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0F884" w14:textId="77777777" w:rsidR="00A762F3" w:rsidRPr="007B10C3" w:rsidRDefault="00A762F3">
      <w:pPr>
        <w:spacing w:before="205" w:after="1"/>
        <w:rPr>
          <w:rFonts w:ascii="Arial" w:hAnsi="Arial" w:cs="Arial"/>
          <w:sz w:val="20"/>
          <w:szCs w:val="20"/>
        </w:rPr>
      </w:pPr>
    </w:p>
    <w:tbl>
      <w:tblPr>
        <w:tblW w:w="0" w:type="auto"/>
        <w:tblInd w:w="407" w:type="dxa"/>
        <w:tblLayout w:type="fixed"/>
        <w:tblCellMar>
          <w:left w:w="0" w:type="dxa"/>
          <w:right w:w="0" w:type="dxa"/>
        </w:tblCellMar>
        <w:tblLook w:val="01E0" w:firstRow="1" w:lastRow="1" w:firstColumn="1" w:lastColumn="1" w:noHBand="0" w:noVBand="0"/>
      </w:tblPr>
      <w:tblGrid>
        <w:gridCol w:w="2121"/>
        <w:gridCol w:w="10178"/>
      </w:tblGrid>
      <w:tr w:rsidR="00A762F3" w:rsidRPr="007B10C3" w14:paraId="0038CCAD" w14:textId="77777777">
        <w:trPr>
          <w:trHeight w:val="277"/>
        </w:trPr>
        <w:tc>
          <w:tcPr>
            <w:tcW w:w="2121" w:type="dxa"/>
            <w:tcBorders>
              <w:right w:val="single" w:sz="4" w:space="0" w:color="000000"/>
            </w:tcBorders>
          </w:tcPr>
          <w:p w14:paraId="016AC722" w14:textId="77777777" w:rsidR="00A762F3" w:rsidRPr="007B10C3" w:rsidRDefault="00A62F13">
            <w:pPr>
              <w:pStyle w:val="TableParagraph"/>
              <w:ind w:left="50"/>
              <w:rPr>
                <w:rFonts w:ascii="Arial" w:hAnsi="Arial" w:cs="Arial"/>
                <w:sz w:val="20"/>
                <w:szCs w:val="20"/>
              </w:rPr>
            </w:pPr>
            <w:r w:rsidRPr="007B10C3">
              <w:rPr>
                <w:rFonts w:ascii="Arial" w:hAnsi="Arial" w:cs="Arial"/>
                <w:sz w:val="20"/>
                <w:szCs w:val="20"/>
              </w:rPr>
              <w:t>Journal</w:t>
            </w:r>
            <w:r w:rsidRPr="007B10C3">
              <w:rPr>
                <w:rFonts w:ascii="Arial" w:hAnsi="Arial" w:cs="Arial"/>
                <w:spacing w:val="-4"/>
                <w:sz w:val="20"/>
                <w:szCs w:val="20"/>
              </w:rPr>
              <w:t xml:space="preserve"> </w:t>
            </w:r>
            <w:r w:rsidRPr="007B10C3">
              <w:rPr>
                <w:rFonts w:ascii="Arial" w:hAnsi="Arial" w:cs="Arial"/>
                <w:spacing w:val="-2"/>
                <w:sz w:val="20"/>
                <w:szCs w:val="20"/>
              </w:rPr>
              <w:t>Name:</w:t>
            </w:r>
          </w:p>
        </w:tc>
        <w:tc>
          <w:tcPr>
            <w:tcW w:w="10178" w:type="dxa"/>
            <w:tcBorders>
              <w:left w:val="single" w:sz="4" w:space="0" w:color="000000"/>
            </w:tcBorders>
          </w:tcPr>
          <w:p w14:paraId="78661B78" w14:textId="77777777" w:rsidR="00A762F3" w:rsidRPr="007B10C3" w:rsidRDefault="007B10C3">
            <w:pPr>
              <w:pStyle w:val="TableParagraph"/>
              <w:spacing w:before="30" w:line="227" w:lineRule="exact"/>
              <w:ind w:left="104"/>
              <w:rPr>
                <w:rFonts w:ascii="Arial" w:hAnsi="Arial" w:cs="Arial"/>
                <w:b/>
                <w:sz w:val="20"/>
                <w:szCs w:val="20"/>
              </w:rPr>
            </w:pPr>
            <w:hyperlink r:id="rId4">
              <w:r w:rsidR="00A62F13" w:rsidRPr="007B10C3">
                <w:rPr>
                  <w:rFonts w:ascii="Arial" w:hAnsi="Arial" w:cs="Arial"/>
                  <w:b/>
                  <w:color w:val="0000FF"/>
                  <w:sz w:val="20"/>
                  <w:szCs w:val="20"/>
                  <w:u w:val="single" w:color="0000FF"/>
                </w:rPr>
                <w:t>Journal</w:t>
              </w:r>
              <w:r w:rsidR="00A62F13" w:rsidRPr="007B10C3">
                <w:rPr>
                  <w:rFonts w:ascii="Arial" w:hAnsi="Arial" w:cs="Arial"/>
                  <w:b/>
                  <w:color w:val="0000FF"/>
                  <w:spacing w:val="-8"/>
                  <w:sz w:val="20"/>
                  <w:szCs w:val="20"/>
                  <w:u w:val="single" w:color="0000FF"/>
                </w:rPr>
                <w:t xml:space="preserve"> </w:t>
              </w:r>
              <w:r w:rsidR="00A62F13" w:rsidRPr="007B10C3">
                <w:rPr>
                  <w:rFonts w:ascii="Arial" w:hAnsi="Arial" w:cs="Arial"/>
                  <w:b/>
                  <w:color w:val="0000FF"/>
                  <w:sz w:val="20"/>
                  <w:szCs w:val="20"/>
                  <w:u w:val="single" w:color="0000FF"/>
                </w:rPr>
                <w:t>of</w:t>
              </w:r>
              <w:r w:rsidR="00A62F13" w:rsidRPr="007B10C3">
                <w:rPr>
                  <w:rFonts w:ascii="Arial" w:hAnsi="Arial" w:cs="Arial"/>
                  <w:b/>
                  <w:color w:val="0000FF"/>
                  <w:spacing w:val="-4"/>
                  <w:sz w:val="20"/>
                  <w:szCs w:val="20"/>
                  <w:u w:val="single" w:color="0000FF"/>
                </w:rPr>
                <w:t xml:space="preserve"> </w:t>
              </w:r>
              <w:r w:rsidR="00A62F13" w:rsidRPr="007B10C3">
                <w:rPr>
                  <w:rFonts w:ascii="Arial" w:hAnsi="Arial" w:cs="Arial"/>
                  <w:b/>
                  <w:color w:val="0000FF"/>
                  <w:sz w:val="20"/>
                  <w:szCs w:val="20"/>
                  <w:u w:val="single" w:color="0000FF"/>
                </w:rPr>
                <w:t>Global</w:t>
              </w:r>
              <w:r w:rsidR="00A62F13" w:rsidRPr="007B10C3">
                <w:rPr>
                  <w:rFonts w:ascii="Arial" w:hAnsi="Arial" w:cs="Arial"/>
                  <w:b/>
                  <w:color w:val="0000FF"/>
                  <w:spacing w:val="-5"/>
                  <w:sz w:val="20"/>
                  <w:szCs w:val="20"/>
                  <w:u w:val="single" w:color="0000FF"/>
                </w:rPr>
                <w:t xml:space="preserve"> </w:t>
              </w:r>
              <w:r w:rsidR="00A62F13" w:rsidRPr="007B10C3">
                <w:rPr>
                  <w:rFonts w:ascii="Arial" w:hAnsi="Arial" w:cs="Arial"/>
                  <w:b/>
                  <w:color w:val="0000FF"/>
                  <w:sz w:val="20"/>
                  <w:szCs w:val="20"/>
                  <w:u w:val="single" w:color="0000FF"/>
                </w:rPr>
                <w:t>Economics,</w:t>
              </w:r>
              <w:r w:rsidR="00A62F13" w:rsidRPr="007B10C3">
                <w:rPr>
                  <w:rFonts w:ascii="Arial" w:hAnsi="Arial" w:cs="Arial"/>
                  <w:b/>
                  <w:color w:val="0000FF"/>
                  <w:spacing w:val="-6"/>
                  <w:sz w:val="20"/>
                  <w:szCs w:val="20"/>
                  <w:u w:val="single" w:color="0000FF"/>
                </w:rPr>
                <w:t xml:space="preserve"> </w:t>
              </w:r>
              <w:r w:rsidR="00A62F13" w:rsidRPr="007B10C3">
                <w:rPr>
                  <w:rFonts w:ascii="Arial" w:hAnsi="Arial" w:cs="Arial"/>
                  <w:b/>
                  <w:color w:val="0000FF"/>
                  <w:sz w:val="20"/>
                  <w:szCs w:val="20"/>
                  <w:u w:val="single" w:color="0000FF"/>
                </w:rPr>
                <w:t>Management</w:t>
              </w:r>
              <w:r w:rsidR="00A62F13" w:rsidRPr="007B10C3">
                <w:rPr>
                  <w:rFonts w:ascii="Arial" w:hAnsi="Arial" w:cs="Arial"/>
                  <w:b/>
                  <w:color w:val="0000FF"/>
                  <w:spacing w:val="-2"/>
                  <w:sz w:val="20"/>
                  <w:szCs w:val="20"/>
                  <w:u w:val="single" w:color="0000FF"/>
                </w:rPr>
                <w:t xml:space="preserve"> </w:t>
              </w:r>
              <w:r w:rsidR="00A62F13" w:rsidRPr="007B10C3">
                <w:rPr>
                  <w:rFonts w:ascii="Arial" w:hAnsi="Arial" w:cs="Arial"/>
                  <w:b/>
                  <w:color w:val="0000FF"/>
                  <w:sz w:val="20"/>
                  <w:szCs w:val="20"/>
                  <w:u w:val="single" w:color="0000FF"/>
                </w:rPr>
                <w:t>and</w:t>
              </w:r>
              <w:r w:rsidR="00A62F13" w:rsidRPr="007B10C3">
                <w:rPr>
                  <w:rFonts w:ascii="Arial" w:hAnsi="Arial" w:cs="Arial"/>
                  <w:b/>
                  <w:color w:val="0000FF"/>
                  <w:spacing w:val="-4"/>
                  <w:sz w:val="20"/>
                  <w:szCs w:val="20"/>
                  <w:u w:val="single" w:color="0000FF"/>
                </w:rPr>
                <w:t xml:space="preserve"> </w:t>
              </w:r>
              <w:r w:rsidR="00A62F13" w:rsidRPr="007B10C3">
                <w:rPr>
                  <w:rFonts w:ascii="Arial" w:hAnsi="Arial" w:cs="Arial"/>
                  <w:b/>
                  <w:color w:val="0000FF"/>
                  <w:sz w:val="20"/>
                  <w:szCs w:val="20"/>
                  <w:u w:val="single" w:color="0000FF"/>
                </w:rPr>
                <w:t>Business</w:t>
              </w:r>
              <w:r w:rsidR="00A62F13" w:rsidRPr="007B10C3">
                <w:rPr>
                  <w:rFonts w:ascii="Arial" w:hAnsi="Arial" w:cs="Arial"/>
                  <w:b/>
                  <w:color w:val="0000FF"/>
                  <w:spacing w:val="-1"/>
                  <w:sz w:val="20"/>
                  <w:szCs w:val="20"/>
                  <w:u w:val="single" w:color="0000FF"/>
                </w:rPr>
                <w:t xml:space="preserve"> </w:t>
              </w:r>
              <w:r w:rsidR="00A62F13" w:rsidRPr="007B10C3">
                <w:rPr>
                  <w:rFonts w:ascii="Arial" w:hAnsi="Arial" w:cs="Arial"/>
                  <w:b/>
                  <w:color w:val="0000FF"/>
                  <w:spacing w:val="-2"/>
                  <w:sz w:val="20"/>
                  <w:szCs w:val="20"/>
                  <w:u w:val="single" w:color="0000FF"/>
                </w:rPr>
                <w:t>Research</w:t>
              </w:r>
            </w:hyperlink>
          </w:p>
        </w:tc>
      </w:tr>
      <w:tr w:rsidR="00A762F3" w:rsidRPr="007B10C3" w14:paraId="14AC2834" w14:textId="77777777">
        <w:trPr>
          <w:trHeight w:val="290"/>
        </w:trPr>
        <w:tc>
          <w:tcPr>
            <w:tcW w:w="2121" w:type="dxa"/>
            <w:tcBorders>
              <w:right w:val="single" w:sz="4" w:space="0" w:color="000000"/>
            </w:tcBorders>
          </w:tcPr>
          <w:p w14:paraId="1E10AE17" w14:textId="77777777" w:rsidR="00A762F3" w:rsidRPr="007B10C3" w:rsidRDefault="00A62F13">
            <w:pPr>
              <w:pStyle w:val="TableParagraph"/>
              <w:spacing w:before="12"/>
              <w:ind w:left="50"/>
              <w:rPr>
                <w:rFonts w:ascii="Arial" w:hAnsi="Arial" w:cs="Arial"/>
                <w:sz w:val="20"/>
                <w:szCs w:val="20"/>
              </w:rPr>
            </w:pPr>
            <w:r w:rsidRPr="007B10C3">
              <w:rPr>
                <w:rFonts w:ascii="Arial" w:hAnsi="Arial" w:cs="Arial"/>
                <w:sz w:val="20"/>
                <w:szCs w:val="20"/>
              </w:rPr>
              <w:t>Manuscript</w:t>
            </w:r>
            <w:r w:rsidRPr="007B10C3">
              <w:rPr>
                <w:rFonts w:ascii="Arial" w:hAnsi="Arial" w:cs="Arial"/>
                <w:spacing w:val="1"/>
                <w:sz w:val="20"/>
                <w:szCs w:val="20"/>
              </w:rPr>
              <w:t xml:space="preserve"> </w:t>
            </w:r>
            <w:r w:rsidRPr="007B10C3">
              <w:rPr>
                <w:rFonts w:ascii="Arial" w:hAnsi="Arial" w:cs="Arial"/>
                <w:spacing w:val="-2"/>
                <w:sz w:val="20"/>
                <w:szCs w:val="20"/>
              </w:rPr>
              <w:t>Number:</w:t>
            </w:r>
          </w:p>
        </w:tc>
        <w:tc>
          <w:tcPr>
            <w:tcW w:w="10178" w:type="dxa"/>
            <w:tcBorders>
              <w:left w:val="single" w:sz="4" w:space="0" w:color="000000"/>
            </w:tcBorders>
          </w:tcPr>
          <w:p w14:paraId="00F36667" w14:textId="77777777" w:rsidR="00A762F3" w:rsidRPr="007B10C3" w:rsidRDefault="00A62F13">
            <w:pPr>
              <w:pStyle w:val="TableParagraph"/>
              <w:spacing w:before="42" w:line="227" w:lineRule="exact"/>
              <w:ind w:left="104"/>
              <w:rPr>
                <w:rFonts w:ascii="Arial" w:hAnsi="Arial" w:cs="Arial"/>
                <w:b/>
                <w:sz w:val="20"/>
                <w:szCs w:val="20"/>
              </w:rPr>
            </w:pPr>
            <w:r w:rsidRPr="007B10C3">
              <w:rPr>
                <w:rFonts w:ascii="Arial" w:hAnsi="Arial" w:cs="Arial"/>
                <w:b/>
                <w:spacing w:val="-2"/>
                <w:sz w:val="20"/>
                <w:szCs w:val="20"/>
              </w:rPr>
              <w:t>Ms_JGEMBR_13820</w:t>
            </w:r>
          </w:p>
        </w:tc>
      </w:tr>
      <w:tr w:rsidR="00A762F3" w:rsidRPr="007B10C3" w14:paraId="4FA0FCB3" w14:textId="77777777">
        <w:trPr>
          <w:trHeight w:val="235"/>
        </w:trPr>
        <w:tc>
          <w:tcPr>
            <w:tcW w:w="2121" w:type="dxa"/>
            <w:tcBorders>
              <w:right w:val="single" w:sz="4" w:space="0" w:color="000000"/>
            </w:tcBorders>
          </w:tcPr>
          <w:p w14:paraId="2B8F21DE" w14:textId="77777777" w:rsidR="00A762F3" w:rsidRPr="007B10C3" w:rsidRDefault="00A62F13">
            <w:pPr>
              <w:pStyle w:val="TableParagraph"/>
              <w:spacing w:before="12" w:line="202" w:lineRule="exact"/>
              <w:ind w:left="50"/>
              <w:rPr>
                <w:rFonts w:ascii="Arial" w:hAnsi="Arial" w:cs="Arial"/>
                <w:sz w:val="20"/>
                <w:szCs w:val="20"/>
              </w:rPr>
            </w:pPr>
            <w:r w:rsidRPr="007B10C3">
              <w:rPr>
                <w:rFonts w:ascii="Arial" w:hAnsi="Arial" w:cs="Arial"/>
                <w:sz w:val="20"/>
                <w:szCs w:val="20"/>
              </w:rPr>
              <w:t>Title</w:t>
            </w:r>
            <w:r w:rsidRPr="007B10C3">
              <w:rPr>
                <w:rFonts w:ascii="Arial" w:hAnsi="Arial" w:cs="Arial"/>
                <w:spacing w:val="3"/>
                <w:sz w:val="20"/>
                <w:szCs w:val="20"/>
              </w:rPr>
              <w:t xml:space="preserve"> </w:t>
            </w:r>
            <w:r w:rsidRPr="007B10C3">
              <w:rPr>
                <w:rFonts w:ascii="Arial" w:hAnsi="Arial" w:cs="Arial"/>
                <w:sz w:val="20"/>
                <w:szCs w:val="20"/>
              </w:rPr>
              <w:t>of</w:t>
            </w:r>
            <w:r w:rsidRPr="007B10C3">
              <w:rPr>
                <w:rFonts w:ascii="Arial" w:hAnsi="Arial" w:cs="Arial"/>
                <w:spacing w:val="-5"/>
                <w:sz w:val="20"/>
                <w:szCs w:val="20"/>
              </w:rPr>
              <w:t xml:space="preserve"> </w:t>
            </w:r>
            <w:r w:rsidRPr="007B10C3">
              <w:rPr>
                <w:rFonts w:ascii="Arial" w:hAnsi="Arial" w:cs="Arial"/>
                <w:sz w:val="20"/>
                <w:szCs w:val="20"/>
              </w:rPr>
              <w:t>the</w:t>
            </w:r>
            <w:r w:rsidRPr="007B10C3">
              <w:rPr>
                <w:rFonts w:ascii="Arial" w:hAnsi="Arial" w:cs="Arial"/>
                <w:spacing w:val="-2"/>
                <w:sz w:val="20"/>
                <w:szCs w:val="20"/>
              </w:rPr>
              <w:t xml:space="preserve"> Manuscript:</w:t>
            </w:r>
          </w:p>
        </w:tc>
        <w:tc>
          <w:tcPr>
            <w:tcW w:w="10178" w:type="dxa"/>
            <w:tcBorders>
              <w:left w:val="single" w:sz="4" w:space="0" w:color="000000"/>
            </w:tcBorders>
          </w:tcPr>
          <w:p w14:paraId="2D1311DC" w14:textId="77777777" w:rsidR="00A762F3" w:rsidRPr="007B10C3" w:rsidRDefault="00A762F3">
            <w:pPr>
              <w:pStyle w:val="TableParagraph"/>
              <w:ind w:left="0"/>
              <w:rPr>
                <w:rFonts w:ascii="Arial" w:hAnsi="Arial" w:cs="Arial"/>
                <w:sz w:val="20"/>
                <w:szCs w:val="20"/>
              </w:rPr>
            </w:pPr>
          </w:p>
        </w:tc>
      </w:tr>
      <w:tr w:rsidR="00A762F3" w:rsidRPr="007B10C3" w14:paraId="2F625FEB" w14:textId="77777777">
        <w:trPr>
          <w:trHeight w:val="325"/>
        </w:trPr>
        <w:tc>
          <w:tcPr>
            <w:tcW w:w="2121" w:type="dxa"/>
            <w:tcBorders>
              <w:right w:val="single" w:sz="4" w:space="0" w:color="000000"/>
            </w:tcBorders>
          </w:tcPr>
          <w:p w14:paraId="6E0B4411" w14:textId="77777777" w:rsidR="00A762F3" w:rsidRPr="007B10C3" w:rsidRDefault="00A762F3">
            <w:pPr>
              <w:pStyle w:val="TableParagraph"/>
              <w:ind w:left="0"/>
              <w:rPr>
                <w:rFonts w:ascii="Arial" w:hAnsi="Arial" w:cs="Arial"/>
                <w:sz w:val="20"/>
                <w:szCs w:val="20"/>
              </w:rPr>
            </w:pPr>
          </w:p>
        </w:tc>
        <w:tc>
          <w:tcPr>
            <w:tcW w:w="10178" w:type="dxa"/>
            <w:tcBorders>
              <w:left w:val="single" w:sz="4" w:space="0" w:color="000000"/>
            </w:tcBorders>
          </w:tcPr>
          <w:p w14:paraId="413F2B06" w14:textId="77777777" w:rsidR="00A762F3" w:rsidRPr="007B10C3" w:rsidRDefault="00A62F13">
            <w:pPr>
              <w:pStyle w:val="TableParagraph"/>
              <w:spacing w:line="222" w:lineRule="exact"/>
              <w:ind w:left="104"/>
              <w:rPr>
                <w:rFonts w:ascii="Arial" w:hAnsi="Arial" w:cs="Arial"/>
                <w:b/>
                <w:sz w:val="20"/>
                <w:szCs w:val="20"/>
              </w:rPr>
            </w:pPr>
            <w:r w:rsidRPr="007B10C3">
              <w:rPr>
                <w:rFonts w:ascii="Arial" w:hAnsi="Arial" w:cs="Arial"/>
                <w:b/>
                <w:sz w:val="20"/>
                <w:szCs w:val="20"/>
              </w:rPr>
              <w:t>Generative</w:t>
            </w:r>
            <w:r w:rsidRPr="007B10C3">
              <w:rPr>
                <w:rFonts w:ascii="Arial" w:hAnsi="Arial" w:cs="Arial"/>
                <w:b/>
                <w:spacing w:val="-6"/>
                <w:sz w:val="20"/>
                <w:szCs w:val="20"/>
              </w:rPr>
              <w:t xml:space="preserve"> </w:t>
            </w:r>
            <w:r w:rsidRPr="007B10C3">
              <w:rPr>
                <w:rFonts w:ascii="Arial" w:hAnsi="Arial" w:cs="Arial"/>
                <w:b/>
                <w:sz w:val="20"/>
                <w:szCs w:val="20"/>
              </w:rPr>
              <w:t>AI</w:t>
            </w:r>
            <w:r w:rsidRPr="007B10C3">
              <w:rPr>
                <w:rFonts w:ascii="Arial" w:hAnsi="Arial" w:cs="Arial"/>
                <w:b/>
                <w:spacing w:val="-5"/>
                <w:sz w:val="20"/>
                <w:szCs w:val="20"/>
              </w:rPr>
              <w:t xml:space="preserve"> </w:t>
            </w:r>
            <w:r w:rsidRPr="007B10C3">
              <w:rPr>
                <w:rFonts w:ascii="Arial" w:hAnsi="Arial" w:cs="Arial"/>
                <w:b/>
                <w:sz w:val="20"/>
                <w:szCs w:val="20"/>
              </w:rPr>
              <w:t>and</w:t>
            </w:r>
            <w:r w:rsidRPr="007B10C3">
              <w:rPr>
                <w:rFonts w:ascii="Arial" w:hAnsi="Arial" w:cs="Arial"/>
                <w:b/>
                <w:spacing w:val="-3"/>
                <w:sz w:val="20"/>
                <w:szCs w:val="20"/>
              </w:rPr>
              <w:t xml:space="preserve"> </w:t>
            </w:r>
            <w:r w:rsidRPr="007B10C3">
              <w:rPr>
                <w:rFonts w:ascii="Arial" w:hAnsi="Arial" w:cs="Arial"/>
                <w:b/>
                <w:sz w:val="20"/>
                <w:szCs w:val="20"/>
              </w:rPr>
              <w:t>Agile</w:t>
            </w:r>
            <w:r w:rsidRPr="007B10C3">
              <w:rPr>
                <w:rFonts w:ascii="Arial" w:hAnsi="Arial" w:cs="Arial"/>
                <w:b/>
                <w:spacing w:val="-6"/>
                <w:sz w:val="20"/>
                <w:szCs w:val="20"/>
              </w:rPr>
              <w:t xml:space="preserve"> </w:t>
            </w:r>
            <w:r w:rsidRPr="007B10C3">
              <w:rPr>
                <w:rFonts w:ascii="Arial" w:hAnsi="Arial" w:cs="Arial"/>
                <w:b/>
                <w:sz w:val="20"/>
                <w:szCs w:val="20"/>
              </w:rPr>
              <w:t>Project</w:t>
            </w:r>
            <w:r w:rsidRPr="007B10C3">
              <w:rPr>
                <w:rFonts w:ascii="Arial" w:hAnsi="Arial" w:cs="Arial"/>
                <w:b/>
                <w:spacing w:val="-3"/>
                <w:sz w:val="20"/>
                <w:szCs w:val="20"/>
              </w:rPr>
              <w:t xml:space="preserve"> </w:t>
            </w:r>
            <w:r w:rsidRPr="007B10C3">
              <w:rPr>
                <w:rFonts w:ascii="Arial" w:hAnsi="Arial" w:cs="Arial"/>
                <w:b/>
                <w:sz w:val="20"/>
                <w:szCs w:val="20"/>
              </w:rPr>
              <w:t>Management:</w:t>
            </w:r>
            <w:r w:rsidRPr="007B10C3">
              <w:rPr>
                <w:rFonts w:ascii="Arial" w:hAnsi="Arial" w:cs="Arial"/>
                <w:b/>
                <w:spacing w:val="-5"/>
                <w:sz w:val="20"/>
                <w:szCs w:val="20"/>
              </w:rPr>
              <w:t xml:space="preserve"> </w:t>
            </w:r>
            <w:r w:rsidRPr="007B10C3">
              <w:rPr>
                <w:rFonts w:ascii="Arial" w:hAnsi="Arial" w:cs="Arial"/>
                <w:b/>
                <w:sz w:val="20"/>
                <w:szCs w:val="20"/>
              </w:rPr>
              <w:t>A</w:t>
            </w:r>
            <w:r w:rsidRPr="007B10C3">
              <w:rPr>
                <w:rFonts w:ascii="Arial" w:hAnsi="Arial" w:cs="Arial"/>
                <w:b/>
                <w:spacing w:val="-5"/>
                <w:sz w:val="20"/>
                <w:szCs w:val="20"/>
              </w:rPr>
              <w:t xml:space="preserve"> </w:t>
            </w:r>
            <w:r w:rsidRPr="007B10C3">
              <w:rPr>
                <w:rFonts w:ascii="Arial" w:hAnsi="Arial" w:cs="Arial"/>
                <w:b/>
                <w:sz w:val="20"/>
                <w:szCs w:val="20"/>
              </w:rPr>
              <w:t>Review</w:t>
            </w:r>
            <w:r w:rsidRPr="007B10C3">
              <w:rPr>
                <w:rFonts w:ascii="Arial" w:hAnsi="Arial" w:cs="Arial"/>
                <w:b/>
                <w:spacing w:val="-4"/>
                <w:sz w:val="20"/>
                <w:szCs w:val="20"/>
              </w:rPr>
              <w:t xml:space="preserve"> </w:t>
            </w:r>
            <w:r w:rsidRPr="007B10C3">
              <w:rPr>
                <w:rFonts w:ascii="Arial" w:hAnsi="Arial" w:cs="Arial"/>
                <w:b/>
                <w:sz w:val="20"/>
                <w:szCs w:val="20"/>
              </w:rPr>
              <w:t>of</w:t>
            </w:r>
            <w:r w:rsidRPr="007B10C3">
              <w:rPr>
                <w:rFonts w:ascii="Arial" w:hAnsi="Arial" w:cs="Arial"/>
                <w:b/>
                <w:spacing w:val="-4"/>
                <w:sz w:val="20"/>
                <w:szCs w:val="20"/>
              </w:rPr>
              <w:t xml:space="preserve"> </w:t>
            </w:r>
            <w:r w:rsidRPr="007B10C3">
              <w:rPr>
                <w:rFonts w:ascii="Arial" w:hAnsi="Arial" w:cs="Arial"/>
                <w:b/>
                <w:sz w:val="20"/>
                <w:szCs w:val="20"/>
              </w:rPr>
              <w:t>Opportunities,</w:t>
            </w:r>
            <w:r w:rsidRPr="007B10C3">
              <w:rPr>
                <w:rFonts w:ascii="Arial" w:hAnsi="Arial" w:cs="Arial"/>
                <w:b/>
                <w:spacing w:val="-6"/>
                <w:sz w:val="20"/>
                <w:szCs w:val="20"/>
              </w:rPr>
              <w:t xml:space="preserve"> </w:t>
            </w:r>
            <w:r w:rsidRPr="007B10C3">
              <w:rPr>
                <w:rFonts w:ascii="Arial" w:hAnsi="Arial" w:cs="Arial"/>
                <w:b/>
                <w:sz w:val="20"/>
                <w:szCs w:val="20"/>
              </w:rPr>
              <w:t>Challenges,</w:t>
            </w:r>
            <w:r w:rsidRPr="007B10C3">
              <w:rPr>
                <w:rFonts w:ascii="Arial" w:hAnsi="Arial" w:cs="Arial"/>
                <w:b/>
                <w:spacing w:val="-1"/>
                <w:sz w:val="20"/>
                <w:szCs w:val="20"/>
              </w:rPr>
              <w:t xml:space="preserve"> </w:t>
            </w:r>
            <w:r w:rsidRPr="007B10C3">
              <w:rPr>
                <w:rFonts w:ascii="Arial" w:hAnsi="Arial" w:cs="Arial"/>
                <w:b/>
                <w:sz w:val="20"/>
                <w:szCs w:val="20"/>
              </w:rPr>
              <w:t>and</w:t>
            </w:r>
            <w:r w:rsidRPr="007B10C3">
              <w:rPr>
                <w:rFonts w:ascii="Arial" w:hAnsi="Arial" w:cs="Arial"/>
                <w:b/>
                <w:spacing w:val="-4"/>
                <w:sz w:val="20"/>
                <w:szCs w:val="20"/>
              </w:rPr>
              <w:t xml:space="preserve"> </w:t>
            </w:r>
            <w:r w:rsidRPr="007B10C3">
              <w:rPr>
                <w:rFonts w:ascii="Arial" w:hAnsi="Arial" w:cs="Arial"/>
                <w:b/>
                <w:sz w:val="20"/>
                <w:szCs w:val="20"/>
              </w:rPr>
              <w:t>Research</w:t>
            </w:r>
            <w:r w:rsidRPr="007B10C3">
              <w:rPr>
                <w:rFonts w:ascii="Arial" w:hAnsi="Arial" w:cs="Arial"/>
                <w:b/>
                <w:spacing w:val="-3"/>
                <w:sz w:val="20"/>
                <w:szCs w:val="20"/>
              </w:rPr>
              <w:t xml:space="preserve"> </w:t>
            </w:r>
            <w:r w:rsidRPr="007B10C3">
              <w:rPr>
                <w:rFonts w:ascii="Arial" w:hAnsi="Arial" w:cs="Arial"/>
                <w:b/>
                <w:spacing w:val="-2"/>
                <w:sz w:val="20"/>
                <w:szCs w:val="20"/>
              </w:rPr>
              <w:t>Directions</w:t>
            </w:r>
          </w:p>
        </w:tc>
      </w:tr>
      <w:tr w:rsidR="00A762F3" w:rsidRPr="007B10C3" w14:paraId="5207C135" w14:textId="77777777">
        <w:trPr>
          <w:trHeight w:val="438"/>
        </w:trPr>
        <w:tc>
          <w:tcPr>
            <w:tcW w:w="2121" w:type="dxa"/>
            <w:tcBorders>
              <w:right w:val="single" w:sz="4" w:space="0" w:color="000000"/>
            </w:tcBorders>
          </w:tcPr>
          <w:p w14:paraId="6C0692EF" w14:textId="77777777" w:rsidR="00A762F3" w:rsidRPr="007B10C3" w:rsidRDefault="00A62F13">
            <w:pPr>
              <w:pStyle w:val="TableParagraph"/>
              <w:spacing w:before="103"/>
              <w:ind w:left="50"/>
              <w:rPr>
                <w:rFonts w:ascii="Arial" w:hAnsi="Arial" w:cs="Arial"/>
                <w:sz w:val="20"/>
                <w:szCs w:val="20"/>
              </w:rPr>
            </w:pPr>
            <w:r w:rsidRPr="007B10C3">
              <w:rPr>
                <w:rFonts w:ascii="Arial" w:hAnsi="Arial" w:cs="Arial"/>
                <w:sz w:val="20"/>
                <w:szCs w:val="20"/>
              </w:rPr>
              <w:t>Type</w:t>
            </w:r>
            <w:r w:rsidRPr="007B10C3">
              <w:rPr>
                <w:rFonts w:ascii="Arial" w:hAnsi="Arial" w:cs="Arial"/>
                <w:spacing w:val="2"/>
                <w:sz w:val="20"/>
                <w:szCs w:val="20"/>
              </w:rPr>
              <w:t xml:space="preserve"> </w:t>
            </w:r>
            <w:r w:rsidRPr="007B10C3">
              <w:rPr>
                <w:rFonts w:ascii="Arial" w:hAnsi="Arial" w:cs="Arial"/>
                <w:sz w:val="20"/>
                <w:szCs w:val="20"/>
              </w:rPr>
              <w:t>of</w:t>
            </w:r>
            <w:r w:rsidRPr="007B10C3">
              <w:rPr>
                <w:rFonts w:ascii="Arial" w:hAnsi="Arial" w:cs="Arial"/>
                <w:spacing w:val="-1"/>
                <w:sz w:val="20"/>
                <w:szCs w:val="20"/>
              </w:rPr>
              <w:t xml:space="preserve"> </w:t>
            </w:r>
            <w:r w:rsidRPr="007B10C3">
              <w:rPr>
                <w:rFonts w:ascii="Arial" w:hAnsi="Arial" w:cs="Arial"/>
                <w:sz w:val="20"/>
                <w:szCs w:val="20"/>
              </w:rPr>
              <w:t>the</w:t>
            </w:r>
            <w:r w:rsidRPr="007B10C3">
              <w:rPr>
                <w:rFonts w:ascii="Arial" w:hAnsi="Arial" w:cs="Arial"/>
                <w:spacing w:val="-3"/>
                <w:sz w:val="20"/>
                <w:szCs w:val="20"/>
              </w:rPr>
              <w:t xml:space="preserve"> </w:t>
            </w:r>
            <w:r w:rsidRPr="007B10C3">
              <w:rPr>
                <w:rFonts w:ascii="Arial" w:hAnsi="Arial" w:cs="Arial"/>
                <w:spacing w:val="-2"/>
                <w:sz w:val="20"/>
                <w:szCs w:val="20"/>
              </w:rPr>
              <w:t>Article</w:t>
            </w:r>
          </w:p>
        </w:tc>
        <w:tc>
          <w:tcPr>
            <w:tcW w:w="10178" w:type="dxa"/>
            <w:tcBorders>
              <w:left w:val="single" w:sz="4" w:space="0" w:color="000000"/>
            </w:tcBorders>
          </w:tcPr>
          <w:p w14:paraId="533FCF7D" w14:textId="77777777" w:rsidR="00A762F3" w:rsidRPr="007B10C3" w:rsidRDefault="00A762F3">
            <w:pPr>
              <w:pStyle w:val="TableParagraph"/>
              <w:ind w:left="0"/>
              <w:rPr>
                <w:rFonts w:ascii="Arial" w:hAnsi="Arial" w:cs="Arial"/>
                <w:sz w:val="20"/>
                <w:szCs w:val="20"/>
              </w:rPr>
            </w:pPr>
          </w:p>
        </w:tc>
      </w:tr>
    </w:tbl>
    <w:p w14:paraId="0E8BDD15" w14:textId="77777777" w:rsidR="00076C3B" w:rsidRPr="007B10C3" w:rsidRDefault="00076C3B">
      <w:pPr>
        <w:pStyle w:val="BodyText"/>
        <w:ind w:left="470"/>
        <w:rPr>
          <w:rFonts w:ascii="Arial" w:hAnsi="Arial" w:cs="Arial"/>
          <w:color w:val="000000"/>
          <w:highlight w:val="yellow"/>
        </w:rPr>
      </w:pPr>
      <w:bookmarkStart w:id="0" w:name="General_guidelines_for_the_Peer_Review_p"/>
      <w:bookmarkEnd w:id="0"/>
    </w:p>
    <w:p w14:paraId="26AD2567" w14:textId="77777777" w:rsidR="00A762F3" w:rsidRPr="007B10C3" w:rsidRDefault="00A62F13">
      <w:pPr>
        <w:pStyle w:val="BodyText"/>
        <w:ind w:left="470"/>
        <w:rPr>
          <w:rFonts w:ascii="Arial" w:hAnsi="Arial" w:cs="Arial"/>
        </w:rPr>
      </w:pPr>
      <w:r w:rsidRPr="007B10C3">
        <w:rPr>
          <w:rFonts w:ascii="Arial" w:hAnsi="Arial" w:cs="Arial"/>
          <w:color w:val="000000"/>
          <w:highlight w:val="yellow"/>
        </w:rPr>
        <w:t>PART</w:t>
      </w:r>
      <w:r w:rsidRPr="007B10C3">
        <w:rPr>
          <w:rFonts w:ascii="Arial" w:hAnsi="Arial" w:cs="Arial"/>
          <w:color w:val="000000"/>
          <w:spacing w:val="48"/>
          <w:highlight w:val="yellow"/>
        </w:rPr>
        <w:t xml:space="preserve"> </w:t>
      </w:r>
      <w:r w:rsidRPr="007B10C3">
        <w:rPr>
          <w:rFonts w:ascii="Arial" w:hAnsi="Arial" w:cs="Arial"/>
          <w:color w:val="000000"/>
          <w:highlight w:val="yellow"/>
        </w:rPr>
        <w:t>1:</w:t>
      </w:r>
      <w:r w:rsidRPr="007B10C3">
        <w:rPr>
          <w:rFonts w:ascii="Arial" w:hAnsi="Arial" w:cs="Arial"/>
          <w:color w:val="000000"/>
          <w:spacing w:val="-1"/>
        </w:rPr>
        <w:t xml:space="preserve"> </w:t>
      </w:r>
      <w:r w:rsidRPr="007B10C3">
        <w:rPr>
          <w:rFonts w:ascii="Arial" w:hAnsi="Arial" w:cs="Arial"/>
          <w:color w:val="000000"/>
          <w:spacing w:val="-2"/>
        </w:rPr>
        <w:t>Comments</w:t>
      </w:r>
    </w:p>
    <w:p w14:paraId="5B80B1CA" w14:textId="77777777" w:rsidR="00A762F3" w:rsidRPr="007B10C3" w:rsidRDefault="00A762F3">
      <w:pPr>
        <w:spacing w:before="8" w:after="1"/>
        <w:rPr>
          <w:rFonts w:ascii="Arial" w:hAnsi="Arial" w:cs="Arial"/>
          <w:b/>
          <w:sz w:val="20"/>
          <w:szCs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1"/>
        <w:gridCol w:w="5732"/>
        <w:gridCol w:w="3951"/>
      </w:tblGrid>
      <w:tr w:rsidR="00A762F3" w:rsidRPr="007B10C3" w14:paraId="020953AF" w14:textId="77777777">
        <w:trPr>
          <w:trHeight w:val="665"/>
        </w:trPr>
        <w:tc>
          <w:tcPr>
            <w:tcW w:w="3281" w:type="dxa"/>
          </w:tcPr>
          <w:p w14:paraId="73317642" w14:textId="77777777" w:rsidR="00A762F3" w:rsidRPr="007B10C3" w:rsidRDefault="00A762F3">
            <w:pPr>
              <w:pStyle w:val="TableParagraph"/>
              <w:ind w:left="0"/>
              <w:rPr>
                <w:rFonts w:ascii="Arial" w:hAnsi="Arial" w:cs="Arial"/>
                <w:sz w:val="20"/>
                <w:szCs w:val="20"/>
              </w:rPr>
            </w:pPr>
          </w:p>
        </w:tc>
        <w:tc>
          <w:tcPr>
            <w:tcW w:w="5732" w:type="dxa"/>
          </w:tcPr>
          <w:p w14:paraId="4B92C70C" w14:textId="77777777" w:rsidR="00A762F3" w:rsidRPr="007B10C3" w:rsidRDefault="00A62F13">
            <w:pPr>
              <w:pStyle w:val="TableParagraph"/>
              <w:spacing w:line="213" w:lineRule="exact"/>
              <w:ind w:left="105"/>
              <w:rPr>
                <w:rFonts w:ascii="Arial" w:hAnsi="Arial" w:cs="Arial"/>
                <w:b/>
                <w:sz w:val="20"/>
                <w:szCs w:val="20"/>
              </w:rPr>
            </w:pPr>
            <w:r w:rsidRPr="007B10C3">
              <w:rPr>
                <w:rFonts w:ascii="Arial" w:hAnsi="Arial" w:cs="Arial"/>
                <w:b/>
                <w:sz w:val="20"/>
                <w:szCs w:val="20"/>
              </w:rPr>
              <w:t>Reviewer’s</w:t>
            </w:r>
            <w:r w:rsidRPr="007B10C3">
              <w:rPr>
                <w:rFonts w:ascii="Arial" w:hAnsi="Arial" w:cs="Arial"/>
                <w:b/>
                <w:spacing w:val="2"/>
                <w:sz w:val="20"/>
                <w:szCs w:val="20"/>
              </w:rPr>
              <w:t xml:space="preserve"> </w:t>
            </w:r>
            <w:r w:rsidRPr="007B10C3">
              <w:rPr>
                <w:rFonts w:ascii="Arial" w:hAnsi="Arial" w:cs="Arial"/>
                <w:b/>
                <w:spacing w:val="-2"/>
                <w:sz w:val="20"/>
                <w:szCs w:val="20"/>
              </w:rPr>
              <w:t>comment</w:t>
            </w:r>
          </w:p>
          <w:p w14:paraId="58EB07FA" w14:textId="77777777" w:rsidR="00A762F3" w:rsidRPr="007B10C3" w:rsidRDefault="00A62F13">
            <w:pPr>
              <w:pStyle w:val="TableParagraph"/>
              <w:spacing w:line="220" w:lineRule="exact"/>
              <w:ind w:left="105" w:right="135"/>
              <w:rPr>
                <w:rFonts w:ascii="Arial" w:hAnsi="Arial" w:cs="Arial"/>
                <w:b/>
                <w:sz w:val="20"/>
                <w:szCs w:val="20"/>
              </w:rPr>
            </w:pPr>
            <w:r w:rsidRPr="007B10C3">
              <w:rPr>
                <w:rFonts w:ascii="Arial" w:hAnsi="Arial" w:cs="Arial"/>
                <w:b/>
                <w:noProof/>
                <w:sz w:val="20"/>
                <w:szCs w:val="20"/>
              </w:rPr>
              <mc:AlternateContent>
                <mc:Choice Requires="wpg">
                  <w:drawing>
                    <wp:anchor distT="0" distB="0" distL="0" distR="0" simplePos="0" relativeHeight="251658240" behindDoc="1" locked="0" layoutInCell="1" allowOverlap="1" wp14:anchorId="58A9CAEB" wp14:editId="04DA7443">
                      <wp:simplePos x="0" y="0"/>
                      <wp:positionH relativeFrom="column">
                        <wp:posOffset>66675</wp:posOffset>
                      </wp:positionH>
                      <wp:positionV relativeFrom="paragraph">
                        <wp:posOffset>4272</wp:posOffset>
                      </wp:positionV>
                      <wp:extent cx="2973070" cy="28257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3070" cy="282575"/>
                                <a:chOff x="0" y="0"/>
                                <a:chExt cx="2973070" cy="282575"/>
                              </a:xfrm>
                            </wpg:grpSpPr>
                            <wps:wsp>
                              <wps:cNvPr id="2" name="Graphic 2"/>
                              <wps:cNvSpPr/>
                              <wps:spPr>
                                <a:xfrm>
                                  <a:off x="0" y="0"/>
                                  <a:ext cx="2973070" cy="282575"/>
                                </a:xfrm>
                                <a:custGeom>
                                  <a:avLst/>
                                  <a:gdLst/>
                                  <a:ahLst/>
                                  <a:cxnLst/>
                                  <a:rect l="l" t="t" r="r" b="b"/>
                                  <a:pathLst>
                                    <a:path w="2973070" h="282575">
                                      <a:moveTo>
                                        <a:pt x="2972816" y="0"/>
                                      </a:moveTo>
                                      <a:lnTo>
                                        <a:pt x="0" y="0"/>
                                      </a:lnTo>
                                      <a:lnTo>
                                        <a:pt x="0" y="139700"/>
                                      </a:lnTo>
                                      <a:lnTo>
                                        <a:pt x="0" y="282575"/>
                                      </a:lnTo>
                                      <a:lnTo>
                                        <a:pt x="2868041" y="282575"/>
                                      </a:lnTo>
                                      <a:lnTo>
                                        <a:pt x="2868041" y="139700"/>
                                      </a:lnTo>
                                      <a:lnTo>
                                        <a:pt x="2972816" y="139700"/>
                                      </a:lnTo>
                                      <a:lnTo>
                                        <a:pt x="2972816"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74AECF2E" id="Group 1" o:spid="_x0000_s1026" style="position:absolute;margin-left:5.25pt;margin-top:.35pt;width:234.1pt;height:22.25pt;z-index:-251658240;mso-wrap-distance-left:0;mso-wrap-distance-right:0" coordsize="29730,2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6H+kgIAAKQGAAAOAAAAZHJzL2Uyb0RvYy54bWykVd9P2zAQfp+0/8Hy+0gaBi0RKZpgoEkI&#10;kGDas+s4PzTH59luU/77nZ06zYo2MeiDc859vtx93517frHtJNkIY1tQBZ0dpZQIxaFsVV3Q70/X&#10;nxaUWMdUySQoUdBnYenF8uOH817nIoMGZCkMwSDK5r0uaOOczpPE8kZ0zB6BFgqdFZiOOdyaOikN&#10;6zF6J5MsTU+THkypDXBhLb69Gpx0GeJXleDuvqqscEQWFHNzYTVhXfk1WZ6zvDZMNy3fpcHekEXH&#10;WoUfHUNdMcfI2rQvQnUtN2ChckccugSqquUi1IDVzNKDam4MrHWopc77Wo80IbUHPL05LL/bPBjS&#10;lqgdJYp1KFH4Kpl5anpd54i4MfpRP5ihPjRvgf+06E4O/X5f78HbynT+EJZJtoHz55FzsXWE48vs&#10;bH6czlEajr5skZ3MTwZReIPKvTjGm6//PpiwfPhsSG5MptfYX3ZPoX0fhY8N0yIoYz1BOwqzPYVD&#10;Q2UDiQHjGQyU2tzuyHwHP2OZLOdr624EBKbZ5ta6oafLaLEmWnyromlwMvxMyDATjhKcCUMJzsRq&#10;oF8z5895+bxJ+olUzaiUd3ewEU8QgM7rhYpmi9kpJVFszHWPkWqKRd0nqOiLTx3iDZjZ8dk8DfOK&#10;4SIgPqfAfQ/9FZgtThfpZ2z4P1ruVfBXpDGt/z/hh/VxCVb4QRtEGI0gDL6cSm9BtuV1K6VXwpp6&#10;dSkN2TDU+Bp/I3UTGE5I7EVvraB8xkbu8TIsqP21ZkZQIr8pHBV/c0bDRGMVDePkJYT7NTSBse5p&#10;+4MZTTSaBXU46ncQJ4blsUd9USPWn1TwZe2gan0Dh9yGjHYbnN5ghaswMLG7tv1dO90H1P7PZfkb&#10;AAD//wMAUEsDBBQABgAIAAAAIQAqLATf2wAAAAYBAAAPAAAAZHJzL2Rvd25yZXYueG1sTI5BS8NA&#10;FITvgv9heYI3u0k1tsRsSinqqQhtBfH2mrwmodm3IbtN0n/v86S3GWaY+bLVZFs1UO8bxwbiWQSK&#10;uHBlw5WBz8PbwxKUD8glto7JwJU8rPLbmwzT0o28o2EfKiUj7FM0UIfQpVr7oiaLfuY6YslOrrcY&#10;xPaVLnscZdy2eh5Fz9piw/JQY0ebmorz/mINvI84rh/j12F7Pm2u34fk42sbkzH3d9P6BVSgKfyV&#10;4Rdf0CEXpqO7cOlVKz5KpGlgAUrSp8VSxFFEMgedZ/o/fv4DAAD//wMAUEsBAi0AFAAGAAgAAAAh&#10;ALaDOJL+AAAA4QEAABMAAAAAAAAAAAAAAAAAAAAAAFtDb250ZW50X1R5cGVzXS54bWxQSwECLQAU&#10;AAYACAAAACEAOP0h/9YAAACUAQAACwAAAAAAAAAAAAAAAAAvAQAAX3JlbHMvLnJlbHNQSwECLQAU&#10;AAYACAAAACEA1ueh/pICAACkBgAADgAAAAAAAAAAAAAAAAAuAgAAZHJzL2Uyb0RvYy54bWxQSwEC&#10;LQAUAAYACAAAACEAKiwE39sAAAAGAQAADwAAAAAAAAAAAAAAAADsBAAAZHJzL2Rvd25yZXYueG1s&#10;UEsFBgAAAAAEAAQA8wAAAPQFAAAAAA==&#10;">
                      <v:shape id="Graphic 2" o:spid="_x0000_s1027" style="position:absolute;width:29730;height:2825;visibility:visible;mso-wrap-style:square;v-text-anchor:top" coordsize="2973070,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HZ9wQAAANoAAAAPAAAAZHJzL2Rvd25yZXYueG1sRI/NbsIw&#10;EITvSLyDtUi9gUMOBVIMAqpKXDjw8wCreOsE4rUVG0j79BgJieNoZr7RzJedbcSN2lA7VjAeZSCI&#10;S6drNgpOx5/hFESIyBobx6TgjwIsF/3eHAvt7ryn2yEakSAcClRQxegLKUNZkcUwcp44eb+utRiT&#10;bI3ULd4T3DYyz7JPabHmtFChp01F5eVwtQqm67Of+NN/vpvRMf/unAm4MUp9DLrVF4hIXXyHX+2t&#10;VpDD80q6AXLxAAAA//8DAFBLAQItABQABgAIAAAAIQDb4fbL7gAAAIUBAAATAAAAAAAAAAAAAAAA&#10;AAAAAABbQ29udGVudF9UeXBlc10ueG1sUEsBAi0AFAAGAAgAAAAhAFr0LFu/AAAAFQEAAAsAAAAA&#10;AAAAAAAAAAAAHwEAAF9yZWxzLy5yZWxzUEsBAi0AFAAGAAgAAAAhALhQdn3BAAAA2gAAAA8AAAAA&#10;AAAAAAAAAAAABwIAAGRycy9kb3ducmV2LnhtbFBLBQYAAAAAAwADALcAAAD1AgAAAAA=&#10;" path="m2972816,l,,,139700,,282575r2868041,l2868041,139700r104775,l2972816,xe" fillcolor="yellow" stroked="f">
                        <v:path arrowok="t"/>
                      </v:shape>
                    </v:group>
                  </w:pict>
                </mc:Fallback>
              </mc:AlternateContent>
            </w:r>
            <w:r w:rsidRPr="007B10C3">
              <w:rPr>
                <w:rFonts w:ascii="Arial" w:hAnsi="Arial" w:cs="Arial"/>
                <w:b/>
                <w:sz w:val="20"/>
                <w:szCs w:val="20"/>
              </w:rPr>
              <w:t>Artificial</w:t>
            </w:r>
            <w:r w:rsidRPr="007B10C3">
              <w:rPr>
                <w:rFonts w:ascii="Arial" w:hAnsi="Arial" w:cs="Arial"/>
                <w:b/>
                <w:spacing w:val="-7"/>
                <w:sz w:val="20"/>
                <w:szCs w:val="20"/>
              </w:rPr>
              <w:t xml:space="preserve"> </w:t>
            </w:r>
            <w:r w:rsidRPr="007B10C3">
              <w:rPr>
                <w:rFonts w:ascii="Arial" w:hAnsi="Arial" w:cs="Arial"/>
                <w:b/>
                <w:sz w:val="20"/>
                <w:szCs w:val="20"/>
              </w:rPr>
              <w:t>Intelligence</w:t>
            </w:r>
            <w:r w:rsidRPr="007B10C3">
              <w:rPr>
                <w:rFonts w:ascii="Arial" w:hAnsi="Arial" w:cs="Arial"/>
                <w:b/>
                <w:spacing w:val="-5"/>
                <w:sz w:val="20"/>
                <w:szCs w:val="20"/>
              </w:rPr>
              <w:t xml:space="preserve"> </w:t>
            </w:r>
            <w:r w:rsidRPr="007B10C3">
              <w:rPr>
                <w:rFonts w:ascii="Arial" w:hAnsi="Arial" w:cs="Arial"/>
                <w:b/>
                <w:sz w:val="20"/>
                <w:szCs w:val="20"/>
              </w:rPr>
              <w:t>(AI)</w:t>
            </w:r>
            <w:r w:rsidRPr="007B10C3">
              <w:rPr>
                <w:rFonts w:ascii="Arial" w:hAnsi="Arial" w:cs="Arial"/>
                <w:b/>
                <w:spacing w:val="-8"/>
                <w:sz w:val="20"/>
                <w:szCs w:val="20"/>
              </w:rPr>
              <w:t xml:space="preserve"> </w:t>
            </w:r>
            <w:r w:rsidRPr="007B10C3">
              <w:rPr>
                <w:rFonts w:ascii="Arial" w:hAnsi="Arial" w:cs="Arial"/>
                <w:b/>
                <w:sz w:val="20"/>
                <w:szCs w:val="20"/>
              </w:rPr>
              <w:t>generated</w:t>
            </w:r>
            <w:r w:rsidRPr="007B10C3">
              <w:rPr>
                <w:rFonts w:ascii="Arial" w:hAnsi="Arial" w:cs="Arial"/>
                <w:b/>
                <w:spacing w:val="-8"/>
                <w:sz w:val="20"/>
                <w:szCs w:val="20"/>
              </w:rPr>
              <w:t xml:space="preserve"> </w:t>
            </w:r>
            <w:r w:rsidRPr="007B10C3">
              <w:rPr>
                <w:rFonts w:ascii="Arial" w:hAnsi="Arial" w:cs="Arial"/>
                <w:b/>
                <w:sz w:val="20"/>
                <w:szCs w:val="20"/>
              </w:rPr>
              <w:t>or</w:t>
            </w:r>
            <w:r w:rsidRPr="007B10C3">
              <w:rPr>
                <w:rFonts w:ascii="Arial" w:hAnsi="Arial" w:cs="Arial"/>
                <w:b/>
                <w:spacing w:val="-5"/>
                <w:sz w:val="20"/>
                <w:szCs w:val="20"/>
              </w:rPr>
              <w:t xml:space="preserve"> </w:t>
            </w:r>
            <w:r w:rsidRPr="007B10C3">
              <w:rPr>
                <w:rFonts w:ascii="Arial" w:hAnsi="Arial" w:cs="Arial"/>
                <w:b/>
                <w:sz w:val="20"/>
                <w:szCs w:val="20"/>
              </w:rPr>
              <w:t>assisted</w:t>
            </w:r>
            <w:r w:rsidRPr="007B10C3">
              <w:rPr>
                <w:rFonts w:ascii="Arial" w:hAnsi="Arial" w:cs="Arial"/>
                <w:b/>
                <w:spacing w:val="-8"/>
                <w:sz w:val="20"/>
                <w:szCs w:val="20"/>
              </w:rPr>
              <w:t xml:space="preserve"> </w:t>
            </w:r>
            <w:r w:rsidRPr="007B10C3">
              <w:rPr>
                <w:rFonts w:ascii="Arial" w:hAnsi="Arial" w:cs="Arial"/>
                <w:b/>
                <w:sz w:val="20"/>
                <w:szCs w:val="20"/>
              </w:rPr>
              <w:t>review comments are strictly prohibited during peer review.</w:t>
            </w:r>
          </w:p>
        </w:tc>
        <w:tc>
          <w:tcPr>
            <w:tcW w:w="3951" w:type="dxa"/>
          </w:tcPr>
          <w:p w14:paraId="4B9DDBE2" w14:textId="77777777" w:rsidR="00A762F3" w:rsidRPr="007B10C3" w:rsidRDefault="00A62F13">
            <w:pPr>
              <w:pStyle w:val="TableParagraph"/>
              <w:spacing w:line="230" w:lineRule="auto"/>
              <w:ind w:left="109" w:right="364"/>
              <w:rPr>
                <w:rFonts w:ascii="Arial" w:hAnsi="Arial" w:cs="Arial"/>
                <w:sz w:val="20"/>
                <w:szCs w:val="20"/>
              </w:rPr>
            </w:pPr>
            <w:r w:rsidRPr="007B10C3">
              <w:rPr>
                <w:rFonts w:ascii="Arial" w:hAnsi="Arial" w:cs="Arial"/>
                <w:b/>
                <w:sz w:val="20"/>
                <w:szCs w:val="20"/>
              </w:rPr>
              <w:t xml:space="preserve">Author’s Feedback </w:t>
            </w:r>
            <w:r w:rsidRPr="007B10C3">
              <w:rPr>
                <w:rFonts w:ascii="Arial" w:hAnsi="Arial" w:cs="Arial"/>
                <w:sz w:val="20"/>
                <w:szCs w:val="20"/>
              </w:rPr>
              <w:t>(It is mandatory that authors</w:t>
            </w:r>
            <w:r w:rsidRPr="007B10C3">
              <w:rPr>
                <w:rFonts w:ascii="Arial" w:hAnsi="Arial" w:cs="Arial"/>
                <w:spacing w:val="-6"/>
                <w:sz w:val="20"/>
                <w:szCs w:val="20"/>
              </w:rPr>
              <w:t xml:space="preserve"> </w:t>
            </w:r>
            <w:r w:rsidRPr="007B10C3">
              <w:rPr>
                <w:rFonts w:ascii="Arial" w:hAnsi="Arial" w:cs="Arial"/>
                <w:sz w:val="20"/>
                <w:szCs w:val="20"/>
              </w:rPr>
              <w:t>should</w:t>
            </w:r>
            <w:r w:rsidRPr="007B10C3">
              <w:rPr>
                <w:rFonts w:ascii="Arial" w:hAnsi="Arial" w:cs="Arial"/>
                <w:spacing w:val="-7"/>
                <w:sz w:val="20"/>
                <w:szCs w:val="20"/>
              </w:rPr>
              <w:t xml:space="preserve"> </w:t>
            </w:r>
            <w:r w:rsidRPr="007B10C3">
              <w:rPr>
                <w:rFonts w:ascii="Arial" w:hAnsi="Arial" w:cs="Arial"/>
                <w:sz w:val="20"/>
                <w:szCs w:val="20"/>
              </w:rPr>
              <w:t>write</w:t>
            </w:r>
            <w:r w:rsidRPr="007B10C3">
              <w:rPr>
                <w:rFonts w:ascii="Arial" w:hAnsi="Arial" w:cs="Arial"/>
                <w:spacing w:val="-6"/>
                <w:sz w:val="20"/>
                <w:szCs w:val="20"/>
              </w:rPr>
              <w:t xml:space="preserve"> </w:t>
            </w:r>
            <w:r w:rsidRPr="007B10C3">
              <w:rPr>
                <w:rFonts w:ascii="Arial" w:hAnsi="Arial" w:cs="Arial"/>
                <w:sz w:val="20"/>
                <w:szCs w:val="20"/>
              </w:rPr>
              <w:t>his/her</w:t>
            </w:r>
            <w:r w:rsidRPr="007B10C3">
              <w:rPr>
                <w:rFonts w:ascii="Arial" w:hAnsi="Arial" w:cs="Arial"/>
                <w:spacing w:val="-9"/>
                <w:sz w:val="20"/>
                <w:szCs w:val="20"/>
              </w:rPr>
              <w:t xml:space="preserve"> </w:t>
            </w:r>
            <w:r w:rsidRPr="007B10C3">
              <w:rPr>
                <w:rFonts w:ascii="Arial" w:hAnsi="Arial" w:cs="Arial"/>
                <w:sz w:val="20"/>
                <w:szCs w:val="20"/>
              </w:rPr>
              <w:t>feedback</w:t>
            </w:r>
            <w:r w:rsidRPr="007B10C3">
              <w:rPr>
                <w:rFonts w:ascii="Arial" w:hAnsi="Arial" w:cs="Arial"/>
                <w:spacing w:val="-7"/>
                <w:sz w:val="20"/>
                <w:szCs w:val="20"/>
              </w:rPr>
              <w:t xml:space="preserve"> </w:t>
            </w:r>
            <w:r w:rsidRPr="007B10C3">
              <w:rPr>
                <w:rFonts w:ascii="Arial" w:hAnsi="Arial" w:cs="Arial"/>
                <w:sz w:val="20"/>
                <w:szCs w:val="20"/>
              </w:rPr>
              <w:t>here)</w:t>
            </w:r>
          </w:p>
        </w:tc>
      </w:tr>
      <w:tr w:rsidR="00A762F3" w:rsidRPr="007B10C3" w14:paraId="4B3308A5" w14:textId="77777777">
        <w:trPr>
          <w:trHeight w:val="2656"/>
        </w:trPr>
        <w:tc>
          <w:tcPr>
            <w:tcW w:w="3281" w:type="dxa"/>
          </w:tcPr>
          <w:p w14:paraId="3ADC073D" w14:textId="77777777" w:rsidR="00A762F3" w:rsidRPr="007B10C3" w:rsidRDefault="00A62F13">
            <w:pPr>
              <w:pStyle w:val="TableParagraph"/>
              <w:spacing w:line="230" w:lineRule="auto"/>
              <w:ind w:left="470" w:right="129"/>
              <w:rPr>
                <w:rFonts w:ascii="Arial" w:hAnsi="Arial" w:cs="Arial"/>
                <w:b/>
                <w:sz w:val="20"/>
                <w:szCs w:val="20"/>
              </w:rPr>
            </w:pPr>
            <w:r w:rsidRPr="007B10C3">
              <w:rPr>
                <w:rFonts w:ascii="Arial" w:hAnsi="Arial" w:cs="Arial"/>
                <w:b/>
                <w:sz w:val="20"/>
                <w:szCs w:val="20"/>
              </w:rPr>
              <w:t>Please write a few sentences regarding the importance of this manuscript for the scientific community. A minimum</w:t>
            </w:r>
            <w:r w:rsidRPr="007B10C3">
              <w:rPr>
                <w:rFonts w:ascii="Arial" w:hAnsi="Arial" w:cs="Arial"/>
                <w:b/>
                <w:spacing w:val="-7"/>
                <w:sz w:val="20"/>
                <w:szCs w:val="20"/>
              </w:rPr>
              <w:t xml:space="preserve"> </w:t>
            </w:r>
            <w:r w:rsidRPr="007B10C3">
              <w:rPr>
                <w:rFonts w:ascii="Arial" w:hAnsi="Arial" w:cs="Arial"/>
                <w:b/>
                <w:sz w:val="20"/>
                <w:szCs w:val="20"/>
              </w:rPr>
              <w:t>of</w:t>
            </w:r>
            <w:r w:rsidRPr="007B10C3">
              <w:rPr>
                <w:rFonts w:ascii="Arial" w:hAnsi="Arial" w:cs="Arial"/>
                <w:b/>
                <w:spacing w:val="-7"/>
                <w:sz w:val="20"/>
                <w:szCs w:val="20"/>
              </w:rPr>
              <w:t xml:space="preserve"> </w:t>
            </w:r>
            <w:r w:rsidRPr="007B10C3">
              <w:rPr>
                <w:rFonts w:ascii="Arial" w:hAnsi="Arial" w:cs="Arial"/>
                <w:b/>
                <w:sz w:val="20"/>
                <w:szCs w:val="20"/>
              </w:rPr>
              <w:t>3-4</w:t>
            </w:r>
            <w:r w:rsidRPr="007B10C3">
              <w:rPr>
                <w:rFonts w:ascii="Arial" w:hAnsi="Arial" w:cs="Arial"/>
                <w:b/>
                <w:spacing w:val="-10"/>
                <w:sz w:val="20"/>
                <w:szCs w:val="20"/>
              </w:rPr>
              <w:t xml:space="preserve"> </w:t>
            </w:r>
            <w:r w:rsidRPr="007B10C3">
              <w:rPr>
                <w:rFonts w:ascii="Arial" w:hAnsi="Arial" w:cs="Arial"/>
                <w:b/>
                <w:sz w:val="20"/>
                <w:szCs w:val="20"/>
              </w:rPr>
              <w:t>sentences</w:t>
            </w:r>
            <w:r w:rsidRPr="007B10C3">
              <w:rPr>
                <w:rFonts w:ascii="Arial" w:hAnsi="Arial" w:cs="Arial"/>
                <w:b/>
                <w:spacing w:val="-9"/>
                <w:sz w:val="20"/>
                <w:szCs w:val="20"/>
              </w:rPr>
              <w:t xml:space="preserve"> </w:t>
            </w:r>
            <w:r w:rsidRPr="007B10C3">
              <w:rPr>
                <w:rFonts w:ascii="Arial" w:hAnsi="Arial" w:cs="Arial"/>
                <w:b/>
                <w:sz w:val="20"/>
                <w:szCs w:val="20"/>
              </w:rPr>
              <w:t>may be required for this part.</w:t>
            </w:r>
          </w:p>
        </w:tc>
        <w:tc>
          <w:tcPr>
            <w:tcW w:w="5732" w:type="dxa"/>
          </w:tcPr>
          <w:p w14:paraId="260E7E83" w14:textId="77777777" w:rsidR="00A762F3" w:rsidRPr="007B10C3" w:rsidRDefault="00A62F13">
            <w:pPr>
              <w:pStyle w:val="TableParagraph"/>
              <w:spacing w:line="230" w:lineRule="auto"/>
              <w:ind w:left="105" w:right="95"/>
              <w:jc w:val="both"/>
              <w:rPr>
                <w:rFonts w:ascii="Arial" w:hAnsi="Arial" w:cs="Arial"/>
                <w:sz w:val="20"/>
                <w:szCs w:val="20"/>
              </w:rPr>
            </w:pPr>
            <w:r w:rsidRPr="007B10C3">
              <w:rPr>
                <w:rFonts w:ascii="Arial" w:hAnsi="Arial" w:cs="Arial"/>
                <w:sz w:val="20"/>
                <w:szCs w:val="20"/>
              </w:rPr>
              <w:t>This manuscript holds considerable importance for the scientific community as it explores the emerging intersection between Generative Artificial Intelligence (</w:t>
            </w:r>
            <w:proofErr w:type="spellStart"/>
            <w:r w:rsidRPr="007B10C3">
              <w:rPr>
                <w:rFonts w:ascii="Arial" w:hAnsi="Arial" w:cs="Arial"/>
                <w:sz w:val="20"/>
                <w:szCs w:val="20"/>
              </w:rPr>
              <w:t>GenAI</w:t>
            </w:r>
            <w:proofErr w:type="spellEnd"/>
            <w:r w:rsidRPr="007B10C3">
              <w:rPr>
                <w:rFonts w:ascii="Arial" w:hAnsi="Arial" w:cs="Arial"/>
                <w:sz w:val="20"/>
                <w:szCs w:val="20"/>
              </w:rPr>
              <w:t>) and Agile Project Management (APM), two domains that are rapidly reshaping organizational practices. By synthesizing current literature, it provides</w:t>
            </w:r>
            <w:r w:rsidRPr="007B10C3">
              <w:rPr>
                <w:rFonts w:ascii="Arial" w:hAnsi="Arial" w:cs="Arial"/>
                <w:spacing w:val="-13"/>
                <w:sz w:val="20"/>
                <w:szCs w:val="20"/>
              </w:rPr>
              <w:t xml:space="preserve"> </w:t>
            </w:r>
            <w:r w:rsidRPr="007B10C3">
              <w:rPr>
                <w:rFonts w:ascii="Arial" w:hAnsi="Arial" w:cs="Arial"/>
                <w:sz w:val="20"/>
                <w:szCs w:val="20"/>
              </w:rPr>
              <w:t>a</w:t>
            </w:r>
            <w:r w:rsidRPr="007B10C3">
              <w:rPr>
                <w:rFonts w:ascii="Arial" w:hAnsi="Arial" w:cs="Arial"/>
                <w:spacing w:val="-12"/>
                <w:sz w:val="20"/>
                <w:szCs w:val="20"/>
              </w:rPr>
              <w:t xml:space="preserve"> </w:t>
            </w:r>
            <w:r w:rsidRPr="007B10C3">
              <w:rPr>
                <w:rFonts w:ascii="Arial" w:hAnsi="Arial" w:cs="Arial"/>
                <w:sz w:val="20"/>
                <w:szCs w:val="20"/>
              </w:rPr>
              <w:t>structured</w:t>
            </w:r>
            <w:r w:rsidRPr="007B10C3">
              <w:rPr>
                <w:rFonts w:ascii="Arial" w:hAnsi="Arial" w:cs="Arial"/>
                <w:spacing w:val="-13"/>
                <w:sz w:val="20"/>
                <w:szCs w:val="20"/>
              </w:rPr>
              <w:t xml:space="preserve"> </w:t>
            </w:r>
            <w:r w:rsidRPr="007B10C3">
              <w:rPr>
                <w:rFonts w:ascii="Arial" w:hAnsi="Arial" w:cs="Arial"/>
                <w:sz w:val="20"/>
                <w:szCs w:val="20"/>
              </w:rPr>
              <w:t>understanding</w:t>
            </w:r>
            <w:r w:rsidRPr="007B10C3">
              <w:rPr>
                <w:rFonts w:ascii="Arial" w:hAnsi="Arial" w:cs="Arial"/>
                <w:spacing w:val="-12"/>
                <w:sz w:val="20"/>
                <w:szCs w:val="20"/>
              </w:rPr>
              <w:t xml:space="preserve"> </w:t>
            </w:r>
            <w:r w:rsidRPr="007B10C3">
              <w:rPr>
                <w:rFonts w:ascii="Arial" w:hAnsi="Arial" w:cs="Arial"/>
                <w:sz w:val="20"/>
                <w:szCs w:val="20"/>
              </w:rPr>
              <w:t>of</w:t>
            </w:r>
            <w:r w:rsidRPr="007B10C3">
              <w:rPr>
                <w:rFonts w:ascii="Arial" w:hAnsi="Arial" w:cs="Arial"/>
                <w:spacing w:val="-13"/>
                <w:sz w:val="20"/>
                <w:szCs w:val="20"/>
              </w:rPr>
              <w:t xml:space="preserve"> </w:t>
            </w:r>
            <w:r w:rsidRPr="007B10C3">
              <w:rPr>
                <w:rFonts w:ascii="Arial" w:hAnsi="Arial" w:cs="Arial"/>
                <w:sz w:val="20"/>
                <w:szCs w:val="20"/>
              </w:rPr>
              <w:t>how</w:t>
            </w:r>
            <w:r w:rsidRPr="007B10C3">
              <w:rPr>
                <w:rFonts w:ascii="Arial" w:hAnsi="Arial" w:cs="Arial"/>
                <w:spacing w:val="-12"/>
                <w:sz w:val="20"/>
                <w:szCs w:val="20"/>
              </w:rPr>
              <w:t xml:space="preserve"> </w:t>
            </w:r>
            <w:proofErr w:type="spellStart"/>
            <w:r w:rsidRPr="007B10C3">
              <w:rPr>
                <w:rFonts w:ascii="Arial" w:hAnsi="Arial" w:cs="Arial"/>
                <w:sz w:val="20"/>
                <w:szCs w:val="20"/>
              </w:rPr>
              <w:t>GenAI</w:t>
            </w:r>
            <w:proofErr w:type="spellEnd"/>
            <w:r w:rsidRPr="007B10C3">
              <w:rPr>
                <w:rFonts w:ascii="Arial" w:hAnsi="Arial" w:cs="Arial"/>
                <w:spacing w:val="-11"/>
                <w:sz w:val="20"/>
                <w:szCs w:val="20"/>
              </w:rPr>
              <w:t xml:space="preserve"> </w:t>
            </w:r>
            <w:r w:rsidRPr="007B10C3">
              <w:rPr>
                <w:rFonts w:ascii="Arial" w:hAnsi="Arial" w:cs="Arial"/>
                <w:sz w:val="20"/>
                <w:szCs w:val="20"/>
              </w:rPr>
              <w:t>can</w:t>
            </w:r>
            <w:r w:rsidRPr="007B10C3">
              <w:rPr>
                <w:rFonts w:ascii="Arial" w:hAnsi="Arial" w:cs="Arial"/>
                <w:spacing w:val="-13"/>
                <w:sz w:val="20"/>
                <w:szCs w:val="20"/>
              </w:rPr>
              <w:t xml:space="preserve"> </w:t>
            </w:r>
            <w:r w:rsidRPr="007B10C3">
              <w:rPr>
                <w:rFonts w:ascii="Arial" w:hAnsi="Arial" w:cs="Arial"/>
                <w:sz w:val="20"/>
                <w:szCs w:val="20"/>
              </w:rPr>
              <w:t>enhance</w:t>
            </w:r>
            <w:r w:rsidRPr="007B10C3">
              <w:rPr>
                <w:rFonts w:ascii="Arial" w:hAnsi="Arial" w:cs="Arial"/>
                <w:spacing w:val="-12"/>
                <w:sz w:val="20"/>
                <w:szCs w:val="20"/>
              </w:rPr>
              <w:t xml:space="preserve"> </w:t>
            </w:r>
            <w:r w:rsidRPr="007B10C3">
              <w:rPr>
                <w:rFonts w:ascii="Arial" w:hAnsi="Arial" w:cs="Arial"/>
                <w:sz w:val="20"/>
                <w:szCs w:val="20"/>
              </w:rPr>
              <w:t>Agile methodologies</w:t>
            </w:r>
            <w:r w:rsidRPr="007B10C3">
              <w:rPr>
                <w:rFonts w:ascii="Arial" w:hAnsi="Arial" w:cs="Arial"/>
                <w:spacing w:val="-6"/>
                <w:sz w:val="20"/>
                <w:szCs w:val="20"/>
              </w:rPr>
              <w:t xml:space="preserve"> </w:t>
            </w:r>
            <w:r w:rsidRPr="007B10C3">
              <w:rPr>
                <w:rFonts w:ascii="Arial" w:hAnsi="Arial" w:cs="Arial"/>
                <w:sz w:val="20"/>
                <w:szCs w:val="20"/>
              </w:rPr>
              <w:t>through</w:t>
            </w:r>
            <w:r w:rsidRPr="007B10C3">
              <w:rPr>
                <w:rFonts w:ascii="Arial" w:hAnsi="Arial" w:cs="Arial"/>
                <w:spacing w:val="-7"/>
                <w:sz w:val="20"/>
                <w:szCs w:val="20"/>
              </w:rPr>
              <w:t xml:space="preserve"> </w:t>
            </w:r>
            <w:r w:rsidRPr="007B10C3">
              <w:rPr>
                <w:rFonts w:ascii="Arial" w:hAnsi="Arial" w:cs="Arial"/>
                <w:sz w:val="20"/>
                <w:szCs w:val="20"/>
              </w:rPr>
              <w:t>automation,</w:t>
            </w:r>
            <w:r w:rsidRPr="007B10C3">
              <w:rPr>
                <w:rFonts w:ascii="Arial" w:hAnsi="Arial" w:cs="Arial"/>
                <w:spacing w:val="-11"/>
                <w:sz w:val="20"/>
                <w:szCs w:val="20"/>
              </w:rPr>
              <w:t xml:space="preserve"> </w:t>
            </w:r>
            <w:r w:rsidRPr="007B10C3">
              <w:rPr>
                <w:rFonts w:ascii="Arial" w:hAnsi="Arial" w:cs="Arial"/>
                <w:sz w:val="20"/>
                <w:szCs w:val="20"/>
              </w:rPr>
              <w:t>decision</w:t>
            </w:r>
            <w:r w:rsidRPr="007B10C3">
              <w:rPr>
                <w:rFonts w:ascii="Arial" w:hAnsi="Arial" w:cs="Arial"/>
                <w:spacing w:val="-11"/>
                <w:sz w:val="20"/>
                <w:szCs w:val="20"/>
              </w:rPr>
              <w:t xml:space="preserve"> </w:t>
            </w:r>
            <w:r w:rsidRPr="007B10C3">
              <w:rPr>
                <w:rFonts w:ascii="Arial" w:hAnsi="Arial" w:cs="Arial"/>
                <w:sz w:val="20"/>
                <w:szCs w:val="20"/>
              </w:rPr>
              <w:t>support,</w:t>
            </w:r>
            <w:r w:rsidRPr="007B10C3">
              <w:rPr>
                <w:rFonts w:ascii="Arial" w:hAnsi="Arial" w:cs="Arial"/>
                <w:spacing w:val="-8"/>
                <w:sz w:val="20"/>
                <w:szCs w:val="20"/>
              </w:rPr>
              <w:t xml:space="preserve"> </w:t>
            </w:r>
            <w:r w:rsidRPr="007B10C3">
              <w:rPr>
                <w:rFonts w:ascii="Arial" w:hAnsi="Arial" w:cs="Arial"/>
                <w:sz w:val="20"/>
                <w:szCs w:val="20"/>
              </w:rPr>
              <w:t>and</w:t>
            </w:r>
            <w:r w:rsidRPr="007B10C3">
              <w:rPr>
                <w:rFonts w:ascii="Arial" w:hAnsi="Arial" w:cs="Arial"/>
                <w:spacing w:val="-11"/>
                <w:sz w:val="20"/>
                <w:szCs w:val="20"/>
              </w:rPr>
              <w:t xml:space="preserve"> </w:t>
            </w:r>
            <w:r w:rsidRPr="007B10C3">
              <w:rPr>
                <w:rFonts w:ascii="Arial" w:hAnsi="Arial" w:cs="Arial"/>
                <w:sz w:val="20"/>
                <w:szCs w:val="20"/>
              </w:rPr>
              <w:t>continuous learning.</w:t>
            </w:r>
            <w:r w:rsidRPr="007B10C3">
              <w:rPr>
                <w:rFonts w:ascii="Arial" w:hAnsi="Arial" w:cs="Arial"/>
                <w:spacing w:val="-13"/>
                <w:sz w:val="20"/>
                <w:szCs w:val="20"/>
              </w:rPr>
              <w:t xml:space="preserve"> </w:t>
            </w:r>
            <w:r w:rsidRPr="007B10C3">
              <w:rPr>
                <w:rFonts w:ascii="Arial" w:hAnsi="Arial" w:cs="Arial"/>
                <w:sz w:val="20"/>
                <w:szCs w:val="20"/>
              </w:rPr>
              <w:t>The</w:t>
            </w:r>
            <w:r w:rsidRPr="007B10C3">
              <w:rPr>
                <w:rFonts w:ascii="Arial" w:hAnsi="Arial" w:cs="Arial"/>
                <w:spacing w:val="-12"/>
                <w:sz w:val="20"/>
                <w:szCs w:val="20"/>
              </w:rPr>
              <w:t xml:space="preserve"> </w:t>
            </w:r>
            <w:r w:rsidRPr="007B10C3">
              <w:rPr>
                <w:rFonts w:ascii="Arial" w:hAnsi="Arial" w:cs="Arial"/>
                <w:sz w:val="20"/>
                <w:szCs w:val="20"/>
              </w:rPr>
              <w:t>study</w:t>
            </w:r>
            <w:r w:rsidRPr="007B10C3">
              <w:rPr>
                <w:rFonts w:ascii="Arial" w:hAnsi="Arial" w:cs="Arial"/>
                <w:spacing w:val="-13"/>
                <w:sz w:val="20"/>
                <w:szCs w:val="20"/>
              </w:rPr>
              <w:t xml:space="preserve"> </w:t>
            </w:r>
            <w:r w:rsidRPr="007B10C3">
              <w:rPr>
                <w:rFonts w:ascii="Arial" w:hAnsi="Arial" w:cs="Arial"/>
                <w:sz w:val="20"/>
                <w:szCs w:val="20"/>
              </w:rPr>
              <w:t>also</w:t>
            </w:r>
            <w:r w:rsidRPr="007B10C3">
              <w:rPr>
                <w:rFonts w:ascii="Arial" w:hAnsi="Arial" w:cs="Arial"/>
                <w:spacing w:val="-12"/>
                <w:sz w:val="20"/>
                <w:szCs w:val="20"/>
              </w:rPr>
              <w:t xml:space="preserve"> </w:t>
            </w:r>
            <w:r w:rsidRPr="007B10C3">
              <w:rPr>
                <w:rFonts w:ascii="Arial" w:hAnsi="Arial" w:cs="Arial"/>
                <w:sz w:val="20"/>
                <w:szCs w:val="20"/>
              </w:rPr>
              <w:t>highlights</w:t>
            </w:r>
            <w:r w:rsidRPr="007B10C3">
              <w:rPr>
                <w:rFonts w:ascii="Arial" w:hAnsi="Arial" w:cs="Arial"/>
                <w:spacing w:val="-13"/>
                <w:sz w:val="20"/>
                <w:szCs w:val="20"/>
              </w:rPr>
              <w:t xml:space="preserve"> </w:t>
            </w:r>
            <w:r w:rsidRPr="007B10C3">
              <w:rPr>
                <w:rFonts w:ascii="Arial" w:hAnsi="Arial" w:cs="Arial"/>
                <w:sz w:val="20"/>
                <w:szCs w:val="20"/>
              </w:rPr>
              <w:t>critical</w:t>
            </w:r>
            <w:r w:rsidRPr="007B10C3">
              <w:rPr>
                <w:rFonts w:ascii="Arial" w:hAnsi="Arial" w:cs="Arial"/>
                <w:spacing w:val="-12"/>
                <w:sz w:val="20"/>
                <w:szCs w:val="20"/>
              </w:rPr>
              <w:t xml:space="preserve"> </w:t>
            </w:r>
            <w:r w:rsidRPr="007B10C3">
              <w:rPr>
                <w:rFonts w:ascii="Arial" w:hAnsi="Arial" w:cs="Arial"/>
                <w:sz w:val="20"/>
                <w:szCs w:val="20"/>
              </w:rPr>
              <w:t>ethical</w:t>
            </w:r>
            <w:r w:rsidRPr="007B10C3">
              <w:rPr>
                <w:rFonts w:ascii="Arial" w:hAnsi="Arial" w:cs="Arial"/>
                <w:spacing w:val="-13"/>
                <w:sz w:val="20"/>
                <w:szCs w:val="20"/>
              </w:rPr>
              <w:t xml:space="preserve"> </w:t>
            </w:r>
            <w:r w:rsidRPr="007B10C3">
              <w:rPr>
                <w:rFonts w:ascii="Arial" w:hAnsi="Arial" w:cs="Arial"/>
                <w:sz w:val="20"/>
                <w:szCs w:val="20"/>
              </w:rPr>
              <w:t>and</w:t>
            </w:r>
            <w:r w:rsidRPr="007B10C3">
              <w:rPr>
                <w:rFonts w:ascii="Arial" w:hAnsi="Arial" w:cs="Arial"/>
                <w:spacing w:val="-12"/>
                <w:sz w:val="20"/>
                <w:szCs w:val="20"/>
              </w:rPr>
              <w:t xml:space="preserve"> </w:t>
            </w:r>
            <w:r w:rsidRPr="007B10C3">
              <w:rPr>
                <w:rFonts w:ascii="Arial" w:hAnsi="Arial" w:cs="Arial"/>
                <w:sz w:val="20"/>
                <w:szCs w:val="20"/>
              </w:rPr>
              <w:t>implementation challenges, offering balanced insights rather than purely optimistic claims. Overall, it contributes a timely theoretical foundation for future</w:t>
            </w:r>
            <w:r w:rsidRPr="007B10C3">
              <w:rPr>
                <w:rFonts w:ascii="Arial" w:hAnsi="Arial" w:cs="Arial"/>
                <w:spacing w:val="16"/>
                <w:sz w:val="20"/>
                <w:szCs w:val="20"/>
              </w:rPr>
              <w:t xml:space="preserve"> </w:t>
            </w:r>
            <w:r w:rsidRPr="007B10C3">
              <w:rPr>
                <w:rFonts w:ascii="Arial" w:hAnsi="Arial" w:cs="Arial"/>
                <w:sz w:val="20"/>
                <w:szCs w:val="20"/>
              </w:rPr>
              <w:t>empirical</w:t>
            </w:r>
            <w:r w:rsidRPr="007B10C3">
              <w:rPr>
                <w:rFonts w:ascii="Arial" w:hAnsi="Arial" w:cs="Arial"/>
                <w:spacing w:val="18"/>
                <w:sz w:val="20"/>
                <w:szCs w:val="20"/>
              </w:rPr>
              <w:t xml:space="preserve"> </w:t>
            </w:r>
            <w:r w:rsidRPr="007B10C3">
              <w:rPr>
                <w:rFonts w:ascii="Arial" w:hAnsi="Arial" w:cs="Arial"/>
                <w:sz w:val="20"/>
                <w:szCs w:val="20"/>
              </w:rPr>
              <w:t>research</w:t>
            </w:r>
            <w:r w:rsidRPr="007B10C3">
              <w:rPr>
                <w:rFonts w:ascii="Arial" w:hAnsi="Arial" w:cs="Arial"/>
                <w:spacing w:val="12"/>
                <w:sz w:val="20"/>
                <w:szCs w:val="20"/>
              </w:rPr>
              <w:t xml:space="preserve"> </w:t>
            </w:r>
            <w:r w:rsidRPr="007B10C3">
              <w:rPr>
                <w:rFonts w:ascii="Arial" w:hAnsi="Arial" w:cs="Arial"/>
                <w:sz w:val="20"/>
                <w:szCs w:val="20"/>
              </w:rPr>
              <w:t>and</w:t>
            </w:r>
            <w:r w:rsidRPr="007B10C3">
              <w:rPr>
                <w:rFonts w:ascii="Arial" w:hAnsi="Arial" w:cs="Arial"/>
                <w:spacing w:val="18"/>
                <w:sz w:val="20"/>
                <w:szCs w:val="20"/>
              </w:rPr>
              <w:t xml:space="preserve"> </w:t>
            </w:r>
            <w:r w:rsidRPr="007B10C3">
              <w:rPr>
                <w:rFonts w:ascii="Arial" w:hAnsi="Arial" w:cs="Arial"/>
                <w:sz w:val="20"/>
                <w:szCs w:val="20"/>
              </w:rPr>
              <w:t>practical</w:t>
            </w:r>
            <w:r w:rsidRPr="007B10C3">
              <w:rPr>
                <w:rFonts w:ascii="Arial" w:hAnsi="Arial" w:cs="Arial"/>
                <w:spacing w:val="17"/>
                <w:sz w:val="20"/>
                <w:szCs w:val="20"/>
              </w:rPr>
              <w:t xml:space="preserve"> </w:t>
            </w:r>
            <w:r w:rsidRPr="007B10C3">
              <w:rPr>
                <w:rFonts w:ascii="Arial" w:hAnsi="Arial" w:cs="Arial"/>
                <w:sz w:val="20"/>
                <w:szCs w:val="20"/>
              </w:rPr>
              <w:t>innovation</w:t>
            </w:r>
            <w:r w:rsidRPr="007B10C3">
              <w:rPr>
                <w:rFonts w:ascii="Arial" w:hAnsi="Arial" w:cs="Arial"/>
                <w:spacing w:val="18"/>
                <w:sz w:val="20"/>
                <w:szCs w:val="20"/>
              </w:rPr>
              <w:t xml:space="preserve"> </w:t>
            </w:r>
            <w:r w:rsidRPr="007B10C3">
              <w:rPr>
                <w:rFonts w:ascii="Arial" w:hAnsi="Arial" w:cs="Arial"/>
                <w:sz w:val="20"/>
                <w:szCs w:val="20"/>
              </w:rPr>
              <w:t>in</w:t>
            </w:r>
            <w:r w:rsidRPr="007B10C3">
              <w:rPr>
                <w:rFonts w:ascii="Arial" w:hAnsi="Arial" w:cs="Arial"/>
                <w:spacing w:val="13"/>
                <w:sz w:val="20"/>
                <w:szCs w:val="20"/>
              </w:rPr>
              <w:t xml:space="preserve"> </w:t>
            </w:r>
            <w:r w:rsidRPr="007B10C3">
              <w:rPr>
                <w:rFonts w:ascii="Arial" w:hAnsi="Arial" w:cs="Arial"/>
                <w:sz w:val="20"/>
                <w:szCs w:val="20"/>
              </w:rPr>
              <w:t>AI-</w:t>
            </w:r>
            <w:r w:rsidRPr="007B10C3">
              <w:rPr>
                <w:rFonts w:ascii="Arial" w:hAnsi="Arial" w:cs="Arial"/>
                <w:spacing w:val="-2"/>
                <w:sz w:val="20"/>
                <w:szCs w:val="20"/>
              </w:rPr>
              <w:t>augmented</w:t>
            </w:r>
          </w:p>
          <w:p w14:paraId="15183FC9" w14:textId="77777777" w:rsidR="00A762F3" w:rsidRPr="007B10C3" w:rsidRDefault="00A62F13">
            <w:pPr>
              <w:pStyle w:val="TableParagraph"/>
              <w:spacing w:line="211" w:lineRule="exact"/>
              <w:ind w:left="105"/>
              <w:jc w:val="both"/>
              <w:rPr>
                <w:rFonts w:ascii="Arial" w:hAnsi="Arial" w:cs="Arial"/>
                <w:sz w:val="20"/>
                <w:szCs w:val="20"/>
              </w:rPr>
            </w:pPr>
            <w:r w:rsidRPr="007B10C3">
              <w:rPr>
                <w:rFonts w:ascii="Arial" w:hAnsi="Arial" w:cs="Arial"/>
                <w:sz w:val="20"/>
                <w:szCs w:val="20"/>
              </w:rPr>
              <w:t>project</w:t>
            </w:r>
            <w:r w:rsidRPr="007B10C3">
              <w:rPr>
                <w:rFonts w:ascii="Arial" w:hAnsi="Arial" w:cs="Arial"/>
                <w:spacing w:val="-2"/>
                <w:sz w:val="20"/>
                <w:szCs w:val="20"/>
              </w:rPr>
              <w:t xml:space="preserve"> management.</w:t>
            </w:r>
          </w:p>
        </w:tc>
        <w:tc>
          <w:tcPr>
            <w:tcW w:w="3951" w:type="dxa"/>
          </w:tcPr>
          <w:p w14:paraId="4725E056" w14:textId="77777777" w:rsidR="00001D4E" w:rsidRPr="007B10C3" w:rsidRDefault="00001D4E" w:rsidP="00001D4E">
            <w:pPr>
              <w:pStyle w:val="NormalWeb"/>
              <w:rPr>
                <w:rFonts w:ascii="Arial" w:hAnsi="Arial" w:cs="Arial"/>
                <w:sz w:val="20"/>
                <w:szCs w:val="20"/>
              </w:rPr>
            </w:pPr>
            <w:r w:rsidRPr="007B10C3">
              <w:rPr>
                <w:rFonts w:ascii="Arial" w:hAnsi="Arial" w:cs="Arial"/>
                <w:sz w:val="20"/>
                <w:szCs w:val="20"/>
              </w:rPr>
              <w:t>Thank you for the thoughtful evaluation. We’re pleased the synthesis and balanced treatment resonated. In revision, we will (</w:t>
            </w:r>
            <w:proofErr w:type="spellStart"/>
            <w:r w:rsidRPr="007B10C3">
              <w:rPr>
                <w:rFonts w:ascii="Arial" w:hAnsi="Arial" w:cs="Arial"/>
                <w:sz w:val="20"/>
                <w:szCs w:val="20"/>
              </w:rPr>
              <w:t>i</w:t>
            </w:r>
            <w:proofErr w:type="spellEnd"/>
            <w:r w:rsidRPr="007B10C3">
              <w:rPr>
                <w:rFonts w:ascii="Arial" w:hAnsi="Arial" w:cs="Arial"/>
                <w:sz w:val="20"/>
                <w:szCs w:val="20"/>
              </w:rPr>
              <w:t xml:space="preserve">) foreground the narrative-review method and scope, (ii) sharpen the contribution statement around our </w:t>
            </w:r>
            <w:proofErr w:type="spellStart"/>
            <w:r w:rsidRPr="007B10C3">
              <w:rPr>
                <w:rFonts w:ascii="Arial" w:hAnsi="Arial" w:cs="Arial"/>
                <w:sz w:val="20"/>
                <w:szCs w:val="20"/>
              </w:rPr>
              <w:t>GenAI</w:t>
            </w:r>
            <w:proofErr w:type="spellEnd"/>
            <w:r w:rsidRPr="007B10C3">
              <w:rPr>
                <w:rFonts w:ascii="Arial" w:hAnsi="Arial" w:cs="Arial"/>
                <w:sz w:val="20"/>
                <w:szCs w:val="20"/>
              </w:rPr>
              <w:t>–APM alignment framework and evidence-weighted insights, and (iii) expand guidance on ethical governance and implementation pathways. We will also add concrete research propositions to better bridge the theoretical foundation to future empirical work and practice.</w:t>
            </w:r>
          </w:p>
          <w:p w14:paraId="5E53AD7A" w14:textId="77777777" w:rsidR="00A762F3" w:rsidRPr="007B10C3" w:rsidRDefault="00A762F3">
            <w:pPr>
              <w:pStyle w:val="TableParagraph"/>
              <w:ind w:left="0"/>
              <w:rPr>
                <w:rFonts w:ascii="Arial" w:hAnsi="Arial" w:cs="Arial"/>
                <w:sz w:val="20"/>
                <w:szCs w:val="20"/>
              </w:rPr>
            </w:pPr>
          </w:p>
        </w:tc>
      </w:tr>
      <w:tr w:rsidR="00A762F3" w:rsidRPr="007B10C3" w14:paraId="260F4B42" w14:textId="77777777">
        <w:trPr>
          <w:trHeight w:val="1330"/>
        </w:trPr>
        <w:tc>
          <w:tcPr>
            <w:tcW w:w="3281" w:type="dxa"/>
          </w:tcPr>
          <w:p w14:paraId="7FDF8E49" w14:textId="77777777" w:rsidR="00A762F3" w:rsidRPr="007B10C3" w:rsidRDefault="00A62F13">
            <w:pPr>
              <w:pStyle w:val="TableParagraph"/>
              <w:spacing w:line="235" w:lineRule="auto"/>
              <w:ind w:left="470" w:right="129"/>
              <w:rPr>
                <w:rFonts w:ascii="Arial" w:hAnsi="Arial" w:cs="Arial"/>
                <w:b/>
                <w:sz w:val="20"/>
                <w:szCs w:val="20"/>
              </w:rPr>
            </w:pPr>
            <w:r w:rsidRPr="007B10C3">
              <w:rPr>
                <w:rFonts w:ascii="Arial" w:hAnsi="Arial" w:cs="Arial"/>
                <w:b/>
                <w:sz w:val="20"/>
                <w:szCs w:val="20"/>
              </w:rPr>
              <w:t>Is</w:t>
            </w:r>
            <w:r w:rsidRPr="007B10C3">
              <w:rPr>
                <w:rFonts w:ascii="Arial" w:hAnsi="Arial" w:cs="Arial"/>
                <w:b/>
                <w:spacing w:val="-8"/>
                <w:sz w:val="20"/>
                <w:szCs w:val="20"/>
              </w:rPr>
              <w:t xml:space="preserve"> </w:t>
            </w:r>
            <w:r w:rsidRPr="007B10C3">
              <w:rPr>
                <w:rFonts w:ascii="Arial" w:hAnsi="Arial" w:cs="Arial"/>
                <w:b/>
                <w:sz w:val="20"/>
                <w:szCs w:val="20"/>
              </w:rPr>
              <w:t>the</w:t>
            </w:r>
            <w:r w:rsidRPr="007B10C3">
              <w:rPr>
                <w:rFonts w:ascii="Arial" w:hAnsi="Arial" w:cs="Arial"/>
                <w:b/>
                <w:spacing w:val="-8"/>
                <w:sz w:val="20"/>
                <w:szCs w:val="20"/>
              </w:rPr>
              <w:t xml:space="preserve"> </w:t>
            </w:r>
            <w:r w:rsidRPr="007B10C3">
              <w:rPr>
                <w:rFonts w:ascii="Arial" w:hAnsi="Arial" w:cs="Arial"/>
                <w:b/>
                <w:sz w:val="20"/>
                <w:szCs w:val="20"/>
              </w:rPr>
              <w:t>title</w:t>
            </w:r>
            <w:r w:rsidRPr="007B10C3">
              <w:rPr>
                <w:rFonts w:ascii="Arial" w:hAnsi="Arial" w:cs="Arial"/>
                <w:b/>
                <w:spacing w:val="-9"/>
                <w:sz w:val="20"/>
                <w:szCs w:val="20"/>
              </w:rPr>
              <w:t xml:space="preserve"> </w:t>
            </w:r>
            <w:r w:rsidRPr="007B10C3">
              <w:rPr>
                <w:rFonts w:ascii="Arial" w:hAnsi="Arial" w:cs="Arial"/>
                <w:b/>
                <w:sz w:val="20"/>
                <w:szCs w:val="20"/>
              </w:rPr>
              <w:t>of</w:t>
            </w:r>
            <w:r w:rsidRPr="007B10C3">
              <w:rPr>
                <w:rFonts w:ascii="Arial" w:hAnsi="Arial" w:cs="Arial"/>
                <w:b/>
                <w:spacing w:val="-7"/>
                <w:sz w:val="20"/>
                <w:szCs w:val="20"/>
              </w:rPr>
              <w:t xml:space="preserve"> </w:t>
            </w:r>
            <w:r w:rsidRPr="007B10C3">
              <w:rPr>
                <w:rFonts w:ascii="Arial" w:hAnsi="Arial" w:cs="Arial"/>
                <w:b/>
                <w:sz w:val="20"/>
                <w:szCs w:val="20"/>
              </w:rPr>
              <w:t>the</w:t>
            </w:r>
            <w:r w:rsidRPr="007B10C3">
              <w:rPr>
                <w:rFonts w:ascii="Arial" w:hAnsi="Arial" w:cs="Arial"/>
                <w:b/>
                <w:spacing w:val="-8"/>
                <w:sz w:val="20"/>
                <w:szCs w:val="20"/>
              </w:rPr>
              <w:t xml:space="preserve"> </w:t>
            </w:r>
            <w:r w:rsidRPr="007B10C3">
              <w:rPr>
                <w:rFonts w:ascii="Arial" w:hAnsi="Arial" w:cs="Arial"/>
                <w:b/>
                <w:sz w:val="20"/>
                <w:szCs w:val="20"/>
              </w:rPr>
              <w:t xml:space="preserve">article </w:t>
            </w:r>
            <w:r w:rsidRPr="007B10C3">
              <w:rPr>
                <w:rFonts w:ascii="Arial" w:hAnsi="Arial" w:cs="Arial"/>
                <w:b/>
                <w:spacing w:val="-2"/>
                <w:sz w:val="20"/>
                <w:szCs w:val="20"/>
              </w:rPr>
              <w:t>suitable?</w:t>
            </w:r>
          </w:p>
          <w:p w14:paraId="3E627963" w14:textId="77777777" w:rsidR="00A762F3" w:rsidRPr="007B10C3" w:rsidRDefault="00A62F13">
            <w:pPr>
              <w:pStyle w:val="TableParagraph"/>
              <w:spacing w:line="230" w:lineRule="auto"/>
              <w:ind w:left="470" w:right="129"/>
              <w:rPr>
                <w:rFonts w:ascii="Arial" w:hAnsi="Arial" w:cs="Arial"/>
                <w:b/>
                <w:sz w:val="20"/>
                <w:szCs w:val="20"/>
              </w:rPr>
            </w:pPr>
            <w:r w:rsidRPr="007B10C3">
              <w:rPr>
                <w:rFonts w:ascii="Arial" w:hAnsi="Arial" w:cs="Arial"/>
                <w:b/>
                <w:sz w:val="20"/>
                <w:szCs w:val="20"/>
              </w:rPr>
              <w:t>(If</w:t>
            </w:r>
            <w:r w:rsidRPr="007B10C3">
              <w:rPr>
                <w:rFonts w:ascii="Arial" w:hAnsi="Arial" w:cs="Arial"/>
                <w:b/>
                <w:spacing w:val="-7"/>
                <w:sz w:val="20"/>
                <w:szCs w:val="20"/>
              </w:rPr>
              <w:t xml:space="preserve"> </w:t>
            </w:r>
            <w:r w:rsidRPr="007B10C3">
              <w:rPr>
                <w:rFonts w:ascii="Arial" w:hAnsi="Arial" w:cs="Arial"/>
                <w:b/>
                <w:sz w:val="20"/>
                <w:szCs w:val="20"/>
              </w:rPr>
              <w:t>not</w:t>
            </w:r>
            <w:r w:rsidRPr="007B10C3">
              <w:rPr>
                <w:rFonts w:ascii="Arial" w:hAnsi="Arial" w:cs="Arial"/>
                <w:b/>
                <w:spacing w:val="-12"/>
                <w:sz w:val="20"/>
                <w:szCs w:val="20"/>
              </w:rPr>
              <w:t xml:space="preserve"> </w:t>
            </w:r>
            <w:r w:rsidRPr="007B10C3">
              <w:rPr>
                <w:rFonts w:ascii="Arial" w:hAnsi="Arial" w:cs="Arial"/>
                <w:b/>
                <w:sz w:val="20"/>
                <w:szCs w:val="20"/>
              </w:rPr>
              <w:t>please</w:t>
            </w:r>
            <w:r w:rsidRPr="007B10C3">
              <w:rPr>
                <w:rFonts w:ascii="Arial" w:hAnsi="Arial" w:cs="Arial"/>
                <w:b/>
                <w:spacing w:val="-9"/>
                <w:sz w:val="20"/>
                <w:szCs w:val="20"/>
              </w:rPr>
              <w:t xml:space="preserve"> </w:t>
            </w:r>
            <w:r w:rsidRPr="007B10C3">
              <w:rPr>
                <w:rFonts w:ascii="Arial" w:hAnsi="Arial" w:cs="Arial"/>
                <w:b/>
                <w:sz w:val="20"/>
                <w:szCs w:val="20"/>
              </w:rPr>
              <w:t>suggest</w:t>
            </w:r>
            <w:r w:rsidRPr="007B10C3">
              <w:rPr>
                <w:rFonts w:ascii="Arial" w:hAnsi="Arial" w:cs="Arial"/>
                <w:b/>
                <w:spacing w:val="-12"/>
                <w:sz w:val="20"/>
                <w:szCs w:val="20"/>
              </w:rPr>
              <w:t xml:space="preserve"> </w:t>
            </w:r>
            <w:r w:rsidRPr="007B10C3">
              <w:rPr>
                <w:rFonts w:ascii="Arial" w:hAnsi="Arial" w:cs="Arial"/>
                <w:b/>
                <w:sz w:val="20"/>
                <w:szCs w:val="20"/>
              </w:rPr>
              <w:t>an alternative title)</w:t>
            </w:r>
          </w:p>
        </w:tc>
        <w:tc>
          <w:tcPr>
            <w:tcW w:w="5732" w:type="dxa"/>
          </w:tcPr>
          <w:p w14:paraId="62D78FF9" w14:textId="77777777" w:rsidR="00A762F3" w:rsidRPr="007B10C3" w:rsidRDefault="00A62F13">
            <w:pPr>
              <w:pStyle w:val="TableParagraph"/>
              <w:spacing w:line="230" w:lineRule="auto"/>
              <w:ind w:left="105" w:right="95"/>
              <w:jc w:val="both"/>
              <w:rPr>
                <w:rFonts w:ascii="Arial" w:hAnsi="Arial" w:cs="Arial"/>
                <w:sz w:val="20"/>
                <w:szCs w:val="20"/>
              </w:rPr>
            </w:pPr>
            <w:r w:rsidRPr="007B10C3">
              <w:rPr>
                <w:rFonts w:ascii="Arial" w:hAnsi="Arial" w:cs="Arial"/>
                <w:sz w:val="20"/>
                <w:szCs w:val="20"/>
              </w:rPr>
              <w:t>Yes, the title of the article is suitable and clearly reflects the main focus of the manuscript. It accurately conveys the study’s objective of</w:t>
            </w:r>
            <w:r w:rsidRPr="007B10C3">
              <w:rPr>
                <w:rFonts w:ascii="Arial" w:hAnsi="Arial" w:cs="Arial"/>
                <w:spacing w:val="-5"/>
                <w:sz w:val="20"/>
                <w:szCs w:val="20"/>
              </w:rPr>
              <w:t xml:space="preserve"> </w:t>
            </w:r>
            <w:r w:rsidRPr="007B10C3">
              <w:rPr>
                <w:rFonts w:ascii="Arial" w:hAnsi="Arial" w:cs="Arial"/>
                <w:sz w:val="20"/>
                <w:szCs w:val="20"/>
              </w:rPr>
              <w:t>reviewing</w:t>
            </w:r>
            <w:r w:rsidRPr="007B10C3">
              <w:rPr>
                <w:rFonts w:ascii="Arial" w:hAnsi="Arial" w:cs="Arial"/>
                <w:spacing w:val="-3"/>
                <w:sz w:val="20"/>
                <w:szCs w:val="20"/>
              </w:rPr>
              <w:t xml:space="preserve"> </w:t>
            </w:r>
            <w:r w:rsidRPr="007B10C3">
              <w:rPr>
                <w:rFonts w:ascii="Arial" w:hAnsi="Arial" w:cs="Arial"/>
                <w:sz w:val="20"/>
                <w:szCs w:val="20"/>
              </w:rPr>
              <w:t>the opportunities,</w:t>
            </w:r>
            <w:r w:rsidRPr="007B10C3">
              <w:rPr>
                <w:rFonts w:ascii="Arial" w:hAnsi="Arial" w:cs="Arial"/>
                <w:spacing w:val="-3"/>
                <w:sz w:val="20"/>
                <w:szCs w:val="20"/>
              </w:rPr>
              <w:t xml:space="preserve"> </w:t>
            </w:r>
            <w:r w:rsidRPr="007B10C3">
              <w:rPr>
                <w:rFonts w:ascii="Arial" w:hAnsi="Arial" w:cs="Arial"/>
                <w:sz w:val="20"/>
                <w:szCs w:val="20"/>
              </w:rPr>
              <w:t>challenges,</w:t>
            </w:r>
            <w:r w:rsidRPr="007B10C3">
              <w:rPr>
                <w:rFonts w:ascii="Arial" w:hAnsi="Arial" w:cs="Arial"/>
                <w:spacing w:val="-3"/>
                <w:sz w:val="20"/>
                <w:szCs w:val="20"/>
              </w:rPr>
              <w:t xml:space="preserve"> </w:t>
            </w:r>
            <w:r w:rsidRPr="007B10C3">
              <w:rPr>
                <w:rFonts w:ascii="Arial" w:hAnsi="Arial" w:cs="Arial"/>
                <w:sz w:val="20"/>
                <w:szCs w:val="20"/>
              </w:rPr>
              <w:t>and</w:t>
            </w:r>
            <w:r w:rsidRPr="007B10C3">
              <w:rPr>
                <w:rFonts w:ascii="Arial" w:hAnsi="Arial" w:cs="Arial"/>
                <w:spacing w:val="-3"/>
                <w:sz w:val="20"/>
                <w:szCs w:val="20"/>
              </w:rPr>
              <w:t xml:space="preserve"> </w:t>
            </w:r>
            <w:r w:rsidRPr="007B10C3">
              <w:rPr>
                <w:rFonts w:ascii="Arial" w:hAnsi="Arial" w:cs="Arial"/>
                <w:sz w:val="20"/>
                <w:szCs w:val="20"/>
              </w:rPr>
              <w:t>research</w:t>
            </w:r>
            <w:r w:rsidRPr="007B10C3">
              <w:rPr>
                <w:rFonts w:ascii="Arial" w:hAnsi="Arial" w:cs="Arial"/>
                <w:spacing w:val="-3"/>
                <w:sz w:val="20"/>
                <w:szCs w:val="20"/>
              </w:rPr>
              <w:t xml:space="preserve"> </w:t>
            </w:r>
            <w:r w:rsidRPr="007B10C3">
              <w:rPr>
                <w:rFonts w:ascii="Arial" w:hAnsi="Arial" w:cs="Arial"/>
                <w:sz w:val="20"/>
                <w:szCs w:val="20"/>
              </w:rPr>
              <w:t>directions</w:t>
            </w:r>
            <w:r w:rsidRPr="007B10C3">
              <w:rPr>
                <w:rFonts w:ascii="Arial" w:hAnsi="Arial" w:cs="Arial"/>
                <w:spacing w:val="-2"/>
                <w:sz w:val="20"/>
                <w:szCs w:val="20"/>
              </w:rPr>
              <w:t xml:space="preserve"> </w:t>
            </w:r>
            <w:r w:rsidRPr="007B10C3">
              <w:rPr>
                <w:rFonts w:ascii="Arial" w:hAnsi="Arial" w:cs="Arial"/>
                <w:sz w:val="20"/>
                <w:szCs w:val="20"/>
              </w:rPr>
              <w:t>at the</w:t>
            </w:r>
            <w:r w:rsidRPr="007B10C3">
              <w:rPr>
                <w:rFonts w:ascii="Arial" w:hAnsi="Arial" w:cs="Arial"/>
                <w:spacing w:val="-13"/>
                <w:sz w:val="20"/>
                <w:szCs w:val="20"/>
              </w:rPr>
              <w:t xml:space="preserve"> </w:t>
            </w:r>
            <w:r w:rsidRPr="007B10C3">
              <w:rPr>
                <w:rFonts w:ascii="Arial" w:hAnsi="Arial" w:cs="Arial"/>
                <w:sz w:val="20"/>
                <w:szCs w:val="20"/>
              </w:rPr>
              <w:t>intersection</w:t>
            </w:r>
            <w:r w:rsidRPr="007B10C3">
              <w:rPr>
                <w:rFonts w:ascii="Arial" w:hAnsi="Arial" w:cs="Arial"/>
                <w:spacing w:val="-12"/>
                <w:sz w:val="20"/>
                <w:szCs w:val="20"/>
              </w:rPr>
              <w:t xml:space="preserve"> </w:t>
            </w:r>
            <w:r w:rsidRPr="007B10C3">
              <w:rPr>
                <w:rFonts w:ascii="Arial" w:hAnsi="Arial" w:cs="Arial"/>
                <w:sz w:val="20"/>
                <w:szCs w:val="20"/>
              </w:rPr>
              <w:t>of</w:t>
            </w:r>
            <w:r w:rsidRPr="007B10C3">
              <w:rPr>
                <w:rFonts w:ascii="Arial" w:hAnsi="Arial" w:cs="Arial"/>
                <w:spacing w:val="-13"/>
                <w:sz w:val="20"/>
                <w:szCs w:val="20"/>
              </w:rPr>
              <w:t xml:space="preserve"> </w:t>
            </w:r>
            <w:r w:rsidRPr="007B10C3">
              <w:rPr>
                <w:rFonts w:ascii="Arial" w:hAnsi="Arial" w:cs="Arial"/>
                <w:sz w:val="20"/>
                <w:szCs w:val="20"/>
              </w:rPr>
              <w:t>Generative</w:t>
            </w:r>
            <w:r w:rsidRPr="007B10C3">
              <w:rPr>
                <w:rFonts w:ascii="Arial" w:hAnsi="Arial" w:cs="Arial"/>
                <w:spacing w:val="-12"/>
                <w:sz w:val="20"/>
                <w:szCs w:val="20"/>
              </w:rPr>
              <w:t xml:space="preserve"> </w:t>
            </w:r>
            <w:r w:rsidRPr="007B10C3">
              <w:rPr>
                <w:rFonts w:ascii="Arial" w:hAnsi="Arial" w:cs="Arial"/>
                <w:sz w:val="20"/>
                <w:szCs w:val="20"/>
              </w:rPr>
              <w:t>Artificial</w:t>
            </w:r>
            <w:r w:rsidRPr="007B10C3">
              <w:rPr>
                <w:rFonts w:ascii="Arial" w:hAnsi="Arial" w:cs="Arial"/>
                <w:spacing w:val="-13"/>
                <w:sz w:val="20"/>
                <w:szCs w:val="20"/>
              </w:rPr>
              <w:t xml:space="preserve"> </w:t>
            </w:r>
            <w:r w:rsidRPr="007B10C3">
              <w:rPr>
                <w:rFonts w:ascii="Arial" w:hAnsi="Arial" w:cs="Arial"/>
                <w:sz w:val="20"/>
                <w:szCs w:val="20"/>
              </w:rPr>
              <w:t>Intelligence</w:t>
            </w:r>
            <w:r w:rsidRPr="007B10C3">
              <w:rPr>
                <w:rFonts w:ascii="Arial" w:hAnsi="Arial" w:cs="Arial"/>
                <w:spacing w:val="-12"/>
                <w:sz w:val="20"/>
                <w:szCs w:val="20"/>
              </w:rPr>
              <w:t xml:space="preserve"> </w:t>
            </w:r>
            <w:r w:rsidRPr="007B10C3">
              <w:rPr>
                <w:rFonts w:ascii="Arial" w:hAnsi="Arial" w:cs="Arial"/>
                <w:sz w:val="20"/>
                <w:szCs w:val="20"/>
              </w:rPr>
              <w:t>and</w:t>
            </w:r>
            <w:r w:rsidRPr="007B10C3">
              <w:rPr>
                <w:rFonts w:ascii="Arial" w:hAnsi="Arial" w:cs="Arial"/>
                <w:spacing w:val="-13"/>
                <w:sz w:val="20"/>
                <w:szCs w:val="20"/>
              </w:rPr>
              <w:t xml:space="preserve"> </w:t>
            </w:r>
            <w:r w:rsidRPr="007B10C3">
              <w:rPr>
                <w:rFonts w:ascii="Arial" w:hAnsi="Arial" w:cs="Arial"/>
                <w:sz w:val="20"/>
                <w:szCs w:val="20"/>
              </w:rPr>
              <w:t>Agile</w:t>
            </w:r>
            <w:r w:rsidRPr="007B10C3">
              <w:rPr>
                <w:rFonts w:ascii="Arial" w:hAnsi="Arial" w:cs="Arial"/>
                <w:spacing w:val="-12"/>
                <w:sz w:val="20"/>
                <w:szCs w:val="20"/>
              </w:rPr>
              <w:t xml:space="preserve"> </w:t>
            </w:r>
            <w:r w:rsidRPr="007B10C3">
              <w:rPr>
                <w:rFonts w:ascii="Arial" w:hAnsi="Arial" w:cs="Arial"/>
                <w:sz w:val="20"/>
                <w:szCs w:val="20"/>
              </w:rPr>
              <w:t>Project Management.</w:t>
            </w:r>
            <w:r w:rsidRPr="007B10C3">
              <w:rPr>
                <w:rFonts w:ascii="Arial" w:hAnsi="Arial" w:cs="Arial"/>
                <w:spacing w:val="-1"/>
                <w:sz w:val="20"/>
                <w:szCs w:val="20"/>
              </w:rPr>
              <w:t xml:space="preserve"> </w:t>
            </w:r>
            <w:r w:rsidRPr="007B10C3">
              <w:rPr>
                <w:rFonts w:ascii="Arial" w:hAnsi="Arial" w:cs="Arial"/>
                <w:sz w:val="20"/>
                <w:szCs w:val="20"/>
              </w:rPr>
              <w:t>The</w:t>
            </w:r>
            <w:r w:rsidRPr="007B10C3">
              <w:rPr>
                <w:rFonts w:ascii="Arial" w:hAnsi="Arial" w:cs="Arial"/>
                <w:spacing w:val="5"/>
                <w:sz w:val="20"/>
                <w:szCs w:val="20"/>
              </w:rPr>
              <w:t xml:space="preserve"> </w:t>
            </w:r>
            <w:r w:rsidRPr="007B10C3">
              <w:rPr>
                <w:rFonts w:ascii="Arial" w:hAnsi="Arial" w:cs="Arial"/>
                <w:sz w:val="20"/>
                <w:szCs w:val="20"/>
              </w:rPr>
              <w:t>wording</w:t>
            </w:r>
            <w:r w:rsidRPr="007B10C3">
              <w:rPr>
                <w:rFonts w:ascii="Arial" w:hAnsi="Arial" w:cs="Arial"/>
                <w:spacing w:val="4"/>
                <w:sz w:val="20"/>
                <w:szCs w:val="20"/>
              </w:rPr>
              <w:t xml:space="preserve"> </w:t>
            </w:r>
            <w:r w:rsidRPr="007B10C3">
              <w:rPr>
                <w:rFonts w:ascii="Arial" w:hAnsi="Arial" w:cs="Arial"/>
                <w:sz w:val="20"/>
                <w:szCs w:val="20"/>
              </w:rPr>
              <w:t>is</w:t>
            </w:r>
            <w:r w:rsidRPr="007B10C3">
              <w:rPr>
                <w:rFonts w:ascii="Arial" w:hAnsi="Arial" w:cs="Arial"/>
                <w:spacing w:val="6"/>
                <w:sz w:val="20"/>
                <w:szCs w:val="20"/>
              </w:rPr>
              <w:t xml:space="preserve"> </w:t>
            </w:r>
            <w:r w:rsidRPr="007B10C3">
              <w:rPr>
                <w:rFonts w:ascii="Arial" w:hAnsi="Arial" w:cs="Arial"/>
                <w:sz w:val="20"/>
                <w:szCs w:val="20"/>
              </w:rPr>
              <w:t>concise,</w:t>
            </w:r>
            <w:r w:rsidRPr="007B10C3">
              <w:rPr>
                <w:rFonts w:ascii="Arial" w:hAnsi="Arial" w:cs="Arial"/>
                <w:spacing w:val="4"/>
                <w:sz w:val="20"/>
                <w:szCs w:val="20"/>
              </w:rPr>
              <w:t xml:space="preserve"> </w:t>
            </w:r>
            <w:r w:rsidRPr="007B10C3">
              <w:rPr>
                <w:rFonts w:ascii="Arial" w:hAnsi="Arial" w:cs="Arial"/>
                <w:sz w:val="20"/>
                <w:szCs w:val="20"/>
              </w:rPr>
              <w:t>informative,</w:t>
            </w:r>
            <w:r w:rsidRPr="007B10C3">
              <w:rPr>
                <w:rFonts w:ascii="Arial" w:hAnsi="Arial" w:cs="Arial"/>
                <w:spacing w:val="4"/>
                <w:sz w:val="20"/>
                <w:szCs w:val="20"/>
              </w:rPr>
              <w:t xml:space="preserve"> </w:t>
            </w:r>
            <w:r w:rsidRPr="007B10C3">
              <w:rPr>
                <w:rFonts w:ascii="Arial" w:hAnsi="Arial" w:cs="Arial"/>
                <w:sz w:val="20"/>
                <w:szCs w:val="20"/>
              </w:rPr>
              <w:t>and</w:t>
            </w:r>
            <w:r w:rsidRPr="007B10C3">
              <w:rPr>
                <w:rFonts w:ascii="Arial" w:hAnsi="Arial" w:cs="Arial"/>
                <w:spacing w:val="4"/>
                <w:sz w:val="20"/>
                <w:szCs w:val="20"/>
              </w:rPr>
              <w:t xml:space="preserve"> </w:t>
            </w:r>
            <w:r w:rsidRPr="007B10C3">
              <w:rPr>
                <w:rFonts w:ascii="Arial" w:hAnsi="Arial" w:cs="Arial"/>
                <w:sz w:val="20"/>
                <w:szCs w:val="20"/>
              </w:rPr>
              <w:t>aligned</w:t>
            </w:r>
            <w:r w:rsidRPr="007B10C3">
              <w:rPr>
                <w:rFonts w:ascii="Arial" w:hAnsi="Arial" w:cs="Arial"/>
                <w:spacing w:val="-1"/>
                <w:sz w:val="20"/>
                <w:szCs w:val="20"/>
              </w:rPr>
              <w:t xml:space="preserve"> </w:t>
            </w:r>
            <w:r w:rsidRPr="007B10C3">
              <w:rPr>
                <w:rFonts w:ascii="Arial" w:hAnsi="Arial" w:cs="Arial"/>
                <w:spacing w:val="-4"/>
                <w:sz w:val="20"/>
                <w:szCs w:val="20"/>
              </w:rPr>
              <w:t>with</w:t>
            </w:r>
          </w:p>
          <w:p w14:paraId="02BB2877" w14:textId="77777777" w:rsidR="00A762F3" w:rsidRPr="007B10C3" w:rsidRDefault="00A62F13">
            <w:pPr>
              <w:pStyle w:val="TableParagraph"/>
              <w:spacing w:line="211" w:lineRule="exact"/>
              <w:ind w:left="105"/>
              <w:jc w:val="both"/>
              <w:rPr>
                <w:rFonts w:ascii="Arial" w:hAnsi="Arial" w:cs="Arial"/>
                <w:sz w:val="20"/>
                <w:szCs w:val="20"/>
              </w:rPr>
            </w:pPr>
            <w:r w:rsidRPr="007B10C3">
              <w:rPr>
                <w:rFonts w:ascii="Arial" w:hAnsi="Arial" w:cs="Arial"/>
                <w:sz w:val="20"/>
                <w:szCs w:val="20"/>
              </w:rPr>
              <w:t>the</w:t>
            </w:r>
            <w:r w:rsidRPr="007B10C3">
              <w:rPr>
                <w:rFonts w:ascii="Arial" w:hAnsi="Arial" w:cs="Arial"/>
                <w:spacing w:val="-1"/>
                <w:sz w:val="20"/>
                <w:szCs w:val="20"/>
              </w:rPr>
              <w:t xml:space="preserve"> </w:t>
            </w:r>
            <w:r w:rsidRPr="007B10C3">
              <w:rPr>
                <w:rFonts w:ascii="Arial" w:hAnsi="Arial" w:cs="Arial"/>
                <w:sz w:val="20"/>
                <w:szCs w:val="20"/>
              </w:rPr>
              <w:t xml:space="preserve">paper’s </w:t>
            </w:r>
            <w:r w:rsidRPr="007B10C3">
              <w:rPr>
                <w:rFonts w:ascii="Arial" w:hAnsi="Arial" w:cs="Arial"/>
                <w:spacing w:val="-2"/>
                <w:sz w:val="20"/>
                <w:szCs w:val="20"/>
              </w:rPr>
              <w:t>content.</w:t>
            </w:r>
          </w:p>
        </w:tc>
        <w:tc>
          <w:tcPr>
            <w:tcW w:w="3951" w:type="dxa"/>
          </w:tcPr>
          <w:p w14:paraId="610C0B03" w14:textId="63287A8A" w:rsidR="00A762F3" w:rsidRPr="007B10C3" w:rsidRDefault="00001D4E">
            <w:pPr>
              <w:pStyle w:val="TableParagraph"/>
              <w:ind w:left="0"/>
              <w:rPr>
                <w:rFonts w:ascii="Arial" w:hAnsi="Arial" w:cs="Arial"/>
                <w:sz w:val="20"/>
                <w:szCs w:val="20"/>
              </w:rPr>
            </w:pPr>
            <w:r w:rsidRPr="007B10C3">
              <w:rPr>
                <w:rFonts w:ascii="Arial" w:hAnsi="Arial" w:cs="Arial"/>
                <w:sz w:val="20"/>
                <w:szCs w:val="20"/>
              </w:rPr>
              <w:t>Thank you</w:t>
            </w:r>
          </w:p>
        </w:tc>
      </w:tr>
    </w:tbl>
    <w:p w14:paraId="33C6F34D" w14:textId="77777777" w:rsidR="00A762F3" w:rsidRPr="007B10C3" w:rsidRDefault="00A762F3">
      <w:pPr>
        <w:pStyle w:val="TableParagraph"/>
        <w:rPr>
          <w:rFonts w:ascii="Arial" w:hAnsi="Arial" w:cs="Arial"/>
          <w:sz w:val="20"/>
          <w:szCs w:val="20"/>
        </w:rPr>
        <w:sectPr w:rsidR="00A762F3" w:rsidRPr="007B10C3">
          <w:pgSz w:w="15840" w:h="12240" w:orient="landscape"/>
          <w:pgMar w:top="1380" w:right="1080" w:bottom="280" w:left="1080" w:header="720" w:footer="720" w:gutter="0"/>
          <w:cols w:space="720"/>
        </w:sectPr>
      </w:pPr>
    </w:p>
    <w:p w14:paraId="7270A005" w14:textId="77777777" w:rsidR="00A762F3" w:rsidRPr="007B10C3" w:rsidRDefault="00A762F3">
      <w:pPr>
        <w:spacing w:before="206"/>
        <w:rPr>
          <w:rFonts w:ascii="Arial" w:hAnsi="Arial" w:cs="Arial"/>
          <w:b/>
          <w:sz w:val="20"/>
          <w:szCs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1"/>
        <w:gridCol w:w="5732"/>
        <w:gridCol w:w="3951"/>
      </w:tblGrid>
      <w:tr w:rsidR="00A762F3" w:rsidRPr="007B10C3" w14:paraId="438DD572" w14:textId="77777777">
        <w:trPr>
          <w:trHeight w:val="1995"/>
        </w:trPr>
        <w:tc>
          <w:tcPr>
            <w:tcW w:w="3281" w:type="dxa"/>
          </w:tcPr>
          <w:p w14:paraId="65B7D1DB" w14:textId="77777777" w:rsidR="00A762F3" w:rsidRPr="007B10C3" w:rsidRDefault="00A62F13">
            <w:pPr>
              <w:pStyle w:val="TableParagraph"/>
              <w:spacing w:line="232" w:lineRule="auto"/>
              <w:ind w:left="470" w:right="165"/>
              <w:rPr>
                <w:rFonts w:ascii="Arial" w:hAnsi="Arial" w:cs="Arial"/>
                <w:b/>
                <w:sz w:val="20"/>
                <w:szCs w:val="20"/>
              </w:rPr>
            </w:pPr>
            <w:r w:rsidRPr="007B10C3">
              <w:rPr>
                <w:rFonts w:ascii="Arial" w:hAnsi="Arial" w:cs="Arial"/>
                <w:b/>
                <w:sz w:val="20"/>
                <w:szCs w:val="20"/>
              </w:rPr>
              <w:t>Is the abstract of the article comprehensive? Do you suggest the addition (or deletion)</w:t>
            </w:r>
            <w:r w:rsidRPr="007B10C3">
              <w:rPr>
                <w:rFonts w:ascii="Arial" w:hAnsi="Arial" w:cs="Arial"/>
                <w:b/>
                <w:spacing w:val="-10"/>
                <w:sz w:val="20"/>
                <w:szCs w:val="20"/>
              </w:rPr>
              <w:t xml:space="preserve"> </w:t>
            </w:r>
            <w:r w:rsidRPr="007B10C3">
              <w:rPr>
                <w:rFonts w:ascii="Arial" w:hAnsi="Arial" w:cs="Arial"/>
                <w:b/>
                <w:sz w:val="20"/>
                <w:szCs w:val="20"/>
              </w:rPr>
              <w:t>of</w:t>
            </w:r>
            <w:r w:rsidRPr="007B10C3">
              <w:rPr>
                <w:rFonts w:ascii="Arial" w:hAnsi="Arial" w:cs="Arial"/>
                <w:b/>
                <w:spacing w:val="-6"/>
                <w:sz w:val="20"/>
                <w:szCs w:val="20"/>
              </w:rPr>
              <w:t xml:space="preserve"> </w:t>
            </w:r>
            <w:r w:rsidRPr="007B10C3">
              <w:rPr>
                <w:rFonts w:ascii="Arial" w:hAnsi="Arial" w:cs="Arial"/>
                <w:b/>
                <w:sz w:val="20"/>
                <w:szCs w:val="20"/>
              </w:rPr>
              <w:t>some</w:t>
            </w:r>
            <w:r w:rsidRPr="007B10C3">
              <w:rPr>
                <w:rFonts w:ascii="Arial" w:hAnsi="Arial" w:cs="Arial"/>
                <w:b/>
                <w:spacing w:val="-8"/>
                <w:sz w:val="20"/>
                <w:szCs w:val="20"/>
              </w:rPr>
              <w:t xml:space="preserve"> </w:t>
            </w:r>
            <w:r w:rsidRPr="007B10C3">
              <w:rPr>
                <w:rFonts w:ascii="Arial" w:hAnsi="Arial" w:cs="Arial"/>
                <w:b/>
                <w:sz w:val="20"/>
                <w:szCs w:val="20"/>
              </w:rPr>
              <w:t>points</w:t>
            </w:r>
            <w:r w:rsidRPr="007B10C3">
              <w:rPr>
                <w:rFonts w:ascii="Arial" w:hAnsi="Arial" w:cs="Arial"/>
                <w:b/>
                <w:spacing w:val="-8"/>
                <w:sz w:val="20"/>
                <w:szCs w:val="20"/>
              </w:rPr>
              <w:t xml:space="preserve"> </w:t>
            </w:r>
            <w:r w:rsidRPr="007B10C3">
              <w:rPr>
                <w:rFonts w:ascii="Arial" w:hAnsi="Arial" w:cs="Arial"/>
                <w:b/>
                <w:sz w:val="20"/>
                <w:szCs w:val="20"/>
              </w:rPr>
              <w:t>in</w:t>
            </w:r>
            <w:r w:rsidRPr="007B10C3">
              <w:rPr>
                <w:rFonts w:ascii="Arial" w:hAnsi="Arial" w:cs="Arial"/>
                <w:b/>
                <w:spacing w:val="-10"/>
                <w:sz w:val="20"/>
                <w:szCs w:val="20"/>
              </w:rPr>
              <w:t xml:space="preserve"> </w:t>
            </w:r>
            <w:r w:rsidRPr="007B10C3">
              <w:rPr>
                <w:rFonts w:ascii="Arial" w:hAnsi="Arial" w:cs="Arial"/>
                <w:b/>
                <w:sz w:val="20"/>
                <w:szCs w:val="20"/>
              </w:rPr>
              <w:t>this section? Please write your suggestions here.</w:t>
            </w:r>
          </w:p>
        </w:tc>
        <w:tc>
          <w:tcPr>
            <w:tcW w:w="5732" w:type="dxa"/>
          </w:tcPr>
          <w:p w14:paraId="57FAAA14" w14:textId="77777777" w:rsidR="00A762F3" w:rsidRPr="007B10C3" w:rsidRDefault="00A62F13">
            <w:pPr>
              <w:pStyle w:val="TableParagraph"/>
              <w:spacing w:line="230" w:lineRule="auto"/>
              <w:ind w:left="105" w:right="94"/>
              <w:jc w:val="both"/>
              <w:rPr>
                <w:rFonts w:ascii="Arial" w:hAnsi="Arial" w:cs="Arial"/>
                <w:sz w:val="20"/>
                <w:szCs w:val="20"/>
              </w:rPr>
            </w:pPr>
            <w:r w:rsidRPr="007B10C3">
              <w:rPr>
                <w:rFonts w:ascii="Arial" w:hAnsi="Arial" w:cs="Arial"/>
                <w:sz w:val="20"/>
                <w:szCs w:val="20"/>
              </w:rPr>
              <w:t>The</w:t>
            </w:r>
            <w:r w:rsidRPr="007B10C3">
              <w:rPr>
                <w:rFonts w:ascii="Arial" w:hAnsi="Arial" w:cs="Arial"/>
                <w:spacing w:val="-2"/>
                <w:sz w:val="20"/>
                <w:szCs w:val="20"/>
              </w:rPr>
              <w:t xml:space="preserve"> </w:t>
            </w:r>
            <w:r w:rsidRPr="007B10C3">
              <w:rPr>
                <w:rFonts w:ascii="Arial" w:hAnsi="Arial" w:cs="Arial"/>
                <w:sz w:val="20"/>
                <w:szCs w:val="20"/>
              </w:rPr>
              <w:t>abstract</w:t>
            </w:r>
            <w:r w:rsidRPr="007B10C3">
              <w:rPr>
                <w:rFonts w:ascii="Arial" w:hAnsi="Arial" w:cs="Arial"/>
                <w:spacing w:val="-4"/>
                <w:sz w:val="20"/>
                <w:szCs w:val="20"/>
              </w:rPr>
              <w:t xml:space="preserve"> </w:t>
            </w:r>
            <w:r w:rsidRPr="007B10C3">
              <w:rPr>
                <w:rFonts w:ascii="Arial" w:hAnsi="Arial" w:cs="Arial"/>
                <w:sz w:val="20"/>
                <w:szCs w:val="20"/>
              </w:rPr>
              <w:t>is</w:t>
            </w:r>
            <w:r w:rsidRPr="007B10C3">
              <w:rPr>
                <w:rFonts w:ascii="Arial" w:hAnsi="Arial" w:cs="Arial"/>
                <w:spacing w:val="-2"/>
                <w:sz w:val="20"/>
                <w:szCs w:val="20"/>
              </w:rPr>
              <w:t xml:space="preserve"> </w:t>
            </w:r>
            <w:r w:rsidRPr="007B10C3">
              <w:rPr>
                <w:rFonts w:ascii="Arial" w:hAnsi="Arial" w:cs="Arial"/>
                <w:sz w:val="20"/>
                <w:szCs w:val="20"/>
              </w:rPr>
              <w:t>comprehensive,</w:t>
            </w:r>
            <w:r w:rsidRPr="007B10C3">
              <w:rPr>
                <w:rFonts w:ascii="Arial" w:hAnsi="Arial" w:cs="Arial"/>
                <w:spacing w:val="-3"/>
                <w:sz w:val="20"/>
                <w:szCs w:val="20"/>
              </w:rPr>
              <w:t xml:space="preserve"> </w:t>
            </w:r>
            <w:r w:rsidRPr="007B10C3">
              <w:rPr>
                <w:rFonts w:ascii="Arial" w:hAnsi="Arial" w:cs="Arial"/>
                <w:sz w:val="20"/>
                <w:szCs w:val="20"/>
              </w:rPr>
              <w:t>coherent,</w:t>
            </w:r>
            <w:r w:rsidRPr="007B10C3">
              <w:rPr>
                <w:rFonts w:ascii="Arial" w:hAnsi="Arial" w:cs="Arial"/>
                <w:spacing w:val="-3"/>
                <w:sz w:val="20"/>
                <w:szCs w:val="20"/>
              </w:rPr>
              <w:t xml:space="preserve"> </w:t>
            </w:r>
            <w:r w:rsidRPr="007B10C3">
              <w:rPr>
                <w:rFonts w:ascii="Arial" w:hAnsi="Arial" w:cs="Arial"/>
                <w:sz w:val="20"/>
                <w:szCs w:val="20"/>
              </w:rPr>
              <w:t>and</w:t>
            </w:r>
            <w:r w:rsidRPr="007B10C3">
              <w:rPr>
                <w:rFonts w:ascii="Arial" w:hAnsi="Arial" w:cs="Arial"/>
                <w:spacing w:val="-3"/>
                <w:sz w:val="20"/>
                <w:szCs w:val="20"/>
              </w:rPr>
              <w:t xml:space="preserve"> </w:t>
            </w:r>
            <w:r w:rsidRPr="007B10C3">
              <w:rPr>
                <w:rFonts w:ascii="Arial" w:hAnsi="Arial" w:cs="Arial"/>
                <w:sz w:val="20"/>
                <w:szCs w:val="20"/>
              </w:rPr>
              <w:t>effectively</w:t>
            </w:r>
            <w:r w:rsidRPr="007B10C3">
              <w:rPr>
                <w:rFonts w:ascii="Arial" w:hAnsi="Arial" w:cs="Arial"/>
                <w:spacing w:val="-4"/>
                <w:sz w:val="20"/>
                <w:szCs w:val="20"/>
              </w:rPr>
              <w:t xml:space="preserve"> </w:t>
            </w:r>
            <w:proofErr w:type="spellStart"/>
            <w:r w:rsidRPr="007B10C3">
              <w:rPr>
                <w:rFonts w:ascii="Arial" w:hAnsi="Arial" w:cs="Arial"/>
                <w:sz w:val="20"/>
                <w:szCs w:val="20"/>
              </w:rPr>
              <w:t>summarises</w:t>
            </w:r>
            <w:proofErr w:type="spellEnd"/>
            <w:r w:rsidRPr="007B10C3">
              <w:rPr>
                <w:rFonts w:ascii="Arial" w:hAnsi="Arial" w:cs="Arial"/>
                <w:sz w:val="20"/>
                <w:szCs w:val="20"/>
              </w:rPr>
              <w:t xml:space="preserve"> the main objectives, scope, and findings of the study. It clearly presents the integration of Generative AI with Agile Project Management and outlines both the opportunities and challenges associated</w:t>
            </w:r>
            <w:r w:rsidRPr="007B10C3">
              <w:rPr>
                <w:rFonts w:ascii="Arial" w:hAnsi="Arial" w:cs="Arial"/>
                <w:spacing w:val="-13"/>
                <w:sz w:val="20"/>
                <w:szCs w:val="20"/>
              </w:rPr>
              <w:t xml:space="preserve"> </w:t>
            </w:r>
            <w:r w:rsidRPr="007B10C3">
              <w:rPr>
                <w:rFonts w:ascii="Arial" w:hAnsi="Arial" w:cs="Arial"/>
                <w:sz w:val="20"/>
                <w:szCs w:val="20"/>
              </w:rPr>
              <w:t>with</w:t>
            </w:r>
            <w:r w:rsidRPr="007B10C3">
              <w:rPr>
                <w:rFonts w:ascii="Arial" w:hAnsi="Arial" w:cs="Arial"/>
                <w:spacing w:val="-12"/>
                <w:sz w:val="20"/>
                <w:szCs w:val="20"/>
              </w:rPr>
              <w:t xml:space="preserve"> </w:t>
            </w:r>
            <w:r w:rsidRPr="007B10C3">
              <w:rPr>
                <w:rFonts w:ascii="Arial" w:hAnsi="Arial" w:cs="Arial"/>
                <w:sz w:val="20"/>
                <w:szCs w:val="20"/>
              </w:rPr>
              <w:t>this</w:t>
            </w:r>
            <w:r w:rsidRPr="007B10C3">
              <w:rPr>
                <w:rFonts w:ascii="Arial" w:hAnsi="Arial" w:cs="Arial"/>
                <w:spacing w:val="-13"/>
                <w:sz w:val="20"/>
                <w:szCs w:val="20"/>
              </w:rPr>
              <w:t xml:space="preserve"> </w:t>
            </w:r>
            <w:r w:rsidRPr="007B10C3">
              <w:rPr>
                <w:rFonts w:ascii="Arial" w:hAnsi="Arial" w:cs="Arial"/>
                <w:sz w:val="20"/>
                <w:szCs w:val="20"/>
              </w:rPr>
              <w:t>convergence.</w:t>
            </w:r>
            <w:r w:rsidRPr="007B10C3">
              <w:rPr>
                <w:rFonts w:ascii="Arial" w:hAnsi="Arial" w:cs="Arial"/>
                <w:spacing w:val="-12"/>
                <w:sz w:val="20"/>
                <w:szCs w:val="20"/>
              </w:rPr>
              <w:t xml:space="preserve"> </w:t>
            </w:r>
            <w:r w:rsidRPr="007B10C3">
              <w:rPr>
                <w:rFonts w:ascii="Arial" w:hAnsi="Arial" w:cs="Arial"/>
                <w:sz w:val="20"/>
                <w:szCs w:val="20"/>
              </w:rPr>
              <w:t>To</w:t>
            </w:r>
            <w:r w:rsidRPr="007B10C3">
              <w:rPr>
                <w:rFonts w:ascii="Arial" w:hAnsi="Arial" w:cs="Arial"/>
                <w:spacing w:val="-13"/>
                <w:sz w:val="20"/>
                <w:szCs w:val="20"/>
              </w:rPr>
              <w:t xml:space="preserve"> </w:t>
            </w:r>
            <w:r w:rsidRPr="007B10C3">
              <w:rPr>
                <w:rFonts w:ascii="Arial" w:hAnsi="Arial" w:cs="Arial"/>
                <w:sz w:val="20"/>
                <w:szCs w:val="20"/>
              </w:rPr>
              <w:t>make</w:t>
            </w:r>
            <w:r w:rsidRPr="007B10C3">
              <w:rPr>
                <w:rFonts w:ascii="Arial" w:hAnsi="Arial" w:cs="Arial"/>
                <w:spacing w:val="-12"/>
                <w:sz w:val="20"/>
                <w:szCs w:val="20"/>
              </w:rPr>
              <w:t xml:space="preserve"> </w:t>
            </w:r>
            <w:r w:rsidRPr="007B10C3">
              <w:rPr>
                <w:rFonts w:ascii="Arial" w:hAnsi="Arial" w:cs="Arial"/>
                <w:sz w:val="20"/>
                <w:szCs w:val="20"/>
              </w:rPr>
              <w:t>it</w:t>
            </w:r>
            <w:r w:rsidRPr="007B10C3">
              <w:rPr>
                <w:rFonts w:ascii="Arial" w:hAnsi="Arial" w:cs="Arial"/>
                <w:spacing w:val="-13"/>
                <w:sz w:val="20"/>
                <w:szCs w:val="20"/>
              </w:rPr>
              <w:t xml:space="preserve"> </w:t>
            </w:r>
            <w:r w:rsidRPr="007B10C3">
              <w:rPr>
                <w:rFonts w:ascii="Arial" w:hAnsi="Arial" w:cs="Arial"/>
                <w:sz w:val="20"/>
                <w:szCs w:val="20"/>
              </w:rPr>
              <w:t>even</w:t>
            </w:r>
            <w:r w:rsidRPr="007B10C3">
              <w:rPr>
                <w:rFonts w:ascii="Arial" w:hAnsi="Arial" w:cs="Arial"/>
                <w:spacing w:val="-12"/>
                <w:sz w:val="20"/>
                <w:szCs w:val="20"/>
              </w:rPr>
              <w:t xml:space="preserve"> </w:t>
            </w:r>
            <w:r w:rsidRPr="007B10C3">
              <w:rPr>
                <w:rFonts w:ascii="Arial" w:hAnsi="Arial" w:cs="Arial"/>
                <w:sz w:val="20"/>
                <w:szCs w:val="20"/>
              </w:rPr>
              <w:t>stronger,</w:t>
            </w:r>
            <w:r w:rsidRPr="007B10C3">
              <w:rPr>
                <w:rFonts w:ascii="Arial" w:hAnsi="Arial" w:cs="Arial"/>
                <w:spacing w:val="-13"/>
                <w:sz w:val="20"/>
                <w:szCs w:val="20"/>
              </w:rPr>
              <w:t xml:space="preserve"> </w:t>
            </w:r>
            <w:r w:rsidRPr="007B10C3">
              <w:rPr>
                <w:rFonts w:ascii="Arial" w:hAnsi="Arial" w:cs="Arial"/>
                <w:sz w:val="20"/>
                <w:szCs w:val="20"/>
              </w:rPr>
              <w:t>the</w:t>
            </w:r>
            <w:r w:rsidRPr="007B10C3">
              <w:rPr>
                <w:rFonts w:ascii="Arial" w:hAnsi="Arial" w:cs="Arial"/>
                <w:spacing w:val="-12"/>
                <w:sz w:val="20"/>
                <w:szCs w:val="20"/>
              </w:rPr>
              <w:t xml:space="preserve"> </w:t>
            </w:r>
            <w:r w:rsidRPr="007B10C3">
              <w:rPr>
                <w:rFonts w:ascii="Arial" w:hAnsi="Arial" w:cs="Arial"/>
                <w:sz w:val="20"/>
                <w:szCs w:val="20"/>
              </w:rPr>
              <w:t>author could briefly mention the methodological foundation—specifically that the paper is a literature review—to clarify how the conclusions were</w:t>
            </w:r>
            <w:r w:rsidRPr="007B10C3">
              <w:rPr>
                <w:rFonts w:ascii="Arial" w:hAnsi="Arial" w:cs="Arial"/>
                <w:spacing w:val="3"/>
                <w:sz w:val="20"/>
                <w:szCs w:val="20"/>
              </w:rPr>
              <w:t xml:space="preserve"> </w:t>
            </w:r>
            <w:r w:rsidRPr="007B10C3">
              <w:rPr>
                <w:rFonts w:ascii="Arial" w:hAnsi="Arial" w:cs="Arial"/>
                <w:sz w:val="20"/>
                <w:szCs w:val="20"/>
              </w:rPr>
              <w:t>derived.</w:t>
            </w:r>
            <w:r w:rsidRPr="007B10C3">
              <w:rPr>
                <w:rFonts w:ascii="Arial" w:hAnsi="Arial" w:cs="Arial"/>
                <w:spacing w:val="3"/>
                <w:sz w:val="20"/>
                <w:szCs w:val="20"/>
              </w:rPr>
              <w:t xml:space="preserve"> </w:t>
            </w:r>
            <w:r w:rsidRPr="007B10C3">
              <w:rPr>
                <w:rFonts w:ascii="Arial" w:hAnsi="Arial" w:cs="Arial"/>
                <w:sz w:val="20"/>
                <w:szCs w:val="20"/>
              </w:rPr>
              <w:t>Overall,</w:t>
            </w:r>
            <w:r w:rsidRPr="007B10C3">
              <w:rPr>
                <w:rFonts w:ascii="Arial" w:hAnsi="Arial" w:cs="Arial"/>
                <w:spacing w:val="2"/>
                <w:sz w:val="20"/>
                <w:szCs w:val="20"/>
              </w:rPr>
              <w:t xml:space="preserve"> </w:t>
            </w:r>
            <w:r w:rsidRPr="007B10C3">
              <w:rPr>
                <w:rFonts w:ascii="Arial" w:hAnsi="Arial" w:cs="Arial"/>
                <w:sz w:val="20"/>
                <w:szCs w:val="20"/>
              </w:rPr>
              <w:t>the</w:t>
            </w:r>
            <w:r w:rsidRPr="007B10C3">
              <w:rPr>
                <w:rFonts w:ascii="Arial" w:hAnsi="Arial" w:cs="Arial"/>
                <w:spacing w:val="4"/>
                <w:sz w:val="20"/>
                <w:szCs w:val="20"/>
              </w:rPr>
              <w:t xml:space="preserve"> </w:t>
            </w:r>
            <w:r w:rsidRPr="007B10C3">
              <w:rPr>
                <w:rFonts w:ascii="Arial" w:hAnsi="Arial" w:cs="Arial"/>
                <w:sz w:val="20"/>
                <w:szCs w:val="20"/>
              </w:rPr>
              <w:t>abstract</w:t>
            </w:r>
            <w:r w:rsidRPr="007B10C3">
              <w:rPr>
                <w:rFonts w:ascii="Arial" w:hAnsi="Arial" w:cs="Arial"/>
                <w:spacing w:val="2"/>
                <w:sz w:val="20"/>
                <w:szCs w:val="20"/>
              </w:rPr>
              <w:t xml:space="preserve"> </w:t>
            </w:r>
            <w:r w:rsidRPr="007B10C3">
              <w:rPr>
                <w:rFonts w:ascii="Arial" w:hAnsi="Arial" w:cs="Arial"/>
                <w:sz w:val="20"/>
                <w:szCs w:val="20"/>
              </w:rPr>
              <w:t>is</w:t>
            </w:r>
            <w:r w:rsidRPr="007B10C3">
              <w:rPr>
                <w:rFonts w:ascii="Arial" w:hAnsi="Arial" w:cs="Arial"/>
                <w:spacing w:val="5"/>
                <w:sz w:val="20"/>
                <w:szCs w:val="20"/>
              </w:rPr>
              <w:t xml:space="preserve"> </w:t>
            </w:r>
            <w:r w:rsidRPr="007B10C3">
              <w:rPr>
                <w:rFonts w:ascii="Arial" w:hAnsi="Arial" w:cs="Arial"/>
                <w:sz w:val="20"/>
                <w:szCs w:val="20"/>
              </w:rPr>
              <w:t>informative</w:t>
            </w:r>
            <w:r w:rsidRPr="007B10C3">
              <w:rPr>
                <w:rFonts w:ascii="Arial" w:hAnsi="Arial" w:cs="Arial"/>
                <w:spacing w:val="3"/>
                <w:sz w:val="20"/>
                <w:szCs w:val="20"/>
              </w:rPr>
              <w:t xml:space="preserve"> </w:t>
            </w:r>
            <w:r w:rsidRPr="007B10C3">
              <w:rPr>
                <w:rFonts w:ascii="Arial" w:hAnsi="Arial" w:cs="Arial"/>
                <w:sz w:val="20"/>
                <w:szCs w:val="20"/>
              </w:rPr>
              <w:t>and</w:t>
            </w:r>
            <w:r w:rsidRPr="007B10C3">
              <w:rPr>
                <w:rFonts w:ascii="Arial" w:hAnsi="Arial" w:cs="Arial"/>
                <w:spacing w:val="3"/>
                <w:sz w:val="20"/>
                <w:szCs w:val="20"/>
              </w:rPr>
              <w:t xml:space="preserve"> </w:t>
            </w:r>
            <w:r w:rsidRPr="007B10C3">
              <w:rPr>
                <w:rFonts w:ascii="Arial" w:hAnsi="Arial" w:cs="Arial"/>
                <w:sz w:val="20"/>
                <w:szCs w:val="20"/>
              </w:rPr>
              <w:t>well-</w:t>
            </w:r>
            <w:r w:rsidRPr="007B10C3">
              <w:rPr>
                <w:rFonts w:ascii="Arial" w:hAnsi="Arial" w:cs="Arial"/>
                <w:spacing w:val="-2"/>
                <w:sz w:val="20"/>
                <w:szCs w:val="20"/>
              </w:rPr>
              <w:t>balanced,</w:t>
            </w:r>
          </w:p>
          <w:p w14:paraId="465BB435" w14:textId="77777777" w:rsidR="00A762F3" w:rsidRPr="007B10C3" w:rsidRDefault="00A62F13">
            <w:pPr>
              <w:pStyle w:val="TableParagraph"/>
              <w:spacing w:line="212" w:lineRule="exact"/>
              <w:ind w:left="105"/>
              <w:jc w:val="both"/>
              <w:rPr>
                <w:rFonts w:ascii="Arial" w:hAnsi="Arial" w:cs="Arial"/>
                <w:sz w:val="20"/>
                <w:szCs w:val="20"/>
              </w:rPr>
            </w:pPr>
            <w:r w:rsidRPr="007B10C3">
              <w:rPr>
                <w:rFonts w:ascii="Arial" w:hAnsi="Arial" w:cs="Arial"/>
                <w:sz w:val="20"/>
                <w:szCs w:val="20"/>
              </w:rPr>
              <w:t>requiring</w:t>
            </w:r>
            <w:r w:rsidRPr="007B10C3">
              <w:rPr>
                <w:rFonts w:ascii="Arial" w:hAnsi="Arial" w:cs="Arial"/>
                <w:spacing w:val="-3"/>
                <w:sz w:val="20"/>
                <w:szCs w:val="20"/>
              </w:rPr>
              <w:t xml:space="preserve"> </w:t>
            </w:r>
            <w:r w:rsidRPr="007B10C3">
              <w:rPr>
                <w:rFonts w:ascii="Arial" w:hAnsi="Arial" w:cs="Arial"/>
                <w:sz w:val="20"/>
                <w:szCs w:val="20"/>
              </w:rPr>
              <w:t>only</w:t>
            </w:r>
            <w:r w:rsidRPr="007B10C3">
              <w:rPr>
                <w:rFonts w:ascii="Arial" w:hAnsi="Arial" w:cs="Arial"/>
                <w:spacing w:val="-3"/>
                <w:sz w:val="20"/>
                <w:szCs w:val="20"/>
              </w:rPr>
              <w:t xml:space="preserve"> </w:t>
            </w:r>
            <w:r w:rsidRPr="007B10C3">
              <w:rPr>
                <w:rFonts w:ascii="Arial" w:hAnsi="Arial" w:cs="Arial"/>
                <w:sz w:val="20"/>
                <w:szCs w:val="20"/>
              </w:rPr>
              <w:t>minor</w:t>
            </w:r>
            <w:r w:rsidRPr="007B10C3">
              <w:rPr>
                <w:rFonts w:ascii="Arial" w:hAnsi="Arial" w:cs="Arial"/>
                <w:spacing w:val="1"/>
                <w:sz w:val="20"/>
                <w:szCs w:val="20"/>
              </w:rPr>
              <w:t xml:space="preserve"> </w:t>
            </w:r>
            <w:r w:rsidRPr="007B10C3">
              <w:rPr>
                <w:rFonts w:ascii="Arial" w:hAnsi="Arial" w:cs="Arial"/>
                <w:sz w:val="20"/>
                <w:szCs w:val="20"/>
              </w:rPr>
              <w:t>refinement</w:t>
            </w:r>
            <w:r w:rsidRPr="007B10C3">
              <w:rPr>
                <w:rFonts w:ascii="Arial" w:hAnsi="Arial" w:cs="Arial"/>
                <w:spacing w:val="-4"/>
                <w:sz w:val="20"/>
                <w:szCs w:val="20"/>
              </w:rPr>
              <w:t xml:space="preserve"> </w:t>
            </w:r>
            <w:r w:rsidRPr="007B10C3">
              <w:rPr>
                <w:rFonts w:ascii="Arial" w:hAnsi="Arial" w:cs="Arial"/>
                <w:sz w:val="20"/>
                <w:szCs w:val="20"/>
              </w:rPr>
              <w:t>for</w:t>
            </w:r>
            <w:r w:rsidRPr="007B10C3">
              <w:rPr>
                <w:rFonts w:ascii="Arial" w:hAnsi="Arial" w:cs="Arial"/>
                <w:spacing w:val="-4"/>
                <w:sz w:val="20"/>
                <w:szCs w:val="20"/>
              </w:rPr>
              <w:t xml:space="preserve"> </w:t>
            </w:r>
            <w:r w:rsidRPr="007B10C3">
              <w:rPr>
                <w:rFonts w:ascii="Arial" w:hAnsi="Arial" w:cs="Arial"/>
                <w:spacing w:val="-2"/>
                <w:sz w:val="20"/>
                <w:szCs w:val="20"/>
              </w:rPr>
              <w:t>completeness.</w:t>
            </w:r>
          </w:p>
        </w:tc>
        <w:tc>
          <w:tcPr>
            <w:tcW w:w="3951" w:type="dxa"/>
          </w:tcPr>
          <w:p w14:paraId="00EDB7F7" w14:textId="77777777" w:rsidR="00001D4E" w:rsidRPr="007B10C3" w:rsidRDefault="00001D4E" w:rsidP="00001D4E">
            <w:pPr>
              <w:pStyle w:val="NormalWeb"/>
              <w:rPr>
                <w:rFonts w:ascii="Arial" w:hAnsi="Arial" w:cs="Arial"/>
                <w:sz w:val="20"/>
                <w:szCs w:val="20"/>
              </w:rPr>
            </w:pPr>
            <w:r w:rsidRPr="007B10C3">
              <w:rPr>
                <w:rFonts w:ascii="Arial" w:hAnsi="Arial" w:cs="Arial"/>
                <w:sz w:val="20"/>
                <w:szCs w:val="20"/>
              </w:rPr>
              <w:t xml:space="preserve">Thank you for the positive feedback on the abstract. I appreciate your suggestion to clarify the methodological foundation. In the revised version, I have explicitly indicated that the study is a </w:t>
            </w:r>
            <w:r w:rsidRPr="007B10C3">
              <w:rPr>
                <w:rStyle w:val="Strong"/>
                <w:rFonts w:ascii="Arial" w:hAnsi="Arial" w:cs="Arial"/>
                <w:sz w:val="20"/>
                <w:szCs w:val="20"/>
              </w:rPr>
              <w:t>narrative literature review</w:t>
            </w:r>
            <w:r w:rsidRPr="007B10C3">
              <w:rPr>
                <w:rFonts w:ascii="Arial" w:hAnsi="Arial" w:cs="Arial"/>
                <w:sz w:val="20"/>
                <w:szCs w:val="20"/>
              </w:rPr>
              <w:t>, including a brief note on the search and synthesis approach. This addition strengthens methodological transparency and ensures readers clearly understand how the conclusions were derived. Only minor refinements were made to maintain coherence while enhancing completeness.</w:t>
            </w:r>
          </w:p>
          <w:p w14:paraId="471D2128" w14:textId="77777777" w:rsidR="00A762F3" w:rsidRPr="007B10C3" w:rsidRDefault="00A762F3">
            <w:pPr>
              <w:pStyle w:val="TableParagraph"/>
              <w:ind w:left="0"/>
              <w:rPr>
                <w:rFonts w:ascii="Arial" w:hAnsi="Arial" w:cs="Arial"/>
                <w:sz w:val="20"/>
                <w:szCs w:val="20"/>
              </w:rPr>
            </w:pPr>
          </w:p>
        </w:tc>
      </w:tr>
      <w:tr w:rsidR="00A762F3" w:rsidRPr="007B10C3" w14:paraId="7E5484DB" w14:textId="77777777">
        <w:trPr>
          <w:trHeight w:val="2215"/>
        </w:trPr>
        <w:tc>
          <w:tcPr>
            <w:tcW w:w="3281" w:type="dxa"/>
          </w:tcPr>
          <w:p w14:paraId="33424F0E" w14:textId="77777777" w:rsidR="00A762F3" w:rsidRPr="007B10C3" w:rsidRDefault="00A62F13">
            <w:pPr>
              <w:pStyle w:val="TableParagraph"/>
              <w:spacing w:line="230" w:lineRule="auto"/>
              <w:ind w:left="470" w:right="129"/>
              <w:rPr>
                <w:rFonts w:ascii="Arial" w:hAnsi="Arial" w:cs="Arial"/>
                <w:b/>
                <w:sz w:val="20"/>
                <w:szCs w:val="20"/>
              </w:rPr>
            </w:pPr>
            <w:r w:rsidRPr="007B10C3">
              <w:rPr>
                <w:rFonts w:ascii="Arial" w:hAnsi="Arial" w:cs="Arial"/>
                <w:b/>
                <w:sz w:val="20"/>
                <w:szCs w:val="20"/>
              </w:rPr>
              <w:t>Is</w:t>
            </w:r>
            <w:r w:rsidRPr="007B10C3">
              <w:rPr>
                <w:rFonts w:ascii="Arial" w:hAnsi="Arial" w:cs="Arial"/>
                <w:b/>
                <w:spacing w:val="-13"/>
                <w:sz w:val="20"/>
                <w:szCs w:val="20"/>
              </w:rPr>
              <w:t xml:space="preserve"> </w:t>
            </w:r>
            <w:r w:rsidRPr="007B10C3">
              <w:rPr>
                <w:rFonts w:ascii="Arial" w:hAnsi="Arial" w:cs="Arial"/>
                <w:b/>
                <w:sz w:val="20"/>
                <w:szCs w:val="20"/>
              </w:rPr>
              <w:t>the</w:t>
            </w:r>
            <w:r w:rsidRPr="007B10C3">
              <w:rPr>
                <w:rFonts w:ascii="Arial" w:hAnsi="Arial" w:cs="Arial"/>
                <w:b/>
                <w:spacing w:val="-12"/>
                <w:sz w:val="20"/>
                <w:szCs w:val="20"/>
              </w:rPr>
              <w:t xml:space="preserve"> </w:t>
            </w:r>
            <w:r w:rsidRPr="007B10C3">
              <w:rPr>
                <w:rFonts w:ascii="Arial" w:hAnsi="Arial" w:cs="Arial"/>
                <w:b/>
                <w:sz w:val="20"/>
                <w:szCs w:val="20"/>
              </w:rPr>
              <w:t>manuscript</w:t>
            </w:r>
            <w:r w:rsidRPr="007B10C3">
              <w:rPr>
                <w:rFonts w:ascii="Arial" w:hAnsi="Arial" w:cs="Arial"/>
                <w:b/>
                <w:spacing w:val="-12"/>
                <w:sz w:val="20"/>
                <w:szCs w:val="20"/>
              </w:rPr>
              <w:t xml:space="preserve"> </w:t>
            </w:r>
            <w:r w:rsidRPr="007B10C3">
              <w:rPr>
                <w:rFonts w:ascii="Arial" w:hAnsi="Arial" w:cs="Arial"/>
                <w:b/>
                <w:sz w:val="20"/>
                <w:szCs w:val="20"/>
              </w:rPr>
              <w:t>scientifically, correct? Please write here.</w:t>
            </w:r>
          </w:p>
        </w:tc>
        <w:tc>
          <w:tcPr>
            <w:tcW w:w="5732" w:type="dxa"/>
          </w:tcPr>
          <w:p w14:paraId="11DFA15C" w14:textId="77777777" w:rsidR="00A762F3" w:rsidRPr="007B10C3" w:rsidRDefault="00A62F13">
            <w:pPr>
              <w:pStyle w:val="TableParagraph"/>
              <w:spacing w:line="230" w:lineRule="auto"/>
              <w:ind w:left="105" w:right="95"/>
              <w:jc w:val="both"/>
              <w:rPr>
                <w:rFonts w:ascii="Arial" w:hAnsi="Arial" w:cs="Arial"/>
                <w:sz w:val="20"/>
                <w:szCs w:val="20"/>
              </w:rPr>
            </w:pPr>
            <w:r w:rsidRPr="007B10C3">
              <w:rPr>
                <w:rFonts w:ascii="Arial" w:hAnsi="Arial" w:cs="Arial"/>
                <w:sz w:val="20"/>
                <w:szCs w:val="20"/>
              </w:rPr>
              <w:t>Yes, the manuscript is scientifically sound and conceptually well- developed.</w:t>
            </w:r>
            <w:r w:rsidRPr="007B10C3">
              <w:rPr>
                <w:rFonts w:ascii="Arial" w:hAnsi="Arial" w:cs="Arial"/>
                <w:spacing w:val="-13"/>
                <w:sz w:val="20"/>
                <w:szCs w:val="20"/>
              </w:rPr>
              <w:t xml:space="preserve"> </w:t>
            </w:r>
            <w:r w:rsidRPr="007B10C3">
              <w:rPr>
                <w:rFonts w:ascii="Arial" w:hAnsi="Arial" w:cs="Arial"/>
                <w:sz w:val="20"/>
                <w:szCs w:val="20"/>
              </w:rPr>
              <w:t>The</w:t>
            </w:r>
            <w:r w:rsidRPr="007B10C3">
              <w:rPr>
                <w:rFonts w:ascii="Arial" w:hAnsi="Arial" w:cs="Arial"/>
                <w:spacing w:val="-12"/>
                <w:sz w:val="20"/>
                <w:szCs w:val="20"/>
              </w:rPr>
              <w:t xml:space="preserve"> </w:t>
            </w:r>
            <w:r w:rsidRPr="007B10C3">
              <w:rPr>
                <w:rFonts w:ascii="Arial" w:hAnsi="Arial" w:cs="Arial"/>
                <w:sz w:val="20"/>
                <w:szCs w:val="20"/>
              </w:rPr>
              <w:t>discussion</w:t>
            </w:r>
            <w:r w:rsidRPr="007B10C3">
              <w:rPr>
                <w:rFonts w:ascii="Arial" w:hAnsi="Arial" w:cs="Arial"/>
                <w:spacing w:val="-13"/>
                <w:sz w:val="20"/>
                <w:szCs w:val="20"/>
              </w:rPr>
              <w:t xml:space="preserve"> </w:t>
            </w:r>
            <w:r w:rsidRPr="007B10C3">
              <w:rPr>
                <w:rFonts w:ascii="Arial" w:hAnsi="Arial" w:cs="Arial"/>
                <w:sz w:val="20"/>
                <w:szCs w:val="20"/>
              </w:rPr>
              <w:t>demonstrates</w:t>
            </w:r>
            <w:r w:rsidRPr="007B10C3">
              <w:rPr>
                <w:rFonts w:ascii="Arial" w:hAnsi="Arial" w:cs="Arial"/>
                <w:spacing w:val="-12"/>
                <w:sz w:val="20"/>
                <w:szCs w:val="20"/>
              </w:rPr>
              <w:t xml:space="preserve"> </w:t>
            </w:r>
            <w:r w:rsidRPr="007B10C3">
              <w:rPr>
                <w:rFonts w:ascii="Arial" w:hAnsi="Arial" w:cs="Arial"/>
                <w:sz w:val="20"/>
                <w:szCs w:val="20"/>
              </w:rPr>
              <w:t>a</w:t>
            </w:r>
            <w:r w:rsidRPr="007B10C3">
              <w:rPr>
                <w:rFonts w:ascii="Arial" w:hAnsi="Arial" w:cs="Arial"/>
                <w:spacing w:val="-13"/>
                <w:sz w:val="20"/>
                <w:szCs w:val="20"/>
              </w:rPr>
              <w:t xml:space="preserve"> </w:t>
            </w:r>
            <w:r w:rsidRPr="007B10C3">
              <w:rPr>
                <w:rFonts w:ascii="Arial" w:hAnsi="Arial" w:cs="Arial"/>
                <w:sz w:val="20"/>
                <w:szCs w:val="20"/>
              </w:rPr>
              <w:t>clear</w:t>
            </w:r>
            <w:r w:rsidRPr="007B10C3">
              <w:rPr>
                <w:rFonts w:ascii="Arial" w:hAnsi="Arial" w:cs="Arial"/>
                <w:spacing w:val="-12"/>
                <w:sz w:val="20"/>
                <w:szCs w:val="20"/>
              </w:rPr>
              <w:t xml:space="preserve"> </w:t>
            </w:r>
            <w:r w:rsidRPr="007B10C3">
              <w:rPr>
                <w:rFonts w:ascii="Arial" w:hAnsi="Arial" w:cs="Arial"/>
                <w:sz w:val="20"/>
                <w:szCs w:val="20"/>
              </w:rPr>
              <w:t>understanding</w:t>
            </w:r>
            <w:r w:rsidRPr="007B10C3">
              <w:rPr>
                <w:rFonts w:ascii="Arial" w:hAnsi="Arial" w:cs="Arial"/>
                <w:spacing w:val="-13"/>
                <w:sz w:val="20"/>
                <w:szCs w:val="20"/>
              </w:rPr>
              <w:t xml:space="preserve"> </w:t>
            </w:r>
            <w:r w:rsidRPr="007B10C3">
              <w:rPr>
                <w:rFonts w:ascii="Arial" w:hAnsi="Arial" w:cs="Arial"/>
                <w:sz w:val="20"/>
                <w:szCs w:val="20"/>
              </w:rPr>
              <w:t>of</w:t>
            </w:r>
            <w:r w:rsidRPr="007B10C3">
              <w:rPr>
                <w:rFonts w:ascii="Arial" w:hAnsi="Arial" w:cs="Arial"/>
                <w:spacing w:val="-12"/>
                <w:sz w:val="20"/>
                <w:szCs w:val="20"/>
              </w:rPr>
              <w:t xml:space="preserve"> </w:t>
            </w:r>
            <w:r w:rsidRPr="007B10C3">
              <w:rPr>
                <w:rFonts w:ascii="Arial" w:hAnsi="Arial" w:cs="Arial"/>
                <w:sz w:val="20"/>
                <w:szCs w:val="20"/>
              </w:rPr>
              <w:t>both Generative Artificial Intelligence and Agile Project Management, integrating them through logical reasoning and relevant scholarly evidence.</w:t>
            </w:r>
            <w:r w:rsidRPr="007B10C3">
              <w:rPr>
                <w:rFonts w:ascii="Arial" w:hAnsi="Arial" w:cs="Arial"/>
                <w:spacing w:val="-3"/>
                <w:sz w:val="20"/>
                <w:szCs w:val="20"/>
              </w:rPr>
              <w:t xml:space="preserve"> </w:t>
            </w:r>
            <w:r w:rsidRPr="007B10C3">
              <w:rPr>
                <w:rFonts w:ascii="Arial" w:hAnsi="Arial" w:cs="Arial"/>
                <w:sz w:val="20"/>
                <w:szCs w:val="20"/>
              </w:rPr>
              <w:t>The arguments</w:t>
            </w:r>
            <w:r w:rsidRPr="007B10C3">
              <w:rPr>
                <w:rFonts w:ascii="Arial" w:hAnsi="Arial" w:cs="Arial"/>
                <w:spacing w:val="-2"/>
                <w:sz w:val="20"/>
                <w:szCs w:val="20"/>
              </w:rPr>
              <w:t xml:space="preserve"> </w:t>
            </w:r>
            <w:r w:rsidRPr="007B10C3">
              <w:rPr>
                <w:rFonts w:ascii="Arial" w:hAnsi="Arial" w:cs="Arial"/>
                <w:sz w:val="20"/>
                <w:szCs w:val="20"/>
              </w:rPr>
              <w:t>are supported by</w:t>
            </w:r>
            <w:r w:rsidRPr="007B10C3">
              <w:rPr>
                <w:rFonts w:ascii="Arial" w:hAnsi="Arial" w:cs="Arial"/>
                <w:spacing w:val="-4"/>
                <w:sz w:val="20"/>
                <w:szCs w:val="20"/>
              </w:rPr>
              <w:t xml:space="preserve"> </w:t>
            </w:r>
            <w:r w:rsidRPr="007B10C3">
              <w:rPr>
                <w:rFonts w:ascii="Arial" w:hAnsi="Arial" w:cs="Arial"/>
                <w:sz w:val="20"/>
                <w:szCs w:val="20"/>
              </w:rPr>
              <w:t>recent references, and the conceptual framework is consistent with contemporary research trends.</w:t>
            </w:r>
            <w:r w:rsidRPr="007B10C3">
              <w:rPr>
                <w:rFonts w:ascii="Arial" w:hAnsi="Arial" w:cs="Arial"/>
                <w:spacing w:val="-3"/>
                <w:sz w:val="20"/>
                <w:szCs w:val="20"/>
              </w:rPr>
              <w:t xml:space="preserve"> </w:t>
            </w:r>
            <w:r w:rsidRPr="007B10C3">
              <w:rPr>
                <w:rFonts w:ascii="Arial" w:hAnsi="Arial" w:cs="Arial"/>
                <w:sz w:val="20"/>
                <w:szCs w:val="20"/>
              </w:rPr>
              <w:t>However,</w:t>
            </w:r>
            <w:r w:rsidRPr="007B10C3">
              <w:rPr>
                <w:rFonts w:ascii="Arial" w:hAnsi="Arial" w:cs="Arial"/>
                <w:spacing w:val="-3"/>
                <w:sz w:val="20"/>
                <w:szCs w:val="20"/>
              </w:rPr>
              <w:t xml:space="preserve"> </w:t>
            </w:r>
            <w:r w:rsidRPr="007B10C3">
              <w:rPr>
                <w:rFonts w:ascii="Arial" w:hAnsi="Arial" w:cs="Arial"/>
                <w:sz w:val="20"/>
                <w:szCs w:val="20"/>
              </w:rPr>
              <w:t>the</w:t>
            </w:r>
            <w:r w:rsidRPr="007B10C3">
              <w:rPr>
                <w:rFonts w:ascii="Arial" w:hAnsi="Arial" w:cs="Arial"/>
                <w:spacing w:val="-2"/>
                <w:sz w:val="20"/>
                <w:szCs w:val="20"/>
              </w:rPr>
              <w:t xml:space="preserve"> </w:t>
            </w:r>
            <w:r w:rsidRPr="007B10C3">
              <w:rPr>
                <w:rFonts w:ascii="Arial" w:hAnsi="Arial" w:cs="Arial"/>
                <w:sz w:val="20"/>
                <w:szCs w:val="20"/>
              </w:rPr>
              <w:t>paper</w:t>
            </w:r>
            <w:r w:rsidRPr="007B10C3">
              <w:rPr>
                <w:rFonts w:ascii="Arial" w:hAnsi="Arial" w:cs="Arial"/>
                <w:spacing w:val="-5"/>
                <w:sz w:val="20"/>
                <w:szCs w:val="20"/>
              </w:rPr>
              <w:t xml:space="preserve"> </w:t>
            </w:r>
            <w:r w:rsidRPr="007B10C3">
              <w:rPr>
                <w:rFonts w:ascii="Arial" w:hAnsi="Arial" w:cs="Arial"/>
                <w:sz w:val="20"/>
                <w:szCs w:val="20"/>
              </w:rPr>
              <w:t>could</w:t>
            </w:r>
            <w:r w:rsidRPr="007B10C3">
              <w:rPr>
                <w:rFonts w:ascii="Arial" w:hAnsi="Arial" w:cs="Arial"/>
                <w:spacing w:val="-3"/>
                <w:sz w:val="20"/>
                <w:szCs w:val="20"/>
              </w:rPr>
              <w:t xml:space="preserve"> </w:t>
            </w:r>
            <w:r w:rsidRPr="007B10C3">
              <w:rPr>
                <w:rFonts w:ascii="Arial" w:hAnsi="Arial" w:cs="Arial"/>
                <w:sz w:val="20"/>
                <w:szCs w:val="20"/>
              </w:rPr>
              <w:t>be</w:t>
            </w:r>
            <w:r w:rsidRPr="007B10C3">
              <w:rPr>
                <w:rFonts w:ascii="Arial" w:hAnsi="Arial" w:cs="Arial"/>
                <w:spacing w:val="-2"/>
                <w:sz w:val="20"/>
                <w:szCs w:val="20"/>
              </w:rPr>
              <w:t xml:space="preserve"> </w:t>
            </w:r>
            <w:r w:rsidRPr="007B10C3">
              <w:rPr>
                <w:rFonts w:ascii="Arial" w:hAnsi="Arial" w:cs="Arial"/>
                <w:sz w:val="20"/>
                <w:szCs w:val="20"/>
              </w:rPr>
              <w:t>strengthened</w:t>
            </w:r>
            <w:r w:rsidRPr="007B10C3">
              <w:rPr>
                <w:rFonts w:ascii="Arial" w:hAnsi="Arial" w:cs="Arial"/>
                <w:spacing w:val="-3"/>
                <w:sz w:val="20"/>
                <w:szCs w:val="20"/>
              </w:rPr>
              <w:t xml:space="preserve"> </w:t>
            </w:r>
            <w:r w:rsidRPr="007B10C3">
              <w:rPr>
                <w:rFonts w:ascii="Arial" w:hAnsi="Arial" w:cs="Arial"/>
                <w:sz w:val="20"/>
                <w:szCs w:val="20"/>
              </w:rPr>
              <w:t>by</w:t>
            </w:r>
            <w:r w:rsidRPr="007B10C3">
              <w:rPr>
                <w:rFonts w:ascii="Arial" w:hAnsi="Arial" w:cs="Arial"/>
                <w:spacing w:val="-3"/>
                <w:sz w:val="20"/>
                <w:szCs w:val="20"/>
              </w:rPr>
              <w:t xml:space="preserve"> </w:t>
            </w:r>
            <w:r w:rsidRPr="007B10C3">
              <w:rPr>
                <w:rFonts w:ascii="Arial" w:hAnsi="Arial" w:cs="Arial"/>
                <w:sz w:val="20"/>
                <w:szCs w:val="20"/>
              </w:rPr>
              <w:t>providing more details on the review methodology and inclusion criteria for the selected</w:t>
            </w:r>
            <w:r w:rsidRPr="007B10C3">
              <w:rPr>
                <w:rFonts w:ascii="Arial" w:hAnsi="Arial" w:cs="Arial"/>
                <w:spacing w:val="79"/>
                <w:sz w:val="20"/>
                <w:szCs w:val="20"/>
              </w:rPr>
              <w:t xml:space="preserve"> </w:t>
            </w:r>
            <w:r w:rsidRPr="007B10C3">
              <w:rPr>
                <w:rFonts w:ascii="Arial" w:hAnsi="Arial" w:cs="Arial"/>
                <w:sz w:val="20"/>
                <w:szCs w:val="20"/>
              </w:rPr>
              <w:t>literature</w:t>
            </w:r>
            <w:r w:rsidRPr="007B10C3">
              <w:rPr>
                <w:rFonts w:ascii="Arial" w:hAnsi="Arial" w:cs="Arial"/>
                <w:spacing w:val="55"/>
                <w:w w:val="150"/>
                <w:sz w:val="20"/>
                <w:szCs w:val="20"/>
              </w:rPr>
              <w:t xml:space="preserve"> </w:t>
            </w:r>
            <w:r w:rsidRPr="007B10C3">
              <w:rPr>
                <w:rFonts w:ascii="Arial" w:hAnsi="Arial" w:cs="Arial"/>
                <w:sz w:val="20"/>
                <w:szCs w:val="20"/>
              </w:rPr>
              <w:t>to</w:t>
            </w:r>
            <w:r w:rsidRPr="007B10C3">
              <w:rPr>
                <w:rFonts w:ascii="Arial" w:hAnsi="Arial" w:cs="Arial"/>
                <w:spacing w:val="79"/>
                <w:sz w:val="20"/>
                <w:szCs w:val="20"/>
              </w:rPr>
              <w:t xml:space="preserve"> </w:t>
            </w:r>
            <w:r w:rsidRPr="007B10C3">
              <w:rPr>
                <w:rFonts w:ascii="Arial" w:hAnsi="Arial" w:cs="Arial"/>
                <w:sz w:val="20"/>
                <w:szCs w:val="20"/>
              </w:rPr>
              <w:t>enhance</w:t>
            </w:r>
            <w:r w:rsidRPr="007B10C3">
              <w:rPr>
                <w:rFonts w:ascii="Arial" w:hAnsi="Arial" w:cs="Arial"/>
                <w:spacing w:val="55"/>
                <w:w w:val="150"/>
                <w:sz w:val="20"/>
                <w:szCs w:val="20"/>
              </w:rPr>
              <w:t xml:space="preserve"> </w:t>
            </w:r>
            <w:r w:rsidRPr="007B10C3">
              <w:rPr>
                <w:rFonts w:ascii="Arial" w:hAnsi="Arial" w:cs="Arial"/>
                <w:sz w:val="20"/>
                <w:szCs w:val="20"/>
              </w:rPr>
              <w:t>transparency</w:t>
            </w:r>
            <w:r w:rsidRPr="007B10C3">
              <w:rPr>
                <w:rFonts w:ascii="Arial" w:hAnsi="Arial" w:cs="Arial"/>
                <w:spacing w:val="79"/>
                <w:sz w:val="20"/>
                <w:szCs w:val="20"/>
              </w:rPr>
              <w:t xml:space="preserve"> </w:t>
            </w:r>
            <w:r w:rsidRPr="007B10C3">
              <w:rPr>
                <w:rFonts w:ascii="Arial" w:hAnsi="Arial" w:cs="Arial"/>
                <w:sz w:val="20"/>
                <w:szCs w:val="20"/>
              </w:rPr>
              <w:t>and</w:t>
            </w:r>
            <w:r w:rsidRPr="007B10C3">
              <w:rPr>
                <w:rFonts w:ascii="Arial" w:hAnsi="Arial" w:cs="Arial"/>
                <w:spacing w:val="79"/>
                <w:sz w:val="20"/>
                <w:szCs w:val="20"/>
              </w:rPr>
              <w:t xml:space="preserve"> </w:t>
            </w:r>
            <w:r w:rsidRPr="007B10C3">
              <w:rPr>
                <w:rFonts w:ascii="Arial" w:hAnsi="Arial" w:cs="Arial"/>
                <w:spacing w:val="-2"/>
                <w:sz w:val="20"/>
                <w:szCs w:val="20"/>
              </w:rPr>
              <w:t>reproducibility.</w:t>
            </w:r>
          </w:p>
          <w:p w14:paraId="4B3DEEA8" w14:textId="77777777" w:rsidR="00A762F3" w:rsidRPr="007B10C3" w:rsidRDefault="00A62F13">
            <w:pPr>
              <w:pStyle w:val="TableParagraph"/>
              <w:spacing w:line="212" w:lineRule="exact"/>
              <w:ind w:left="105"/>
              <w:jc w:val="both"/>
              <w:rPr>
                <w:rFonts w:ascii="Arial" w:hAnsi="Arial" w:cs="Arial"/>
                <w:sz w:val="20"/>
                <w:szCs w:val="20"/>
              </w:rPr>
            </w:pPr>
            <w:r w:rsidRPr="007B10C3">
              <w:rPr>
                <w:rFonts w:ascii="Arial" w:hAnsi="Arial" w:cs="Arial"/>
                <w:sz w:val="20"/>
                <w:szCs w:val="20"/>
              </w:rPr>
              <w:t>Overall,</w:t>
            </w:r>
            <w:r w:rsidRPr="007B10C3">
              <w:rPr>
                <w:rFonts w:ascii="Arial" w:hAnsi="Arial" w:cs="Arial"/>
                <w:spacing w:val="-2"/>
                <w:sz w:val="20"/>
                <w:szCs w:val="20"/>
              </w:rPr>
              <w:t xml:space="preserve"> </w:t>
            </w:r>
            <w:r w:rsidRPr="007B10C3">
              <w:rPr>
                <w:rFonts w:ascii="Arial" w:hAnsi="Arial" w:cs="Arial"/>
                <w:sz w:val="20"/>
                <w:szCs w:val="20"/>
              </w:rPr>
              <w:t>it</w:t>
            </w:r>
            <w:r w:rsidRPr="007B10C3">
              <w:rPr>
                <w:rFonts w:ascii="Arial" w:hAnsi="Arial" w:cs="Arial"/>
                <w:spacing w:val="-3"/>
                <w:sz w:val="20"/>
                <w:szCs w:val="20"/>
              </w:rPr>
              <w:t xml:space="preserve"> </w:t>
            </w:r>
            <w:r w:rsidRPr="007B10C3">
              <w:rPr>
                <w:rFonts w:ascii="Arial" w:hAnsi="Arial" w:cs="Arial"/>
                <w:sz w:val="20"/>
                <w:szCs w:val="20"/>
              </w:rPr>
              <w:t>maintains</w:t>
            </w:r>
            <w:r w:rsidRPr="007B10C3">
              <w:rPr>
                <w:rFonts w:ascii="Arial" w:hAnsi="Arial" w:cs="Arial"/>
                <w:spacing w:val="-1"/>
                <w:sz w:val="20"/>
                <w:szCs w:val="20"/>
              </w:rPr>
              <w:t xml:space="preserve"> </w:t>
            </w:r>
            <w:r w:rsidRPr="007B10C3">
              <w:rPr>
                <w:rFonts w:ascii="Arial" w:hAnsi="Arial" w:cs="Arial"/>
                <w:sz w:val="20"/>
                <w:szCs w:val="20"/>
              </w:rPr>
              <w:t>strong</w:t>
            </w:r>
            <w:r w:rsidRPr="007B10C3">
              <w:rPr>
                <w:rFonts w:ascii="Arial" w:hAnsi="Arial" w:cs="Arial"/>
                <w:spacing w:val="-2"/>
                <w:sz w:val="20"/>
                <w:szCs w:val="20"/>
              </w:rPr>
              <w:t xml:space="preserve"> </w:t>
            </w:r>
            <w:r w:rsidRPr="007B10C3">
              <w:rPr>
                <w:rFonts w:ascii="Arial" w:hAnsi="Arial" w:cs="Arial"/>
                <w:sz w:val="20"/>
                <w:szCs w:val="20"/>
              </w:rPr>
              <w:t>scientific</w:t>
            </w:r>
            <w:r w:rsidRPr="007B10C3">
              <w:rPr>
                <w:rFonts w:ascii="Arial" w:hAnsi="Arial" w:cs="Arial"/>
                <w:spacing w:val="-2"/>
                <w:sz w:val="20"/>
                <w:szCs w:val="20"/>
              </w:rPr>
              <w:t xml:space="preserve"> </w:t>
            </w:r>
            <w:r w:rsidRPr="007B10C3">
              <w:rPr>
                <w:rFonts w:ascii="Arial" w:hAnsi="Arial" w:cs="Arial"/>
                <w:sz w:val="20"/>
                <w:szCs w:val="20"/>
              </w:rPr>
              <w:t>integrity</w:t>
            </w:r>
            <w:r w:rsidRPr="007B10C3">
              <w:rPr>
                <w:rFonts w:ascii="Arial" w:hAnsi="Arial" w:cs="Arial"/>
                <w:spacing w:val="-2"/>
                <w:sz w:val="20"/>
                <w:szCs w:val="20"/>
              </w:rPr>
              <w:t xml:space="preserve"> </w:t>
            </w:r>
            <w:r w:rsidRPr="007B10C3">
              <w:rPr>
                <w:rFonts w:ascii="Arial" w:hAnsi="Arial" w:cs="Arial"/>
                <w:sz w:val="20"/>
                <w:szCs w:val="20"/>
              </w:rPr>
              <w:t>and</w:t>
            </w:r>
            <w:r w:rsidRPr="007B10C3">
              <w:rPr>
                <w:rFonts w:ascii="Arial" w:hAnsi="Arial" w:cs="Arial"/>
                <w:spacing w:val="-1"/>
                <w:sz w:val="20"/>
                <w:szCs w:val="20"/>
              </w:rPr>
              <w:t xml:space="preserve"> </w:t>
            </w:r>
            <w:r w:rsidRPr="007B10C3">
              <w:rPr>
                <w:rFonts w:ascii="Arial" w:hAnsi="Arial" w:cs="Arial"/>
                <w:spacing w:val="-2"/>
                <w:sz w:val="20"/>
                <w:szCs w:val="20"/>
              </w:rPr>
              <w:t>coherence.</w:t>
            </w:r>
          </w:p>
        </w:tc>
        <w:tc>
          <w:tcPr>
            <w:tcW w:w="3951" w:type="dxa"/>
          </w:tcPr>
          <w:p w14:paraId="6FF8C7BB" w14:textId="77777777" w:rsidR="00001D4E" w:rsidRPr="007B10C3" w:rsidRDefault="00001D4E" w:rsidP="00001D4E">
            <w:pPr>
              <w:pStyle w:val="NormalWeb"/>
              <w:rPr>
                <w:rFonts w:ascii="Arial" w:hAnsi="Arial" w:cs="Arial"/>
                <w:sz w:val="20"/>
                <w:szCs w:val="20"/>
              </w:rPr>
            </w:pPr>
            <w:r w:rsidRPr="007B10C3">
              <w:rPr>
                <w:rFonts w:ascii="Arial" w:hAnsi="Arial" w:cs="Arial"/>
                <w:sz w:val="20"/>
                <w:szCs w:val="20"/>
              </w:rPr>
              <w:t>Thank you for the encouraging assessment and constructive suggestion. I appreciate your acknowledgement of the manuscript’s conceptual coherence and scientific grounding. In response to your recommendation, I have expanded the methodology section to clearly outline the narrative review approach, including the search strategy, inclusion criteria, and evidence-weighting process. This enhancement improves transparency and strengthens the reproducibility of the review. These revisions aim to further reinforce the paper’s scholarly rigor while maintaining its conceptual clarity.</w:t>
            </w:r>
          </w:p>
          <w:p w14:paraId="21F991A1" w14:textId="77777777" w:rsidR="00A762F3" w:rsidRPr="007B10C3" w:rsidRDefault="00A762F3">
            <w:pPr>
              <w:pStyle w:val="TableParagraph"/>
              <w:ind w:left="0"/>
              <w:rPr>
                <w:rFonts w:ascii="Arial" w:hAnsi="Arial" w:cs="Arial"/>
                <w:sz w:val="20"/>
                <w:szCs w:val="20"/>
              </w:rPr>
            </w:pPr>
          </w:p>
        </w:tc>
      </w:tr>
      <w:tr w:rsidR="00A762F3" w:rsidRPr="007B10C3" w14:paraId="7A8CF536" w14:textId="77777777">
        <w:trPr>
          <w:trHeight w:val="1996"/>
        </w:trPr>
        <w:tc>
          <w:tcPr>
            <w:tcW w:w="3281" w:type="dxa"/>
          </w:tcPr>
          <w:p w14:paraId="0B79CEAE" w14:textId="77777777" w:rsidR="00A762F3" w:rsidRPr="007B10C3" w:rsidRDefault="00A62F13">
            <w:pPr>
              <w:pStyle w:val="TableParagraph"/>
              <w:spacing w:line="230" w:lineRule="auto"/>
              <w:ind w:left="470" w:right="165"/>
              <w:rPr>
                <w:rFonts w:ascii="Arial" w:hAnsi="Arial" w:cs="Arial"/>
                <w:b/>
                <w:sz w:val="20"/>
                <w:szCs w:val="20"/>
              </w:rPr>
            </w:pPr>
            <w:r w:rsidRPr="007B10C3">
              <w:rPr>
                <w:rFonts w:ascii="Arial" w:hAnsi="Arial" w:cs="Arial"/>
                <w:b/>
                <w:sz w:val="20"/>
                <w:szCs w:val="20"/>
              </w:rPr>
              <w:t>Are</w:t>
            </w:r>
            <w:r w:rsidRPr="007B10C3">
              <w:rPr>
                <w:rFonts w:ascii="Arial" w:hAnsi="Arial" w:cs="Arial"/>
                <w:b/>
                <w:spacing w:val="-13"/>
                <w:sz w:val="20"/>
                <w:szCs w:val="20"/>
              </w:rPr>
              <w:t xml:space="preserve"> </w:t>
            </w:r>
            <w:r w:rsidRPr="007B10C3">
              <w:rPr>
                <w:rFonts w:ascii="Arial" w:hAnsi="Arial" w:cs="Arial"/>
                <w:b/>
                <w:sz w:val="20"/>
                <w:szCs w:val="20"/>
              </w:rPr>
              <w:t>the</w:t>
            </w:r>
            <w:r w:rsidRPr="007B10C3">
              <w:rPr>
                <w:rFonts w:ascii="Arial" w:hAnsi="Arial" w:cs="Arial"/>
                <w:b/>
                <w:spacing w:val="-12"/>
                <w:sz w:val="20"/>
                <w:szCs w:val="20"/>
              </w:rPr>
              <w:t xml:space="preserve"> </w:t>
            </w:r>
            <w:r w:rsidRPr="007B10C3">
              <w:rPr>
                <w:rFonts w:ascii="Arial" w:hAnsi="Arial" w:cs="Arial"/>
                <w:b/>
                <w:sz w:val="20"/>
                <w:szCs w:val="20"/>
              </w:rPr>
              <w:t>references</w:t>
            </w:r>
            <w:r w:rsidRPr="007B10C3">
              <w:rPr>
                <w:rFonts w:ascii="Arial" w:hAnsi="Arial" w:cs="Arial"/>
                <w:b/>
                <w:spacing w:val="-13"/>
                <w:sz w:val="20"/>
                <w:szCs w:val="20"/>
              </w:rPr>
              <w:t xml:space="preserve"> </w:t>
            </w:r>
            <w:r w:rsidRPr="007B10C3">
              <w:rPr>
                <w:rFonts w:ascii="Arial" w:hAnsi="Arial" w:cs="Arial"/>
                <w:b/>
                <w:sz w:val="20"/>
                <w:szCs w:val="20"/>
              </w:rPr>
              <w:t>sufficient and recent? If you have suggestions of additional references, please mention them in the review form.</w:t>
            </w:r>
          </w:p>
        </w:tc>
        <w:tc>
          <w:tcPr>
            <w:tcW w:w="5732" w:type="dxa"/>
          </w:tcPr>
          <w:p w14:paraId="5AFAAC45" w14:textId="77777777" w:rsidR="00A762F3" w:rsidRPr="007B10C3" w:rsidRDefault="00A62F13">
            <w:pPr>
              <w:pStyle w:val="TableParagraph"/>
              <w:spacing w:line="230" w:lineRule="auto"/>
              <w:ind w:left="105" w:right="89"/>
              <w:jc w:val="both"/>
              <w:rPr>
                <w:rFonts w:ascii="Arial" w:hAnsi="Arial" w:cs="Arial"/>
                <w:sz w:val="20"/>
                <w:szCs w:val="20"/>
              </w:rPr>
            </w:pPr>
            <w:r w:rsidRPr="007B10C3">
              <w:rPr>
                <w:rFonts w:ascii="Arial" w:hAnsi="Arial" w:cs="Arial"/>
                <w:sz w:val="20"/>
                <w:szCs w:val="20"/>
              </w:rPr>
              <w:t>The references are adequate, recent, and relevant to the scope of the study. Most of the cited works are from 2023–2025, indicating that the author has incorporated up-to-date literature from credible journals.</w:t>
            </w:r>
            <w:r w:rsidRPr="007B10C3">
              <w:rPr>
                <w:rFonts w:ascii="Arial" w:hAnsi="Arial" w:cs="Arial"/>
                <w:spacing w:val="-10"/>
                <w:sz w:val="20"/>
                <w:szCs w:val="20"/>
              </w:rPr>
              <w:t xml:space="preserve"> </w:t>
            </w:r>
            <w:r w:rsidRPr="007B10C3">
              <w:rPr>
                <w:rFonts w:ascii="Arial" w:hAnsi="Arial" w:cs="Arial"/>
                <w:sz w:val="20"/>
                <w:szCs w:val="20"/>
              </w:rPr>
              <w:t>The</w:t>
            </w:r>
            <w:r w:rsidRPr="007B10C3">
              <w:rPr>
                <w:rFonts w:ascii="Arial" w:hAnsi="Arial" w:cs="Arial"/>
                <w:spacing w:val="-9"/>
                <w:sz w:val="20"/>
                <w:szCs w:val="20"/>
              </w:rPr>
              <w:t xml:space="preserve"> </w:t>
            </w:r>
            <w:r w:rsidRPr="007B10C3">
              <w:rPr>
                <w:rFonts w:ascii="Arial" w:hAnsi="Arial" w:cs="Arial"/>
                <w:sz w:val="20"/>
                <w:szCs w:val="20"/>
              </w:rPr>
              <w:t>references</w:t>
            </w:r>
            <w:r w:rsidRPr="007B10C3">
              <w:rPr>
                <w:rFonts w:ascii="Arial" w:hAnsi="Arial" w:cs="Arial"/>
                <w:spacing w:val="-9"/>
                <w:sz w:val="20"/>
                <w:szCs w:val="20"/>
              </w:rPr>
              <w:t xml:space="preserve"> </w:t>
            </w:r>
            <w:r w:rsidRPr="007B10C3">
              <w:rPr>
                <w:rFonts w:ascii="Arial" w:hAnsi="Arial" w:cs="Arial"/>
                <w:sz w:val="20"/>
                <w:szCs w:val="20"/>
              </w:rPr>
              <w:t>effectively</w:t>
            </w:r>
            <w:r w:rsidRPr="007B10C3">
              <w:rPr>
                <w:rFonts w:ascii="Arial" w:hAnsi="Arial" w:cs="Arial"/>
                <w:spacing w:val="-11"/>
                <w:sz w:val="20"/>
                <w:szCs w:val="20"/>
              </w:rPr>
              <w:t xml:space="preserve"> </w:t>
            </w:r>
            <w:r w:rsidRPr="007B10C3">
              <w:rPr>
                <w:rFonts w:ascii="Arial" w:hAnsi="Arial" w:cs="Arial"/>
                <w:sz w:val="20"/>
                <w:szCs w:val="20"/>
              </w:rPr>
              <w:t>support</w:t>
            </w:r>
            <w:r w:rsidRPr="007B10C3">
              <w:rPr>
                <w:rFonts w:ascii="Arial" w:hAnsi="Arial" w:cs="Arial"/>
                <w:spacing w:val="-11"/>
                <w:sz w:val="20"/>
                <w:szCs w:val="20"/>
              </w:rPr>
              <w:t xml:space="preserve"> </w:t>
            </w:r>
            <w:r w:rsidRPr="007B10C3">
              <w:rPr>
                <w:rFonts w:ascii="Arial" w:hAnsi="Arial" w:cs="Arial"/>
                <w:sz w:val="20"/>
                <w:szCs w:val="20"/>
              </w:rPr>
              <w:t>the</w:t>
            </w:r>
            <w:r w:rsidRPr="007B10C3">
              <w:rPr>
                <w:rFonts w:ascii="Arial" w:hAnsi="Arial" w:cs="Arial"/>
                <w:spacing w:val="-9"/>
                <w:sz w:val="20"/>
                <w:szCs w:val="20"/>
              </w:rPr>
              <w:t xml:space="preserve"> </w:t>
            </w:r>
            <w:r w:rsidRPr="007B10C3">
              <w:rPr>
                <w:rFonts w:ascii="Arial" w:hAnsi="Arial" w:cs="Arial"/>
                <w:sz w:val="20"/>
                <w:szCs w:val="20"/>
              </w:rPr>
              <w:t>theoretical</w:t>
            </w:r>
            <w:r w:rsidRPr="007B10C3">
              <w:rPr>
                <w:rFonts w:ascii="Arial" w:hAnsi="Arial" w:cs="Arial"/>
                <w:spacing w:val="-11"/>
                <w:sz w:val="20"/>
                <w:szCs w:val="20"/>
              </w:rPr>
              <w:t xml:space="preserve"> </w:t>
            </w:r>
            <w:r w:rsidRPr="007B10C3">
              <w:rPr>
                <w:rFonts w:ascii="Arial" w:hAnsi="Arial" w:cs="Arial"/>
                <w:sz w:val="20"/>
                <w:szCs w:val="20"/>
              </w:rPr>
              <w:t>discussion on Generative AI, Agile methodologies, and human–AI collaboration.</w:t>
            </w:r>
            <w:r w:rsidRPr="007B10C3">
              <w:rPr>
                <w:rFonts w:ascii="Arial" w:hAnsi="Arial" w:cs="Arial"/>
                <w:spacing w:val="-2"/>
                <w:sz w:val="20"/>
                <w:szCs w:val="20"/>
              </w:rPr>
              <w:t xml:space="preserve"> </w:t>
            </w:r>
            <w:r w:rsidRPr="007B10C3">
              <w:rPr>
                <w:rFonts w:ascii="Arial" w:hAnsi="Arial" w:cs="Arial"/>
                <w:sz w:val="20"/>
                <w:szCs w:val="20"/>
              </w:rPr>
              <w:t>The</w:t>
            </w:r>
            <w:r w:rsidRPr="007B10C3">
              <w:rPr>
                <w:rFonts w:ascii="Arial" w:hAnsi="Arial" w:cs="Arial"/>
                <w:spacing w:val="-1"/>
                <w:sz w:val="20"/>
                <w:szCs w:val="20"/>
              </w:rPr>
              <w:t xml:space="preserve"> </w:t>
            </w:r>
            <w:r w:rsidRPr="007B10C3">
              <w:rPr>
                <w:rFonts w:ascii="Arial" w:hAnsi="Arial" w:cs="Arial"/>
                <w:sz w:val="20"/>
                <w:szCs w:val="20"/>
              </w:rPr>
              <w:t>inclusion</w:t>
            </w:r>
            <w:r w:rsidRPr="007B10C3">
              <w:rPr>
                <w:rFonts w:ascii="Arial" w:hAnsi="Arial" w:cs="Arial"/>
                <w:spacing w:val="-2"/>
                <w:sz w:val="20"/>
                <w:szCs w:val="20"/>
              </w:rPr>
              <w:t xml:space="preserve"> </w:t>
            </w:r>
            <w:r w:rsidRPr="007B10C3">
              <w:rPr>
                <w:rFonts w:ascii="Arial" w:hAnsi="Arial" w:cs="Arial"/>
                <w:sz w:val="20"/>
                <w:szCs w:val="20"/>
              </w:rPr>
              <w:t>of</w:t>
            </w:r>
            <w:r w:rsidRPr="007B10C3">
              <w:rPr>
                <w:rFonts w:ascii="Arial" w:hAnsi="Arial" w:cs="Arial"/>
                <w:spacing w:val="-4"/>
                <w:sz w:val="20"/>
                <w:szCs w:val="20"/>
              </w:rPr>
              <w:t xml:space="preserve"> </w:t>
            </w:r>
            <w:r w:rsidRPr="007B10C3">
              <w:rPr>
                <w:rFonts w:ascii="Arial" w:hAnsi="Arial" w:cs="Arial"/>
                <w:sz w:val="20"/>
                <w:szCs w:val="20"/>
              </w:rPr>
              <w:t>a</w:t>
            </w:r>
            <w:r w:rsidRPr="007B10C3">
              <w:rPr>
                <w:rFonts w:ascii="Arial" w:hAnsi="Arial" w:cs="Arial"/>
                <w:spacing w:val="-1"/>
                <w:sz w:val="20"/>
                <w:szCs w:val="20"/>
              </w:rPr>
              <w:t xml:space="preserve"> </w:t>
            </w:r>
            <w:r w:rsidRPr="007B10C3">
              <w:rPr>
                <w:rFonts w:ascii="Arial" w:hAnsi="Arial" w:cs="Arial"/>
                <w:sz w:val="20"/>
                <w:szCs w:val="20"/>
              </w:rPr>
              <w:t>few empirical</w:t>
            </w:r>
            <w:r w:rsidRPr="007B10C3">
              <w:rPr>
                <w:rFonts w:ascii="Arial" w:hAnsi="Arial" w:cs="Arial"/>
                <w:spacing w:val="-3"/>
                <w:sz w:val="20"/>
                <w:szCs w:val="20"/>
              </w:rPr>
              <w:t xml:space="preserve"> </w:t>
            </w:r>
            <w:r w:rsidRPr="007B10C3">
              <w:rPr>
                <w:rFonts w:ascii="Arial" w:hAnsi="Arial" w:cs="Arial"/>
                <w:sz w:val="20"/>
                <w:szCs w:val="20"/>
              </w:rPr>
              <w:t>studies</w:t>
            </w:r>
            <w:r w:rsidRPr="007B10C3">
              <w:rPr>
                <w:rFonts w:ascii="Arial" w:hAnsi="Arial" w:cs="Arial"/>
                <w:spacing w:val="-1"/>
                <w:sz w:val="20"/>
                <w:szCs w:val="20"/>
              </w:rPr>
              <w:t xml:space="preserve"> </w:t>
            </w:r>
            <w:r w:rsidRPr="007B10C3">
              <w:rPr>
                <w:rFonts w:ascii="Arial" w:hAnsi="Arial" w:cs="Arial"/>
                <w:sz w:val="20"/>
                <w:szCs w:val="20"/>
              </w:rPr>
              <w:t>or</w:t>
            </w:r>
            <w:r w:rsidRPr="007B10C3">
              <w:rPr>
                <w:rFonts w:ascii="Arial" w:hAnsi="Arial" w:cs="Arial"/>
                <w:spacing w:val="-4"/>
                <w:sz w:val="20"/>
                <w:szCs w:val="20"/>
              </w:rPr>
              <w:t xml:space="preserve"> </w:t>
            </w:r>
            <w:r w:rsidRPr="007B10C3">
              <w:rPr>
                <w:rFonts w:ascii="Arial" w:hAnsi="Arial" w:cs="Arial"/>
                <w:sz w:val="20"/>
                <w:szCs w:val="20"/>
              </w:rPr>
              <w:t>case-based analyses on AI-assisted Agile implementation could further strengthen</w:t>
            </w:r>
            <w:r w:rsidRPr="007B10C3">
              <w:rPr>
                <w:rFonts w:ascii="Arial" w:hAnsi="Arial" w:cs="Arial"/>
                <w:spacing w:val="34"/>
                <w:sz w:val="20"/>
                <w:szCs w:val="20"/>
              </w:rPr>
              <w:t xml:space="preserve"> </w:t>
            </w:r>
            <w:r w:rsidRPr="007B10C3">
              <w:rPr>
                <w:rFonts w:ascii="Arial" w:hAnsi="Arial" w:cs="Arial"/>
                <w:sz w:val="20"/>
                <w:szCs w:val="20"/>
              </w:rPr>
              <w:t>the</w:t>
            </w:r>
            <w:r w:rsidRPr="007B10C3">
              <w:rPr>
                <w:rFonts w:ascii="Arial" w:hAnsi="Arial" w:cs="Arial"/>
                <w:spacing w:val="35"/>
                <w:sz w:val="20"/>
                <w:szCs w:val="20"/>
              </w:rPr>
              <w:t xml:space="preserve"> </w:t>
            </w:r>
            <w:r w:rsidRPr="007B10C3">
              <w:rPr>
                <w:rFonts w:ascii="Arial" w:hAnsi="Arial" w:cs="Arial"/>
                <w:sz w:val="20"/>
                <w:szCs w:val="20"/>
              </w:rPr>
              <w:t>evidence</w:t>
            </w:r>
            <w:r w:rsidRPr="007B10C3">
              <w:rPr>
                <w:rFonts w:ascii="Arial" w:hAnsi="Arial" w:cs="Arial"/>
                <w:spacing w:val="35"/>
                <w:sz w:val="20"/>
                <w:szCs w:val="20"/>
              </w:rPr>
              <w:t xml:space="preserve"> </w:t>
            </w:r>
            <w:r w:rsidRPr="007B10C3">
              <w:rPr>
                <w:rFonts w:ascii="Arial" w:hAnsi="Arial" w:cs="Arial"/>
                <w:sz w:val="20"/>
                <w:szCs w:val="20"/>
              </w:rPr>
              <w:t>base,</w:t>
            </w:r>
            <w:r w:rsidRPr="007B10C3">
              <w:rPr>
                <w:rFonts w:ascii="Arial" w:hAnsi="Arial" w:cs="Arial"/>
                <w:spacing w:val="34"/>
                <w:sz w:val="20"/>
                <w:szCs w:val="20"/>
              </w:rPr>
              <w:t xml:space="preserve"> </w:t>
            </w:r>
            <w:r w:rsidRPr="007B10C3">
              <w:rPr>
                <w:rFonts w:ascii="Arial" w:hAnsi="Arial" w:cs="Arial"/>
                <w:sz w:val="20"/>
                <w:szCs w:val="20"/>
              </w:rPr>
              <w:t>but</w:t>
            </w:r>
            <w:r w:rsidRPr="007B10C3">
              <w:rPr>
                <w:rFonts w:ascii="Arial" w:hAnsi="Arial" w:cs="Arial"/>
                <w:spacing w:val="35"/>
                <w:sz w:val="20"/>
                <w:szCs w:val="20"/>
              </w:rPr>
              <w:t xml:space="preserve"> </w:t>
            </w:r>
            <w:r w:rsidRPr="007B10C3">
              <w:rPr>
                <w:rFonts w:ascii="Arial" w:hAnsi="Arial" w:cs="Arial"/>
                <w:sz w:val="20"/>
                <w:szCs w:val="20"/>
              </w:rPr>
              <w:t>overall,</w:t>
            </w:r>
            <w:r w:rsidRPr="007B10C3">
              <w:rPr>
                <w:rFonts w:ascii="Arial" w:hAnsi="Arial" w:cs="Arial"/>
                <w:spacing w:val="34"/>
                <w:sz w:val="20"/>
                <w:szCs w:val="20"/>
              </w:rPr>
              <w:t xml:space="preserve"> </w:t>
            </w:r>
            <w:r w:rsidRPr="007B10C3">
              <w:rPr>
                <w:rFonts w:ascii="Arial" w:hAnsi="Arial" w:cs="Arial"/>
                <w:sz w:val="20"/>
                <w:szCs w:val="20"/>
              </w:rPr>
              <w:t>the</w:t>
            </w:r>
            <w:r w:rsidRPr="007B10C3">
              <w:rPr>
                <w:rFonts w:ascii="Arial" w:hAnsi="Arial" w:cs="Arial"/>
                <w:spacing w:val="35"/>
                <w:sz w:val="20"/>
                <w:szCs w:val="20"/>
              </w:rPr>
              <w:t xml:space="preserve"> </w:t>
            </w:r>
            <w:r w:rsidRPr="007B10C3">
              <w:rPr>
                <w:rFonts w:ascii="Arial" w:hAnsi="Arial" w:cs="Arial"/>
                <w:sz w:val="20"/>
                <w:szCs w:val="20"/>
              </w:rPr>
              <w:t>reference</w:t>
            </w:r>
            <w:r w:rsidRPr="007B10C3">
              <w:rPr>
                <w:rFonts w:ascii="Arial" w:hAnsi="Arial" w:cs="Arial"/>
                <w:spacing w:val="35"/>
                <w:sz w:val="20"/>
                <w:szCs w:val="20"/>
              </w:rPr>
              <w:t xml:space="preserve"> </w:t>
            </w:r>
            <w:r w:rsidRPr="007B10C3">
              <w:rPr>
                <w:rFonts w:ascii="Arial" w:hAnsi="Arial" w:cs="Arial"/>
                <w:sz w:val="20"/>
                <w:szCs w:val="20"/>
              </w:rPr>
              <w:t>section</w:t>
            </w:r>
            <w:r w:rsidRPr="007B10C3">
              <w:rPr>
                <w:rFonts w:ascii="Arial" w:hAnsi="Arial" w:cs="Arial"/>
                <w:spacing w:val="35"/>
                <w:sz w:val="20"/>
                <w:szCs w:val="20"/>
              </w:rPr>
              <w:t xml:space="preserve"> </w:t>
            </w:r>
            <w:r w:rsidRPr="007B10C3">
              <w:rPr>
                <w:rFonts w:ascii="Arial" w:hAnsi="Arial" w:cs="Arial"/>
                <w:spacing w:val="-5"/>
                <w:sz w:val="20"/>
                <w:szCs w:val="20"/>
              </w:rPr>
              <w:t>is</w:t>
            </w:r>
          </w:p>
          <w:p w14:paraId="5DAFC2B5" w14:textId="77777777" w:rsidR="00A762F3" w:rsidRPr="007B10C3" w:rsidRDefault="00A62F13">
            <w:pPr>
              <w:pStyle w:val="TableParagraph"/>
              <w:spacing w:line="214" w:lineRule="exact"/>
              <w:ind w:left="105"/>
              <w:jc w:val="both"/>
              <w:rPr>
                <w:rFonts w:ascii="Arial" w:hAnsi="Arial" w:cs="Arial"/>
                <w:sz w:val="20"/>
                <w:szCs w:val="20"/>
              </w:rPr>
            </w:pPr>
            <w:r w:rsidRPr="007B10C3">
              <w:rPr>
                <w:rFonts w:ascii="Arial" w:hAnsi="Arial" w:cs="Arial"/>
                <w:sz w:val="20"/>
                <w:szCs w:val="20"/>
              </w:rPr>
              <w:t>well-prepared</w:t>
            </w:r>
            <w:r w:rsidRPr="007B10C3">
              <w:rPr>
                <w:rFonts w:ascii="Arial" w:hAnsi="Arial" w:cs="Arial"/>
                <w:spacing w:val="-1"/>
                <w:sz w:val="20"/>
                <w:szCs w:val="20"/>
              </w:rPr>
              <w:t xml:space="preserve"> </w:t>
            </w:r>
            <w:r w:rsidRPr="007B10C3">
              <w:rPr>
                <w:rFonts w:ascii="Arial" w:hAnsi="Arial" w:cs="Arial"/>
                <w:sz w:val="20"/>
                <w:szCs w:val="20"/>
              </w:rPr>
              <w:t>and</w:t>
            </w:r>
            <w:r w:rsidRPr="007B10C3">
              <w:rPr>
                <w:rFonts w:ascii="Arial" w:hAnsi="Arial" w:cs="Arial"/>
                <w:spacing w:val="-1"/>
                <w:sz w:val="20"/>
                <w:szCs w:val="20"/>
              </w:rPr>
              <w:t xml:space="preserve"> </w:t>
            </w:r>
            <w:r w:rsidRPr="007B10C3">
              <w:rPr>
                <w:rFonts w:ascii="Arial" w:hAnsi="Arial" w:cs="Arial"/>
                <w:spacing w:val="-2"/>
                <w:sz w:val="20"/>
                <w:szCs w:val="20"/>
              </w:rPr>
              <w:t>satisfactory.</w:t>
            </w:r>
          </w:p>
        </w:tc>
        <w:tc>
          <w:tcPr>
            <w:tcW w:w="3951" w:type="dxa"/>
          </w:tcPr>
          <w:p w14:paraId="5440908D" w14:textId="77777777" w:rsidR="00001D4E" w:rsidRPr="007B10C3" w:rsidRDefault="00001D4E" w:rsidP="00001D4E">
            <w:pPr>
              <w:pStyle w:val="NormalWeb"/>
              <w:rPr>
                <w:rFonts w:ascii="Arial" w:hAnsi="Arial" w:cs="Arial"/>
                <w:sz w:val="20"/>
                <w:szCs w:val="20"/>
              </w:rPr>
            </w:pPr>
            <w:r w:rsidRPr="007B10C3">
              <w:rPr>
                <w:rFonts w:ascii="Arial" w:hAnsi="Arial" w:cs="Arial"/>
                <w:sz w:val="20"/>
                <w:szCs w:val="20"/>
              </w:rPr>
              <w:t xml:space="preserve">Thank you for confirming the adequacy and recency of the references. In revision, I will add a small set of empirical, case-based studies on AI-assisted Agile implementation (e.g., pilots reporting velocity, defect, or lead-time impacts) to strengthen the evidence base. I’ll integrate these into the Findings/Discussion and indicate measurement details (metrics, team size, context) to improve practical relevance while keeping the reference list focused and </w:t>
            </w:r>
            <w:r w:rsidRPr="007B10C3">
              <w:rPr>
                <w:rFonts w:ascii="Arial" w:hAnsi="Arial" w:cs="Arial"/>
                <w:sz w:val="20"/>
                <w:szCs w:val="20"/>
              </w:rPr>
              <w:lastRenderedPageBreak/>
              <w:t>coherent.</w:t>
            </w:r>
          </w:p>
          <w:p w14:paraId="3ACD8C52" w14:textId="77777777" w:rsidR="00A762F3" w:rsidRPr="007B10C3" w:rsidRDefault="00A762F3">
            <w:pPr>
              <w:pStyle w:val="TableParagraph"/>
              <w:ind w:left="0"/>
              <w:rPr>
                <w:rFonts w:ascii="Arial" w:hAnsi="Arial" w:cs="Arial"/>
                <w:sz w:val="20"/>
                <w:szCs w:val="20"/>
              </w:rPr>
            </w:pPr>
          </w:p>
        </w:tc>
      </w:tr>
    </w:tbl>
    <w:p w14:paraId="0CA80724" w14:textId="77777777" w:rsidR="00A762F3" w:rsidRPr="007B10C3" w:rsidRDefault="00A762F3">
      <w:pPr>
        <w:pStyle w:val="TableParagraph"/>
        <w:rPr>
          <w:rFonts w:ascii="Arial" w:hAnsi="Arial" w:cs="Arial"/>
          <w:sz w:val="20"/>
          <w:szCs w:val="20"/>
        </w:rPr>
        <w:sectPr w:rsidR="00A762F3" w:rsidRPr="007B10C3">
          <w:pgSz w:w="15840" w:h="12240" w:orient="landscape"/>
          <w:pgMar w:top="1380" w:right="1080" w:bottom="280" w:left="1080" w:header="720" w:footer="720" w:gutter="0"/>
          <w:cols w:space="720"/>
        </w:sectPr>
      </w:pPr>
    </w:p>
    <w:p w14:paraId="2526A08F" w14:textId="77777777" w:rsidR="00A762F3" w:rsidRPr="007B10C3" w:rsidRDefault="00A762F3">
      <w:pPr>
        <w:spacing w:before="206"/>
        <w:rPr>
          <w:rFonts w:ascii="Arial" w:hAnsi="Arial" w:cs="Arial"/>
          <w:b/>
          <w:sz w:val="20"/>
          <w:szCs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1"/>
        <w:gridCol w:w="5732"/>
        <w:gridCol w:w="3951"/>
      </w:tblGrid>
      <w:tr w:rsidR="00A762F3" w:rsidRPr="007B10C3" w14:paraId="0AC73336" w14:textId="77777777">
        <w:trPr>
          <w:trHeight w:val="1330"/>
        </w:trPr>
        <w:tc>
          <w:tcPr>
            <w:tcW w:w="3281" w:type="dxa"/>
          </w:tcPr>
          <w:p w14:paraId="55EA556E" w14:textId="77777777" w:rsidR="00A762F3" w:rsidRPr="007B10C3" w:rsidRDefault="00A62F13">
            <w:pPr>
              <w:pStyle w:val="TableParagraph"/>
              <w:spacing w:line="232" w:lineRule="auto"/>
              <w:ind w:left="470" w:right="129"/>
              <w:rPr>
                <w:rFonts w:ascii="Arial" w:hAnsi="Arial" w:cs="Arial"/>
                <w:b/>
                <w:sz w:val="20"/>
                <w:szCs w:val="20"/>
              </w:rPr>
            </w:pPr>
            <w:r w:rsidRPr="007B10C3">
              <w:rPr>
                <w:rFonts w:ascii="Arial" w:hAnsi="Arial" w:cs="Arial"/>
                <w:b/>
                <w:sz w:val="20"/>
                <w:szCs w:val="20"/>
              </w:rPr>
              <w:t>Is</w:t>
            </w:r>
            <w:r w:rsidRPr="007B10C3">
              <w:rPr>
                <w:rFonts w:ascii="Arial" w:hAnsi="Arial" w:cs="Arial"/>
                <w:b/>
                <w:spacing w:val="-13"/>
                <w:sz w:val="20"/>
                <w:szCs w:val="20"/>
              </w:rPr>
              <w:t xml:space="preserve"> </w:t>
            </w:r>
            <w:r w:rsidRPr="007B10C3">
              <w:rPr>
                <w:rFonts w:ascii="Arial" w:hAnsi="Arial" w:cs="Arial"/>
                <w:b/>
                <w:sz w:val="20"/>
                <w:szCs w:val="20"/>
              </w:rPr>
              <w:t>the</w:t>
            </w:r>
            <w:r w:rsidRPr="007B10C3">
              <w:rPr>
                <w:rFonts w:ascii="Arial" w:hAnsi="Arial" w:cs="Arial"/>
                <w:b/>
                <w:spacing w:val="-12"/>
                <w:sz w:val="20"/>
                <w:szCs w:val="20"/>
              </w:rPr>
              <w:t xml:space="preserve"> </w:t>
            </w:r>
            <w:r w:rsidRPr="007B10C3">
              <w:rPr>
                <w:rFonts w:ascii="Arial" w:hAnsi="Arial" w:cs="Arial"/>
                <w:b/>
                <w:sz w:val="20"/>
                <w:szCs w:val="20"/>
              </w:rPr>
              <w:t>language/English</w:t>
            </w:r>
            <w:r w:rsidRPr="007B10C3">
              <w:rPr>
                <w:rFonts w:ascii="Arial" w:hAnsi="Arial" w:cs="Arial"/>
                <w:b/>
                <w:spacing w:val="-13"/>
                <w:sz w:val="20"/>
                <w:szCs w:val="20"/>
              </w:rPr>
              <w:t xml:space="preserve"> </w:t>
            </w:r>
            <w:r w:rsidRPr="007B10C3">
              <w:rPr>
                <w:rFonts w:ascii="Arial" w:hAnsi="Arial" w:cs="Arial"/>
                <w:b/>
                <w:sz w:val="20"/>
                <w:szCs w:val="20"/>
              </w:rPr>
              <w:t>quality of the article suitable for scholarly communications?</w:t>
            </w:r>
          </w:p>
        </w:tc>
        <w:tc>
          <w:tcPr>
            <w:tcW w:w="5732" w:type="dxa"/>
          </w:tcPr>
          <w:p w14:paraId="19DC41BE" w14:textId="77777777" w:rsidR="00A762F3" w:rsidRPr="007B10C3" w:rsidRDefault="00A62F13">
            <w:pPr>
              <w:pStyle w:val="TableParagraph"/>
              <w:spacing w:line="230" w:lineRule="auto"/>
              <w:ind w:left="105" w:right="95"/>
              <w:jc w:val="both"/>
              <w:rPr>
                <w:rFonts w:ascii="Arial" w:hAnsi="Arial" w:cs="Arial"/>
                <w:sz w:val="20"/>
                <w:szCs w:val="20"/>
              </w:rPr>
            </w:pPr>
            <w:r w:rsidRPr="007B10C3">
              <w:rPr>
                <w:rFonts w:ascii="Arial" w:hAnsi="Arial" w:cs="Arial"/>
                <w:sz w:val="20"/>
                <w:szCs w:val="20"/>
              </w:rPr>
              <w:t xml:space="preserve">Yes, the language quality is suitable for scholarly communication. </w:t>
            </w:r>
            <w:r w:rsidRPr="007B10C3">
              <w:rPr>
                <w:rFonts w:ascii="Arial" w:hAnsi="Arial" w:cs="Arial"/>
                <w:spacing w:val="-2"/>
                <w:sz w:val="20"/>
                <w:szCs w:val="20"/>
              </w:rPr>
              <w:t>The manuscript</w:t>
            </w:r>
            <w:r w:rsidRPr="007B10C3">
              <w:rPr>
                <w:rFonts w:ascii="Arial" w:hAnsi="Arial" w:cs="Arial"/>
                <w:spacing w:val="-5"/>
                <w:sz w:val="20"/>
                <w:szCs w:val="20"/>
              </w:rPr>
              <w:t xml:space="preserve"> </w:t>
            </w:r>
            <w:r w:rsidRPr="007B10C3">
              <w:rPr>
                <w:rFonts w:ascii="Arial" w:hAnsi="Arial" w:cs="Arial"/>
                <w:spacing w:val="-2"/>
                <w:sz w:val="20"/>
                <w:szCs w:val="20"/>
              </w:rPr>
              <w:t>is</w:t>
            </w:r>
            <w:r w:rsidRPr="007B10C3">
              <w:rPr>
                <w:rFonts w:ascii="Arial" w:hAnsi="Arial" w:cs="Arial"/>
                <w:spacing w:val="-8"/>
                <w:sz w:val="20"/>
                <w:szCs w:val="20"/>
              </w:rPr>
              <w:t xml:space="preserve"> </w:t>
            </w:r>
            <w:r w:rsidRPr="007B10C3">
              <w:rPr>
                <w:rFonts w:ascii="Arial" w:hAnsi="Arial" w:cs="Arial"/>
                <w:spacing w:val="-2"/>
                <w:sz w:val="20"/>
                <w:szCs w:val="20"/>
              </w:rPr>
              <w:t>written</w:t>
            </w:r>
            <w:r w:rsidRPr="007B10C3">
              <w:rPr>
                <w:rFonts w:ascii="Arial" w:hAnsi="Arial" w:cs="Arial"/>
                <w:spacing w:val="-4"/>
                <w:sz w:val="20"/>
                <w:szCs w:val="20"/>
              </w:rPr>
              <w:t xml:space="preserve"> </w:t>
            </w:r>
            <w:r w:rsidRPr="007B10C3">
              <w:rPr>
                <w:rFonts w:ascii="Arial" w:hAnsi="Arial" w:cs="Arial"/>
                <w:spacing w:val="-2"/>
                <w:sz w:val="20"/>
                <w:szCs w:val="20"/>
              </w:rPr>
              <w:t>in</w:t>
            </w:r>
            <w:r w:rsidRPr="007B10C3">
              <w:rPr>
                <w:rFonts w:ascii="Arial" w:hAnsi="Arial" w:cs="Arial"/>
                <w:spacing w:val="-5"/>
                <w:sz w:val="20"/>
                <w:szCs w:val="20"/>
              </w:rPr>
              <w:t xml:space="preserve"> </w:t>
            </w:r>
            <w:r w:rsidRPr="007B10C3">
              <w:rPr>
                <w:rFonts w:ascii="Arial" w:hAnsi="Arial" w:cs="Arial"/>
                <w:spacing w:val="-2"/>
                <w:sz w:val="20"/>
                <w:szCs w:val="20"/>
              </w:rPr>
              <w:t>clear, formal,</w:t>
            </w:r>
            <w:r w:rsidRPr="007B10C3">
              <w:rPr>
                <w:rFonts w:ascii="Arial" w:hAnsi="Arial" w:cs="Arial"/>
                <w:spacing w:val="-5"/>
                <w:sz w:val="20"/>
                <w:szCs w:val="20"/>
              </w:rPr>
              <w:t xml:space="preserve"> </w:t>
            </w:r>
            <w:r w:rsidRPr="007B10C3">
              <w:rPr>
                <w:rFonts w:ascii="Arial" w:hAnsi="Arial" w:cs="Arial"/>
                <w:spacing w:val="-2"/>
                <w:sz w:val="20"/>
                <w:szCs w:val="20"/>
              </w:rPr>
              <w:t>and</w:t>
            </w:r>
            <w:r w:rsidRPr="007B10C3">
              <w:rPr>
                <w:rFonts w:ascii="Arial" w:hAnsi="Arial" w:cs="Arial"/>
                <w:spacing w:val="-4"/>
                <w:sz w:val="20"/>
                <w:szCs w:val="20"/>
              </w:rPr>
              <w:t xml:space="preserve"> </w:t>
            </w:r>
            <w:r w:rsidRPr="007B10C3">
              <w:rPr>
                <w:rFonts w:ascii="Arial" w:hAnsi="Arial" w:cs="Arial"/>
                <w:spacing w:val="-2"/>
                <w:sz w:val="20"/>
                <w:szCs w:val="20"/>
              </w:rPr>
              <w:t>academic</w:t>
            </w:r>
            <w:r w:rsidRPr="007B10C3">
              <w:rPr>
                <w:rFonts w:ascii="Arial" w:hAnsi="Arial" w:cs="Arial"/>
                <w:spacing w:val="-4"/>
                <w:sz w:val="20"/>
                <w:szCs w:val="20"/>
              </w:rPr>
              <w:t xml:space="preserve"> </w:t>
            </w:r>
            <w:r w:rsidRPr="007B10C3">
              <w:rPr>
                <w:rFonts w:ascii="Arial" w:hAnsi="Arial" w:cs="Arial"/>
                <w:spacing w:val="-2"/>
                <w:sz w:val="20"/>
                <w:szCs w:val="20"/>
              </w:rPr>
              <w:t>English,</w:t>
            </w:r>
            <w:r w:rsidRPr="007B10C3">
              <w:rPr>
                <w:rFonts w:ascii="Arial" w:hAnsi="Arial" w:cs="Arial"/>
                <w:spacing w:val="-4"/>
                <w:sz w:val="20"/>
                <w:szCs w:val="20"/>
              </w:rPr>
              <w:t xml:space="preserve"> </w:t>
            </w:r>
            <w:r w:rsidRPr="007B10C3">
              <w:rPr>
                <w:rFonts w:ascii="Arial" w:hAnsi="Arial" w:cs="Arial"/>
                <w:spacing w:val="-2"/>
                <w:sz w:val="20"/>
                <w:szCs w:val="20"/>
              </w:rPr>
              <w:t xml:space="preserve">with </w:t>
            </w:r>
            <w:r w:rsidRPr="007B10C3">
              <w:rPr>
                <w:rFonts w:ascii="Arial" w:hAnsi="Arial" w:cs="Arial"/>
                <w:sz w:val="20"/>
                <w:szCs w:val="20"/>
              </w:rPr>
              <w:t>consistent</w:t>
            </w:r>
            <w:r w:rsidRPr="007B10C3">
              <w:rPr>
                <w:rFonts w:ascii="Arial" w:hAnsi="Arial" w:cs="Arial"/>
                <w:spacing w:val="-5"/>
                <w:sz w:val="20"/>
                <w:szCs w:val="20"/>
              </w:rPr>
              <w:t xml:space="preserve"> </w:t>
            </w:r>
            <w:r w:rsidRPr="007B10C3">
              <w:rPr>
                <w:rFonts w:ascii="Arial" w:hAnsi="Arial" w:cs="Arial"/>
                <w:sz w:val="20"/>
                <w:szCs w:val="20"/>
              </w:rPr>
              <w:t>terminology</w:t>
            </w:r>
            <w:r w:rsidRPr="007B10C3">
              <w:rPr>
                <w:rFonts w:ascii="Arial" w:hAnsi="Arial" w:cs="Arial"/>
                <w:spacing w:val="-5"/>
                <w:sz w:val="20"/>
                <w:szCs w:val="20"/>
              </w:rPr>
              <w:t xml:space="preserve"> </w:t>
            </w:r>
            <w:r w:rsidRPr="007B10C3">
              <w:rPr>
                <w:rFonts w:ascii="Arial" w:hAnsi="Arial" w:cs="Arial"/>
                <w:sz w:val="20"/>
                <w:szCs w:val="20"/>
              </w:rPr>
              <w:t>and</w:t>
            </w:r>
            <w:r w:rsidRPr="007B10C3">
              <w:rPr>
                <w:rFonts w:ascii="Arial" w:hAnsi="Arial" w:cs="Arial"/>
                <w:spacing w:val="-9"/>
                <w:sz w:val="20"/>
                <w:szCs w:val="20"/>
              </w:rPr>
              <w:t xml:space="preserve"> </w:t>
            </w:r>
            <w:r w:rsidRPr="007B10C3">
              <w:rPr>
                <w:rFonts w:ascii="Arial" w:hAnsi="Arial" w:cs="Arial"/>
                <w:sz w:val="20"/>
                <w:szCs w:val="20"/>
              </w:rPr>
              <w:t>logical</w:t>
            </w:r>
            <w:r w:rsidRPr="007B10C3">
              <w:rPr>
                <w:rFonts w:ascii="Arial" w:hAnsi="Arial" w:cs="Arial"/>
                <w:spacing w:val="-5"/>
                <w:sz w:val="20"/>
                <w:szCs w:val="20"/>
              </w:rPr>
              <w:t xml:space="preserve"> </w:t>
            </w:r>
            <w:r w:rsidRPr="007B10C3">
              <w:rPr>
                <w:rFonts w:ascii="Arial" w:hAnsi="Arial" w:cs="Arial"/>
                <w:sz w:val="20"/>
                <w:szCs w:val="20"/>
              </w:rPr>
              <w:t>flow.</w:t>
            </w:r>
            <w:r w:rsidRPr="007B10C3">
              <w:rPr>
                <w:rFonts w:ascii="Arial" w:hAnsi="Arial" w:cs="Arial"/>
                <w:spacing w:val="-9"/>
                <w:sz w:val="20"/>
                <w:szCs w:val="20"/>
              </w:rPr>
              <w:t xml:space="preserve"> </w:t>
            </w:r>
            <w:r w:rsidRPr="007B10C3">
              <w:rPr>
                <w:rFonts w:ascii="Arial" w:hAnsi="Arial" w:cs="Arial"/>
                <w:sz w:val="20"/>
                <w:szCs w:val="20"/>
              </w:rPr>
              <w:t>The</w:t>
            </w:r>
            <w:r w:rsidRPr="007B10C3">
              <w:rPr>
                <w:rFonts w:ascii="Arial" w:hAnsi="Arial" w:cs="Arial"/>
                <w:spacing w:val="-4"/>
                <w:sz w:val="20"/>
                <w:szCs w:val="20"/>
              </w:rPr>
              <w:t xml:space="preserve"> </w:t>
            </w:r>
            <w:r w:rsidRPr="007B10C3">
              <w:rPr>
                <w:rFonts w:ascii="Arial" w:hAnsi="Arial" w:cs="Arial"/>
                <w:sz w:val="20"/>
                <w:szCs w:val="20"/>
              </w:rPr>
              <w:t>tone</w:t>
            </w:r>
            <w:r w:rsidRPr="007B10C3">
              <w:rPr>
                <w:rFonts w:ascii="Arial" w:hAnsi="Arial" w:cs="Arial"/>
                <w:spacing w:val="-8"/>
                <w:sz w:val="20"/>
                <w:szCs w:val="20"/>
              </w:rPr>
              <w:t xml:space="preserve"> </w:t>
            </w:r>
            <w:r w:rsidRPr="007B10C3">
              <w:rPr>
                <w:rFonts w:ascii="Arial" w:hAnsi="Arial" w:cs="Arial"/>
                <w:sz w:val="20"/>
                <w:szCs w:val="20"/>
              </w:rPr>
              <w:t>is</w:t>
            </w:r>
            <w:r w:rsidRPr="007B10C3">
              <w:rPr>
                <w:rFonts w:ascii="Arial" w:hAnsi="Arial" w:cs="Arial"/>
                <w:spacing w:val="-4"/>
                <w:sz w:val="20"/>
                <w:szCs w:val="20"/>
              </w:rPr>
              <w:t xml:space="preserve"> </w:t>
            </w:r>
            <w:r w:rsidRPr="007B10C3">
              <w:rPr>
                <w:rFonts w:ascii="Arial" w:hAnsi="Arial" w:cs="Arial"/>
                <w:sz w:val="20"/>
                <w:szCs w:val="20"/>
              </w:rPr>
              <w:t>professional</w:t>
            </w:r>
            <w:r w:rsidRPr="007B10C3">
              <w:rPr>
                <w:rFonts w:ascii="Arial" w:hAnsi="Arial" w:cs="Arial"/>
                <w:spacing w:val="-5"/>
                <w:sz w:val="20"/>
                <w:szCs w:val="20"/>
              </w:rPr>
              <w:t xml:space="preserve"> </w:t>
            </w:r>
            <w:r w:rsidRPr="007B10C3">
              <w:rPr>
                <w:rFonts w:ascii="Arial" w:hAnsi="Arial" w:cs="Arial"/>
                <w:sz w:val="20"/>
                <w:szCs w:val="20"/>
              </w:rPr>
              <w:t>and objective throughout. A few lengthy sentences could be slightly refined</w:t>
            </w:r>
            <w:r w:rsidRPr="007B10C3">
              <w:rPr>
                <w:rFonts w:ascii="Arial" w:hAnsi="Arial" w:cs="Arial"/>
                <w:spacing w:val="17"/>
                <w:sz w:val="20"/>
                <w:szCs w:val="20"/>
              </w:rPr>
              <w:t xml:space="preserve"> </w:t>
            </w:r>
            <w:r w:rsidRPr="007B10C3">
              <w:rPr>
                <w:rFonts w:ascii="Arial" w:hAnsi="Arial" w:cs="Arial"/>
                <w:sz w:val="20"/>
                <w:szCs w:val="20"/>
              </w:rPr>
              <w:t>for</w:t>
            </w:r>
            <w:r w:rsidRPr="007B10C3">
              <w:rPr>
                <w:rFonts w:ascii="Arial" w:hAnsi="Arial" w:cs="Arial"/>
                <w:spacing w:val="17"/>
                <w:sz w:val="20"/>
                <w:szCs w:val="20"/>
              </w:rPr>
              <w:t xml:space="preserve"> </w:t>
            </w:r>
            <w:r w:rsidRPr="007B10C3">
              <w:rPr>
                <w:rFonts w:ascii="Arial" w:hAnsi="Arial" w:cs="Arial"/>
                <w:sz w:val="20"/>
                <w:szCs w:val="20"/>
              </w:rPr>
              <w:t>smoother</w:t>
            </w:r>
            <w:r w:rsidRPr="007B10C3">
              <w:rPr>
                <w:rFonts w:ascii="Arial" w:hAnsi="Arial" w:cs="Arial"/>
                <w:spacing w:val="22"/>
                <w:sz w:val="20"/>
                <w:szCs w:val="20"/>
              </w:rPr>
              <w:t xml:space="preserve"> </w:t>
            </w:r>
            <w:r w:rsidRPr="007B10C3">
              <w:rPr>
                <w:rFonts w:ascii="Arial" w:hAnsi="Arial" w:cs="Arial"/>
                <w:sz w:val="20"/>
                <w:szCs w:val="20"/>
              </w:rPr>
              <w:t>readability,</w:t>
            </w:r>
            <w:r w:rsidRPr="007B10C3">
              <w:rPr>
                <w:rFonts w:ascii="Arial" w:hAnsi="Arial" w:cs="Arial"/>
                <w:spacing w:val="18"/>
                <w:sz w:val="20"/>
                <w:szCs w:val="20"/>
              </w:rPr>
              <w:t xml:space="preserve"> </w:t>
            </w:r>
            <w:r w:rsidRPr="007B10C3">
              <w:rPr>
                <w:rFonts w:ascii="Arial" w:hAnsi="Arial" w:cs="Arial"/>
                <w:sz w:val="20"/>
                <w:szCs w:val="20"/>
              </w:rPr>
              <w:t>but</w:t>
            </w:r>
            <w:r w:rsidRPr="007B10C3">
              <w:rPr>
                <w:rFonts w:ascii="Arial" w:hAnsi="Arial" w:cs="Arial"/>
                <w:spacing w:val="17"/>
                <w:sz w:val="20"/>
                <w:szCs w:val="20"/>
              </w:rPr>
              <w:t xml:space="preserve"> </w:t>
            </w:r>
            <w:r w:rsidRPr="007B10C3">
              <w:rPr>
                <w:rFonts w:ascii="Arial" w:hAnsi="Arial" w:cs="Arial"/>
                <w:sz w:val="20"/>
                <w:szCs w:val="20"/>
              </w:rPr>
              <w:t>the</w:t>
            </w:r>
            <w:r w:rsidRPr="007B10C3">
              <w:rPr>
                <w:rFonts w:ascii="Arial" w:hAnsi="Arial" w:cs="Arial"/>
                <w:spacing w:val="19"/>
                <w:sz w:val="20"/>
                <w:szCs w:val="20"/>
              </w:rPr>
              <w:t xml:space="preserve"> </w:t>
            </w:r>
            <w:r w:rsidRPr="007B10C3">
              <w:rPr>
                <w:rFonts w:ascii="Arial" w:hAnsi="Arial" w:cs="Arial"/>
                <w:sz w:val="20"/>
                <w:szCs w:val="20"/>
              </w:rPr>
              <w:t>overall</w:t>
            </w:r>
            <w:r w:rsidRPr="007B10C3">
              <w:rPr>
                <w:rFonts w:ascii="Arial" w:hAnsi="Arial" w:cs="Arial"/>
                <w:spacing w:val="22"/>
                <w:sz w:val="20"/>
                <w:szCs w:val="20"/>
              </w:rPr>
              <w:t xml:space="preserve"> </w:t>
            </w:r>
            <w:r w:rsidRPr="007B10C3">
              <w:rPr>
                <w:rFonts w:ascii="Arial" w:hAnsi="Arial" w:cs="Arial"/>
                <w:sz w:val="20"/>
                <w:szCs w:val="20"/>
              </w:rPr>
              <w:t>presentation</w:t>
            </w:r>
            <w:r w:rsidRPr="007B10C3">
              <w:rPr>
                <w:rFonts w:ascii="Arial" w:hAnsi="Arial" w:cs="Arial"/>
                <w:spacing w:val="18"/>
                <w:sz w:val="20"/>
                <w:szCs w:val="20"/>
              </w:rPr>
              <w:t xml:space="preserve"> </w:t>
            </w:r>
            <w:r w:rsidRPr="007B10C3">
              <w:rPr>
                <w:rFonts w:ascii="Arial" w:hAnsi="Arial" w:cs="Arial"/>
                <w:spacing w:val="-2"/>
                <w:sz w:val="20"/>
                <w:szCs w:val="20"/>
              </w:rPr>
              <w:t>meets</w:t>
            </w:r>
          </w:p>
          <w:p w14:paraId="31D2D544" w14:textId="77777777" w:rsidR="00A762F3" w:rsidRPr="007B10C3" w:rsidRDefault="00A62F13">
            <w:pPr>
              <w:pStyle w:val="TableParagraph"/>
              <w:spacing w:line="211" w:lineRule="exact"/>
              <w:ind w:left="105"/>
              <w:jc w:val="both"/>
              <w:rPr>
                <w:rFonts w:ascii="Arial" w:hAnsi="Arial" w:cs="Arial"/>
                <w:sz w:val="20"/>
                <w:szCs w:val="20"/>
              </w:rPr>
            </w:pPr>
            <w:r w:rsidRPr="007B10C3">
              <w:rPr>
                <w:rFonts w:ascii="Arial" w:hAnsi="Arial" w:cs="Arial"/>
                <w:sz w:val="20"/>
                <w:szCs w:val="20"/>
              </w:rPr>
              <w:t>the standards of</w:t>
            </w:r>
            <w:r w:rsidRPr="007B10C3">
              <w:rPr>
                <w:rFonts w:ascii="Arial" w:hAnsi="Arial" w:cs="Arial"/>
                <w:spacing w:val="-3"/>
                <w:sz w:val="20"/>
                <w:szCs w:val="20"/>
              </w:rPr>
              <w:t xml:space="preserve"> </w:t>
            </w:r>
            <w:r w:rsidRPr="007B10C3">
              <w:rPr>
                <w:rFonts w:ascii="Arial" w:hAnsi="Arial" w:cs="Arial"/>
                <w:sz w:val="20"/>
                <w:szCs w:val="20"/>
              </w:rPr>
              <w:t xml:space="preserve">academic </w:t>
            </w:r>
            <w:r w:rsidRPr="007B10C3">
              <w:rPr>
                <w:rFonts w:ascii="Arial" w:hAnsi="Arial" w:cs="Arial"/>
                <w:spacing w:val="-2"/>
                <w:sz w:val="20"/>
                <w:szCs w:val="20"/>
              </w:rPr>
              <w:t>publishing.</w:t>
            </w:r>
          </w:p>
        </w:tc>
        <w:tc>
          <w:tcPr>
            <w:tcW w:w="3951" w:type="dxa"/>
          </w:tcPr>
          <w:p w14:paraId="59F83B27" w14:textId="77777777" w:rsidR="00001D4E" w:rsidRPr="007B10C3" w:rsidRDefault="00001D4E" w:rsidP="00001D4E">
            <w:pPr>
              <w:pStyle w:val="NormalWeb"/>
              <w:rPr>
                <w:rFonts w:ascii="Arial" w:hAnsi="Arial" w:cs="Arial"/>
                <w:sz w:val="20"/>
                <w:szCs w:val="20"/>
              </w:rPr>
            </w:pPr>
            <w:r w:rsidRPr="007B10C3">
              <w:rPr>
                <w:rFonts w:ascii="Arial" w:hAnsi="Arial" w:cs="Arial"/>
                <w:sz w:val="20"/>
                <w:szCs w:val="20"/>
              </w:rPr>
              <w:t>Thank you for the positive assessment of language quality. I’ll complete a light copyedit to shorten a few long sentences, improve readability and transitions, ensure consistent terminology, and verify parallel structure and punctuation. These minor refinements will enhance flow without altering meaning.</w:t>
            </w:r>
          </w:p>
          <w:p w14:paraId="004C50DF" w14:textId="77777777" w:rsidR="00A762F3" w:rsidRPr="007B10C3" w:rsidRDefault="00A762F3">
            <w:pPr>
              <w:pStyle w:val="TableParagraph"/>
              <w:ind w:left="0"/>
              <w:rPr>
                <w:rFonts w:ascii="Arial" w:hAnsi="Arial" w:cs="Arial"/>
                <w:sz w:val="20"/>
                <w:szCs w:val="20"/>
              </w:rPr>
            </w:pPr>
          </w:p>
        </w:tc>
      </w:tr>
      <w:tr w:rsidR="00A762F3" w:rsidRPr="007B10C3" w14:paraId="3918A41B" w14:textId="77777777">
        <w:trPr>
          <w:trHeight w:val="2215"/>
        </w:trPr>
        <w:tc>
          <w:tcPr>
            <w:tcW w:w="3281" w:type="dxa"/>
          </w:tcPr>
          <w:p w14:paraId="17045AF0" w14:textId="77777777" w:rsidR="00A762F3" w:rsidRPr="007B10C3" w:rsidRDefault="00A62F13">
            <w:pPr>
              <w:pStyle w:val="TableParagraph"/>
              <w:spacing w:line="218" w:lineRule="exact"/>
              <w:rPr>
                <w:rFonts w:ascii="Arial" w:hAnsi="Arial" w:cs="Arial"/>
                <w:sz w:val="20"/>
                <w:szCs w:val="20"/>
              </w:rPr>
            </w:pPr>
            <w:r w:rsidRPr="007B10C3">
              <w:rPr>
                <w:rFonts w:ascii="Arial" w:hAnsi="Arial" w:cs="Arial"/>
                <w:b/>
                <w:sz w:val="20"/>
                <w:szCs w:val="20"/>
                <w:u w:val="single"/>
              </w:rPr>
              <w:t>Optional/General</w:t>
            </w:r>
            <w:r w:rsidRPr="007B10C3">
              <w:rPr>
                <w:rFonts w:ascii="Arial" w:hAnsi="Arial" w:cs="Arial"/>
                <w:b/>
                <w:spacing w:val="-10"/>
                <w:sz w:val="20"/>
                <w:szCs w:val="20"/>
              </w:rPr>
              <w:t xml:space="preserve"> </w:t>
            </w:r>
            <w:r w:rsidRPr="007B10C3">
              <w:rPr>
                <w:rFonts w:ascii="Arial" w:hAnsi="Arial" w:cs="Arial"/>
                <w:spacing w:val="-2"/>
                <w:sz w:val="20"/>
                <w:szCs w:val="20"/>
              </w:rPr>
              <w:t>comments</w:t>
            </w:r>
          </w:p>
        </w:tc>
        <w:tc>
          <w:tcPr>
            <w:tcW w:w="5732" w:type="dxa"/>
          </w:tcPr>
          <w:p w14:paraId="1D217382" w14:textId="77777777" w:rsidR="00A762F3" w:rsidRPr="007B10C3" w:rsidRDefault="00A62F13">
            <w:pPr>
              <w:pStyle w:val="TableParagraph"/>
              <w:spacing w:line="230" w:lineRule="auto"/>
              <w:ind w:left="105" w:right="93"/>
              <w:jc w:val="both"/>
              <w:rPr>
                <w:rFonts w:ascii="Arial" w:hAnsi="Arial" w:cs="Arial"/>
                <w:sz w:val="20"/>
                <w:szCs w:val="20"/>
              </w:rPr>
            </w:pPr>
            <w:r w:rsidRPr="007B10C3">
              <w:rPr>
                <w:rFonts w:ascii="Arial" w:hAnsi="Arial" w:cs="Arial"/>
                <w:sz w:val="20"/>
                <w:szCs w:val="20"/>
              </w:rPr>
              <w:t>The</w:t>
            </w:r>
            <w:r w:rsidRPr="007B10C3">
              <w:rPr>
                <w:rFonts w:ascii="Arial" w:hAnsi="Arial" w:cs="Arial"/>
                <w:spacing w:val="-13"/>
                <w:sz w:val="20"/>
                <w:szCs w:val="20"/>
              </w:rPr>
              <w:t xml:space="preserve"> </w:t>
            </w:r>
            <w:r w:rsidRPr="007B10C3">
              <w:rPr>
                <w:rFonts w:ascii="Arial" w:hAnsi="Arial" w:cs="Arial"/>
                <w:sz w:val="20"/>
                <w:szCs w:val="20"/>
              </w:rPr>
              <w:t>manuscript</w:t>
            </w:r>
            <w:r w:rsidRPr="007B10C3">
              <w:rPr>
                <w:rFonts w:ascii="Arial" w:hAnsi="Arial" w:cs="Arial"/>
                <w:spacing w:val="-12"/>
                <w:sz w:val="20"/>
                <w:szCs w:val="20"/>
              </w:rPr>
              <w:t xml:space="preserve"> </w:t>
            </w:r>
            <w:r w:rsidRPr="007B10C3">
              <w:rPr>
                <w:rFonts w:ascii="Arial" w:hAnsi="Arial" w:cs="Arial"/>
                <w:sz w:val="20"/>
                <w:szCs w:val="20"/>
              </w:rPr>
              <w:t>presents</w:t>
            </w:r>
            <w:r w:rsidRPr="007B10C3">
              <w:rPr>
                <w:rFonts w:ascii="Arial" w:hAnsi="Arial" w:cs="Arial"/>
                <w:spacing w:val="-13"/>
                <w:sz w:val="20"/>
                <w:szCs w:val="20"/>
              </w:rPr>
              <w:t xml:space="preserve"> </w:t>
            </w:r>
            <w:r w:rsidRPr="007B10C3">
              <w:rPr>
                <w:rFonts w:ascii="Arial" w:hAnsi="Arial" w:cs="Arial"/>
                <w:sz w:val="20"/>
                <w:szCs w:val="20"/>
              </w:rPr>
              <w:t>a</w:t>
            </w:r>
            <w:r w:rsidRPr="007B10C3">
              <w:rPr>
                <w:rFonts w:ascii="Arial" w:hAnsi="Arial" w:cs="Arial"/>
                <w:spacing w:val="-12"/>
                <w:sz w:val="20"/>
                <w:szCs w:val="20"/>
              </w:rPr>
              <w:t xml:space="preserve"> </w:t>
            </w:r>
            <w:r w:rsidRPr="007B10C3">
              <w:rPr>
                <w:rFonts w:ascii="Arial" w:hAnsi="Arial" w:cs="Arial"/>
                <w:sz w:val="20"/>
                <w:szCs w:val="20"/>
              </w:rPr>
              <w:t>well-structured</w:t>
            </w:r>
            <w:r w:rsidRPr="007B10C3">
              <w:rPr>
                <w:rFonts w:ascii="Arial" w:hAnsi="Arial" w:cs="Arial"/>
                <w:spacing w:val="-13"/>
                <w:sz w:val="20"/>
                <w:szCs w:val="20"/>
              </w:rPr>
              <w:t xml:space="preserve"> </w:t>
            </w:r>
            <w:r w:rsidRPr="007B10C3">
              <w:rPr>
                <w:rFonts w:ascii="Arial" w:hAnsi="Arial" w:cs="Arial"/>
                <w:sz w:val="20"/>
                <w:szCs w:val="20"/>
              </w:rPr>
              <w:t>and</w:t>
            </w:r>
            <w:r w:rsidRPr="007B10C3">
              <w:rPr>
                <w:rFonts w:ascii="Arial" w:hAnsi="Arial" w:cs="Arial"/>
                <w:spacing w:val="-12"/>
                <w:sz w:val="20"/>
                <w:szCs w:val="20"/>
              </w:rPr>
              <w:t xml:space="preserve"> </w:t>
            </w:r>
            <w:r w:rsidRPr="007B10C3">
              <w:rPr>
                <w:rFonts w:ascii="Arial" w:hAnsi="Arial" w:cs="Arial"/>
                <w:sz w:val="20"/>
                <w:szCs w:val="20"/>
              </w:rPr>
              <w:t>insightful</w:t>
            </w:r>
            <w:r w:rsidRPr="007B10C3">
              <w:rPr>
                <w:rFonts w:ascii="Arial" w:hAnsi="Arial" w:cs="Arial"/>
                <w:spacing w:val="-13"/>
                <w:sz w:val="20"/>
                <w:szCs w:val="20"/>
              </w:rPr>
              <w:t xml:space="preserve"> </w:t>
            </w:r>
            <w:r w:rsidRPr="007B10C3">
              <w:rPr>
                <w:rFonts w:ascii="Arial" w:hAnsi="Arial" w:cs="Arial"/>
                <w:sz w:val="20"/>
                <w:szCs w:val="20"/>
              </w:rPr>
              <w:t>review</w:t>
            </w:r>
            <w:r w:rsidRPr="007B10C3">
              <w:rPr>
                <w:rFonts w:ascii="Arial" w:hAnsi="Arial" w:cs="Arial"/>
                <w:spacing w:val="-12"/>
                <w:sz w:val="20"/>
                <w:szCs w:val="20"/>
              </w:rPr>
              <w:t xml:space="preserve"> </w:t>
            </w:r>
            <w:r w:rsidRPr="007B10C3">
              <w:rPr>
                <w:rFonts w:ascii="Arial" w:hAnsi="Arial" w:cs="Arial"/>
                <w:sz w:val="20"/>
                <w:szCs w:val="20"/>
              </w:rPr>
              <w:t>of</w:t>
            </w:r>
            <w:r w:rsidRPr="007B10C3">
              <w:rPr>
                <w:rFonts w:ascii="Arial" w:hAnsi="Arial" w:cs="Arial"/>
                <w:spacing w:val="-13"/>
                <w:sz w:val="20"/>
                <w:szCs w:val="20"/>
              </w:rPr>
              <w:t xml:space="preserve"> </w:t>
            </w:r>
            <w:r w:rsidRPr="007B10C3">
              <w:rPr>
                <w:rFonts w:ascii="Arial" w:hAnsi="Arial" w:cs="Arial"/>
                <w:sz w:val="20"/>
                <w:szCs w:val="20"/>
              </w:rPr>
              <w:t>the intersection</w:t>
            </w:r>
            <w:r w:rsidRPr="007B10C3">
              <w:rPr>
                <w:rFonts w:ascii="Arial" w:hAnsi="Arial" w:cs="Arial"/>
                <w:spacing w:val="-13"/>
                <w:sz w:val="20"/>
                <w:szCs w:val="20"/>
              </w:rPr>
              <w:t xml:space="preserve"> </w:t>
            </w:r>
            <w:r w:rsidRPr="007B10C3">
              <w:rPr>
                <w:rFonts w:ascii="Arial" w:hAnsi="Arial" w:cs="Arial"/>
                <w:sz w:val="20"/>
                <w:szCs w:val="20"/>
              </w:rPr>
              <w:t>between</w:t>
            </w:r>
            <w:r w:rsidRPr="007B10C3">
              <w:rPr>
                <w:rFonts w:ascii="Arial" w:hAnsi="Arial" w:cs="Arial"/>
                <w:spacing w:val="-12"/>
                <w:sz w:val="20"/>
                <w:szCs w:val="20"/>
              </w:rPr>
              <w:t xml:space="preserve"> </w:t>
            </w:r>
            <w:r w:rsidRPr="007B10C3">
              <w:rPr>
                <w:rFonts w:ascii="Arial" w:hAnsi="Arial" w:cs="Arial"/>
                <w:sz w:val="20"/>
                <w:szCs w:val="20"/>
              </w:rPr>
              <w:t>Generative</w:t>
            </w:r>
            <w:r w:rsidRPr="007B10C3">
              <w:rPr>
                <w:rFonts w:ascii="Arial" w:hAnsi="Arial" w:cs="Arial"/>
                <w:spacing w:val="-13"/>
                <w:sz w:val="20"/>
                <w:szCs w:val="20"/>
              </w:rPr>
              <w:t xml:space="preserve"> </w:t>
            </w:r>
            <w:r w:rsidRPr="007B10C3">
              <w:rPr>
                <w:rFonts w:ascii="Arial" w:hAnsi="Arial" w:cs="Arial"/>
                <w:sz w:val="20"/>
                <w:szCs w:val="20"/>
              </w:rPr>
              <w:t>AI</w:t>
            </w:r>
            <w:r w:rsidRPr="007B10C3">
              <w:rPr>
                <w:rFonts w:ascii="Arial" w:hAnsi="Arial" w:cs="Arial"/>
                <w:spacing w:val="-12"/>
                <w:sz w:val="20"/>
                <w:szCs w:val="20"/>
              </w:rPr>
              <w:t xml:space="preserve"> </w:t>
            </w:r>
            <w:r w:rsidRPr="007B10C3">
              <w:rPr>
                <w:rFonts w:ascii="Arial" w:hAnsi="Arial" w:cs="Arial"/>
                <w:sz w:val="20"/>
                <w:szCs w:val="20"/>
              </w:rPr>
              <w:t>and</w:t>
            </w:r>
            <w:r w:rsidRPr="007B10C3">
              <w:rPr>
                <w:rFonts w:ascii="Arial" w:hAnsi="Arial" w:cs="Arial"/>
                <w:spacing w:val="-13"/>
                <w:sz w:val="20"/>
                <w:szCs w:val="20"/>
              </w:rPr>
              <w:t xml:space="preserve"> </w:t>
            </w:r>
            <w:r w:rsidRPr="007B10C3">
              <w:rPr>
                <w:rFonts w:ascii="Arial" w:hAnsi="Arial" w:cs="Arial"/>
                <w:sz w:val="20"/>
                <w:szCs w:val="20"/>
              </w:rPr>
              <w:t>Agile</w:t>
            </w:r>
            <w:r w:rsidRPr="007B10C3">
              <w:rPr>
                <w:rFonts w:ascii="Arial" w:hAnsi="Arial" w:cs="Arial"/>
                <w:spacing w:val="-12"/>
                <w:sz w:val="20"/>
                <w:szCs w:val="20"/>
              </w:rPr>
              <w:t xml:space="preserve"> </w:t>
            </w:r>
            <w:r w:rsidRPr="007B10C3">
              <w:rPr>
                <w:rFonts w:ascii="Arial" w:hAnsi="Arial" w:cs="Arial"/>
                <w:sz w:val="20"/>
                <w:szCs w:val="20"/>
              </w:rPr>
              <w:t>Project</w:t>
            </w:r>
            <w:r w:rsidRPr="007B10C3">
              <w:rPr>
                <w:rFonts w:ascii="Arial" w:hAnsi="Arial" w:cs="Arial"/>
                <w:spacing w:val="-13"/>
                <w:sz w:val="20"/>
                <w:szCs w:val="20"/>
              </w:rPr>
              <w:t xml:space="preserve"> </w:t>
            </w:r>
            <w:r w:rsidRPr="007B10C3">
              <w:rPr>
                <w:rFonts w:ascii="Arial" w:hAnsi="Arial" w:cs="Arial"/>
                <w:sz w:val="20"/>
                <w:szCs w:val="20"/>
              </w:rPr>
              <w:t>Management— an area of growing relevance in contemporary research and industry practice.</w:t>
            </w:r>
            <w:r w:rsidRPr="007B10C3">
              <w:rPr>
                <w:rFonts w:ascii="Arial" w:hAnsi="Arial" w:cs="Arial"/>
                <w:spacing w:val="-4"/>
                <w:sz w:val="20"/>
                <w:szCs w:val="20"/>
              </w:rPr>
              <w:t xml:space="preserve"> </w:t>
            </w:r>
            <w:r w:rsidRPr="007B10C3">
              <w:rPr>
                <w:rFonts w:ascii="Arial" w:hAnsi="Arial" w:cs="Arial"/>
                <w:sz w:val="20"/>
                <w:szCs w:val="20"/>
              </w:rPr>
              <w:t>The</w:t>
            </w:r>
            <w:r w:rsidRPr="007B10C3">
              <w:rPr>
                <w:rFonts w:ascii="Arial" w:hAnsi="Arial" w:cs="Arial"/>
                <w:spacing w:val="-3"/>
                <w:sz w:val="20"/>
                <w:szCs w:val="20"/>
              </w:rPr>
              <w:t xml:space="preserve"> </w:t>
            </w:r>
            <w:r w:rsidRPr="007B10C3">
              <w:rPr>
                <w:rFonts w:ascii="Arial" w:hAnsi="Arial" w:cs="Arial"/>
                <w:sz w:val="20"/>
                <w:szCs w:val="20"/>
              </w:rPr>
              <w:t>discussion</w:t>
            </w:r>
            <w:r w:rsidRPr="007B10C3">
              <w:rPr>
                <w:rFonts w:ascii="Arial" w:hAnsi="Arial" w:cs="Arial"/>
                <w:spacing w:val="-4"/>
                <w:sz w:val="20"/>
                <w:szCs w:val="20"/>
              </w:rPr>
              <w:t xml:space="preserve"> </w:t>
            </w:r>
            <w:r w:rsidRPr="007B10C3">
              <w:rPr>
                <w:rFonts w:ascii="Arial" w:hAnsi="Arial" w:cs="Arial"/>
                <w:sz w:val="20"/>
                <w:szCs w:val="20"/>
              </w:rPr>
              <w:t>is</w:t>
            </w:r>
            <w:r w:rsidRPr="007B10C3">
              <w:rPr>
                <w:rFonts w:ascii="Arial" w:hAnsi="Arial" w:cs="Arial"/>
                <w:spacing w:val="-3"/>
                <w:sz w:val="20"/>
                <w:szCs w:val="20"/>
              </w:rPr>
              <w:t xml:space="preserve"> </w:t>
            </w:r>
            <w:r w:rsidRPr="007B10C3">
              <w:rPr>
                <w:rFonts w:ascii="Arial" w:hAnsi="Arial" w:cs="Arial"/>
                <w:sz w:val="20"/>
                <w:szCs w:val="20"/>
              </w:rPr>
              <w:t>comprehensive,</w:t>
            </w:r>
            <w:r w:rsidRPr="007B10C3">
              <w:rPr>
                <w:rFonts w:ascii="Arial" w:hAnsi="Arial" w:cs="Arial"/>
                <w:spacing w:val="-4"/>
                <w:sz w:val="20"/>
                <w:szCs w:val="20"/>
              </w:rPr>
              <w:t xml:space="preserve"> </w:t>
            </w:r>
            <w:r w:rsidRPr="007B10C3">
              <w:rPr>
                <w:rFonts w:ascii="Arial" w:hAnsi="Arial" w:cs="Arial"/>
                <w:sz w:val="20"/>
                <w:szCs w:val="20"/>
              </w:rPr>
              <w:t>addressing both</w:t>
            </w:r>
            <w:r w:rsidRPr="007B10C3">
              <w:rPr>
                <w:rFonts w:ascii="Arial" w:hAnsi="Arial" w:cs="Arial"/>
                <w:spacing w:val="-4"/>
                <w:sz w:val="20"/>
                <w:szCs w:val="20"/>
              </w:rPr>
              <w:t xml:space="preserve"> </w:t>
            </w:r>
            <w:r w:rsidRPr="007B10C3">
              <w:rPr>
                <w:rFonts w:ascii="Arial" w:hAnsi="Arial" w:cs="Arial"/>
                <w:sz w:val="20"/>
                <w:szCs w:val="20"/>
              </w:rPr>
              <w:t>technical and ethical dimensions, and the proposed research directions are clearly articulated. Including minor enhancements such as a brief methodological clarification and possibly a visual summary of the conceptual</w:t>
            </w:r>
            <w:r w:rsidRPr="007B10C3">
              <w:rPr>
                <w:rFonts w:ascii="Arial" w:hAnsi="Arial" w:cs="Arial"/>
                <w:spacing w:val="-4"/>
                <w:sz w:val="20"/>
                <w:szCs w:val="20"/>
              </w:rPr>
              <w:t xml:space="preserve"> </w:t>
            </w:r>
            <w:r w:rsidRPr="007B10C3">
              <w:rPr>
                <w:rFonts w:ascii="Arial" w:hAnsi="Arial" w:cs="Arial"/>
                <w:sz w:val="20"/>
                <w:szCs w:val="20"/>
              </w:rPr>
              <w:t>framework</w:t>
            </w:r>
            <w:r w:rsidRPr="007B10C3">
              <w:rPr>
                <w:rFonts w:ascii="Arial" w:hAnsi="Arial" w:cs="Arial"/>
                <w:spacing w:val="-3"/>
                <w:sz w:val="20"/>
                <w:szCs w:val="20"/>
              </w:rPr>
              <w:t xml:space="preserve"> </w:t>
            </w:r>
            <w:r w:rsidRPr="007B10C3">
              <w:rPr>
                <w:rFonts w:ascii="Arial" w:hAnsi="Arial" w:cs="Arial"/>
                <w:sz w:val="20"/>
                <w:szCs w:val="20"/>
              </w:rPr>
              <w:t>would</w:t>
            </w:r>
            <w:r w:rsidRPr="007B10C3">
              <w:rPr>
                <w:rFonts w:ascii="Arial" w:hAnsi="Arial" w:cs="Arial"/>
                <w:spacing w:val="-3"/>
                <w:sz w:val="20"/>
                <w:szCs w:val="20"/>
              </w:rPr>
              <w:t xml:space="preserve"> </w:t>
            </w:r>
            <w:r w:rsidRPr="007B10C3">
              <w:rPr>
                <w:rFonts w:ascii="Arial" w:hAnsi="Arial" w:cs="Arial"/>
                <w:sz w:val="20"/>
                <w:szCs w:val="20"/>
              </w:rPr>
              <w:t>further</w:t>
            </w:r>
            <w:r w:rsidRPr="007B10C3">
              <w:rPr>
                <w:rFonts w:ascii="Arial" w:hAnsi="Arial" w:cs="Arial"/>
                <w:spacing w:val="-5"/>
                <w:sz w:val="20"/>
                <w:szCs w:val="20"/>
              </w:rPr>
              <w:t xml:space="preserve"> </w:t>
            </w:r>
            <w:r w:rsidRPr="007B10C3">
              <w:rPr>
                <w:rFonts w:ascii="Arial" w:hAnsi="Arial" w:cs="Arial"/>
                <w:sz w:val="20"/>
                <w:szCs w:val="20"/>
              </w:rPr>
              <w:t>enrich the</w:t>
            </w:r>
            <w:r w:rsidRPr="007B10C3">
              <w:rPr>
                <w:rFonts w:ascii="Arial" w:hAnsi="Arial" w:cs="Arial"/>
                <w:spacing w:val="-3"/>
                <w:sz w:val="20"/>
                <w:szCs w:val="20"/>
              </w:rPr>
              <w:t xml:space="preserve"> </w:t>
            </w:r>
            <w:r w:rsidRPr="007B10C3">
              <w:rPr>
                <w:rFonts w:ascii="Arial" w:hAnsi="Arial" w:cs="Arial"/>
                <w:sz w:val="20"/>
                <w:szCs w:val="20"/>
              </w:rPr>
              <w:t>paper.</w:t>
            </w:r>
            <w:r w:rsidRPr="007B10C3">
              <w:rPr>
                <w:rFonts w:ascii="Arial" w:hAnsi="Arial" w:cs="Arial"/>
                <w:spacing w:val="-3"/>
                <w:sz w:val="20"/>
                <w:szCs w:val="20"/>
              </w:rPr>
              <w:t xml:space="preserve"> </w:t>
            </w:r>
            <w:r w:rsidRPr="007B10C3">
              <w:rPr>
                <w:rFonts w:ascii="Arial" w:hAnsi="Arial" w:cs="Arial"/>
                <w:sz w:val="20"/>
                <w:szCs w:val="20"/>
              </w:rPr>
              <w:t>Overall, it</w:t>
            </w:r>
            <w:r w:rsidRPr="007B10C3">
              <w:rPr>
                <w:rFonts w:ascii="Arial" w:hAnsi="Arial" w:cs="Arial"/>
                <w:spacing w:val="-5"/>
                <w:sz w:val="20"/>
                <w:szCs w:val="20"/>
              </w:rPr>
              <w:t xml:space="preserve"> </w:t>
            </w:r>
            <w:r w:rsidRPr="007B10C3">
              <w:rPr>
                <w:rFonts w:ascii="Arial" w:hAnsi="Arial" w:cs="Arial"/>
                <w:sz w:val="20"/>
                <w:szCs w:val="20"/>
              </w:rPr>
              <w:t>is</w:t>
            </w:r>
            <w:r w:rsidRPr="007B10C3">
              <w:rPr>
                <w:rFonts w:ascii="Arial" w:hAnsi="Arial" w:cs="Arial"/>
                <w:spacing w:val="-3"/>
                <w:sz w:val="20"/>
                <w:szCs w:val="20"/>
              </w:rPr>
              <w:t xml:space="preserve"> </w:t>
            </w:r>
            <w:r w:rsidRPr="007B10C3">
              <w:rPr>
                <w:rFonts w:ascii="Arial" w:hAnsi="Arial" w:cs="Arial"/>
                <w:sz w:val="20"/>
                <w:szCs w:val="20"/>
              </w:rPr>
              <w:t>a strong</w:t>
            </w:r>
            <w:r w:rsidRPr="007B10C3">
              <w:rPr>
                <w:rFonts w:ascii="Arial" w:hAnsi="Arial" w:cs="Arial"/>
                <w:spacing w:val="23"/>
                <w:sz w:val="20"/>
                <w:szCs w:val="20"/>
              </w:rPr>
              <w:t xml:space="preserve"> </w:t>
            </w:r>
            <w:r w:rsidRPr="007B10C3">
              <w:rPr>
                <w:rFonts w:ascii="Arial" w:hAnsi="Arial" w:cs="Arial"/>
                <w:sz w:val="20"/>
                <w:szCs w:val="20"/>
              </w:rPr>
              <w:t>and</w:t>
            </w:r>
            <w:r w:rsidRPr="007B10C3">
              <w:rPr>
                <w:rFonts w:ascii="Arial" w:hAnsi="Arial" w:cs="Arial"/>
                <w:spacing w:val="24"/>
                <w:sz w:val="20"/>
                <w:szCs w:val="20"/>
              </w:rPr>
              <w:t xml:space="preserve"> </w:t>
            </w:r>
            <w:r w:rsidRPr="007B10C3">
              <w:rPr>
                <w:rFonts w:ascii="Arial" w:hAnsi="Arial" w:cs="Arial"/>
                <w:sz w:val="20"/>
                <w:szCs w:val="20"/>
              </w:rPr>
              <w:t>timely</w:t>
            </w:r>
            <w:r w:rsidRPr="007B10C3">
              <w:rPr>
                <w:rFonts w:ascii="Arial" w:hAnsi="Arial" w:cs="Arial"/>
                <w:spacing w:val="24"/>
                <w:sz w:val="20"/>
                <w:szCs w:val="20"/>
              </w:rPr>
              <w:t xml:space="preserve"> </w:t>
            </w:r>
            <w:r w:rsidRPr="007B10C3">
              <w:rPr>
                <w:rFonts w:ascii="Arial" w:hAnsi="Arial" w:cs="Arial"/>
                <w:sz w:val="20"/>
                <w:szCs w:val="20"/>
              </w:rPr>
              <w:t>contribution</w:t>
            </w:r>
            <w:r w:rsidRPr="007B10C3">
              <w:rPr>
                <w:rFonts w:ascii="Arial" w:hAnsi="Arial" w:cs="Arial"/>
                <w:spacing w:val="23"/>
                <w:sz w:val="20"/>
                <w:szCs w:val="20"/>
              </w:rPr>
              <w:t xml:space="preserve"> </w:t>
            </w:r>
            <w:r w:rsidRPr="007B10C3">
              <w:rPr>
                <w:rFonts w:ascii="Arial" w:hAnsi="Arial" w:cs="Arial"/>
                <w:sz w:val="20"/>
                <w:szCs w:val="20"/>
              </w:rPr>
              <w:t>deserving</w:t>
            </w:r>
            <w:r w:rsidRPr="007B10C3">
              <w:rPr>
                <w:rFonts w:ascii="Arial" w:hAnsi="Arial" w:cs="Arial"/>
                <w:spacing w:val="24"/>
                <w:sz w:val="20"/>
                <w:szCs w:val="20"/>
              </w:rPr>
              <w:t xml:space="preserve"> </w:t>
            </w:r>
            <w:r w:rsidRPr="007B10C3">
              <w:rPr>
                <w:rFonts w:ascii="Arial" w:hAnsi="Arial" w:cs="Arial"/>
                <w:sz w:val="20"/>
                <w:szCs w:val="20"/>
              </w:rPr>
              <w:t>consideration</w:t>
            </w:r>
            <w:r w:rsidRPr="007B10C3">
              <w:rPr>
                <w:rFonts w:ascii="Arial" w:hAnsi="Arial" w:cs="Arial"/>
                <w:spacing w:val="24"/>
                <w:sz w:val="20"/>
                <w:szCs w:val="20"/>
              </w:rPr>
              <w:t xml:space="preserve"> </w:t>
            </w:r>
            <w:r w:rsidRPr="007B10C3">
              <w:rPr>
                <w:rFonts w:ascii="Arial" w:hAnsi="Arial" w:cs="Arial"/>
                <w:sz w:val="20"/>
                <w:szCs w:val="20"/>
              </w:rPr>
              <w:t>after</w:t>
            </w:r>
            <w:r w:rsidRPr="007B10C3">
              <w:rPr>
                <w:rFonts w:ascii="Arial" w:hAnsi="Arial" w:cs="Arial"/>
                <w:spacing w:val="28"/>
                <w:sz w:val="20"/>
                <w:szCs w:val="20"/>
              </w:rPr>
              <w:t xml:space="preserve"> </w:t>
            </w:r>
            <w:r w:rsidRPr="007B10C3">
              <w:rPr>
                <w:rFonts w:ascii="Arial" w:hAnsi="Arial" w:cs="Arial"/>
                <w:spacing w:val="-4"/>
                <w:sz w:val="20"/>
                <w:szCs w:val="20"/>
              </w:rPr>
              <w:t>minor</w:t>
            </w:r>
          </w:p>
          <w:p w14:paraId="27591403" w14:textId="77777777" w:rsidR="00A762F3" w:rsidRPr="007B10C3" w:rsidRDefault="00A62F13">
            <w:pPr>
              <w:pStyle w:val="TableParagraph"/>
              <w:spacing w:line="212" w:lineRule="exact"/>
              <w:ind w:left="105"/>
              <w:rPr>
                <w:rFonts w:ascii="Arial" w:hAnsi="Arial" w:cs="Arial"/>
                <w:spacing w:val="-2"/>
                <w:sz w:val="20"/>
                <w:szCs w:val="20"/>
              </w:rPr>
            </w:pPr>
            <w:r w:rsidRPr="007B10C3">
              <w:rPr>
                <w:rFonts w:ascii="Arial" w:hAnsi="Arial" w:cs="Arial"/>
                <w:spacing w:val="-2"/>
                <w:sz w:val="20"/>
                <w:szCs w:val="20"/>
              </w:rPr>
              <w:t>revision.</w:t>
            </w:r>
          </w:p>
          <w:p w14:paraId="1F6187C1" w14:textId="77777777" w:rsidR="00337AF1" w:rsidRPr="007B10C3" w:rsidRDefault="00337AF1">
            <w:pPr>
              <w:pStyle w:val="TableParagraph"/>
              <w:spacing w:line="212" w:lineRule="exact"/>
              <w:ind w:left="105"/>
              <w:rPr>
                <w:rFonts w:ascii="Arial" w:hAnsi="Arial" w:cs="Arial"/>
                <w:sz w:val="20"/>
                <w:szCs w:val="20"/>
              </w:rPr>
            </w:pPr>
          </w:p>
          <w:p w14:paraId="7BA1ABF9" w14:textId="77777777" w:rsidR="00337AF1" w:rsidRPr="007B10C3" w:rsidRDefault="00337AF1" w:rsidP="00337AF1">
            <w:pPr>
              <w:pStyle w:val="TableParagraph"/>
              <w:spacing w:before="5" w:line="230" w:lineRule="auto"/>
              <w:ind w:left="105" w:right="126" w:firstLine="50"/>
              <w:rPr>
                <w:rFonts w:ascii="Arial" w:hAnsi="Arial" w:cs="Arial"/>
                <w:sz w:val="20"/>
                <w:szCs w:val="20"/>
              </w:rPr>
            </w:pPr>
            <w:r w:rsidRPr="007B10C3">
              <w:rPr>
                <w:rFonts w:ascii="Arial" w:hAnsi="Arial" w:cs="Arial"/>
                <w:sz w:val="20"/>
                <w:szCs w:val="20"/>
              </w:rPr>
              <w:t>The</w:t>
            </w:r>
            <w:r w:rsidRPr="007B10C3">
              <w:rPr>
                <w:rFonts w:ascii="Arial" w:hAnsi="Arial" w:cs="Arial"/>
                <w:spacing w:val="-5"/>
                <w:sz w:val="20"/>
                <w:szCs w:val="20"/>
              </w:rPr>
              <w:t xml:space="preserve"> </w:t>
            </w:r>
            <w:r w:rsidRPr="007B10C3">
              <w:rPr>
                <w:rFonts w:ascii="Arial" w:hAnsi="Arial" w:cs="Arial"/>
                <w:sz w:val="20"/>
                <w:szCs w:val="20"/>
              </w:rPr>
              <w:t>manuscript</w:t>
            </w:r>
            <w:r w:rsidRPr="007B10C3">
              <w:rPr>
                <w:rFonts w:ascii="Arial" w:hAnsi="Arial" w:cs="Arial"/>
                <w:spacing w:val="-7"/>
                <w:sz w:val="20"/>
                <w:szCs w:val="20"/>
              </w:rPr>
              <w:t xml:space="preserve"> </w:t>
            </w:r>
            <w:r w:rsidRPr="007B10C3">
              <w:rPr>
                <w:rFonts w:ascii="Arial" w:hAnsi="Arial" w:cs="Arial"/>
                <w:sz w:val="20"/>
                <w:szCs w:val="20"/>
              </w:rPr>
              <w:t>presents</w:t>
            </w:r>
            <w:r w:rsidRPr="007B10C3">
              <w:rPr>
                <w:rFonts w:ascii="Arial" w:hAnsi="Arial" w:cs="Arial"/>
                <w:spacing w:val="-5"/>
                <w:sz w:val="20"/>
                <w:szCs w:val="20"/>
              </w:rPr>
              <w:t xml:space="preserve"> </w:t>
            </w:r>
            <w:r w:rsidRPr="007B10C3">
              <w:rPr>
                <w:rFonts w:ascii="Arial" w:hAnsi="Arial" w:cs="Arial"/>
                <w:sz w:val="20"/>
                <w:szCs w:val="20"/>
              </w:rPr>
              <w:t>a</w:t>
            </w:r>
            <w:r w:rsidRPr="007B10C3">
              <w:rPr>
                <w:rFonts w:ascii="Arial" w:hAnsi="Arial" w:cs="Arial"/>
                <w:spacing w:val="-5"/>
                <w:sz w:val="20"/>
                <w:szCs w:val="20"/>
              </w:rPr>
              <w:t xml:space="preserve"> </w:t>
            </w:r>
            <w:r w:rsidRPr="007B10C3">
              <w:rPr>
                <w:rFonts w:ascii="Arial" w:hAnsi="Arial" w:cs="Arial"/>
                <w:sz w:val="20"/>
                <w:szCs w:val="20"/>
              </w:rPr>
              <w:t>comprehensive</w:t>
            </w:r>
            <w:r w:rsidRPr="007B10C3">
              <w:rPr>
                <w:rFonts w:ascii="Arial" w:hAnsi="Arial" w:cs="Arial"/>
                <w:spacing w:val="-5"/>
                <w:sz w:val="20"/>
                <w:szCs w:val="20"/>
              </w:rPr>
              <w:t xml:space="preserve"> </w:t>
            </w:r>
            <w:r w:rsidRPr="007B10C3">
              <w:rPr>
                <w:rFonts w:ascii="Arial" w:hAnsi="Arial" w:cs="Arial"/>
                <w:sz w:val="20"/>
                <w:szCs w:val="20"/>
              </w:rPr>
              <w:t>and</w:t>
            </w:r>
            <w:r w:rsidRPr="007B10C3">
              <w:rPr>
                <w:rFonts w:ascii="Arial" w:hAnsi="Arial" w:cs="Arial"/>
                <w:spacing w:val="-6"/>
                <w:sz w:val="20"/>
                <w:szCs w:val="20"/>
              </w:rPr>
              <w:t xml:space="preserve"> </w:t>
            </w:r>
            <w:r w:rsidRPr="007B10C3">
              <w:rPr>
                <w:rFonts w:ascii="Arial" w:hAnsi="Arial" w:cs="Arial"/>
                <w:sz w:val="20"/>
                <w:szCs w:val="20"/>
              </w:rPr>
              <w:t>well-structured</w:t>
            </w:r>
            <w:r w:rsidRPr="007B10C3">
              <w:rPr>
                <w:rFonts w:ascii="Arial" w:hAnsi="Arial" w:cs="Arial"/>
                <w:spacing w:val="-6"/>
                <w:sz w:val="20"/>
                <w:szCs w:val="20"/>
              </w:rPr>
              <w:t xml:space="preserve"> </w:t>
            </w:r>
            <w:r w:rsidRPr="007B10C3">
              <w:rPr>
                <w:rFonts w:ascii="Arial" w:hAnsi="Arial" w:cs="Arial"/>
                <w:sz w:val="20"/>
                <w:szCs w:val="20"/>
              </w:rPr>
              <w:t>review on the integration of Generative Artificial Intelligence and Agile Project Management. It is conceptually sound, well-referenced, and highly</w:t>
            </w:r>
            <w:r w:rsidRPr="007B10C3">
              <w:rPr>
                <w:rFonts w:ascii="Arial" w:hAnsi="Arial" w:cs="Arial"/>
                <w:spacing w:val="-1"/>
                <w:sz w:val="20"/>
                <w:szCs w:val="20"/>
              </w:rPr>
              <w:t xml:space="preserve"> </w:t>
            </w:r>
            <w:r w:rsidRPr="007B10C3">
              <w:rPr>
                <w:rFonts w:ascii="Arial" w:hAnsi="Arial" w:cs="Arial"/>
                <w:sz w:val="20"/>
                <w:szCs w:val="20"/>
              </w:rPr>
              <w:t>relevant</w:t>
            </w:r>
            <w:r w:rsidRPr="007B10C3">
              <w:rPr>
                <w:rFonts w:ascii="Arial" w:hAnsi="Arial" w:cs="Arial"/>
                <w:spacing w:val="-2"/>
                <w:sz w:val="20"/>
                <w:szCs w:val="20"/>
              </w:rPr>
              <w:t xml:space="preserve"> </w:t>
            </w:r>
            <w:r w:rsidRPr="007B10C3">
              <w:rPr>
                <w:rFonts w:ascii="Arial" w:hAnsi="Arial" w:cs="Arial"/>
                <w:sz w:val="20"/>
                <w:szCs w:val="20"/>
              </w:rPr>
              <w:t>to</w:t>
            </w:r>
            <w:r w:rsidRPr="007B10C3">
              <w:rPr>
                <w:rFonts w:ascii="Arial" w:hAnsi="Arial" w:cs="Arial"/>
                <w:spacing w:val="-1"/>
                <w:sz w:val="20"/>
                <w:szCs w:val="20"/>
              </w:rPr>
              <w:t xml:space="preserve"> </w:t>
            </w:r>
            <w:r w:rsidRPr="007B10C3">
              <w:rPr>
                <w:rFonts w:ascii="Arial" w:hAnsi="Arial" w:cs="Arial"/>
                <w:sz w:val="20"/>
                <w:szCs w:val="20"/>
              </w:rPr>
              <w:t>current</w:t>
            </w:r>
            <w:r w:rsidRPr="007B10C3">
              <w:rPr>
                <w:rFonts w:ascii="Arial" w:hAnsi="Arial" w:cs="Arial"/>
                <w:spacing w:val="-2"/>
                <w:sz w:val="20"/>
                <w:szCs w:val="20"/>
              </w:rPr>
              <w:t xml:space="preserve"> </w:t>
            </w:r>
            <w:r w:rsidRPr="007B10C3">
              <w:rPr>
                <w:rFonts w:ascii="Arial" w:hAnsi="Arial" w:cs="Arial"/>
                <w:sz w:val="20"/>
                <w:szCs w:val="20"/>
              </w:rPr>
              <w:t>academic</w:t>
            </w:r>
            <w:r w:rsidRPr="007B10C3">
              <w:rPr>
                <w:rFonts w:ascii="Arial" w:hAnsi="Arial" w:cs="Arial"/>
                <w:spacing w:val="-1"/>
                <w:sz w:val="20"/>
                <w:szCs w:val="20"/>
              </w:rPr>
              <w:t xml:space="preserve"> </w:t>
            </w:r>
            <w:r w:rsidRPr="007B10C3">
              <w:rPr>
                <w:rFonts w:ascii="Arial" w:hAnsi="Arial" w:cs="Arial"/>
                <w:sz w:val="20"/>
                <w:szCs w:val="20"/>
              </w:rPr>
              <w:t>and</w:t>
            </w:r>
            <w:r w:rsidRPr="007B10C3">
              <w:rPr>
                <w:rFonts w:ascii="Arial" w:hAnsi="Arial" w:cs="Arial"/>
                <w:spacing w:val="-1"/>
                <w:sz w:val="20"/>
                <w:szCs w:val="20"/>
              </w:rPr>
              <w:t xml:space="preserve"> </w:t>
            </w:r>
            <w:r w:rsidRPr="007B10C3">
              <w:rPr>
                <w:rFonts w:ascii="Arial" w:hAnsi="Arial" w:cs="Arial"/>
                <w:sz w:val="20"/>
                <w:szCs w:val="20"/>
              </w:rPr>
              <w:t>professional</w:t>
            </w:r>
            <w:r w:rsidRPr="007B10C3">
              <w:rPr>
                <w:rFonts w:ascii="Arial" w:hAnsi="Arial" w:cs="Arial"/>
                <w:spacing w:val="-2"/>
                <w:sz w:val="20"/>
                <w:szCs w:val="20"/>
              </w:rPr>
              <w:t xml:space="preserve"> </w:t>
            </w:r>
            <w:r w:rsidRPr="007B10C3">
              <w:rPr>
                <w:rFonts w:ascii="Arial" w:hAnsi="Arial" w:cs="Arial"/>
                <w:sz w:val="20"/>
                <w:szCs w:val="20"/>
              </w:rPr>
              <w:t>discussions.</w:t>
            </w:r>
            <w:r w:rsidRPr="007B10C3">
              <w:rPr>
                <w:rFonts w:ascii="Arial" w:hAnsi="Arial" w:cs="Arial"/>
                <w:spacing w:val="-1"/>
                <w:sz w:val="20"/>
                <w:szCs w:val="20"/>
              </w:rPr>
              <w:t xml:space="preserve"> </w:t>
            </w:r>
            <w:r w:rsidRPr="007B10C3">
              <w:rPr>
                <w:rFonts w:ascii="Arial" w:hAnsi="Arial" w:cs="Arial"/>
                <w:sz w:val="20"/>
                <w:szCs w:val="20"/>
              </w:rPr>
              <w:t xml:space="preserve">The writing is clear and scholarly, and the arguments are logically </w:t>
            </w:r>
            <w:r w:rsidRPr="007B10C3">
              <w:rPr>
                <w:rFonts w:ascii="Arial" w:hAnsi="Arial" w:cs="Arial"/>
                <w:spacing w:val="-2"/>
                <w:sz w:val="20"/>
                <w:szCs w:val="20"/>
              </w:rPr>
              <w:t>developed.</w:t>
            </w:r>
          </w:p>
          <w:p w14:paraId="044F6224" w14:textId="77777777" w:rsidR="00337AF1" w:rsidRPr="007B10C3" w:rsidRDefault="00337AF1" w:rsidP="00337AF1">
            <w:pPr>
              <w:pStyle w:val="TableParagraph"/>
              <w:spacing w:line="212" w:lineRule="exact"/>
              <w:ind w:left="105"/>
              <w:rPr>
                <w:rFonts w:ascii="Arial" w:hAnsi="Arial" w:cs="Arial"/>
                <w:sz w:val="20"/>
                <w:szCs w:val="20"/>
              </w:rPr>
            </w:pPr>
            <w:r w:rsidRPr="007B10C3">
              <w:rPr>
                <w:rFonts w:ascii="Arial" w:hAnsi="Arial" w:cs="Arial"/>
                <w:sz w:val="20"/>
                <w:szCs w:val="20"/>
              </w:rPr>
              <w:t>Minor revisions are recommended—specifically, adding a brief explanation of the review methodology and a few practical examples to</w:t>
            </w:r>
            <w:r w:rsidRPr="007B10C3">
              <w:rPr>
                <w:rFonts w:ascii="Arial" w:hAnsi="Arial" w:cs="Arial"/>
                <w:spacing w:val="-5"/>
                <w:sz w:val="20"/>
                <w:szCs w:val="20"/>
              </w:rPr>
              <w:t xml:space="preserve"> </w:t>
            </w:r>
            <w:r w:rsidRPr="007B10C3">
              <w:rPr>
                <w:rFonts w:ascii="Arial" w:hAnsi="Arial" w:cs="Arial"/>
                <w:sz w:val="20"/>
                <w:szCs w:val="20"/>
              </w:rPr>
              <w:t>enhance</w:t>
            </w:r>
            <w:r w:rsidRPr="007B10C3">
              <w:rPr>
                <w:rFonts w:ascii="Arial" w:hAnsi="Arial" w:cs="Arial"/>
                <w:spacing w:val="-4"/>
                <w:sz w:val="20"/>
                <w:szCs w:val="20"/>
              </w:rPr>
              <w:t xml:space="preserve"> </w:t>
            </w:r>
            <w:r w:rsidRPr="007B10C3">
              <w:rPr>
                <w:rFonts w:ascii="Arial" w:hAnsi="Arial" w:cs="Arial"/>
                <w:sz w:val="20"/>
                <w:szCs w:val="20"/>
              </w:rPr>
              <w:t>the</w:t>
            </w:r>
            <w:r w:rsidRPr="007B10C3">
              <w:rPr>
                <w:rFonts w:ascii="Arial" w:hAnsi="Arial" w:cs="Arial"/>
                <w:spacing w:val="-4"/>
                <w:sz w:val="20"/>
                <w:szCs w:val="20"/>
              </w:rPr>
              <w:t xml:space="preserve"> </w:t>
            </w:r>
            <w:r w:rsidRPr="007B10C3">
              <w:rPr>
                <w:rFonts w:ascii="Arial" w:hAnsi="Arial" w:cs="Arial"/>
                <w:sz w:val="20"/>
                <w:szCs w:val="20"/>
              </w:rPr>
              <w:t>paper’s</w:t>
            </w:r>
            <w:r w:rsidRPr="007B10C3">
              <w:rPr>
                <w:rFonts w:ascii="Arial" w:hAnsi="Arial" w:cs="Arial"/>
                <w:spacing w:val="-8"/>
                <w:sz w:val="20"/>
                <w:szCs w:val="20"/>
              </w:rPr>
              <w:t xml:space="preserve"> </w:t>
            </w:r>
            <w:r w:rsidRPr="007B10C3">
              <w:rPr>
                <w:rFonts w:ascii="Arial" w:hAnsi="Arial" w:cs="Arial"/>
                <w:sz w:val="20"/>
                <w:szCs w:val="20"/>
              </w:rPr>
              <w:t>applicability.</w:t>
            </w:r>
            <w:r w:rsidRPr="007B10C3">
              <w:rPr>
                <w:rFonts w:ascii="Arial" w:hAnsi="Arial" w:cs="Arial"/>
                <w:spacing w:val="-5"/>
                <w:sz w:val="20"/>
                <w:szCs w:val="20"/>
              </w:rPr>
              <w:t xml:space="preserve"> </w:t>
            </w:r>
            <w:r w:rsidRPr="007B10C3">
              <w:rPr>
                <w:rFonts w:ascii="Arial" w:hAnsi="Arial" w:cs="Arial"/>
                <w:sz w:val="20"/>
                <w:szCs w:val="20"/>
              </w:rPr>
              <w:t>Overall,</w:t>
            </w:r>
            <w:r w:rsidRPr="007B10C3">
              <w:rPr>
                <w:rFonts w:ascii="Arial" w:hAnsi="Arial" w:cs="Arial"/>
                <w:spacing w:val="-5"/>
                <w:sz w:val="20"/>
                <w:szCs w:val="20"/>
              </w:rPr>
              <w:t xml:space="preserve"> </w:t>
            </w:r>
            <w:r w:rsidRPr="007B10C3">
              <w:rPr>
                <w:rFonts w:ascii="Arial" w:hAnsi="Arial" w:cs="Arial"/>
                <w:sz w:val="20"/>
                <w:szCs w:val="20"/>
              </w:rPr>
              <w:t>the</w:t>
            </w:r>
            <w:r w:rsidRPr="007B10C3">
              <w:rPr>
                <w:rFonts w:ascii="Arial" w:hAnsi="Arial" w:cs="Arial"/>
                <w:spacing w:val="-4"/>
                <w:sz w:val="20"/>
                <w:szCs w:val="20"/>
              </w:rPr>
              <w:t xml:space="preserve"> </w:t>
            </w:r>
            <w:r w:rsidRPr="007B10C3">
              <w:rPr>
                <w:rFonts w:ascii="Arial" w:hAnsi="Arial" w:cs="Arial"/>
                <w:sz w:val="20"/>
                <w:szCs w:val="20"/>
              </w:rPr>
              <w:t>study</w:t>
            </w:r>
            <w:r w:rsidRPr="007B10C3">
              <w:rPr>
                <w:rFonts w:ascii="Arial" w:hAnsi="Arial" w:cs="Arial"/>
                <w:spacing w:val="-5"/>
                <w:sz w:val="20"/>
                <w:szCs w:val="20"/>
              </w:rPr>
              <w:t xml:space="preserve"> </w:t>
            </w:r>
            <w:r w:rsidRPr="007B10C3">
              <w:rPr>
                <w:rFonts w:ascii="Arial" w:hAnsi="Arial" w:cs="Arial"/>
                <w:sz w:val="20"/>
                <w:szCs w:val="20"/>
              </w:rPr>
              <w:t>is</w:t>
            </w:r>
            <w:r w:rsidRPr="007B10C3">
              <w:rPr>
                <w:rFonts w:ascii="Arial" w:hAnsi="Arial" w:cs="Arial"/>
                <w:spacing w:val="-8"/>
                <w:sz w:val="20"/>
                <w:szCs w:val="20"/>
              </w:rPr>
              <w:t xml:space="preserve"> </w:t>
            </w:r>
            <w:r w:rsidRPr="007B10C3">
              <w:rPr>
                <w:rFonts w:ascii="Arial" w:hAnsi="Arial" w:cs="Arial"/>
                <w:sz w:val="20"/>
                <w:szCs w:val="20"/>
              </w:rPr>
              <w:t>scientifically strong and suitable for publication after minor revision.</w:t>
            </w:r>
          </w:p>
        </w:tc>
        <w:tc>
          <w:tcPr>
            <w:tcW w:w="3951" w:type="dxa"/>
          </w:tcPr>
          <w:p w14:paraId="4603EC1E" w14:textId="77777777" w:rsidR="00001D4E" w:rsidRPr="007B10C3" w:rsidRDefault="00001D4E" w:rsidP="00001D4E">
            <w:pPr>
              <w:pStyle w:val="NormalWeb"/>
              <w:rPr>
                <w:rFonts w:ascii="Arial" w:hAnsi="Arial" w:cs="Arial"/>
                <w:sz w:val="20"/>
                <w:szCs w:val="20"/>
              </w:rPr>
            </w:pPr>
            <w:r w:rsidRPr="007B10C3">
              <w:rPr>
                <w:rFonts w:ascii="Arial" w:hAnsi="Arial" w:cs="Arial"/>
                <w:sz w:val="20"/>
                <w:szCs w:val="20"/>
              </w:rPr>
              <w:t>Thank you for the generous evaluation and clear suggestions. In revision, I will (</w:t>
            </w:r>
            <w:proofErr w:type="spellStart"/>
            <w:r w:rsidRPr="007B10C3">
              <w:rPr>
                <w:rFonts w:ascii="Arial" w:hAnsi="Arial" w:cs="Arial"/>
                <w:sz w:val="20"/>
                <w:szCs w:val="20"/>
              </w:rPr>
              <w:t>i</w:t>
            </w:r>
            <w:proofErr w:type="spellEnd"/>
            <w:r w:rsidRPr="007B10C3">
              <w:rPr>
                <w:rFonts w:ascii="Arial" w:hAnsi="Arial" w:cs="Arial"/>
                <w:sz w:val="20"/>
                <w:szCs w:val="20"/>
              </w:rPr>
              <w:t xml:space="preserve">) add a concise methodological note describing the narrative-review approach, search strategy, and inclusion criteria; (ii) include a visual summary of the </w:t>
            </w:r>
            <w:proofErr w:type="spellStart"/>
            <w:r w:rsidRPr="007B10C3">
              <w:rPr>
                <w:rFonts w:ascii="Arial" w:hAnsi="Arial" w:cs="Arial"/>
                <w:sz w:val="20"/>
                <w:szCs w:val="20"/>
              </w:rPr>
              <w:t>GenAI</w:t>
            </w:r>
            <w:proofErr w:type="spellEnd"/>
            <w:r w:rsidRPr="007B10C3">
              <w:rPr>
                <w:rFonts w:ascii="Arial" w:hAnsi="Arial" w:cs="Arial"/>
                <w:sz w:val="20"/>
                <w:szCs w:val="20"/>
              </w:rPr>
              <w:t xml:space="preserve">–APM conceptual framework (as Figure 1) to aid comprehension; and (iii) insert brief, practice-oriented examples (e.g., </w:t>
            </w:r>
            <w:proofErr w:type="spellStart"/>
            <w:r w:rsidRPr="007B10C3">
              <w:rPr>
                <w:rFonts w:ascii="Arial" w:hAnsi="Arial" w:cs="Arial"/>
                <w:sz w:val="20"/>
                <w:szCs w:val="20"/>
              </w:rPr>
              <w:t>GenAI</w:t>
            </w:r>
            <w:proofErr w:type="spellEnd"/>
            <w:r w:rsidRPr="007B10C3">
              <w:rPr>
                <w:rFonts w:ascii="Arial" w:hAnsi="Arial" w:cs="Arial"/>
                <w:sz w:val="20"/>
                <w:szCs w:val="20"/>
              </w:rPr>
              <w:t>-assisted backlog refinement, test generation, and risk sensing) to enhance applicability. These minor enhancements will improve transparency, readability, and practical value while preserving the paper’s core contributions.</w:t>
            </w:r>
          </w:p>
          <w:p w14:paraId="74749F85" w14:textId="77777777" w:rsidR="00A762F3" w:rsidRPr="007B10C3" w:rsidRDefault="00A762F3">
            <w:pPr>
              <w:pStyle w:val="TableParagraph"/>
              <w:ind w:left="0"/>
              <w:rPr>
                <w:rFonts w:ascii="Arial" w:hAnsi="Arial" w:cs="Arial"/>
                <w:sz w:val="20"/>
                <w:szCs w:val="20"/>
              </w:rPr>
            </w:pPr>
          </w:p>
        </w:tc>
      </w:tr>
    </w:tbl>
    <w:p w14:paraId="015C8424" w14:textId="700042A6" w:rsidR="00A762F3" w:rsidRDefault="00A762F3">
      <w:pPr>
        <w:rPr>
          <w:rFonts w:ascii="Arial" w:hAnsi="Arial" w:cs="Arial"/>
          <w:b/>
          <w:sz w:val="20"/>
          <w:szCs w:val="20"/>
        </w:rPr>
      </w:pPr>
    </w:p>
    <w:p w14:paraId="5509BF75" w14:textId="7202CDBB" w:rsidR="007B10C3" w:rsidRDefault="007B10C3">
      <w:pPr>
        <w:rPr>
          <w:rFonts w:ascii="Arial" w:hAnsi="Arial" w:cs="Arial"/>
          <w:b/>
          <w:sz w:val="20"/>
          <w:szCs w:val="20"/>
        </w:rPr>
      </w:pPr>
    </w:p>
    <w:p w14:paraId="709B8427" w14:textId="1929CAE0" w:rsidR="007B10C3" w:rsidRDefault="007B10C3">
      <w:pPr>
        <w:rPr>
          <w:rFonts w:ascii="Arial" w:hAnsi="Arial" w:cs="Arial"/>
          <w:b/>
          <w:sz w:val="20"/>
          <w:szCs w:val="20"/>
        </w:rPr>
      </w:pPr>
    </w:p>
    <w:p w14:paraId="7358ACD8" w14:textId="2BEBC086" w:rsidR="007B10C3" w:rsidRDefault="007B10C3">
      <w:pPr>
        <w:rPr>
          <w:rFonts w:ascii="Arial" w:hAnsi="Arial" w:cs="Arial"/>
          <w:b/>
          <w:sz w:val="20"/>
          <w:szCs w:val="20"/>
        </w:rPr>
      </w:pPr>
    </w:p>
    <w:p w14:paraId="0E459772" w14:textId="1ECF9DD3" w:rsidR="007B10C3" w:rsidRDefault="007B10C3">
      <w:pPr>
        <w:rPr>
          <w:rFonts w:ascii="Arial" w:hAnsi="Arial" w:cs="Arial"/>
          <w:b/>
          <w:sz w:val="20"/>
          <w:szCs w:val="20"/>
        </w:rPr>
      </w:pPr>
    </w:p>
    <w:p w14:paraId="1DE65DFA" w14:textId="29B00DBF" w:rsidR="007B10C3" w:rsidRDefault="007B10C3">
      <w:pPr>
        <w:rPr>
          <w:rFonts w:ascii="Arial" w:hAnsi="Arial" w:cs="Arial"/>
          <w:b/>
          <w:sz w:val="20"/>
          <w:szCs w:val="20"/>
        </w:rPr>
      </w:pPr>
    </w:p>
    <w:p w14:paraId="620C2EA1" w14:textId="0865B2F4" w:rsidR="007B10C3" w:rsidRDefault="007B10C3">
      <w:pPr>
        <w:rPr>
          <w:rFonts w:ascii="Arial" w:hAnsi="Arial" w:cs="Arial"/>
          <w:b/>
          <w:sz w:val="20"/>
          <w:szCs w:val="20"/>
        </w:rPr>
      </w:pPr>
    </w:p>
    <w:p w14:paraId="408EF3A9" w14:textId="47267D00" w:rsidR="007B10C3" w:rsidRDefault="007B10C3">
      <w:pPr>
        <w:rPr>
          <w:rFonts w:ascii="Arial" w:hAnsi="Arial" w:cs="Arial"/>
          <w:b/>
          <w:sz w:val="20"/>
          <w:szCs w:val="20"/>
        </w:rPr>
      </w:pPr>
    </w:p>
    <w:p w14:paraId="2A964457" w14:textId="77777777" w:rsidR="007B10C3" w:rsidRPr="007B10C3" w:rsidRDefault="007B10C3">
      <w:pPr>
        <w:rPr>
          <w:rFonts w:ascii="Arial" w:hAnsi="Arial" w:cs="Arial"/>
          <w:b/>
          <w:sz w:val="20"/>
          <w:szCs w:val="20"/>
        </w:rPr>
      </w:pPr>
      <w:bookmarkStart w:id="1" w:name="_GoBack"/>
      <w:bookmarkEnd w:id="1"/>
    </w:p>
    <w:p w14:paraId="554614DF" w14:textId="77777777" w:rsidR="00076C3B" w:rsidRPr="007B10C3" w:rsidRDefault="00076C3B">
      <w:pPr>
        <w:rPr>
          <w:rFonts w:ascii="Arial" w:hAnsi="Arial" w:cs="Arial"/>
          <w:b/>
          <w:sz w:val="20"/>
          <w:szCs w:val="20"/>
        </w:rPr>
      </w:pPr>
    </w:p>
    <w:p w14:paraId="7C9B86E7" w14:textId="77777777" w:rsidR="00A762F3" w:rsidRPr="007B10C3" w:rsidRDefault="00A762F3">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076C3B" w:rsidRPr="007B10C3" w14:paraId="5E273BCD" w14:textId="77777777" w:rsidTr="00D423A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59333B1" w14:textId="77777777" w:rsidR="00076C3B" w:rsidRPr="007B10C3" w:rsidRDefault="00076C3B" w:rsidP="00D423AB">
            <w:pPr>
              <w:rPr>
                <w:rFonts w:ascii="Arial" w:eastAsia="Arial Unicode MS" w:hAnsi="Arial" w:cs="Arial"/>
                <w:b/>
                <w:sz w:val="20"/>
                <w:szCs w:val="20"/>
                <w:u w:val="single"/>
                <w:lang w:val="en-GB"/>
              </w:rPr>
            </w:pPr>
            <w:bookmarkStart w:id="2" w:name="_Hlk156057883"/>
            <w:r w:rsidRPr="007B10C3">
              <w:rPr>
                <w:rFonts w:ascii="Arial" w:eastAsia="Arial Unicode MS" w:hAnsi="Arial" w:cs="Arial"/>
                <w:b/>
                <w:sz w:val="20"/>
                <w:szCs w:val="20"/>
                <w:highlight w:val="yellow"/>
                <w:u w:val="single"/>
                <w:lang w:val="en-GB"/>
              </w:rPr>
              <w:t>PART  2:</w:t>
            </w:r>
            <w:r w:rsidRPr="007B10C3">
              <w:rPr>
                <w:rFonts w:ascii="Arial" w:eastAsia="Arial Unicode MS" w:hAnsi="Arial" w:cs="Arial"/>
                <w:b/>
                <w:sz w:val="20"/>
                <w:szCs w:val="20"/>
                <w:u w:val="single"/>
                <w:lang w:val="en-GB"/>
              </w:rPr>
              <w:t xml:space="preserve"> </w:t>
            </w:r>
          </w:p>
          <w:p w14:paraId="2B32FD2C" w14:textId="77777777" w:rsidR="00076C3B" w:rsidRPr="007B10C3" w:rsidRDefault="00076C3B" w:rsidP="00D423AB">
            <w:pPr>
              <w:rPr>
                <w:rFonts w:ascii="Arial" w:eastAsia="Arial Unicode MS" w:hAnsi="Arial" w:cs="Arial"/>
                <w:b/>
                <w:sz w:val="20"/>
                <w:szCs w:val="20"/>
                <w:u w:val="single"/>
                <w:lang w:val="en-GB"/>
              </w:rPr>
            </w:pPr>
          </w:p>
        </w:tc>
      </w:tr>
      <w:tr w:rsidR="00076C3B" w:rsidRPr="007B10C3" w14:paraId="2787CB14" w14:textId="77777777" w:rsidTr="00D423AB">
        <w:tc>
          <w:tcPr>
            <w:tcW w:w="1615" w:type="pct"/>
            <w:shd w:val="clear" w:color="auto" w:fill="auto"/>
            <w:noWrap/>
            <w:tcMar>
              <w:top w:w="0" w:type="dxa"/>
              <w:left w:w="108" w:type="dxa"/>
              <w:bottom w:w="0" w:type="dxa"/>
              <w:right w:w="108" w:type="dxa"/>
            </w:tcMar>
            <w:vAlign w:val="center"/>
          </w:tcPr>
          <w:p w14:paraId="222E17DE" w14:textId="77777777" w:rsidR="00076C3B" w:rsidRPr="007B10C3" w:rsidRDefault="00076C3B" w:rsidP="00D423A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D5664CE" w14:textId="77777777" w:rsidR="00076C3B" w:rsidRPr="007B10C3" w:rsidRDefault="00076C3B" w:rsidP="00D423AB">
            <w:pPr>
              <w:keepNext/>
              <w:outlineLvl w:val="1"/>
              <w:rPr>
                <w:rFonts w:ascii="Arial" w:eastAsia="MS Mincho" w:hAnsi="Arial" w:cs="Arial"/>
                <w:b/>
                <w:bCs/>
                <w:sz w:val="20"/>
                <w:szCs w:val="20"/>
                <w:lang w:val="en-GB"/>
              </w:rPr>
            </w:pPr>
            <w:r w:rsidRPr="007B10C3">
              <w:rPr>
                <w:rFonts w:ascii="Arial" w:eastAsia="MS Mincho" w:hAnsi="Arial" w:cs="Arial"/>
                <w:b/>
                <w:bCs/>
                <w:sz w:val="20"/>
                <w:szCs w:val="20"/>
                <w:lang w:val="en-GB"/>
              </w:rPr>
              <w:t>Reviewer’s comment</w:t>
            </w:r>
          </w:p>
        </w:tc>
        <w:tc>
          <w:tcPr>
            <w:tcW w:w="1691" w:type="pct"/>
            <w:shd w:val="clear" w:color="auto" w:fill="auto"/>
          </w:tcPr>
          <w:p w14:paraId="566625C6" w14:textId="77777777" w:rsidR="00076C3B" w:rsidRPr="007B10C3" w:rsidRDefault="00076C3B" w:rsidP="00D423AB">
            <w:pPr>
              <w:spacing w:after="160" w:line="252" w:lineRule="auto"/>
              <w:rPr>
                <w:rFonts w:ascii="Arial" w:eastAsia="Calibri" w:hAnsi="Arial" w:cs="Arial"/>
                <w:kern w:val="2"/>
                <w:sz w:val="20"/>
                <w:szCs w:val="20"/>
                <w:lang w:val="en-IN"/>
              </w:rPr>
            </w:pPr>
            <w:r w:rsidRPr="007B10C3">
              <w:rPr>
                <w:rFonts w:ascii="Arial" w:eastAsia="Calibri" w:hAnsi="Arial" w:cs="Arial"/>
                <w:b/>
                <w:kern w:val="2"/>
                <w:sz w:val="20"/>
                <w:szCs w:val="20"/>
                <w:lang w:val="en-IN"/>
              </w:rPr>
              <w:t>Author’s Feedback</w:t>
            </w:r>
            <w:r w:rsidRPr="007B10C3">
              <w:rPr>
                <w:rFonts w:ascii="Arial" w:eastAsia="Calibri" w:hAnsi="Arial" w:cs="Arial"/>
                <w:kern w:val="2"/>
                <w:sz w:val="20"/>
                <w:szCs w:val="20"/>
                <w:lang w:val="en-IN"/>
              </w:rPr>
              <w:t xml:space="preserve"> (It is mandatory that authors should write his/her feedback here)</w:t>
            </w:r>
          </w:p>
          <w:p w14:paraId="27C40F32" w14:textId="77777777" w:rsidR="00076C3B" w:rsidRPr="007B10C3" w:rsidRDefault="00076C3B" w:rsidP="00D423AB">
            <w:pPr>
              <w:keepNext/>
              <w:outlineLvl w:val="1"/>
              <w:rPr>
                <w:rFonts w:ascii="Arial" w:eastAsia="MS Mincho" w:hAnsi="Arial" w:cs="Arial"/>
                <w:bCs/>
                <w:sz w:val="20"/>
                <w:szCs w:val="20"/>
                <w:lang w:val="en-GB"/>
              </w:rPr>
            </w:pPr>
          </w:p>
        </w:tc>
      </w:tr>
      <w:tr w:rsidR="00076C3B" w:rsidRPr="007B10C3" w14:paraId="28702DDA" w14:textId="77777777" w:rsidTr="00D423AB">
        <w:trPr>
          <w:trHeight w:val="890"/>
        </w:trPr>
        <w:tc>
          <w:tcPr>
            <w:tcW w:w="1615" w:type="pct"/>
            <w:shd w:val="clear" w:color="auto" w:fill="auto"/>
            <w:noWrap/>
            <w:tcMar>
              <w:top w:w="0" w:type="dxa"/>
              <w:left w:w="108" w:type="dxa"/>
              <w:bottom w:w="0" w:type="dxa"/>
              <w:right w:w="108" w:type="dxa"/>
            </w:tcMar>
            <w:vAlign w:val="center"/>
          </w:tcPr>
          <w:p w14:paraId="1F8696E8" w14:textId="77777777" w:rsidR="00076C3B" w:rsidRPr="007B10C3" w:rsidRDefault="00076C3B" w:rsidP="00D423AB">
            <w:pPr>
              <w:rPr>
                <w:rFonts w:ascii="Arial" w:eastAsia="Arial Unicode MS" w:hAnsi="Arial" w:cs="Arial"/>
                <w:b/>
                <w:sz w:val="20"/>
                <w:szCs w:val="20"/>
                <w:lang w:val="en-GB"/>
              </w:rPr>
            </w:pPr>
            <w:r w:rsidRPr="007B10C3">
              <w:rPr>
                <w:rFonts w:ascii="Arial" w:eastAsia="Arial Unicode MS" w:hAnsi="Arial" w:cs="Arial"/>
                <w:b/>
                <w:sz w:val="20"/>
                <w:szCs w:val="20"/>
                <w:lang w:val="en-GB"/>
              </w:rPr>
              <w:t xml:space="preserve">Are there ethical issues in this manuscript? </w:t>
            </w:r>
          </w:p>
          <w:p w14:paraId="0958178E" w14:textId="77777777" w:rsidR="00076C3B" w:rsidRPr="007B10C3" w:rsidRDefault="00076C3B" w:rsidP="00D423A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38C4AD3" w14:textId="77777777" w:rsidR="00076C3B" w:rsidRPr="007B10C3" w:rsidRDefault="00076C3B" w:rsidP="00D423AB">
            <w:pPr>
              <w:rPr>
                <w:rFonts w:ascii="Arial" w:eastAsia="Arial Unicode MS" w:hAnsi="Arial" w:cs="Arial"/>
                <w:i/>
                <w:iCs/>
                <w:sz w:val="20"/>
                <w:szCs w:val="20"/>
                <w:u w:val="single"/>
                <w:lang w:val="en-GB"/>
              </w:rPr>
            </w:pPr>
            <w:r w:rsidRPr="007B10C3">
              <w:rPr>
                <w:rFonts w:ascii="Arial" w:eastAsia="Arial Unicode MS" w:hAnsi="Arial" w:cs="Arial"/>
                <w:i/>
                <w:iCs/>
                <w:sz w:val="20"/>
                <w:szCs w:val="20"/>
                <w:u w:val="single"/>
                <w:lang w:val="en-GB"/>
              </w:rPr>
              <w:t xml:space="preserve">(If yes, </w:t>
            </w:r>
            <w:proofErr w:type="gramStart"/>
            <w:r w:rsidRPr="007B10C3">
              <w:rPr>
                <w:rFonts w:ascii="Arial" w:eastAsia="Arial Unicode MS" w:hAnsi="Arial" w:cs="Arial"/>
                <w:i/>
                <w:iCs/>
                <w:sz w:val="20"/>
                <w:szCs w:val="20"/>
                <w:u w:val="single"/>
                <w:lang w:val="en-GB"/>
              </w:rPr>
              <w:t>Kindly</w:t>
            </w:r>
            <w:proofErr w:type="gramEnd"/>
            <w:r w:rsidRPr="007B10C3">
              <w:rPr>
                <w:rFonts w:ascii="Arial" w:eastAsia="Arial Unicode MS" w:hAnsi="Arial" w:cs="Arial"/>
                <w:i/>
                <w:iCs/>
                <w:sz w:val="20"/>
                <w:szCs w:val="20"/>
                <w:u w:val="single"/>
                <w:lang w:val="en-GB"/>
              </w:rPr>
              <w:t xml:space="preserve"> please write down the ethical issues here in details)</w:t>
            </w:r>
          </w:p>
          <w:p w14:paraId="081F48E3" w14:textId="77777777" w:rsidR="00076C3B" w:rsidRPr="007B10C3" w:rsidRDefault="00076C3B" w:rsidP="00D423AB">
            <w:pPr>
              <w:rPr>
                <w:rFonts w:ascii="Arial" w:eastAsia="Arial Unicode MS" w:hAnsi="Arial" w:cs="Arial"/>
                <w:sz w:val="20"/>
                <w:szCs w:val="20"/>
                <w:lang w:val="en-GB"/>
              </w:rPr>
            </w:pPr>
          </w:p>
        </w:tc>
        <w:tc>
          <w:tcPr>
            <w:tcW w:w="1691" w:type="pct"/>
            <w:shd w:val="clear" w:color="auto" w:fill="auto"/>
            <w:vAlign w:val="center"/>
          </w:tcPr>
          <w:p w14:paraId="333BE3D7" w14:textId="77777777" w:rsidR="00076C3B" w:rsidRPr="007B10C3" w:rsidRDefault="00076C3B" w:rsidP="00D423AB">
            <w:pPr>
              <w:rPr>
                <w:rFonts w:ascii="Arial" w:eastAsia="Arial Unicode MS" w:hAnsi="Arial" w:cs="Arial"/>
                <w:sz w:val="20"/>
                <w:szCs w:val="20"/>
                <w:lang w:val="en-GB"/>
              </w:rPr>
            </w:pPr>
          </w:p>
          <w:p w14:paraId="1BA06B80" w14:textId="77777777" w:rsidR="00076C3B" w:rsidRPr="007B10C3" w:rsidRDefault="00076C3B" w:rsidP="00D423AB">
            <w:pPr>
              <w:rPr>
                <w:rFonts w:ascii="Arial" w:eastAsia="Arial Unicode MS" w:hAnsi="Arial" w:cs="Arial"/>
                <w:sz w:val="20"/>
                <w:szCs w:val="20"/>
                <w:lang w:val="en-GB"/>
              </w:rPr>
            </w:pPr>
          </w:p>
          <w:p w14:paraId="7448D068" w14:textId="775BF51A" w:rsidR="00076C3B" w:rsidRPr="007B10C3" w:rsidRDefault="00001D4E" w:rsidP="00D423AB">
            <w:pPr>
              <w:rPr>
                <w:rFonts w:ascii="Arial" w:eastAsia="Arial Unicode MS" w:hAnsi="Arial" w:cs="Arial"/>
                <w:sz w:val="20"/>
                <w:szCs w:val="20"/>
                <w:lang w:val="en-GB"/>
              </w:rPr>
            </w:pPr>
            <w:r w:rsidRPr="007B10C3">
              <w:rPr>
                <w:rFonts w:ascii="Arial" w:eastAsia="Arial Unicode MS" w:hAnsi="Arial" w:cs="Arial"/>
                <w:sz w:val="20"/>
                <w:szCs w:val="20"/>
                <w:lang w:val="en-GB"/>
              </w:rPr>
              <w:t>Not applicable</w:t>
            </w:r>
          </w:p>
        </w:tc>
      </w:tr>
      <w:bookmarkEnd w:id="2"/>
    </w:tbl>
    <w:p w14:paraId="729BD8A3" w14:textId="77777777" w:rsidR="00076C3B" w:rsidRPr="007B10C3" w:rsidRDefault="00076C3B" w:rsidP="00076C3B">
      <w:pPr>
        <w:rPr>
          <w:rFonts w:ascii="Arial" w:hAnsi="Arial" w:cs="Arial"/>
          <w:sz w:val="20"/>
          <w:szCs w:val="20"/>
        </w:rPr>
      </w:pPr>
    </w:p>
    <w:p w14:paraId="5FD2DA40" w14:textId="77777777" w:rsidR="00076C3B" w:rsidRPr="007B10C3" w:rsidRDefault="00076C3B" w:rsidP="00076C3B">
      <w:pPr>
        <w:rPr>
          <w:rFonts w:ascii="Arial" w:hAnsi="Arial" w:cs="Arial"/>
          <w:sz w:val="20"/>
          <w:szCs w:val="20"/>
        </w:rPr>
      </w:pPr>
    </w:p>
    <w:p w14:paraId="370BBEF7" w14:textId="77777777" w:rsidR="00A762F3" w:rsidRPr="007B10C3" w:rsidRDefault="00A762F3">
      <w:pPr>
        <w:rPr>
          <w:rFonts w:ascii="Arial" w:hAnsi="Arial" w:cs="Arial"/>
          <w:b/>
          <w:sz w:val="20"/>
          <w:szCs w:val="20"/>
        </w:rPr>
      </w:pPr>
    </w:p>
    <w:sectPr w:rsidR="00A762F3" w:rsidRPr="007B10C3">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762F3"/>
    <w:rsid w:val="00001D4E"/>
    <w:rsid w:val="00076C3B"/>
    <w:rsid w:val="00337AF1"/>
    <w:rsid w:val="00614DF3"/>
    <w:rsid w:val="00702676"/>
    <w:rsid w:val="007B10C3"/>
    <w:rsid w:val="00874EFE"/>
    <w:rsid w:val="00A62F13"/>
    <w:rsid w:val="00A762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BAABD"/>
  <w15:docId w15:val="{72496FDF-A726-45AF-8E00-C2F775A35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337AF1"/>
    <w:rPr>
      <w:color w:val="0000FF"/>
      <w:u w:val="single"/>
    </w:rPr>
  </w:style>
  <w:style w:type="paragraph" w:styleId="NormalWeb">
    <w:name w:val="Normal (Web)"/>
    <w:basedOn w:val="Normal"/>
    <w:uiPriority w:val="99"/>
    <w:semiHidden/>
    <w:unhideWhenUsed/>
    <w:rsid w:val="00001D4E"/>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001D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124000">
      <w:bodyDiv w:val="1"/>
      <w:marLeft w:val="0"/>
      <w:marRight w:val="0"/>
      <w:marTop w:val="0"/>
      <w:marBottom w:val="0"/>
      <w:divBdr>
        <w:top w:val="none" w:sz="0" w:space="0" w:color="auto"/>
        <w:left w:val="none" w:sz="0" w:space="0" w:color="auto"/>
        <w:bottom w:val="none" w:sz="0" w:space="0" w:color="auto"/>
        <w:right w:val="none" w:sz="0" w:space="0" w:color="auto"/>
      </w:divBdr>
    </w:div>
    <w:div w:id="617956099">
      <w:bodyDiv w:val="1"/>
      <w:marLeft w:val="0"/>
      <w:marRight w:val="0"/>
      <w:marTop w:val="0"/>
      <w:marBottom w:val="0"/>
      <w:divBdr>
        <w:top w:val="none" w:sz="0" w:space="0" w:color="auto"/>
        <w:left w:val="none" w:sz="0" w:space="0" w:color="auto"/>
        <w:bottom w:val="none" w:sz="0" w:space="0" w:color="auto"/>
        <w:right w:val="none" w:sz="0" w:space="0" w:color="auto"/>
      </w:divBdr>
    </w:div>
    <w:div w:id="701780641">
      <w:bodyDiv w:val="1"/>
      <w:marLeft w:val="0"/>
      <w:marRight w:val="0"/>
      <w:marTop w:val="0"/>
      <w:marBottom w:val="0"/>
      <w:divBdr>
        <w:top w:val="none" w:sz="0" w:space="0" w:color="auto"/>
        <w:left w:val="none" w:sz="0" w:space="0" w:color="auto"/>
        <w:bottom w:val="none" w:sz="0" w:space="0" w:color="auto"/>
        <w:right w:val="none" w:sz="0" w:space="0" w:color="auto"/>
      </w:divBdr>
    </w:div>
    <w:div w:id="1585842927">
      <w:bodyDiv w:val="1"/>
      <w:marLeft w:val="0"/>
      <w:marRight w:val="0"/>
      <w:marTop w:val="0"/>
      <w:marBottom w:val="0"/>
      <w:divBdr>
        <w:top w:val="none" w:sz="0" w:space="0" w:color="auto"/>
        <w:left w:val="none" w:sz="0" w:space="0" w:color="auto"/>
        <w:bottom w:val="none" w:sz="0" w:space="0" w:color="auto"/>
        <w:right w:val="none" w:sz="0" w:space="0" w:color="auto"/>
      </w:divBdr>
    </w:div>
    <w:div w:id="1690060575">
      <w:bodyDiv w:val="1"/>
      <w:marLeft w:val="0"/>
      <w:marRight w:val="0"/>
      <w:marTop w:val="0"/>
      <w:marBottom w:val="0"/>
      <w:divBdr>
        <w:top w:val="none" w:sz="0" w:space="0" w:color="auto"/>
        <w:left w:val="none" w:sz="0" w:space="0" w:color="auto"/>
        <w:bottom w:val="none" w:sz="0" w:space="0" w:color="auto"/>
        <w:right w:val="none" w:sz="0" w:space="0" w:color="auto"/>
      </w:divBdr>
    </w:div>
    <w:div w:id="1880892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GEM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1347</Words>
  <Characters>7678</Characters>
  <Application>Microsoft Office Word</Application>
  <DocSecurity>0</DocSecurity>
  <Lines>63</Lines>
  <Paragraphs>18</Paragraphs>
  <ScaleCrop>false</ScaleCrop>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2025-10-15T10:50:00Z</dcterms:created>
  <dcterms:modified xsi:type="dcterms:W3CDTF">2025-10-18T08:26:00Z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2025-10-14T00:00:00Z</vt:filetime>
  </property>
  <property fmtid="{D5CDD505-2E9C-101B-9397-08002B2CF9AE}" pid="3" name="Creator">
    <vt:lpwstr>Microsoft Word</vt:lpwstr>
  </property>
  <property fmtid="{D5CDD505-2E9C-101B-9397-08002B2CF9AE}" pid="4" name="LastSaved">
    <vt:filetime>2025-10-15T00:00:00Z</vt:filetime>
  </property>
</Properties>
</file>