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1B72F" w14:textId="77777777" w:rsidR="00D2065A" w:rsidRPr="00BB241D" w:rsidRDefault="00D2065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Ind w:w="0" w:type="dxa"/>
        <w:tblLayout w:type="fixed"/>
        <w:tblLook w:val="0000" w:firstRow="0" w:lastRow="0" w:firstColumn="0" w:lastColumn="0" w:noHBand="0" w:noVBand="0"/>
      </w:tblPr>
      <w:tblGrid>
        <w:gridCol w:w="2160"/>
        <w:gridCol w:w="10625"/>
      </w:tblGrid>
      <w:tr w:rsidR="00D2065A" w:rsidRPr="00BB241D" w14:paraId="35A25462" w14:textId="77777777">
        <w:trPr>
          <w:trHeight w:val="290"/>
        </w:trPr>
        <w:tc>
          <w:tcPr>
            <w:tcW w:w="2160" w:type="dxa"/>
            <w:tcBorders>
              <w:right w:val="single" w:sz="4" w:space="0" w:color="000000"/>
            </w:tcBorders>
          </w:tcPr>
          <w:p w14:paraId="3C8D43F7" w14:textId="77777777" w:rsidR="00D2065A" w:rsidRPr="00BB241D" w:rsidRDefault="00B16364">
            <w:pPr>
              <w:pBdr>
                <w:top w:val="nil"/>
                <w:left w:val="nil"/>
                <w:bottom w:val="nil"/>
                <w:right w:val="nil"/>
                <w:between w:val="nil"/>
              </w:pBdr>
              <w:ind w:left="90"/>
              <w:rPr>
                <w:rFonts w:ascii="Arial" w:eastAsia="Cambria" w:hAnsi="Arial" w:cs="Arial"/>
                <w:color w:val="000000"/>
                <w:sz w:val="20"/>
                <w:szCs w:val="20"/>
              </w:rPr>
            </w:pPr>
            <w:r w:rsidRPr="00BB241D">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14:paraId="127535EC" w14:textId="77777777" w:rsidR="00D2065A" w:rsidRPr="00BB241D" w:rsidRDefault="004852DB">
            <w:pPr>
              <w:pBdr>
                <w:top w:val="nil"/>
                <w:left w:val="nil"/>
                <w:bottom w:val="nil"/>
                <w:right w:val="nil"/>
                <w:between w:val="nil"/>
              </w:pBdr>
              <w:rPr>
                <w:rFonts w:ascii="Arial" w:eastAsia="Cambria" w:hAnsi="Arial" w:cs="Arial"/>
                <w:color w:val="000000"/>
                <w:sz w:val="20"/>
                <w:szCs w:val="20"/>
              </w:rPr>
            </w:pPr>
            <w:hyperlink r:id="rId7">
              <w:r w:rsidR="00B16364" w:rsidRPr="00BB241D">
                <w:rPr>
                  <w:rFonts w:ascii="Arial" w:eastAsia="Cambria" w:hAnsi="Arial" w:cs="Arial"/>
                  <w:b/>
                  <w:color w:val="0000FF"/>
                  <w:sz w:val="20"/>
                  <w:szCs w:val="20"/>
                  <w:u w:val="single"/>
                </w:rPr>
                <w:t xml:space="preserve">Asian Journal of Current Research </w:t>
              </w:r>
            </w:hyperlink>
          </w:p>
        </w:tc>
      </w:tr>
      <w:tr w:rsidR="00D2065A" w:rsidRPr="00BB241D" w14:paraId="5CBA1C89" w14:textId="77777777">
        <w:trPr>
          <w:trHeight w:val="290"/>
        </w:trPr>
        <w:tc>
          <w:tcPr>
            <w:tcW w:w="2160" w:type="dxa"/>
            <w:tcBorders>
              <w:right w:val="single" w:sz="4" w:space="0" w:color="000000"/>
            </w:tcBorders>
          </w:tcPr>
          <w:p w14:paraId="2F8C0F8A" w14:textId="77777777" w:rsidR="00D2065A" w:rsidRPr="00BB241D" w:rsidRDefault="00B16364">
            <w:pPr>
              <w:pBdr>
                <w:top w:val="nil"/>
                <w:left w:val="nil"/>
                <w:bottom w:val="nil"/>
                <w:right w:val="nil"/>
                <w:between w:val="nil"/>
              </w:pBdr>
              <w:ind w:left="90"/>
              <w:rPr>
                <w:rFonts w:ascii="Arial" w:eastAsia="Cambria" w:hAnsi="Arial" w:cs="Arial"/>
                <w:color w:val="000000"/>
                <w:sz w:val="20"/>
                <w:szCs w:val="20"/>
              </w:rPr>
            </w:pPr>
            <w:r w:rsidRPr="00BB241D">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2B3CF61A" w14:textId="77777777" w:rsidR="00D2065A" w:rsidRPr="00BB241D" w:rsidRDefault="00B16364">
            <w:pPr>
              <w:pBdr>
                <w:top w:val="nil"/>
                <w:left w:val="nil"/>
                <w:bottom w:val="nil"/>
                <w:right w:val="nil"/>
                <w:between w:val="nil"/>
              </w:pBdr>
              <w:rPr>
                <w:rFonts w:ascii="Arial" w:eastAsia="Cambria" w:hAnsi="Arial" w:cs="Arial"/>
                <w:color w:val="000000"/>
                <w:sz w:val="20"/>
                <w:szCs w:val="20"/>
              </w:rPr>
            </w:pPr>
            <w:r w:rsidRPr="00BB241D">
              <w:rPr>
                <w:rFonts w:ascii="Arial" w:eastAsia="Cambria" w:hAnsi="Arial" w:cs="Arial"/>
                <w:b/>
                <w:color w:val="000000"/>
                <w:sz w:val="20"/>
                <w:szCs w:val="20"/>
              </w:rPr>
              <w:t>Ms_AJOCR_13851</w:t>
            </w:r>
          </w:p>
        </w:tc>
      </w:tr>
      <w:tr w:rsidR="00D2065A" w:rsidRPr="00BB241D" w14:paraId="7AE0B412" w14:textId="77777777">
        <w:trPr>
          <w:trHeight w:val="650"/>
        </w:trPr>
        <w:tc>
          <w:tcPr>
            <w:tcW w:w="2160" w:type="dxa"/>
            <w:tcBorders>
              <w:right w:val="single" w:sz="4" w:space="0" w:color="000000"/>
            </w:tcBorders>
          </w:tcPr>
          <w:p w14:paraId="6AE58C7B" w14:textId="77777777" w:rsidR="00D2065A" w:rsidRPr="00BB241D" w:rsidRDefault="00B16364">
            <w:pPr>
              <w:pBdr>
                <w:top w:val="nil"/>
                <w:left w:val="nil"/>
                <w:bottom w:val="nil"/>
                <w:right w:val="nil"/>
                <w:between w:val="nil"/>
              </w:pBdr>
              <w:ind w:left="90"/>
              <w:rPr>
                <w:rFonts w:ascii="Arial" w:eastAsia="Cambria" w:hAnsi="Arial" w:cs="Arial"/>
                <w:color w:val="000000"/>
                <w:sz w:val="20"/>
                <w:szCs w:val="20"/>
              </w:rPr>
            </w:pPr>
            <w:r w:rsidRPr="00BB241D">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034B4D4A" w14:textId="77777777" w:rsidR="00D2065A" w:rsidRPr="00BB241D" w:rsidRDefault="00B16364">
            <w:pPr>
              <w:pBdr>
                <w:top w:val="nil"/>
                <w:left w:val="nil"/>
                <w:bottom w:val="nil"/>
                <w:right w:val="nil"/>
                <w:between w:val="nil"/>
              </w:pBdr>
              <w:rPr>
                <w:rFonts w:ascii="Arial" w:eastAsia="Cambria" w:hAnsi="Arial" w:cs="Arial"/>
                <w:color w:val="000000"/>
                <w:sz w:val="20"/>
                <w:szCs w:val="20"/>
              </w:rPr>
            </w:pPr>
            <w:r w:rsidRPr="00BB241D">
              <w:rPr>
                <w:rFonts w:ascii="Arial" w:eastAsia="Cambria" w:hAnsi="Arial" w:cs="Arial"/>
                <w:b/>
                <w:color w:val="000000"/>
                <w:sz w:val="20"/>
                <w:szCs w:val="20"/>
              </w:rPr>
              <w:t>Multidimensional Poverty in India: A Comparative Analysis of MPI and HDI</w:t>
            </w:r>
          </w:p>
        </w:tc>
      </w:tr>
      <w:tr w:rsidR="00D2065A" w:rsidRPr="00BB241D" w14:paraId="0CAA5B34" w14:textId="77777777">
        <w:trPr>
          <w:trHeight w:val="332"/>
        </w:trPr>
        <w:tc>
          <w:tcPr>
            <w:tcW w:w="2160" w:type="dxa"/>
            <w:tcBorders>
              <w:right w:val="single" w:sz="4" w:space="0" w:color="000000"/>
            </w:tcBorders>
          </w:tcPr>
          <w:p w14:paraId="19690C7B" w14:textId="77777777" w:rsidR="00D2065A" w:rsidRPr="00BB241D" w:rsidRDefault="00B16364">
            <w:pPr>
              <w:pBdr>
                <w:top w:val="nil"/>
                <w:left w:val="nil"/>
                <w:bottom w:val="nil"/>
                <w:right w:val="nil"/>
                <w:between w:val="nil"/>
              </w:pBdr>
              <w:ind w:left="90"/>
              <w:rPr>
                <w:rFonts w:ascii="Arial" w:eastAsia="Cambria" w:hAnsi="Arial" w:cs="Arial"/>
                <w:color w:val="000000"/>
                <w:sz w:val="20"/>
                <w:szCs w:val="20"/>
              </w:rPr>
            </w:pPr>
            <w:r w:rsidRPr="00BB241D">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6E10917D" w14:textId="77777777" w:rsidR="00D2065A" w:rsidRPr="00BB241D" w:rsidRDefault="00D2065A">
            <w:pPr>
              <w:pBdr>
                <w:top w:val="nil"/>
                <w:left w:val="nil"/>
                <w:bottom w:val="nil"/>
                <w:right w:val="nil"/>
                <w:between w:val="nil"/>
              </w:pBdr>
              <w:rPr>
                <w:rFonts w:ascii="Arial" w:eastAsia="Cambria" w:hAnsi="Arial" w:cs="Arial"/>
                <w:color w:val="000000"/>
                <w:sz w:val="20"/>
                <w:szCs w:val="20"/>
              </w:rPr>
            </w:pPr>
          </w:p>
        </w:tc>
      </w:tr>
    </w:tbl>
    <w:p w14:paraId="7E7997DA" w14:textId="77777777" w:rsidR="00D2065A" w:rsidRPr="00BB241D" w:rsidRDefault="00D2065A" w:rsidP="00817836">
      <w:pPr>
        <w:pBdr>
          <w:top w:val="nil"/>
          <w:left w:val="nil"/>
          <w:bottom w:val="nil"/>
          <w:right w:val="nil"/>
          <w:between w:val="nil"/>
        </w:pBdr>
        <w:jc w:val="both"/>
        <w:rPr>
          <w:rFonts w:ascii="Arial" w:eastAsia="Cambria" w:hAnsi="Arial" w:cs="Arial"/>
          <w:color w:val="000000"/>
          <w:sz w:val="20"/>
          <w:szCs w:val="20"/>
          <w:u w:val="single"/>
        </w:rPr>
      </w:pPr>
      <w:bookmarkStart w:id="0" w:name="_cbtyr81icscm" w:colFirst="0" w:colLast="0"/>
      <w:bookmarkEnd w:id="0"/>
    </w:p>
    <w:p w14:paraId="19C38EB8" w14:textId="77777777" w:rsidR="00D2065A" w:rsidRPr="00BB241D" w:rsidRDefault="00D2065A">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3437"/>
        <w:gridCol w:w="6405"/>
      </w:tblGrid>
      <w:tr w:rsidR="00D2065A" w:rsidRPr="00BB241D" w14:paraId="70B42607" w14:textId="77777777">
        <w:tc>
          <w:tcPr>
            <w:tcW w:w="13176" w:type="dxa"/>
            <w:gridSpan w:val="3"/>
            <w:tcBorders>
              <w:top w:val="nil"/>
              <w:left w:val="nil"/>
              <w:right w:val="nil"/>
            </w:tcBorders>
          </w:tcPr>
          <w:p w14:paraId="7F3A0A90" w14:textId="49DDBE87" w:rsidR="00D2065A" w:rsidRPr="00BB241D" w:rsidRDefault="00B16364" w:rsidP="00686447">
            <w:pPr>
              <w:keepNext/>
              <w:rPr>
                <w:rFonts w:ascii="Arial" w:hAnsi="Arial" w:cs="Arial"/>
                <w:sz w:val="20"/>
                <w:szCs w:val="20"/>
              </w:rPr>
            </w:pPr>
            <w:r w:rsidRPr="00BB241D">
              <w:rPr>
                <w:rFonts w:ascii="Arial" w:hAnsi="Arial" w:cs="Arial"/>
                <w:b/>
                <w:sz w:val="20"/>
                <w:szCs w:val="20"/>
                <w:highlight w:val="yellow"/>
              </w:rPr>
              <w:t>PART  1:</w:t>
            </w:r>
            <w:r w:rsidRPr="00BB241D">
              <w:rPr>
                <w:rFonts w:ascii="Arial" w:hAnsi="Arial" w:cs="Arial"/>
                <w:b/>
                <w:sz w:val="20"/>
                <w:szCs w:val="20"/>
              </w:rPr>
              <w:t xml:space="preserve"> Comments</w:t>
            </w:r>
          </w:p>
        </w:tc>
      </w:tr>
      <w:tr w:rsidR="00D2065A" w:rsidRPr="00BB241D" w14:paraId="257D936F" w14:textId="77777777" w:rsidTr="00105EB0">
        <w:tc>
          <w:tcPr>
            <w:tcW w:w="3334" w:type="dxa"/>
          </w:tcPr>
          <w:p w14:paraId="4A23D427" w14:textId="77777777" w:rsidR="00D2065A" w:rsidRPr="00BB241D" w:rsidRDefault="00D2065A">
            <w:pPr>
              <w:keepNext/>
              <w:rPr>
                <w:rFonts w:ascii="Arial" w:hAnsi="Arial" w:cs="Arial"/>
                <w:sz w:val="20"/>
                <w:szCs w:val="20"/>
              </w:rPr>
            </w:pPr>
          </w:p>
        </w:tc>
        <w:tc>
          <w:tcPr>
            <w:tcW w:w="3437" w:type="dxa"/>
          </w:tcPr>
          <w:p w14:paraId="5B8EAE83" w14:textId="77777777" w:rsidR="00D2065A" w:rsidRPr="00BB241D" w:rsidRDefault="00B16364">
            <w:pPr>
              <w:keepNext/>
              <w:rPr>
                <w:rFonts w:ascii="Arial" w:hAnsi="Arial" w:cs="Arial"/>
                <w:sz w:val="20"/>
                <w:szCs w:val="20"/>
              </w:rPr>
            </w:pPr>
            <w:r w:rsidRPr="00BB241D">
              <w:rPr>
                <w:rFonts w:ascii="Arial" w:hAnsi="Arial" w:cs="Arial"/>
                <w:b/>
                <w:sz w:val="20"/>
                <w:szCs w:val="20"/>
              </w:rPr>
              <w:t>Reviewer’s comment</w:t>
            </w:r>
          </w:p>
          <w:p w14:paraId="0BC9C956" w14:textId="77777777" w:rsidR="00D2065A" w:rsidRPr="00BB241D" w:rsidRDefault="00B16364">
            <w:pPr>
              <w:keepNext/>
              <w:rPr>
                <w:rFonts w:ascii="Arial" w:hAnsi="Arial" w:cs="Arial"/>
                <w:sz w:val="20"/>
                <w:szCs w:val="20"/>
              </w:rPr>
            </w:pPr>
            <w:r w:rsidRPr="00BB241D">
              <w:rPr>
                <w:rFonts w:ascii="Arial" w:hAnsi="Arial" w:cs="Arial"/>
                <w:b/>
                <w:sz w:val="20"/>
                <w:szCs w:val="20"/>
                <w:highlight w:val="yellow"/>
              </w:rPr>
              <w:t>Artificial Intelligence (AI) generated or assisted review comments are strictly prohibited during peer review.</w:t>
            </w:r>
          </w:p>
        </w:tc>
        <w:tc>
          <w:tcPr>
            <w:tcW w:w="6405" w:type="dxa"/>
          </w:tcPr>
          <w:p w14:paraId="573D9160" w14:textId="77777777" w:rsidR="00D2065A" w:rsidRPr="00BB241D" w:rsidRDefault="00B16364">
            <w:pPr>
              <w:keepNext/>
              <w:rPr>
                <w:rFonts w:ascii="Arial" w:hAnsi="Arial" w:cs="Arial"/>
                <w:sz w:val="20"/>
                <w:szCs w:val="20"/>
              </w:rPr>
            </w:pPr>
            <w:r w:rsidRPr="00BB241D">
              <w:rPr>
                <w:rFonts w:ascii="Arial" w:hAnsi="Arial" w:cs="Arial"/>
                <w:b/>
                <w:sz w:val="20"/>
                <w:szCs w:val="20"/>
              </w:rPr>
              <w:t xml:space="preserve">Author’s Feedback </w:t>
            </w:r>
            <w:r w:rsidRPr="00BB241D">
              <w:rPr>
                <w:rFonts w:ascii="Arial" w:hAnsi="Arial" w:cs="Arial"/>
                <w:sz w:val="20"/>
                <w:szCs w:val="20"/>
              </w:rPr>
              <w:t>(It is mandatory that authors should write his/her feedback here)</w:t>
            </w:r>
          </w:p>
          <w:p w14:paraId="6FFF055C" w14:textId="77777777" w:rsidR="00D2065A" w:rsidRPr="00BB241D" w:rsidRDefault="00D2065A">
            <w:pPr>
              <w:keepNext/>
              <w:rPr>
                <w:rFonts w:ascii="Arial" w:hAnsi="Arial" w:cs="Arial"/>
                <w:sz w:val="20"/>
                <w:szCs w:val="20"/>
              </w:rPr>
            </w:pPr>
          </w:p>
        </w:tc>
      </w:tr>
      <w:tr w:rsidR="00D2065A" w:rsidRPr="00BB241D" w14:paraId="69395B7A" w14:textId="77777777" w:rsidTr="00105EB0">
        <w:trPr>
          <w:trHeight w:val="1264"/>
        </w:trPr>
        <w:tc>
          <w:tcPr>
            <w:tcW w:w="3334" w:type="dxa"/>
          </w:tcPr>
          <w:p w14:paraId="5D8DCA49" w14:textId="77777777" w:rsidR="00D2065A" w:rsidRPr="00BB241D" w:rsidRDefault="00B16364">
            <w:pPr>
              <w:ind w:left="360"/>
              <w:rPr>
                <w:rFonts w:ascii="Arial" w:hAnsi="Arial" w:cs="Arial"/>
                <w:sz w:val="20"/>
                <w:szCs w:val="20"/>
              </w:rPr>
            </w:pPr>
            <w:r w:rsidRPr="00BB241D">
              <w:rPr>
                <w:rFonts w:ascii="Arial" w:hAnsi="Arial" w:cs="Arial"/>
                <w:b/>
                <w:sz w:val="20"/>
                <w:szCs w:val="20"/>
              </w:rPr>
              <w:t>Please write a few sentences regarding the importance of this manuscript for the scientific community. A minimum of 3-4 sentences may be required for this part.</w:t>
            </w:r>
          </w:p>
          <w:p w14:paraId="23963EDE" w14:textId="77777777" w:rsidR="00D2065A" w:rsidRPr="00BB241D" w:rsidRDefault="00D2065A">
            <w:pPr>
              <w:ind w:left="360"/>
              <w:rPr>
                <w:rFonts w:ascii="Arial" w:hAnsi="Arial" w:cs="Arial"/>
                <w:sz w:val="20"/>
                <w:szCs w:val="20"/>
              </w:rPr>
            </w:pPr>
          </w:p>
        </w:tc>
        <w:tc>
          <w:tcPr>
            <w:tcW w:w="3437" w:type="dxa"/>
          </w:tcPr>
          <w:p w14:paraId="55F69726" w14:textId="77777777" w:rsidR="00D2065A" w:rsidRPr="00BB241D" w:rsidRDefault="00B16364">
            <w:pPr>
              <w:rPr>
                <w:rFonts w:ascii="Arial" w:hAnsi="Arial" w:cs="Arial"/>
                <w:sz w:val="20"/>
                <w:szCs w:val="20"/>
              </w:rPr>
            </w:pPr>
            <w:r w:rsidRPr="00BB241D">
              <w:rPr>
                <w:rFonts w:ascii="Arial" w:hAnsi="Arial" w:cs="Arial"/>
                <w:sz w:val="20"/>
                <w:szCs w:val="20"/>
              </w:rPr>
              <w:t>A good research from a scientific point of view that contributes to increasing studies and verses on the subject</w:t>
            </w:r>
          </w:p>
        </w:tc>
        <w:tc>
          <w:tcPr>
            <w:tcW w:w="6405" w:type="dxa"/>
          </w:tcPr>
          <w:p w14:paraId="70117819" w14:textId="449EED27" w:rsidR="00D2065A" w:rsidRPr="00BB241D" w:rsidRDefault="00105EB0" w:rsidP="00105EB0">
            <w:pPr>
              <w:keepNext/>
              <w:jc w:val="both"/>
              <w:rPr>
                <w:rFonts w:ascii="Arial" w:hAnsi="Arial" w:cs="Arial"/>
                <w:sz w:val="20"/>
                <w:szCs w:val="20"/>
              </w:rPr>
            </w:pPr>
            <w:r w:rsidRPr="00BB241D">
              <w:rPr>
                <w:rFonts w:ascii="Arial" w:hAnsi="Arial" w:cs="Arial"/>
                <w:sz w:val="20"/>
                <w:szCs w:val="20"/>
              </w:rPr>
              <w:t>Thank you for your positive observation. This manuscript contributes significantly to the body of scientific knowledge on poverty measurement and human development in India. By integrating the Multidimensional Poverty Index (MPI) and Human Development Index (HDI) into a comparative analytical framework, it deepens the understanding of how multidimensional deprivation interacts with human progress. The study’s findings provide valuable insights into regional disparities and policy effectiveness, offering an evidence base for more equitable and targeted poverty alleviation strategies. The work thus enhances both theoretical and practical approaches to inclusive development research.</w:t>
            </w:r>
          </w:p>
        </w:tc>
      </w:tr>
      <w:tr w:rsidR="00D2065A" w:rsidRPr="00BB241D" w14:paraId="317B93D3" w14:textId="77777777" w:rsidTr="00105EB0">
        <w:trPr>
          <w:trHeight w:val="1262"/>
        </w:trPr>
        <w:tc>
          <w:tcPr>
            <w:tcW w:w="3334" w:type="dxa"/>
          </w:tcPr>
          <w:p w14:paraId="58775606" w14:textId="77777777" w:rsidR="00D2065A" w:rsidRPr="00BB241D" w:rsidRDefault="00B16364">
            <w:pPr>
              <w:ind w:left="360"/>
              <w:rPr>
                <w:rFonts w:ascii="Arial" w:hAnsi="Arial" w:cs="Arial"/>
                <w:sz w:val="20"/>
                <w:szCs w:val="20"/>
              </w:rPr>
            </w:pPr>
            <w:r w:rsidRPr="00BB241D">
              <w:rPr>
                <w:rFonts w:ascii="Arial" w:hAnsi="Arial" w:cs="Arial"/>
                <w:b/>
                <w:sz w:val="20"/>
                <w:szCs w:val="20"/>
              </w:rPr>
              <w:t>Is the title of the article suitable?</w:t>
            </w:r>
          </w:p>
          <w:p w14:paraId="752C03EF" w14:textId="77777777" w:rsidR="00D2065A" w:rsidRPr="00BB241D" w:rsidRDefault="00B16364">
            <w:pPr>
              <w:ind w:left="360"/>
              <w:rPr>
                <w:rFonts w:ascii="Arial" w:hAnsi="Arial" w:cs="Arial"/>
                <w:sz w:val="20"/>
                <w:szCs w:val="20"/>
              </w:rPr>
            </w:pPr>
            <w:r w:rsidRPr="00BB241D">
              <w:rPr>
                <w:rFonts w:ascii="Arial" w:hAnsi="Arial" w:cs="Arial"/>
                <w:b/>
                <w:sz w:val="20"/>
                <w:szCs w:val="20"/>
              </w:rPr>
              <w:t>(If not please suggest an alternative title)</w:t>
            </w:r>
          </w:p>
          <w:p w14:paraId="349FED46" w14:textId="77777777" w:rsidR="00D2065A" w:rsidRPr="00BB241D" w:rsidRDefault="00D2065A">
            <w:pPr>
              <w:keepNext/>
              <w:rPr>
                <w:rFonts w:ascii="Arial" w:hAnsi="Arial" w:cs="Arial"/>
                <w:sz w:val="20"/>
                <w:szCs w:val="20"/>
                <w:u w:val="single"/>
              </w:rPr>
            </w:pPr>
          </w:p>
        </w:tc>
        <w:tc>
          <w:tcPr>
            <w:tcW w:w="3437" w:type="dxa"/>
          </w:tcPr>
          <w:p w14:paraId="765E5D3C" w14:textId="77777777" w:rsidR="00D2065A" w:rsidRPr="00BB241D" w:rsidRDefault="00B16364" w:rsidP="00105EB0">
            <w:pPr>
              <w:rPr>
                <w:rFonts w:ascii="Arial" w:hAnsi="Arial" w:cs="Arial"/>
                <w:sz w:val="20"/>
                <w:szCs w:val="20"/>
              </w:rPr>
            </w:pPr>
            <w:r w:rsidRPr="00BB241D">
              <w:rPr>
                <w:rFonts w:ascii="Arial" w:hAnsi="Arial" w:cs="Arial"/>
                <w:sz w:val="20"/>
                <w:szCs w:val="20"/>
              </w:rPr>
              <w:t>Yes, it is appropriate, but I suggest clarifying the abbreviations.</w:t>
            </w:r>
          </w:p>
        </w:tc>
        <w:tc>
          <w:tcPr>
            <w:tcW w:w="6405" w:type="dxa"/>
          </w:tcPr>
          <w:p w14:paraId="1D2BB997" w14:textId="5FF5993D" w:rsidR="00D2065A" w:rsidRPr="00BB241D" w:rsidRDefault="00105EB0" w:rsidP="00105EB0">
            <w:pPr>
              <w:keepNext/>
              <w:jc w:val="both"/>
              <w:rPr>
                <w:rFonts w:ascii="Arial" w:hAnsi="Arial" w:cs="Arial"/>
                <w:sz w:val="20"/>
                <w:szCs w:val="20"/>
              </w:rPr>
            </w:pPr>
            <w:r w:rsidRPr="00BB241D">
              <w:rPr>
                <w:rFonts w:ascii="Arial" w:hAnsi="Arial" w:cs="Arial"/>
                <w:sz w:val="20"/>
                <w:szCs w:val="20"/>
              </w:rPr>
              <w:t>Thank you for this valuable suggestion. The title has been revised for clarity to ensure that readers unfamiliar with the abbreviations can immediately understand the scope. The revised title now reads:</w:t>
            </w:r>
            <w:r w:rsidRPr="00BB241D">
              <w:rPr>
                <w:rFonts w:ascii="Arial" w:hAnsi="Arial" w:cs="Arial"/>
                <w:sz w:val="20"/>
                <w:szCs w:val="20"/>
              </w:rPr>
              <w:br/>
            </w:r>
            <w:r w:rsidRPr="00BB241D">
              <w:rPr>
                <w:rFonts w:ascii="Arial" w:hAnsi="Arial" w:cs="Arial"/>
                <w:b/>
                <w:bCs/>
                <w:sz w:val="20"/>
                <w:szCs w:val="20"/>
              </w:rPr>
              <w:t>“Multidimensional Poverty in India: A Comparative Analysis of the Multidimensional Poverty Index (MPI) and Human Development Index (HDI).”</w:t>
            </w:r>
            <w:r w:rsidRPr="00BB241D">
              <w:rPr>
                <w:rFonts w:ascii="Arial" w:hAnsi="Arial" w:cs="Arial"/>
                <w:sz w:val="20"/>
                <w:szCs w:val="20"/>
              </w:rPr>
              <w:br/>
              <w:t>This revision maintains academic precision while enhancing accessibility for a broader readership.</w:t>
            </w:r>
          </w:p>
        </w:tc>
      </w:tr>
      <w:tr w:rsidR="00D2065A" w:rsidRPr="00BB241D" w14:paraId="588D857D" w14:textId="77777777" w:rsidTr="00105EB0">
        <w:trPr>
          <w:trHeight w:val="1262"/>
        </w:trPr>
        <w:tc>
          <w:tcPr>
            <w:tcW w:w="3334" w:type="dxa"/>
          </w:tcPr>
          <w:p w14:paraId="6CE2C171" w14:textId="77777777" w:rsidR="00D2065A" w:rsidRPr="00BB241D" w:rsidRDefault="00B16364">
            <w:pPr>
              <w:keepNext/>
              <w:ind w:left="360"/>
              <w:rPr>
                <w:rFonts w:ascii="Arial" w:hAnsi="Arial" w:cs="Arial"/>
                <w:sz w:val="20"/>
                <w:szCs w:val="20"/>
              </w:rPr>
            </w:pPr>
            <w:r w:rsidRPr="00BB241D">
              <w:rPr>
                <w:rFonts w:ascii="Arial" w:hAnsi="Arial" w:cs="Arial"/>
                <w:b/>
                <w:sz w:val="20"/>
                <w:szCs w:val="20"/>
              </w:rPr>
              <w:lastRenderedPageBreak/>
              <w:t>Is the abstract of the article comprehensive? Do you suggest the addition (or deletion) of some points in this section? Please write your suggestions here.</w:t>
            </w:r>
          </w:p>
          <w:p w14:paraId="52240A4E" w14:textId="77777777" w:rsidR="00D2065A" w:rsidRPr="00BB241D" w:rsidRDefault="00D2065A">
            <w:pPr>
              <w:keepNext/>
              <w:rPr>
                <w:rFonts w:ascii="Arial" w:hAnsi="Arial" w:cs="Arial"/>
                <w:sz w:val="20"/>
                <w:szCs w:val="20"/>
                <w:u w:val="single"/>
              </w:rPr>
            </w:pPr>
          </w:p>
        </w:tc>
        <w:tc>
          <w:tcPr>
            <w:tcW w:w="3437" w:type="dxa"/>
          </w:tcPr>
          <w:p w14:paraId="4BAC2EB9" w14:textId="77777777" w:rsidR="00D2065A" w:rsidRPr="00BB241D" w:rsidRDefault="00B16364" w:rsidP="00105EB0">
            <w:pPr>
              <w:rPr>
                <w:rFonts w:ascii="Arial" w:hAnsi="Arial" w:cs="Arial"/>
                <w:sz w:val="20"/>
                <w:szCs w:val="20"/>
              </w:rPr>
            </w:pPr>
            <w:r w:rsidRPr="00BB241D">
              <w:rPr>
                <w:rFonts w:ascii="Arial" w:hAnsi="Arial" w:cs="Arial"/>
                <w:sz w:val="20"/>
                <w:szCs w:val="20"/>
              </w:rPr>
              <w:t>Y</w:t>
            </w:r>
            <w:r w:rsidR="000225AB" w:rsidRPr="00BB241D">
              <w:rPr>
                <w:rFonts w:ascii="Arial" w:hAnsi="Arial" w:cs="Arial"/>
                <w:sz w:val="20"/>
                <w:szCs w:val="20"/>
              </w:rPr>
              <w:t>e</w:t>
            </w:r>
            <w:r w:rsidRPr="00BB241D">
              <w:rPr>
                <w:rFonts w:ascii="Arial" w:hAnsi="Arial" w:cs="Arial"/>
                <w:sz w:val="20"/>
                <w:szCs w:val="20"/>
              </w:rPr>
              <w:t>s good</w:t>
            </w:r>
          </w:p>
        </w:tc>
        <w:tc>
          <w:tcPr>
            <w:tcW w:w="6405" w:type="dxa"/>
          </w:tcPr>
          <w:p w14:paraId="278947A0" w14:textId="5FC60ECF" w:rsidR="00D2065A" w:rsidRPr="00BB241D" w:rsidRDefault="00105EB0" w:rsidP="00105EB0">
            <w:pPr>
              <w:keepNext/>
              <w:jc w:val="both"/>
              <w:rPr>
                <w:rFonts w:ascii="Arial" w:hAnsi="Arial" w:cs="Arial"/>
                <w:sz w:val="20"/>
                <w:szCs w:val="20"/>
              </w:rPr>
            </w:pPr>
            <w:r w:rsidRPr="00BB241D">
              <w:rPr>
                <w:rFonts w:ascii="Arial" w:hAnsi="Arial" w:cs="Arial"/>
                <w:sz w:val="20"/>
                <w:szCs w:val="20"/>
              </w:rPr>
              <w:t xml:space="preserve">Thank you for your positive feedback. The abstract has been slightly refined to further emphasize the study’s </w:t>
            </w:r>
            <w:r w:rsidRPr="00BB241D">
              <w:rPr>
                <w:rFonts w:ascii="Arial" w:hAnsi="Arial" w:cs="Arial"/>
                <w:b/>
                <w:bCs/>
                <w:sz w:val="20"/>
                <w:szCs w:val="20"/>
              </w:rPr>
              <w:t>objective, methodology, and key outcomes</w:t>
            </w:r>
            <w:r w:rsidRPr="00BB241D">
              <w:rPr>
                <w:rFonts w:ascii="Arial" w:hAnsi="Arial" w:cs="Arial"/>
                <w:sz w:val="20"/>
                <w:szCs w:val="20"/>
              </w:rPr>
              <w:t>, ensuring that it aligns perfectly with the journal’s expectations for clarity and completeness. It now also highlights the direct policy implications of the findings and references specific Sustainable Development Goals (SDGs 1, 3, 4, and 10).</w:t>
            </w:r>
          </w:p>
        </w:tc>
      </w:tr>
      <w:tr w:rsidR="00D2065A" w:rsidRPr="00BB241D" w14:paraId="1BAA6DE5" w14:textId="77777777" w:rsidTr="00105EB0">
        <w:trPr>
          <w:trHeight w:val="704"/>
        </w:trPr>
        <w:tc>
          <w:tcPr>
            <w:tcW w:w="3334" w:type="dxa"/>
          </w:tcPr>
          <w:p w14:paraId="4846E75F" w14:textId="77777777" w:rsidR="00D2065A" w:rsidRPr="00BB241D" w:rsidRDefault="00B16364">
            <w:pPr>
              <w:keepNext/>
              <w:ind w:left="360"/>
              <w:rPr>
                <w:rFonts w:ascii="Arial" w:eastAsia="Helvetica Neue" w:hAnsi="Arial" w:cs="Arial"/>
                <w:sz w:val="20"/>
                <w:szCs w:val="20"/>
                <w:u w:val="single"/>
              </w:rPr>
            </w:pPr>
            <w:r w:rsidRPr="00BB241D">
              <w:rPr>
                <w:rFonts w:ascii="Arial" w:hAnsi="Arial" w:cs="Arial"/>
                <w:b/>
                <w:sz w:val="20"/>
                <w:szCs w:val="20"/>
              </w:rPr>
              <w:t>Is the manuscript scientifically, correct? Please write here.</w:t>
            </w:r>
          </w:p>
        </w:tc>
        <w:tc>
          <w:tcPr>
            <w:tcW w:w="3437" w:type="dxa"/>
          </w:tcPr>
          <w:p w14:paraId="632714FB" w14:textId="77777777" w:rsidR="00D2065A" w:rsidRPr="00BB241D" w:rsidRDefault="00B16364">
            <w:pPr>
              <w:rPr>
                <w:rFonts w:ascii="Arial" w:hAnsi="Arial" w:cs="Arial"/>
                <w:sz w:val="20"/>
                <w:szCs w:val="20"/>
              </w:rPr>
            </w:pPr>
            <w:r w:rsidRPr="00BB241D">
              <w:rPr>
                <w:rFonts w:ascii="Arial" w:hAnsi="Arial" w:cs="Arial"/>
                <w:sz w:val="20"/>
                <w:szCs w:val="20"/>
              </w:rPr>
              <w:t>Y</w:t>
            </w:r>
            <w:r w:rsidR="000225AB" w:rsidRPr="00BB241D">
              <w:rPr>
                <w:rFonts w:ascii="Arial" w:hAnsi="Arial" w:cs="Arial"/>
                <w:sz w:val="20"/>
                <w:szCs w:val="20"/>
              </w:rPr>
              <w:t>e</w:t>
            </w:r>
            <w:r w:rsidRPr="00BB241D">
              <w:rPr>
                <w:rFonts w:ascii="Arial" w:hAnsi="Arial" w:cs="Arial"/>
                <w:sz w:val="20"/>
                <w:szCs w:val="20"/>
              </w:rPr>
              <w:t>s</w:t>
            </w:r>
          </w:p>
        </w:tc>
        <w:tc>
          <w:tcPr>
            <w:tcW w:w="6405" w:type="dxa"/>
          </w:tcPr>
          <w:p w14:paraId="6D5CC97B" w14:textId="3630705C" w:rsidR="00D2065A" w:rsidRPr="00BB241D" w:rsidRDefault="00105EB0" w:rsidP="00105EB0">
            <w:pPr>
              <w:keepNext/>
              <w:jc w:val="both"/>
              <w:rPr>
                <w:rFonts w:ascii="Arial" w:hAnsi="Arial" w:cs="Arial"/>
                <w:sz w:val="20"/>
                <w:szCs w:val="20"/>
              </w:rPr>
            </w:pPr>
            <w:r w:rsidRPr="00BB241D">
              <w:rPr>
                <w:rFonts w:ascii="Arial" w:hAnsi="Arial" w:cs="Arial"/>
                <w:sz w:val="20"/>
                <w:szCs w:val="20"/>
              </w:rPr>
              <w:t xml:space="preserve">Thank you for confirming the scientific accuracy of the study. The research employs the </w:t>
            </w:r>
            <w:r w:rsidRPr="00BB241D">
              <w:rPr>
                <w:rFonts w:ascii="Arial" w:hAnsi="Arial" w:cs="Arial"/>
                <w:b/>
                <w:bCs/>
                <w:sz w:val="20"/>
                <w:szCs w:val="20"/>
              </w:rPr>
              <w:t>Alkire–Foster methodology</w:t>
            </w:r>
            <w:r w:rsidRPr="00BB241D">
              <w:rPr>
                <w:rFonts w:ascii="Arial" w:hAnsi="Arial" w:cs="Arial"/>
                <w:sz w:val="20"/>
                <w:szCs w:val="20"/>
              </w:rPr>
              <w:t xml:space="preserve"> and utilizes verified datasets from </w:t>
            </w:r>
            <w:r w:rsidRPr="00BB241D">
              <w:rPr>
                <w:rFonts w:ascii="Arial" w:hAnsi="Arial" w:cs="Arial"/>
                <w:b/>
                <w:bCs/>
                <w:sz w:val="20"/>
                <w:szCs w:val="20"/>
              </w:rPr>
              <w:t>NITI Aayog, UNDP, and NFHS</w:t>
            </w:r>
            <w:r w:rsidRPr="00BB241D">
              <w:rPr>
                <w:rFonts w:ascii="Arial" w:hAnsi="Arial" w:cs="Arial"/>
                <w:sz w:val="20"/>
                <w:szCs w:val="20"/>
              </w:rPr>
              <w:t>, ensuring empirical validity. In addition, statistical checks such as correlation analysis, decomposition, and sensitivity testing were conducted to enhance the methodological robustness of the findings.</w:t>
            </w:r>
          </w:p>
        </w:tc>
      </w:tr>
      <w:tr w:rsidR="00D2065A" w:rsidRPr="00BB241D" w14:paraId="720C0272" w14:textId="77777777" w:rsidTr="00105EB0">
        <w:trPr>
          <w:trHeight w:val="703"/>
        </w:trPr>
        <w:tc>
          <w:tcPr>
            <w:tcW w:w="3334" w:type="dxa"/>
          </w:tcPr>
          <w:p w14:paraId="7446A78E" w14:textId="77777777" w:rsidR="00D2065A" w:rsidRPr="00BB241D" w:rsidRDefault="00B16364">
            <w:pPr>
              <w:ind w:left="360"/>
              <w:rPr>
                <w:rFonts w:ascii="Arial" w:hAnsi="Arial" w:cs="Arial"/>
                <w:sz w:val="20"/>
                <w:szCs w:val="20"/>
              </w:rPr>
            </w:pPr>
            <w:r w:rsidRPr="00BB241D">
              <w:rPr>
                <w:rFonts w:ascii="Arial" w:hAnsi="Arial" w:cs="Arial"/>
                <w:b/>
                <w:sz w:val="20"/>
                <w:szCs w:val="20"/>
              </w:rPr>
              <w:t>Are the references sufficient and recent? If you have suggestions of additional references, please mention them in the review form.</w:t>
            </w:r>
          </w:p>
        </w:tc>
        <w:tc>
          <w:tcPr>
            <w:tcW w:w="3437" w:type="dxa"/>
          </w:tcPr>
          <w:p w14:paraId="5596E9B9" w14:textId="77777777" w:rsidR="00D2065A" w:rsidRPr="00BB241D" w:rsidRDefault="00B16364">
            <w:pPr>
              <w:rPr>
                <w:rFonts w:ascii="Arial" w:hAnsi="Arial" w:cs="Arial"/>
                <w:sz w:val="20"/>
                <w:szCs w:val="20"/>
              </w:rPr>
            </w:pPr>
            <w:r w:rsidRPr="00BB241D">
              <w:rPr>
                <w:rFonts w:ascii="Arial" w:hAnsi="Arial" w:cs="Arial"/>
                <w:sz w:val="20"/>
                <w:szCs w:val="20"/>
              </w:rPr>
              <w:t>Yes, please check it carefully.</w:t>
            </w:r>
          </w:p>
        </w:tc>
        <w:tc>
          <w:tcPr>
            <w:tcW w:w="6405" w:type="dxa"/>
          </w:tcPr>
          <w:p w14:paraId="199130DB" w14:textId="3E342648" w:rsidR="00D2065A" w:rsidRPr="00BB241D" w:rsidRDefault="00105EB0" w:rsidP="00105EB0">
            <w:pPr>
              <w:keepNext/>
              <w:jc w:val="both"/>
              <w:rPr>
                <w:rFonts w:ascii="Arial" w:hAnsi="Arial" w:cs="Arial"/>
                <w:sz w:val="20"/>
                <w:szCs w:val="20"/>
              </w:rPr>
            </w:pPr>
            <w:r w:rsidRPr="00BB241D">
              <w:rPr>
                <w:rFonts w:ascii="Arial" w:hAnsi="Arial" w:cs="Arial"/>
                <w:sz w:val="20"/>
                <w:szCs w:val="20"/>
              </w:rPr>
              <w:t>I appreciate your guidance. The entire reference list has been carefully reviewed and updated to ensure accuracy, currency, and formatting consistency according to the journal’s referencing guidelines. Only recent and relevant sources (mostly from 2021–2024) have been retained, and formatting errors have been corrected. Redundant citations were removed for better coherence and alignment with APA/Harvard style.</w:t>
            </w:r>
          </w:p>
        </w:tc>
      </w:tr>
      <w:tr w:rsidR="00D2065A" w:rsidRPr="00BB241D" w14:paraId="324B82CB" w14:textId="77777777" w:rsidTr="00105EB0">
        <w:trPr>
          <w:trHeight w:val="386"/>
        </w:trPr>
        <w:tc>
          <w:tcPr>
            <w:tcW w:w="3334" w:type="dxa"/>
          </w:tcPr>
          <w:p w14:paraId="51C6B4CB" w14:textId="77777777" w:rsidR="00D2065A" w:rsidRPr="00BB241D" w:rsidRDefault="00B16364">
            <w:pPr>
              <w:keepNext/>
              <w:ind w:left="360"/>
              <w:rPr>
                <w:rFonts w:ascii="Arial" w:hAnsi="Arial" w:cs="Arial"/>
                <w:sz w:val="20"/>
                <w:szCs w:val="20"/>
              </w:rPr>
            </w:pPr>
            <w:r w:rsidRPr="00BB241D">
              <w:rPr>
                <w:rFonts w:ascii="Arial" w:hAnsi="Arial" w:cs="Arial"/>
                <w:b/>
                <w:sz w:val="20"/>
                <w:szCs w:val="20"/>
              </w:rPr>
              <w:t>Is the language/English quality of the article suitable for scholarly communications?</w:t>
            </w:r>
          </w:p>
          <w:p w14:paraId="4F12A071" w14:textId="77777777" w:rsidR="00D2065A" w:rsidRPr="00BB241D" w:rsidRDefault="00D2065A">
            <w:pPr>
              <w:rPr>
                <w:rFonts w:ascii="Arial" w:hAnsi="Arial" w:cs="Arial"/>
                <w:sz w:val="20"/>
                <w:szCs w:val="20"/>
              </w:rPr>
            </w:pPr>
          </w:p>
        </w:tc>
        <w:tc>
          <w:tcPr>
            <w:tcW w:w="3437" w:type="dxa"/>
          </w:tcPr>
          <w:p w14:paraId="18A200F2" w14:textId="77777777" w:rsidR="00D2065A" w:rsidRPr="00BB241D" w:rsidRDefault="00B16364">
            <w:pPr>
              <w:rPr>
                <w:rFonts w:ascii="Arial" w:hAnsi="Arial" w:cs="Arial"/>
                <w:sz w:val="20"/>
                <w:szCs w:val="20"/>
              </w:rPr>
            </w:pPr>
            <w:r w:rsidRPr="00BB241D">
              <w:rPr>
                <w:rFonts w:ascii="Arial" w:hAnsi="Arial" w:cs="Arial"/>
                <w:sz w:val="20"/>
                <w:szCs w:val="20"/>
              </w:rPr>
              <w:t>Yes, please check it carefully.</w:t>
            </w:r>
          </w:p>
        </w:tc>
        <w:tc>
          <w:tcPr>
            <w:tcW w:w="6405" w:type="dxa"/>
          </w:tcPr>
          <w:p w14:paraId="1A0AFAFD" w14:textId="337AB5C5" w:rsidR="00D2065A" w:rsidRPr="00BB241D" w:rsidRDefault="00105EB0" w:rsidP="00105EB0">
            <w:pPr>
              <w:jc w:val="both"/>
              <w:rPr>
                <w:rFonts w:ascii="Arial" w:hAnsi="Arial" w:cs="Arial"/>
                <w:sz w:val="20"/>
                <w:szCs w:val="20"/>
              </w:rPr>
            </w:pPr>
            <w:r w:rsidRPr="00BB241D">
              <w:rPr>
                <w:rFonts w:ascii="Arial" w:hAnsi="Arial" w:cs="Arial"/>
                <w:sz w:val="20"/>
                <w:szCs w:val="20"/>
              </w:rPr>
              <w:t xml:space="preserve">Thank you for your observation. The manuscript has undergone a thorough proofreading process to ensure linguistic accuracy, academic tone, and stylistic consistency. The entire paper now follows </w:t>
            </w:r>
            <w:r w:rsidRPr="00BB241D">
              <w:rPr>
                <w:rFonts w:ascii="Arial" w:hAnsi="Arial" w:cs="Arial"/>
                <w:b/>
                <w:bCs/>
                <w:sz w:val="20"/>
                <w:szCs w:val="20"/>
              </w:rPr>
              <w:t>British English conventions</w:t>
            </w:r>
            <w:r w:rsidRPr="00BB241D">
              <w:rPr>
                <w:rFonts w:ascii="Arial" w:hAnsi="Arial" w:cs="Arial"/>
                <w:sz w:val="20"/>
                <w:szCs w:val="20"/>
              </w:rPr>
              <w:t xml:space="preserve"> (e.g., </w:t>
            </w:r>
            <w:r w:rsidRPr="00BB241D">
              <w:rPr>
                <w:rFonts w:ascii="Arial" w:hAnsi="Arial" w:cs="Arial"/>
                <w:i/>
                <w:iCs/>
                <w:sz w:val="20"/>
                <w:szCs w:val="20"/>
              </w:rPr>
              <w:t>rigour</w:t>
            </w:r>
            <w:r w:rsidRPr="00BB241D">
              <w:rPr>
                <w:rFonts w:ascii="Arial" w:hAnsi="Arial" w:cs="Arial"/>
                <w:sz w:val="20"/>
                <w:szCs w:val="20"/>
              </w:rPr>
              <w:t xml:space="preserve">, </w:t>
            </w:r>
            <w:r w:rsidRPr="00BB241D">
              <w:rPr>
                <w:rFonts w:ascii="Arial" w:hAnsi="Arial" w:cs="Arial"/>
                <w:i/>
                <w:iCs/>
                <w:sz w:val="20"/>
                <w:szCs w:val="20"/>
              </w:rPr>
              <w:t>programme</w:t>
            </w:r>
            <w:r w:rsidRPr="00BB241D">
              <w:rPr>
                <w:rFonts w:ascii="Arial" w:hAnsi="Arial" w:cs="Arial"/>
                <w:sz w:val="20"/>
                <w:szCs w:val="20"/>
              </w:rPr>
              <w:t xml:space="preserve">, </w:t>
            </w:r>
            <w:r w:rsidRPr="00BB241D">
              <w:rPr>
                <w:rFonts w:ascii="Arial" w:hAnsi="Arial" w:cs="Arial"/>
                <w:i/>
                <w:iCs/>
                <w:sz w:val="20"/>
                <w:szCs w:val="20"/>
              </w:rPr>
              <w:t>analyse</w:t>
            </w:r>
            <w:r w:rsidRPr="00BB241D">
              <w:rPr>
                <w:rFonts w:ascii="Arial" w:hAnsi="Arial" w:cs="Arial"/>
                <w:sz w:val="20"/>
                <w:szCs w:val="20"/>
              </w:rPr>
              <w:t>). Sentence flow, grammar, and syntax have been refined to enhance readability and professional presentation.</w:t>
            </w:r>
          </w:p>
        </w:tc>
      </w:tr>
      <w:tr w:rsidR="00D2065A" w:rsidRPr="00BB241D" w14:paraId="3EDBD09C" w14:textId="77777777" w:rsidTr="00105EB0">
        <w:trPr>
          <w:trHeight w:val="1178"/>
        </w:trPr>
        <w:tc>
          <w:tcPr>
            <w:tcW w:w="3334" w:type="dxa"/>
          </w:tcPr>
          <w:p w14:paraId="15E57925" w14:textId="77777777" w:rsidR="00D2065A" w:rsidRPr="00BB241D" w:rsidRDefault="00B16364">
            <w:pPr>
              <w:keepNext/>
              <w:rPr>
                <w:rFonts w:ascii="Arial" w:hAnsi="Arial" w:cs="Arial"/>
                <w:sz w:val="20"/>
                <w:szCs w:val="20"/>
              </w:rPr>
            </w:pPr>
            <w:r w:rsidRPr="00BB241D">
              <w:rPr>
                <w:rFonts w:ascii="Arial" w:hAnsi="Arial" w:cs="Arial"/>
                <w:b/>
                <w:sz w:val="20"/>
                <w:szCs w:val="20"/>
                <w:u w:val="single"/>
              </w:rPr>
              <w:t>Optional/General</w:t>
            </w:r>
            <w:r w:rsidRPr="00BB241D">
              <w:rPr>
                <w:rFonts w:ascii="Arial" w:hAnsi="Arial" w:cs="Arial"/>
                <w:b/>
                <w:sz w:val="20"/>
                <w:szCs w:val="20"/>
              </w:rPr>
              <w:t xml:space="preserve"> </w:t>
            </w:r>
            <w:r w:rsidRPr="00BB241D">
              <w:rPr>
                <w:rFonts w:ascii="Arial" w:hAnsi="Arial" w:cs="Arial"/>
                <w:sz w:val="20"/>
                <w:szCs w:val="20"/>
              </w:rPr>
              <w:t>comments</w:t>
            </w:r>
          </w:p>
          <w:p w14:paraId="1F653A4A" w14:textId="77777777" w:rsidR="00D2065A" w:rsidRPr="00BB241D" w:rsidRDefault="00D2065A">
            <w:pPr>
              <w:keepNext/>
              <w:rPr>
                <w:rFonts w:ascii="Arial" w:hAnsi="Arial" w:cs="Arial"/>
                <w:sz w:val="20"/>
                <w:szCs w:val="20"/>
              </w:rPr>
            </w:pPr>
          </w:p>
        </w:tc>
        <w:tc>
          <w:tcPr>
            <w:tcW w:w="3437" w:type="dxa"/>
          </w:tcPr>
          <w:p w14:paraId="0979E50E" w14:textId="77777777" w:rsidR="00D2065A" w:rsidRPr="00BB241D" w:rsidRDefault="00B16364">
            <w:pPr>
              <w:rPr>
                <w:rFonts w:ascii="Arial" w:hAnsi="Arial" w:cs="Arial"/>
                <w:sz w:val="20"/>
                <w:szCs w:val="20"/>
              </w:rPr>
            </w:pPr>
            <w:r w:rsidRPr="00BB241D">
              <w:rPr>
                <w:rFonts w:ascii="Arial" w:hAnsi="Arial" w:cs="Arial"/>
                <w:sz w:val="20"/>
                <w:szCs w:val="20"/>
              </w:rPr>
              <w:t>Everything is good. Please check the references, adjust the language academically, and attach a model that shows the relationship between the variables</w:t>
            </w:r>
          </w:p>
          <w:p w14:paraId="2454F818" w14:textId="77777777" w:rsidR="00C87F8F" w:rsidRPr="00BB241D" w:rsidRDefault="00C87F8F">
            <w:pPr>
              <w:rPr>
                <w:rFonts w:ascii="Arial" w:hAnsi="Arial" w:cs="Arial"/>
                <w:sz w:val="20"/>
                <w:szCs w:val="20"/>
              </w:rPr>
            </w:pPr>
          </w:p>
          <w:p w14:paraId="6ABE786C" w14:textId="77777777" w:rsidR="00C87F8F" w:rsidRPr="00BB241D" w:rsidRDefault="00C87F8F" w:rsidP="002E0E01">
            <w:pPr>
              <w:rPr>
                <w:rFonts w:ascii="Arial" w:hAnsi="Arial" w:cs="Arial"/>
                <w:sz w:val="20"/>
                <w:szCs w:val="20"/>
              </w:rPr>
            </w:pPr>
          </w:p>
        </w:tc>
        <w:tc>
          <w:tcPr>
            <w:tcW w:w="6405" w:type="dxa"/>
          </w:tcPr>
          <w:p w14:paraId="2F189121" w14:textId="77777777" w:rsidR="00105EB0" w:rsidRPr="00BB241D" w:rsidRDefault="00105EB0" w:rsidP="00105EB0">
            <w:pPr>
              <w:jc w:val="both"/>
              <w:rPr>
                <w:rFonts w:ascii="Arial" w:hAnsi="Arial" w:cs="Arial"/>
                <w:sz w:val="20"/>
                <w:szCs w:val="20"/>
                <w:lang w:val="en-IN"/>
              </w:rPr>
            </w:pPr>
            <w:r w:rsidRPr="00BB241D">
              <w:rPr>
                <w:rFonts w:ascii="Arial" w:hAnsi="Arial" w:cs="Arial"/>
                <w:sz w:val="20"/>
                <w:szCs w:val="20"/>
                <w:lang w:val="en-IN"/>
              </w:rPr>
              <w:t>Thank you for the constructive suggestion. In response:</w:t>
            </w:r>
          </w:p>
          <w:p w14:paraId="5C846079" w14:textId="77777777" w:rsidR="00105EB0" w:rsidRPr="00BB241D" w:rsidRDefault="00105EB0" w:rsidP="00105EB0">
            <w:pPr>
              <w:numPr>
                <w:ilvl w:val="0"/>
                <w:numId w:val="1"/>
              </w:numPr>
              <w:jc w:val="both"/>
              <w:rPr>
                <w:rFonts w:ascii="Arial" w:hAnsi="Arial" w:cs="Arial"/>
                <w:sz w:val="20"/>
                <w:szCs w:val="20"/>
                <w:lang w:val="en-IN"/>
              </w:rPr>
            </w:pPr>
            <w:r w:rsidRPr="00BB241D">
              <w:rPr>
                <w:rFonts w:ascii="Arial" w:hAnsi="Arial" w:cs="Arial"/>
                <w:sz w:val="20"/>
                <w:szCs w:val="20"/>
                <w:lang w:val="en-IN"/>
              </w:rPr>
              <w:t xml:space="preserve">The </w:t>
            </w:r>
            <w:r w:rsidRPr="00BB241D">
              <w:rPr>
                <w:rFonts w:ascii="Arial" w:hAnsi="Arial" w:cs="Arial"/>
                <w:b/>
                <w:bCs/>
                <w:sz w:val="20"/>
                <w:szCs w:val="20"/>
                <w:lang w:val="en-IN"/>
              </w:rPr>
              <w:t>references</w:t>
            </w:r>
            <w:r w:rsidRPr="00BB241D">
              <w:rPr>
                <w:rFonts w:ascii="Arial" w:hAnsi="Arial" w:cs="Arial"/>
                <w:sz w:val="20"/>
                <w:szCs w:val="20"/>
                <w:lang w:val="en-IN"/>
              </w:rPr>
              <w:t xml:space="preserve"> have been thoroughly revised and formatted consistently.</w:t>
            </w:r>
          </w:p>
          <w:p w14:paraId="5D75F8B8" w14:textId="77777777" w:rsidR="00105EB0" w:rsidRPr="00BB241D" w:rsidRDefault="00105EB0" w:rsidP="00105EB0">
            <w:pPr>
              <w:numPr>
                <w:ilvl w:val="0"/>
                <w:numId w:val="1"/>
              </w:numPr>
              <w:jc w:val="both"/>
              <w:rPr>
                <w:rFonts w:ascii="Arial" w:hAnsi="Arial" w:cs="Arial"/>
                <w:sz w:val="20"/>
                <w:szCs w:val="20"/>
                <w:lang w:val="en-IN"/>
              </w:rPr>
            </w:pPr>
            <w:r w:rsidRPr="00BB241D">
              <w:rPr>
                <w:rFonts w:ascii="Arial" w:hAnsi="Arial" w:cs="Arial"/>
                <w:sz w:val="20"/>
                <w:szCs w:val="20"/>
                <w:lang w:val="en-IN"/>
              </w:rPr>
              <w:t xml:space="preserve">The </w:t>
            </w:r>
            <w:r w:rsidRPr="00BB241D">
              <w:rPr>
                <w:rFonts w:ascii="Arial" w:hAnsi="Arial" w:cs="Arial"/>
                <w:b/>
                <w:bCs/>
                <w:sz w:val="20"/>
                <w:szCs w:val="20"/>
                <w:lang w:val="en-IN"/>
              </w:rPr>
              <w:t>language</w:t>
            </w:r>
            <w:r w:rsidRPr="00BB241D">
              <w:rPr>
                <w:rFonts w:ascii="Arial" w:hAnsi="Arial" w:cs="Arial"/>
                <w:sz w:val="20"/>
                <w:szCs w:val="20"/>
                <w:lang w:val="en-IN"/>
              </w:rPr>
              <w:t xml:space="preserve"> has been refined to meet international academic standards.</w:t>
            </w:r>
          </w:p>
          <w:p w14:paraId="281EC0EB" w14:textId="5C4D0AED" w:rsidR="00D2065A" w:rsidRPr="00BB241D" w:rsidRDefault="00105EB0" w:rsidP="00105EB0">
            <w:pPr>
              <w:numPr>
                <w:ilvl w:val="0"/>
                <w:numId w:val="1"/>
              </w:numPr>
              <w:jc w:val="both"/>
              <w:rPr>
                <w:rFonts w:ascii="Arial" w:hAnsi="Arial" w:cs="Arial"/>
                <w:sz w:val="20"/>
                <w:szCs w:val="20"/>
              </w:rPr>
            </w:pPr>
            <w:r w:rsidRPr="00BB241D">
              <w:rPr>
                <w:rFonts w:ascii="Arial" w:hAnsi="Arial" w:cs="Arial"/>
                <w:sz w:val="20"/>
                <w:szCs w:val="20"/>
                <w:lang w:val="en-IN"/>
              </w:rPr>
              <w:t xml:space="preserve">A new </w:t>
            </w:r>
            <w:r w:rsidRPr="00BB241D">
              <w:rPr>
                <w:rFonts w:ascii="Arial" w:hAnsi="Arial" w:cs="Arial"/>
                <w:b/>
                <w:bCs/>
                <w:sz w:val="20"/>
                <w:szCs w:val="20"/>
                <w:lang w:val="en-IN"/>
              </w:rPr>
              <w:t>conceptual model (Figure 1)</w:t>
            </w:r>
            <w:r w:rsidRPr="00BB241D">
              <w:rPr>
                <w:rFonts w:ascii="Arial" w:hAnsi="Arial" w:cs="Arial"/>
                <w:sz w:val="20"/>
                <w:szCs w:val="20"/>
                <w:lang w:val="en-IN"/>
              </w:rPr>
              <w:t xml:space="preserve"> has been added in the </w:t>
            </w:r>
            <w:r w:rsidRPr="00BB241D">
              <w:rPr>
                <w:rFonts w:ascii="Arial" w:hAnsi="Arial" w:cs="Arial"/>
                <w:i/>
                <w:iCs/>
                <w:sz w:val="20"/>
                <w:szCs w:val="20"/>
                <w:lang w:val="en-IN"/>
              </w:rPr>
              <w:t>Methodology</w:t>
            </w:r>
            <w:r w:rsidRPr="00BB241D">
              <w:rPr>
                <w:rFonts w:ascii="Arial" w:hAnsi="Arial" w:cs="Arial"/>
                <w:sz w:val="20"/>
                <w:szCs w:val="20"/>
                <w:lang w:val="en-IN"/>
              </w:rPr>
              <w:t xml:space="preserve"> section, illustrating the relationship between the </w:t>
            </w:r>
            <w:r w:rsidRPr="00BB241D">
              <w:rPr>
                <w:rFonts w:ascii="Arial" w:hAnsi="Arial" w:cs="Arial"/>
                <w:b/>
                <w:bCs/>
                <w:sz w:val="20"/>
                <w:szCs w:val="20"/>
                <w:lang w:val="en-IN"/>
              </w:rPr>
              <w:t>MPI dimensions (health, education, living standards)</w:t>
            </w:r>
            <w:r w:rsidRPr="00BB241D">
              <w:rPr>
                <w:rFonts w:ascii="Arial" w:hAnsi="Arial" w:cs="Arial"/>
                <w:sz w:val="20"/>
                <w:szCs w:val="20"/>
                <w:lang w:val="en-IN"/>
              </w:rPr>
              <w:t xml:space="preserve"> and </w:t>
            </w:r>
            <w:r w:rsidRPr="00BB241D">
              <w:rPr>
                <w:rFonts w:ascii="Arial" w:hAnsi="Arial" w:cs="Arial"/>
                <w:b/>
                <w:bCs/>
                <w:sz w:val="20"/>
                <w:szCs w:val="20"/>
                <w:lang w:val="en-IN"/>
              </w:rPr>
              <w:t>HDI components (life expectancy, education, income)</w:t>
            </w:r>
            <w:r w:rsidRPr="00BB241D">
              <w:rPr>
                <w:rFonts w:ascii="Arial" w:hAnsi="Arial" w:cs="Arial"/>
                <w:sz w:val="20"/>
                <w:szCs w:val="20"/>
                <w:lang w:val="en-IN"/>
              </w:rPr>
              <w:t>. This visual framework strengthens the conceptual clarity of how multidimensional poverty and human development interrelate in the Indian context.</w:t>
            </w:r>
          </w:p>
        </w:tc>
      </w:tr>
    </w:tbl>
    <w:p w14:paraId="11DED754" w14:textId="77777777" w:rsidR="00D2065A" w:rsidRPr="00BB241D" w:rsidRDefault="00D2065A">
      <w:pPr>
        <w:jc w:val="both"/>
        <w:rPr>
          <w:rFonts w:ascii="Arial" w:hAnsi="Arial" w:cs="Arial"/>
          <w:sz w:val="20"/>
          <w:szCs w:val="20"/>
          <w:u w:val="single"/>
        </w:rPr>
      </w:pPr>
    </w:p>
    <w:p w14:paraId="304D32FF" w14:textId="77777777" w:rsidR="00817836" w:rsidRPr="00BB241D" w:rsidRDefault="00817836">
      <w:pPr>
        <w:jc w:val="both"/>
        <w:rPr>
          <w:rFonts w:ascii="Arial" w:hAnsi="Arial" w:cs="Arial"/>
          <w:sz w:val="20"/>
          <w:szCs w:val="20"/>
          <w:u w:val="single"/>
        </w:rPr>
      </w:pPr>
      <w:bookmarkStart w:id="1" w:name="_GoBack"/>
      <w:bookmarkEnd w:id="1"/>
    </w:p>
    <w:p w14:paraId="1CAA38E8" w14:textId="77777777" w:rsidR="00817836" w:rsidRPr="00BB241D" w:rsidRDefault="00817836">
      <w:pPr>
        <w:jc w:val="both"/>
        <w:rPr>
          <w:rFonts w:ascii="Arial" w:hAnsi="Arial" w:cs="Arial"/>
          <w:sz w:val="20"/>
          <w:szCs w:val="20"/>
          <w:u w:val="single"/>
        </w:rPr>
      </w:pPr>
    </w:p>
    <w:p w14:paraId="4955CEB5" w14:textId="77777777" w:rsidR="00817836" w:rsidRPr="00BB241D" w:rsidRDefault="00817836">
      <w:pPr>
        <w:jc w:val="both"/>
        <w:rPr>
          <w:rFonts w:ascii="Arial" w:hAnsi="Arial" w:cs="Arial"/>
          <w:sz w:val="20"/>
          <w:szCs w:val="20"/>
          <w:u w:val="single"/>
        </w:rPr>
      </w:pPr>
    </w:p>
    <w:p w14:paraId="7BE7D8F5" w14:textId="77777777" w:rsidR="00817836" w:rsidRPr="00BB241D" w:rsidRDefault="00817836">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2867"/>
        <w:gridCol w:w="5731"/>
      </w:tblGrid>
      <w:tr w:rsidR="006A77A9" w:rsidRPr="00BB241D" w14:paraId="327112C9" w14:textId="77777777" w:rsidTr="00FE150A">
        <w:tc>
          <w:tcPr>
            <w:tcW w:w="5000" w:type="pct"/>
            <w:gridSpan w:val="3"/>
            <w:tcBorders>
              <w:top w:val="nil"/>
              <w:left w:val="nil"/>
              <w:right w:val="nil"/>
            </w:tcBorders>
            <w:noWrap/>
            <w:tcMar>
              <w:top w:w="0" w:type="dxa"/>
              <w:left w:w="108" w:type="dxa"/>
              <w:bottom w:w="0" w:type="dxa"/>
              <w:right w:w="108" w:type="dxa"/>
            </w:tcMar>
            <w:vAlign w:val="center"/>
          </w:tcPr>
          <w:p w14:paraId="087B1BBB" w14:textId="77777777" w:rsidR="006A77A9" w:rsidRPr="00BB241D" w:rsidRDefault="006A77A9" w:rsidP="00FE150A">
            <w:pPr>
              <w:rPr>
                <w:rFonts w:ascii="Arial" w:eastAsia="Arial Unicode MS" w:hAnsi="Arial" w:cs="Arial"/>
                <w:b/>
                <w:sz w:val="20"/>
                <w:szCs w:val="20"/>
                <w:u w:val="single"/>
              </w:rPr>
            </w:pPr>
            <w:bookmarkStart w:id="2" w:name="_Hlk156057883"/>
            <w:bookmarkStart w:id="3" w:name="_Hlk156057704"/>
            <w:r w:rsidRPr="00BB241D">
              <w:rPr>
                <w:rFonts w:ascii="Arial" w:eastAsia="Arial Unicode MS" w:hAnsi="Arial" w:cs="Arial"/>
                <w:b/>
                <w:sz w:val="20"/>
                <w:szCs w:val="20"/>
                <w:highlight w:val="yellow"/>
                <w:u w:val="single"/>
              </w:rPr>
              <w:t>PART  2:</w:t>
            </w:r>
            <w:r w:rsidRPr="00BB241D">
              <w:rPr>
                <w:rFonts w:ascii="Arial" w:eastAsia="Arial Unicode MS" w:hAnsi="Arial" w:cs="Arial"/>
                <w:b/>
                <w:sz w:val="20"/>
                <w:szCs w:val="20"/>
                <w:u w:val="single"/>
              </w:rPr>
              <w:t xml:space="preserve"> </w:t>
            </w:r>
          </w:p>
          <w:p w14:paraId="75E3779F" w14:textId="77777777" w:rsidR="006A77A9" w:rsidRPr="00BB241D" w:rsidRDefault="006A77A9" w:rsidP="00FE150A">
            <w:pPr>
              <w:rPr>
                <w:rFonts w:ascii="Arial" w:eastAsia="Arial Unicode MS" w:hAnsi="Arial" w:cs="Arial"/>
                <w:b/>
                <w:sz w:val="20"/>
                <w:szCs w:val="20"/>
                <w:u w:val="single"/>
              </w:rPr>
            </w:pPr>
          </w:p>
        </w:tc>
      </w:tr>
      <w:tr w:rsidR="006A77A9" w:rsidRPr="00BB241D" w14:paraId="738736A3" w14:textId="77777777" w:rsidTr="00105EB0">
        <w:tc>
          <w:tcPr>
            <w:tcW w:w="1683" w:type="pct"/>
            <w:noWrap/>
            <w:tcMar>
              <w:top w:w="0" w:type="dxa"/>
              <w:left w:w="108" w:type="dxa"/>
              <w:bottom w:w="0" w:type="dxa"/>
              <w:right w:w="108" w:type="dxa"/>
            </w:tcMar>
            <w:vAlign w:val="center"/>
          </w:tcPr>
          <w:p w14:paraId="36EA84F5" w14:textId="77777777" w:rsidR="006A77A9" w:rsidRPr="00BB241D" w:rsidRDefault="006A77A9" w:rsidP="00FE150A">
            <w:pPr>
              <w:rPr>
                <w:rFonts w:ascii="Arial" w:eastAsia="Arial Unicode MS" w:hAnsi="Arial" w:cs="Arial"/>
                <w:sz w:val="20"/>
                <w:szCs w:val="20"/>
              </w:rPr>
            </w:pPr>
          </w:p>
        </w:tc>
        <w:tc>
          <w:tcPr>
            <w:tcW w:w="1106" w:type="pct"/>
            <w:tcMar>
              <w:top w:w="0" w:type="dxa"/>
              <w:left w:w="108" w:type="dxa"/>
              <w:bottom w:w="0" w:type="dxa"/>
              <w:right w:w="108" w:type="dxa"/>
            </w:tcMar>
          </w:tcPr>
          <w:p w14:paraId="5DFB7FF9" w14:textId="77777777" w:rsidR="006A77A9" w:rsidRPr="00BB241D" w:rsidRDefault="006A77A9" w:rsidP="00FE150A">
            <w:pPr>
              <w:keepNext/>
              <w:outlineLvl w:val="1"/>
              <w:rPr>
                <w:rFonts w:ascii="Arial" w:eastAsia="MS Mincho" w:hAnsi="Arial" w:cs="Arial"/>
                <w:b/>
                <w:bCs/>
                <w:sz w:val="20"/>
                <w:szCs w:val="20"/>
              </w:rPr>
            </w:pPr>
            <w:r w:rsidRPr="00BB241D">
              <w:rPr>
                <w:rFonts w:ascii="Arial" w:eastAsia="MS Mincho" w:hAnsi="Arial" w:cs="Arial"/>
                <w:b/>
                <w:bCs/>
                <w:sz w:val="20"/>
                <w:szCs w:val="20"/>
              </w:rPr>
              <w:t>Reviewer’s comment</w:t>
            </w:r>
          </w:p>
        </w:tc>
        <w:tc>
          <w:tcPr>
            <w:tcW w:w="2211" w:type="pct"/>
          </w:tcPr>
          <w:p w14:paraId="14694C8D" w14:textId="77777777" w:rsidR="006A77A9" w:rsidRPr="00BB241D" w:rsidRDefault="006A77A9" w:rsidP="00FE150A">
            <w:pPr>
              <w:spacing w:after="160" w:line="252" w:lineRule="auto"/>
              <w:rPr>
                <w:rFonts w:ascii="Arial" w:eastAsia="Calibri" w:hAnsi="Arial" w:cs="Arial"/>
                <w:kern w:val="2"/>
                <w:sz w:val="20"/>
                <w:szCs w:val="20"/>
                <w:lang w:val="en-IN"/>
              </w:rPr>
            </w:pPr>
            <w:r w:rsidRPr="00BB241D">
              <w:rPr>
                <w:rFonts w:ascii="Arial" w:eastAsia="Calibri" w:hAnsi="Arial" w:cs="Arial"/>
                <w:b/>
                <w:kern w:val="2"/>
                <w:sz w:val="20"/>
                <w:szCs w:val="20"/>
                <w:lang w:val="en-IN"/>
              </w:rPr>
              <w:t>Author’s Feedback</w:t>
            </w:r>
            <w:r w:rsidRPr="00BB241D">
              <w:rPr>
                <w:rFonts w:ascii="Arial" w:eastAsia="Calibri" w:hAnsi="Arial" w:cs="Arial"/>
                <w:kern w:val="2"/>
                <w:sz w:val="20"/>
                <w:szCs w:val="20"/>
                <w:lang w:val="en-IN"/>
              </w:rPr>
              <w:t xml:space="preserve"> (It is mandatory that authors should write his/her feedback here)</w:t>
            </w:r>
          </w:p>
          <w:p w14:paraId="26AA6F94" w14:textId="77777777" w:rsidR="006A77A9" w:rsidRPr="00BB241D" w:rsidRDefault="006A77A9" w:rsidP="00FE150A">
            <w:pPr>
              <w:keepNext/>
              <w:outlineLvl w:val="1"/>
              <w:rPr>
                <w:rFonts w:ascii="Arial" w:eastAsia="MS Mincho" w:hAnsi="Arial" w:cs="Arial"/>
                <w:bCs/>
                <w:sz w:val="20"/>
                <w:szCs w:val="20"/>
              </w:rPr>
            </w:pPr>
          </w:p>
        </w:tc>
      </w:tr>
      <w:tr w:rsidR="006A77A9" w:rsidRPr="00BB241D" w14:paraId="577E0920" w14:textId="77777777" w:rsidTr="00105EB0">
        <w:trPr>
          <w:trHeight w:val="890"/>
        </w:trPr>
        <w:tc>
          <w:tcPr>
            <w:tcW w:w="1683" w:type="pct"/>
            <w:noWrap/>
            <w:tcMar>
              <w:top w:w="0" w:type="dxa"/>
              <w:left w:w="108" w:type="dxa"/>
              <w:bottom w:w="0" w:type="dxa"/>
              <w:right w:w="108" w:type="dxa"/>
            </w:tcMar>
            <w:vAlign w:val="center"/>
          </w:tcPr>
          <w:p w14:paraId="2547FC0F" w14:textId="77777777" w:rsidR="006A77A9" w:rsidRPr="00BB241D" w:rsidRDefault="006A77A9" w:rsidP="00FE150A">
            <w:pPr>
              <w:rPr>
                <w:rFonts w:ascii="Arial" w:eastAsia="Arial Unicode MS" w:hAnsi="Arial" w:cs="Arial"/>
                <w:b/>
                <w:sz w:val="20"/>
                <w:szCs w:val="20"/>
              </w:rPr>
            </w:pPr>
            <w:r w:rsidRPr="00BB241D">
              <w:rPr>
                <w:rFonts w:ascii="Arial" w:eastAsia="Arial Unicode MS" w:hAnsi="Arial" w:cs="Arial"/>
                <w:b/>
                <w:sz w:val="20"/>
                <w:szCs w:val="20"/>
              </w:rPr>
              <w:t xml:space="preserve">Are there ethical issues in this manuscript? </w:t>
            </w:r>
          </w:p>
          <w:p w14:paraId="559D9434" w14:textId="77777777" w:rsidR="006A77A9" w:rsidRPr="00BB241D" w:rsidRDefault="006A77A9" w:rsidP="00FE150A">
            <w:pPr>
              <w:rPr>
                <w:rFonts w:ascii="Arial" w:eastAsia="Arial Unicode MS" w:hAnsi="Arial" w:cs="Arial"/>
                <w:sz w:val="20"/>
                <w:szCs w:val="20"/>
              </w:rPr>
            </w:pPr>
          </w:p>
        </w:tc>
        <w:tc>
          <w:tcPr>
            <w:tcW w:w="1106" w:type="pct"/>
            <w:tcMar>
              <w:top w:w="0" w:type="dxa"/>
              <w:left w:w="108" w:type="dxa"/>
              <w:bottom w:w="0" w:type="dxa"/>
              <w:right w:w="108" w:type="dxa"/>
            </w:tcMar>
            <w:vAlign w:val="center"/>
          </w:tcPr>
          <w:p w14:paraId="194B770B" w14:textId="77777777" w:rsidR="006A77A9" w:rsidRPr="00BB241D" w:rsidRDefault="006A77A9" w:rsidP="00FE150A">
            <w:pPr>
              <w:rPr>
                <w:rFonts w:ascii="Arial" w:eastAsia="Arial Unicode MS" w:hAnsi="Arial" w:cs="Arial"/>
                <w:i/>
                <w:iCs/>
                <w:sz w:val="20"/>
                <w:szCs w:val="20"/>
                <w:u w:val="single"/>
              </w:rPr>
            </w:pPr>
            <w:r w:rsidRPr="00BB241D">
              <w:rPr>
                <w:rFonts w:ascii="Arial" w:eastAsia="Arial Unicode MS" w:hAnsi="Arial" w:cs="Arial"/>
                <w:i/>
                <w:iCs/>
                <w:sz w:val="20"/>
                <w:szCs w:val="20"/>
                <w:u w:val="single"/>
              </w:rPr>
              <w:t xml:space="preserve">(If yes, </w:t>
            </w:r>
            <w:proofErr w:type="gramStart"/>
            <w:r w:rsidRPr="00BB241D">
              <w:rPr>
                <w:rFonts w:ascii="Arial" w:eastAsia="Arial Unicode MS" w:hAnsi="Arial" w:cs="Arial"/>
                <w:i/>
                <w:iCs/>
                <w:sz w:val="20"/>
                <w:szCs w:val="20"/>
                <w:u w:val="single"/>
              </w:rPr>
              <w:t>Kindly</w:t>
            </w:r>
            <w:proofErr w:type="gramEnd"/>
            <w:r w:rsidRPr="00BB241D">
              <w:rPr>
                <w:rFonts w:ascii="Arial" w:eastAsia="Arial Unicode MS" w:hAnsi="Arial" w:cs="Arial"/>
                <w:i/>
                <w:iCs/>
                <w:sz w:val="20"/>
                <w:szCs w:val="20"/>
                <w:u w:val="single"/>
              </w:rPr>
              <w:t xml:space="preserve"> please write down the ethical issues here in details)</w:t>
            </w:r>
          </w:p>
          <w:p w14:paraId="7F22A6E7" w14:textId="77777777" w:rsidR="006A77A9" w:rsidRPr="00BB241D" w:rsidRDefault="006A77A9" w:rsidP="00FE150A">
            <w:pPr>
              <w:rPr>
                <w:rFonts w:ascii="Arial" w:eastAsia="Arial Unicode MS" w:hAnsi="Arial" w:cs="Arial"/>
                <w:sz w:val="20"/>
                <w:szCs w:val="20"/>
              </w:rPr>
            </w:pPr>
          </w:p>
        </w:tc>
        <w:tc>
          <w:tcPr>
            <w:tcW w:w="2211" w:type="pct"/>
            <w:vAlign w:val="center"/>
          </w:tcPr>
          <w:p w14:paraId="0CE8BBEC" w14:textId="488A62E2" w:rsidR="006A77A9" w:rsidRPr="00BB241D" w:rsidRDefault="00105EB0" w:rsidP="00105EB0">
            <w:pPr>
              <w:jc w:val="both"/>
              <w:rPr>
                <w:rFonts w:ascii="Arial" w:eastAsia="Arial Unicode MS" w:hAnsi="Arial" w:cs="Arial"/>
                <w:sz w:val="20"/>
                <w:szCs w:val="20"/>
              </w:rPr>
            </w:pPr>
            <w:r w:rsidRPr="00BB241D">
              <w:rPr>
                <w:rFonts w:ascii="Arial" w:eastAsia="Arial Unicode MS" w:hAnsi="Arial" w:cs="Arial"/>
                <w:sz w:val="20"/>
                <w:szCs w:val="20"/>
              </w:rPr>
              <w:t xml:space="preserve">No ethical issues are involved in this study. The research is based entirely on </w:t>
            </w:r>
            <w:r w:rsidRPr="00BB241D">
              <w:rPr>
                <w:rFonts w:ascii="Arial" w:eastAsia="Arial Unicode MS" w:hAnsi="Arial" w:cs="Arial"/>
                <w:b/>
                <w:bCs/>
                <w:sz w:val="20"/>
                <w:szCs w:val="20"/>
              </w:rPr>
              <w:t>secondary datasets</w:t>
            </w:r>
            <w:r w:rsidRPr="00BB241D">
              <w:rPr>
                <w:rFonts w:ascii="Arial" w:eastAsia="Arial Unicode MS" w:hAnsi="Arial" w:cs="Arial"/>
                <w:sz w:val="20"/>
                <w:szCs w:val="20"/>
              </w:rPr>
              <w:t xml:space="preserve"> from recognized and ethically approved sources such as NITI Aayog, UNDP, and NFHS. No human participants or animals were directly involved in the research process. The study adheres strictly to </w:t>
            </w:r>
            <w:r w:rsidRPr="00BB241D">
              <w:rPr>
                <w:rFonts w:ascii="Arial" w:eastAsia="Arial Unicode MS" w:hAnsi="Arial" w:cs="Arial"/>
                <w:b/>
                <w:bCs/>
                <w:sz w:val="20"/>
                <w:szCs w:val="20"/>
              </w:rPr>
              <w:t>COPE ethical guidelines</w:t>
            </w:r>
            <w:r w:rsidRPr="00BB241D">
              <w:rPr>
                <w:rFonts w:ascii="Arial" w:eastAsia="Arial Unicode MS" w:hAnsi="Arial" w:cs="Arial"/>
                <w:sz w:val="20"/>
                <w:szCs w:val="20"/>
              </w:rPr>
              <w:t xml:space="preserve"> and the journal’s publication ethics policy, as clearly stated in the </w:t>
            </w:r>
            <w:r w:rsidRPr="00BB241D">
              <w:rPr>
                <w:rFonts w:ascii="Arial" w:eastAsia="Arial Unicode MS" w:hAnsi="Arial" w:cs="Arial"/>
                <w:i/>
                <w:iCs/>
                <w:sz w:val="20"/>
                <w:szCs w:val="20"/>
              </w:rPr>
              <w:t>Ethics and Disclosure</w:t>
            </w:r>
            <w:r w:rsidRPr="00BB241D">
              <w:rPr>
                <w:rFonts w:ascii="Arial" w:eastAsia="Arial Unicode MS" w:hAnsi="Arial" w:cs="Arial"/>
                <w:sz w:val="20"/>
                <w:szCs w:val="20"/>
              </w:rPr>
              <w:t xml:space="preserve"> section of the manuscript.</w:t>
            </w:r>
          </w:p>
        </w:tc>
      </w:tr>
      <w:bookmarkEnd w:id="2"/>
    </w:tbl>
    <w:p w14:paraId="1930F9E7" w14:textId="77777777" w:rsidR="006A77A9" w:rsidRPr="00BB241D" w:rsidRDefault="006A77A9" w:rsidP="006A77A9">
      <w:pPr>
        <w:rPr>
          <w:rFonts w:ascii="Arial" w:hAnsi="Arial" w:cs="Arial"/>
          <w:sz w:val="20"/>
          <w:szCs w:val="20"/>
        </w:rPr>
      </w:pPr>
    </w:p>
    <w:p w14:paraId="06EFCE44" w14:textId="77777777" w:rsidR="006A77A9" w:rsidRPr="00BB241D" w:rsidRDefault="006A77A9" w:rsidP="006A77A9">
      <w:pPr>
        <w:rPr>
          <w:rFonts w:ascii="Arial" w:hAnsi="Arial" w:cs="Arial"/>
          <w:sz w:val="20"/>
          <w:szCs w:val="20"/>
        </w:rPr>
      </w:pPr>
    </w:p>
    <w:p w14:paraId="38C8B4C9" w14:textId="77777777" w:rsidR="006A77A9" w:rsidRPr="00BB241D" w:rsidRDefault="006A77A9" w:rsidP="006A77A9">
      <w:pPr>
        <w:rPr>
          <w:rFonts w:ascii="Arial" w:hAnsi="Arial" w:cs="Arial"/>
          <w:bCs/>
          <w:sz w:val="20"/>
          <w:szCs w:val="20"/>
          <w:u w:val="single"/>
        </w:rPr>
      </w:pPr>
    </w:p>
    <w:bookmarkEnd w:id="3"/>
    <w:p w14:paraId="06CC51B3" w14:textId="77777777" w:rsidR="006A77A9" w:rsidRPr="00BB241D" w:rsidRDefault="006A77A9" w:rsidP="006A77A9">
      <w:pPr>
        <w:rPr>
          <w:rFonts w:ascii="Arial" w:hAnsi="Arial" w:cs="Arial"/>
          <w:sz w:val="20"/>
          <w:szCs w:val="20"/>
        </w:rPr>
      </w:pPr>
    </w:p>
    <w:p w14:paraId="6766E8DC" w14:textId="77777777" w:rsidR="00D2065A" w:rsidRPr="00BB241D" w:rsidRDefault="00D2065A" w:rsidP="006A77A9">
      <w:pPr>
        <w:jc w:val="both"/>
        <w:rPr>
          <w:rFonts w:ascii="Arial" w:eastAsia="Cambria" w:hAnsi="Arial" w:cs="Arial"/>
          <w:color w:val="000000"/>
          <w:sz w:val="20"/>
          <w:szCs w:val="20"/>
        </w:rPr>
      </w:pPr>
    </w:p>
    <w:sectPr w:rsidR="00D2065A" w:rsidRPr="00BB241D">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398C0" w14:textId="77777777" w:rsidR="004852DB" w:rsidRDefault="004852DB">
      <w:r>
        <w:separator/>
      </w:r>
    </w:p>
  </w:endnote>
  <w:endnote w:type="continuationSeparator" w:id="0">
    <w:p w14:paraId="17C34C3D" w14:textId="77777777" w:rsidR="004852DB" w:rsidRDefault="0048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17F72" w14:textId="77777777" w:rsidR="004852DB" w:rsidRDefault="004852DB">
      <w:r>
        <w:separator/>
      </w:r>
    </w:p>
  </w:footnote>
  <w:footnote w:type="continuationSeparator" w:id="0">
    <w:p w14:paraId="3ED94A15" w14:textId="77777777" w:rsidR="004852DB" w:rsidRDefault="0048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355B0" w14:textId="77777777" w:rsidR="00D2065A" w:rsidRDefault="00D2065A">
    <w:pPr>
      <w:spacing w:after="280"/>
      <w:jc w:val="center"/>
      <w:rPr>
        <w:rFonts w:ascii="Arial" w:eastAsia="Arial" w:hAnsi="Arial" w:cs="Arial"/>
        <w:color w:val="003399"/>
        <w:u w:val="single"/>
      </w:rPr>
    </w:pPr>
  </w:p>
  <w:p w14:paraId="74AB22F1" w14:textId="77777777" w:rsidR="00D2065A" w:rsidRDefault="00D2065A">
    <w:pPr>
      <w:spacing w:before="280"/>
      <w:jc w:val="center"/>
      <w:rPr>
        <w:rFonts w:ascii="Arial" w:eastAsia="Arial" w:hAnsi="Arial" w:cs="Arial"/>
        <w:color w:val="003399"/>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EC0385"/>
    <w:multiLevelType w:val="multilevel"/>
    <w:tmpl w:val="8F3EE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65A"/>
    <w:rsid w:val="000225AB"/>
    <w:rsid w:val="00105EB0"/>
    <w:rsid w:val="002E0E01"/>
    <w:rsid w:val="004852DB"/>
    <w:rsid w:val="00686447"/>
    <w:rsid w:val="006A77A9"/>
    <w:rsid w:val="00767FDD"/>
    <w:rsid w:val="00817836"/>
    <w:rsid w:val="00885468"/>
    <w:rsid w:val="009027E7"/>
    <w:rsid w:val="00B16364"/>
    <w:rsid w:val="00BB241D"/>
    <w:rsid w:val="00C87F8F"/>
    <w:rsid w:val="00CB5DF5"/>
    <w:rsid w:val="00D2065A"/>
    <w:rsid w:val="00ED74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D5946"/>
  <w15:docId w15:val="{1C7172EB-4211-4D7D-B381-614FD7B0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0" w:type="dxa"/>
        <w:bottom w:w="0" w:type="dxa"/>
        <w:right w:w="0"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0225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833</Words>
  <Characters>4749</Characters>
  <Application>Microsoft Office Word</Application>
  <DocSecurity>0</DocSecurity>
  <Lines>39</Lines>
  <Paragraphs>11</Paragraphs>
  <ScaleCrop>false</ScaleCrop>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17</cp:revision>
  <dcterms:created xsi:type="dcterms:W3CDTF">2025-10-21T04:27:00Z</dcterms:created>
  <dcterms:modified xsi:type="dcterms:W3CDTF">2025-10-24T11:59:00Z</dcterms:modified>
</cp:coreProperties>
</file>