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429" w:rsidRPr="0032037F" w:rsidRDefault="00C23429">
      <w:pPr>
        <w:spacing w:before="220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4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1"/>
        <w:gridCol w:w="10455"/>
      </w:tblGrid>
      <w:tr w:rsidR="00C23429" w:rsidRPr="0032037F">
        <w:trPr>
          <w:trHeight w:val="277"/>
        </w:trPr>
        <w:tc>
          <w:tcPr>
            <w:tcW w:w="2121" w:type="dxa"/>
            <w:tcBorders>
              <w:right w:val="single" w:sz="4" w:space="0" w:color="000000"/>
            </w:tcBorders>
          </w:tcPr>
          <w:p w:rsidR="00C23429" w:rsidRPr="0032037F" w:rsidRDefault="00E85189">
            <w:pPr>
              <w:pStyle w:val="TableParagraph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32037F">
              <w:rPr>
                <w:rFonts w:ascii="Arial" w:hAnsi="Arial" w:cs="Arial"/>
                <w:sz w:val="20"/>
                <w:szCs w:val="20"/>
              </w:rPr>
              <w:t>Journal</w:t>
            </w:r>
            <w:r w:rsidRPr="0032037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455" w:type="dxa"/>
            <w:tcBorders>
              <w:left w:val="single" w:sz="4" w:space="0" w:color="000000"/>
            </w:tcBorders>
          </w:tcPr>
          <w:p w:rsidR="00C23429" w:rsidRPr="0032037F" w:rsidRDefault="0032037F">
            <w:pPr>
              <w:pStyle w:val="TableParagraph"/>
              <w:spacing w:before="30" w:line="227" w:lineRule="exact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hyperlink r:id="rId5">
              <w:r w:rsidR="00E85189" w:rsidRPr="0032037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E85189" w:rsidRPr="0032037F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E85189" w:rsidRPr="0032037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E85189" w:rsidRPr="0032037F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="00E85189" w:rsidRPr="0032037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Medicine</w:t>
              </w:r>
              <w:r w:rsidR="00E85189" w:rsidRPr="0032037F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E85189" w:rsidRPr="0032037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E85189" w:rsidRPr="0032037F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="00E85189" w:rsidRPr="0032037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Health</w:t>
              </w:r>
              <w:r w:rsidR="00E85189" w:rsidRPr="0032037F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Research</w:t>
              </w:r>
            </w:hyperlink>
          </w:p>
        </w:tc>
      </w:tr>
      <w:tr w:rsidR="00C23429" w:rsidRPr="0032037F">
        <w:trPr>
          <w:trHeight w:val="290"/>
        </w:trPr>
        <w:tc>
          <w:tcPr>
            <w:tcW w:w="2121" w:type="dxa"/>
            <w:tcBorders>
              <w:right w:val="single" w:sz="4" w:space="0" w:color="000000"/>
            </w:tcBorders>
          </w:tcPr>
          <w:p w:rsidR="00C23429" w:rsidRPr="0032037F" w:rsidRDefault="00E85189">
            <w:pPr>
              <w:pStyle w:val="TableParagraph"/>
              <w:spacing w:before="12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32037F">
              <w:rPr>
                <w:rFonts w:ascii="Arial" w:hAnsi="Arial" w:cs="Arial"/>
                <w:sz w:val="20"/>
                <w:szCs w:val="20"/>
              </w:rPr>
              <w:t>Manuscript</w:t>
            </w:r>
            <w:r w:rsidRPr="0032037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455" w:type="dxa"/>
            <w:tcBorders>
              <w:left w:val="single" w:sz="4" w:space="0" w:color="000000"/>
            </w:tcBorders>
          </w:tcPr>
          <w:p w:rsidR="00C23429" w:rsidRPr="0032037F" w:rsidRDefault="00E85189">
            <w:pPr>
              <w:pStyle w:val="TableParagraph"/>
              <w:spacing w:before="42" w:line="227" w:lineRule="exact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32037F">
              <w:rPr>
                <w:rFonts w:ascii="Arial" w:hAnsi="Arial" w:cs="Arial"/>
                <w:b/>
                <w:spacing w:val="-2"/>
                <w:sz w:val="20"/>
                <w:szCs w:val="20"/>
              </w:rPr>
              <w:t>Ms_JOMAHR_13615</w:t>
            </w:r>
          </w:p>
        </w:tc>
      </w:tr>
      <w:tr w:rsidR="00C23429" w:rsidRPr="0032037F">
        <w:trPr>
          <w:trHeight w:val="617"/>
        </w:trPr>
        <w:tc>
          <w:tcPr>
            <w:tcW w:w="2121" w:type="dxa"/>
            <w:tcBorders>
              <w:right w:val="single" w:sz="4" w:space="0" w:color="000000"/>
            </w:tcBorders>
          </w:tcPr>
          <w:p w:rsidR="00C23429" w:rsidRPr="0032037F" w:rsidRDefault="00E85189">
            <w:pPr>
              <w:pStyle w:val="TableParagraph"/>
              <w:spacing w:before="12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32037F">
              <w:rPr>
                <w:rFonts w:ascii="Arial" w:hAnsi="Arial" w:cs="Arial"/>
                <w:sz w:val="20"/>
                <w:szCs w:val="20"/>
              </w:rPr>
              <w:t>Title</w:t>
            </w:r>
            <w:r w:rsidRPr="0032037F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sz w:val="20"/>
                <w:szCs w:val="20"/>
              </w:rPr>
              <w:t>of</w:t>
            </w:r>
            <w:r w:rsidRPr="0032037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sz w:val="20"/>
                <w:szCs w:val="20"/>
              </w:rPr>
              <w:t>the</w:t>
            </w:r>
            <w:r w:rsidRPr="0032037F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455" w:type="dxa"/>
            <w:tcBorders>
              <w:left w:val="single" w:sz="4" w:space="0" w:color="000000"/>
            </w:tcBorders>
          </w:tcPr>
          <w:p w:rsidR="00C23429" w:rsidRPr="0032037F" w:rsidRDefault="00E85189">
            <w:pPr>
              <w:pStyle w:val="TableParagraph"/>
              <w:spacing w:before="102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32037F">
              <w:rPr>
                <w:rFonts w:ascii="Arial" w:hAnsi="Arial" w:cs="Arial"/>
                <w:b/>
                <w:sz w:val="20"/>
                <w:szCs w:val="20"/>
              </w:rPr>
              <w:t>IMPACT</w:t>
            </w:r>
            <w:r w:rsidRPr="0032037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2037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2037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b/>
                <w:sz w:val="20"/>
                <w:szCs w:val="20"/>
              </w:rPr>
              <w:t>6-WEEK</w:t>
            </w:r>
            <w:r w:rsidRPr="0032037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b/>
                <w:sz w:val="20"/>
                <w:szCs w:val="20"/>
              </w:rPr>
              <w:t>AEROBIC</w:t>
            </w:r>
            <w:r w:rsidRPr="0032037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b/>
                <w:sz w:val="20"/>
                <w:szCs w:val="20"/>
              </w:rPr>
              <w:t>EXERCISE</w:t>
            </w:r>
            <w:r w:rsidRPr="0032037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b/>
                <w:sz w:val="20"/>
                <w:szCs w:val="20"/>
              </w:rPr>
              <w:t>REGIMEN</w:t>
            </w:r>
            <w:r w:rsidRPr="0032037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32037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b/>
                <w:sz w:val="20"/>
                <w:szCs w:val="20"/>
              </w:rPr>
              <w:t>CARDIOVASCULAR</w:t>
            </w:r>
            <w:r w:rsidRPr="0032037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b/>
                <w:sz w:val="20"/>
                <w:szCs w:val="20"/>
              </w:rPr>
              <w:t>HEALTH</w:t>
            </w:r>
            <w:r w:rsidRPr="0032037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2037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b/>
                <w:sz w:val="20"/>
                <w:szCs w:val="20"/>
              </w:rPr>
              <w:t>PERCEIVED</w:t>
            </w:r>
            <w:r w:rsidRPr="0032037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b/>
                <w:sz w:val="20"/>
                <w:szCs w:val="20"/>
              </w:rPr>
              <w:t>STRESS</w:t>
            </w:r>
            <w:r w:rsidRPr="0032037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2037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b/>
                <w:sz w:val="20"/>
                <w:szCs w:val="20"/>
              </w:rPr>
              <w:t>A TERTIARY HEALTH INSTITUTION SOUTH-WEST, NIGERIA</w:t>
            </w:r>
          </w:p>
        </w:tc>
      </w:tr>
      <w:tr w:rsidR="00C23429" w:rsidRPr="0032037F">
        <w:trPr>
          <w:trHeight w:val="380"/>
        </w:trPr>
        <w:tc>
          <w:tcPr>
            <w:tcW w:w="2121" w:type="dxa"/>
            <w:tcBorders>
              <w:right w:val="single" w:sz="4" w:space="0" w:color="000000"/>
            </w:tcBorders>
          </w:tcPr>
          <w:p w:rsidR="00C23429" w:rsidRPr="0032037F" w:rsidRDefault="00E85189">
            <w:pPr>
              <w:pStyle w:val="TableParagraph"/>
              <w:spacing w:before="45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32037F">
              <w:rPr>
                <w:rFonts w:ascii="Arial" w:hAnsi="Arial" w:cs="Arial"/>
                <w:sz w:val="20"/>
                <w:szCs w:val="20"/>
              </w:rPr>
              <w:t>Type</w:t>
            </w:r>
            <w:r w:rsidRPr="0032037F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sz w:val="20"/>
                <w:szCs w:val="20"/>
              </w:rPr>
              <w:t>of</w:t>
            </w:r>
            <w:r w:rsidRPr="0032037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sz w:val="20"/>
                <w:szCs w:val="20"/>
              </w:rPr>
              <w:t>the</w:t>
            </w:r>
            <w:r w:rsidRPr="0032037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455" w:type="dxa"/>
            <w:tcBorders>
              <w:left w:val="single" w:sz="4" w:space="0" w:color="000000"/>
            </w:tcBorders>
          </w:tcPr>
          <w:p w:rsidR="00C23429" w:rsidRPr="0032037F" w:rsidRDefault="00E85189">
            <w:pPr>
              <w:pStyle w:val="TableParagraph"/>
              <w:spacing w:before="95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32037F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32037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32037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C23429" w:rsidRPr="0032037F" w:rsidRDefault="00C23429">
      <w:pPr>
        <w:spacing w:before="4"/>
        <w:rPr>
          <w:rFonts w:ascii="Arial" w:hAnsi="Arial" w:cs="Arial"/>
          <w:sz w:val="20"/>
          <w:szCs w:val="20"/>
        </w:rPr>
      </w:pPr>
    </w:p>
    <w:p w:rsidR="00C23429" w:rsidRPr="0032037F" w:rsidRDefault="00C23429">
      <w:pPr>
        <w:ind w:left="360" w:right="3999"/>
        <w:rPr>
          <w:rFonts w:ascii="Arial" w:hAnsi="Arial" w:cs="Arial"/>
          <w:sz w:val="20"/>
          <w:szCs w:val="20"/>
        </w:rPr>
      </w:pPr>
      <w:bookmarkStart w:id="0" w:name="General_guidelines_for_the_Peer_Review_p"/>
      <w:bookmarkEnd w:id="0"/>
    </w:p>
    <w:p w:rsidR="00C23429" w:rsidRPr="0032037F" w:rsidRDefault="00C23429">
      <w:pPr>
        <w:spacing w:before="219"/>
        <w:rPr>
          <w:rFonts w:ascii="Arial" w:hAnsi="Arial" w:cs="Arial"/>
          <w:sz w:val="20"/>
          <w:szCs w:val="20"/>
        </w:rPr>
      </w:pPr>
    </w:p>
    <w:p w:rsidR="00C23429" w:rsidRPr="0032037F" w:rsidRDefault="00E85189">
      <w:pPr>
        <w:pStyle w:val="BodyText"/>
        <w:ind w:left="470"/>
        <w:rPr>
          <w:rFonts w:ascii="Arial" w:hAnsi="Arial" w:cs="Arial"/>
        </w:rPr>
      </w:pPr>
      <w:r w:rsidRPr="0032037F">
        <w:rPr>
          <w:rFonts w:ascii="Arial" w:hAnsi="Arial" w:cs="Arial"/>
          <w:color w:val="000000"/>
          <w:highlight w:val="yellow"/>
        </w:rPr>
        <w:t>PART</w:t>
      </w:r>
      <w:r w:rsidRPr="0032037F">
        <w:rPr>
          <w:rFonts w:ascii="Arial" w:hAnsi="Arial" w:cs="Arial"/>
          <w:color w:val="000000"/>
          <w:spacing w:val="48"/>
          <w:highlight w:val="yellow"/>
        </w:rPr>
        <w:t xml:space="preserve"> </w:t>
      </w:r>
      <w:r w:rsidRPr="0032037F">
        <w:rPr>
          <w:rFonts w:ascii="Arial" w:hAnsi="Arial" w:cs="Arial"/>
          <w:color w:val="000000"/>
          <w:highlight w:val="yellow"/>
        </w:rPr>
        <w:t>1:</w:t>
      </w:r>
      <w:r w:rsidRPr="0032037F">
        <w:rPr>
          <w:rFonts w:ascii="Arial" w:hAnsi="Arial" w:cs="Arial"/>
          <w:color w:val="000000"/>
          <w:spacing w:val="-1"/>
        </w:rPr>
        <w:t xml:space="preserve"> </w:t>
      </w:r>
      <w:r w:rsidRPr="0032037F">
        <w:rPr>
          <w:rFonts w:ascii="Arial" w:hAnsi="Arial" w:cs="Arial"/>
          <w:color w:val="000000"/>
          <w:spacing w:val="-2"/>
        </w:rPr>
        <w:t>Comments</w:t>
      </w:r>
    </w:p>
    <w:p w:rsidR="00C23429" w:rsidRPr="0032037F" w:rsidRDefault="00C23429">
      <w:pPr>
        <w:spacing w:before="2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1"/>
        <w:gridCol w:w="5732"/>
        <w:gridCol w:w="3951"/>
      </w:tblGrid>
      <w:tr w:rsidR="00C23429" w:rsidRPr="0032037F">
        <w:trPr>
          <w:trHeight w:val="690"/>
        </w:trPr>
        <w:tc>
          <w:tcPr>
            <w:tcW w:w="3281" w:type="dxa"/>
          </w:tcPr>
          <w:p w:rsidR="00C23429" w:rsidRPr="0032037F" w:rsidRDefault="00C2342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2" w:type="dxa"/>
          </w:tcPr>
          <w:p w:rsidR="00C23429" w:rsidRPr="0032037F" w:rsidRDefault="00E85189">
            <w:pPr>
              <w:pStyle w:val="TableParagraph"/>
              <w:spacing w:line="228" w:lineRule="exact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32037F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32037F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C23429" w:rsidRPr="0032037F" w:rsidRDefault="00E85189">
            <w:pPr>
              <w:pStyle w:val="TableParagraph"/>
              <w:spacing w:line="230" w:lineRule="atLeast"/>
              <w:ind w:left="105" w:right="135"/>
              <w:rPr>
                <w:rFonts w:ascii="Arial" w:hAnsi="Arial" w:cs="Arial"/>
                <w:b/>
                <w:sz w:val="20"/>
                <w:szCs w:val="20"/>
              </w:rPr>
            </w:pPr>
            <w:r w:rsidRPr="0032037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1103</wp:posOffset>
                      </wp:positionV>
                      <wp:extent cx="2973070" cy="29210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3070" cy="292100"/>
                                <a:chOff x="0" y="0"/>
                                <a:chExt cx="2973070" cy="29210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2973070" cy="292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3070" h="292100">
                                      <a:moveTo>
                                        <a:pt x="29728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050"/>
                                      </a:lnTo>
                                      <a:lnTo>
                                        <a:pt x="0" y="292100"/>
                                      </a:lnTo>
                                      <a:lnTo>
                                        <a:pt x="2868041" y="292100"/>
                                      </a:lnTo>
                                      <a:lnTo>
                                        <a:pt x="2868041" y="146050"/>
                                      </a:lnTo>
                                      <a:lnTo>
                                        <a:pt x="2972816" y="146050"/>
                                      </a:lnTo>
                                      <a:lnTo>
                                        <a:pt x="29728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B7D82E" id="Group 1" o:spid="_x0000_s1026" style="position:absolute;margin-left:5.25pt;margin-top:.1pt;width:234.1pt;height:23pt;z-index:-251657216;mso-wrap-distance-left:0;mso-wrap-distance-right:0" coordsize="29730,2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">
                      <v:shape id="Graphic 2" o:spid="_x0000_s1027" style="position:absolute;width:29730;height:2921;visibility:visible;mso-wrap-style:square;v-text-anchor:top" coordsize="297307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" path="m2972816,l,,,146050,,292100r2868041,l2868041,146050r104775,l2972816,xe" fillcolor="yellow" stroked="f">
                        <v:path arrowok="t"/>
                      </v:shape>
                    </v:group>
                  </w:pict>
                </mc:Fallback>
              </mc:AlternateContent>
            </w:r>
            <w:r w:rsidRPr="0032037F">
              <w:rPr>
                <w:rFonts w:ascii="Arial" w:hAnsi="Arial" w:cs="Arial"/>
                <w:b/>
                <w:sz w:val="20"/>
                <w:szCs w:val="20"/>
              </w:rPr>
              <w:t>Artificial</w:t>
            </w:r>
            <w:r w:rsidRPr="0032037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b/>
                <w:sz w:val="20"/>
                <w:szCs w:val="20"/>
              </w:rPr>
              <w:t>Intelligence</w:t>
            </w:r>
            <w:r w:rsidRPr="0032037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b/>
                <w:sz w:val="20"/>
                <w:szCs w:val="20"/>
              </w:rPr>
              <w:t>(AI)</w:t>
            </w:r>
            <w:r w:rsidRPr="0032037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b/>
                <w:sz w:val="20"/>
                <w:szCs w:val="20"/>
              </w:rPr>
              <w:t>generated</w:t>
            </w:r>
            <w:r w:rsidRPr="0032037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32037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b/>
                <w:sz w:val="20"/>
                <w:szCs w:val="20"/>
              </w:rPr>
              <w:t>assisted</w:t>
            </w:r>
            <w:r w:rsidRPr="0032037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b/>
                <w:sz w:val="20"/>
                <w:szCs w:val="20"/>
              </w:rPr>
              <w:t>review comments are strictly prohibited during peer review.</w:t>
            </w:r>
          </w:p>
        </w:tc>
        <w:tc>
          <w:tcPr>
            <w:tcW w:w="3951" w:type="dxa"/>
          </w:tcPr>
          <w:p w:rsidR="00C23429" w:rsidRPr="0032037F" w:rsidRDefault="00E85189">
            <w:pPr>
              <w:pStyle w:val="TableParagraph"/>
              <w:ind w:left="109" w:right="364"/>
              <w:rPr>
                <w:rFonts w:ascii="Arial" w:hAnsi="Arial" w:cs="Arial"/>
                <w:sz w:val="20"/>
                <w:szCs w:val="20"/>
              </w:rPr>
            </w:pPr>
            <w:r w:rsidRPr="0032037F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32037F">
              <w:rPr>
                <w:rFonts w:ascii="Arial" w:hAnsi="Arial" w:cs="Arial"/>
                <w:sz w:val="20"/>
                <w:szCs w:val="20"/>
              </w:rPr>
              <w:t>(It is mandatory that authors</w:t>
            </w:r>
            <w:r w:rsidRPr="0032037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sz w:val="20"/>
                <w:szCs w:val="20"/>
              </w:rPr>
              <w:t>should</w:t>
            </w:r>
            <w:r w:rsidRPr="0032037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sz w:val="20"/>
                <w:szCs w:val="20"/>
              </w:rPr>
              <w:t>write</w:t>
            </w:r>
            <w:r w:rsidRPr="0032037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sz w:val="20"/>
                <w:szCs w:val="20"/>
              </w:rPr>
              <w:t>his/her</w:t>
            </w:r>
            <w:r w:rsidRPr="0032037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sz w:val="20"/>
                <w:szCs w:val="20"/>
              </w:rPr>
              <w:t>feedback</w:t>
            </w:r>
            <w:r w:rsidRPr="0032037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sz w:val="20"/>
                <w:szCs w:val="20"/>
              </w:rPr>
              <w:t>here)</w:t>
            </w:r>
          </w:p>
        </w:tc>
      </w:tr>
      <w:tr w:rsidR="00C23429" w:rsidRPr="0032037F" w:rsidTr="00214159">
        <w:trPr>
          <w:trHeight w:val="2516"/>
        </w:trPr>
        <w:tc>
          <w:tcPr>
            <w:tcW w:w="3281" w:type="dxa"/>
          </w:tcPr>
          <w:p w:rsidR="00C23429" w:rsidRPr="0032037F" w:rsidRDefault="00E85189">
            <w:pPr>
              <w:pStyle w:val="TableParagraph"/>
              <w:ind w:left="470" w:right="119"/>
              <w:rPr>
                <w:rFonts w:ascii="Arial" w:hAnsi="Arial" w:cs="Arial"/>
                <w:b/>
                <w:sz w:val="20"/>
                <w:szCs w:val="20"/>
              </w:rPr>
            </w:pPr>
            <w:r w:rsidRPr="0032037F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</w:t>
            </w:r>
            <w:r w:rsidRPr="0032037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2037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b/>
                <w:sz w:val="20"/>
                <w:szCs w:val="20"/>
              </w:rPr>
              <w:t>3-4</w:t>
            </w:r>
            <w:r w:rsidRPr="0032037F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32037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b/>
                <w:sz w:val="20"/>
                <w:szCs w:val="20"/>
              </w:rPr>
              <w:t>may be required for this part.</w:t>
            </w:r>
          </w:p>
          <w:p w:rsidR="00C23429" w:rsidRPr="0032037F" w:rsidRDefault="00C23429">
            <w:pPr>
              <w:pStyle w:val="TableParagraph"/>
              <w:spacing w:before="2" w:line="212" w:lineRule="exact"/>
              <w:ind w:left="4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2" w:type="dxa"/>
          </w:tcPr>
          <w:p w:rsidR="00214159" w:rsidRPr="0032037F" w:rsidRDefault="00214159" w:rsidP="0021415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2037F">
              <w:rPr>
                <w:rFonts w:ascii="Arial" w:hAnsi="Arial" w:cs="Arial"/>
                <w:sz w:val="20"/>
                <w:szCs w:val="20"/>
              </w:rPr>
              <w:t>This manuscript addresses a highly relevant public health problem: the prevalence of cardiovascular diseases and the impact of occupational stress on healthcare workers. The findings demonstrate that a structured aerobic exercise program can significantly improve both physiological and psychological outcomes in a workplace setting. Its contribution lies in providing applied evidence from a Nigerian context, which broadens the global literature on cost-effective and replicable health interventions. It also reinforces the importance of integrating workplace wellness programs</w:t>
            </w:r>
          </w:p>
          <w:p w:rsidR="00C23429" w:rsidRPr="0032037F" w:rsidRDefault="00214159" w:rsidP="0021415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2037F">
              <w:rPr>
                <w:rFonts w:ascii="Arial" w:hAnsi="Arial" w:cs="Arial"/>
                <w:sz w:val="20"/>
                <w:szCs w:val="20"/>
              </w:rPr>
              <w:t>into healthcare institutions.</w:t>
            </w:r>
          </w:p>
        </w:tc>
        <w:tc>
          <w:tcPr>
            <w:tcW w:w="3951" w:type="dxa"/>
          </w:tcPr>
          <w:p w:rsidR="00C23429" w:rsidRPr="0032037F" w:rsidRDefault="00C2342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429" w:rsidRPr="0032037F">
        <w:trPr>
          <w:trHeight w:val="1265"/>
        </w:trPr>
        <w:tc>
          <w:tcPr>
            <w:tcW w:w="3281" w:type="dxa"/>
          </w:tcPr>
          <w:p w:rsidR="00C23429" w:rsidRPr="0032037F" w:rsidRDefault="00E85189">
            <w:pPr>
              <w:pStyle w:val="TableParagraph"/>
              <w:ind w:left="470" w:right="165"/>
              <w:rPr>
                <w:rFonts w:ascii="Arial" w:hAnsi="Arial" w:cs="Arial"/>
                <w:b/>
                <w:sz w:val="20"/>
                <w:szCs w:val="20"/>
              </w:rPr>
            </w:pPr>
            <w:r w:rsidRPr="0032037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2037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2037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32037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2037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2037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32037F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C23429" w:rsidRPr="0032037F" w:rsidRDefault="00E85189">
            <w:pPr>
              <w:pStyle w:val="TableParagraph"/>
              <w:ind w:left="470" w:right="119"/>
              <w:rPr>
                <w:rFonts w:ascii="Arial" w:hAnsi="Arial" w:cs="Arial"/>
                <w:b/>
                <w:sz w:val="20"/>
                <w:szCs w:val="20"/>
              </w:rPr>
            </w:pPr>
            <w:r w:rsidRPr="0032037F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32037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32037F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2037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32037F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b/>
                <w:sz w:val="20"/>
                <w:szCs w:val="20"/>
              </w:rPr>
              <w:t>an alternative title)</w:t>
            </w:r>
          </w:p>
        </w:tc>
        <w:tc>
          <w:tcPr>
            <w:tcW w:w="5732" w:type="dxa"/>
          </w:tcPr>
          <w:p w:rsidR="00214159" w:rsidRPr="0032037F" w:rsidRDefault="00214159" w:rsidP="00214159">
            <w:pPr>
              <w:pStyle w:val="TableParagraph"/>
              <w:spacing w:before="228"/>
              <w:ind w:left="110" w:right="119"/>
              <w:rPr>
                <w:rFonts w:ascii="Arial" w:hAnsi="Arial" w:cs="Arial"/>
                <w:sz w:val="20"/>
                <w:szCs w:val="20"/>
              </w:rPr>
            </w:pPr>
            <w:r w:rsidRPr="0032037F">
              <w:rPr>
                <w:rFonts w:ascii="Arial" w:hAnsi="Arial" w:cs="Arial"/>
                <w:sz w:val="20"/>
                <w:szCs w:val="20"/>
              </w:rPr>
              <w:t>Yes, the title is suitable and clearly reflects the aim and population studied. For clarity, it could be simplified as: “Impact of a 6-Week Aerobic Exercise Program on Cardiovascular</w:t>
            </w:r>
            <w:r w:rsidRPr="0032037F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sz w:val="20"/>
                <w:szCs w:val="20"/>
              </w:rPr>
              <w:t>Health</w:t>
            </w:r>
            <w:r w:rsidRPr="0032037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sz w:val="20"/>
                <w:szCs w:val="20"/>
              </w:rPr>
              <w:t>and</w:t>
            </w:r>
            <w:r w:rsidRPr="0032037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sz w:val="20"/>
                <w:szCs w:val="20"/>
              </w:rPr>
              <w:t>Stress</w:t>
            </w:r>
            <w:r w:rsidRPr="0032037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sz w:val="20"/>
                <w:szCs w:val="20"/>
              </w:rPr>
              <w:t>in</w:t>
            </w:r>
          </w:p>
          <w:p w:rsidR="00C23429" w:rsidRPr="0032037F" w:rsidRDefault="00214159" w:rsidP="0021415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2037F">
              <w:rPr>
                <w:rFonts w:ascii="Arial" w:hAnsi="Arial" w:cs="Arial"/>
                <w:sz w:val="20"/>
                <w:szCs w:val="20"/>
              </w:rPr>
              <w:t>Healthcare Workers</w:t>
            </w:r>
            <w:r w:rsidRPr="0032037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Pr="0032037F">
              <w:rPr>
                <w:rFonts w:ascii="Arial" w:hAnsi="Arial" w:cs="Arial"/>
                <w:spacing w:val="-2"/>
                <w:sz w:val="20"/>
                <w:szCs w:val="20"/>
              </w:rPr>
              <w:t>Nigeria.”</w:t>
            </w:r>
          </w:p>
        </w:tc>
        <w:tc>
          <w:tcPr>
            <w:tcW w:w="3951" w:type="dxa"/>
          </w:tcPr>
          <w:p w:rsidR="00C23429" w:rsidRPr="0032037F" w:rsidRDefault="00C2342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23429" w:rsidRPr="0032037F" w:rsidRDefault="00C23429">
      <w:pPr>
        <w:pStyle w:val="TableParagraph"/>
        <w:rPr>
          <w:rFonts w:ascii="Arial" w:hAnsi="Arial" w:cs="Arial"/>
          <w:sz w:val="20"/>
          <w:szCs w:val="20"/>
        </w:rPr>
        <w:sectPr w:rsidR="00C23429" w:rsidRPr="0032037F">
          <w:pgSz w:w="15840" w:h="12240" w:orient="landscape"/>
          <w:pgMar w:top="1380" w:right="1080" w:bottom="280" w:left="1080" w:header="720" w:footer="720" w:gutter="0"/>
          <w:cols w:space="720"/>
        </w:sectPr>
      </w:pPr>
    </w:p>
    <w:p w:rsidR="00C23429" w:rsidRPr="0032037F" w:rsidRDefault="00C23429">
      <w:pPr>
        <w:spacing w:before="22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1"/>
        <w:gridCol w:w="5732"/>
        <w:gridCol w:w="3951"/>
      </w:tblGrid>
      <w:tr w:rsidR="00C23429" w:rsidRPr="0032037F" w:rsidTr="00214159">
        <w:trPr>
          <w:trHeight w:val="77"/>
        </w:trPr>
        <w:tc>
          <w:tcPr>
            <w:tcW w:w="3281" w:type="dxa"/>
          </w:tcPr>
          <w:p w:rsidR="00C23429" w:rsidRPr="0032037F" w:rsidRDefault="00C23429">
            <w:pPr>
              <w:pStyle w:val="TableParagraph"/>
              <w:spacing w:before="1" w:line="212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2" w:type="dxa"/>
          </w:tcPr>
          <w:p w:rsidR="00C23429" w:rsidRPr="0032037F" w:rsidRDefault="00C2342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1" w:type="dxa"/>
          </w:tcPr>
          <w:p w:rsidR="00C23429" w:rsidRPr="0032037F" w:rsidRDefault="00C2342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429" w:rsidRPr="0032037F" w:rsidTr="00214159">
        <w:trPr>
          <w:trHeight w:val="1094"/>
        </w:trPr>
        <w:tc>
          <w:tcPr>
            <w:tcW w:w="3281" w:type="dxa"/>
          </w:tcPr>
          <w:p w:rsidR="00C23429" w:rsidRPr="0032037F" w:rsidRDefault="00E85189">
            <w:pPr>
              <w:pStyle w:val="TableParagraph"/>
              <w:ind w:left="470" w:right="165"/>
              <w:rPr>
                <w:rFonts w:ascii="Arial" w:hAnsi="Arial" w:cs="Arial"/>
                <w:b/>
                <w:sz w:val="20"/>
                <w:szCs w:val="20"/>
              </w:rPr>
            </w:pPr>
            <w:r w:rsidRPr="0032037F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 the addition (or deletion)</w:t>
            </w:r>
            <w:r w:rsidRPr="0032037F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2037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32037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32037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2037F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  <w:p w:rsidR="00C23429" w:rsidRPr="0032037F" w:rsidRDefault="00C23429">
            <w:pPr>
              <w:pStyle w:val="TableParagraph"/>
              <w:spacing w:line="230" w:lineRule="atLeast"/>
              <w:ind w:left="110" w:right="16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2" w:type="dxa"/>
          </w:tcPr>
          <w:p w:rsidR="00214159" w:rsidRPr="0032037F" w:rsidRDefault="00214159" w:rsidP="00214159">
            <w:pPr>
              <w:pStyle w:val="TableParagraph"/>
              <w:spacing w:before="228"/>
              <w:ind w:left="110" w:right="119"/>
              <w:rPr>
                <w:rFonts w:ascii="Arial" w:hAnsi="Arial" w:cs="Arial"/>
                <w:sz w:val="20"/>
                <w:szCs w:val="20"/>
              </w:rPr>
            </w:pPr>
            <w:r w:rsidRPr="0032037F">
              <w:rPr>
                <w:rFonts w:ascii="Arial" w:hAnsi="Arial" w:cs="Arial"/>
                <w:sz w:val="20"/>
                <w:szCs w:val="20"/>
              </w:rPr>
              <w:t>Yes,</w:t>
            </w:r>
            <w:r w:rsidRPr="0032037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sz w:val="20"/>
                <w:szCs w:val="20"/>
              </w:rPr>
              <w:t>the</w:t>
            </w:r>
            <w:r w:rsidRPr="0032037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sz w:val="20"/>
                <w:szCs w:val="20"/>
              </w:rPr>
              <w:t>abstract</w:t>
            </w:r>
            <w:r w:rsidRPr="0032037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sz w:val="20"/>
                <w:szCs w:val="20"/>
              </w:rPr>
              <w:t>includes</w:t>
            </w:r>
            <w:r w:rsidRPr="0032037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sz w:val="20"/>
                <w:szCs w:val="20"/>
              </w:rPr>
              <w:t>objectives, design, methods, results, and conclusion in a clear manner. To strengthen it, the authors could</w:t>
            </w:r>
          </w:p>
          <w:p w:rsidR="00C23429" w:rsidRPr="0032037F" w:rsidRDefault="00214159" w:rsidP="0021415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2037F">
              <w:rPr>
                <w:rFonts w:ascii="Arial" w:hAnsi="Arial" w:cs="Arial"/>
                <w:sz w:val="20"/>
                <w:szCs w:val="20"/>
              </w:rPr>
              <w:t>emphasize</w:t>
            </w:r>
            <w:r w:rsidRPr="0032037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sz w:val="20"/>
                <w:szCs w:val="20"/>
              </w:rPr>
              <w:t>the</w:t>
            </w:r>
            <w:r w:rsidRPr="0032037F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sz w:val="20"/>
                <w:szCs w:val="20"/>
              </w:rPr>
              <w:t>clinical</w:t>
            </w:r>
            <w:r w:rsidRPr="0032037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sz w:val="20"/>
                <w:szCs w:val="20"/>
              </w:rPr>
              <w:t>relevance</w:t>
            </w:r>
            <w:r w:rsidRPr="0032037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sz w:val="20"/>
                <w:szCs w:val="20"/>
              </w:rPr>
              <w:t>of the findings more explicitly.</w:t>
            </w:r>
          </w:p>
        </w:tc>
        <w:tc>
          <w:tcPr>
            <w:tcW w:w="3951" w:type="dxa"/>
          </w:tcPr>
          <w:p w:rsidR="00C23429" w:rsidRPr="0032037F" w:rsidRDefault="00C2342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23429" w:rsidRPr="0032037F" w:rsidRDefault="00C23429">
      <w:pPr>
        <w:pStyle w:val="TableParagraph"/>
        <w:rPr>
          <w:rFonts w:ascii="Arial" w:hAnsi="Arial" w:cs="Arial"/>
          <w:sz w:val="20"/>
          <w:szCs w:val="20"/>
        </w:rPr>
        <w:sectPr w:rsidR="00C23429" w:rsidRPr="0032037F">
          <w:pgSz w:w="15840" w:h="12240" w:orient="landscape"/>
          <w:pgMar w:top="1380" w:right="1080" w:bottom="280" w:left="1080" w:header="720" w:footer="720" w:gutter="0"/>
          <w:cols w:space="720"/>
        </w:sectPr>
      </w:pPr>
    </w:p>
    <w:p w:rsidR="00C23429" w:rsidRPr="0032037F" w:rsidRDefault="00C23429">
      <w:pPr>
        <w:spacing w:before="22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1"/>
        <w:gridCol w:w="5732"/>
        <w:gridCol w:w="3951"/>
      </w:tblGrid>
      <w:tr w:rsidR="00C23429" w:rsidRPr="0032037F" w:rsidTr="00214159">
        <w:trPr>
          <w:trHeight w:val="2327"/>
        </w:trPr>
        <w:tc>
          <w:tcPr>
            <w:tcW w:w="3281" w:type="dxa"/>
          </w:tcPr>
          <w:p w:rsidR="00C23429" w:rsidRPr="0032037F" w:rsidRDefault="00E85189">
            <w:pPr>
              <w:pStyle w:val="TableParagraph"/>
              <w:ind w:left="470" w:right="119"/>
              <w:rPr>
                <w:rFonts w:ascii="Arial" w:hAnsi="Arial" w:cs="Arial"/>
                <w:b/>
                <w:sz w:val="20"/>
                <w:szCs w:val="20"/>
              </w:rPr>
            </w:pPr>
            <w:r w:rsidRPr="0032037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2037F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2037F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32037F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b/>
                <w:sz w:val="20"/>
                <w:szCs w:val="20"/>
              </w:rPr>
              <w:t>scientifically, correct? Please write here.</w:t>
            </w:r>
          </w:p>
          <w:p w:rsidR="00C23429" w:rsidRPr="0032037F" w:rsidRDefault="00C23429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3429" w:rsidRPr="0032037F" w:rsidRDefault="00C23429">
            <w:pPr>
              <w:pStyle w:val="TableParagraph"/>
              <w:spacing w:before="1" w:line="208" w:lineRule="exact"/>
              <w:ind w:left="4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2" w:type="dxa"/>
          </w:tcPr>
          <w:p w:rsidR="00214159" w:rsidRPr="0032037F" w:rsidRDefault="00214159" w:rsidP="00214159">
            <w:pPr>
              <w:pStyle w:val="TableParagraph"/>
              <w:ind w:left="470" w:right="214"/>
              <w:rPr>
                <w:rFonts w:ascii="Arial" w:hAnsi="Arial" w:cs="Arial"/>
                <w:sz w:val="20"/>
                <w:szCs w:val="20"/>
              </w:rPr>
            </w:pPr>
            <w:r w:rsidRPr="0032037F">
              <w:rPr>
                <w:rFonts w:ascii="Arial" w:hAnsi="Arial" w:cs="Arial"/>
                <w:sz w:val="20"/>
                <w:szCs w:val="20"/>
              </w:rPr>
              <w:t>Yes, the study is methodologically sound. It uses a pretest–posttest design,</w:t>
            </w:r>
            <w:r w:rsidRPr="0032037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sz w:val="20"/>
                <w:szCs w:val="20"/>
              </w:rPr>
              <w:t>validated</w:t>
            </w:r>
            <w:r w:rsidRPr="0032037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sz w:val="20"/>
                <w:szCs w:val="20"/>
              </w:rPr>
              <w:t>instruments (PSS-10, 6MWD), and</w:t>
            </w:r>
          </w:p>
          <w:p w:rsidR="00214159" w:rsidRPr="0032037F" w:rsidRDefault="00214159" w:rsidP="00214159">
            <w:pPr>
              <w:pStyle w:val="TableParagraph"/>
              <w:spacing w:before="1"/>
              <w:ind w:left="470" w:right="119"/>
              <w:rPr>
                <w:rFonts w:ascii="Arial" w:hAnsi="Arial" w:cs="Arial"/>
                <w:sz w:val="20"/>
                <w:szCs w:val="20"/>
              </w:rPr>
            </w:pPr>
            <w:r w:rsidRPr="0032037F">
              <w:rPr>
                <w:rFonts w:ascii="Arial" w:hAnsi="Arial" w:cs="Arial"/>
                <w:sz w:val="20"/>
                <w:szCs w:val="20"/>
              </w:rPr>
              <w:t>appropriate</w:t>
            </w:r>
            <w:r w:rsidRPr="0032037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sz w:val="20"/>
                <w:szCs w:val="20"/>
              </w:rPr>
              <w:t>statistical</w:t>
            </w:r>
            <w:r w:rsidRPr="0032037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sz w:val="20"/>
                <w:szCs w:val="20"/>
              </w:rPr>
              <w:t>analysis (Shapiro–Wilk, paired t-tests, Wilcoxon tests, Stuart– Maxwell). The interpretations are consistent with the literature. Nevertheless, the authors should include a limitations section discussing the small sample size, convenience sampling, and the absence of a control</w:t>
            </w:r>
          </w:p>
          <w:p w:rsidR="00C23429" w:rsidRPr="0032037F" w:rsidRDefault="00214159" w:rsidP="0021415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2037F">
              <w:rPr>
                <w:rFonts w:ascii="Arial" w:hAnsi="Arial" w:cs="Arial"/>
                <w:spacing w:val="-2"/>
                <w:sz w:val="20"/>
                <w:szCs w:val="20"/>
              </w:rPr>
              <w:t>group.</w:t>
            </w:r>
          </w:p>
        </w:tc>
        <w:tc>
          <w:tcPr>
            <w:tcW w:w="3951" w:type="dxa"/>
          </w:tcPr>
          <w:p w:rsidR="00C23429" w:rsidRPr="0032037F" w:rsidRDefault="00C2342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429" w:rsidRPr="0032037F" w:rsidTr="00214159">
        <w:trPr>
          <w:trHeight w:val="1247"/>
        </w:trPr>
        <w:tc>
          <w:tcPr>
            <w:tcW w:w="3281" w:type="dxa"/>
          </w:tcPr>
          <w:p w:rsidR="00C23429" w:rsidRPr="0032037F" w:rsidRDefault="00E85189">
            <w:pPr>
              <w:pStyle w:val="TableParagraph"/>
              <w:ind w:left="470" w:right="165"/>
              <w:rPr>
                <w:rFonts w:ascii="Arial" w:hAnsi="Arial" w:cs="Arial"/>
                <w:b/>
                <w:sz w:val="20"/>
                <w:szCs w:val="20"/>
              </w:rPr>
            </w:pPr>
            <w:r w:rsidRPr="0032037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2037F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2037F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32037F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b/>
                <w:sz w:val="20"/>
                <w:szCs w:val="20"/>
              </w:rPr>
              <w:t>sufficient and recent? If you have suggestions of additional references, please mention them in the review form.</w:t>
            </w:r>
          </w:p>
          <w:p w:rsidR="00C23429" w:rsidRPr="0032037F" w:rsidRDefault="00C23429">
            <w:pPr>
              <w:pStyle w:val="TableParagraph"/>
              <w:spacing w:before="229"/>
              <w:ind w:left="470" w:right="11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2" w:type="dxa"/>
          </w:tcPr>
          <w:p w:rsidR="00C23429" w:rsidRPr="0032037F" w:rsidRDefault="0021415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2037F">
              <w:rPr>
                <w:rFonts w:ascii="Arial" w:hAnsi="Arial" w:cs="Arial"/>
                <w:sz w:val="20"/>
                <w:szCs w:val="20"/>
              </w:rPr>
              <w:t>Yes,</w:t>
            </w:r>
            <w:r w:rsidRPr="0032037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sz w:val="20"/>
                <w:szCs w:val="20"/>
              </w:rPr>
              <w:t>the</w:t>
            </w:r>
            <w:r w:rsidRPr="0032037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sz w:val="20"/>
                <w:szCs w:val="20"/>
              </w:rPr>
              <w:t>references</w:t>
            </w:r>
            <w:r w:rsidRPr="0032037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sz w:val="20"/>
                <w:szCs w:val="20"/>
              </w:rPr>
              <w:t>are</w:t>
            </w:r>
            <w:r w:rsidRPr="0032037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sz w:val="20"/>
                <w:szCs w:val="20"/>
              </w:rPr>
              <w:t>sufficient and up to date (2021–2025), and include classic studies such as Cornelissen &amp; Smart (2013). To strengthen the international context, I recommend adding references</w:t>
            </w:r>
            <w:r w:rsidRPr="0032037F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sz w:val="20"/>
                <w:szCs w:val="20"/>
              </w:rPr>
              <w:t>from</w:t>
            </w:r>
            <w:r w:rsidRPr="0032037F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sz w:val="20"/>
                <w:szCs w:val="20"/>
              </w:rPr>
              <w:t>WHO</w:t>
            </w:r>
            <w:r w:rsidRPr="0032037F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sz w:val="20"/>
                <w:szCs w:val="20"/>
              </w:rPr>
              <w:t>guidelines on physical activity and workplace health promotion.</w:t>
            </w:r>
          </w:p>
        </w:tc>
        <w:tc>
          <w:tcPr>
            <w:tcW w:w="3951" w:type="dxa"/>
          </w:tcPr>
          <w:p w:rsidR="00C23429" w:rsidRPr="0032037F" w:rsidRDefault="00C2342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23429" w:rsidRPr="0032037F" w:rsidRDefault="00C23429">
      <w:pPr>
        <w:pStyle w:val="TableParagraph"/>
        <w:rPr>
          <w:rFonts w:ascii="Arial" w:hAnsi="Arial" w:cs="Arial"/>
          <w:sz w:val="20"/>
          <w:szCs w:val="20"/>
        </w:rPr>
        <w:sectPr w:rsidR="00C23429" w:rsidRPr="0032037F">
          <w:pgSz w:w="15840" w:h="12240" w:orient="landscape"/>
          <w:pgMar w:top="1380" w:right="1080" w:bottom="280" w:left="1080" w:header="720" w:footer="720" w:gutter="0"/>
          <w:cols w:space="720"/>
        </w:sectPr>
      </w:pPr>
    </w:p>
    <w:p w:rsidR="00C23429" w:rsidRPr="0032037F" w:rsidRDefault="00C23429">
      <w:pPr>
        <w:spacing w:before="22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1"/>
        <w:gridCol w:w="5732"/>
        <w:gridCol w:w="3951"/>
      </w:tblGrid>
      <w:tr w:rsidR="00C23429" w:rsidRPr="0032037F" w:rsidTr="00214159">
        <w:trPr>
          <w:trHeight w:val="797"/>
        </w:trPr>
        <w:tc>
          <w:tcPr>
            <w:tcW w:w="3281" w:type="dxa"/>
          </w:tcPr>
          <w:p w:rsidR="00C23429" w:rsidRPr="0032037F" w:rsidRDefault="00E85189">
            <w:pPr>
              <w:pStyle w:val="TableParagraph"/>
              <w:ind w:left="470" w:right="119"/>
              <w:rPr>
                <w:rFonts w:ascii="Arial" w:hAnsi="Arial" w:cs="Arial"/>
                <w:b/>
                <w:sz w:val="20"/>
                <w:szCs w:val="20"/>
              </w:rPr>
            </w:pPr>
            <w:r w:rsidRPr="0032037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2037F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2037F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32037F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b/>
                <w:sz w:val="20"/>
                <w:szCs w:val="20"/>
              </w:rPr>
              <w:t>quality of the article suitable for scholarly communications?</w:t>
            </w:r>
          </w:p>
          <w:p w:rsidR="00C23429" w:rsidRPr="0032037F" w:rsidRDefault="00C23429">
            <w:pPr>
              <w:pStyle w:val="TableParagraph"/>
              <w:spacing w:before="228"/>
              <w:ind w:left="470" w:right="16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2" w:type="dxa"/>
          </w:tcPr>
          <w:p w:rsidR="00C23429" w:rsidRPr="0032037F" w:rsidRDefault="0021415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2037F">
              <w:rPr>
                <w:rFonts w:ascii="Arial" w:hAnsi="Arial" w:cs="Arial"/>
                <w:sz w:val="20"/>
                <w:szCs w:val="20"/>
              </w:rPr>
              <w:t>Yes, the English is fluent and appropriate for academic publication. Some sentences could</w:t>
            </w:r>
            <w:r w:rsidRPr="0032037F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sz w:val="20"/>
                <w:szCs w:val="20"/>
              </w:rPr>
              <w:t>be</w:t>
            </w:r>
            <w:r w:rsidRPr="0032037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sz w:val="20"/>
                <w:szCs w:val="20"/>
              </w:rPr>
              <w:t>simplified</w:t>
            </w:r>
            <w:r w:rsidRPr="0032037F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sz w:val="20"/>
                <w:szCs w:val="20"/>
              </w:rPr>
              <w:t>to</w:t>
            </w:r>
            <w:r w:rsidRPr="0032037F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sz w:val="20"/>
                <w:szCs w:val="20"/>
              </w:rPr>
              <w:t>improve readability, but overall the quality is acceptable.</w:t>
            </w:r>
          </w:p>
        </w:tc>
        <w:tc>
          <w:tcPr>
            <w:tcW w:w="3951" w:type="dxa"/>
          </w:tcPr>
          <w:p w:rsidR="00C23429" w:rsidRPr="0032037F" w:rsidRDefault="00C2342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429" w:rsidRPr="0032037F" w:rsidTr="00214159">
        <w:trPr>
          <w:trHeight w:val="2156"/>
        </w:trPr>
        <w:tc>
          <w:tcPr>
            <w:tcW w:w="3281" w:type="dxa"/>
          </w:tcPr>
          <w:p w:rsidR="00C23429" w:rsidRPr="0032037F" w:rsidRDefault="00E85189">
            <w:pPr>
              <w:pStyle w:val="TableParagraph"/>
              <w:spacing w:line="228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32037F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32037F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  <w:p w:rsidR="00C23429" w:rsidRPr="0032037F" w:rsidRDefault="00C23429">
            <w:pPr>
              <w:pStyle w:val="TableParagraph"/>
              <w:spacing w:before="1" w:line="212" w:lineRule="exact"/>
              <w:ind w:left="82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2" w:type="dxa"/>
          </w:tcPr>
          <w:p w:rsidR="00214159" w:rsidRPr="0032037F" w:rsidRDefault="00214159" w:rsidP="0021415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159" w:rsidRPr="0032037F" w:rsidRDefault="00214159" w:rsidP="00214159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ind w:hanging="359"/>
              <w:rPr>
                <w:rFonts w:ascii="Arial" w:hAnsi="Arial" w:cs="Arial"/>
                <w:sz w:val="20"/>
                <w:szCs w:val="20"/>
              </w:rPr>
            </w:pPr>
            <w:r w:rsidRPr="0032037F">
              <w:rPr>
                <w:rFonts w:ascii="Arial" w:hAnsi="Arial" w:cs="Arial"/>
                <w:sz w:val="20"/>
                <w:szCs w:val="20"/>
              </w:rPr>
              <w:t>Add</w:t>
            </w:r>
            <w:r w:rsidRPr="0032037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sz w:val="20"/>
                <w:szCs w:val="20"/>
              </w:rPr>
              <w:t>a</w:t>
            </w:r>
            <w:r w:rsidRPr="0032037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sz w:val="20"/>
                <w:szCs w:val="20"/>
              </w:rPr>
              <w:t>limitations</w:t>
            </w:r>
            <w:r w:rsidRPr="0032037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spacing w:val="-2"/>
                <w:sz w:val="20"/>
                <w:szCs w:val="20"/>
              </w:rPr>
              <w:t>section.</w:t>
            </w:r>
          </w:p>
          <w:p w:rsidR="00214159" w:rsidRPr="0032037F" w:rsidRDefault="00214159" w:rsidP="0021415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159" w:rsidRPr="0032037F" w:rsidRDefault="00214159" w:rsidP="00214159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ind w:right="145"/>
              <w:rPr>
                <w:rFonts w:ascii="Arial" w:hAnsi="Arial" w:cs="Arial"/>
                <w:sz w:val="20"/>
                <w:szCs w:val="20"/>
              </w:rPr>
            </w:pPr>
            <w:r w:rsidRPr="0032037F">
              <w:rPr>
                <w:rFonts w:ascii="Arial" w:hAnsi="Arial" w:cs="Arial"/>
                <w:sz w:val="20"/>
                <w:szCs w:val="20"/>
              </w:rPr>
              <w:t>Reinforce the practical implications</w:t>
            </w:r>
            <w:r w:rsidRPr="0032037F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sz w:val="20"/>
                <w:szCs w:val="20"/>
              </w:rPr>
              <w:t>for</w:t>
            </w:r>
            <w:r w:rsidRPr="0032037F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sz w:val="20"/>
                <w:szCs w:val="20"/>
              </w:rPr>
              <w:t>hospital</w:t>
            </w:r>
            <w:r w:rsidRPr="0032037F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sz w:val="20"/>
                <w:szCs w:val="20"/>
              </w:rPr>
              <w:t>and public health policy.</w:t>
            </w:r>
          </w:p>
          <w:p w:rsidR="00214159" w:rsidRPr="0032037F" w:rsidRDefault="00214159" w:rsidP="0021415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159" w:rsidRPr="0032037F" w:rsidRDefault="00214159" w:rsidP="00214159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ind w:right="130"/>
              <w:rPr>
                <w:rFonts w:ascii="Arial" w:hAnsi="Arial" w:cs="Arial"/>
                <w:sz w:val="20"/>
                <w:szCs w:val="20"/>
              </w:rPr>
            </w:pPr>
            <w:r w:rsidRPr="0032037F">
              <w:rPr>
                <w:rFonts w:ascii="Arial" w:hAnsi="Arial" w:cs="Arial"/>
                <w:sz w:val="20"/>
                <w:szCs w:val="20"/>
              </w:rPr>
              <w:t>Correct minor inconsistencies</w:t>
            </w:r>
            <w:r w:rsidRPr="0032037F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sz w:val="20"/>
                <w:szCs w:val="20"/>
              </w:rPr>
              <w:t>in</w:t>
            </w:r>
            <w:r w:rsidRPr="0032037F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sz w:val="20"/>
                <w:szCs w:val="20"/>
              </w:rPr>
              <w:t>formatting (e.g., headings such as Materials and Methods should be capitalized</w:t>
            </w:r>
          </w:p>
          <w:p w:rsidR="00C23429" w:rsidRPr="0032037F" w:rsidRDefault="00214159" w:rsidP="0021415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2037F">
              <w:rPr>
                <w:rFonts w:ascii="Arial" w:hAnsi="Arial" w:cs="Arial"/>
                <w:spacing w:val="-2"/>
                <w:sz w:val="20"/>
                <w:szCs w:val="20"/>
              </w:rPr>
              <w:t>properly).</w:t>
            </w:r>
          </w:p>
        </w:tc>
        <w:tc>
          <w:tcPr>
            <w:tcW w:w="3951" w:type="dxa"/>
          </w:tcPr>
          <w:p w:rsidR="00C23429" w:rsidRPr="0032037F" w:rsidRDefault="00C2342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23429" w:rsidRPr="0032037F" w:rsidRDefault="00C23429">
      <w:pPr>
        <w:spacing w:before="222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3"/>
        <w:gridCol w:w="3870"/>
        <w:gridCol w:w="4602"/>
      </w:tblGrid>
      <w:tr w:rsidR="00C23429" w:rsidRPr="0032037F">
        <w:trPr>
          <w:trHeight w:val="453"/>
        </w:trPr>
        <w:tc>
          <w:tcPr>
            <w:tcW w:w="12965" w:type="dxa"/>
            <w:gridSpan w:val="3"/>
            <w:tcBorders>
              <w:top w:val="nil"/>
              <w:left w:val="nil"/>
              <w:right w:val="nil"/>
            </w:tcBorders>
          </w:tcPr>
          <w:p w:rsidR="00C23429" w:rsidRPr="0032037F" w:rsidRDefault="00E85189">
            <w:pPr>
              <w:pStyle w:val="TableParagraph"/>
              <w:spacing w:line="221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32037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32037F">
              <w:rPr>
                <w:rFonts w:ascii="Arial" w:hAnsi="Arial" w:cs="Arial"/>
                <w:b/>
                <w:color w:val="000000"/>
                <w:spacing w:val="48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32037F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C23429" w:rsidRPr="0032037F" w:rsidTr="0032037F">
        <w:trPr>
          <w:trHeight w:val="806"/>
        </w:trPr>
        <w:tc>
          <w:tcPr>
            <w:tcW w:w="4493" w:type="dxa"/>
          </w:tcPr>
          <w:p w:rsidR="00C23429" w:rsidRPr="0032037F" w:rsidRDefault="00C2342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</w:tcPr>
          <w:p w:rsidR="00C23429" w:rsidRPr="0032037F" w:rsidRDefault="00E85189">
            <w:pPr>
              <w:pStyle w:val="TableParagraph"/>
              <w:ind w:left="109" w:right="102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2037F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</w:t>
            </w:r>
            <w:proofErr w:type="spellEnd"/>
            <w:r w:rsidRPr="0032037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r’s </w:t>
            </w:r>
            <w:r w:rsidRPr="0032037F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602" w:type="dxa"/>
          </w:tcPr>
          <w:p w:rsidR="00C23429" w:rsidRPr="0032037F" w:rsidRDefault="00E85189">
            <w:pPr>
              <w:pStyle w:val="TableParagraph"/>
              <w:ind w:left="3" w:right="-15"/>
              <w:rPr>
                <w:rFonts w:ascii="Arial" w:hAnsi="Arial" w:cs="Arial"/>
                <w:sz w:val="20"/>
                <w:szCs w:val="20"/>
              </w:rPr>
            </w:pPr>
            <w:r w:rsidRPr="0032037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Author’ </w:t>
            </w:r>
            <w:r w:rsidRPr="0032037F">
              <w:rPr>
                <w:rFonts w:ascii="Arial" w:hAnsi="Arial" w:cs="Arial"/>
                <w:b/>
                <w:spacing w:val="-10"/>
                <w:sz w:val="20"/>
                <w:szCs w:val="20"/>
              </w:rPr>
              <w:t>s</w:t>
            </w:r>
            <w:r w:rsidRPr="0032037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2037F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</w:t>
            </w:r>
            <w:proofErr w:type="spellEnd"/>
            <w:r w:rsidRPr="0032037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b/>
                <w:sz w:val="20"/>
                <w:szCs w:val="20"/>
              </w:rPr>
              <w:t xml:space="preserve">k </w:t>
            </w:r>
            <w:r w:rsidRPr="0032037F">
              <w:rPr>
                <w:rFonts w:ascii="Arial" w:hAnsi="Arial" w:cs="Arial"/>
                <w:sz w:val="20"/>
                <w:szCs w:val="20"/>
              </w:rPr>
              <w:t xml:space="preserve">(It is </w:t>
            </w:r>
            <w:proofErr w:type="spellStart"/>
            <w:r w:rsidRPr="0032037F">
              <w:rPr>
                <w:rFonts w:ascii="Arial" w:hAnsi="Arial" w:cs="Arial"/>
                <w:spacing w:val="-2"/>
                <w:sz w:val="20"/>
                <w:szCs w:val="20"/>
              </w:rPr>
              <w:t>mandato</w:t>
            </w:r>
            <w:proofErr w:type="spellEnd"/>
            <w:r w:rsidRPr="0032037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2037F">
              <w:rPr>
                <w:rFonts w:ascii="Arial" w:hAnsi="Arial" w:cs="Arial"/>
                <w:sz w:val="20"/>
                <w:szCs w:val="20"/>
              </w:rPr>
              <w:t>ry</w:t>
            </w:r>
            <w:proofErr w:type="spellEnd"/>
            <w:r w:rsidRPr="0032037F">
              <w:rPr>
                <w:rFonts w:ascii="Arial" w:hAnsi="Arial" w:cs="Arial"/>
                <w:sz w:val="20"/>
                <w:szCs w:val="20"/>
              </w:rPr>
              <w:t xml:space="preserve"> that </w:t>
            </w:r>
            <w:r w:rsidRPr="0032037F">
              <w:rPr>
                <w:rFonts w:ascii="Arial" w:hAnsi="Arial" w:cs="Arial"/>
                <w:spacing w:val="-2"/>
                <w:sz w:val="20"/>
                <w:szCs w:val="20"/>
              </w:rPr>
              <w:t>authors should write his/her feedback here)</w:t>
            </w:r>
          </w:p>
        </w:tc>
      </w:tr>
      <w:tr w:rsidR="00C23429" w:rsidRPr="0032037F" w:rsidTr="0032037F">
        <w:trPr>
          <w:trHeight w:val="2530"/>
        </w:trPr>
        <w:tc>
          <w:tcPr>
            <w:tcW w:w="4493" w:type="dxa"/>
          </w:tcPr>
          <w:p w:rsidR="00C23429" w:rsidRPr="0032037F" w:rsidRDefault="00C2342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3429" w:rsidRPr="0032037F" w:rsidRDefault="00C2342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3429" w:rsidRPr="0032037F" w:rsidRDefault="00C23429">
            <w:pPr>
              <w:pStyle w:val="TableParagraph"/>
              <w:spacing w:before="113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3429" w:rsidRPr="0032037F" w:rsidRDefault="00E85189">
            <w:pPr>
              <w:pStyle w:val="TableParagraph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32037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2037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32037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32037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32037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2037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32037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:rsidR="00C23429" w:rsidRPr="0032037F" w:rsidRDefault="00C23429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3429" w:rsidRPr="0032037F" w:rsidRDefault="00E85189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32037F">
              <w:rPr>
                <w:rFonts w:ascii="Arial" w:hAnsi="Arial" w:cs="Arial"/>
                <w:sz w:val="20"/>
                <w:szCs w:val="20"/>
              </w:rPr>
              <w:t>No</w:t>
            </w:r>
            <w:r w:rsidRPr="0032037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sz w:val="20"/>
                <w:szCs w:val="20"/>
              </w:rPr>
              <w:t>ethical</w:t>
            </w:r>
            <w:r w:rsidRPr="0032037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sz w:val="20"/>
                <w:szCs w:val="20"/>
              </w:rPr>
              <w:t>issues</w:t>
            </w:r>
            <w:r w:rsidRPr="0032037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sz w:val="20"/>
                <w:szCs w:val="20"/>
              </w:rPr>
              <w:t>are</w:t>
            </w:r>
            <w:r w:rsidRPr="0032037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sz w:val="20"/>
                <w:szCs w:val="20"/>
              </w:rPr>
              <w:t>identified.</w:t>
            </w:r>
            <w:r w:rsidRPr="0032037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sz w:val="20"/>
                <w:szCs w:val="20"/>
              </w:rPr>
              <w:t>The</w:t>
            </w:r>
            <w:r w:rsidRPr="0032037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sz w:val="20"/>
                <w:szCs w:val="20"/>
              </w:rPr>
              <w:t>study</w:t>
            </w:r>
            <w:r w:rsidRPr="0032037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sz w:val="20"/>
                <w:szCs w:val="20"/>
              </w:rPr>
              <w:t>received</w:t>
            </w:r>
            <w:r w:rsidRPr="0032037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sz w:val="20"/>
                <w:szCs w:val="20"/>
              </w:rPr>
              <w:t>approval</w:t>
            </w:r>
            <w:r w:rsidRPr="0032037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sz w:val="20"/>
                <w:szCs w:val="20"/>
              </w:rPr>
              <w:t>from</w:t>
            </w:r>
            <w:r w:rsidRPr="0032037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sz w:val="20"/>
                <w:szCs w:val="20"/>
              </w:rPr>
              <w:t>the</w:t>
            </w:r>
            <w:r w:rsidRPr="0032037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sz w:val="20"/>
                <w:szCs w:val="20"/>
              </w:rPr>
              <w:t>institutional</w:t>
            </w:r>
            <w:r w:rsidRPr="0032037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sz w:val="20"/>
                <w:szCs w:val="20"/>
              </w:rPr>
              <w:t>ethics</w:t>
            </w:r>
            <w:r w:rsidRPr="0032037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sz w:val="20"/>
                <w:szCs w:val="20"/>
              </w:rPr>
              <w:t>committee,</w:t>
            </w:r>
            <w:r w:rsidRPr="0032037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sz w:val="20"/>
                <w:szCs w:val="20"/>
              </w:rPr>
              <w:t>and</w:t>
            </w:r>
            <w:r w:rsidRPr="0032037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sz w:val="20"/>
                <w:szCs w:val="20"/>
              </w:rPr>
              <w:t>written</w:t>
            </w:r>
            <w:r w:rsidRPr="0032037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sz w:val="20"/>
                <w:szCs w:val="20"/>
              </w:rPr>
              <w:t>informed</w:t>
            </w:r>
            <w:r w:rsidRPr="0032037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sz w:val="20"/>
                <w:szCs w:val="20"/>
              </w:rPr>
              <w:t>consent</w:t>
            </w:r>
            <w:r w:rsidRPr="0032037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sz w:val="20"/>
                <w:szCs w:val="20"/>
              </w:rPr>
              <w:t>was obtained from participants.</w:t>
            </w:r>
          </w:p>
        </w:tc>
        <w:tc>
          <w:tcPr>
            <w:tcW w:w="3870" w:type="dxa"/>
          </w:tcPr>
          <w:p w:rsidR="00C23429" w:rsidRPr="0032037F" w:rsidRDefault="00E85189">
            <w:pPr>
              <w:pStyle w:val="TableParagraph"/>
              <w:ind w:left="109" w:right="162"/>
              <w:rPr>
                <w:rFonts w:ascii="Arial" w:hAnsi="Arial" w:cs="Arial"/>
                <w:i/>
                <w:sz w:val="20"/>
                <w:szCs w:val="20"/>
              </w:rPr>
            </w:pPr>
            <w:r w:rsidRPr="0032037F">
              <w:rPr>
                <w:rFonts w:ascii="Arial" w:hAnsi="Arial" w:cs="Arial"/>
                <w:i/>
                <w:sz w:val="20"/>
                <w:szCs w:val="20"/>
                <w:u w:val="single"/>
              </w:rPr>
              <w:t>(If yes,</w:t>
            </w:r>
            <w:r w:rsidRPr="0032037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gramStart"/>
            <w:r w:rsidRPr="0032037F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Kindly</w:t>
            </w:r>
            <w:proofErr w:type="gramEnd"/>
            <w:r w:rsidRPr="0032037F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please</w:t>
            </w:r>
            <w:r w:rsidRPr="0032037F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write</w:t>
            </w:r>
            <w:r w:rsidRPr="0032037F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32037F">
              <w:rPr>
                <w:rFonts w:ascii="Arial" w:hAnsi="Arial" w:cs="Arial"/>
                <w:i/>
                <w:spacing w:val="-13"/>
                <w:sz w:val="20"/>
                <w:szCs w:val="20"/>
                <w:u w:val="single"/>
              </w:rPr>
              <w:t xml:space="preserve"> </w:t>
            </w:r>
            <w:r w:rsidRPr="0032037F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32037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ethical</w:t>
            </w:r>
            <w:r w:rsidRPr="0032037F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issues</w:t>
            </w:r>
            <w:r w:rsidRPr="0032037F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i/>
                <w:sz w:val="20"/>
                <w:szCs w:val="20"/>
                <w:u w:val="single"/>
              </w:rPr>
              <w:t>here in</w:t>
            </w:r>
            <w:r w:rsidRPr="0032037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32037F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</w:tc>
        <w:tc>
          <w:tcPr>
            <w:tcW w:w="4602" w:type="dxa"/>
          </w:tcPr>
          <w:p w:rsidR="00C23429" w:rsidRPr="0032037F" w:rsidRDefault="00C2342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85189" w:rsidRPr="0032037F" w:rsidRDefault="00E85189">
      <w:pPr>
        <w:rPr>
          <w:rFonts w:ascii="Arial" w:hAnsi="Arial" w:cs="Arial"/>
          <w:sz w:val="20"/>
          <w:szCs w:val="20"/>
        </w:rPr>
      </w:pPr>
    </w:p>
    <w:p w:rsidR="008F700B" w:rsidRPr="0032037F" w:rsidRDefault="008F700B">
      <w:pPr>
        <w:rPr>
          <w:rFonts w:ascii="Arial" w:hAnsi="Arial" w:cs="Arial"/>
          <w:sz w:val="20"/>
          <w:szCs w:val="20"/>
        </w:rPr>
      </w:pPr>
    </w:p>
    <w:p w:rsidR="008F700B" w:rsidRPr="0032037F" w:rsidRDefault="008F700B">
      <w:pPr>
        <w:rPr>
          <w:rFonts w:ascii="Arial" w:hAnsi="Arial" w:cs="Arial"/>
          <w:sz w:val="20"/>
          <w:szCs w:val="20"/>
        </w:rPr>
      </w:pPr>
      <w:r w:rsidRPr="0032037F">
        <w:rPr>
          <w:rFonts w:ascii="Arial" w:hAnsi="Arial" w:cs="Arial"/>
          <w:sz w:val="20"/>
          <w:szCs w:val="20"/>
        </w:rPr>
        <w:br w:type="page"/>
      </w:r>
    </w:p>
    <w:p w:rsidR="0032037F" w:rsidRPr="0032037F" w:rsidRDefault="0032037F" w:rsidP="0032037F">
      <w:pPr>
        <w:ind w:left="360"/>
        <w:rPr>
          <w:rFonts w:ascii="Arial" w:hAnsi="Arial" w:cs="Arial"/>
          <w:b/>
          <w:sz w:val="20"/>
          <w:szCs w:val="20"/>
          <w:u w:val="single"/>
        </w:rPr>
      </w:pPr>
      <w:r w:rsidRPr="0032037F">
        <w:rPr>
          <w:rFonts w:ascii="Arial" w:hAnsi="Arial" w:cs="Arial"/>
          <w:b/>
          <w:sz w:val="20"/>
          <w:szCs w:val="20"/>
          <w:u w:val="single"/>
        </w:rPr>
        <w:lastRenderedPageBreak/>
        <w:t>Reviewer details:</w:t>
      </w:r>
    </w:p>
    <w:p w:rsidR="0032037F" w:rsidRPr="0032037F" w:rsidRDefault="0032037F">
      <w:pPr>
        <w:ind w:left="360"/>
        <w:rPr>
          <w:rFonts w:ascii="Arial" w:hAnsi="Arial" w:cs="Arial"/>
          <w:sz w:val="20"/>
          <w:szCs w:val="20"/>
        </w:rPr>
      </w:pPr>
    </w:p>
    <w:p w:rsidR="0032037F" w:rsidRPr="0032037F" w:rsidRDefault="0032037F" w:rsidP="0032037F">
      <w:pPr>
        <w:ind w:left="360"/>
        <w:rPr>
          <w:rFonts w:ascii="Arial" w:hAnsi="Arial" w:cs="Arial"/>
          <w:b/>
          <w:sz w:val="20"/>
          <w:szCs w:val="20"/>
        </w:rPr>
      </w:pPr>
      <w:bookmarkStart w:id="1" w:name="_Hlk208669114"/>
      <w:r w:rsidRPr="0032037F">
        <w:rPr>
          <w:rFonts w:ascii="Arial" w:hAnsi="Arial" w:cs="Arial"/>
          <w:b/>
          <w:sz w:val="20"/>
          <w:szCs w:val="20"/>
        </w:rPr>
        <w:t xml:space="preserve">Oscar Fabian </w:t>
      </w:r>
      <w:proofErr w:type="spellStart"/>
      <w:r w:rsidRPr="0032037F">
        <w:rPr>
          <w:rFonts w:ascii="Arial" w:hAnsi="Arial" w:cs="Arial"/>
          <w:b/>
          <w:sz w:val="20"/>
          <w:szCs w:val="20"/>
        </w:rPr>
        <w:t>Rubiano</w:t>
      </w:r>
      <w:proofErr w:type="spellEnd"/>
      <w:r w:rsidRPr="0032037F">
        <w:rPr>
          <w:rFonts w:ascii="Arial" w:hAnsi="Arial" w:cs="Arial"/>
          <w:b/>
          <w:sz w:val="20"/>
          <w:szCs w:val="20"/>
        </w:rPr>
        <w:t xml:space="preserve"> Espinosa</w:t>
      </w:r>
      <w:r w:rsidRPr="0032037F">
        <w:rPr>
          <w:rFonts w:ascii="Arial" w:hAnsi="Arial" w:cs="Arial"/>
          <w:b/>
          <w:sz w:val="20"/>
          <w:szCs w:val="20"/>
        </w:rPr>
        <w:t xml:space="preserve">, </w:t>
      </w:r>
      <w:r w:rsidRPr="0032037F">
        <w:rPr>
          <w:rFonts w:ascii="Arial" w:hAnsi="Arial" w:cs="Arial"/>
          <w:b/>
          <w:sz w:val="20"/>
          <w:szCs w:val="20"/>
        </w:rPr>
        <w:t xml:space="preserve">Pontificia Universidad </w:t>
      </w:r>
      <w:proofErr w:type="spellStart"/>
      <w:r w:rsidRPr="0032037F">
        <w:rPr>
          <w:rFonts w:ascii="Arial" w:hAnsi="Arial" w:cs="Arial"/>
          <w:b/>
          <w:sz w:val="20"/>
          <w:szCs w:val="20"/>
        </w:rPr>
        <w:t>Javeriana</w:t>
      </w:r>
      <w:proofErr w:type="spellEnd"/>
      <w:r w:rsidRPr="0032037F">
        <w:rPr>
          <w:rFonts w:ascii="Arial" w:hAnsi="Arial" w:cs="Arial"/>
          <w:b/>
          <w:sz w:val="20"/>
          <w:szCs w:val="20"/>
        </w:rPr>
        <w:t xml:space="preserve">, </w:t>
      </w:r>
      <w:r w:rsidRPr="0032037F">
        <w:rPr>
          <w:rFonts w:ascii="Arial" w:hAnsi="Arial" w:cs="Arial"/>
          <w:b/>
          <w:sz w:val="20"/>
          <w:szCs w:val="20"/>
        </w:rPr>
        <w:t>Colomb</w:t>
      </w:r>
      <w:bookmarkStart w:id="2" w:name="_GoBack"/>
      <w:bookmarkEnd w:id="2"/>
      <w:r w:rsidRPr="0032037F">
        <w:rPr>
          <w:rFonts w:ascii="Arial" w:hAnsi="Arial" w:cs="Arial"/>
          <w:b/>
          <w:sz w:val="20"/>
          <w:szCs w:val="20"/>
        </w:rPr>
        <w:t>ia</w:t>
      </w:r>
      <w:bookmarkEnd w:id="1"/>
    </w:p>
    <w:sectPr w:rsidR="0032037F" w:rsidRPr="0032037F"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C13AD"/>
    <w:multiLevelType w:val="hybridMultilevel"/>
    <w:tmpl w:val="FB2AFDAA"/>
    <w:lvl w:ilvl="0" w:tplc="1DC2169C">
      <w:numFmt w:val="bullet"/>
      <w:lvlText w:val="-"/>
      <w:lvlJc w:val="left"/>
      <w:pPr>
        <w:ind w:left="83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6EE4888">
      <w:numFmt w:val="bullet"/>
      <w:lvlText w:val="•"/>
      <w:lvlJc w:val="left"/>
      <w:pPr>
        <w:ind w:left="1697" w:hanging="361"/>
      </w:pPr>
      <w:rPr>
        <w:rFonts w:hint="default"/>
        <w:lang w:val="en-US" w:eastAsia="en-US" w:bidi="ar-SA"/>
      </w:rPr>
    </w:lvl>
    <w:lvl w:ilvl="2" w:tplc="EDDA4D42">
      <w:numFmt w:val="bullet"/>
      <w:lvlText w:val="•"/>
      <w:lvlJc w:val="left"/>
      <w:pPr>
        <w:ind w:left="2555" w:hanging="361"/>
      </w:pPr>
      <w:rPr>
        <w:rFonts w:hint="default"/>
        <w:lang w:val="en-US" w:eastAsia="en-US" w:bidi="ar-SA"/>
      </w:rPr>
    </w:lvl>
    <w:lvl w:ilvl="3" w:tplc="3AC4EA82">
      <w:numFmt w:val="bullet"/>
      <w:lvlText w:val="•"/>
      <w:lvlJc w:val="left"/>
      <w:pPr>
        <w:ind w:left="3413" w:hanging="361"/>
      </w:pPr>
      <w:rPr>
        <w:rFonts w:hint="default"/>
        <w:lang w:val="en-US" w:eastAsia="en-US" w:bidi="ar-SA"/>
      </w:rPr>
    </w:lvl>
    <w:lvl w:ilvl="4" w:tplc="037C0298">
      <w:numFmt w:val="bullet"/>
      <w:lvlText w:val="•"/>
      <w:lvlJc w:val="left"/>
      <w:pPr>
        <w:ind w:left="4271" w:hanging="361"/>
      </w:pPr>
      <w:rPr>
        <w:rFonts w:hint="default"/>
        <w:lang w:val="en-US" w:eastAsia="en-US" w:bidi="ar-SA"/>
      </w:rPr>
    </w:lvl>
    <w:lvl w:ilvl="5" w:tplc="FDFE8C8A">
      <w:numFmt w:val="bullet"/>
      <w:lvlText w:val="•"/>
      <w:lvlJc w:val="left"/>
      <w:pPr>
        <w:ind w:left="5129" w:hanging="361"/>
      </w:pPr>
      <w:rPr>
        <w:rFonts w:hint="default"/>
        <w:lang w:val="en-US" w:eastAsia="en-US" w:bidi="ar-SA"/>
      </w:rPr>
    </w:lvl>
    <w:lvl w:ilvl="6" w:tplc="16CAA564">
      <w:numFmt w:val="bullet"/>
      <w:lvlText w:val="•"/>
      <w:lvlJc w:val="left"/>
      <w:pPr>
        <w:ind w:left="5986" w:hanging="361"/>
      </w:pPr>
      <w:rPr>
        <w:rFonts w:hint="default"/>
        <w:lang w:val="en-US" w:eastAsia="en-US" w:bidi="ar-SA"/>
      </w:rPr>
    </w:lvl>
    <w:lvl w:ilvl="7" w:tplc="6290C24E">
      <w:numFmt w:val="bullet"/>
      <w:lvlText w:val="•"/>
      <w:lvlJc w:val="left"/>
      <w:pPr>
        <w:ind w:left="6844" w:hanging="361"/>
      </w:pPr>
      <w:rPr>
        <w:rFonts w:hint="default"/>
        <w:lang w:val="en-US" w:eastAsia="en-US" w:bidi="ar-SA"/>
      </w:rPr>
    </w:lvl>
    <w:lvl w:ilvl="8" w:tplc="ABD0BC8A">
      <w:numFmt w:val="bullet"/>
      <w:lvlText w:val="•"/>
      <w:lvlJc w:val="left"/>
      <w:pPr>
        <w:ind w:left="770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9397662"/>
    <w:multiLevelType w:val="hybridMultilevel"/>
    <w:tmpl w:val="B5C4C888"/>
    <w:lvl w:ilvl="0" w:tplc="89E6CBC8">
      <w:numFmt w:val="bullet"/>
      <w:lvlText w:val="-"/>
      <w:lvlJc w:val="left"/>
      <w:pPr>
        <w:ind w:left="83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1E8B0AC">
      <w:numFmt w:val="bullet"/>
      <w:lvlText w:val="•"/>
      <w:lvlJc w:val="left"/>
      <w:pPr>
        <w:ind w:left="1697" w:hanging="361"/>
      </w:pPr>
      <w:rPr>
        <w:rFonts w:hint="default"/>
        <w:lang w:val="en-US" w:eastAsia="en-US" w:bidi="ar-SA"/>
      </w:rPr>
    </w:lvl>
    <w:lvl w:ilvl="2" w:tplc="2A5A4DE2">
      <w:numFmt w:val="bullet"/>
      <w:lvlText w:val="•"/>
      <w:lvlJc w:val="left"/>
      <w:pPr>
        <w:ind w:left="2555" w:hanging="361"/>
      </w:pPr>
      <w:rPr>
        <w:rFonts w:hint="default"/>
        <w:lang w:val="en-US" w:eastAsia="en-US" w:bidi="ar-SA"/>
      </w:rPr>
    </w:lvl>
    <w:lvl w:ilvl="3" w:tplc="5B0E8B36">
      <w:numFmt w:val="bullet"/>
      <w:lvlText w:val="•"/>
      <w:lvlJc w:val="left"/>
      <w:pPr>
        <w:ind w:left="3413" w:hanging="361"/>
      </w:pPr>
      <w:rPr>
        <w:rFonts w:hint="default"/>
        <w:lang w:val="en-US" w:eastAsia="en-US" w:bidi="ar-SA"/>
      </w:rPr>
    </w:lvl>
    <w:lvl w:ilvl="4" w:tplc="1432FF76">
      <w:numFmt w:val="bullet"/>
      <w:lvlText w:val="•"/>
      <w:lvlJc w:val="left"/>
      <w:pPr>
        <w:ind w:left="4271" w:hanging="361"/>
      </w:pPr>
      <w:rPr>
        <w:rFonts w:hint="default"/>
        <w:lang w:val="en-US" w:eastAsia="en-US" w:bidi="ar-SA"/>
      </w:rPr>
    </w:lvl>
    <w:lvl w:ilvl="5" w:tplc="1D2A265A">
      <w:numFmt w:val="bullet"/>
      <w:lvlText w:val="•"/>
      <w:lvlJc w:val="left"/>
      <w:pPr>
        <w:ind w:left="5129" w:hanging="361"/>
      </w:pPr>
      <w:rPr>
        <w:rFonts w:hint="default"/>
        <w:lang w:val="en-US" w:eastAsia="en-US" w:bidi="ar-SA"/>
      </w:rPr>
    </w:lvl>
    <w:lvl w:ilvl="6" w:tplc="CF78B938">
      <w:numFmt w:val="bullet"/>
      <w:lvlText w:val="•"/>
      <w:lvlJc w:val="left"/>
      <w:pPr>
        <w:ind w:left="5986" w:hanging="361"/>
      </w:pPr>
      <w:rPr>
        <w:rFonts w:hint="default"/>
        <w:lang w:val="en-US" w:eastAsia="en-US" w:bidi="ar-SA"/>
      </w:rPr>
    </w:lvl>
    <w:lvl w:ilvl="7" w:tplc="210AD7DC">
      <w:numFmt w:val="bullet"/>
      <w:lvlText w:val="•"/>
      <w:lvlJc w:val="left"/>
      <w:pPr>
        <w:ind w:left="6844" w:hanging="361"/>
      </w:pPr>
      <w:rPr>
        <w:rFonts w:hint="default"/>
        <w:lang w:val="en-US" w:eastAsia="en-US" w:bidi="ar-SA"/>
      </w:rPr>
    </w:lvl>
    <w:lvl w:ilvl="8" w:tplc="B12A3530">
      <w:numFmt w:val="bullet"/>
      <w:lvlText w:val="•"/>
      <w:lvlJc w:val="left"/>
      <w:pPr>
        <w:ind w:left="7702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63E87747"/>
    <w:multiLevelType w:val="hybridMultilevel"/>
    <w:tmpl w:val="47CA8D8C"/>
    <w:lvl w:ilvl="0" w:tplc="E0D60A72">
      <w:numFmt w:val="bullet"/>
      <w:lvlText w:val="-"/>
      <w:lvlJc w:val="left"/>
      <w:pPr>
        <w:ind w:left="8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29EA54A">
      <w:numFmt w:val="bullet"/>
      <w:lvlText w:val="•"/>
      <w:lvlJc w:val="left"/>
      <w:pPr>
        <w:ind w:left="1065" w:hanging="360"/>
      </w:pPr>
      <w:rPr>
        <w:rFonts w:hint="default"/>
        <w:lang w:val="en-US" w:eastAsia="en-US" w:bidi="ar-SA"/>
      </w:rPr>
    </w:lvl>
    <w:lvl w:ilvl="2" w:tplc="7960F458">
      <w:numFmt w:val="bullet"/>
      <w:lvlText w:val="•"/>
      <w:lvlJc w:val="left"/>
      <w:pPr>
        <w:ind w:left="1310" w:hanging="360"/>
      </w:pPr>
      <w:rPr>
        <w:rFonts w:hint="default"/>
        <w:lang w:val="en-US" w:eastAsia="en-US" w:bidi="ar-SA"/>
      </w:rPr>
    </w:lvl>
    <w:lvl w:ilvl="3" w:tplc="70BEB27A">
      <w:numFmt w:val="bullet"/>
      <w:lvlText w:val="•"/>
      <w:lvlJc w:val="left"/>
      <w:pPr>
        <w:ind w:left="1555" w:hanging="360"/>
      </w:pPr>
      <w:rPr>
        <w:rFonts w:hint="default"/>
        <w:lang w:val="en-US" w:eastAsia="en-US" w:bidi="ar-SA"/>
      </w:rPr>
    </w:lvl>
    <w:lvl w:ilvl="4" w:tplc="685270A6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5" w:tplc="323697F2">
      <w:numFmt w:val="bullet"/>
      <w:lvlText w:val="•"/>
      <w:lvlJc w:val="left"/>
      <w:pPr>
        <w:ind w:left="2045" w:hanging="360"/>
      </w:pPr>
      <w:rPr>
        <w:rFonts w:hint="default"/>
        <w:lang w:val="en-US" w:eastAsia="en-US" w:bidi="ar-SA"/>
      </w:rPr>
    </w:lvl>
    <w:lvl w:ilvl="6" w:tplc="B52CEC9A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  <w:lvl w:ilvl="7" w:tplc="5930FC1A">
      <w:numFmt w:val="bullet"/>
      <w:lvlText w:val="•"/>
      <w:lvlJc w:val="left"/>
      <w:pPr>
        <w:ind w:left="2535" w:hanging="360"/>
      </w:pPr>
      <w:rPr>
        <w:rFonts w:hint="default"/>
        <w:lang w:val="en-US" w:eastAsia="en-US" w:bidi="ar-SA"/>
      </w:rPr>
    </w:lvl>
    <w:lvl w:ilvl="8" w:tplc="F5788BD6">
      <w:numFmt w:val="bullet"/>
      <w:lvlText w:val="•"/>
      <w:lvlJc w:val="left"/>
      <w:pPr>
        <w:ind w:left="2780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3429"/>
    <w:rsid w:val="00214159"/>
    <w:rsid w:val="0023743A"/>
    <w:rsid w:val="0032037F"/>
    <w:rsid w:val="008F700B"/>
    <w:rsid w:val="00C23429"/>
    <w:rsid w:val="00E8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38574"/>
  <w15:docId w15:val="{03BCC89E-6456-451F-A929-0E338E5B4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2141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kprress.org/index.php/JOMA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594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5</cp:revision>
  <dcterms:created xsi:type="dcterms:W3CDTF">2025-09-06T10:45:00Z</dcterms:created>
  <dcterms:modified xsi:type="dcterms:W3CDTF">2025-09-13T09:48:00Z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2025-09-06T00:00:00Z</vt:filetime>
  </property>
  <property fmtid="{D5CDD505-2E9C-101B-9397-08002B2CF9AE}" pid="5" name="Producer">
    <vt:lpwstr>3-Heights(TM) PDF Security Shell 4.8.25.2 (http://www.pdf-tools.com)</vt:lpwstr>
  </property>
</Properties>
</file>