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85" w:rsidRPr="00865C6C" w:rsidRDefault="00865C6C" w:rsidP="00865C6C">
      <w:pPr>
        <w:jc w:val="center"/>
        <w:rPr>
          <w:b/>
          <w:bCs/>
          <w:sz w:val="32"/>
          <w:szCs w:val="28"/>
        </w:rPr>
      </w:pPr>
      <w:r w:rsidRPr="00865C6C">
        <w:rPr>
          <w:b/>
          <w:bCs/>
          <w:sz w:val="32"/>
          <w:szCs w:val="28"/>
        </w:rPr>
        <w:t>“</w:t>
      </w:r>
      <w:r w:rsidR="00A94BD0" w:rsidRPr="00865C6C">
        <w:rPr>
          <w:b/>
          <w:bCs/>
          <w:sz w:val="32"/>
          <w:szCs w:val="28"/>
        </w:rPr>
        <w:t>A Review</w:t>
      </w:r>
      <w:r w:rsidRPr="00865C6C">
        <w:rPr>
          <w:b/>
          <w:bCs/>
          <w:sz w:val="32"/>
          <w:szCs w:val="28"/>
        </w:rPr>
        <w:t xml:space="preserve">- </w:t>
      </w:r>
      <w:r w:rsidR="00A94BD0" w:rsidRPr="00865C6C">
        <w:rPr>
          <w:b/>
          <w:bCs/>
          <w:sz w:val="32"/>
          <w:szCs w:val="28"/>
        </w:rPr>
        <w:t xml:space="preserve">Seasonal </w:t>
      </w:r>
      <w:r w:rsidRPr="00865C6C">
        <w:rPr>
          <w:b/>
          <w:bCs/>
          <w:sz w:val="32"/>
          <w:szCs w:val="28"/>
        </w:rPr>
        <w:t xml:space="preserve">Collection and Utilization Pattern of </w:t>
      </w:r>
      <w:r w:rsidR="00DE12D8" w:rsidRPr="00865C6C">
        <w:rPr>
          <w:b/>
          <w:bCs/>
          <w:sz w:val="32"/>
          <w:szCs w:val="28"/>
        </w:rPr>
        <w:t>Non-Timber Forest</w:t>
      </w:r>
      <w:r w:rsidRPr="00865C6C">
        <w:rPr>
          <w:b/>
          <w:bCs/>
          <w:sz w:val="32"/>
          <w:szCs w:val="28"/>
        </w:rPr>
        <w:t xml:space="preserve"> Products in Chhattisgarh India”</w:t>
      </w:r>
    </w:p>
    <w:p w:rsidR="004E33C3" w:rsidRPr="005B39FC" w:rsidRDefault="004E33C3" w:rsidP="00865C6C">
      <w:pPr>
        <w:spacing w:after="0"/>
        <w:jc w:val="center"/>
        <w:rPr>
          <w:rFonts w:eastAsia="Times New Roman" w:cs="Times New Roman"/>
          <w:szCs w:val="24"/>
          <w:lang w:bidi="hi-IN"/>
        </w:rPr>
      </w:pPr>
    </w:p>
    <w:p w:rsidR="00865C6C" w:rsidRDefault="00865C6C" w:rsidP="00865C6C">
      <w:pPr>
        <w:rPr>
          <w:b/>
          <w:bCs/>
        </w:rPr>
      </w:pPr>
      <w:r>
        <w:rPr>
          <w:b/>
          <w:bCs/>
        </w:rPr>
        <w:t>ABSTRACT:</w:t>
      </w:r>
    </w:p>
    <w:p w:rsidR="002E40E1" w:rsidRPr="00573DD8" w:rsidRDefault="002E40E1" w:rsidP="004C6CE8">
      <w:pPr>
        <w:ind w:firstLine="720"/>
        <w:jc w:val="both"/>
        <w:rPr>
          <w:color w:val="FF0000"/>
        </w:rPr>
      </w:pPr>
      <w:r w:rsidRPr="008D6776">
        <w:t>Non-Timber Forest Products (NTFPs) play a crucial role in sustaining the livelihoods of millions of forest-dependent communities in India, with special significance in the tribal-dominated state of Chhattisgarh</w:t>
      </w:r>
      <w:r w:rsidRPr="00573DD8">
        <w:rPr>
          <w:color w:val="FF0000"/>
        </w:rPr>
        <w:t xml:space="preserve">. </w:t>
      </w:r>
      <w:commentRangeStart w:id="0"/>
      <w:r w:rsidRPr="00573DD8">
        <w:rPr>
          <w:color w:val="FF0000"/>
        </w:rPr>
        <w:t>This review examines the seasonal collection cycles, utilization patterns, and socio-economic importance of NTFPs in the region. Chhattisgarh, often termed the “Herbal State of</w:t>
      </w:r>
      <w:bookmarkStart w:id="1" w:name="_GoBack"/>
      <w:bookmarkEnd w:id="1"/>
      <w:r w:rsidRPr="00573DD8">
        <w:rPr>
          <w:color w:val="FF0000"/>
        </w:rPr>
        <w:t xml:space="preserve"> India,” harbors diverse forest ecosystems that provide a wide range of products such as mahua (</w:t>
      </w:r>
      <w:r w:rsidRPr="00573DD8">
        <w:rPr>
          <w:i/>
          <w:iCs/>
          <w:color w:val="FF0000"/>
        </w:rPr>
        <w:t>Madhucaindica</w:t>
      </w:r>
      <w:r w:rsidRPr="00573DD8">
        <w:rPr>
          <w:color w:val="FF0000"/>
        </w:rPr>
        <w:t>), tendu (</w:t>
      </w:r>
      <w:r w:rsidRPr="00573DD8">
        <w:rPr>
          <w:i/>
          <w:iCs/>
          <w:color w:val="FF0000"/>
        </w:rPr>
        <w:t>Diospyros melanoxylon</w:t>
      </w:r>
      <w:r w:rsidRPr="00573DD8">
        <w:rPr>
          <w:color w:val="FF0000"/>
        </w:rPr>
        <w:t>), sal (</w:t>
      </w:r>
      <w:r w:rsidRPr="00573DD8">
        <w:rPr>
          <w:i/>
          <w:iCs/>
          <w:color w:val="FF0000"/>
        </w:rPr>
        <w:t>Shorearobusta</w:t>
      </w:r>
      <w:r w:rsidRPr="00573DD8">
        <w:rPr>
          <w:color w:val="FF0000"/>
        </w:rPr>
        <w:t>), tamarind (</w:t>
      </w:r>
      <w:r w:rsidRPr="00573DD8">
        <w:rPr>
          <w:i/>
          <w:iCs/>
          <w:color w:val="FF0000"/>
        </w:rPr>
        <w:t>Tamarindusindica</w:t>
      </w:r>
      <w:r w:rsidRPr="00573DD8">
        <w:rPr>
          <w:color w:val="FF0000"/>
        </w:rPr>
        <w:t>), chironji (</w:t>
      </w:r>
      <w:r w:rsidRPr="00573DD8">
        <w:rPr>
          <w:i/>
          <w:iCs/>
          <w:color w:val="FF0000"/>
        </w:rPr>
        <w:t>Buchananialanzan</w:t>
      </w:r>
      <w:r w:rsidRPr="00573DD8">
        <w:rPr>
          <w:color w:val="FF0000"/>
        </w:rPr>
        <w:t>), harra (</w:t>
      </w:r>
      <w:r w:rsidRPr="00573DD8">
        <w:rPr>
          <w:i/>
          <w:iCs/>
          <w:color w:val="FF0000"/>
        </w:rPr>
        <w:t>Terminalia chebula</w:t>
      </w:r>
      <w:r w:rsidRPr="00573DD8">
        <w:rPr>
          <w:color w:val="FF0000"/>
        </w:rPr>
        <w:t>), and lac. The study highlights how seasonal variations influence harvesting practices, with distinct peaks in summer, monsoon, and winter. NTFPs serve as an essential source of food, medicine, cultural uses, and income generation, especially for tribal households. Women and children contribute significantly to collection, reflecting the social and gender dimensions of NTFP dependence.Despite their importance, NTFPs face challenges such as overexploitation, market instability, climate change impacts, and inadequate value addition. Institutional support, particularly through the Chhattisgarh State Minor Forest Produce Federation and schemes like the Minimum Support Price (MSP) for MFPs, has improved procurement and pricing, but gaps remain in systematic documentation, technology adoption, and cooperative marketing. This review underscores the need for sustainable harvesting practices, innovation in processing and value addition, and strengthening of community-based enterprises to enhance the long-term socio-economic benefits of NTFPs. By integrating conservation with livelihood promotion, NTFPs can serve as a foundation for sustainable rural development, poverty reduction, and ecological resilience in Chhattisgarh.</w:t>
      </w:r>
      <w:commentRangeEnd w:id="0"/>
      <w:r w:rsidR="00DA2766" w:rsidRPr="00573DD8">
        <w:rPr>
          <w:rStyle w:val="CommentReference"/>
          <w:color w:val="FF0000"/>
        </w:rPr>
        <w:commentReference w:id="0"/>
      </w:r>
    </w:p>
    <w:p w:rsidR="002E40E1" w:rsidRPr="00573DD8" w:rsidRDefault="002E40E1" w:rsidP="00A45F91">
      <w:pPr>
        <w:jc w:val="both"/>
        <w:rPr>
          <w:color w:val="FF0000"/>
        </w:rPr>
      </w:pPr>
      <w:commentRangeStart w:id="2"/>
      <w:r w:rsidRPr="00573DD8">
        <w:rPr>
          <w:b/>
          <w:bCs/>
          <w:color w:val="FF0000"/>
        </w:rPr>
        <w:t xml:space="preserve">Keywords: </w:t>
      </w:r>
      <w:r w:rsidRPr="00573DD8">
        <w:rPr>
          <w:i/>
          <w:iCs/>
          <w:color w:val="FF0000"/>
        </w:rPr>
        <w:t xml:space="preserve">Non-Timber Forest Products (NTFPs); Chhattisgarh; Seasonal collection; Tribal livelihoods; Mahua; Tendu leaves; Sal seeds; Sustainable harvesting; Value addition; </w:t>
      </w:r>
      <w:r w:rsidR="00A45F91" w:rsidRPr="00573DD8">
        <w:rPr>
          <w:i/>
          <w:iCs/>
          <w:color w:val="FF0000"/>
        </w:rPr>
        <w:t>Minor Forest</w:t>
      </w:r>
      <w:r w:rsidRPr="00573DD8">
        <w:rPr>
          <w:i/>
          <w:iCs/>
          <w:color w:val="FF0000"/>
        </w:rPr>
        <w:t xml:space="preserve"> produce; Rural economy</w:t>
      </w:r>
      <w:r w:rsidR="00A45F91" w:rsidRPr="00573DD8">
        <w:rPr>
          <w:i/>
          <w:iCs/>
          <w:color w:val="FF0000"/>
        </w:rPr>
        <w:t>.</w:t>
      </w:r>
    </w:p>
    <w:p w:rsidR="002604EA" w:rsidRDefault="002604EA" w:rsidP="003060E7">
      <w:pPr>
        <w:rPr>
          <w:b/>
          <w:bCs/>
        </w:rPr>
      </w:pPr>
    </w:p>
    <w:commentRangeEnd w:id="2"/>
    <w:p w:rsidR="002604EA" w:rsidRDefault="00920A62" w:rsidP="003060E7">
      <w:pPr>
        <w:rPr>
          <w:b/>
          <w:bCs/>
        </w:rPr>
      </w:pPr>
      <w:r>
        <w:rPr>
          <w:rStyle w:val="CommentReference"/>
        </w:rPr>
        <w:commentReference w:id="2"/>
      </w:r>
    </w:p>
    <w:p w:rsidR="002604EA" w:rsidRDefault="002604EA" w:rsidP="003060E7">
      <w:pPr>
        <w:rPr>
          <w:b/>
          <w:bCs/>
        </w:rPr>
      </w:pPr>
    </w:p>
    <w:p w:rsidR="003060E7" w:rsidRPr="004C0E39" w:rsidRDefault="004C0E39" w:rsidP="003060E7">
      <w:pPr>
        <w:rPr>
          <w:b/>
          <w:bCs/>
          <w:color w:val="FF0000"/>
        </w:rPr>
      </w:pPr>
      <w:r w:rsidRPr="004C0E39">
        <w:rPr>
          <w:b/>
          <w:bCs/>
          <w:color w:val="FF0000"/>
        </w:rPr>
        <w:t>1. INTRODUCTION</w:t>
      </w:r>
    </w:p>
    <w:p w:rsidR="003060E7" w:rsidRPr="003060E7" w:rsidRDefault="003060E7" w:rsidP="003060E7">
      <w:pPr>
        <w:rPr>
          <w:b/>
          <w:bCs/>
        </w:rPr>
      </w:pPr>
      <w:r w:rsidRPr="003060E7">
        <w:rPr>
          <w:b/>
          <w:bCs/>
        </w:rPr>
        <w:t>1.1 Importance of Non-Timber Forest Products (NTFPs) in India</w:t>
      </w:r>
    </w:p>
    <w:p w:rsidR="003060E7" w:rsidRPr="003060E7" w:rsidRDefault="003060E7" w:rsidP="00131891">
      <w:pPr>
        <w:ind w:firstLine="720"/>
        <w:jc w:val="both"/>
      </w:pPr>
      <w:r w:rsidRPr="003060E7">
        <w:lastRenderedPageBreak/>
        <w:t xml:space="preserve">Non-Timber Forest Products (NTFPs)—such as fruits, seeds, medicinal plants, gums, and fibers—play a pivotal role in rural livelihood and forest-based economies across India. Globally, NTFPs contribute significantly to subsistence, trade, and conservation strategies (FAO, 2000). In India, about 275 million poor rural people depend directly or indirectly on NTFPs for subsistence and cash income (Sekar </w:t>
      </w:r>
      <w:r w:rsidR="00600D7D" w:rsidRPr="00600D7D">
        <w:rPr>
          <w:i/>
          <w:iCs/>
        </w:rPr>
        <w:t>et al.</w:t>
      </w:r>
      <w:r w:rsidRPr="003060E7">
        <w:t xml:space="preserve"> 1996). Studies have shown that NTFPs contribute between 10–55% of household income, particularly in forest fringe communities (Gupta </w:t>
      </w:r>
      <w:r w:rsidR="00600D7D" w:rsidRPr="00600D7D">
        <w:rPr>
          <w:i/>
          <w:iCs/>
        </w:rPr>
        <w:t>et al.</w:t>
      </w:r>
      <w:r w:rsidRPr="003060E7">
        <w:t xml:space="preserve"> 2023). Moreover, they account for nearly 50% of forest revenue and 70% of forest-related exports in India, demonstrating their economic significance (FAO, 2000).</w:t>
      </w:r>
    </w:p>
    <w:p w:rsidR="003060E7" w:rsidRPr="003060E7" w:rsidRDefault="003060E7" w:rsidP="003060E7">
      <w:pPr>
        <w:rPr>
          <w:b/>
          <w:bCs/>
        </w:rPr>
      </w:pPr>
      <w:r w:rsidRPr="003060E7">
        <w:rPr>
          <w:b/>
          <w:bCs/>
        </w:rPr>
        <w:t>1.2 Role of NTFPs in Rural Livelihood and Tribal Economy</w:t>
      </w:r>
    </w:p>
    <w:p w:rsidR="003060E7" w:rsidRPr="003060E7" w:rsidRDefault="003060E7" w:rsidP="00131891">
      <w:pPr>
        <w:ind w:firstLine="720"/>
        <w:jc w:val="both"/>
      </w:pPr>
      <w:r w:rsidRPr="003060E7">
        <w:t xml:space="preserve">NTFPs form the backbone of livelihood security in forest-dependent and tribal communities. For millions of tribal households in India, NTFPs are the largest source of cash income and employment (Shrey </w:t>
      </w:r>
      <w:r w:rsidR="00600D7D" w:rsidRPr="00600D7D">
        <w:rPr>
          <w:i/>
          <w:iCs/>
        </w:rPr>
        <w:t>et al.</w:t>
      </w:r>
      <w:r w:rsidRPr="003060E7">
        <w:t xml:space="preserve"> 2017). They also provide critical food supplements such as fruits, tubers, and leafy vegetables during lean agricultural seasons (Churpal</w:t>
      </w:r>
      <w:r w:rsidR="004C0E39">
        <w:t xml:space="preserve"> </w:t>
      </w:r>
      <w:r w:rsidR="00600D7D" w:rsidRPr="00600D7D">
        <w:rPr>
          <w:i/>
          <w:iCs/>
        </w:rPr>
        <w:t>et al.</w:t>
      </w:r>
      <w:r w:rsidRPr="003060E7">
        <w:t xml:space="preserve"> 2021). Research indicates that more than 50 million tribal households derive 10–40% of their income from NTFPs, highlighting their central role in the rural economy (FAO, 2000). Thus, NTFPs not only support food security but also sustain traditional health care and cultural practices among indigenous groups (Akunuri</w:t>
      </w:r>
      <w:r w:rsidR="004C0E39">
        <w:t xml:space="preserve"> </w:t>
      </w:r>
      <w:r w:rsidRPr="003060E7">
        <w:t>&amp;</w:t>
      </w:r>
      <w:r w:rsidR="004C0E39">
        <w:t xml:space="preserve"> </w:t>
      </w:r>
      <w:r w:rsidRPr="003060E7">
        <w:t>Mallesh, 2023).</w:t>
      </w:r>
    </w:p>
    <w:p w:rsidR="003060E7" w:rsidRPr="003060E7" w:rsidRDefault="003060E7" w:rsidP="003060E7">
      <w:pPr>
        <w:rPr>
          <w:b/>
          <w:bCs/>
        </w:rPr>
      </w:pPr>
      <w:r w:rsidRPr="003060E7">
        <w:rPr>
          <w:b/>
          <w:bCs/>
        </w:rPr>
        <w:t>1.3 Specific Relevance of NTFPs in Chhattisgarh</w:t>
      </w:r>
    </w:p>
    <w:p w:rsidR="003060E7" w:rsidRPr="003060E7" w:rsidRDefault="003060E7" w:rsidP="00131891">
      <w:pPr>
        <w:ind w:firstLine="720"/>
        <w:jc w:val="both"/>
      </w:pPr>
      <w:r w:rsidRPr="003060E7">
        <w:t>Chhattisgarh, often referred to as the “Herbal State of India,” has nearly 44% of its area under forest cover and is particularly rich in NTFP resources (Ghate, 2022). The state’s forests are endowed with commercially and culturally important products such as tendu leaves, mahua flowers, tamarind, sal seeds, bamboo, and lac, which form a lifeline for rural and tribal communities (Churpal</w:t>
      </w:r>
      <w:r w:rsidR="00600D7D" w:rsidRPr="00600D7D">
        <w:rPr>
          <w:i/>
          <w:iCs/>
        </w:rPr>
        <w:t>et al.</w:t>
      </w:r>
      <w:r w:rsidRPr="003060E7">
        <w:t xml:space="preserve"> 2021). In Bilaspur district, studies recorded 24 commonly collected NTFPs, with mahua contributing the highest employment, averaging 75–150 workdays per family annually (Gupta </w:t>
      </w:r>
      <w:r w:rsidR="00600D7D" w:rsidRPr="00600D7D">
        <w:rPr>
          <w:i/>
          <w:iCs/>
        </w:rPr>
        <w:t>et al.</w:t>
      </w:r>
      <w:r w:rsidRPr="003060E7">
        <w:t xml:space="preserve"> 2023). Similarly, Shrey </w:t>
      </w:r>
      <w:r w:rsidR="00600D7D" w:rsidRPr="00600D7D">
        <w:rPr>
          <w:i/>
          <w:iCs/>
        </w:rPr>
        <w:t>et al.</w:t>
      </w:r>
      <w:r w:rsidRPr="003060E7">
        <w:t xml:space="preserve"> (2017) reported that tribal households in Chhattisgarh collect on average 1,110 kg of NTFPs per year, with 95% of the harvest marketed through forest societies and local traders.</w:t>
      </w:r>
    </w:p>
    <w:p w:rsidR="003060E7" w:rsidRPr="003060E7" w:rsidRDefault="003060E7" w:rsidP="00131891">
      <w:pPr>
        <w:ind w:firstLine="720"/>
        <w:jc w:val="both"/>
      </w:pPr>
      <w:r w:rsidRPr="003060E7">
        <w:t>State-level interventions such as Minimum Support Price (MSP) for Minor Forest Produce and the establishment of Van DhanKendras have further strengthened the role of NTFPs in local livelihood generation (Ghate, 2022). Despite these opportunities, issues such as over-extraction, lack of processing facilities, and price exploitation by middlemen continue to challenge the sustainable utilization of NTFPs (Akunuri&amp;Mallesh, 2023).</w:t>
      </w:r>
    </w:p>
    <w:p w:rsidR="003060E7" w:rsidRPr="00D60D57" w:rsidRDefault="003060E7" w:rsidP="003060E7">
      <w:pPr>
        <w:rPr>
          <w:color w:val="FF0000"/>
        </w:rPr>
      </w:pPr>
    </w:p>
    <w:p w:rsidR="003060E7" w:rsidRPr="00D60D57" w:rsidRDefault="003060E7" w:rsidP="003060E7">
      <w:pPr>
        <w:rPr>
          <w:b/>
          <w:bCs/>
          <w:color w:val="FF0000"/>
        </w:rPr>
      </w:pPr>
      <w:r w:rsidRPr="00D60D57">
        <w:rPr>
          <w:b/>
          <w:bCs/>
          <w:color w:val="FF0000"/>
        </w:rPr>
        <w:t xml:space="preserve">2. </w:t>
      </w:r>
      <w:r w:rsidR="00D60D57" w:rsidRPr="00D60D57">
        <w:rPr>
          <w:b/>
          <w:bCs/>
          <w:color w:val="FF0000"/>
        </w:rPr>
        <w:t>CONCEPT AND CLASSIFICATION OF NTFPS</w:t>
      </w:r>
    </w:p>
    <w:p w:rsidR="003060E7" w:rsidRPr="003060E7" w:rsidRDefault="003060E7" w:rsidP="003060E7">
      <w:pPr>
        <w:rPr>
          <w:b/>
          <w:bCs/>
        </w:rPr>
      </w:pPr>
      <w:r w:rsidRPr="003060E7">
        <w:rPr>
          <w:b/>
          <w:bCs/>
        </w:rPr>
        <w:t>2.1 Definition and Scope</w:t>
      </w:r>
    </w:p>
    <w:p w:rsidR="003060E7" w:rsidRPr="003060E7" w:rsidRDefault="003060E7" w:rsidP="00D67763">
      <w:pPr>
        <w:ind w:firstLine="720"/>
        <w:jc w:val="both"/>
      </w:pPr>
      <w:r w:rsidRPr="003060E7">
        <w:lastRenderedPageBreak/>
        <w:t>Non-Timber Forest Products (NTFPs) are broadly defined as all biological materials, other than timber, extracted from natural forests, managed plantations, or trees outside forests and utilized for human welfare (FAO, 1995). These include products such as fruits, nuts, seeds, medicinal plants, resins, fibers, and grasses, which are collected for subsistence, cultural practices, and commercial trade (Belcher, 2003). In the Indian context, NTFPs are often synonymous with Minor Forest Produce (MFPs), as recognized under the Forest Rights Act, 2006 (Shiva &amp; Mathur, 1996).The scope of NTFPs extends beyond household consumption to encompass livelihood security, biodiversity conservation, healthcare, and rural economy (Saha</w:t>
      </w:r>
      <w:r w:rsidR="004C0E39">
        <w:t xml:space="preserve"> </w:t>
      </w:r>
      <w:r w:rsidRPr="003060E7">
        <w:t>&amp;</w:t>
      </w:r>
      <w:r w:rsidR="004C0E39">
        <w:t xml:space="preserve"> </w:t>
      </w:r>
      <w:r w:rsidRPr="003060E7">
        <w:t>Sundriyal, 2012). Globally, more than 150 NTFPs are actively traded in commercial markets, with India being one of the largest exporters of products like tendu leaves, medicinal herbs, and gums (Tewari, 1994). Thus, NTFPs represent a critical interface between forest ecosystems and human well-being.</w:t>
      </w:r>
    </w:p>
    <w:p w:rsidR="003060E7" w:rsidRPr="003060E7" w:rsidRDefault="003060E7" w:rsidP="003060E7">
      <w:pPr>
        <w:rPr>
          <w:b/>
          <w:bCs/>
        </w:rPr>
      </w:pPr>
      <w:r w:rsidRPr="003060E7">
        <w:rPr>
          <w:b/>
          <w:bCs/>
        </w:rPr>
        <w:t>2.2 Major Categories of NTFPs</w:t>
      </w:r>
    </w:p>
    <w:p w:rsidR="003060E7" w:rsidRPr="003060E7" w:rsidRDefault="003060E7" w:rsidP="003060E7">
      <w:r w:rsidRPr="003060E7">
        <w:t>NTFPs are highly diverse and can be broadly classified into the following categories:</w:t>
      </w:r>
    </w:p>
    <w:p w:rsidR="003060E7" w:rsidRPr="003060E7" w:rsidRDefault="003060E7" w:rsidP="00B00B35">
      <w:pPr>
        <w:numPr>
          <w:ilvl w:val="0"/>
          <w:numId w:val="2"/>
        </w:numPr>
        <w:jc w:val="both"/>
      </w:pPr>
      <w:r w:rsidRPr="003060E7">
        <w:rPr>
          <w:b/>
          <w:bCs/>
        </w:rPr>
        <w:t>Edible Products</w:t>
      </w:r>
      <w:r w:rsidRPr="003060E7">
        <w:t xml:space="preserve"> – These include fruits (e.g., </w:t>
      </w:r>
      <w:r w:rsidRPr="003060E7">
        <w:rPr>
          <w:i/>
          <w:iCs/>
        </w:rPr>
        <w:t>Tamarindusindica</w:t>
      </w:r>
      <w:r w:rsidRPr="003060E7">
        <w:t xml:space="preserve">, </w:t>
      </w:r>
      <w:r w:rsidRPr="003060E7">
        <w:rPr>
          <w:i/>
          <w:iCs/>
        </w:rPr>
        <w:t>Emblica officinalis</w:t>
      </w:r>
      <w:r w:rsidRPr="003060E7">
        <w:t>), flowers (mahua), seeds (sal, chironji), tubers, and honey, which serve as vital food supplements and nutritional security for rural households (Sundriyal</w:t>
      </w:r>
      <w:r w:rsidR="00600D7D" w:rsidRPr="00600D7D">
        <w:rPr>
          <w:i/>
          <w:iCs/>
        </w:rPr>
        <w:t>et al.</w:t>
      </w:r>
      <w:r w:rsidRPr="003060E7">
        <w:t xml:space="preserve"> 1998).</w:t>
      </w:r>
    </w:p>
    <w:p w:rsidR="003060E7" w:rsidRPr="003060E7" w:rsidRDefault="003060E7" w:rsidP="00B00B35">
      <w:pPr>
        <w:numPr>
          <w:ilvl w:val="0"/>
          <w:numId w:val="2"/>
        </w:numPr>
        <w:jc w:val="both"/>
      </w:pPr>
      <w:r w:rsidRPr="003060E7">
        <w:rPr>
          <w:b/>
          <w:bCs/>
        </w:rPr>
        <w:t>Medicinal and Aromatic Plants</w:t>
      </w:r>
      <w:r w:rsidRPr="003060E7">
        <w:t xml:space="preserve"> – India has a long tradition of utilizing medicinal plants like </w:t>
      </w:r>
      <w:r w:rsidRPr="003060E7">
        <w:rPr>
          <w:i/>
          <w:iCs/>
        </w:rPr>
        <w:t>Rauvolfiaserpentina</w:t>
      </w:r>
      <w:r w:rsidRPr="003060E7">
        <w:t xml:space="preserve">, </w:t>
      </w:r>
      <w:r w:rsidRPr="003060E7">
        <w:rPr>
          <w:i/>
          <w:iCs/>
        </w:rPr>
        <w:t>Withaniasomnifera</w:t>
      </w:r>
      <w:r w:rsidRPr="003060E7">
        <w:t xml:space="preserve">, and </w:t>
      </w:r>
      <w:r w:rsidRPr="003060E7">
        <w:rPr>
          <w:i/>
          <w:iCs/>
        </w:rPr>
        <w:t>Bacopa monnieri</w:t>
      </w:r>
      <w:r w:rsidRPr="003060E7">
        <w:t>, which are widely used in Ayurveda, Unani, and modern pharmaceuticals (Kala, 2005).</w:t>
      </w:r>
    </w:p>
    <w:p w:rsidR="003060E7" w:rsidRPr="003060E7" w:rsidRDefault="003060E7" w:rsidP="00B00B35">
      <w:pPr>
        <w:numPr>
          <w:ilvl w:val="0"/>
          <w:numId w:val="2"/>
        </w:numPr>
        <w:jc w:val="both"/>
      </w:pPr>
      <w:r w:rsidRPr="003060E7">
        <w:rPr>
          <w:b/>
          <w:bCs/>
        </w:rPr>
        <w:t>Oilseeds and Fatty Products</w:t>
      </w:r>
      <w:r w:rsidRPr="003060E7">
        <w:t xml:space="preserve"> – Forest oilseeds such as sal seed, kusum seed, and neem provide raw material for edible oils, soaps, and cosmetics, contributing significantly to rural industry (Tewari, 1994).</w:t>
      </w:r>
    </w:p>
    <w:p w:rsidR="003060E7" w:rsidRPr="003060E7" w:rsidRDefault="003060E7" w:rsidP="00B00B35">
      <w:pPr>
        <w:numPr>
          <w:ilvl w:val="0"/>
          <w:numId w:val="2"/>
        </w:numPr>
        <w:jc w:val="both"/>
      </w:pPr>
      <w:r w:rsidRPr="003060E7">
        <w:rPr>
          <w:b/>
          <w:bCs/>
        </w:rPr>
        <w:t>Gums, Resins, and Exudates</w:t>
      </w:r>
      <w:r w:rsidRPr="003060E7">
        <w:t xml:space="preserve"> – Products like gum karaya (</w:t>
      </w:r>
      <w:r w:rsidRPr="003060E7">
        <w:rPr>
          <w:i/>
          <w:iCs/>
        </w:rPr>
        <w:t>Sterculia urens</w:t>
      </w:r>
      <w:r w:rsidRPr="003060E7">
        <w:t>), lac (</w:t>
      </w:r>
      <w:r w:rsidRPr="003060E7">
        <w:rPr>
          <w:i/>
          <w:iCs/>
        </w:rPr>
        <w:t>Kerria lacca</w:t>
      </w:r>
      <w:r w:rsidRPr="003060E7">
        <w:t xml:space="preserve">), </w:t>
      </w:r>
      <w:commentRangeStart w:id="3"/>
      <w:r w:rsidR="008C5712" w:rsidRPr="008C5712">
        <w:rPr>
          <w:color w:val="FF0000"/>
        </w:rPr>
        <w:t>Tara gum (</w:t>
      </w:r>
      <w:r w:rsidR="008C5712" w:rsidRPr="008C5712">
        <w:rPr>
          <w:i/>
          <w:color w:val="FF0000"/>
        </w:rPr>
        <w:t>Caesalpinia spinosa</w:t>
      </w:r>
      <w:r w:rsidR="008C5712" w:rsidRPr="008C5712">
        <w:rPr>
          <w:color w:val="FF0000"/>
        </w:rPr>
        <w:t>)</w:t>
      </w:r>
      <w:r w:rsidR="008C5712">
        <w:t xml:space="preserve"> </w:t>
      </w:r>
      <w:commentRangeEnd w:id="3"/>
      <w:r w:rsidR="008C5712">
        <w:rPr>
          <w:rStyle w:val="CommentReference"/>
        </w:rPr>
        <w:commentReference w:id="3"/>
      </w:r>
      <w:r w:rsidRPr="003060E7">
        <w:t>and resin from pine species are economically important for industrial applications, varnishes, and traditional crafts (Shiva &amp; Mathur, 1996</w:t>
      </w:r>
      <w:r w:rsidR="008C5712">
        <w:t xml:space="preserve"> </w:t>
      </w:r>
      <w:commentRangeStart w:id="4"/>
      <w:r w:rsidR="008C5712" w:rsidRPr="008C5712">
        <w:rPr>
          <w:color w:val="FF0000"/>
        </w:rPr>
        <w:t xml:space="preserve">and Bhalawe </w:t>
      </w:r>
      <w:r w:rsidR="008C5712" w:rsidRPr="008C5712">
        <w:rPr>
          <w:i/>
          <w:color w:val="FF0000"/>
        </w:rPr>
        <w:t>et.al.</w:t>
      </w:r>
      <w:r w:rsidR="008C5712" w:rsidRPr="008C5712">
        <w:rPr>
          <w:color w:val="FF0000"/>
        </w:rPr>
        <w:t xml:space="preserve"> 2024</w:t>
      </w:r>
      <w:commentRangeEnd w:id="4"/>
      <w:r w:rsidR="008C5712">
        <w:rPr>
          <w:rStyle w:val="CommentReference"/>
        </w:rPr>
        <w:commentReference w:id="4"/>
      </w:r>
      <w:r w:rsidRPr="003060E7">
        <w:t>).</w:t>
      </w:r>
    </w:p>
    <w:p w:rsidR="003060E7" w:rsidRPr="003060E7" w:rsidRDefault="003060E7" w:rsidP="00B00B35">
      <w:pPr>
        <w:numPr>
          <w:ilvl w:val="0"/>
          <w:numId w:val="2"/>
        </w:numPr>
        <w:jc w:val="both"/>
      </w:pPr>
      <w:r w:rsidRPr="003060E7">
        <w:rPr>
          <w:b/>
          <w:bCs/>
        </w:rPr>
        <w:t>Fibers, Bamboos, and Canes</w:t>
      </w:r>
      <w:r w:rsidRPr="003060E7">
        <w:t xml:space="preserve"> – Bamboo, cane, and grasses form the basis for cottage industries, handicrafts, and construction materials, particularly in tribal regions (Belcher, 2003).</w:t>
      </w:r>
    </w:p>
    <w:p w:rsidR="003060E7" w:rsidRPr="003060E7" w:rsidRDefault="003060E7" w:rsidP="00B00B35">
      <w:pPr>
        <w:numPr>
          <w:ilvl w:val="0"/>
          <w:numId w:val="2"/>
        </w:numPr>
        <w:jc w:val="both"/>
      </w:pPr>
      <w:r w:rsidRPr="003060E7">
        <w:rPr>
          <w:b/>
          <w:bCs/>
        </w:rPr>
        <w:t>Others</w:t>
      </w:r>
      <w:r w:rsidRPr="003060E7">
        <w:t xml:space="preserve"> – This group includes dyes, tannins, fodder, fuelwood, and ornamental products, which also contribute to household needs and local markets (Saha</w:t>
      </w:r>
      <w:r w:rsidR="00533136">
        <w:t xml:space="preserve"> </w:t>
      </w:r>
      <w:r w:rsidRPr="003060E7">
        <w:t>&amp;</w:t>
      </w:r>
      <w:r w:rsidR="00533136">
        <w:t xml:space="preserve"> </w:t>
      </w:r>
      <w:r w:rsidRPr="003060E7">
        <w:t>Sundriyal, 2012).</w:t>
      </w:r>
    </w:p>
    <w:p w:rsidR="003A187F" w:rsidRPr="00D60D57" w:rsidRDefault="00D60D57" w:rsidP="003A187F">
      <w:pPr>
        <w:rPr>
          <w:b/>
          <w:bCs/>
          <w:color w:val="FF0000"/>
        </w:rPr>
      </w:pPr>
      <w:r w:rsidRPr="00D60D57">
        <w:rPr>
          <w:b/>
          <w:bCs/>
          <w:color w:val="FF0000"/>
        </w:rPr>
        <w:t>3. METHODOLOGY</w:t>
      </w:r>
    </w:p>
    <w:p w:rsidR="003A187F" w:rsidRPr="00573DD8" w:rsidRDefault="003A187F" w:rsidP="00D67763">
      <w:pPr>
        <w:ind w:firstLine="720"/>
        <w:jc w:val="both"/>
        <w:rPr>
          <w:color w:val="FF0000"/>
        </w:rPr>
      </w:pPr>
      <w:commentRangeStart w:id="5"/>
      <w:r w:rsidRPr="00573DD8">
        <w:rPr>
          <w:color w:val="FF0000"/>
        </w:rPr>
        <w:lastRenderedPageBreak/>
        <w:t xml:space="preserve">The present review is based on a systematic collection and analysis of secondary data pertaining to Non-Timber Forest Products (NTFPs) in Chhattisgarh. Relevant literature was sourced from peer-reviewed journals, government reports, books, dissertations, and policy documents published between 2000 and 2024. Online academic databases such as Google Scholar, ResearchGate, ScienceDirect, and SpringerLink were searched using key terms like </w:t>
      </w:r>
      <w:r w:rsidRPr="00573DD8">
        <w:rPr>
          <w:i/>
          <w:iCs/>
          <w:color w:val="FF0000"/>
        </w:rPr>
        <w:t>“NTFPs in Chhattisgarh,” “seasonal availability of forest products,” “tribal livelihoods and NTFPs,”</w:t>
      </w:r>
      <w:r w:rsidRPr="00573DD8">
        <w:rPr>
          <w:color w:val="FF0000"/>
        </w:rPr>
        <w:t xml:space="preserve"> and </w:t>
      </w:r>
      <w:r w:rsidRPr="00573DD8">
        <w:rPr>
          <w:i/>
          <w:iCs/>
          <w:color w:val="FF0000"/>
        </w:rPr>
        <w:t>“minor forest produce utilization.”</w:t>
      </w:r>
      <w:r w:rsidRPr="00573DD8">
        <w:rPr>
          <w:color w:val="FF0000"/>
        </w:rPr>
        <w:t xml:space="preserve"> In addition, statistical data and policy information were obtained from official sources such as the Chhattisgarh State Minor Forest Produce Federation, Ministry of Tribal Affairs, and Forest Survey of India. To ensure accuracy and comprehensiveness, only studies with clear empirical data, case studies, or policy insights were included, while repetitive and outdated references were excluded.</w:t>
      </w:r>
    </w:p>
    <w:p w:rsidR="003A187F" w:rsidRPr="00573DD8" w:rsidRDefault="003A187F" w:rsidP="00D67763">
      <w:pPr>
        <w:ind w:firstLine="720"/>
        <w:jc w:val="both"/>
        <w:rPr>
          <w:color w:val="FF0000"/>
        </w:rPr>
      </w:pPr>
      <w:r w:rsidRPr="00573DD8">
        <w:rPr>
          <w:color w:val="FF0000"/>
        </w:rPr>
        <w:t>The collected information was critically analyzed, classified, and synthesized under major thematic areas such as definition and classification of NTFPs, forest diversity and availability in Chhattisgarh, seasonal collection patterns, utilization trends, socio-economic importance, and policy interventions. Emphasis was given to studies that presented district-level data, seasonal calendars, and livelihood contributions of key NTFPs such as mahua, tendu, sal, tamarind, and chironji. Comparative analysis was employed to highlight differences across ecological zones and tribal communities, while descriptive synthesis was used to trace utilization patterns in household consumption, commercial trade, and value addition. The final framework of the review was structured to integrate scientific findings, traditional knowledge, and institutional policies, thereby providing a holistic understanding of seasonal collection and utilization of NTFPs in Chhattisgarh.</w:t>
      </w:r>
    </w:p>
    <w:commentRangeEnd w:id="5"/>
    <w:p w:rsidR="003060E7" w:rsidRPr="00D60D57" w:rsidRDefault="00D60D57" w:rsidP="003060E7">
      <w:pPr>
        <w:rPr>
          <w:b/>
          <w:bCs/>
          <w:color w:val="FF0000"/>
        </w:rPr>
      </w:pPr>
      <w:r>
        <w:rPr>
          <w:rStyle w:val="CommentReference"/>
        </w:rPr>
        <w:commentReference w:id="5"/>
      </w:r>
      <w:r w:rsidR="00C15078" w:rsidRPr="00D60D57">
        <w:rPr>
          <w:b/>
          <w:bCs/>
          <w:color w:val="FF0000"/>
        </w:rPr>
        <w:t>4</w:t>
      </w:r>
      <w:r w:rsidR="003060E7" w:rsidRPr="00D60D57">
        <w:rPr>
          <w:b/>
          <w:bCs/>
          <w:color w:val="FF0000"/>
        </w:rPr>
        <w:t xml:space="preserve">. </w:t>
      </w:r>
      <w:r w:rsidRPr="00D60D57">
        <w:rPr>
          <w:b/>
          <w:bCs/>
          <w:color w:val="FF0000"/>
        </w:rPr>
        <w:t>FOREST DIVERSITY AND NTFP RESOURCES IN</w:t>
      </w:r>
      <w:r w:rsidR="003060E7" w:rsidRPr="00D60D57">
        <w:rPr>
          <w:b/>
          <w:bCs/>
          <w:color w:val="FF0000"/>
        </w:rPr>
        <w:t xml:space="preserve"> C</w:t>
      </w:r>
      <w:r w:rsidRPr="00D60D57">
        <w:rPr>
          <w:b/>
          <w:bCs/>
          <w:color w:val="FF0000"/>
        </w:rPr>
        <w:t>HHATTISGARH</w:t>
      </w:r>
    </w:p>
    <w:p w:rsidR="003060E7" w:rsidRPr="003060E7" w:rsidRDefault="00C15078" w:rsidP="003060E7">
      <w:pPr>
        <w:rPr>
          <w:b/>
          <w:bCs/>
        </w:rPr>
      </w:pPr>
      <w:r>
        <w:rPr>
          <w:b/>
          <w:bCs/>
        </w:rPr>
        <w:t>4</w:t>
      </w:r>
      <w:r w:rsidR="003060E7" w:rsidRPr="003060E7">
        <w:rPr>
          <w:b/>
          <w:bCs/>
        </w:rPr>
        <w:t>.1 Geographical and Ecological Context</w:t>
      </w:r>
    </w:p>
    <w:p w:rsidR="003060E7" w:rsidRPr="00533136" w:rsidRDefault="003060E7" w:rsidP="00B274A2">
      <w:pPr>
        <w:ind w:firstLine="720"/>
        <w:jc w:val="both"/>
        <w:rPr>
          <w:color w:val="FF0000"/>
        </w:rPr>
      </w:pPr>
      <w:r w:rsidRPr="003060E7">
        <w:t xml:space="preserve">Chhattisgarh, located in central India, is often termed the “Herbal State of India” due to its rich biodiversity and extensive forest cover. The state spreads over 13.5 million hectares, of which nearly 44% is under forest cover (FSI, 2021). Geographically, it forms part of the Deccan bio-geographic zone and lies in the catchment of the Mahanadi and Godavari rivers, with tropical climatic conditions that favor a wide range of forest vegetation (Sahu </w:t>
      </w:r>
      <w:r w:rsidR="00600D7D" w:rsidRPr="00600D7D">
        <w:rPr>
          <w:i/>
          <w:iCs/>
        </w:rPr>
        <w:t>et al.</w:t>
      </w:r>
      <w:r w:rsidRPr="003060E7">
        <w:t xml:space="preserve"> 2007). The diversity of ecosystems—ranging from moist deciduous to dry deciduous forests—creates a habitat suitable for economically and culturally important NTFPs such as </w:t>
      </w:r>
      <w:r w:rsidR="00720151" w:rsidRPr="00720151">
        <w:rPr>
          <w:color w:val="FF0000"/>
        </w:rPr>
        <w:t>Mahua</w:t>
      </w:r>
      <w:r w:rsidR="00720151" w:rsidRPr="003060E7">
        <w:t xml:space="preserve"> </w:t>
      </w:r>
      <w:r w:rsidRPr="003060E7">
        <w:t>(</w:t>
      </w:r>
      <w:r w:rsidRPr="003060E7">
        <w:rPr>
          <w:i/>
          <w:iCs/>
        </w:rPr>
        <w:t>Madhucalongifolia</w:t>
      </w:r>
      <w:r w:rsidRPr="003060E7">
        <w:t xml:space="preserve">), </w:t>
      </w:r>
      <w:r w:rsidR="00720151" w:rsidRPr="00720151">
        <w:rPr>
          <w:color w:val="FF0000"/>
        </w:rPr>
        <w:t>Tendu</w:t>
      </w:r>
      <w:r w:rsidRPr="003060E7">
        <w:t xml:space="preserve"> (</w:t>
      </w:r>
      <w:r w:rsidRPr="003060E7">
        <w:rPr>
          <w:i/>
          <w:iCs/>
        </w:rPr>
        <w:t>Diospyros melanoxylon</w:t>
      </w:r>
      <w:r w:rsidRPr="003060E7">
        <w:t xml:space="preserve">), </w:t>
      </w:r>
      <w:r w:rsidR="00720151" w:rsidRPr="003060E7">
        <w:t>Sal</w:t>
      </w:r>
      <w:r w:rsidRPr="003060E7">
        <w:t xml:space="preserve"> (</w:t>
      </w:r>
      <w:r w:rsidRPr="003060E7">
        <w:rPr>
          <w:i/>
          <w:iCs/>
        </w:rPr>
        <w:t>Shorearobusta</w:t>
      </w:r>
      <w:r w:rsidRPr="003060E7">
        <w:t xml:space="preserve">), </w:t>
      </w:r>
      <w:r w:rsidRPr="00720151">
        <w:rPr>
          <w:strike/>
        </w:rPr>
        <w:t>and</w:t>
      </w:r>
      <w:r w:rsidRPr="003060E7">
        <w:t xml:space="preserve"> </w:t>
      </w:r>
      <w:r w:rsidR="00720151" w:rsidRPr="00720151">
        <w:rPr>
          <w:color w:val="FF0000"/>
        </w:rPr>
        <w:t xml:space="preserve">Tamarind </w:t>
      </w:r>
      <w:r w:rsidRPr="003060E7">
        <w:t>(</w:t>
      </w:r>
      <w:r w:rsidRPr="003060E7">
        <w:rPr>
          <w:i/>
          <w:iCs/>
        </w:rPr>
        <w:t>Tamarindus</w:t>
      </w:r>
      <w:r w:rsidR="00720151">
        <w:rPr>
          <w:i/>
          <w:iCs/>
        </w:rPr>
        <w:t xml:space="preserve"> </w:t>
      </w:r>
      <w:r w:rsidRPr="003060E7">
        <w:rPr>
          <w:i/>
          <w:iCs/>
        </w:rPr>
        <w:t>indica</w:t>
      </w:r>
      <w:r w:rsidRPr="003060E7">
        <w:t>)</w:t>
      </w:r>
      <w:r w:rsidR="00720151">
        <w:t xml:space="preserve"> </w:t>
      </w:r>
      <w:commentRangeStart w:id="6"/>
      <w:r w:rsidR="00720151" w:rsidRPr="00250E95">
        <w:rPr>
          <w:color w:val="FF0000"/>
        </w:rPr>
        <w:t>and Lac</w:t>
      </w:r>
      <w:r w:rsidRPr="003060E7">
        <w:t xml:space="preserve"> </w:t>
      </w:r>
      <w:commentRangeEnd w:id="6"/>
      <w:r w:rsidR="00720151">
        <w:rPr>
          <w:rStyle w:val="CommentReference"/>
        </w:rPr>
        <w:commentReference w:id="6"/>
      </w:r>
      <w:r w:rsidRPr="003060E7">
        <w:t>(Churpal</w:t>
      </w:r>
      <w:r w:rsidR="00720151">
        <w:t xml:space="preserve"> </w:t>
      </w:r>
      <w:r w:rsidR="00600D7D" w:rsidRPr="00600D7D">
        <w:rPr>
          <w:i/>
          <w:iCs/>
        </w:rPr>
        <w:t>et al.</w:t>
      </w:r>
      <w:r w:rsidRPr="003060E7">
        <w:t xml:space="preserve"> 2021</w:t>
      </w:r>
      <w:r w:rsidR="00533136">
        <w:t xml:space="preserve"> and </w:t>
      </w:r>
      <w:commentRangeStart w:id="7"/>
      <w:r w:rsidR="00533136" w:rsidRPr="00533136">
        <w:rPr>
          <w:color w:val="FF0000"/>
        </w:rPr>
        <w:t>Bhalawe and Kathal 2025</w:t>
      </w:r>
      <w:r w:rsidRPr="00533136">
        <w:rPr>
          <w:color w:val="FF0000"/>
        </w:rPr>
        <w:t>).</w:t>
      </w:r>
      <w:commentRangeEnd w:id="7"/>
      <w:r w:rsidR="00533136">
        <w:rPr>
          <w:rStyle w:val="CommentReference"/>
        </w:rPr>
        <w:commentReference w:id="7"/>
      </w:r>
    </w:p>
    <w:p w:rsidR="00B274A2" w:rsidRDefault="00B274A2" w:rsidP="003060E7">
      <w:pPr>
        <w:rPr>
          <w:b/>
          <w:bCs/>
        </w:rPr>
      </w:pPr>
    </w:p>
    <w:p w:rsidR="00B274A2" w:rsidRDefault="00B274A2" w:rsidP="003060E7">
      <w:pPr>
        <w:rPr>
          <w:b/>
          <w:bCs/>
        </w:rPr>
      </w:pPr>
    </w:p>
    <w:p w:rsidR="003060E7" w:rsidRPr="003060E7" w:rsidRDefault="00C15078" w:rsidP="003060E7">
      <w:pPr>
        <w:rPr>
          <w:b/>
          <w:bCs/>
        </w:rPr>
      </w:pPr>
      <w:r>
        <w:rPr>
          <w:b/>
          <w:bCs/>
        </w:rPr>
        <w:lastRenderedPageBreak/>
        <w:t>4</w:t>
      </w:r>
      <w:r w:rsidR="003060E7" w:rsidRPr="003060E7">
        <w:rPr>
          <w:b/>
          <w:bCs/>
        </w:rPr>
        <w:t>.2 Forest Types and Their Contribution to NTFPs</w:t>
      </w:r>
    </w:p>
    <w:p w:rsidR="003060E7" w:rsidRPr="003060E7" w:rsidRDefault="003060E7" w:rsidP="00527619">
      <w:pPr>
        <w:ind w:firstLine="360"/>
        <w:jc w:val="both"/>
      </w:pPr>
      <w:r w:rsidRPr="003060E7">
        <w:t>The forests of Chhattisgarh are primarily classified as tropical moist deciduous, tropical dry deciduous, and mixed forests (Champion &amp; Seth, 1968). Among these:</w:t>
      </w:r>
    </w:p>
    <w:p w:rsidR="003060E7" w:rsidRPr="003060E7" w:rsidRDefault="003060E7" w:rsidP="003060E7">
      <w:pPr>
        <w:numPr>
          <w:ilvl w:val="0"/>
          <w:numId w:val="4"/>
        </w:numPr>
      </w:pPr>
      <w:r w:rsidRPr="003060E7">
        <w:rPr>
          <w:b/>
          <w:bCs/>
        </w:rPr>
        <w:t>Sal forests (Shorea</w:t>
      </w:r>
      <w:r w:rsidR="00720151">
        <w:rPr>
          <w:b/>
          <w:bCs/>
        </w:rPr>
        <w:t xml:space="preserve"> </w:t>
      </w:r>
      <w:r w:rsidRPr="003060E7">
        <w:rPr>
          <w:b/>
          <w:bCs/>
        </w:rPr>
        <w:t>robusta dominated)</w:t>
      </w:r>
      <w:r w:rsidRPr="003060E7">
        <w:t xml:space="preserve"> are spread across northern and central districts and provide sal seeds, sal resin, and leaves used for plates and packaging (Shrey </w:t>
      </w:r>
      <w:r w:rsidR="00600D7D" w:rsidRPr="00600D7D">
        <w:rPr>
          <w:i/>
          <w:iCs/>
        </w:rPr>
        <w:t>et al.</w:t>
      </w:r>
      <w:r w:rsidRPr="003060E7">
        <w:t xml:space="preserve"> 2017).</w:t>
      </w:r>
    </w:p>
    <w:p w:rsidR="003060E7" w:rsidRPr="003060E7" w:rsidRDefault="003060E7" w:rsidP="003060E7">
      <w:pPr>
        <w:numPr>
          <w:ilvl w:val="0"/>
          <w:numId w:val="4"/>
        </w:numPr>
      </w:pPr>
      <w:r w:rsidRPr="003060E7">
        <w:rPr>
          <w:b/>
          <w:bCs/>
        </w:rPr>
        <w:t>Mixed deciduous forests</w:t>
      </w:r>
      <w:r w:rsidRPr="003060E7">
        <w:t xml:space="preserve"> yield tendu leaves, mahua flowers, tamarind, harra (</w:t>
      </w:r>
      <w:r w:rsidRPr="003060E7">
        <w:rPr>
          <w:i/>
          <w:iCs/>
        </w:rPr>
        <w:t>Terminalia chebula</w:t>
      </w:r>
      <w:r w:rsidRPr="003060E7">
        <w:t>), bahera (</w:t>
      </w:r>
      <w:r w:rsidRPr="003060E7">
        <w:rPr>
          <w:i/>
          <w:iCs/>
        </w:rPr>
        <w:t>Terminalia bellirica</w:t>
      </w:r>
      <w:r w:rsidRPr="003060E7">
        <w:t>), and amla (</w:t>
      </w:r>
      <w:r w:rsidRPr="003060E7">
        <w:rPr>
          <w:i/>
          <w:iCs/>
        </w:rPr>
        <w:t>Phyllanthus emblica</w:t>
      </w:r>
      <w:r w:rsidRPr="003060E7">
        <w:t xml:space="preserve">), which are extensively collected by local communities (Gupta </w:t>
      </w:r>
      <w:r w:rsidR="00600D7D" w:rsidRPr="00600D7D">
        <w:rPr>
          <w:i/>
          <w:iCs/>
        </w:rPr>
        <w:t>et al.</w:t>
      </w:r>
      <w:r w:rsidRPr="003060E7">
        <w:t xml:space="preserve"> 2023).</w:t>
      </w:r>
    </w:p>
    <w:p w:rsidR="003060E7" w:rsidRPr="003060E7" w:rsidRDefault="003060E7" w:rsidP="003060E7">
      <w:pPr>
        <w:numPr>
          <w:ilvl w:val="0"/>
          <w:numId w:val="4"/>
        </w:numPr>
      </w:pPr>
      <w:r w:rsidRPr="003060E7">
        <w:rPr>
          <w:b/>
          <w:bCs/>
        </w:rPr>
        <w:t>Bamboo and cane forests</w:t>
      </w:r>
      <w:r w:rsidRPr="003060E7">
        <w:t>, particularly in Bastar and Dantewada, form the backbone of cottage industries, handicrafts, and household needs (Ghate, 2022).</w:t>
      </w:r>
    </w:p>
    <w:p w:rsidR="003060E7" w:rsidRPr="003060E7" w:rsidRDefault="003060E7" w:rsidP="003060E7">
      <w:pPr>
        <w:numPr>
          <w:ilvl w:val="0"/>
          <w:numId w:val="4"/>
        </w:numPr>
      </w:pPr>
      <w:r w:rsidRPr="003060E7">
        <w:rPr>
          <w:b/>
          <w:bCs/>
        </w:rPr>
        <w:t>Dry forests</w:t>
      </w:r>
      <w:r w:rsidRPr="003060E7">
        <w:t xml:space="preserve"> provide gum, lac, and fuelwood, which serve both subsistence and commercial purposes (Akunuri&amp;Mallesh, 2023).</w:t>
      </w:r>
    </w:p>
    <w:p w:rsidR="003060E7" w:rsidRPr="003060E7" w:rsidRDefault="00C15078" w:rsidP="003060E7">
      <w:pPr>
        <w:rPr>
          <w:b/>
          <w:bCs/>
        </w:rPr>
      </w:pPr>
      <w:r>
        <w:rPr>
          <w:b/>
          <w:bCs/>
        </w:rPr>
        <w:t>4</w:t>
      </w:r>
      <w:r w:rsidR="003060E7" w:rsidRPr="003060E7">
        <w:rPr>
          <w:b/>
          <w:bCs/>
        </w:rPr>
        <w:t>.3 Richness of NTFPs in Different Districts</w:t>
      </w:r>
    </w:p>
    <w:p w:rsidR="003060E7" w:rsidRPr="003060E7" w:rsidRDefault="003060E7" w:rsidP="006013D7">
      <w:pPr>
        <w:ind w:firstLine="720"/>
      </w:pPr>
      <w:r w:rsidRPr="003060E7">
        <w:t xml:space="preserve">Chhattisgarh is one of the leading states in India for Minor Forest Produce (MFP) collection, with over 25,000 villages depending on forests for livelihood support (Gupta </w:t>
      </w:r>
      <w:r w:rsidR="00600D7D" w:rsidRPr="00600D7D">
        <w:rPr>
          <w:i/>
          <w:iCs/>
        </w:rPr>
        <w:t>et al.</w:t>
      </w:r>
      <w:r w:rsidRPr="003060E7">
        <w:t xml:space="preserve"> 2023).</w:t>
      </w:r>
    </w:p>
    <w:p w:rsidR="003060E7" w:rsidRPr="003060E7" w:rsidRDefault="003060E7" w:rsidP="003462F2">
      <w:pPr>
        <w:numPr>
          <w:ilvl w:val="0"/>
          <w:numId w:val="5"/>
        </w:numPr>
        <w:jc w:val="both"/>
      </w:pPr>
      <w:r w:rsidRPr="003060E7">
        <w:rPr>
          <w:b/>
          <w:bCs/>
        </w:rPr>
        <w:t>Bastar division</w:t>
      </w:r>
      <w:r w:rsidRPr="003060E7">
        <w:t xml:space="preserve"> (including Bastar, Kondagaon, Dantewada, Bijapur, and Narayanpur) is renowned for its abundant bamboo, tendu leaves, tamarind, and lac, contributing substantially to household incomes (Churpal</w:t>
      </w:r>
      <w:r w:rsidR="00600D7D" w:rsidRPr="00600D7D">
        <w:rPr>
          <w:i/>
          <w:iCs/>
        </w:rPr>
        <w:t>et al.</w:t>
      </w:r>
      <w:r w:rsidRPr="003060E7">
        <w:t xml:space="preserve"> 2021).</w:t>
      </w:r>
    </w:p>
    <w:p w:rsidR="003060E7" w:rsidRPr="003060E7" w:rsidRDefault="003060E7" w:rsidP="003462F2">
      <w:pPr>
        <w:numPr>
          <w:ilvl w:val="0"/>
          <w:numId w:val="5"/>
        </w:numPr>
        <w:jc w:val="both"/>
      </w:pPr>
      <w:r w:rsidRPr="003060E7">
        <w:rPr>
          <w:b/>
          <w:bCs/>
        </w:rPr>
        <w:t>Northern districts</w:t>
      </w:r>
      <w:r w:rsidRPr="003060E7">
        <w:t xml:space="preserve"> like Sarguja, Korea, and Surajpur are rich in sal, harra, bahera, and amla, which are major sources of income for tribal populations (Sahu </w:t>
      </w:r>
      <w:r w:rsidR="00600D7D" w:rsidRPr="00600D7D">
        <w:rPr>
          <w:i/>
          <w:iCs/>
        </w:rPr>
        <w:t>et al.</w:t>
      </w:r>
      <w:r w:rsidRPr="003060E7">
        <w:t xml:space="preserve"> 2007).</w:t>
      </w:r>
    </w:p>
    <w:p w:rsidR="003060E7" w:rsidRPr="003060E7" w:rsidRDefault="003060E7" w:rsidP="003462F2">
      <w:pPr>
        <w:numPr>
          <w:ilvl w:val="0"/>
          <w:numId w:val="5"/>
        </w:numPr>
        <w:jc w:val="both"/>
      </w:pPr>
      <w:r w:rsidRPr="003060E7">
        <w:rPr>
          <w:b/>
          <w:bCs/>
        </w:rPr>
        <w:t>Central plains</w:t>
      </w:r>
      <w:r w:rsidRPr="003060E7">
        <w:t xml:space="preserve"> districts such as Dhamtari, Raipur, and Bilaspur yield high quantities of mahua flowers, chironji, and medicinal plants (Shrey </w:t>
      </w:r>
      <w:r w:rsidR="00600D7D" w:rsidRPr="00600D7D">
        <w:rPr>
          <w:i/>
          <w:iCs/>
        </w:rPr>
        <w:t>et al.</w:t>
      </w:r>
      <w:r w:rsidRPr="003060E7">
        <w:t xml:space="preserve"> 2017).</w:t>
      </w:r>
    </w:p>
    <w:p w:rsidR="003060E7" w:rsidRPr="003060E7" w:rsidRDefault="003060E7" w:rsidP="003462F2">
      <w:pPr>
        <w:numPr>
          <w:ilvl w:val="0"/>
          <w:numId w:val="5"/>
        </w:numPr>
        <w:jc w:val="both"/>
      </w:pPr>
      <w:r w:rsidRPr="003060E7">
        <w:rPr>
          <w:b/>
          <w:bCs/>
        </w:rPr>
        <w:t>Southern districts</w:t>
      </w:r>
      <w:r w:rsidRPr="003060E7">
        <w:t xml:space="preserve"> are hotspots for cultural NTFPs such as mahua, lac, and tamarind, which are deeply integrated into local traditions (Ghate, 2022).</w:t>
      </w:r>
    </w:p>
    <w:p w:rsidR="003060E7" w:rsidRPr="003060E7" w:rsidRDefault="003060E7" w:rsidP="00D42445">
      <w:pPr>
        <w:ind w:firstLine="720"/>
        <w:jc w:val="both"/>
      </w:pPr>
      <w:r w:rsidRPr="003060E7">
        <w:t xml:space="preserve">A recent study estimated that the average tribal household in Chhattisgarh collects over 1,100 kg of NTFPs annually, with mahua flowers, sal seeds, and tamarind contributing more than 70% of the total collection (Shrey </w:t>
      </w:r>
      <w:r w:rsidR="00600D7D" w:rsidRPr="00600D7D">
        <w:rPr>
          <w:i/>
          <w:iCs/>
        </w:rPr>
        <w:t>et al.</w:t>
      </w:r>
      <w:r w:rsidRPr="003060E7">
        <w:t xml:space="preserve"> 2017). This highlights the critical role of district-level biodiversity in ensuring livelihood security and sustaining rural economies.</w:t>
      </w:r>
    </w:p>
    <w:p w:rsidR="003060E7" w:rsidRPr="003060E7" w:rsidRDefault="003060E7" w:rsidP="003060E7"/>
    <w:p w:rsidR="003060E7" w:rsidRPr="00720151" w:rsidRDefault="00C15078" w:rsidP="003060E7">
      <w:pPr>
        <w:rPr>
          <w:b/>
          <w:bCs/>
          <w:color w:val="FF0000"/>
        </w:rPr>
      </w:pPr>
      <w:r w:rsidRPr="00720151">
        <w:rPr>
          <w:b/>
          <w:bCs/>
          <w:color w:val="FF0000"/>
        </w:rPr>
        <w:lastRenderedPageBreak/>
        <w:t>5</w:t>
      </w:r>
      <w:r w:rsidR="003060E7" w:rsidRPr="00720151">
        <w:rPr>
          <w:b/>
          <w:bCs/>
          <w:color w:val="FF0000"/>
        </w:rPr>
        <w:t xml:space="preserve">. </w:t>
      </w:r>
      <w:r w:rsidR="00720151" w:rsidRPr="00720151">
        <w:rPr>
          <w:b/>
          <w:bCs/>
          <w:color w:val="FF0000"/>
        </w:rPr>
        <w:t>SEASONAL AVAILABILITY AND COLLECTION PATTERNS</w:t>
      </w:r>
    </w:p>
    <w:p w:rsidR="003060E7" w:rsidRPr="003060E7" w:rsidRDefault="00C15078" w:rsidP="003060E7">
      <w:pPr>
        <w:rPr>
          <w:b/>
          <w:bCs/>
        </w:rPr>
      </w:pPr>
      <w:r>
        <w:rPr>
          <w:b/>
          <w:bCs/>
        </w:rPr>
        <w:t>5</w:t>
      </w:r>
      <w:r w:rsidR="003060E7" w:rsidRPr="003060E7">
        <w:rPr>
          <w:b/>
          <w:bCs/>
        </w:rPr>
        <w:t xml:space="preserve">.1 Seasonal Cycles of Collection (Summer, Monsoon, </w:t>
      </w:r>
      <w:r w:rsidR="00720151" w:rsidRPr="00720151">
        <w:rPr>
          <w:b/>
          <w:bCs/>
          <w:color w:val="FF0000"/>
        </w:rPr>
        <w:t xml:space="preserve">and </w:t>
      </w:r>
      <w:r w:rsidR="003060E7" w:rsidRPr="003060E7">
        <w:rPr>
          <w:b/>
          <w:bCs/>
        </w:rPr>
        <w:t>Winter)</w:t>
      </w:r>
    </w:p>
    <w:p w:rsidR="003060E7" w:rsidRPr="003060E7" w:rsidRDefault="003060E7" w:rsidP="00CC1E9D">
      <w:pPr>
        <w:ind w:firstLine="720"/>
        <w:jc w:val="both"/>
      </w:pPr>
      <w:r w:rsidRPr="003060E7">
        <w:t>The collection of Non-Timber Forest Products (NTFPs) in Chhattisgarh follows a distinct seasonal cycle, closely linked to the phenology of forest species and local climatic conditions.</w:t>
      </w:r>
    </w:p>
    <w:p w:rsidR="003060E7" w:rsidRPr="003060E7" w:rsidRDefault="003060E7" w:rsidP="00CC1E9D">
      <w:pPr>
        <w:numPr>
          <w:ilvl w:val="0"/>
          <w:numId w:val="7"/>
        </w:numPr>
        <w:jc w:val="both"/>
      </w:pPr>
      <w:r w:rsidRPr="003060E7">
        <w:rPr>
          <w:b/>
          <w:bCs/>
        </w:rPr>
        <w:t>Summer (March–June):</w:t>
      </w:r>
      <w:r w:rsidRPr="003060E7">
        <w:t xml:space="preserve"> This is the peak season for the collection of mahua flowers (</w:t>
      </w:r>
      <w:r w:rsidRPr="003060E7">
        <w:rPr>
          <w:i/>
          <w:iCs/>
        </w:rPr>
        <w:t>Madhucalongifolia</w:t>
      </w:r>
      <w:r w:rsidRPr="003060E7">
        <w:t>), tendu leaves (</w:t>
      </w:r>
      <w:r w:rsidRPr="003060E7">
        <w:rPr>
          <w:i/>
          <w:iCs/>
        </w:rPr>
        <w:t>Diospyros melanoxylon</w:t>
      </w:r>
      <w:r w:rsidRPr="003060E7">
        <w:t>), chironji (</w:t>
      </w:r>
      <w:r w:rsidRPr="003060E7">
        <w:rPr>
          <w:i/>
          <w:iCs/>
        </w:rPr>
        <w:t>Buchanania</w:t>
      </w:r>
      <w:r w:rsidR="00720151">
        <w:rPr>
          <w:i/>
          <w:iCs/>
        </w:rPr>
        <w:t xml:space="preserve"> </w:t>
      </w:r>
      <w:r w:rsidRPr="003060E7">
        <w:rPr>
          <w:i/>
          <w:iCs/>
        </w:rPr>
        <w:t>lanzan</w:t>
      </w:r>
      <w:r w:rsidRPr="003060E7">
        <w:t>), tamarind (</w:t>
      </w:r>
      <w:r w:rsidRPr="003060E7">
        <w:rPr>
          <w:i/>
          <w:iCs/>
        </w:rPr>
        <w:t>Tamarindus indica</w:t>
      </w:r>
      <w:r w:rsidR="00720151">
        <w:t>)</w:t>
      </w:r>
      <w:r w:rsidRPr="003060E7">
        <w:t xml:space="preserve"> </w:t>
      </w:r>
      <w:r w:rsidR="00720151" w:rsidRPr="00720151">
        <w:rPr>
          <w:color w:val="FF0000"/>
        </w:rPr>
        <w:t>and Lac.</w:t>
      </w:r>
      <w:r w:rsidR="00720151" w:rsidRPr="003060E7">
        <w:t xml:space="preserve"> </w:t>
      </w:r>
      <w:r w:rsidRPr="003060E7">
        <w:t xml:space="preserve">During this period, tribal households rely heavily on NTFPs as agricultural activities are minimal (Shrey </w:t>
      </w:r>
      <w:r w:rsidR="00600D7D" w:rsidRPr="00600D7D">
        <w:rPr>
          <w:i/>
          <w:iCs/>
        </w:rPr>
        <w:t>et al.</w:t>
      </w:r>
      <w:r w:rsidRPr="003060E7">
        <w:t xml:space="preserve"> 2017).</w:t>
      </w:r>
    </w:p>
    <w:p w:rsidR="003060E7" w:rsidRPr="003060E7" w:rsidRDefault="003060E7" w:rsidP="00CC1E9D">
      <w:pPr>
        <w:numPr>
          <w:ilvl w:val="0"/>
          <w:numId w:val="7"/>
        </w:numPr>
        <w:jc w:val="both"/>
      </w:pPr>
      <w:r w:rsidRPr="003060E7">
        <w:rPr>
          <w:b/>
          <w:bCs/>
        </w:rPr>
        <w:t>Monsoon (July–September):</w:t>
      </w:r>
      <w:r w:rsidRPr="003060E7">
        <w:t xml:space="preserve"> With the onset of rains, the availability of leafy vegetables, mushrooms, tubers, and medicinal herbs increases. However, heavy rainfall restricts large-scale collection, and most products are consumed locally (Sundriyal</w:t>
      </w:r>
      <w:r w:rsidR="00720151">
        <w:t xml:space="preserve"> </w:t>
      </w:r>
      <w:r w:rsidR="00600D7D" w:rsidRPr="00600D7D">
        <w:rPr>
          <w:i/>
          <w:iCs/>
        </w:rPr>
        <w:t>et al.</w:t>
      </w:r>
      <w:r w:rsidRPr="003060E7">
        <w:t xml:space="preserve"> 1998).</w:t>
      </w:r>
    </w:p>
    <w:p w:rsidR="003060E7" w:rsidRPr="003060E7" w:rsidRDefault="003060E7" w:rsidP="00CC1E9D">
      <w:pPr>
        <w:numPr>
          <w:ilvl w:val="0"/>
          <w:numId w:val="7"/>
        </w:numPr>
        <w:jc w:val="both"/>
      </w:pPr>
      <w:r w:rsidRPr="003060E7">
        <w:rPr>
          <w:b/>
          <w:bCs/>
        </w:rPr>
        <w:t>Winter (October–February):</w:t>
      </w:r>
      <w:r w:rsidRPr="003060E7">
        <w:t xml:space="preserve"> This period is marked by the collection of seeds (sal seed, kusum), gums, resins, and fruits such as amla (</w:t>
      </w:r>
      <w:r w:rsidRPr="003060E7">
        <w:rPr>
          <w:i/>
          <w:iCs/>
        </w:rPr>
        <w:t>Phyllanthus emblica</w:t>
      </w:r>
      <w:r w:rsidRPr="003060E7">
        <w:t>), harra (</w:t>
      </w:r>
      <w:r w:rsidRPr="003060E7">
        <w:rPr>
          <w:i/>
          <w:iCs/>
        </w:rPr>
        <w:t>Terminalia chebula</w:t>
      </w:r>
      <w:r w:rsidRPr="003060E7">
        <w:t>), and bahera (</w:t>
      </w:r>
      <w:r w:rsidRPr="003060E7">
        <w:rPr>
          <w:i/>
          <w:iCs/>
        </w:rPr>
        <w:t>Terminalia bellirica</w:t>
      </w:r>
      <w:r w:rsidRPr="003060E7">
        <w:t>). These products are often processed and stored for year-round use or sold in markets (Churpal</w:t>
      </w:r>
      <w:r w:rsidR="00720151">
        <w:t xml:space="preserve"> </w:t>
      </w:r>
      <w:r w:rsidR="00600D7D" w:rsidRPr="00600D7D">
        <w:rPr>
          <w:i/>
          <w:iCs/>
        </w:rPr>
        <w:t>et al.</w:t>
      </w:r>
      <w:r w:rsidRPr="003060E7">
        <w:t xml:space="preserve"> 2021).</w:t>
      </w:r>
    </w:p>
    <w:p w:rsidR="003060E7" w:rsidRPr="003060E7" w:rsidRDefault="003060E7" w:rsidP="00612DA1">
      <w:pPr>
        <w:ind w:firstLine="720"/>
        <w:jc w:val="both"/>
      </w:pPr>
      <w:r w:rsidRPr="003060E7">
        <w:t xml:space="preserve">This seasonality ensures year-round subsistence and income opportunities, making NTFPs a critical buffer against food and income insecurity in tribal communities (Gupta </w:t>
      </w:r>
      <w:r w:rsidR="00600D7D" w:rsidRPr="00600D7D">
        <w:rPr>
          <w:i/>
          <w:iCs/>
        </w:rPr>
        <w:t>et al.</w:t>
      </w:r>
      <w:r w:rsidRPr="003060E7">
        <w:t xml:space="preserve"> 2023).</w:t>
      </w:r>
    </w:p>
    <w:p w:rsidR="003060E7" w:rsidRPr="003060E7" w:rsidRDefault="00C15078" w:rsidP="003060E7">
      <w:pPr>
        <w:rPr>
          <w:b/>
          <w:bCs/>
        </w:rPr>
      </w:pPr>
      <w:r>
        <w:rPr>
          <w:b/>
          <w:bCs/>
        </w:rPr>
        <w:t>5</w:t>
      </w:r>
      <w:r w:rsidR="003060E7" w:rsidRPr="003060E7">
        <w:rPr>
          <w:b/>
          <w:bCs/>
        </w:rPr>
        <w:t>.2 Community-Based Harvesting Practices</w:t>
      </w:r>
    </w:p>
    <w:p w:rsidR="003060E7" w:rsidRPr="003060E7" w:rsidRDefault="003060E7" w:rsidP="00612DA1">
      <w:pPr>
        <w:ind w:firstLine="720"/>
        <w:jc w:val="both"/>
      </w:pPr>
      <w:r w:rsidRPr="003060E7">
        <w:t>Collection practices of NTFPs in Chhattisgarh are largely community-driven and rooted in traditional ecological knowledge. Local communities follow customary rights and informal norms for sharing forest produce, often regulating access to certain products to prevent overharvesting (Saha</w:t>
      </w:r>
      <w:r w:rsidR="00720151">
        <w:t xml:space="preserve"> </w:t>
      </w:r>
      <w:r w:rsidRPr="003060E7">
        <w:t>&amp;</w:t>
      </w:r>
      <w:r w:rsidR="00720151">
        <w:t xml:space="preserve"> </w:t>
      </w:r>
      <w:r w:rsidRPr="003060E7">
        <w:t>Sundriyal, 2012). Village-level forest protection committees and self-help groups play important roles in managing common resources, especially for commercially valuable NTFPs like tendu leaves and sal seeds (Akunuri</w:t>
      </w:r>
      <w:r w:rsidR="00720151">
        <w:t xml:space="preserve"> </w:t>
      </w:r>
      <w:r w:rsidRPr="003060E7">
        <w:t>&amp; Mallesh, 2023).</w:t>
      </w:r>
    </w:p>
    <w:p w:rsidR="003060E7" w:rsidRPr="003060E7" w:rsidRDefault="003060E7" w:rsidP="00612DA1">
      <w:pPr>
        <w:ind w:firstLine="720"/>
        <w:jc w:val="both"/>
      </w:pPr>
      <w:r w:rsidRPr="003060E7">
        <w:t>In addition, tribal communities have developed storage and processing methods, such as drying mahua flowers, fermenting them for local beverages, or processing tamarind into pulp cakes for longer shelf life (Ghate, 2022). These practices not only ensure year-round availability but also add value to forest produce before marketing.</w:t>
      </w:r>
    </w:p>
    <w:p w:rsidR="003060E7" w:rsidRPr="003060E7" w:rsidRDefault="00C15078" w:rsidP="003060E7">
      <w:pPr>
        <w:rPr>
          <w:b/>
          <w:bCs/>
        </w:rPr>
      </w:pPr>
      <w:r>
        <w:rPr>
          <w:b/>
          <w:bCs/>
        </w:rPr>
        <w:t>5</w:t>
      </w:r>
      <w:r w:rsidR="003060E7" w:rsidRPr="003060E7">
        <w:rPr>
          <w:b/>
          <w:bCs/>
        </w:rPr>
        <w:t>.3 Gender and Age Roles in Collection</w:t>
      </w:r>
    </w:p>
    <w:p w:rsidR="003060E7" w:rsidRPr="003060E7" w:rsidRDefault="003060E7" w:rsidP="002033C6">
      <w:pPr>
        <w:ind w:firstLine="720"/>
        <w:jc w:val="both"/>
      </w:pPr>
      <w:r w:rsidRPr="003060E7">
        <w:lastRenderedPageBreak/>
        <w:t>The collection of NTFPs is a household-level activity, with significant involvement of women, children, and the elderly. Women play a dominant role in the collection of leafy vegetables, fruits, medicinal plants, and processing activities, contributing both to household consumption and cash income (Sundriyal</w:t>
      </w:r>
      <w:r w:rsidR="00250E95">
        <w:t xml:space="preserve"> </w:t>
      </w:r>
      <w:r w:rsidR="00600D7D" w:rsidRPr="00600D7D">
        <w:rPr>
          <w:i/>
          <w:iCs/>
        </w:rPr>
        <w:t>et al.</w:t>
      </w:r>
      <w:r w:rsidRPr="003060E7">
        <w:t xml:space="preserve"> 1998). Men, on the other hand, are more engaged in the harvesting of commercially valuable products such as tendu leaves, bamboo, and lac, which require more labor-intensive work (Gupta </w:t>
      </w:r>
      <w:r w:rsidR="00600D7D" w:rsidRPr="00600D7D">
        <w:rPr>
          <w:i/>
          <w:iCs/>
        </w:rPr>
        <w:t>et al.</w:t>
      </w:r>
      <w:r w:rsidRPr="003060E7">
        <w:t xml:space="preserve"> 2023).</w:t>
      </w:r>
    </w:p>
    <w:p w:rsidR="003060E7" w:rsidRPr="003060E7" w:rsidRDefault="003060E7" w:rsidP="002033C6">
      <w:pPr>
        <w:ind w:firstLine="720"/>
        <w:jc w:val="both"/>
      </w:pPr>
      <w:r w:rsidRPr="003060E7">
        <w:t xml:space="preserve">Children often assist in gathering easily accessible products like mushrooms, tubers, and fruits during monsoon and summer seasons, while elderly members contribute by processing and sorting collected materials (Shrey </w:t>
      </w:r>
      <w:r w:rsidR="00600D7D" w:rsidRPr="00600D7D">
        <w:rPr>
          <w:i/>
          <w:iCs/>
        </w:rPr>
        <w:t>et al.</w:t>
      </w:r>
      <w:r w:rsidRPr="003060E7">
        <w:t xml:space="preserve"> 2017). This division of labor reflects the integration of NTFP collection into the social and cultural fabric of tribal communities, ensuring that knowledge of sustainable harvesting practices is transferred across generations (Kala, 2005).</w:t>
      </w:r>
    </w:p>
    <w:p w:rsidR="003060E7" w:rsidRPr="00250E95" w:rsidRDefault="00C15078" w:rsidP="003060E7">
      <w:pPr>
        <w:rPr>
          <w:b/>
          <w:bCs/>
          <w:color w:val="FF0000"/>
        </w:rPr>
      </w:pPr>
      <w:r w:rsidRPr="00250E95">
        <w:rPr>
          <w:b/>
          <w:bCs/>
          <w:color w:val="FF0000"/>
        </w:rPr>
        <w:t>6</w:t>
      </w:r>
      <w:r w:rsidR="003060E7" w:rsidRPr="00250E95">
        <w:rPr>
          <w:b/>
          <w:bCs/>
          <w:color w:val="FF0000"/>
        </w:rPr>
        <w:t xml:space="preserve">. </w:t>
      </w:r>
      <w:r w:rsidR="00250E95" w:rsidRPr="00250E95">
        <w:rPr>
          <w:b/>
          <w:bCs/>
          <w:color w:val="FF0000"/>
        </w:rPr>
        <w:t>UTILIZATION OF NTFPS</w:t>
      </w:r>
    </w:p>
    <w:p w:rsidR="003060E7" w:rsidRPr="003060E7" w:rsidRDefault="00C15078" w:rsidP="003060E7">
      <w:pPr>
        <w:rPr>
          <w:b/>
          <w:bCs/>
        </w:rPr>
      </w:pPr>
      <w:r>
        <w:rPr>
          <w:b/>
          <w:bCs/>
        </w:rPr>
        <w:t>6</w:t>
      </w:r>
      <w:r w:rsidR="003060E7" w:rsidRPr="003060E7">
        <w:rPr>
          <w:b/>
          <w:bCs/>
        </w:rPr>
        <w:t>.1 Household Consumption (Food, Medicine, Cultural Uses)</w:t>
      </w:r>
    </w:p>
    <w:p w:rsidR="003060E7" w:rsidRPr="003060E7" w:rsidRDefault="003060E7" w:rsidP="002E7A5B">
      <w:pPr>
        <w:ind w:firstLine="720"/>
        <w:jc w:val="both"/>
      </w:pPr>
      <w:r w:rsidRPr="003060E7">
        <w:t>NTFPs are deeply embedded in the daily lives of tribal and rural households in Chhattisgarh. For food security, products such as mahua flowers (</w:t>
      </w:r>
      <w:r w:rsidRPr="003060E7">
        <w:rPr>
          <w:i/>
          <w:iCs/>
        </w:rPr>
        <w:t>Madhucalongifolia</w:t>
      </w:r>
      <w:r w:rsidRPr="003060E7">
        <w:t>), tamarind (</w:t>
      </w:r>
      <w:r w:rsidRPr="003060E7">
        <w:rPr>
          <w:i/>
          <w:iCs/>
        </w:rPr>
        <w:t>Tamarindusindica</w:t>
      </w:r>
      <w:r w:rsidRPr="003060E7">
        <w:t>), amla (</w:t>
      </w:r>
      <w:r w:rsidRPr="003060E7">
        <w:rPr>
          <w:i/>
          <w:iCs/>
        </w:rPr>
        <w:t>Phyllanthus emblica</w:t>
      </w:r>
      <w:r w:rsidRPr="003060E7">
        <w:t>), mushrooms, tubers, and leafy vegetables are widely consumed as seasonal dietary supplements (Sundriyal</w:t>
      </w:r>
      <w:r w:rsidR="00600D7D" w:rsidRPr="00600D7D">
        <w:rPr>
          <w:i/>
          <w:iCs/>
        </w:rPr>
        <w:t>et al.</w:t>
      </w:r>
      <w:r w:rsidRPr="003060E7">
        <w:t xml:space="preserve"> 1998). Honey, sal seeds, and chironji (</w:t>
      </w:r>
      <w:r w:rsidRPr="003060E7">
        <w:rPr>
          <w:i/>
          <w:iCs/>
        </w:rPr>
        <w:t>Buchananialanzan</w:t>
      </w:r>
      <w:r w:rsidRPr="003060E7">
        <w:t xml:space="preserve">) also provide essential nutrition, particularly during lean agricultural months (Shrey </w:t>
      </w:r>
      <w:r w:rsidR="00600D7D" w:rsidRPr="00600D7D">
        <w:rPr>
          <w:i/>
          <w:iCs/>
        </w:rPr>
        <w:t>et al.</w:t>
      </w:r>
      <w:r w:rsidRPr="003060E7">
        <w:t xml:space="preserve"> 2017).Medicinally, communities depend on forest products like </w:t>
      </w:r>
      <w:r w:rsidRPr="003060E7">
        <w:rPr>
          <w:i/>
          <w:iCs/>
        </w:rPr>
        <w:t>Rauvolfia</w:t>
      </w:r>
      <w:r w:rsidR="008C5712">
        <w:rPr>
          <w:i/>
          <w:iCs/>
        </w:rPr>
        <w:t xml:space="preserve"> </w:t>
      </w:r>
      <w:r w:rsidRPr="003060E7">
        <w:rPr>
          <w:i/>
          <w:iCs/>
        </w:rPr>
        <w:t>serpentina</w:t>
      </w:r>
      <w:r w:rsidRPr="003060E7">
        <w:t xml:space="preserve">, </w:t>
      </w:r>
      <w:r w:rsidRPr="003060E7">
        <w:rPr>
          <w:i/>
          <w:iCs/>
        </w:rPr>
        <w:t>Withania</w:t>
      </w:r>
      <w:r w:rsidR="008C5712">
        <w:rPr>
          <w:i/>
          <w:iCs/>
        </w:rPr>
        <w:t xml:space="preserve"> </w:t>
      </w:r>
      <w:r w:rsidRPr="003060E7">
        <w:rPr>
          <w:i/>
          <w:iCs/>
        </w:rPr>
        <w:t>somnifera</w:t>
      </w:r>
      <w:r w:rsidRPr="003060E7">
        <w:t xml:space="preserve">, and </w:t>
      </w:r>
      <w:r w:rsidRPr="003060E7">
        <w:rPr>
          <w:i/>
          <w:iCs/>
        </w:rPr>
        <w:t>Terminalia</w:t>
      </w:r>
      <w:r w:rsidRPr="003060E7">
        <w:t xml:space="preserve"> species for treating common ailments such as fever, cough, digestive problems, and wounds (Kala, 2005; Sahu </w:t>
      </w:r>
      <w:r w:rsidR="00600D7D" w:rsidRPr="00600D7D">
        <w:rPr>
          <w:i/>
          <w:iCs/>
        </w:rPr>
        <w:t>et al.</w:t>
      </w:r>
      <w:r w:rsidRPr="003060E7">
        <w:t xml:space="preserve"> 2007). These traditional remedies are still preferred due to limited access to modern healthcare facilities in remote areas.Culturally, mahua plays a unique role as its flowers are fermented to produce local beverages for festivals and rituals, while tendu leaves are used for making bidis (local cigarettes), which hold both economic and cultural value (Churpal</w:t>
      </w:r>
      <w:r w:rsidR="00600D7D" w:rsidRPr="00600D7D">
        <w:rPr>
          <w:i/>
          <w:iCs/>
        </w:rPr>
        <w:t>et al.</w:t>
      </w:r>
      <w:r w:rsidRPr="003060E7">
        <w:t xml:space="preserve"> 2021). Thus, NTFPs meet subsistence needs while also supporting traditional practices and community identity.</w:t>
      </w:r>
    </w:p>
    <w:p w:rsidR="003060E7" w:rsidRPr="003060E7" w:rsidRDefault="00C15078" w:rsidP="003060E7">
      <w:pPr>
        <w:rPr>
          <w:b/>
          <w:bCs/>
        </w:rPr>
      </w:pPr>
      <w:r>
        <w:rPr>
          <w:b/>
          <w:bCs/>
        </w:rPr>
        <w:t>6</w:t>
      </w:r>
      <w:r w:rsidR="003060E7" w:rsidRPr="003060E7">
        <w:rPr>
          <w:b/>
          <w:bCs/>
        </w:rPr>
        <w:t>.2 Commercial Utilization (Local Markets, Value Addition, Processing)</w:t>
      </w:r>
    </w:p>
    <w:p w:rsidR="003060E7" w:rsidRPr="003060E7" w:rsidRDefault="003060E7" w:rsidP="002E7A5B">
      <w:pPr>
        <w:jc w:val="both"/>
      </w:pPr>
      <w:r w:rsidRPr="003060E7">
        <w:t>NTFPs form the backbone of rural markets in Chhattisgarh. Products like tendu leaves, mahua flowers, tamarind, harra, bahera, and lac are traded extensively through local weekly markets (</w:t>
      </w:r>
      <w:r w:rsidRPr="003060E7">
        <w:rPr>
          <w:i/>
          <w:iCs/>
        </w:rPr>
        <w:t>haats</w:t>
      </w:r>
      <w:r w:rsidRPr="003060E7">
        <w:t xml:space="preserve">), cooperatives, and government-supported procurement centers (Gupta </w:t>
      </w:r>
      <w:r w:rsidR="00600D7D" w:rsidRPr="00600D7D">
        <w:rPr>
          <w:i/>
          <w:iCs/>
        </w:rPr>
        <w:t>et al.</w:t>
      </w:r>
      <w:r w:rsidRPr="003060E7">
        <w:t xml:space="preserve"> 2023).Value addition practices, though still limited, are gaining importance. Tamarind is processed into pulp and concentrate; mahua flowers are dried, stored, and used in confectionaries and liquors; sal seeds are processed for oil extraction; and lac is refined for use in paints, varnishes, and jewelry (Ghate, 2022). Additionally, bamboo and cane are transformed into baskets, mats, and furniture, sustaining traditional handicraft industries (Belcher, 2003).Government interventions </w:t>
      </w:r>
      <w:r w:rsidRPr="003060E7">
        <w:lastRenderedPageBreak/>
        <w:t>such as the Minimum Support Price (MSP) Scheme for Minor Forest Produce and establishment of Van Dhan Vikas Kendras have encouraged primary processing and collective marketing, reducing dependence on middlemen (Akunuri&amp;Mallesh, 2023).</w:t>
      </w:r>
    </w:p>
    <w:p w:rsidR="003060E7" w:rsidRPr="003060E7" w:rsidRDefault="00C15078" w:rsidP="003060E7">
      <w:pPr>
        <w:rPr>
          <w:b/>
          <w:bCs/>
        </w:rPr>
      </w:pPr>
      <w:r>
        <w:rPr>
          <w:b/>
          <w:bCs/>
        </w:rPr>
        <w:t>6</w:t>
      </w:r>
      <w:r w:rsidR="003060E7" w:rsidRPr="003060E7">
        <w:rPr>
          <w:b/>
          <w:bCs/>
        </w:rPr>
        <w:t>.3 Contribution to Income Generation and Livelihoods</w:t>
      </w:r>
    </w:p>
    <w:p w:rsidR="003060E7" w:rsidRPr="003060E7" w:rsidRDefault="003060E7" w:rsidP="00A30EF0">
      <w:pPr>
        <w:ind w:firstLine="720"/>
        <w:jc w:val="both"/>
      </w:pPr>
      <w:r w:rsidRPr="003060E7">
        <w:t xml:space="preserve">The contribution of NTFPs to rural and tribal household income in Chhattisgarh is substantial. Studies indicate that NTFPs account for 10–40% of household income among forest-dependent communities in central India (FAO, 2000; Shrey </w:t>
      </w:r>
      <w:r w:rsidR="00600D7D" w:rsidRPr="00600D7D">
        <w:rPr>
          <w:i/>
          <w:iCs/>
        </w:rPr>
        <w:t>et al.</w:t>
      </w:r>
      <w:r w:rsidRPr="003060E7">
        <w:t xml:space="preserve"> 2017). For some households, particularly in tribal districts like Bastar and Sarguja, income from NTFPs exceeds agricultural earnings, making them the primary source of cash flow (Gupta </w:t>
      </w:r>
      <w:r w:rsidR="00600D7D" w:rsidRPr="00600D7D">
        <w:rPr>
          <w:i/>
          <w:iCs/>
        </w:rPr>
        <w:t>et al.</w:t>
      </w:r>
      <w:r w:rsidRPr="003060E7">
        <w:t xml:space="preserve"> 2023).For instance, Shrey </w:t>
      </w:r>
      <w:r w:rsidR="00600D7D" w:rsidRPr="00600D7D">
        <w:rPr>
          <w:i/>
          <w:iCs/>
        </w:rPr>
        <w:t>et al.</w:t>
      </w:r>
      <w:r w:rsidRPr="003060E7">
        <w:t xml:space="preserve"> (2017) reported that an average tribal family in Chhattisgarh collects over 1,100 kg of NTFPs annually, with products such as mahua, sal seed, and tamarind contributing the majority share. Moreover, collection and trade provide seasonal employment ranging from 75–150 days per year per household (Gupta </w:t>
      </w:r>
      <w:r w:rsidR="00600D7D" w:rsidRPr="00600D7D">
        <w:rPr>
          <w:i/>
          <w:iCs/>
        </w:rPr>
        <w:t>et al.</w:t>
      </w:r>
      <w:r w:rsidRPr="003060E7">
        <w:t xml:space="preserve"> 2023).Beyond direct income, NTFPs also support microenterprises and women’s self-help groups, which engage in small-scale processing, packaging, and marketing, thereby empowering marginalized communities (Ghate, 2022). Hence, NTFPs serve as both a subsistence safety net and a pathway for poverty alleviation in forest-rich regions.</w:t>
      </w:r>
    </w:p>
    <w:p w:rsidR="00F85E45" w:rsidRPr="00250E95" w:rsidRDefault="00C15078" w:rsidP="00F85E45">
      <w:pPr>
        <w:rPr>
          <w:b/>
          <w:bCs/>
          <w:color w:val="FF0000"/>
        </w:rPr>
      </w:pPr>
      <w:r w:rsidRPr="00250E95">
        <w:rPr>
          <w:b/>
          <w:bCs/>
          <w:color w:val="FF0000"/>
        </w:rPr>
        <w:t>7</w:t>
      </w:r>
      <w:r w:rsidR="00F85E45" w:rsidRPr="00250E95">
        <w:rPr>
          <w:b/>
          <w:bCs/>
          <w:color w:val="FF0000"/>
        </w:rPr>
        <w:t xml:space="preserve">. </w:t>
      </w:r>
      <w:r w:rsidR="00250E95" w:rsidRPr="00250E95">
        <w:rPr>
          <w:b/>
          <w:bCs/>
          <w:color w:val="FF0000"/>
        </w:rPr>
        <w:t>SOCIO-ECONOMIC IMPORTANCE OF NTFPS</w:t>
      </w:r>
    </w:p>
    <w:p w:rsidR="00F85E45" w:rsidRPr="00F85E45" w:rsidRDefault="00C15078" w:rsidP="00F85E45">
      <w:pPr>
        <w:rPr>
          <w:b/>
          <w:bCs/>
        </w:rPr>
      </w:pPr>
      <w:r>
        <w:rPr>
          <w:b/>
          <w:bCs/>
        </w:rPr>
        <w:t>7</w:t>
      </w:r>
      <w:r w:rsidR="00F85E45" w:rsidRPr="00F85E45">
        <w:rPr>
          <w:b/>
          <w:bCs/>
        </w:rPr>
        <w:t>.1 Role in Tribal Economy of Chhattisgarh</w:t>
      </w:r>
    </w:p>
    <w:p w:rsidR="00F85E45" w:rsidRPr="00F85E45" w:rsidRDefault="00F85E45" w:rsidP="009879F8">
      <w:pPr>
        <w:ind w:firstLine="720"/>
        <w:jc w:val="both"/>
      </w:pPr>
      <w:r w:rsidRPr="00F85E45">
        <w:t xml:space="preserve">Non-Timber Forest Products (NTFPs) form the backbone of the tribal economy in Chhattisgarh, which is often referred to as the “Herbal State” of India due to its richness in medicinal and forest resources. Nearly 44% of the state’s geographical area is under forest cover, and more than 7 million tribal people directly depend on NTFPs for food, medicine, and income (Gupta </w:t>
      </w:r>
      <w:r w:rsidR="00600D7D" w:rsidRPr="00600D7D">
        <w:rPr>
          <w:i/>
          <w:iCs/>
        </w:rPr>
        <w:t>et al.</w:t>
      </w:r>
      <w:r w:rsidRPr="00F85E45">
        <w:t xml:space="preserve"> 2023). In tribal-dominated districts such as Bastar, Dantewada, Kanker, and Sarguja, NTFPs account for over one-third of household income, with tendu leaves, mahua, tamarind, and sal seeds being the most significant contributors (Shrey </w:t>
      </w:r>
      <w:r w:rsidR="00600D7D" w:rsidRPr="00600D7D">
        <w:rPr>
          <w:i/>
          <w:iCs/>
        </w:rPr>
        <w:t>et al.</w:t>
      </w:r>
      <w:r w:rsidRPr="00F85E45">
        <w:t xml:space="preserve"> 2017).The tribal economy is closely linked to seasonal cycles of NTFP collection, with products like mahua flowers providing food and income during lean agricultural periods, while tendu leaves and lac support commercial trade (Churpal</w:t>
      </w:r>
      <w:r w:rsidR="00600D7D" w:rsidRPr="00600D7D">
        <w:rPr>
          <w:i/>
          <w:iCs/>
        </w:rPr>
        <w:t>et al.</w:t>
      </w:r>
      <w:r w:rsidRPr="00F85E45">
        <w:t xml:space="preserve"> 2021). Thus, NTFPs act as a natural safety net, stabilizing livelihoods in times of agricultural uncertainty (Akunuri&amp;Mallesh, 2023).</w:t>
      </w:r>
    </w:p>
    <w:p w:rsidR="00F85E45" w:rsidRPr="00F85E45" w:rsidRDefault="00C15078" w:rsidP="00F85E45">
      <w:pPr>
        <w:rPr>
          <w:b/>
          <w:bCs/>
        </w:rPr>
      </w:pPr>
      <w:r>
        <w:rPr>
          <w:b/>
          <w:bCs/>
        </w:rPr>
        <w:t>7</w:t>
      </w:r>
      <w:r w:rsidR="00F85E45" w:rsidRPr="00F85E45">
        <w:rPr>
          <w:b/>
          <w:bCs/>
        </w:rPr>
        <w:t>.2 Employment Generation and Poverty Reduction</w:t>
      </w:r>
    </w:p>
    <w:p w:rsidR="00F85E45" w:rsidRPr="00F85E45" w:rsidRDefault="00F85E45" w:rsidP="00C04C5C">
      <w:pPr>
        <w:ind w:firstLine="720"/>
        <w:jc w:val="both"/>
      </w:pPr>
      <w:r w:rsidRPr="00F85E45">
        <w:t xml:space="preserve">NTFPs are a major source of rural employment in Chhattisgarh. Studies show that forest produce provides 75–150 workdays per household annually, often engaging entire families in collection, processing, and marketing activities (Shrey </w:t>
      </w:r>
      <w:r w:rsidR="00600D7D" w:rsidRPr="00600D7D">
        <w:rPr>
          <w:i/>
          <w:iCs/>
        </w:rPr>
        <w:t>et al.</w:t>
      </w:r>
      <w:r w:rsidRPr="00F85E45">
        <w:t xml:space="preserve"> 2017). The sector supports seasonal employment during summer (tendu leaves, mahua), monsoon (mushrooms, medicinal plants), and winter (tamarind, sal </w:t>
      </w:r>
      <w:r w:rsidRPr="00F85E45">
        <w:lastRenderedPageBreak/>
        <w:t xml:space="preserve">seeds).Women and youth play a particularly important role in collection and processing, thereby linking NTFPs with gender-inclusive livelihood opportunities (Ghate, 2022). Self-Help Groups (SHGs) engaged in tamarind processing, mahua value addition, and lac cultivation have shown significant improvements in income and financial independence among tribal women (Gupta </w:t>
      </w:r>
      <w:r w:rsidR="00600D7D" w:rsidRPr="00600D7D">
        <w:rPr>
          <w:i/>
          <w:iCs/>
        </w:rPr>
        <w:t>et al.</w:t>
      </w:r>
      <w:r w:rsidRPr="00F85E45">
        <w:t xml:space="preserve"> 2023).Government interventions such as the Minimum Support Price (MSP) scheme for Minor Forest Produce and the establishment of Van Dhan Vikas Kendras have helped reduce exploitation by middlemen and improved cash earnings of tribal communities (Akunuri&amp;Mallesh, 2023). Overall, NTFPs contribute to poverty alleviation and livelihood resilience by providing both subsistence resources and marketable products.</w:t>
      </w:r>
    </w:p>
    <w:p w:rsidR="00F85E45" w:rsidRPr="00F85E45" w:rsidRDefault="00C15078" w:rsidP="00F85E45">
      <w:pPr>
        <w:rPr>
          <w:b/>
          <w:bCs/>
        </w:rPr>
      </w:pPr>
      <w:r>
        <w:rPr>
          <w:b/>
          <w:bCs/>
        </w:rPr>
        <w:t>7</w:t>
      </w:r>
      <w:r w:rsidR="00F85E45" w:rsidRPr="00F85E45">
        <w:rPr>
          <w:b/>
          <w:bCs/>
        </w:rPr>
        <w:t>.3 Case Studies and Community Data</w:t>
      </w:r>
    </w:p>
    <w:p w:rsidR="00F85E45" w:rsidRPr="00F85E45" w:rsidRDefault="00F85E45" w:rsidP="00F85E45">
      <w:r w:rsidRPr="00F85E45">
        <w:t>Case studies highlight the vital role of NTFPs in sustaining tribal households:</w:t>
      </w:r>
    </w:p>
    <w:p w:rsidR="00F85E45" w:rsidRPr="00F85E45" w:rsidRDefault="00F85E45" w:rsidP="00C04C5C">
      <w:pPr>
        <w:numPr>
          <w:ilvl w:val="0"/>
          <w:numId w:val="10"/>
        </w:numPr>
        <w:jc w:val="both"/>
      </w:pPr>
      <w:r w:rsidRPr="00F85E45">
        <w:rPr>
          <w:b/>
          <w:bCs/>
        </w:rPr>
        <w:t>Bastar District:</w:t>
      </w:r>
      <w:r w:rsidRPr="00F85E45">
        <w:t xml:space="preserve"> A study by Shrey </w:t>
      </w:r>
      <w:r w:rsidR="00600D7D" w:rsidRPr="00600D7D">
        <w:rPr>
          <w:i/>
          <w:iCs/>
        </w:rPr>
        <w:t>et al.</w:t>
      </w:r>
      <w:r w:rsidRPr="00F85E45">
        <w:t xml:space="preserve"> (2017) reported that an average tribal household collected over 1,100 kg of NTFPs annually, contributing nearly 40% of total household income. Key products included mahua, tendu leaves, and tamarind.</w:t>
      </w:r>
    </w:p>
    <w:p w:rsidR="00F85E45" w:rsidRPr="00F85E45" w:rsidRDefault="00F85E45" w:rsidP="00C04C5C">
      <w:pPr>
        <w:numPr>
          <w:ilvl w:val="0"/>
          <w:numId w:val="10"/>
        </w:numPr>
        <w:jc w:val="both"/>
      </w:pPr>
      <w:r w:rsidRPr="00F85E45">
        <w:rPr>
          <w:b/>
          <w:bCs/>
        </w:rPr>
        <w:t>Sarguja District:</w:t>
      </w:r>
      <w:r w:rsidRPr="00F85E45">
        <w:t xml:space="preserve"> Gupta </w:t>
      </w:r>
      <w:r w:rsidR="00600D7D" w:rsidRPr="00600D7D">
        <w:rPr>
          <w:i/>
          <w:iCs/>
        </w:rPr>
        <w:t>et al.</w:t>
      </w:r>
      <w:r w:rsidRPr="00F85E45">
        <w:t xml:space="preserve"> (2023) found that NTFP-based income was higher than agricultural income in marginal tribal families, particularly through tendu leaf and sal seed collection.</w:t>
      </w:r>
    </w:p>
    <w:p w:rsidR="00F85E45" w:rsidRPr="00F85E45" w:rsidRDefault="00F85E45" w:rsidP="00C04C5C">
      <w:pPr>
        <w:numPr>
          <w:ilvl w:val="0"/>
          <w:numId w:val="10"/>
        </w:numPr>
        <w:jc w:val="both"/>
      </w:pPr>
      <w:r w:rsidRPr="00F85E45">
        <w:rPr>
          <w:b/>
          <w:bCs/>
        </w:rPr>
        <w:t>Women’s SHGs in Dantewada:</w:t>
      </w:r>
      <w:r w:rsidRPr="00F85E45">
        <w:t xml:space="preserve"> According to Ghate (2022), tamarind value addition and mahua processing through SHGs enhanced women’s annual income by 30–40%, also improving household nutrition and savings.</w:t>
      </w:r>
    </w:p>
    <w:p w:rsidR="00F85E45" w:rsidRPr="00250E95" w:rsidRDefault="00C15078" w:rsidP="00F85E45">
      <w:pPr>
        <w:rPr>
          <w:b/>
          <w:bCs/>
          <w:color w:val="FF0000"/>
        </w:rPr>
      </w:pPr>
      <w:r w:rsidRPr="00250E95">
        <w:rPr>
          <w:b/>
          <w:bCs/>
          <w:color w:val="FF0000"/>
        </w:rPr>
        <w:t>8</w:t>
      </w:r>
      <w:r w:rsidR="00F85E45" w:rsidRPr="00250E95">
        <w:rPr>
          <w:b/>
          <w:bCs/>
          <w:color w:val="FF0000"/>
        </w:rPr>
        <w:t xml:space="preserve">. </w:t>
      </w:r>
      <w:r w:rsidR="00250E95" w:rsidRPr="00250E95">
        <w:rPr>
          <w:b/>
          <w:bCs/>
          <w:color w:val="FF0000"/>
        </w:rPr>
        <w:t>CONSERVATION AND SUSTAINABLE HARVESTING</w:t>
      </w:r>
    </w:p>
    <w:p w:rsidR="00F85E45" w:rsidRPr="00F85E45" w:rsidRDefault="00C15078" w:rsidP="00F85E45">
      <w:pPr>
        <w:rPr>
          <w:b/>
          <w:bCs/>
        </w:rPr>
      </w:pPr>
      <w:r>
        <w:rPr>
          <w:b/>
          <w:bCs/>
        </w:rPr>
        <w:t>8</w:t>
      </w:r>
      <w:r w:rsidR="00F85E45" w:rsidRPr="00F85E45">
        <w:rPr>
          <w:b/>
          <w:bCs/>
        </w:rPr>
        <w:t>.1 Overexploitation and Threats to NTFP Resources</w:t>
      </w:r>
    </w:p>
    <w:p w:rsidR="00F85E45" w:rsidRPr="00F85E45" w:rsidRDefault="00F85E45" w:rsidP="002F109A">
      <w:pPr>
        <w:ind w:firstLine="720"/>
        <w:jc w:val="both"/>
      </w:pPr>
      <w:r w:rsidRPr="00F85E45">
        <w:t xml:space="preserve">The increasing commercial demand for non-timber forest products (NTFPs) has led to their overexploitation, posing serious threats to both biodiversity and the sustainability of tribal livelihoods. Unsustainable harvesting practices—such as premature plucking of tendu leaves, unscientific tapping of gums and resins, and destructive collection of roots and tubers—have resulted in the depletion of NTFP species and reduction of forest regeneration capacity (Ved &amp; Goraya, 2008). Overharvesting of medicinal plants like </w:t>
      </w:r>
      <w:r w:rsidRPr="00F85E45">
        <w:rPr>
          <w:i/>
          <w:iCs/>
        </w:rPr>
        <w:t>Rauvolfiaserpentina</w:t>
      </w:r>
      <w:r w:rsidRPr="00F85E45">
        <w:t xml:space="preserve">, </w:t>
      </w:r>
      <w:r w:rsidRPr="00F85E45">
        <w:rPr>
          <w:i/>
          <w:iCs/>
        </w:rPr>
        <w:t>Chlorophytumborivilianum</w:t>
      </w:r>
      <w:r w:rsidRPr="00F85E45">
        <w:t xml:space="preserve"> (safedmusli), and </w:t>
      </w:r>
      <w:r w:rsidRPr="00F85E45">
        <w:rPr>
          <w:i/>
          <w:iCs/>
        </w:rPr>
        <w:t>Terminalia chebula</w:t>
      </w:r>
      <w:r w:rsidRPr="00F85E45">
        <w:t xml:space="preserve"> has caused significant population decline in natural habitats (Shanker </w:t>
      </w:r>
      <w:r w:rsidR="00600D7D" w:rsidRPr="00600D7D">
        <w:rPr>
          <w:i/>
          <w:iCs/>
        </w:rPr>
        <w:t>et al.</w:t>
      </w:r>
      <w:r w:rsidRPr="00F85E45">
        <w:t xml:space="preserve"> 2017).Forest degradation, habitat loss due to shifting cultivation, mining, and forest fires further exacerbate the threats to NTFPs in Chhattisgarh, where more than 200 medicinal plants are categorized as vulnerable or endangered (FRLHT, 2020). Climate change is also altering flowering and fruiting cycles, thereby reducing the seasonal availability of key products like mahua and tamarind (Pandey &amp; Singh, 2018).</w:t>
      </w:r>
    </w:p>
    <w:p w:rsidR="00F85E45" w:rsidRPr="00F85E45" w:rsidRDefault="00C15078" w:rsidP="00F85E45">
      <w:pPr>
        <w:rPr>
          <w:b/>
          <w:bCs/>
        </w:rPr>
      </w:pPr>
      <w:r>
        <w:rPr>
          <w:b/>
          <w:bCs/>
        </w:rPr>
        <w:lastRenderedPageBreak/>
        <w:t>8</w:t>
      </w:r>
      <w:r w:rsidR="00F85E45" w:rsidRPr="00F85E45">
        <w:rPr>
          <w:b/>
          <w:bCs/>
        </w:rPr>
        <w:t>.2 Community-Based Conservation Practices</w:t>
      </w:r>
    </w:p>
    <w:p w:rsidR="00F85E45" w:rsidRPr="00F85E45" w:rsidRDefault="00F85E45" w:rsidP="002F109A">
      <w:pPr>
        <w:ind w:firstLine="720"/>
        <w:jc w:val="both"/>
      </w:pPr>
      <w:r w:rsidRPr="00F85E45">
        <w:t xml:space="preserve">Sustainable NTFP management is increasingly linked to community-based approaches. Traditional tribal knowledge plays a vital role in regulating collection times, rotational harvesting, and protecting mother plants for regeneration (Saxena, 2003). In Bastar, tribal communities maintain sacred groves, which act as in-situ conservation sites for culturally and economically important plants (Ormsby &amp; Bhagwat, 2010).Community Forest Resource (CFR) rights under the Forest Rights Act (2006) have empowered tribal groups to manage and conserve local forest resources while ensuring sustainable NTFP harvesting. For example, Van Suraksha Samitis (forest protection committees) in Dantewada and Sarguja districts have adopted controlled collection practices for tendu leaves and medicinal plants, ensuring long-term productivity (Kumar </w:t>
      </w:r>
      <w:r w:rsidR="00600D7D" w:rsidRPr="00600D7D">
        <w:rPr>
          <w:i/>
          <w:iCs/>
        </w:rPr>
        <w:t>et al.</w:t>
      </w:r>
      <w:r w:rsidRPr="00F85E45">
        <w:t xml:space="preserve"> 2019).NGO-led initiatives such as Self-Help Groups (SHGs) for tamarind processing and mahua value addition have also promoted sustainable collection by reducing raw product wastage and enhancing economic returns without overharvesting (Ghate, 2022).</w:t>
      </w:r>
    </w:p>
    <w:p w:rsidR="00F85E45" w:rsidRPr="00F85E45" w:rsidRDefault="00C15078" w:rsidP="00F85E45">
      <w:pPr>
        <w:rPr>
          <w:b/>
          <w:bCs/>
        </w:rPr>
      </w:pPr>
      <w:r>
        <w:rPr>
          <w:b/>
          <w:bCs/>
        </w:rPr>
        <w:t>8</w:t>
      </w:r>
      <w:r w:rsidR="00F85E45" w:rsidRPr="00F85E45">
        <w:rPr>
          <w:b/>
          <w:bCs/>
        </w:rPr>
        <w:t>.3 Policies for Sustainable Utilization</w:t>
      </w:r>
    </w:p>
    <w:p w:rsidR="00F85E45" w:rsidRPr="00F85E45" w:rsidRDefault="00F85E45" w:rsidP="00C526BD">
      <w:pPr>
        <w:ind w:firstLine="720"/>
        <w:jc w:val="both"/>
      </w:pPr>
      <w:r w:rsidRPr="00F85E45">
        <w:t>The Government of Chhattisgarh, through the Chhattisgarh State Minor Forest Produce (Trading &amp; Development) Co-operative Federation, has institutionalized mechanisms to promote sustainable harvesting and fair trade of NTFPs. The introduction of the Minimum Support Price (MSP) scheme for 64 NTFPs has discouraged indiscriminate harvesting by ensuring assured prices to collectors (MoTA, 2021).Additionally, the Van Dhan Vikas Kendras (VDVKs) established under the TRIFED scheme have strengthened capacity building in grading, processing, and value addition, which helps reduce pressure on natural forests (TRIFED, 2022). Research organizations like the Tropical Forest Research Institute (TFRI), Jabalpur and Indira Gandhi Krishi Vishwavidyalaya (IGKV), Raipur are working on scientific harvesting techniques, propagation, and domestication of high-value NTFPs such as safedmusli, tamarind, and lac (Churpal</w:t>
      </w:r>
      <w:r w:rsidR="00600D7D" w:rsidRPr="00600D7D">
        <w:rPr>
          <w:i/>
          <w:iCs/>
        </w:rPr>
        <w:t>et al.</w:t>
      </w:r>
      <w:r w:rsidRPr="00F85E45">
        <w:t xml:space="preserve"> 2021).</w:t>
      </w:r>
    </w:p>
    <w:p w:rsidR="00F85E45" w:rsidRPr="00250E95" w:rsidRDefault="00C15078" w:rsidP="00F85E45">
      <w:pPr>
        <w:rPr>
          <w:b/>
          <w:bCs/>
          <w:color w:val="FF0000"/>
        </w:rPr>
      </w:pPr>
      <w:r w:rsidRPr="00250E95">
        <w:rPr>
          <w:b/>
          <w:bCs/>
          <w:color w:val="FF0000"/>
        </w:rPr>
        <w:t>9</w:t>
      </w:r>
      <w:r w:rsidR="00F85E45" w:rsidRPr="00250E95">
        <w:rPr>
          <w:b/>
          <w:bCs/>
          <w:color w:val="FF0000"/>
        </w:rPr>
        <w:t xml:space="preserve">. </w:t>
      </w:r>
      <w:r w:rsidR="00250E95" w:rsidRPr="00250E95">
        <w:rPr>
          <w:b/>
          <w:bCs/>
          <w:color w:val="FF0000"/>
        </w:rPr>
        <w:t>GOVERNMENT POLICIES AND INSTITUTIONAL SUPPORT</w:t>
      </w:r>
    </w:p>
    <w:p w:rsidR="00F85E45" w:rsidRPr="00F85E45" w:rsidRDefault="00C15078" w:rsidP="00F85E45">
      <w:pPr>
        <w:rPr>
          <w:b/>
          <w:bCs/>
        </w:rPr>
      </w:pPr>
      <w:r>
        <w:rPr>
          <w:b/>
          <w:bCs/>
        </w:rPr>
        <w:t>9</w:t>
      </w:r>
      <w:r w:rsidR="00F85E45" w:rsidRPr="00F85E45">
        <w:rPr>
          <w:b/>
          <w:bCs/>
        </w:rPr>
        <w:t>.1 Role of Chhattisgarh State Minor Forest Produce Federation</w:t>
      </w:r>
    </w:p>
    <w:p w:rsidR="00F85E45" w:rsidRPr="00F85E45" w:rsidRDefault="00F85E45" w:rsidP="00C526BD">
      <w:pPr>
        <w:ind w:firstLine="720"/>
        <w:jc w:val="both"/>
      </w:pPr>
      <w:r w:rsidRPr="00F85E45">
        <w:t xml:space="preserve">The Chhattisgarh State Minor Forest Produce (Trading &amp; Development) Cooperative Federation Ltd. (CGMFPFED) plays a pivotal role in the procurement, marketing, and value addition of Non-Timber Forest Products (NTFPs). Established in 2001, the Federation manages procurement through cooperatives at village and district levels, ensuring fair prices to primary collectors (Tiwari, 2016). It oversees trade in high-value NTFPs such as tendu leaves, sal seeds, tamarind, and mahua, directly benefiting around 13 million forest dwellers in the state (Gupta &amp; Kumar, 2019).The Federation has also invested in value addition, storage, and processing units to enhance income opportunities. Initiatives like Chhattisgarh Herbals, a brand promoted by CGMFPFED, have successfully marketed herbal-based products across </w:t>
      </w:r>
      <w:r w:rsidRPr="00F85E45">
        <w:lastRenderedPageBreak/>
        <w:t>India (Sahu, 2021). By ensuring organized marketing, the Federation reduces exploitation by middlemen and strengthens tribal livelihood security.</w:t>
      </w:r>
    </w:p>
    <w:p w:rsidR="00F85E45" w:rsidRPr="00F85E45" w:rsidRDefault="00C15078" w:rsidP="00F85E45">
      <w:pPr>
        <w:rPr>
          <w:b/>
          <w:bCs/>
        </w:rPr>
      </w:pPr>
      <w:r>
        <w:rPr>
          <w:b/>
          <w:bCs/>
        </w:rPr>
        <w:t>9</w:t>
      </w:r>
      <w:r w:rsidR="00F85E45" w:rsidRPr="00F85E45">
        <w:rPr>
          <w:b/>
          <w:bCs/>
        </w:rPr>
        <w:t>.2 National and State-Level Schemes (e.g., MSP for MFPs)</w:t>
      </w:r>
    </w:p>
    <w:p w:rsidR="00F85E45" w:rsidRPr="00F85E45" w:rsidRDefault="00F85E45" w:rsidP="00281B46">
      <w:pPr>
        <w:ind w:firstLine="720"/>
        <w:jc w:val="both"/>
      </w:pPr>
      <w:r w:rsidRPr="00F85E45">
        <w:t xml:space="preserve">At the policy level, the Minimum Support Price (MSP) for Minor Forest Produce (MFP) scheme, launched in 2011 by the Ministry of Tribal Affairs (MoTA) and implemented in Chhattisgarh through CGMFPFED, has been a game changer (MoTA, 2021). The scheme initially covered 10 NTFPs, later expanded to 64 items, including tamarind, chironji, lac, and medicinal plants. This scheme assures fixed prices for forest gatherers, stabilizing their incomes against market fluctuations (Kumar </w:t>
      </w:r>
      <w:r w:rsidR="00600D7D" w:rsidRPr="00600D7D">
        <w:rPr>
          <w:i/>
          <w:iCs/>
        </w:rPr>
        <w:t>et al.</w:t>
      </w:r>
      <w:r w:rsidRPr="00F85E45">
        <w:t xml:space="preserve"> 2019).At the state level, the GodhanNyay Yojana and Van Dhan Vikas Kendras (VDVKs) have further strengthened income streams by promoting NTFP-based micro-enterprises and value addition clusters. Under TRIFED’s Van Dhan initiative, Chhattisgarh has emerged as a leading state with more than 1,400 VDVKs, supporting women and tribal SHGs in processing tamarind, mahua, and herbal products (TRIFED, 2022).</w:t>
      </w:r>
    </w:p>
    <w:p w:rsidR="00F85E45" w:rsidRPr="00F85E45" w:rsidRDefault="00C15078" w:rsidP="00F85E45">
      <w:pPr>
        <w:rPr>
          <w:b/>
          <w:bCs/>
        </w:rPr>
      </w:pPr>
      <w:r>
        <w:rPr>
          <w:b/>
          <w:bCs/>
        </w:rPr>
        <w:t>9</w:t>
      </w:r>
      <w:r w:rsidR="00F85E45" w:rsidRPr="00F85E45">
        <w:rPr>
          <w:b/>
          <w:bCs/>
        </w:rPr>
        <w:t>.3 Legal and Regulatory Framework</w:t>
      </w:r>
    </w:p>
    <w:p w:rsidR="00F85E45" w:rsidRPr="00F85E45" w:rsidRDefault="00F85E45" w:rsidP="00E17E26">
      <w:pPr>
        <w:ind w:firstLine="720"/>
        <w:jc w:val="both"/>
      </w:pPr>
      <w:r w:rsidRPr="00F85E45">
        <w:t>The legal framework governing NTFPs in Chhattisgarh is shaped by both national forest policies and state-level regulations. The Forest Rights Act (2006) recognized the rights of Scheduled Tribes and Other Traditional Forest Dwellers (OTFDs) to collect, use, and sell NTFPs, which was a landmark in empowering tribal communities (Saxena, 2003).At the state level, the Chhattisgarh MFP (Regulation of Trade) Act ensures state monopoly over certain commercially significant products like tendu leaves and sal seeds, while liberalizing trade in other NTFPs to benefit collectors (Patel, 2017). Furthermore, the Biological Diversity Act (2002) provides a regulatory framework for sustainable utilization and protection of traditional knowledge.By integrating cooperative models, MSP schemes, and legal entitlements, the policy framework in Chhattisgarh has created a unique institutional mechanism for the management of NTFPs, often cited as a model for other states (Gupta &amp; Kumar, 2019).</w:t>
      </w:r>
    </w:p>
    <w:p w:rsidR="00F85E45" w:rsidRPr="00250E95" w:rsidRDefault="00C15078" w:rsidP="00F85E45">
      <w:pPr>
        <w:rPr>
          <w:b/>
          <w:bCs/>
          <w:color w:val="FF0000"/>
        </w:rPr>
      </w:pPr>
      <w:r w:rsidRPr="00250E95">
        <w:rPr>
          <w:b/>
          <w:bCs/>
          <w:color w:val="FF0000"/>
        </w:rPr>
        <w:t>10</w:t>
      </w:r>
      <w:r w:rsidR="00F85E45" w:rsidRPr="00250E95">
        <w:rPr>
          <w:b/>
          <w:bCs/>
          <w:color w:val="FF0000"/>
        </w:rPr>
        <w:t xml:space="preserve">. </w:t>
      </w:r>
      <w:r w:rsidR="00250E95" w:rsidRPr="00250E95">
        <w:rPr>
          <w:b/>
          <w:bCs/>
          <w:color w:val="FF0000"/>
        </w:rPr>
        <w:t>CHALLENGES IN NTFP SECTOR</w:t>
      </w:r>
    </w:p>
    <w:p w:rsidR="00F85E45" w:rsidRPr="00F85E45" w:rsidRDefault="00C15078" w:rsidP="00F85E45">
      <w:pPr>
        <w:rPr>
          <w:b/>
          <w:bCs/>
        </w:rPr>
      </w:pPr>
      <w:r>
        <w:rPr>
          <w:b/>
          <w:bCs/>
        </w:rPr>
        <w:t>10</w:t>
      </w:r>
      <w:r w:rsidR="00F85E45" w:rsidRPr="00F85E45">
        <w:rPr>
          <w:b/>
          <w:bCs/>
        </w:rPr>
        <w:t>.1 Market Instability and Middlemen Issues</w:t>
      </w:r>
    </w:p>
    <w:p w:rsidR="00F85E45" w:rsidRPr="00F85E45" w:rsidRDefault="00F85E45" w:rsidP="0043519D">
      <w:pPr>
        <w:ind w:firstLine="720"/>
        <w:jc w:val="both"/>
      </w:pPr>
      <w:r w:rsidRPr="00F85E45">
        <w:t xml:space="preserve">One of the foremost challenges in the NTFP sector is market volatility and the exploitation of collectors by middlemen. Although government interventions such as the MSP for MFPs have improved price security, collectors often face delayed payments, lack of timely procurement, and inadequate market infrastructure (Shukla, 2018). Middlemen continue to dominate trade in high-demand products such as tendu leaves, mahua flowers, and tamarind, leading to low profit margins for primary collectors (Sahu &amp; Patel, 2020). The absence of efficient value chains and transparent </w:t>
      </w:r>
      <w:r w:rsidRPr="00F85E45">
        <w:lastRenderedPageBreak/>
        <w:t>pricing mechanisms further weakens the bargaining power of tribal communities (Rawat, 2019).</w:t>
      </w:r>
    </w:p>
    <w:p w:rsidR="00F85E45" w:rsidRPr="00F85E45" w:rsidRDefault="00C15078" w:rsidP="00F85E45">
      <w:pPr>
        <w:rPr>
          <w:b/>
          <w:bCs/>
        </w:rPr>
      </w:pPr>
      <w:r>
        <w:rPr>
          <w:b/>
          <w:bCs/>
        </w:rPr>
        <w:t>10</w:t>
      </w:r>
      <w:r w:rsidR="00F85E45" w:rsidRPr="00F85E45">
        <w:rPr>
          <w:b/>
          <w:bCs/>
        </w:rPr>
        <w:t>.2 Lack of Value Addition and Processing Units</w:t>
      </w:r>
    </w:p>
    <w:p w:rsidR="00F85E45" w:rsidRPr="00F85E45" w:rsidRDefault="00F85E45" w:rsidP="0043519D">
      <w:pPr>
        <w:ind w:firstLine="720"/>
        <w:jc w:val="both"/>
      </w:pPr>
      <w:r w:rsidRPr="00F85E45">
        <w:t>Another critical challenge is the limited scope for value addition. Most NTFPs are sold in raw form without processing, which leads to loss of income opportunities. For example, tamarind and mahua are usually marketed unprocessed, despite having potential for processing into pulp, candies, syrups, and liquors (Kumar &amp; Tiwari, 2017). Similarly, sal seeds are often sold without conversion into sal butter, a high-value product used in food and cosmetics (Gupta, 2019). The lack of storage facilities, cold chains, and processing units in rural areas discourages small-scale entrepreneurship, leaving tribal households dependent on primary collection rather than micro-enterprise development (Meena &amp; Verma, 2021).</w:t>
      </w:r>
    </w:p>
    <w:p w:rsidR="00F85E45" w:rsidRPr="00F85E45" w:rsidRDefault="00C15078" w:rsidP="00F85E45">
      <w:pPr>
        <w:rPr>
          <w:b/>
          <w:bCs/>
        </w:rPr>
      </w:pPr>
      <w:r>
        <w:rPr>
          <w:b/>
          <w:bCs/>
        </w:rPr>
        <w:t>10</w:t>
      </w:r>
      <w:r w:rsidR="00F85E45" w:rsidRPr="00F85E45">
        <w:rPr>
          <w:b/>
          <w:bCs/>
        </w:rPr>
        <w:t>.3 Climate Change and Forest Degradation Impacts</w:t>
      </w:r>
    </w:p>
    <w:p w:rsidR="00F85E45" w:rsidRPr="00F85E45" w:rsidRDefault="00F85E45" w:rsidP="0043519D">
      <w:pPr>
        <w:ind w:firstLine="720"/>
        <w:jc w:val="both"/>
      </w:pPr>
      <w:r w:rsidRPr="00F85E45">
        <w:t>The ecological sustainability of NTFPs is under increasing threat from climate change, deforestation, and overharvesting. Erratic rainfall, rising temperatures, and forest fires have negatively impacted flowering, fruiting, and regeneration cycles of key species such as mahua (</w:t>
      </w:r>
      <w:r w:rsidRPr="00F85E45">
        <w:rPr>
          <w:i/>
          <w:iCs/>
        </w:rPr>
        <w:t>Madhucaindica</w:t>
      </w:r>
      <w:r w:rsidRPr="00F85E45">
        <w:t>) and tendu (</w:t>
      </w:r>
      <w:r w:rsidRPr="00F85E45">
        <w:rPr>
          <w:i/>
          <w:iCs/>
        </w:rPr>
        <w:t>Diospyros melanoxylon</w:t>
      </w:r>
      <w:r w:rsidRPr="00F85E45">
        <w:t xml:space="preserve">) (Singh &amp; Mishra, 2019). Overexploitation without scientific harvesting methods has caused a decline in regeneration capacity of medicinal plants like </w:t>
      </w:r>
      <w:r w:rsidRPr="00F85E45">
        <w:rPr>
          <w:i/>
          <w:iCs/>
        </w:rPr>
        <w:t>Chlorophytumborivilianum</w:t>
      </w:r>
      <w:r w:rsidRPr="00F85E45">
        <w:t xml:space="preserve"> (safedmusli) and </w:t>
      </w:r>
      <w:r w:rsidRPr="00F85E45">
        <w:rPr>
          <w:i/>
          <w:iCs/>
        </w:rPr>
        <w:t>Asparagus racemosus</w:t>
      </w:r>
      <w:r w:rsidRPr="00F85E45">
        <w:t xml:space="preserve"> (shatavari) (Sharma </w:t>
      </w:r>
      <w:r w:rsidR="00600D7D" w:rsidRPr="00600D7D">
        <w:rPr>
          <w:i/>
          <w:iCs/>
        </w:rPr>
        <w:t>et al.</w:t>
      </w:r>
      <w:r w:rsidRPr="00F85E45">
        <w:t xml:space="preserve"> 2016). In addition, habitat loss due to mining and infrastructure development in forested districts of Chhattisgarh has further reduced NTFP availability (Yadav &amp; Pandey, 2020).</w:t>
      </w:r>
    </w:p>
    <w:p w:rsidR="000A6375" w:rsidRPr="00250E95" w:rsidRDefault="000A6375" w:rsidP="000A6375">
      <w:pPr>
        <w:rPr>
          <w:b/>
          <w:bCs/>
          <w:color w:val="FF0000"/>
        </w:rPr>
      </w:pPr>
      <w:r w:rsidRPr="00250E95">
        <w:rPr>
          <w:b/>
          <w:bCs/>
          <w:color w:val="FF0000"/>
        </w:rPr>
        <w:t>1</w:t>
      </w:r>
      <w:r w:rsidR="00C15078" w:rsidRPr="00250E95">
        <w:rPr>
          <w:b/>
          <w:bCs/>
          <w:color w:val="FF0000"/>
        </w:rPr>
        <w:t>1</w:t>
      </w:r>
      <w:r w:rsidRPr="00250E95">
        <w:rPr>
          <w:b/>
          <w:bCs/>
          <w:color w:val="FF0000"/>
        </w:rPr>
        <w:t xml:space="preserve">. </w:t>
      </w:r>
      <w:r w:rsidR="00250E95" w:rsidRPr="00250E95">
        <w:rPr>
          <w:b/>
          <w:bCs/>
          <w:color w:val="FF0000"/>
        </w:rPr>
        <w:t>RESEARCH GAPS AND FUTURE PERSPECTIVES</w:t>
      </w:r>
    </w:p>
    <w:p w:rsidR="000A6375" w:rsidRPr="000A6375" w:rsidRDefault="000A6375" w:rsidP="000A6375">
      <w:pPr>
        <w:rPr>
          <w:b/>
          <w:bCs/>
        </w:rPr>
      </w:pPr>
      <w:r w:rsidRPr="000A6375">
        <w:rPr>
          <w:b/>
          <w:bCs/>
        </w:rPr>
        <w:t>1</w:t>
      </w:r>
      <w:r w:rsidR="00C15078">
        <w:rPr>
          <w:b/>
          <w:bCs/>
        </w:rPr>
        <w:t>1</w:t>
      </w:r>
      <w:r w:rsidRPr="000A6375">
        <w:rPr>
          <w:b/>
          <w:bCs/>
        </w:rPr>
        <w:t>.1 Need for Systematic Documentation</w:t>
      </w:r>
    </w:p>
    <w:p w:rsidR="000A6375" w:rsidRPr="000A6375" w:rsidRDefault="000A6375" w:rsidP="0043519D">
      <w:pPr>
        <w:ind w:firstLine="720"/>
        <w:jc w:val="both"/>
      </w:pPr>
      <w:r w:rsidRPr="000A6375">
        <w:t>Despite the rich diversity of NTFPs in Chhattisgarh, there remains a lack of systematic and comprehensive documentation of species, their seasonal availability, collection practices, and socio-economic contributions. Most available studies are scattered and region-specific, making it difficult to build a holistic picture at the state level (Rao, 2017). There is an urgent need for ethnobotanical surveys, digital databases, and GIS-based mapping to capture the diversity and distribution of NTFPs across districts (Sharma &amp; Prasad, 2019). Such documentation would also help in conservation planning and sustainable utilization strategies (Patel, 2021).</w:t>
      </w:r>
    </w:p>
    <w:p w:rsidR="000A6375" w:rsidRPr="000A6375" w:rsidRDefault="000A6375" w:rsidP="000A6375">
      <w:pPr>
        <w:rPr>
          <w:b/>
          <w:bCs/>
        </w:rPr>
      </w:pPr>
      <w:r w:rsidRPr="000A6375">
        <w:rPr>
          <w:b/>
          <w:bCs/>
        </w:rPr>
        <w:t>1</w:t>
      </w:r>
      <w:r w:rsidR="00C15078">
        <w:rPr>
          <w:b/>
          <w:bCs/>
        </w:rPr>
        <w:t>1</w:t>
      </w:r>
      <w:r w:rsidRPr="000A6375">
        <w:rPr>
          <w:b/>
          <w:bCs/>
        </w:rPr>
        <w:t>.2 Innovations in Processing and Value Addition</w:t>
      </w:r>
    </w:p>
    <w:p w:rsidR="000A6375" w:rsidRPr="000A6375" w:rsidRDefault="000A6375" w:rsidP="0043519D">
      <w:pPr>
        <w:ind w:firstLine="720"/>
        <w:jc w:val="both"/>
      </w:pPr>
      <w:r w:rsidRPr="000A6375">
        <w:t xml:space="preserve">One of the major gaps lies in the limited technological innovation for NTFP processing. Currently, most products are marketed in raw form, with very little value addition at the local level (Gupta &amp; Meena, 2018). Research should focus on developing low-cost processing technologies, improved storage, and packaging </w:t>
      </w:r>
      <w:r w:rsidRPr="000A6375">
        <w:lastRenderedPageBreak/>
        <w:t xml:space="preserve">solutions that are suitable for rural and tribal contexts (Tiwari </w:t>
      </w:r>
      <w:r w:rsidR="00600D7D" w:rsidRPr="00600D7D">
        <w:rPr>
          <w:i/>
          <w:iCs/>
        </w:rPr>
        <w:t>et al.</w:t>
      </w:r>
      <w:r w:rsidRPr="000A6375">
        <w:t xml:space="preserve"> 2020). For instance, mahua-based products (syrups, bakery items), tamarind concentrate, and sal butter derivatives hold significant potential for entrepreneurship development and higher income generation (Singh &amp; Verma, 2021). Strengthening linkages between research institutions and tribal cooperatives could accelerate such innovations.</w:t>
      </w:r>
    </w:p>
    <w:p w:rsidR="000A6375" w:rsidRPr="000A6375" w:rsidRDefault="000A6375" w:rsidP="000A6375">
      <w:pPr>
        <w:rPr>
          <w:b/>
          <w:bCs/>
        </w:rPr>
      </w:pPr>
      <w:r w:rsidRPr="000A6375">
        <w:rPr>
          <w:b/>
          <w:bCs/>
        </w:rPr>
        <w:t>1</w:t>
      </w:r>
      <w:r w:rsidR="00C15078">
        <w:rPr>
          <w:b/>
          <w:bCs/>
        </w:rPr>
        <w:t>1</w:t>
      </w:r>
      <w:r w:rsidRPr="000A6375">
        <w:rPr>
          <w:b/>
          <w:bCs/>
        </w:rPr>
        <w:t>.3 Strengthening Cooperative Marketing Models</w:t>
      </w:r>
    </w:p>
    <w:p w:rsidR="000A6375" w:rsidRPr="000A6375" w:rsidRDefault="000A6375" w:rsidP="0043519D">
      <w:pPr>
        <w:ind w:firstLine="720"/>
        <w:jc w:val="both"/>
      </w:pPr>
      <w:r w:rsidRPr="000A6375">
        <w:t>While the Chhattisgarh State Minor Forest Produce Federation has provided a platform for organized procurement, challenges still exist in market transparency, price discovery, and eliminating middlemen (Sahu, 2020). There is a need for strengthening cooperative marketing models, where collectors can directly engage in pricing and decision-making (Rawat &amp; Yadav, 2019). Establishing community-owned enterprises, producer companies, and self-help group networks can improve bargaining power, ensure fair trade, and reduce exploitation. Future research should focus on case studies of successful cooperative models and explore how they can be replicated across different regions of Chhattisgarh (Mishra &amp; Sharma, 2021).</w:t>
      </w:r>
    </w:p>
    <w:p w:rsidR="000A6375" w:rsidRPr="00573DD8" w:rsidRDefault="000A6375" w:rsidP="000A6375">
      <w:pPr>
        <w:rPr>
          <w:b/>
          <w:bCs/>
          <w:color w:val="FF0000"/>
        </w:rPr>
      </w:pPr>
      <w:r w:rsidRPr="000A6375">
        <w:rPr>
          <w:b/>
          <w:bCs/>
        </w:rPr>
        <w:t>1</w:t>
      </w:r>
      <w:r w:rsidR="00C15078">
        <w:rPr>
          <w:b/>
          <w:bCs/>
        </w:rPr>
        <w:t>2</w:t>
      </w:r>
      <w:r w:rsidRPr="000A6375">
        <w:rPr>
          <w:b/>
          <w:bCs/>
        </w:rPr>
        <w:t xml:space="preserve">. </w:t>
      </w:r>
      <w:r w:rsidR="00250E95" w:rsidRPr="00573DD8">
        <w:rPr>
          <w:b/>
          <w:bCs/>
          <w:color w:val="FF0000"/>
        </w:rPr>
        <w:t>CONCLUSION</w:t>
      </w:r>
    </w:p>
    <w:p w:rsidR="000A6375" w:rsidRPr="00573DD8" w:rsidRDefault="000A6375" w:rsidP="0043519D">
      <w:pPr>
        <w:ind w:firstLine="720"/>
        <w:jc w:val="both"/>
        <w:rPr>
          <w:color w:val="FF0000"/>
        </w:rPr>
      </w:pPr>
      <w:commentRangeStart w:id="8"/>
      <w:r w:rsidRPr="00573DD8">
        <w:rPr>
          <w:color w:val="FF0000"/>
        </w:rPr>
        <w:t>The review highlights that Non-Timber Forest Products (NTFPs) form a vital component of forest-based livelihoods in Chhattisgarh, particularly for tribal and rural communities. Seasonal collection patterns are strongly linked to the ecological availability of resources, with products like mahua, tendu, sal, harra, and tamarind being collected during specific periods of summer, monsoon, and winter. These seasonal cycles not only ensure household consumption in the form of food, medicine, and cultural practices but also play a significant role in supplementing income through local markets and commercial trade. The involvement of different community members—women, men, and children—in harvesting practices reflects the deep socio-cultural integration of NTFPs with everyday life (Sharma &amp; Prasad, 2019; Singh &amp; Verma, 2021).</w:t>
      </w:r>
    </w:p>
    <w:p w:rsidR="000A6375" w:rsidRPr="00573DD8" w:rsidRDefault="000A6375" w:rsidP="0043519D">
      <w:pPr>
        <w:ind w:firstLine="720"/>
        <w:jc w:val="both"/>
        <w:rPr>
          <w:color w:val="FF0000"/>
        </w:rPr>
      </w:pPr>
      <w:r w:rsidRPr="00573DD8">
        <w:rPr>
          <w:color w:val="FF0000"/>
        </w:rPr>
        <w:t>However, the sustainability of these resources faces challenges from overexploitation, lack of value addition, market dependency on middlemen, and climate-induced forest degradation (Rao, 2017; Sahu, 2020). To address these, there is a pressing need to adopt a multi-pronged strategy that includes systematic documentation of NTFP resources, innovations in low-cost processing technologies, and strengthening of cooperative marketing models. Further, the policy support from Chhattisgarh State Minor Forest Produce Federation and national-level schemes like MSP for MFPs must be expanded to ensure fair pricing, sustainable harvesting, and enhanced livelihood security for forest-dependent communities (Mishra &amp; Sharma, 2021).</w:t>
      </w:r>
    </w:p>
    <w:p w:rsidR="00865C6C" w:rsidRPr="00573DD8" w:rsidRDefault="000A6375" w:rsidP="0043519D">
      <w:pPr>
        <w:ind w:firstLine="720"/>
        <w:jc w:val="both"/>
        <w:rPr>
          <w:color w:val="FF0000"/>
        </w:rPr>
      </w:pPr>
      <w:r w:rsidRPr="00573DD8">
        <w:rPr>
          <w:color w:val="FF0000"/>
        </w:rPr>
        <w:t xml:space="preserve">In conclusion, NTFPs in Chhattisgarh represent not only a source of subsistence but also an opportunity for sustainable rural development and poverty alleviation. The way forward lies in integrating conservation with livelihood </w:t>
      </w:r>
      <w:r w:rsidRPr="00573DD8">
        <w:rPr>
          <w:color w:val="FF0000"/>
        </w:rPr>
        <w:lastRenderedPageBreak/>
        <w:t>promotion, encouraging community-led management, and leveraging science and policy frameworks for long-term sustainability. This approach can ensure that NTFPs continue to serve as both a biological asset and an economic lifeline for millions of tribal households in the state.</w:t>
      </w:r>
    </w:p>
    <w:commentRangeEnd w:id="8"/>
    <w:p w:rsidR="00192100" w:rsidRDefault="00036EBB" w:rsidP="00192100">
      <w:pPr>
        <w:rPr>
          <w:b/>
          <w:bCs/>
        </w:rPr>
      </w:pPr>
      <w:r>
        <w:rPr>
          <w:rStyle w:val="CommentReference"/>
        </w:rPr>
        <w:commentReference w:id="8"/>
      </w:r>
      <w:r w:rsidR="00C15078" w:rsidRPr="00192100">
        <w:rPr>
          <w:b/>
          <w:bCs/>
        </w:rPr>
        <w:t>13.</w:t>
      </w:r>
      <w:r w:rsidR="00167AAE" w:rsidRPr="00167AAE">
        <w:rPr>
          <w:b/>
          <w:bCs/>
          <w:color w:val="FF0000"/>
        </w:rPr>
        <w:t>REFERENCES:</w:t>
      </w:r>
    </w:p>
    <w:p w:rsidR="00F85FC9" w:rsidRPr="003060E7" w:rsidRDefault="00F85FC9" w:rsidP="00F85FC9">
      <w:pPr>
        <w:ind w:left="720" w:hanging="720"/>
        <w:jc w:val="both"/>
      </w:pPr>
      <w:r w:rsidRPr="003060E7">
        <w:t xml:space="preserve">Akunuri, S., &amp; Mallesh, Y. (2023). Status of NTFP and its role in livelihood in Chhattisgarh. </w:t>
      </w:r>
      <w:r w:rsidRPr="003060E7">
        <w:rPr>
          <w:i/>
          <w:iCs/>
        </w:rPr>
        <w:t>Tropical Forest Research Institute, Jabalpur</w:t>
      </w:r>
      <w:r w:rsidRPr="003060E7">
        <w:t>.</w:t>
      </w:r>
    </w:p>
    <w:p w:rsidR="00F85FC9" w:rsidRDefault="00F85FC9" w:rsidP="00F85FC9">
      <w:pPr>
        <w:ind w:left="720" w:hanging="720"/>
        <w:jc w:val="both"/>
      </w:pPr>
      <w:r w:rsidRPr="003060E7">
        <w:t xml:space="preserve">Belcher, B. (2003). What isn’t an NTFP? </w:t>
      </w:r>
      <w:r w:rsidRPr="003060E7">
        <w:rPr>
          <w:i/>
          <w:iCs/>
        </w:rPr>
        <w:t>International Forestry Review, 5</w:t>
      </w:r>
      <w:r w:rsidRPr="003060E7">
        <w:t>(2), 161–168.</w:t>
      </w:r>
    </w:p>
    <w:p w:rsidR="00533136" w:rsidRDefault="00533136" w:rsidP="00F85FC9">
      <w:pPr>
        <w:ind w:left="720" w:hanging="720"/>
        <w:jc w:val="both"/>
        <w:rPr>
          <w:color w:val="FF0000"/>
        </w:rPr>
      </w:pPr>
      <w:commentRangeStart w:id="9"/>
      <w:r w:rsidRPr="00533136">
        <w:rPr>
          <w:color w:val="FF0000"/>
        </w:rPr>
        <w:t xml:space="preserve">Bhalawe, S., &amp; Kathal, D. (2025) Lac farming: An alternative income source for farmers. </w:t>
      </w:r>
      <w:r w:rsidR="009B00A3" w:rsidRPr="008C5712">
        <w:rPr>
          <w:i/>
          <w:color w:val="FF0000"/>
        </w:rPr>
        <w:t>Tropical Forest Research Institute,</w:t>
      </w:r>
      <w:r w:rsidR="009B00A3">
        <w:rPr>
          <w:i/>
          <w:color w:val="FF0000"/>
        </w:rPr>
        <w:t xml:space="preserve"> </w:t>
      </w:r>
      <w:r w:rsidR="009B00A3" w:rsidRPr="008C5712">
        <w:rPr>
          <w:i/>
          <w:color w:val="FF0000"/>
        </w:rPr>
        <w:t>Van Sangyan</w:t>
      </w:r>
      <w:r w:rsidR="009B00A3">
        <w:rPr>
          <w:i/>
          <w:color w:val="FF0000"/>
        </w:rPr>
        <w:t>,</w:t>
      </w:r>
      <w:r w:rsidRPr="00533136">
        <w:rPr>
          <w:i/>
          <w:color w:val="FF0000"/>
        </w:rPr>
        <w:t xml:space="preserve"> </w:t>
      </w:r>
      <w:r w:rsidRPr="00533136">
        <w:rPr>
          <w:color w:val="FF0000"/>
        </w:rPr>
        <w:t>12 (1), 25-27.</w:t>
      </w:r>
      <w:commentRangeEnd w:id="9"/>
      <w:r>
        <w:rPr>
          <w:rStyle w:val="CommentReference"/>
        </w:rPr>
        <w:commentReference w:id="9"/>
      </w:r>
    </w:p>
    <w:p w:rsidR="008C5712" w:rsidRPr="00533136" w:rsidRDefault="008C5712" w:rsidP="00F85FC9">
      <w:pPr>
        <w:ind w:left="720" w:hanging="720"/>
        <w:jc w:val="both"/>
        <w:rPr>
          <w:color w:val="FF0000"/>
        </w:rPr>
      </w:pPr>
      <w:commentRangeStart w:id="10"/>
      <w:r>
        <w:rPr>
          <w:color w:val="FF0000"/>
        </w:rPr>
        <w:t xml:space="preserve">Bhalawe, S., Kathal, D. &amp; Bisen, U. (2024) Overview of versatility and rigorous quality of Tara gum tree. </w:t>
      </w:r>
      <w:r w:rsidRPr="008C5712">
        <w:rPr>
          <w:i/>
          <w:color w:val="FF0000"/>
        </w:rPr>
        <w:t>Tropical Forest Research Institute,</w:t>
      </w:r>
      <w:r w:rsidR="009B00A3">
        <w:rPr>
          <w:i/>
          <w:color w:val="FF0000"/>
        </w:rPr>
        <w:t xml:space="preserve"> </w:t>
      </w:r>
      <w:r w:rsidRPr="008C5712">
        <w:rPr>
          <w:i/>
          <w:color w:val="FF0000"/>
        </w:rPr>
        <w:t>Van Sangyan</w:t>
      </w:r>
      <w:r>
        <w:rPr>
          <w:color w:val="FF0000"/>
        </w:rPr>
        <w:t>, 11(3),</w:t>
      </w:r>
      <w:r w:rsidR="009B00A3">
        <w:rPr>
          <w:color w:val="FF0000"/>
        </w:rPr>
        <w:t xml:space="preserve"> </w:t>
      </w:r>
      <w:r>
        <w:rPr>
          <w:color w:val="FF0000"/>
        </w:rPr>
        <w:t>41-45.</w:t>
      </w:r>
      <w:commentRangeEnd w:id="10"/>
      <w:r w:rsidR="009B00A3">
        <w:rPr>
          <w:rStyle w:val="CommentReference"/>
        </w:rPr>
        <w:commentReference w:id="10"/>
      </w:r>
    </w:p>
    <w:p w:rsidR="00F85FC9" w:rsidRPr="003060E7" w:rsidRDefault="00F85FC9" w:rsidP="00F85FC9">
      <w:pPr>
        <w:ind w:left="720" w:hanging="720"/>
        <w:jc w:val="both"/>
      </w:pPr>
      <w:r w:rsidRPr="003060E7">
        <w:t xml:space="preserve">Champion, H. G., &amp; Seth, S. K. (1968). </w:t>
      </w:r>
      <w:r w:rsidRPr="003060E7">
        <w:rPr>
          <w:i/>
          <w:iCs/>
        </w:rPr>
        <w:t>A revised survey of the forest types of India</w:t>
      </w:r>
      <w:r w:rsidRPr="003060E7">
        <w:t>. Government of India Press, New Delhi.</w:t>
      </w:r>
    </w:p>
    <w:p w:rsidR="00F85FC9" w:rsidRPr="003060E7" w:rsidRDefault="00F85FC9" w:rsidP="00F85FC9">
      <w:pPr>
        <w:ind w:left="720" w:hanging="720"/>
        <w:jc w:val="both"/>
      </w:pPr>
      <w:r w:rsidRPr="003060E7">
        <w:t xml:space="preserve">Churpal, D., Gauraha, A. K., Pathak, H., &amp; Tuteja, S. S. (2021). Economically and traditionally important non-timber forest products (NTFPs) of Chhattisgarh. </w:t>
      </w:r>
      <w:r w:rsidRPr="003060E7">
        <w:rPr>
          <w:i/>
          <w:iCs/>
        </w:rPr>
        <w:t>Journal of Pharmacognosy and Phytochemistry, 10</w:t>
      </w:r>
      <w:r w:rsidRPr="003060E7">
        <w:t>(1S), 89–92.</w:t>
      </w:r>
    </w:p>
    <w:p w:rsidR="00F85FC9" w:rsidRPr="003060E7" w:rsidRDefault="00F85FC9" w:rsidP="00F85FC9">
      <w:pPr>
        <w:ind w:left="720" w:hanging="720"/>
        <w:jc w:val="both"/>
      </w:pPr>
      <w:r w:rsidRPr="003060E7">
        <w:t xml:space="preserve">FAO. (1995). </w:t>
      </w:r>
      <w:r w:rsidRPr="003060E7">
        <w:rPr>
          <w:i/>
          <w:iCs/>
        </w:rPr>
        <w:t>Non-wood forest products for rural income and sustainable forestry</w:t>
      </w:r>
      <w:r w:rsidRPr="003060E7">
        <w:t>. Food and Agriculture Organization of the United Nations.</w:t>
      </w:r>
    </w:p>
    <w:p w:rsidR="00F85FC9" w:rsidRPr="003060E7" w:rsidRDefault="00F85FC9" w:rsidP="00F85FC9">
      <w:pPr>
        <w:ind w:left="720" w:hanging="720"/>
        <w:jc w:val="both"/>
      </w:pPr>
      <w:r w:rsidRPr="003060E7">
        <w:t xml:space="preserve">Forest Survey of India (FSI). (2021). </w:t>
      </w:r>
      <w:r w:rsidRPr="003060E7">
        <w:rPr>
          <w:i/>
          <w:iCs/>
        </w:rPr>
        <w:t>India State of Forest Report 2021</w:t>
      </w:r>
      <w:r w:rsidRPr="003060E7">
        <w:t>. Ministry of Environment, Forest and Climate Change, Government of India.</w:t>
      </w:r>
    </w:p>
    <w:p w:rsidR="00F85FC9" w:rsidRPr="00F85E45" w:rsidRDefault="00F85FC9" w:rsidP="00F85FC9">
      <w:pPr>
        <w:ind w:left="720" w:hanging="720"/>
        <w:jc w:val="both"/>
      </w:pPr>
      <w:r w:rsidRPr="00F85E45">
        <w:t xml:space="preserve">FRLHT (2020). Conservation Assessment and Management Prioritization (CAMP) for medicinal plants of Chhattisgarh. </w:t>
      </w:r>
      <w:r w:rsidRPr="00F85E45">
        <w:rPr>
          <w:i/>
          <w:iCs/>
        </w:rPr>
        <w:t>Foundation for Revitalization of Local Health Traditions, Bangalore</w:t>
      </w:r>
      <w:r w:rsidRPr="00F85E45">
        <w:t>.</w:t>
      </w:r>
    </w:p>
    <w:p w:rsidR="00F85FC9" w:rsidRPr="003060E7" w:rsidRDefault="00F85FC9" w:rsidP="00F85FC9">
      <w:pPr>
        <w:ind w:left="720" w:hanging="720"/>
        <w:jc w:val="both"/>
      </w:pPr>
      <w:r w:rsidRPr="003060E7">
        <w:t xml:space="preserve">Ghate, U. (2022). NTFP (non timber forest produce) microenterprise for tribal livelihoods in Chhattisgarh. </w:t>
      </w:r>
      <w:r w:rsidRPr="003060E7">
        <w:rPr>
          <w:i/>
          <w:iCs/>
        </w:rPr>
        <w:t>BAIF Development Research Foundation</w:t>
      </w:r>
      <w:r w:rsidRPr="003060E7">
        <w:t>.</w:t>
      </w:r>
    </w:p>
    <w:p w:rsidR="00F85FC9" w:rsidRPr="00F85E45" w:rsidRDefault="00F85FC9" w:rsidP="00F85FC9">
      <w:pPr>
        <w:ind w:left="720" w:hanging="720"/>
        <w:jc w:val="both"/>
      </w:pPr>
      <w:r w:rsidRPr="00F85E45">
        <w:t xml:space="preserve">Gupta, A. (2019). Sal seed utilization and challenges in value addition in central India. </w:t>
      </w:r>
      <w:r w:rsidRPr="00F85E45">
        <w:rPr>
          <w:i/>
          <w:iCs/>
        </w:rPr>
        <w:t>Indian Journal of Forestry, 42</w:t>
      </w:r>
      <w:r w:rsidRPr="00F85E45">
        <w:t>(3), 230–236.</w:t>
      </w:r>
    </w:p>
    <w:p w:rsidR="00F85FC9" w:rsidRPr="003060E7" w:rsidRDefault="00F85FC9" w:rsidP="00F85FC9">
      <w:pPr>
        <w:ind w:left="720" w:hanging="720"/>
        <w:jc w:val="both"/>
      </w:pPr>
      <w:r w:rsidRPr="003060E7">
        <w:t xml:space="preserve">Gupta, A. K., Sharma, M. L., &amp;Limje, S. (2023). Economic empowerment of tribes through non-timber forest products in Chhattisgarh State. </w:t>
      </w:r>
      <w:r w:rsidRPr="003060E7">
        <w:rPr>
          <w:i/>
          <w:iCs/>
        </w:rPr>
        <w:t>Indian Journal of Extension Education, 54</w:t>
      </w:r>
      <w:r w:rsidRPr="003060E7">
        <w:t>(4), 139–146.</w:t>
      </w:r>
    </w:p>
    <w:p w:rsidR="00F85FC9" w:rsidRPr="00F85E45" w:rsidRDefault="00F85FC9" w:rsidP="00F85FC9">
      <w:pPr>
        <w:ind w:left="720" w:hanging="720"/>
        <w:jc w:val="both"/>
      </w:pPr>
      <w:r w:rsidRPr="00F85E45">
        <w:lastRenderedPageBreak/>
        <w:t xml:space="preserve">Gupta, A., &amp; Kumar, R. (2019). Institutional mechanisms for NTFP management in Chhattisgarh: A case study of CGMFPFED. </w:t>
      </w:r>
      <w:r w:rsidRPr="00F85E45">
        <w:rPr>
          <w:i/>
          <w:iCs/>
        </w:rPr>
        <w:t>Indian Journal of Forestry, 42</w:t>
      </w:r>
      <w:r w:rsidRPr="00F85E45">
        <w:t>(3), 221–229.</w:t>
      </w:r>
    </w:p>
    <w:p w:rsidR="00F85FC9" w:rsidRPr="000A6375" w:rsidRDefault="00F85FC9" w:rsidP="00F85FC9">
      <w:pPr>
        <w:ind w:left="720" w:hanging="720"/>
        <w:jc w:val="both"/>
      </w:pPr>
      <w:r w:rsidRPr="000A6375">
        <w:t xml:space="preserve">Gupta, R., &amp; Meena, R. (2018). Technological gaps in value addition of NTFPs: Lessons from central India. </w:t>
      </w:r>
      <w:r w:rsidRPr="000A6375">
        <w:rPr>
          <w:i/>
          <w:iCs/>
        </w:rPr>
        <w:t>Journal of Non-Timber Forest Products, 25</w:t>
      </w:r>
      <w:r w:rsidRPr="000A6375">
        <w:t>(2), 115–121.</w:t>
      </w:r>
    </w:p>
    <w:p w:rsidR="00F85FC9" w:rsidRPr="003060E7" w:rsidRDefault="00F85FC9" w:rsidP="00F85FC9">
      <w:pPr>
        <w:ind w:left="720" w:hanging="720"/>
        <w:jc w:val="both"/>
      </w:pPr>
      <w:r w:rsidRPr="003060E7">
        <w:t xml:space="preserve">Kala, C. P. (2005). Current status of medicinal plants used by traditional Vaidyas in Uttaranchal State of India. </w:t>
      </w:r>
      <w:r w:rsidRPr="003060E7">
        <w:rPr>
          <w:i/>
          <w:iCs/>
        </w:rPr>
        <w:t>Ethnobotany Research &amp; Applications, 3</w:t>
      </w:r>
      <w:r w:rsidRPr="003060E7">
        <w:t>, 267–278.</w:t>
      </w:r>
    </w:p>
    <w:p w:rsidR="00F85FC9" w:rsidRPr="003060E7" w:rsidRDefault="00F85FC9" w:rsidP="00F85FC9">
      <w:pPr>
        <w:ind w:left="720" w:hanging="720"/>
        <w:jc w:val="both"/>
      </w:pPr>
      <w:r w:rsidRPr="003060E7">
        <w:t xml:space="preserve">Kala, C. P. (2005). Indigenous uses, population density, and conservation of threatened medicinal plants in protected areas of the Indian Himalaya. </w:t>
      </w:r>
      <w:r w:rsidRPr="003060E7">
        <w:rPr>
          <w:i/>
          <w:iCs/>
        </w:rPr>
        <w:t>Conservation Biology, 19</w:t>
      </w:r>
      <w:r w:rsidRPr="003060E7">
        <w:t>(2), 368–378.</w:t>
      </w:r>
    </w:p>
    <w:p w:rsidR="00F85FC9" w:rsidRPr="00F85E45" w:rsidRDefault="00F85FC9" w:rsidP="00F85FC9">
      <w:pPr>
        <w:ind w:left="720" w:hanging="720"/>
        <w:jc w:val="both"/>
      </w:pPr>
      <w:r w:rsidRPr="00F85E45">
        <w:t xml:space="preserve">Kumar, R., &amp; Tiwari, S. (2017). Scope for value addition in NTFPs: A case of tamarind and mahua in Chhattisgarh. </w:t>
      </w:r>
      <w:r w:rsidRPr="00F85E45">
        <w:rPr>
          <w:i/>
          <w:iCs/>
        </w:rPr>
        <w:t>Journal of Non-Timber Forest Products, 24</w:t>
      </w:r>
      <w:r w:rsidRPr="00F85E45">
        <w:t>(2), 101–107.</w:t>
      </w:r>
    </w:p>
    <w:p w:rsidR="00F85FC9" w:rsidRPr="00F85E45" w:rsidRDefault="00F85FC9" w:rsidP="00F85FC9">
      <w:pPr>
        <w:ind w:left="720" w:hanging="720"/>
        <w:jc w:val="both"/>
      </w:pPr>
      <w:r w:rsidRPr="00F85E45">
        <w:t xml:space="preserve">Kumar, R., Sinha, S., &amp; Meena, R. (2019). Community-based forest resource management and its role in NTFP conservation in Chhattisgarh. </w:t>
      </w:r>
      <w:r w:rsidRPr="00F85E45">
        <w:rPr>
          <w:i/>
          <w:iCs/>
        </w:rPr>
        <w:t>Indian Journal of Forestry, 42</w:t>
      </w:r>
      <w:r w:rsidRPr="00F85E45">
        <w:t>(2), 155–163.</w:t>
      </w:r>
    </w:p>
    <w:p w:rsidR="00F85FC9" w:rsidRPr="00F85E45" w:rsidRDefault="00F85FC9" w:rsidP="00F85FC9">
      <w:pPr>
        <w:ind w:left="720" w:hanging="720"/>
        <w:jc w:val="both"/>
      </w:pPr>
      <w:r w:rsidRPr="00F85E45">
        <w:t xml:space="preserve">Meena, R., &amp; Verma, P. (2021). Entrepreneurship challenges in NTFP sector: A study from central India. </w:t>
      </w:r>
      <w:r w:rsidRPr="00F85E45">
        <w:rPr>
          <w:i/>
          <w:iCs/>
        </w:rPr>
        <w:t>Journal of Rural Development, 40</w:t>
      </w:r>
      <w:r w:rsidRPr="00F85E45">
        <w:t>(1), 45–58.</w:t>
      </w:r>
    </w:p>
    <w:p w:rsidR="00F85FC9" w:rsidRPr="000A6375" w:rsidRDefault="00F85FC9" w:rsidP="00F85FC9">
      <w:pPr>
        <w:ind w:left="720" w:hanging="720"/>
        <w:jc w:val="both"/>
      </w:pPr>
      <w:r w:rsidRPr="000A6375">
        <w:t xml:space="preserve">Mishra, S., &amp; Sharma, V. (2021). Cooperative marketing models for NTFPs: A pathway for inclusive growth. </w:t>
      </w:r>
      <w:r w:rsidRPr="000A6375">
        <w:rPr>
          <w:i/>
          <w:iCs/>
        </w:rPr>
        <w:t>Indian Journal of Rural Studies, 8</w:t>
      </w:r>
      <w:r w:rsidRPr="000A6375">
        <w:t>(1), 67–75.</w:t>
      </w:r>
    </w:p>
    <w:p w:rsidR="00F85FC9" w:rsidRPr="00F85E45" w:rsidRDefault="00F85FC9" w:rsidP="00F85FC9">
      <w:pPr>
        <w:ind w:left="720" w:hanging="720"/>
        <w:jc w:val="both"/>
      </w:pPr>
      <w:r w:rsidRPr="00F85E45">
        <w:t xml:space="preserve">MoTA (2021). Minimum Support Price for Minor Forest Produce: A Scheme for Tribal Livelihood Security. </w:t>
      </w:r>
      <w:r w:rsidRPr="00F85E45">
        <w:rPr>
          <w:i/>
          <w:iCs/>
        </w:rPr>
        <w:t>Ministry of Tribal Affairs, Government of India</w:t>
      </w:r>
      <w:r w:rsidRPr="00F85E45">
        <w:t>.</w:t>
      </w:r>
    </w:p>
    <w:p w:rsidR="00F85FC9" w:rsidRPr="00F85E45" w:rsidRDefault="00F85FC9" w:rsidP="00F85FC9">
      <w:pPr>
        <w:ind w:left="720" w:hanging="720"/>
        <w:jc w:val="both"/>
      </w:pPr>
      <w:r w:rsidRPr="00F85E45">
        <w:t xml:space="preserve">Ormsby, A. A., &amp; Bhagwat, S. A. (2010). Sacred forests of India: A strong tradition of community-based conservation. </w:t>
      </w:r>
      <w:r w:rsidRPr="00F85E45">
        <w:rPr>
          <w:i/>
          <w:iCs/>
        </w:rPr>
        <w:t>Environmental Conservation, 37</w:t>
      </w:r>
      <w:r w:rsidRPr="00F85E45">
        <w:t>(3), 320–326.</w:t>
      </w:r>
    </w:p>
    <w:p w:rsidR="00F85FC9" w:rsidRPr="00F85E45" w:rsidRDefault="00F85FC9" w:rsidP="00F85FC9">
      <w:pPr>
        <w:ind w:left="720" w:hanging="720"/>
        <w:jc w:val="both"/>
      </w:pPr>
      <w:r w:rsidRPr="00F85E45">
        <w:t xml:space="preserve">Pandey, D. N., &amp; Singh, R. P. (2018). Climate change impacts on flowering and fruiting cycles of NTFPs in central India. </w:t>
      </w:r>
      <w:r w:rsidRPr="00F85E45">
        <w:rPr>
          <w:i/>
          <w:iCs/>
        </w:rPr>
        <w:t>Journal of Tropical Ecology, 34</w:t>
      </w:r>
      <w:r w:rsidRPr="00F85E45">
        <w:t>(2), 89–97.</w:t>
      </w:r>
    </w:p>
    <w:p w:rsidR="00F85FC9" w:rsidRPr="00F85E45" w:rsidRDefault="00F85FC9" w:rsidP="00F85FC9">
      <w:pPr>
        <w:ind w:left="720" w:hanging="720"/>
        <w:jc w:val="both"/>
      </w:pPr>
      <w:r w:rsidRPr="00F85E45">
        <w:t xml:space="preserve">Patel, J. (2017). Regulation of minor forest produce trade in central India: Challenges and opportunities. </w:t>
      </w:r>
      <w:r w:rsidRPr="00F85E45">
        <w:rPr>
          <w:i/>
          <w:iCs/>
        </w:rPr>
        <w:t>Journal of Rural Development, 36</w:t>
      </w:r>
      <w:r w:rsidRPr="00F85E45">
        <w:t>(2), 275–289.</w:t>
      </w:r>
    </w:p>
    <w:p w:rsidR="00F85FC9" w:rsidRPr="000A6375" w:rsidRDefault="00F85FC9" w:rsidP="00F85FC9">
      <w:pPr>
        <w:ind w:left="720" w:hanging="720"/>
        <w:jc w:val="both"/>
      </w:pPr>
      <w:r w:rsidRPr="000A6375">
        <w:t xml:space="preserve">Patel, J. (2021). Documentation of NTFPs: A prerequisite for sustainable forest management. </w:t>
      </w:r>
      <w:r w:rsidRPr="000A6375">
        <w:rPr>
          <w:i/>
          <w:iCs/>
        </w:rPr>
        <w:t>Journal of Environmental Management, 280</w:t>
      </w:r>
      <w:r w:rsidRPr="000A6375">
        <w:t>, 111–118.</w:t>
      </w:r>
    </w:p>
    <w:p w:rsidR="00F85FC9" w:rsidRPr="000A6375" w:rsidRDefault="00F85FC9" w:rsidP="00F85FC9">
      <w:pPr>
        <w:ind w:left="720" w:hanging="720"/>
        <w:jc w:val="both"/>
      </w:pPr>
      <w:r w:rsidRPr="000A6375">
        <w:t xml:space="preserve">Rao, R. (2017). Knowledge gaps in NTFP studies: An Indian perspective. </w:t>
      </w:r>
      <w:r w:rsidRPr="000A6375">
        <w:rPr>
          <w:i/>
          <w:iCs/>
        </w:rPr>
        <w:t>International Journal of Forestry Research, 12</w:t>
      </w:r>
      <w:r w:rsidRPr="000A6375">
        <w:t>(3), 145–153.</w:t>
      </w:r>
    </w:p>
    <w:p w:rsidR="00F85FC9" w:rsidRPr="00F85E45" w:rsidRDefault="00F85FC9" w:rsidP="00F85FC9">
      <w:pPr>
        <w:ind w:left="720" w:hanging="720"/>
        <w:jc w:val="both"/>
      </w:pPr>
      <w:r w:rsidRPr="00F85E45">
        <w:lastRenderedPageBreak/>
        <w:t xml:space="preserve">Rawat, R. (2019). NTFP marketing in India: Middlemen issues and policy interventions. </w:t>
      </w:r>
      <w:r w:rsidRPr="00F85E45">
        <w:rPr>
          <w:i/>
          <w:iCs/>
        </w:rPr>
        <w:t>International Journal of Social Forestry, 12</w:t>
      </w:r>
      <w:r w:rsidRPr="00F85E45">
        <w:t>(2), 85–99.</w:t>
      </w:r>
    </w:p>
    <w:p w:rsidR="00F85FC9" w:rsidRPr="000A6375" w:rsidRDefault="00F85FC9" w:rsidP="00F85FC9">
      <w:pPr>
        <w:ind w:left="720" w:hanging="720"/>
        <w:jc w:val="both"/>
      </w:pPr>
      <w:r w:rsidRPr="000A6375">
        <w:t xml:space="preserve">Rawat, R., &amp; Yadav, D. (2019). Community-based marketing of NTFPs: Issues and opportunities. </w:t>
      </w:r>
      <w:r w:rsidRPr="000A6375">
        <w:rPr>
          <w:i/>
          <w:iCs/>
        </w:rPr>
        <w:t>Indian Journal of Social Forestry, 13</w:t>
      </w:r>
      <w:r w:rsidRPr="000A6375">
        <w:t>(2), 95–104.</w:t>
      </w:r>
    </w:p>
    <w:p w:rsidR="00F85FC9" w:rsidRPr="003060E7" w:rsidRDefault="00F85FC9" w:rsidP="00F85FC9">
      <w:pPr>
        <w:ind w:left="720" w:hanging="720"/>
        <w:jc w:val="both"/>
      </w:pPr>
      <w:r w:rsidRPr="003060E7">
        <w:t xml:space="preserve">Saha, D., &amp;Sundriyal, R. C. (2012). Utilization of non-timber forest products in humid tropics: Implications for management and livelihood. </w:t>
      </w:r>
      <w:r w:rsidRPr="003060E7">
        <w:rPr>
          <w:i/>
          <w:iCs/>
        </w:rPr>
        <w:t>Forest Policy and Economics, 14</w:t>
      </w:r>
      <w:r w:rsidRPr="003060E7">
        <w:t>(1), 28–40.</w:t>
      </w:r>
    </w:p>
    <w:p w:rsidR="00F85FC9" w:rsidRPr="000A6375" w:rsidRDefault="00F85FC9" w:rsidP="00F85FC9">
      <w:pPr>
        <w:ind w:left="720" w:hanging="720"/>
        <w:jc w:val="both"/>
      </w:pPr>
      <w:r w:rsidRPr="000A6375">
        <w:t xml:space="preserve">Sahu, A. (2020). Market reforms in NTFP sector: Lessons from Chhattisgarh. </w:t>
      </w:r>
      <w:r w:rsidRPr="000A6375">
        <w:rPr>
          <w:i/>
          <w:iCs/>
        </w:rPr>
        <w:t>Journal of Agricultural Economics Research Review, 33</w:t>
      </w:r>
      <w:r w:rsidRPr="000A6375">
        <w:t>(2), 211–220.</w:t>
      </w:r>
    </w:p>
    <w:p w:rsidR="00F85FC9" w:rsidRPr="003060E7" w:rsidRDefault="00F85FC9" w:rsidP="00F85FC9">
      <w:pPr>
        <w:ind w:left="720" w:hanging="720"/>
        <w:jc w:val="both"/>
      </w:pPr>
      <w:r w:rsidRPr="003060E7">
        <w:t xml:space="preserve">Sahu, R. K., Patel, P. K., &amp; Singh, A. (2007). Medicinal plants of Chhattisgarh and their traditional uses. </w:t>
      </w:r>
      <w:r w:rsidRPr="003060E7">
        <w:rPr>
          <w:i/>
          <w:iCs/>
        </w:rPr>
        <w:t>Indian Journal of Traditional Knowledge, 6</w:t>
      </w:r>
      <w:r w:rsidRPr="003060E7">
        <w:t>(3), 508–515.</w:t>
      </w:r>
    </w:p>
    <w:p w:rsidR="00F85FC9" w:rsidRPr="00F85E45" w:rsidRDefault="00F85FC9" w:rsidP="00F85FC9">
      <w:pPr>
        <w:ind w:left="720" w:hanging="720"/>
        <w:jc w:val="both"/>
      </w:pPr>
      <w:r w:rsidRPr="00F85E45">
        <w:t xml:space="preserve">Sahu, S. (2021). Chhattisgarh Herbals: A successful model of NTFP value addition and marketing. </w:t>
      </w:r>
      <w:r w:rsidRPr="00F85E45">
        <w:rPr>
          <w:i/>
          <w:iCs/>
        </w:rPr>
        <w:t>Journal of Entrepreneurship and Innovation in Emerging Economies, 7</w:t>
      </w:r>
      <w:r w:rsidRPr="00F85E45">
        <w:t>(1), 45–56.</w:t>
      </w:r>
    </w:p>
    <w:p w:rsidR="00F85FC9" w:rsidRPr="00F85E45" w:rsidRDefault="00F85FC9" w:rsidP="00F85FC9">
      <w:pPr>
        <w:ind w:left="720" w:hanging="720"/>
        <w:jc w:val="both"/>
      </w:pPr>
      <w:r w:rsidRPr="00F85E45">
        <w:t xml:space="preserve">Sahu, S., &amp; Patel, J. (2020). Tribal livelihood and challenges in NTFP marketing: Evidence from Chhattisgarh. </w:t>
      </w:r>
      <w:r w:rsidRPr="00F85E45">
        <w:rPr>
          <w:i/>
          <w:iCs/>
        </w:rPr>
        <w:t>Indian Journal of Tribal Studies, 7</w:t>
      </w:r>
      <w:r w:rsidRPr="00F85E45">
        <w:t>(1), 77–89.</w:t>
      </w:r>
    </w:p>
    <w:p w:rsidR="00F85FC9" w:rsidRPr="00F85E45" w:rsidRDefault="00F85FC9" w:rsidP="00F85FC9">
      <w:pPr>
        <w:ind w:left="720" w:hanging="720"/>
        <w:jc w:val="both"/>
      </w:pPr>
      <w:r w:rsidRPr="00F85E45">
        <w:t xml:space="preserve">Saxena, N. C. (2003). Livelihood diversification and NTFPs in India: Policy issues and sustainable management. </w:t>
      </w:r>
      <w:r w:rsidRPr="00F85E45">
        <w:rPr>
          <w:i/>
          <w:iCs/>
        </w:rPr>
        <w:t>International Forestry Review, 5</w:t>
      </w:r>
      <w:r w:rsidRPr="00F85E45">
        <w:t>(2), 146–153.</w:t>
      </w:r>
    </w:p>
    <w:p w:rsidR="00F85FC9" w:rsidRPr="003060E7" w:rsidRDefault="00F85FC9" w:rsidP="00F85FC9">
      <w:pPr>
        <w:ind w:left="720" w:hanging="720"/>
        <w:jc w:val="both"/>
      </w:pPr>
      <w:r w:rsidRPr="003060E7">
        <w:t xml:space="preserve">Sekar, S., Sharma, M. K., &amp; others. (1996). Global and Indian perspectives on NTFP contributions. </w:t>
      </w:r>
      <w:r w:rsidRPr="003060E7">
        <w:rPr>
          <w:i/>
          <w:iCs/>
        </w:rPr>
        <w:t>Indian Forester, 122</w:t>
      </w:r>
      <w:r w:rsidRPr="003060E7">
        <w:t>(2), 112–120.</w:t>
      </w:r>
    </w:p>
    <w:p w:rsidR="00F85FC9" w:rsidRPr="00F85E45" w:rsidRDefault="00F85FC9" w:rsidP="00F85FC9">
      <w:pPr>
        <w:ind w:left="720" w:hanging="720"/>
        <w:jc w:val="both"/>
      </w:pPr>
      <w:r w:rsidRPr="00F85E45">
        <w:t xml:space="preserve">Shanker, K., Dutta, G., &amp; Rawat, G. S. (2017). Decline of wild medicinal plant populations due to overharvesting: A case study from central India. </w:t>
      </w:r>
      <w:r w:rsidRPr="00F85E45">
        <w:rPr>
          <w:i/>
          <w:iCs/>
        </w:rPr>
        <w:t>Biodiversity and Conservation, 26</w:t>
      </w:r>
      <w:r w:rsidRPr="00F85E45">
        <w:t>(5), 1203–1217.</w:t>
      </w:r>
    </w:p>
    <w:p w:rsidR="00F85FC9" w:rsidRPr="00F85E45" w:rsidRDefault="00F85FC9" w:rsidP="00F85FC9">
      <w:pPr>
        <w:ind w:left="720" w:hanging="720"/>
        <w:jc w:val="both"/>
      </w:pPr>
      <w:r w:rsidRPr="00F85E45">
        <w:t xml:space="preserve">Sharma, A., Joshi, P., &amp; Singh, N. (2016). Overexploitation of medicinal NTFPs: A case study from Madhya Pradesh and Chhattisgarh. </w:t>
      </w:r>
      <w:r w:rsidRPr="00F85E45">
        <w:rPr>
          <w:i/>
          <w:iCs/>
        </w:rPr>
        <w:t>Journal of Medicinal Plants Research, 10</w:t>
      </w:r>
      <w:r w:rsidRPr="00F85E45">
        <w:t>(8), 123–129.</w:t>
      </w:r>
    </w:p>
    <w:p w:rsidR="00F85FC9" w:rsidRPr="000A6375" w:rsidRDefault="00F85FC9" w:rsidP="00F85FC9">
      <w:pPr>
        <w:ind w:left="720" w:hanging="720"/>
        <w:jc w:val="both"/>
      </w:pPr>
      <w:r w:rsidRPr="000A6375">
        <w:t xml:space="preserve">Sharma, N., &amp; Prasad, G. (2019). GIS-based mapping of NTFP resources in tribal belts of central India. </w:t>
      </w:r>
      <w:r w:rsidRPr="000A6375">
        <w:rPr>
          <w:i/>
          <w:iCs/>
        </w:rPr>
        <w:t>Environment and Ecology, 37</w:t>
      </w:r>
      <w:r w:rsidRPr="000A6375">
        <w:t>(4), 901–908.</w:t>
      </w:r>
    </w:p>
    <w:p w:rsidR="00F85FC9" w:rsidRPr="003060E7" w:rsidRDefault="00F85FC9" w:rsidP="00F85FC9">
      <w:pPr>
        <w:ind w:left="720" w:hanging="720"/>
        <w:jc w:val="both"/>
      </w:pPr>
      <w:r w:rsidRPr="003060E7">
        <w:t xml:space="preserve">Shrey, R., Choudhary, V., &amp;Dhurwey, C. K. (2017). Economic impact of non-timber forest products on tribes of Chhattisgarh. </w:t>
      </w:r>
      <w:r w:rsidRPr="003060E7">
        <w:rPr>
          <w:i/>
          <w:iCs/>
        </w:rPr>
        <w:t>Indian Journal of Economics and Development, 13</w:t>
      </w:r>
      <w:r w:rsidRPr="003060E7">
        <w:t>(2a), 131.</w:t>
      </w:r>
    </w:p>
    <w:p w:rsidR="00F85FC9" w:rsidRPr="00F85E45" w:rsidRDefault="00F85FC9" w:rsidP="00F85FC9">
      <w:pPr>
        <w:ind w:left="720" w:hanging="720"/>
        <w:jc w:val="both"/>
      </w:pPr>
      <w:r w:rsidRPr="00F85E45">
        <w:t xml:space="preserve">Shukla, R. (2018). Price instability and procurement issues in NTFP trade: Lessons from MSP policy. </w:t>
      </w:r>
      <w:r w:rsidRPr="00F85E45">
        <w:rPr>
          <w:i/>
          <w:iCs/>
        </w:rPr>
        <w:t>Indian Journal of Agricultural Economics, 73</w:t>
      </w:r>
      <w:r w:rsidRPr="00F85E45">
        <w:t>(4), 445–456.</w:t>
      </w:r>
    </w:p>
    <w:p w:rsidR="00F85FC9" w:rsidRPr="00F85E45" w:rsidRDefault="00F85FC9" w:rsidP="00F85FC9">
      <w:pPr>
        <w:ind w:left="720" w:hanging="720"/>
        <w:jc w:val="both"/>
      </w:pPr>
      <w:r w:rsidRPr="00F85E45">
        <w:lastRenderedPageBreak/>
        <w:t xml:space="preserve">Singh, K., &amp; Mishra, S. (2019). Climate change impacts on flowering and fruiting phenology of NTFP species in central India. </w:t>
      </w:r>
      <w:r w:rsidRPr="00F85E45">
        <w:rPr>
          <w:i/>
          <w:iCs/>
        </w:rPr>
        <w:t>Tropical Ecology, 60</w:t>
      </w:r>
      <w:r w:rsidRPr="00F85E45">
        <w:t>(3), 413–421.</w:t>
      </w:r>
    </w:p>
    <w:p w:rsidR="00F85FC9" w:rsidRPr="000A6375" w:rsidRDefault="00F85FC9" w:rsidP="00F85FC9">
      <w:pPr>
        <w:ind w:left="720" w:hanging="720"/>
        <w:jc w:val="both"/>
      </w:pPr>
      <w:r w:rsidRPr="000A6375">
        <w:t xml:space="preserve">Singh, K., &amp; Verma, P. (2021). Value addition opportunities in NTFPs: Evidence from mahua and tamarind. </w:t>
      </w:r>
      <w:r w:rsidRPr="000A6375">
        <w:rPr>
          <w:i/>
          <w:iCs/>
        </w:rPr>
        <w:t>Journal of Ethnobotany Research, 45</w:t>
      </w:r>
      <w:r w:rsidRPr="000A6375">
        <w:t>(1), 31–40.</w:t>
      </w:r>
    </w:p>
    <w:p w:rsidR="00F85FC9" w:rsidRPr="003060E7" w:rsidRDefault="00F85FC9" w:rsidP="00F85FC9">
      <w:pPr>
        <w:ind w:left="720" w:hanging="720"/>
        <w:jc w:val="both"/>
      </w:pPr>
      <w:r w:rsidRPr="003060E7">
        <w:t xml:space="preserve">Sundriyal, M., Sundriyal, R. C., &amp; Sharma, E. (1998). Dietary use of wild plant resources in Sikkim Himalaya, India. </w:t>
      </w:r>
      <w:r w:rsidRPr="003060E7">
        <w:rPr>
          <w:i/>
          <w:iCs/>
        </w:rPr>
        <w:t>Economic Botany, 52</w:t>
      </w:r>
      <w:r w:rsidRPr="003060E7">
        <w:t>(3), 377–393.</w:t>
      </w:r>
    </w:p>
    <w:p w:rsidR="00F85FC9" w:rsidRPr="003060E7" w:rsidRDefault="00F85FC9" w:rsidP="00F85FC9">
      <w:pPr>
        <w:ind w:left="720" w:hanging="720"/>
        <w:jc w:val="both"/>
      </w:pPr>
      <w:r w:rsidRPr="003060E7">
        <w:t xml:space="preserve">Tewari, D. D. (1994). </w:t>
      </w:r>
      <w:r w:rsidRPr="003060E7">
        <w:rPr>
          <w:i/>
          <w:iCs/>
        </w:rPr>
        <w:t>Economics of non-timber forest products: An empirical study of India</w:t>
      </w:r>
      <w:r w:rsidRPr="003060E7">
        <w:t>. Indus Publishing, New Delhi.</w:t>
      </w:r>
    </w:p>
    <w:p w:rsidR="00F85FC9" w:rsidRPr="00F85E45" w:rsidRDefault="00F85FC9" w:rsidP="00F85FC9">
      <w:pPr>
        <w:ind w:left="720" w:hanging="720"/>
        <w:jc w:val="both"/>
      </w:pPr>
      <w:r w:rsidRPr="00F85E45">
        <w:t xml:space="preserve">Tiwari, S. (2016). Role of cooperative federations in NTFP marketing: Evidence from Chhattisgarh. </w:t>
      </w:r>
      <w:r w:rsidRPr="00F85E45">
        <w:rPr>
          <w:i/>
          <w:iCs/>
        </w:rPr>
        <w:t>Indian Cooperative Review, 53</w:t>
      </w:r>
      <w:r w:rsidRPr="00F85E45">
        <w:t>(4), 312–322.</w:t>
      </w:r>
    </w:p>
    <w:p w:rsidR="00F85FC9" w:rsidRPr="000A6375" w:rsidRDefault="00F85FC9" w:rsidP="00F85FC9">
      <w:pPr>
        <w:ind w:left="720" w:hanging="720"/>
        <w:jc w:val="both"/>
      </w:pPr>
      <w:r w:rsidRPr="000A6375">
        <w:t xml:space="preserve">Tiwari, S., Patel, V., &amp; Dubey, A. (2020). Post-harvest technology for NTFPs: A review of innovations. </w:t>
      </w:r>
      <w:r w:rsidRPr="000A6375">
        <w:rPr>
          <w:i/>
          <w:iCs/>
        </w:rPr>
        <w:t>Indian Journal of Forest Products, 39</w:t>
      </w:r>
      <w:r w:rsidRPr="000A6375">
        <w:t>(3), 225–233.</w:t>
      </w:r>
    </w:p>
    <w:p w:rsidR="00F85FC9" w:rsidRPr="00F85E45" w:rsidRDefault="00F85FC9" w:rsidP="00F85FC9">
      <w:pPr>
        <w:ind w:left="720" w:hanging="720"/>
        <w:jc w:val="both"/>
      </w:pPr>
      <w:r w:rsidRPr="00F85E45">
        <w:t xml:space="preserve">TRIFED (2022). Van Dhan Vikas Kendras: Empowering tribal livelihoods through value addition. </w:t>
      </w:r>
      <w:r w:rsidRPr="00F85E45">
        <w:rPr>
          <w:i/>
          <w:iCs/>
        </w:rPr>
        <w:t>Tribal Cooperative Marketing Development Federation of India</w:t>
      </w:r>
      <w:r w:rsidRPr="00F85E45">
        <w:t>.</w:t>
      </w:r>
    </w:p>
    <w:p w:rsidR="00F85FC9" w:rsidRPr="00F85E45" w:rsidRDefault="00F85FC9" w:rsidP="00F85FC9">
      <w:pPr>
        <w:ind w:left="720" w:hanging="720"/>
        <w:jc w:val="both"/>
      </w:pPr>
      <w:r w:rsidRPr="00F85E45">
        <w:t xml:space="preserve">Ved, D. K., &amp; Goraya, G. S. (2008). </w:t>
      </w:r>
      <w:r w:rsidRPr="00F85E45">
        <w:rPr>
          <w:i/>
          <w:iCs/>
        </w:rPr>
        <w:t>Demand and Supply of Medicinal Plants in India</w:t>
      </w:r>
      <w:r w:rsidRPr="00F85E45">
        <w:t>. Dehradun: Bishen Singh Mahendra Pal Singh.</w:t>
      </w:r>
    </w:p>
    <w:p w:rsidR="00F85FC9" w:rsidRPr="00F85E45" w:rsidRDefault="00F85FC9" w:rsidP="00F85FC9">
      <w:pPr>
        <w:ind w:left="720" w:hanging="720"/>
        <w:jc w:val="both"/>
      </w:pPr>
      <w:r w:rsidRPr="00F85E45">
        <w:t xml:space="preserve">Yadav, D., &amp; Pandey, A. (2020). Forest degradation and its effect on NTFPs: A study in mining-affected regions of Chhattisgarh. </w:t>
      </w:r>
      <w:r w:rsidRPr="00F85E45">
        <w:rPr>
          <w:i/>
          <w:iCs/>
        </w:rPr>
        <w:t>Environment and Ecology, 38</w:t>
      </w:r>
      <w:r w:rsidRPr="00F85E45">
        <w:t>(2), 553–559.</w:t>
      </w:r>
    </w:p>
    <w:p w:rsidR="00EC25AA" w:rsidRPr="003060E7" w:rsidRDefault="00EC25AA" w:rsidP="00192100"/>
    <w:p w:rsidR="00C15078" w:rsidRPr="0043519D" w:rsidRDefault="00C15078" w:rsidP="00C15078">
      <w:pPr>
        <w:jc w:val="both"/>
      </w:pPr>
    </w:p>
    <w:sectPr w:rsidR="00C15078" w:rsidRPr="0043519D" w:rsidSect="000B545D">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216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hailendra Bhalawe" w:date="2025-08-23T17:48:00Z" w:initials="SB">
    <w:p w:rsidR="00DA2766" w:rsidRDefault="00DA2766">
      <w:pPr>
        <w:pStyle w:val="CommentText"/>
      </w:pPr>
      <w:r>
        <w:rPr>
          <w:rStyle w:val="CommentReference"/>
        </w:rPr>
        <w:annotationRef/>
      </w:r>
      <w:r w:rsidRPr="00DA2766">
        <w:rPr>
          <w:b/>
        </w:rPr>
        <w:t>Rewrite the paragraph</w:t>
      </w:r>
      <w:r>
        <w:t xml:space="preserve">: </w:t>
      </w:r>
      <w:r w:rsidRPr="00DA2766">
        <w:t>This review explores the seasonal collection cycles, utilization patterns, and socio-economic significance of Non-Timber Forest Products (NTFPs) in Chhattisgarh, a tribal-dominated state recognized as the “Herbal State of India.” Drawing on secondary data sources and existing literature, the study exa</w:t>
      </w:r>
      <w:r>
        <w:t>mines key NTFPs—such as mahua (Madhuca indica), tendu (Diospyros melanoxylon), sal (Shorea robusta), tamarind (Tamarindus indica), chironji (Buchanania lanzan), harra (Terminalia chebula</w:t>
      </w:r>
      <w:r w:rsidRPr="00DA2766">
        <w:t>), and lac—emphasizing their seasonal harvesting patterns and roles in sustaining livelihoods. It highlights the central role of tribal communities, especially women and children, in the collection and processing of NTFPs, which serve as crucial sources of food, medicine, cultural value, and income. Despite institutional support through bodies like the Chhattisgarh State Minor Forest Produce Federation and schemes such as the Minimum Support Price (MSP) for MFPs, challenges persist, including overharvesting, market volatility, limited value addition, and climate-related threats. The review concludes that integrating sustainable harvesting techniques, innovation in improving processing and value addition, marketing infrastructure, and empowering community-based enterprises are vital to enhancing the socio-economic and ecological benefits of NTFPs in Chhattisgarh.</w:t>
      </w:r>
    </w:p>
  </w:comment>
  <w:comment w:id="2" w:author="Shailendra Bhalawe" w:date="2025-08-23T17:11:00Z" w:initials="SB">
    <w:p w:rsidR="00920A62" w:rsidRDefault="00920A62">
      <w:pPr>
        <w:pStyle w:val="CommentText"/>
      </w:pPr>
      <w:r>
        <w:rPr>
          <w:rStyle w:val="CommentReference"/>
        </w:rPr>
        <w:annotationRef/>
      </w:r>
      <w:r>
        <w:t>Follow the author guidelines use only 4-8 keywords</w:t>
      </w:r>
    </w:p>
  </w:comment>
  <w:comment w:id="3" w:author="Shailendra Bhalawe" w:date="2025-08-23T19:40:00Z" w:initials="SB">
    <w:p w:rsidR="008C5712" w:rsidRDefault="008C5712">
      <w:pPr>
        <w:pStyle w:val="CommentText"/>
      </w:pPr>
      <w:r>
        <w:rPr>
          <w:rStyle w:val="CommentReference"/>
        </w:rPr>
        <w:annotationRef/>
      </w:r>
      <w:r>
        <w:t>Kindly add</w:t>
      </w:r>
    </w:p>
  </w:comment>
  <w:comment w:id="4" w:author="Shailendra Bhalawe" w:date="2025-08-23T19:41:00Z" w:initials="SB">
    <w:p w:rsidR="008C5712" w:rsidRDefault="008C5712">
      <w:pPr>
        <w:pStyle w:val="CommentText"/>
      </w:pPr>
      <w:r>
        <w:rPr>
          <w:rStyle w:val="CommentReference"/>
        </w:rPr>
        <w:annotationRef/>
      </w:r>
      <w:r>
        <w:t>Kindly add reference</w:t>
      </w:r>
    </w:p>
  </w:comment>
  <w:comment w:id="5" w:author="Shailendra Bhalawe" w:date="2025-08-23T18:17:00Z" w:initials="SB">
    <w:p w:rsidR="00D60D57" w:rsidRDefault="00D60D57">
      <w:pPr>
        <w:pStyle w:val="CommentText"/>
      </w:pPr>
      <w:r>
        <w:rPr>
          <w:rStyle w:val="CommentReference"/>
        </w:rPr>
        <w:annotationRef/>
      </w:r>
      <w:r>
        <w:t>Concise and Improve the paragraph</w:t>
      </w:r>
    </w:p>
  </w:comment>
  <w:comment w:id="6" w:author="Shailendra Bhalawe" w:date="2025-08-23T18:24:00Z" w:initials="SB">
    <w:p w:rsidR="00720151" w:rsidRPr="00720151" w:rsidRDefault="00720151">
      <w:pPr>
        <w:pStyle w:val="CommentText"/>
        <w:rPr>
          <w:b/>
        </w:rPr>
      </w:pPr>
      <w:r>
        <w:rPr>
          <w:rStyle w:val="CommentReference"/>
        </w:rPr>
        <w:annotationRef/>
      </w:r>
      <w:r>
        <w:rPr>
          <w:b/>
        </w:rPr>
        <w:t xml:space="preserve">Kindly </w:t>
      </w:r>
      <w:r w:rsidRPr="00720151">
        <w:rPr>
          <w:b/>
        </w:rPr>
        <w:t>Include</w:t>
      </w:r>
    </w:p>
  </w:comment>
  <w:comment w:id="7" w:author="Shailendra Bhalawe" w:date="2025-08-23T19:28:00Z" w:initials="SB">
    <w:p w:rsidR="00533136" w:rsidRDefault="00533136">
      <w:pPr>
        <w:pStyle w:val="CommentText"/>
      </w:pPr>
      <w:r>
        <w:rPr>
          <w:rStyle w:val="CommentReference"/>
        </w:rPr>
        <w:annotationRef/>
      </w:r>
      <w:r>
        <w:t>Kindly add reference</w:t>
      </w:r>
    </w:p>
  </w:comment>
  <w:comment w:id="8" w:author="Shailendra Bhalawe" w:date="2025-08-23T19:23:00Z" w:initials="SB">
    <w:p w:rsidR="00036EBB" w:rsidRDefault="00036EBB">
      <w:pPr>
        <w:pStyle w:val="CommentText"/>
      </w:pPr>
      <w:r>
        <w:rPr>
          <w:rStyle w:val="CommentReference"/>
        </w:rPr>
        <w:annotationRef/>
      </w:r>
      <w:r w:rsidRPr="00036EBB">
        <w:rPr>
          <w:b/>
        </w:rPr>
        <w:t>Pls Rewrite the paragraph</w:t>
      </w:r>
      <w:r>
        <w:t xml:space="preserve">: </w:t>
      </w:r>
      <w:r w:rsidRPr="00036EBB">
        <w:t>In conclusion, Non-Timber Forest Products (NTFPs) in Chhattisgarh are more than just supplementary resources—they are integral to the socio-economic fabric, cultural identity, and ecological resilience of tribal and rural communities. Their seasonal availability and diverse utility underscore their importance in ensuring food security, traditional healthcare, and income generation. However, the sustainability of these resources is increasingly threatened by unsustainable harvesting practices, weak market linkages, limited value addition, and the adverse impacts of climate change. To unlock the full potential of NTFPs, a holistic and community-centric approach is essential—one that integrates scientific resource management, low-cost and accessible processing technologies, and robust cooperative marketing systems. Strengthening institutional mechanisms such as the Chhattisgarh State Minor Forest Produce Federation and enhancing the reach and effectiveness of schemes like the Minimum Support Price (MSP) for MFPs can significantly improve price realization and livelihood security. Ultimately, promoting conservation-based livelihood</w:t>
      </w:r>
      <w:r w:rsidR="003B3F3F">
        <w:t xml:space="preserve">s, empowering local communities </w:t>
      </w:r>
      <w:r w:rsidRPr="00036EBB">
        <w:t>particularly women (because Involvement of women in NTFPs collection has a wide range of positive effects. The NTFPs play a vital role in improving livelihoods and satisfying the need and requirement of tribal groups, especially women in the fields of food, medicine, and poverty reduction) as well as aligning policies with grassroots realities will be key to transforming NTFPs into drivers of sustainable rural development, ecological stewardship, and poverty reduction in the state.</w:t>
      </w:r>
    </w:p>
  </w:comment>
  <w:comment w:id="9" w:author="Shailendra Bhalawe" w:date="2025-08-23T19:32:00Z" w:initials="SB">
    <w:p w:rsidR="00533136" w:rsidRDefault="00533136">
      <w:pPr>
        <w:pStyle w:val="CommentText"/>
      </w:pPr>
      <w:r>
        <w:rPr>
          <w:rStyle w:val="CommentReference"/>
        </w:rPr>
        <w:annotationRef/>
      </w:r>
      <w:r>
        <w:t>Kindly add current reference</w:t>
      </w:r>
    </w:p>
  </w:comment>
  <w:comment w:id="10" w:author="Shailendra Bhalawe" w:date="2025-08-23T19:44:00Z" w:initials="SB">
    <w:p w:rsidR="009B00A3" w:rsidRDefault="009B00A3">
      <w:pPr>
        <w:pStyle w:val="CommentText"/>
      </w:pPr>
      <w:r>
        <w:rPr>
          <w:rStyle w:val="CommentReference"/>
        </w:rPr>
        <w:annotationRef/>
      </w:r>
      <w:r>
        <w:t>Kindly add current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F13" w:rsidRDefault="001D6F13" w:rsidP="00D36A15">
      <w:pPr>
        <w:spacing w:after="0" w:line="240" w:lineRule="auto"/>
      </w:pPr>
      <w:r>
        <w:separator/>
      </w:r>
    </w:p>
  </w:endnote>
  <w:endnote w:type="continuationSeparator" w:id="1">
    <w:p w:rsidR="001D6F13" w:rsidRDefault="001D6F13" w:rsidP="00D36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5" w:rsidRDefault="00D36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5" w:rsidRDefault="00D36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5" w:rsidRDefault="00D36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F13" w:rsidRDefault="001D6F13" w:rsidP="00D36A15">
      <w:pPr>
        <w:spacing w:after="0" w:line="240" w:lineRule="auto"/>
      </w:pPr>
      <w:r>
        <w:separator/>
      </w:r>
    </w:p>
  </w:footnote>
  <w:footnote w:type="continuationSeparator" w:id="1">
    <w:p w:rsidR="001D6F13" w:rsidRDefault="001D6F13" w:rsidP="00D36A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5" w:rsidRDefault="00C73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4"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5" w:rsidRDefault="00C73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5" o:spid="_x0000_s2051"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5" w:rsidRDefault="00C73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3"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C69"/>
    <w:multiLevelType w:val="multilevel"/>
    <w:tmpl w:val="8B7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407D7"/>
    <w:multiLevelType w:val="multilevel"/>
    <w:tmpl w:val="C988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26213"/>
    <w:multiLevelType w:val="multilevel"/>
    <w:tmpl w:val="6FF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C7C80"/>
    <w:multiLevelType w:val="multilevel"/>
    <w:tmpl w:val="327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E70A0"/>
    <w:multiLevelType w:val="multilevel"/>
    <w:tmpl w:val="FE20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FC4AC1"/>
    <w:multiLevelType w:val="multilevel"/>
    <w:tmpl w:val="07F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32C61"/>
    <w:multiLevelType w:val="multilevel"/>
    <w:tmpl w:val="7336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06003"/>
    <w:multiLevelType w:val="multilevel"/>
    <w:tmpl w:val="2532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6A45EC"/>
    <w:multiLevelType w:val="multilevel"/>
    <w:tmpl w:val="5190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0148CC"/>
    <w:multiLevelType w:val="multilevel"/>
    <w:tmpl w:val="D7A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D51F15"/>
    <w:multiLevelType w:val="multilevel"/>
    <w:tmpl w:val="1DD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3D59B8"/>
    <w:multiLevelType w:val="multilevel"/>
    <w:tmpl w:val="441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901182"/>
    <w:multiLevelType w:val="multilevel"/>
    <w:tmpl w:val="DC6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1408BE"/>
    <w:multiLevelType w:val="multilevel"/>
    <w:tmpl w:val="145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6D32E9"/>
    <w:multiLevelType w:val="multilevel"/>
    <w:tmpl w:val="85A2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9"/>
  </w:num>
  <w:num w:numId="5">
    <w:abstractNumId w:val="14"/>
  </w:num>
  <w:num w:numId="6">
    <w:abstractNumId w:val="0"/>
  </w:num>
  <w:num w:numId="7">
    <w:abstractNumId w:val="2"/>
  </w:num>
  <w:num w:numId="8">
    <w:abstractNumId w:val="10"/>
  </w:num>
  <w:num w:numId="9">
    <w:abstractNumId w:val="5"/>
  </w:num>
  <w:num w:numId="10">
    <w:abstractNumId w:val="12"/>
  </w:num>
  <w:num w:numId="11">
    <w:abstractNumId w:val="11"/>
  </w:num>
  <w:num w:numId="12">
    <w:abstractNumId w:val="1"/>
  </w:num>
  <w:num w:numId="13">
    <w:abstractNumId w:val="8"/>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D4A89"/>
    <w:rsid w:val="00020FCB"/>
    <w:rsid w:val="00027900"/>
    <w:rsid w:val="00036EBB"/>
    <w:rsid w:val="00041521"/>
    <w:rsid w:val="00073281"/>
    <w:rsid w:val="00090EF4"/>
    <w:rsid w:val="000A6375"/>
    <w:rsid w:val="000B545D"/>
    <w:rsid w:val="00131891"/>
    <w:rsid w:val="00167AAE"/>
    <w:rsid w:val="0018484C"/>
    <w:rsid w:val="00192100"/>
    <w:rsid w:val="001A64C3"/>
    <w:rsid w:val="001C0FE0"/>
    <w:rsid w:val="001D4B37"/>
    <w:rsid w:val="001D6F13"/>
    <w:rsid w:val="001F229A"/>
    <w:rsid w:val="002033C6"/>
    <w:rsid w:val="00210DD5"/>
    <w:rsid w:val="00215AD9"/>
    <w:rsid w:val="00250E95"/>
    <w:rsid w:val="002604EA"/>
    <w:rsid w:val="002731C6"/>
    <w:rsid w:val="0027526A"/>
    <w:rsid w:val="00281B46"/>
    <w:rsid w:val="002A1E88"/>
    <w:rsid w:val="002D4A89"/>
    <w:rsid w:val="002E40E1"/>
    <w:rsid w:val="002E7A5B"/>
    <w:rsid w:val="002F109A"/>
    <w:rsid w:val="003060E7"/>
    <w:rsid w:val="003462F2"/>
    <w:rsid w:val="003A187F"/>
    <w:rsid w:val="003B3F3F"/>
    <w:rsid w:val="003C0C85"/>
    <w:rsid w:val="0043519D"/>
    <w:rsid w:val="00443115"/>
    <w:rsid w:val="00474E93"/>
    <w:rsid w:val="004C0E39"/>
    <w:rsid w:val="004C6CE8"/>
    <w:rsid w:val="004E33C3"/>
    <w:rsid w:val="00527619"/>
    <w:rsid w:val="00533136"/>
    <w:rsid w:val="00573DD8"/>
    <w:rsid w:val="00585C3D"/>
    <w:rsid w:val="00600D7D"/>
    <w:rsid w:val="006013D7"/>
    <w:rsid w:val="00612DA1"/>
    <w:rsid w:val="00720151"/>
    <w:rsid w:val="00721421"/>
    <w:rsid w:val="00865C6C"/>
    <w:rsid w:val="00883632"/>
    <w:rsid w:val="008C5712"/>
    <w:rsid w:val="008D6776"/>
    <w:rsid w:val="00920A62"/>
    <w:rsid w:val="009879F8"/>
    <w:rsid w:val="009B00A3"/>
    <w:rsid w:val="00A30EF0"/>
    <w:rsid w:val="00A45F91"/>
    <w:rsid w:val="00A73BB5"/>
    <w:rsid w:val="00A94BD0"/>
    <w:rsid w:val="00AF00A8"/>
    <w:rsid w:val="00B00B35"/>
    <w:rsid w:val="00B274A2"/>
    <w:rsid w:val="00B45C3E"/>
    <w:rsid w:val="00BD39A2"/>
    <w:rsid w:val="00C00F5F"/>
    <w:rsid w:val="00C04C5C"/>
    <w:rsid w:val="00C15078"/>
    <w:rsid w:val="00C526BD"/>
    <w:rsid w:val="00C73EB9"/>
    <w:rsid w:val="00CC18EC"/>
    <w:rsid w:val="00CC1E9D"/>
    <w:rsid w:val="00D34983"/>
    <w:rsid w:val="00D36A15"/>
    <w:rsid w:val="00D42445"/>
    <w:rsid w:val="00D60D57"/>
    <w:rsid w:val="00D67763"/>
    <w:rsid w:val="00DA2766"/>
    <w:rsid w:val="00DA5B06"/>
    <w:rsid w:val="00DE12D8"/>
    <w:rsid w:val="00E17E26"/>
    <w:rsid w:val="00E44B2F"/>
    <w:rsid w:val="00E8074E"/>
    <w:rsid w:val="00E9389A"/>
    <w:rsid w:val="00EB0D2D"/>
    <w:rsid w:val="00EC25AA"/>
    <w:rsid w:val="00EF221B"/>
    <w:rsid w:val="00F6133F"/>
    <w:rsid w:val="00F85E45"/>
    <w:rsid w:val="00F85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1"/>
        <w:lang w:val="en-US" w:eastAsia="en-US" w:bidi="hi-IN"/>
      </w:rPr>
    </w:rPrDefault>
    <w:pPrDefault>
      <w:pPr>
        <w:spacing w:before="120" w:after="12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E0"/>
    <w:pPr>
      <w:spacing w:before="0" w:after="200" w:line="276" w:lineRule="auto"/>
    </w:pPr>
    <w:rPr>
      <w:kern w:val="0"/>
      <w:szCs w:val="22"/>
      <w:lang w:bidi="ar-SA"/>
    </w:rPr>
  </w:style>
  <w:style w:type="paragraph" w:styleId="Heading1">
    <w:name w:val="heading 1"/>
    <w:basedOn w:val="Normal"/>
    <w:next w:val="Normal"/>
    <w:link w:val="Heading1Char"/>
    <w:uiPriority w:val="9"/>
    <w:qFormat/>
    <w:rsid w:val="002D4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A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A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4A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4A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4A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4A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4A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89"/>
    <w:rPr>
      <w:rFonts w:asciiTheme="majorHAnsi" w:eastAsiaTheme="majorEastAsia" w:hAnsiTheme="majorHAnsi" w:cstheme="majorBidi"/>
      <w:color w:val="2F5496" w:themeColor="accent1" w:themeShade="BF"/>
      <w:kern w:val="0"/>
      <w:sz w:val="40"/>
      <w:szCs w:val="40"/>
      <w:lang w:bidi="ar-SA"/>
    </w:rPr>
  </w:style>
  <w:style w:type="character" w:customStyle="1" w:styleId="Heading2Char">
    <w:name w:val="Heading 2 Char"/>
    <w:basedOn w:val="DefaultParagraphFont"/>
    <w:link w:val="Heading2"/>
    <w:uiPriority w:val="9"/>
    <w:semiHidden/>
    <w:rsid w:val="002D4A89"/>
    <w:rPr>
      <w:rFonts w:asciiTheme="majorHAnsi" w:eastAsiaTheme="majorEastAsia" w:hAnsiTheme="majorHAnsi" w:cstheme="majorBidi"/>
      <w:color w:val="2F5496" w:themeColor="accent1" w:themeShade="BF"/>
      <w:kern w:val="0"/>
      <w:sz w:val="32"/>
      <w:szCs w:val="32"/>
      <w:lang w:bidi="ar-SA"/>
    </w:rPr>
  </w:style>
  <w:style w:type="character" w:customStyle="1" w:styleId="Heading3Char">
    <w:name w:val="Heading 3 Char"/>
    <w:basedOn w:val="DefaultParagraphFont"/>
    <w:link w:val="Heading3"/>
    <w:uiPriority w:val="9"/>
    <w:semiHidden/>
    <w:rsid w:val="002D4A89"/>
    <w:rPr>
      <w:rFonts w:asciiTheme="minorHAnsi" w:eastAsiaTheme="majorEastAsia" w:hAnsiTheme="minorHAnsi" w:cstheme="majorBidi"/>
      <w:color w:val="2F5496" w:themeColor="accent1" w:themeShade="BF"/>
      <w:kern w:val="0"/>
      <w:sz w:val="28"/>
      <w:szCs w:val="28"/>
      <w:lang w:bidi="ar-SA"/>
    </w:rPr>
  </w:style>
  <w:style w:type="character" w:customStyle="1" w:styleId="Heading4Char">
    <w:name w:val="Heading 4 Char"/>
    <w:basedOn w:val="DefaultParagraphFont"/>
    <w:link w:val="Heading4"/>
    <w:uiPriority w:val="9"/>
    <w:semiHidden/>
    <w:rsid w:val="002D4A89"/>
    <w:rPr>
      <w:rFonts w:asciiTheme="minorHAnsi" w:eastAsiaTheme="majorEastAsia" w:hAnsiTheme="minorHAnsi" w:cstheme="majorBidi"/>
      <w:i/>
      <w:iCs/>
      <w:color w:val="2F5496" w:themeColor="accent1" w:themeShade="BF"/>
      <w:kern w:val="0"/>
      <w:szCs w:val="22"/>
      <w:lang w:bidi="ar-SA"/>
    </w:rPr>
  </w:style>
  <w:style w:type="character" w:customStyle="1" w:styleId="Heading5Char">
    <w:name w:val="Heading 5 Char"/>
    <w:basedOn w:val="DefaultParagraphFont"/>
    <w:link w:val="Heading5"/>
    <w:uiPriority w:val="9"/>
    <w:semiHidden/>
    <w:rsid w:val="002D4A89"/>
    <w:rPr>
      <w:rFonts w:asciiTheme="minorHAnsi" w:eastAsiaTheme="majorEastAsia" w:hAnsiTheme="minorHAnsi" w:cstheme="majorBidi"/>
      <w:color w:val="2F5496" w:themeColor="accent1" w:themeShade="BF"/>
      <w:kern w:val="0"/>
      <w:szCs w:val="22"/>
      <w:lang w:bidi="ar-SA"/>
    </w:rPr>
  </w:style>
  <w:style w:type="character" w:customStyle="1" w:styleId="Heading6Char">
    <w:name w:val="Heading 6 Char"/>
    <w:basedOn w:val="DefaultParagraphFont"/>
    <w:link w:val="Heading6"/>
    <w:uiPriority w:val="9"/>
    <w:semiHidden/>
    <w:rsid w:val="002D4A89"/>
    <w:rPr>
      <w:rFonts w:asciiTheme="minorHAnsi" w:eastAsiaTheme="majorEastAsia" w:hAnsiTheme="minorHAnsi" w:cstheme="majorBidi"/>
      <w:i/>
      <w:iCs/>
      <w:color w:val="595959" w:themeColor="text1" w:themeTint="A6"/>
      <w:kern w:val="0"/>
      <w:szCs w:val="22"/>
      <w:lang w:bidi="ar-SA"/>
    </w:rPr>
  </w:style>
  <w:style w:type="character" w:customStyle="1" w:styleId="Heading7Char">
    <w:name w:val="Heading 7 Char"/>
    <w:basedOn w:val="DefaultParagraphFont"/>
    <w:link w:val="Heading7"/>
    <w:uiPriority w:val="9"/>
    <w:semiHidden/>
    <w:rsid w:val="002D4A89"/>
    <w:rPr>
      <w:rFonts w:asciiTheme="minorHAnsi" w:eastAsiaTheme="majorEastAsia" w:hAnsiTheme="minorHAnsi" w:cstheme="majorBidi"/>
      <w:color w:val="595959" w:themeColor="text1" w:themeTint="A6"/>
      <w:kern w:val="0"/>
      <w:szCs w:val="22"/>
      <w:lang w:bidi="ar-SA"/>
    </w:rPr>
  </w:style>
  <w:style w:type="character" w:customStyle="1" w:styleId="Heading8Char">
    <w:name w:val="Heading 8 Char"/>
    <w:basedOn w:val="DefaultParagraphFont"/>
    <w:link w:val="Heading8"/>
    <w:uiPriority w:val="9"/>
    <w:semiHidden/>
    <w:rsid w:val="002D4A89"/>
    <w:rPr>
      <w:rFonts w:asciiTheme="minorHAnsi" w:eastAsiaTheme="majorEastAsia" w:hAnsiTheme="minorHAnsi" w:cstheme="majorBidi"/>
      <w:i/>
      <w:iCs/>
      <w:color w:val="272727" w:themeColor="text1" w:themeTint="D8"/>
      <w:kern w:val="0"/>
      <w:szCs w:val="22"/>
      <w:lang w:bidi="ar-SA"/>
    </w:rPr>
  </w:style>
  <w:style w:type="character" w:customStyle="1" w:styleId="Heading9Char">
    <w:name w:val="Heading 9 Char"/>
    <w:basedOn w:val="DefaultParagraphFont"/>
    <w:link w:val="Heading9"/>
    <w:uiPriority w:val="9"/>
    <w:semiHidden/>
    <w:rsid w:val="002D4A89"/>
    <w:rPr>
      <w:rFonts w:asciiTheme="minorHAnsi" w:eastAsiaTheme="majorEastAsia" w:hAnsiTheme="minorHAnsi" w:cstheme="majorBidi"/>
      <w:color w:val="272727" w:themeColor="text1" w:themeTint="D8"/>
      <w:kern w:val="0"/>
      <w:szCs w:val="22"/>
      <w:lang w:bidi="ar-SA"/>
    </w:rPr>
  </w:style>
  <w:style w:type="paragraph" w:styleId="Title">
    <w:name w:val="Title"/>
    <w:basedOn w:val="Normal"/>
    <w:next w:val="Normal"/>
    <w:link w:val="TitleChar"/>
    <w:uiPriority w:val="10"/>
    <w:qFormat/>
    <w:rsid w:val="002D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A89"/>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2D4A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A89"/>
    <w:rPr>
      <w:rFonts w:asciiTheme="minorHAnsi" w:eastAsiaTheme="majorEastAsia" w:hAnsiTheme="minorHAnsi" w:cstheme="majorBidi"/>
      <w:color w:val="595959" w:themeColor="text1" w:themeTint="A6"/>
      <w:spacing w:val="15"/>
      <w:kern w:val="0"/>
      <w:sz w:val="28"/>
      <w:szCs w:val="28"/>
      <w:lang w:bidi="ar-SA"/>
    </w:rPr>
  </w:style>
  <w:style w:type="paragraph" w:styleId="Quote">
    <w:name w:val="Quote"/>
    <w:basedOn w:val="Normal"/>
    <w:next w:val="Normal"/>
    <w:link w:val="QuoteChar"/>
    <w:uiPriority w:val="29"/>
    <w:qFormat/>
    <w:rsid w:val="002D4A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A89"/>
    <w:rPr>
      <w:i/>
      <w:iCs/>
      <w:color w:val="404040" w:themeColor="text1" w:themeTint="BF"/>
      <w:kern w:val="0"/>
      <w:szCs w:val="22"/>
      <w:lang w:bidi="ar-SA"/>
    </w:rPr>
  </w:style>
  <w:style w:type="paragraph" w:styleId="ListParagraph">
    <w:name w:val="List Paragraph"/>
    <w:basedOn w:val="Normal"/>
    <w:uiPriority w:val="34"/>
    <w:qFormat/>
    <w:rsid w:val="002D4A89"/>
    <w:pPr>
      <w:ind w:left="720"/>
      <w:contextualSpacing/>
    </w:pPr>
  </w:style>
  <w:style w:type="character" w:styleId="IntenseEmphasis">
    <w:name w:val="Intense Emphasis"/>
    <w:basedOn w:val="DefaultParagraphFont"/>
    <w:uiPriority w:val="21"/>
    <w:qFormat/>
    <w:rsid w:val="002D4A89"/>
    <w:rPr>
      <w:i/>
      <w:iCs/>
      <w:color w:val="2F5496" w:themeColor="accent1" w:themeShade="BF"/>
    </w:rPr>
  </w:style>
  <w:style w:type="paragraph" w:styleId="IntenseQuote">
    <w:name w:val="Intense Quote"/>
    <w:basedOn w:val="Normal"/>
    <w:next w:val="Normal"/>
    <w:link w:val="IntenseQuoteChar"/>
    <w:uiPriority w:val="30"/>
    <w:qFormat/>
    <w:rsid w:val="002D4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A89"/>
    <w:rPr>
      <w:i/>
      <w:iCs/>
      <w:color w:val="2F5496" w:themeColor="accent1" w:themeShade="BF"/>
      <w:kern w:val="0"/>
      <w:szCs w:val="22"/>
      <w:lang w:bidi="ar-SA"/>
    </w:rPr>
  </w:style>
  <w:style w:type="character" w:styleId="IntenseReference">
    <w:name w:val="Intense Reference"/>
    <w:basedOn w:val="DefaultParagraphFont"/>
    <w:uiPriority w:val="32"/>
    <w:qFormat/>
    <w:rsid w:val="002D4A89"/>
    <w:rPr>
      <w:b/>
      <w:bCs/>
      <w:smallCaps/>
      <w:color w:val="2F5496" w:themeColor="accent1" w:themeShade="BF"/>
      <w:spacing w:val="5"/>
    </w:rPr>
  </w:style>
  <w:style w:type="character" w:styleId="Hyperlink">
    <w:name w:val="Hyperlink"/>
    <w:basedOn w:val="DefaultParagraphFont"/>
    <w:uiPriority w:val="99"/>
    <w:unhideWhenUsed/>
    <w:rsid w:val="00474E93"/>
    <w:rPr>
      <w:color w:val="0563C1" w:themeColor="hyperlink"/>
      <w:u w:val="single"/>
    </w:rPr>
  </w:style>
  <w:style w:type="character" w:customStyle="1" w:styleId="UnresolvedMention">
    <w:name w:val="Unresolved Mention"/>
    <w:basedOn w:val="DefaultParagraphFont"/>
    <w:uiPriority w:val="99"/>
    <w:semiHidden/>
    <w:unhideWhenUsed/>
    <w:rsid w:val="00474E93"/>
    <w:rPr>
      <w:color w:val="605E5C"/>
      <w:shd w:val="clear" w:color="auto" w:fill="E1DFDD"/>
    </w:rPr>
  </w:style>
  <w:style w:type="paragraph" w:styleId="Header">
    <w:name w:val="header"/>
    <w:basedOn w:val="Normal"/>
    <w:link w:val="HeaderChar"/>
    <w:uiPriority w:val="99"/>
    <w:unhideWhenUsed/>
    <w:rsid w:val="00D36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15"/>
    <w:rPr>
      <w:kern w:val="0"/>
      <w:szCs w:val="22"/>
      <w:lang w:bidi="ar-SA"/>
    </w:rPr>
  </w:style>
  <w:style w:type="paragraph" w:styleId="Footer">
    <w:name w:val="footer"/>
    <w:basedOn w:val="Normal"/>
    <w:link w:val="FooterChar"/>
    <w:uiPriority w:val="99"/>
    <w:unhideWhenUsed/>
    <w:rsid w:val="00D36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15"/>
    <w:rPr>
      <w:kern w:val="0"/>
      <w:szCs w:val="22"/>
      <w:lang w:bidi="ar-SA"/>
    </w:rPr>
  </w:style>
  <w:style w:type="character" w:styleId="CommentReference">
    <w:name w:val="annotation reference"/>
    <w:basedOn w:val="DefaultParagraphFont"/>
    <w:uiPriority w:val="99"/>
    <w:semiHidden/>
    <w:unhideWhenUsed/>
    <w:rsid w:val="00920A62"/>
    <w:rPr>
      <w:sz w:val="16"/>
      <w:szCs w:val="16"/>
    </w:rPr>
  </w:style>
  <w:style w:type="paragraph" w:styleId="CommentText">
    <w:name w:val="annotation text"/>
    <w:basedOn w:val="Normal"/>
    <w:link w:val="CommentTextChar"/>
    <w:uiPriority w:val="99"/>
    <w:semiHidden/>
    <w:unhideWhenUsed/>
    <w:rsid w:val="00920A62"/>
    <w:pPr>
      <w:spacing w:line="240" w:lineRule="auto"/>
    </w:pPr>
    <w:rPr>
      <w:sz w:val="20"/>
      <w:szCs w:val="20"/>
    </w:rPr>
  </w:style>
  <w:style w:type="character" w:customStyle="1" w:styleId="CommentTextChar">
    <w:name w:val="Comment Text Char"/>
    <w:basedOn w:val="DefaultParagraphFont"/>
    <w:link w:val="CommentText"/>
    <w:uiPriority w:val="99"/>
    <w:semiHidden/>
    <w:rsid w:val="00920A62"/>
    <w:rPr>
      <w:kern w:val="0"/>
      <w:sz w:val="20"/>
      <w:szCs w:val="20"/>
      <w:lang w:bidi="ar-SA"/>
    </w:rPr>
  </w:style>
  <w:style w:type="paragraph" w:styleId="CommentSubject">
    <w:name w:val="annotation subject"/>
    <w:basedOn w:val="CommentText"/>
    <w:next w:val="CommentText"/>
    <w:link w:val="CommentSubjectChar"/>
    <w:uiPriority w:val="99"/>
    <w:semiHidden/>
    <w:unhideWhenUsed/>
    <w:rsid w:val="00920A62"/>
    <w:rPr>
      <w:b/>
      <w:bCs/>
    </w:rPr>
  </w:style>
  <w:style w:type="character" w:customStyle="1" w:styleId="CommentSubjectChar">
    <w:name w:val="Comment Subject Char"/>
    <w:basedOn w:val="CommentTextChar"/>
    <w:link w:val="CommentSubject"/>
    <w:uiPriority w:val="99"/>
    <w:semiHidden/>
    <w:rsid w:val="00920A62"/>
    <w:rPr>
      <w:b/>
      <w:bCs/>
    </w:rPr>
  </w:style>
  <w:style w:type="paragraph" w:styleId="BalloonText">
    <w:name w:val="Balloon Text"/>
    <w:basedOn w:val="Normal"/>
    <w:link w:val="BalloonTextChar"/>
    <w:uiPriority w:val="99"/>
    <w:semiHidden/>
    <w:unhideWhenUsed/>
    <w:rsid w:val="0092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A62"/>
    <w:rPr>
      <w:rFonts w:ascii="Tahoma" w:hAnsi="Tahoma" w:cs="Tahoma"/>
      <w:kern w:val="0"/>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6434</Words>
  <Characters>36679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Shailendra Bhalawe</cp:lastModifiedBy>
  <cp:revision>85</cp:revision>
  <dcterms:created xsi:type="dcterms:W3CDTF">2025-08-03T18:23:00Z</dcterms:created>
  <dcterms:modified xsi:type="dcterms:W3CDTF">2025-08-23T15:17:00Z</dcterms:modified>
</cp:coreProperties>
</file>