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3C707D" w14:textId="77777777" w:rsidR="00B81FC0" w:rsidRDefault="00D204D0">
      <w:pPr>
        <w:pStyle w:val="Heading1"/>
        <w:spacing w:before="76"/>
        <w:ind w:left="882" w:right="416" w:firstLine="0"/>
        <w:jc w:val="center"/>
      </w:pPr>
      <w:r>
        <w:t>Research</w:t>
      </w:r>
      <w:r>
        <w:rPr>
          <w:spacing w:val="-4"/>
        </w:rPr>
        <w:t xml:space="preserve"> </w:t>
      </w:r>
      <w:r>
        <w:t>on</w:t>
      </w:r>
      <w:r>
        <w:rPr>
          <w:spacing w:val="-2"/>
        </w:rPr>
        <w:t xml:space="preserve"> </w:t>
      </w:r>
      <w:r>
        <w:t>Dilemma</w:t>
      </w:r>
      <w:r>
        <w:rPr>
          <w:spacing w:val="-1"/>
        </w:rPr>
        <w:t xml:space="preserve"> </w:t>
      </w:r>
      <w:r>
        <w:t>and</w:t>
      </w:r>
      <w:r>
        <w:rPr>
          <w:spacing w:val="-2"/>
        </w:rPr>
        <w:t xml:space="preserve"> </w:t>
      </w:r>
      <w:r>
        <w:t>Response</w:t>
      </w:r>
      <w:r>
        <w:rPr>
          <w:spacing w:val="-2"/>
        </w:rPr>
        <w:t xml:space="preserve"> </w:t>
      </w:r>
      <w:r>
        <w:t>Strategies</w:t>
      </w:r>
      <w:r>
        <w:rPr>
          <w:spacing w:val="-2"/>
        </w:rPr>
        <w:t xml:space="preserve"> </w:t>
      </w:r>
      <w:r>
        <w:t>of</w:t>
      </w:r>
      <w:r>
        <w:rPr>
          <w:spacing w:val="-2"/>
        </w:rPr>
        <w:t xml:space="preserve"> </w:t>
      </w:r>
      <w:r>
        <w:t>Income</w:t>
      </w:r>
      <w:r>
        <w:rPr>
          <w:spacing w:val="-2"/>
        </w:rPr>
        <w:t xml:space="preserve"> </w:t>
      </w:r>
      <w:r>
        <w:t>Tax</w:t>
      </w:r>
      <w:r>
        <w:rPr>
          <w:spacing w:val="-2"/>
        </w:rPr>
        <w:t xml:space="preserve"> </w:t>
      </w:r>
      <w:r>
        <w:t>Collection</w:t>
      </w:r>
      <w:r>
        <w:rPr>
          <w:spacing w:val="-1"/>
        </w:rPr>
        <w:t xml:space="preserve"> </w:t>
      </w:r>
      <w:r>
        <w:rPr>
          <w:spacing w:val="-5"/>
        </w:rPr>
        <w:t>in</w:t>
      </w:r>
    </w:p>
    <w:p w14:paraId="06B40C88" w14:textId="77777777" w:rsidR="00B81FC0" w:rsidRDefault="00D204D0">
      <w:pPr>
        <w:spacing w:line="275" w:lineRule="exact"/>
        <w:ind w:right="133"/>
        <w:jc w:val="center"/>
        <w:rPr>
          <w:b/>
          <w:sz w:val="24"/>
        </w:rPr>
      </w:pPr>
      <w:r>
        <w:rPr>
          <w:b/>
          <w:sz w:val="24"/>
        </w:rPr>
        <w:t>Family</w:t>
      </w:r>
      <w:r>
        <w:rPr>
          <w:b/>
          <w:spacing w:val="-2"/>
          <w:sz w:val="24"/>
        </w:rPr>
        <w:t xml:space="preserve"> Trusts</w:t>
      </w:r>
    </w:p>
    <w:p w14:paraId="44517BD3" w14:textId="77777777" w:rsidR="00B81FC0" w:rsidRDefault="00B81FC0">
      <w:pPr>
        <w:pStyle w:val="BodyText"/>
        <w:ind w:left="0"/>
        <w:jc w:val="left"/>
        <w:rPr>
          <w:b/>
        </w:rPr>
      </w:pPr>
    </w:p>
    <w:p w14:paraId="6EF7CBE6" w14:textId="070BE9F9" w:rsidR="00B81FC0" w:rsidRDefault="00B81FC0">
      <w:pPr>
        <w:pStyle w:val="BodyText"/>
        <w:spacing w:before="1"/>
        <w:ind w:left="0"/>
        <w:jc w:val="left"/>
      </w:pPr>
    </w:p>
    <w:p w14:paraId="6F1B9D2B" w14:textId="77777777" w:rsidR="00F13CBE" w:rsidRDefault="00F13CBE">
      <w:pPr>
        <w:pStyle w:val="BodyText"/>
        <w:spacing w:before="1"/>
        <w:ind w:left="0"/>
        <w:jc w:val="left"/>
      </w:pPr>
    </w:p>
    <w:p w14:paraId="33561B42" w14:textId="77777777" w:rsidR="00B81FC0" w:rsidRDefault="00D204D0">
      <w:pPr>
        <w:pStyle w:val="BodyText"/>
        <w:ind w:right="156" w:firstLine="422"/>
      </w:pPr>
      <w:commentRangeStart w:id="0"/>
      <w:r>
        <w:rPr>
          <w:b/>
        </w:rPr>
        <w:t>Abstract</w:t>
      </w:r>
      <w:r>
        <w:t>:</w:t>
      </w:r>
      <w:r>
        <w:rPr>
          <w:spacing w:val="-5"/>
        </w:rPr>
        <w:t xml:space="preserve"> </w:t>
      </w:r>
      <w:r>
        <w:t>Family</w:t>
      </w:r>
      <w:r>
        <w:rPr>
          <w:spacing w:val="-5"/>
        </w:rPr>
        <w:t xml:space="preserve"> </w:t>
      </w:r>
      <w:r>
        <w:t>trusts</w:t>
      </w:r>
      <w:r>
        <w:rPr>
          <w:spacing w:val="-5"/>
        </w:rPr>
        <w:t xml:space="preserve"> </w:t>
      </w:r>
      <w:r>
        <w:t>have</w:t>
      </w:r>
      <w:r>
        <w:rPr>
          <w:spacing w:val="-5"/>
        </w:rPr>
        <w:t xml:space="preserve"> </w:t>
      </w:r>
      <w:r>
        <w:t>gained</w:t>
      </w:r>
      <w:r>
        <w:rPr>
          <w:spacing w:val="-5"/>
        </w:rPr>
        <w:t xml:space="preserve"> </w:t>
      </w:r>
      <w:r>
        <w:t>popularity</w:t>
      </w:r>
      <w:r>
        <w:rPr>
          <w:spacing w:val="-5"/>
        </w:rPr>
        <w:t xml:space="preserve"> </w:t>
      </w:r>
      <w:r>
        <w:t>among</w:t>
      </w:r>
      <w:r>
        <w:rPr>
          <w:spacing w:val="-5"/>
        </w:rPr>
        <w:t xml:space="preserve"> </w:t>
      </w:r>
      <w:r>
        <w:t>high-net-worth</w:t>
      </w:r>
      <w:r>
        <w:rPr>
          <w:spacing w:val="-5"/>
        </w:rPr>
        <w:t xml:space="preserve"> </w:t>
      </w:r>
      <w:r>
        <w:t>groups</w:t>
      </w:r>
      <w:r>
        <w:rPr>
          <w:spacing w:val="-5"/>
        </w:rPr>
        <w:t xml:space="preserve"> </w:t>
      </w:r>
      <w:r>
        <w:t>due</w:t>
      </w:r>
      <w:r>
        <w:rPr>
          <w:spacing w:val="-5"/>
        </w:rPr>
        <w:t xml:space="preserve"> </w:t>
      </w:r>
      <w:r>
        <w:t>to</w:t>
      </w:r>
      <w:r>
        <w:rPr>
          <w:spacing w:val="-5"/>
        </w:rPr>
        <w:t xml:space="preserve"> </w:t>
      </w:r>
      <w:r>
        <w:t>their ability to help clients preserve and increase the value of their assets, maintain confidentiality of personal information, and provide tax avoidance and saving benefits. However, China currently lacks relatively comprehensive tax policies targeting family trusts, leading to dilemmas in income tax collection for family trusts, which hinders their development. The main challenges in collecting income tax for family trusts in China include difficulties in clarifying</w:t>
      </w:r>
      <w:r>
        <w:rPr>
          <w:spacing w:val="-7"/>
        </w:rPr>
        <w:t xml:space="preserve"> </w:t>
      </w:r>
      <w:r>
        <w:t>the</w:t>
      </w:r>
      <w:r>
        <w:rPr>
          <w:spacing w:val="-7"/>
        </w:rPr>
        <w:t xml:space="preserve"> </w:t>
      </w:r>
      <w:r>
        <w:t>tax</w:t>
      </w:r>
      <w:r>
        <w:rPr>
          <w:spacing w:val="-7"/>
        </w:rPr>
        <w:t xml:space="preserve"> </w:t>
      </w:r>
      <w:r>
        <w:t>subjects</w:t>
      </w:r>
      <w:r>
        <w:rPr>
          <w:spacing w:val="-7"/>
        </w:rPr>
        <w:t xml:space="preserve"> </w:t>
      </w:r>
      <w:r>
        <w:t>and</w:t>
      </w:r>
      <w:r>
        <w:rPr>
          <w:spacing w:val="-7"/>
        </w:rPr>
        <w:t xml:space="preserve"> </w:t>
      </w:r>
      <w:r>
        <w:t>their</w:t>
      </w:r>
      <w:r>
        <w:rPr>
          <w:spacing w:val="-7"/>
        </w:rPr>
        <w:t xml:space="preserve"> </w:t>
      </w:r>
      <w:r>
        <w:t>criteria,</w:t>
      </w:r>
      <w:r>
        <w:rPr>
          <w:spacing w:val="-7"/>
        </w:rPr>
        <w:t xml:space="preserve"> </w:t>
      </w:r>
      <w:r>
        <w:t>defining</w:t>
      </w:r>
      <w:r>
        <w:rPr>
          <w:spacing w:val="-7"/>
        </w:rPr>
        <w:t xml:space="preserve"> </w:t>
      </w:r>
      <w:r>
        <w:t>the</w:t>
      </w:r>
      <w:r>
        <w:rPr>
          <w:spacing w:val="-7"/>
        </w:rPr>
        <w:t xml:space="preserve"> </w:t>
      </w:r>
      <w:r>
        <w:t>scope</w:t>
      </w:r>
      <w:r>
        <w:rPr>
          <w:spacing w:val="-7"/>
        </w:rPr>
        <w:t xml:space="preserve"> </w:t>
      </w:r>
      <w:r>
        <w:t>of</w:t>
      </w:r>
      <w:r>
        <w:rPr>
          <w:spacing w:val="-7"/>
        </w:rPr>
        <w:t xml:space="preserve"> </w:t>
      </w:r>
      <w:r>
        <w:t>trust</w:t>
      </w:r>
      <w:r>
        <w:rPr>
          <w:spacing w:val="-7"/>
        </w:rPr>
        <w:t xml:space="preserve"> </w:t>
      </w:r>
      <w:r>
        <w:t>property</w:t>
      </w:r>
      <w:r>
        <w:rPr>
          <w:spacing w:val="-7"/>
        </w:rPr>
        <w:t xml:space="preserve"> </w:t>
      </w:r>
      <w:r>
        <w:t>which</w:t>
      </w:r>
      <w:r>
        <w:rPr>
          <w:spacing w:val="-7"/>
        </w:rPr>
        <w:t xml:space="preserve"> </w:t>
      </w:r>
      <w:r>
        <w:t>remains limited</w:t>
      </w:r>
      <w:r>
        <w:rPr>
          <w:spacing w:val="-15"/>
        </w:rPr>
        <w:t xml:space="preserve"> </w:t>
      </w:r>
      <w:r>
        <w:t>and</w:t>
      </w:r>
      <w:r>
        <w:rPr>
          <w:spacing w:val="-15"/>
        </w:rPr>
        <w:t xml:space="preserve"> </w:t>
      </w:r>
      <w:r>
        <w:t>homogeneous,</w:t>
      </w:r>
      <w:r>
        <w:rPr>
          <w:spacing w:val="-15"/>
        </w:rPr>
        <w:t xml:space="preserve"> </w:t>
      </w:r>
      <w:r>
        <w:t>the</w:t>
      </w:r>
      <w:r>
        <w:rPr>
          <w:spacing w:val="-15"/>
        </w:rPr>
        <w:t xml:space="preserve"> </w:t>
      </w:r>
      <w:r>
        <w:t>absence</w:t>
      </w:r>
      <w:r>
        <w:rPr>
          <w:spacing w:val="-15"/>
        </w:rPr>
        <w:t xml:space="preserve"> </w:t>
      </w:r>
      <w:r>
        <w:t>of</w:t>
      </w:r>
      <w:r>
        <w:rPr>
          <w:spacing w:val="-15"/>
        </w:rPr>
        <w:t xml:space="preserve"> </w:t>
      </w:r>
      <w:r>
        <w:t>tax</w:t>
      </w:r>
      <w:r>
        <w:rPr>
          <w:spacing w:val="-15"/>
        </w:rPr>
        <w:t xml:space="preserve"> </w:t>
      </w:r>
      <w:r>
        <w:t>incentive</w:t>
      </w:r>
      <w:r>
        <w:rPr>
          <w:spacing w:val="-15"/>
        </w:rPr>
        <w:t xml:space="preserve"> </w:t>
      </w:r>
      <w:r>
        <w:t>mechanisms</w:t>
      </w:r>
      <w:r>
        <w:rPr>
          <w:spacing w:val="-15"/>
        </w:rPr>
        <w:t xml:space="preserve"> </w:t>
      </w:r>
      <w:r>
        <w:t>for</w:t>
      </w:r>
      <w:r>
        <w:rPr>
          <w:spacing w:val="-15"/>
        </w:rPr>
        <w:t xml:space="preserve"> </w:t>
      </w:r>
      <w:r>
        <w:t>family</w:t>
      </w:r>
      <w:r>
        <w:rPr>
          <w:spacing w:val="-15"/>
        </w:rPr>
        <w:t xml:space="preserve"> </w:t>
      </w:r>
      <w:r>
        <w:t>charitable</w:t>
      </w:r>
      <w:r>
        <w:rPr>
          <w:spacing w:val="-15"/>
        </w:rPr>
        <w:t xml:space="preserve"> </w:t>
      </w:r>
      <w:r>
        <w:t>trusts, and insufficient regulatory measures related to tax preferences. To address these issues, this paper proposes recommendations such as clarifying the tax subjects of family trusts, defining the</w:t>
      </w:r>
      <w:r>
        <w:rPr>
          <w:spacing w:val="-7"/>
        </w:rPr>
        <w:t xml:space="preserve"> </w:t>
      </w:r>
      <w:r>
        <w:t>scope</w:t>
      </w:r>
      <w:r>
        <w:rPr>
          <w:spacing w:val="-7"/>
        </w:rPr>
        <w:t xml:space="preserve"> </w:t>
      </w:r>
      <w:r>
        <w:t>and</w:t>
      </w:r>
      <w:r>
        <w:rPr>
          <w:spacing w:val="-7"/>
        </w:rPr>
        <w:t xml:space="preserve"> </w:t>
      </w:r>
      <w:r>
        <w:t>methods</w:t>
      </w:r>
      <w:r>
        <w:rPr>
          <w:spacing w:val="-7"/>
        </w:rPr>
        <w:t xml:space="preserve"> </w:t>
      </w:r>
      <w:r>
        <w:t>of</w:t>
      </w:r>
      <w:r>
        <w:rPr>
          <w:spacing w:val="-7"/>
        </w:rPr>
        <w:t xml:space="preserve"> </w:t>
      </w:r>
      <w:r>
        <w:t>trust</w:t>
      </w:r>
      <w:r>
        <w:rPr>
          <w:spacing w:val="-7"/>
        </w:rPr>
        <w:t xml:space="preserve"> </w:t>
      </w:r>
      <w:r>
        <w:t>property</w:t>
      </w:r>
      <w:r>
        <w:rPr>
          <w:spacing w:val="-7"/>
        </w:rPr>
        <w:t xml:space="preserve"> </w:t>
      </w:r>
      <w:r>
        <w:t>registration,</w:t>
      </w:r>
      <w:r>
        <w:rPr>
          <w:spacing w:val="-7"/>
        </w:rPr>
        <w:t xml:space="preserve"> </w:t>
      </w:r>
      <w:r>
        <w:t>incorporating</w:t>
      </w:r>
      <w:r>
        <w:rPr>
          <w:spacing w:val="-7"/>
        </w:rPr>
        <w:t xml:space="preserve"> </w:t>
      </w:r>
      <w:r>
        <w:t>family</w:t>
      </w:r>
      <w:r>
        <w:rPr>
          <w:spacing w:val="-7"/>
        </w:rPr>
        <w:t xml:space="preserve"> </w:t>
      </w:r>
      <w:r>
        <w:t>charitable</w:t>
      </w:r>
      <w:r>
        <w:rPr>
          <w:spacing w:val="-7"/>
        </w:rPr>
        <w:t xml:space="preserve"> </w:t>
      </w:r>
      <w:r>
        <w:t>trusts</w:t>
      </w:r>
      <w:r>
        <w:rPr>
          <w:spacing w:val="-7"/>
        </w:rPr>
        <w:t xml:space="preserve"> </w:t>
      </w:r>
      <w:r>
        <w:t>into the tax incentive framework, and improving the regulatory system for tax preferences related to family trusts.</w:t>
      </w:r>
      <w:commentRangeEnd w:id="0"/>
      <w:r w:rsidR="0013336B">
        <w:rPr>
          <w:rStyle w:val="CommentReference"/>
        </w:rPr>
        <w:commentReference w:id="0"/>
      </w:r>
    </w:p>
    <w:p w14:paraId="0960919D" w14:textId="77777777" w:rsidR="00B81FC0" w:rsidRDefault="00D204D0">
      <w:pPr>
        <w:pStyle w:val="BodyText"/>
        <w:spacing w:before="3"/>
        <w:ind w:left="445"/>
      </w:pPr>
      <w:commentRangeStart w:id="1"/>
      <w:r>
        <w:rPr>
          <w:b/>
        </w:rPr>
        <w:t>Key</w:t>
      </w:r>
      <w:r>
        <w:rPr>
          <w:b/>
          <w:spacing w:val="-2"/>
        </w:rPr>
        <w:t xml:space="preserve"> </w:t>
      </w:r>
      <w:r>
        <w:rPr>
          <w:b/>
        </w:rPr>
        <w:t>words</w:t>
      </w:r>
      <w:r>
        <w:t>:</w:t>
      </w:r>
      <w:r>
        <w:rPr>
          <w:spacing w:val="58"/>
        </w:rPr>
        <w:t xml:space="preserve"> </w:t>
      </w:r>
      <w:r>
        <w:t>family</w:t>
      </w:r>
      <w:r>
        <w:rPr>
          <w:spacing w:val="-2"/>
        </w:rPr>
        <w:t xml:space="preserve"> </w:t>
      </w:r>
      <w:r>
        <w:t>trusts;</w:t>
      </w:r>
      <w:r>
        <w:rPr>
          <w:spacing w:val="-1"/>
        </w:rPr>
        <w:t xml:space="preserve"> </w:t>
      </w:r>
      <w:r>
        <w:t>income</w:t>
      </w:r>
      <w:r>
        <w:rPr>
          <w:spacing w:val="-2"/>
        </w:rPr>
        <w:t xml:space="preserve"> </w:t>
      </w:r>
      <w:r>
        <w:t>tax;</w:t>
      </w:r>
      <w:r>
        <w:rPr>
          <w:spacing w:val="-1"/>
        </w:rPr>
        <w:t xml:space="preserve"> </w:t>
      </w:r>
      <w:r>
        <w:t>tax</w:t>
      </w:r>
      <w:r>
        <w:rPr>
          <w:spacing w:val="-1"/>
        </w:rPr>
        <w:t xml:space="preserve"> </w:t>
      </w:r>
      <w:r>
        <w:rPr>
          <w:spacing w:val="-2"/>
        </w:rPr>
        <w:t>incentives</w:t>
      </w:r>
      <w:commentRangeEnd w:id="1"/>
      <w:r w:rsidR="0013336B">
        <w:rPr>
          <w:rStyle w:val="CommentReference"/>
        </w:rPr>
        <w:commentReference w:id="1"/>
      </w:r>
    </w:p>
    <w:p w14:paraId="58BEF752" w14:textId="77777777" w:rsidR="00B81FC0" w:rsidRDefault="00B81FC0">
      <w:pPr>
        <w:pStyle w:val="BodyText"/>
        <w:spacing w:before="240"/>
        <w:ind w:left="0"/>
        <w:jc w:val="left"/>
      </w:pPr>
    </w:p>
    <w:p w14:paraId="3122E2FA" w14:textId="77777777" w:rsidR="00B81FC0" w:rsidRDefault="00D204D0">
      <w:pPr>
        <w:pStyle w:val="Heading1"/>
        <w:numPr>
          <w:ilvl w:val="0"/>
          <w:numId w:val="1"/>
        </w:numPr>
        <w:tabs>
          <w:tab w:val="left" w:pos="194"/>
        </w:tabs>
        <w:spacing w:line="240" w:lineRule="auto"/>
      </w:pPr>
      <w:r>
        <w:rPr>
          <w:spacing w:val="-2"/>
        </w:rPr>
        <w:t>Introduction</w:t>
      </w:r>
    </w:p>
    <w:p w14:paraId="226A50A9" w14:textId="77777777" w:rsidR="00B81FC0" w:rsidRDefault="00B81FC0">
      <w:pPr>
        <w:pStyle w:val="BodyText"/>
        <w:ind w:left="0"/>
        <w:jc w:val="left"/>
        <w:rPr>
          <w:b/>
        </w:rPr>
      </w:pPr>
    </w:p>
    <w:p w14:paraId="63A533F1" w14:textId="4C7DE4DD" w:rsidR="00B81FC0" w:rsidRDefault="00D204D0">
      <w:pPr>
        <w:pStyle w:val="BodyText"/>
        <w:ind w:right="156"/>
      </w:pPr>
      <w:r>
        <w:t>With the continuous enhancement of China's comprehensive national strength and sustained economic development, the sources and channels of household income have become increasingly</w:t>
      </w:r>
      <w:r>
        <w:rPr>
          <w:spacing w:val="-10"/>
        </w:rPr>
        <w:t xml:space="preserve"> </w:t>
      </w:r>
      <w:r>
        <w:t>diverse,</w:t>
      </w:r>
      <w:r>
        <w:rPr>
          <w:spacing w:val="-10"/>
        </w:rPr>
        <w:t xml:space="preserve"> </w:t>
      </w:r>
      <w:r>
        <w:t>leading</w:t>
      </w:r>
      <w:r>
        <w:rPr>
          <w:spacing w:val="-10"/>
        </w:rPr>
        <w:t xml:space="preserve"> </w:t>
      </w:r>
      <w:r>
        <w:t>to</w:t>
      </w:r>
      <w:r>
        <w:rPr>
          <w:spacing w:val="-10"/>
        </w:rPr>
        <w:t xml:space="preserve"> </w:t>
      </w:r>
      <w:r>
        <w:t>growing</w:t>
      </w:r>
      <w:r>
        <w:rPr>
          <w:spacing w:val="-10"/>
        </w:rPr>
        <w:t xml:space="preserve"> </w:t>
      </w:r>
      <w:r>
        <w:t>family</w:t>
      </w:r>
      <w:r>
        <w:rPr>
          <w:spacing w:val="-10"/>
        </w:rPr>
        <w:t xml:space="preserve"> </w:t>
      </w:r>
      <w:r>
        <w:t>wealth.</w:t>
      </w:r>
      <w:r>
        <w:rPr>
          <w:spacing w:val="-10"/>
        </w:rPr>
        <w:t xml:space="preserve"> </w:t>
      </w:r>
      <w:r>
        <w:t>Consequently,</w:t>
      </w:r>
      <w:r>
        <w:rPr>
          <w:spacing w:val="-10"/>
        </w:rPr>
        <w:t xml:space="preserve"> </w:t>
      </w:r>
      <w:r>
        <w:t>the</w:t>
      </w:r>
      <w:r>
        <w:rPr>
          <w:spacing w:val="-10"/>
        </w:rPr>
        <w:t xml:space="preserve"> </w:t>
      </w:r>
      <w:r>
        <w:t>number</w:t>
      </w:r>
      <w:r>
        <w:rPr>
          <w:spacing w:val="-10"/>
        </w:rPr>
        <w:t xml:space="preserve"> </w:t>
      </w:r>
      <w:r>
        <w:t>of</w:t>
      </w:r>
      <w:r>
        <w:rPr>
          <w:spacing w:val="-10"/>
        </w:rPr>
        <w:t xml:space="preserve"> </w:t>
      </w:r>
      <w:r>
        <w:t>high-net- worth</w:t>
      </w:r>
      <w:r>
        <w:rPr>
          <w:spacing w:val="-12"/>
        </w:rPr>
        <w:t xml:space="preserve"> </w:t>
      </w:r>
      <w:r>
        <w:t>individuals</w:t>
      </w:r>
      <w:r>
        <w:rPr>
          <w:spacing w:val="-12"/>
        </w:rPr>
        <w:t xml:space="preserve"> </w:t>
      </w:r>
      <w:r>
        <w:t>in</w:t>
      </w:r>
      <w:r>
        <w:rPr>
          <w:spacing w:val="-12"/>
        </w:rPr>
        <w:t xml:space="preserve"> </w:t>
      </w:r>
      <w:r>
        <w:t>China</w:t>
      </w:r>
      <w:r>
        <w:rPr>
          <w:spacing w:val="-12"/>
        </w:rPr>
        <w:t xml:space="preserve"> </w:t>
      </w:r>
      <w:r>
        <w:t>is</w:t>
      </w:r>
      <w:r>
        <w:rPr>
          <w:spacing w:val="-12"/>
        </w:rPr>
        <w:t xml:space="preserve"> </w:t>
      </w:r>
      <w:r>
        <w:t>steadily</w:t>
      </w:r>
      <w:r>
        <w:rPr>
          <w:spacing w:val="-12"/>
        </w:rPr>
        <w:t xml:space="preserve"> </w:t>
      </w:r>
      <w:r>
        <w:t>increasing.</w:t>
      </w:r>
      <w:r>
        <w:rPr>
          <w:spacing w:val="-12"/>
        </w:rPr>
        <w:t xml:space="preserve"> </w:t>
      </w:r>
      <w:r>
        <w:t>According</w:t>
      </w:r>
      <w:r>
        <w:rPr>
          <w:spacing w:val="-12"/>
        </w:rPr>
        <w:t xml:space="preserve"> </w:t>
      </w:r>
      <w:r>
        <w:t>to</w:t>
      </w:r>
      <w:r>
        <w:rPr>
          <w:spacing w:val="-12"/>
        </w:rPr>
        <w:t xml:space="preserve"> </w:t>
      </w:r>
      <w:r>
        <w:t>the</w:t>
      </w:r>
      <w:r>
        <w:rPr>
          <w:spacing w:val="-12"/>
        </w:rPr>
        <w:t xml:space="preserve"> </w:t>
      </w:r>
      <w:r>
        <w:t>"2023</w:t>
      </w:r>
      <w:r>
        <w:rPr>
          <w:spacing w:val="-12"/>
        </w:rPr>
        <w:t xml:space="preserve"> </w:t>
      </w:r>
      <w:r>
        <w:t>China</w:t>
      </w:r>
      <w:r>
        <w:rPr>
          <w:spacing w:val="-12"/>
        </w:rPr>
        <w:t xml:space="preserve"> </w:t>
      </w:r>
      <w:r>
        <w:t>Private</w:t>
      </w:r>
      <w:r>
        <w:rPr>
          <w:spacing w:val="-12"/>
        </w:rPr>
        <w:t xml:space="preserve"> </w:t>
      </w:r>
      <w:r>
        <w:t>Wealth Report" jointly released by China Merchants Bank and Bain &amp; Company in September 2023, the</w:t>
      </w:r>
      <w:r>
        <w:rPr>
          <w:spacing w:val="-8"/>
        </w:rPr>
        <w:t xml:space="preserve"> </w:t>
      </w:r>
      <w:r>
        <w:t>number</w:t>
      </w:r>
      <w:r>
        <w:rPr>
          <w:spacing w:val="-8"/>
        </w:rPr>
        <w:t xml:space="preserve"> </w:t>
      </w:r>
      <w:r>
        <w:t>of</w:t>
      </w:r>
      <w:r>
        <w:rPr>
          <w:spacing w:val="-8"/>
        </w:rPr>
        <w:t xml:space="preserve"> </w:t>
      </w:r>
      <w:r>
        <w:t>high-net-worth</w:t>
      </w:r>
      <w:r>
        <w:rPr>
          <w:spacing w:val="-8"/>
        </w:rPr>
        <w:t xml:space="preserve"> </w:t>
      </w:r>
      <w:r>
        <w:t>individuals</w:t>
      </w:r>
      <w:r>
        <w:rPr>
          <w:spacing w:val="-8"/>
        </w:rPr>
        <w:t xml:space="preserve"> </w:t>
      </w:r>
      <w:r>
        <w:t>in</w:t>
      </w:r>
      <w:r>
        <w:rPr>
          <w:spacing w:val="-8"/>
        </w:rPr>
        <w:t xml:space="preserve"> </w:t>
      </w:r>
      <w:r>
        <w:t>China</w:t>
      </w:r>
      <w:r>
        <w:rPr>
          <w:spacing w:val="-8"/>
        </w:rPr>
        <w:t xml:space="preserve"> </w:t>
      </w:r>
      <w:r>
        <w:t>with</w:t>
      </w:r>
      <w:r>
        <w:rPr>
          <w:spacing w:val="-8"/>
        </w:rPr>
        <w:t xml:space="preserve"> </w:t>
      </w:r>
      <w:r>
        <w:t>investable</w:t>
      </w:r>
      <w:r>
        <w:rPr>
          <w:spacing w:val="-8"/>
        </w:rPr>
        <w:t xml:space="preserve"> </w:t>
      </w:r>
      <w:r>
        <w:t>assets</w:t>
      </w:r>
      <w:r>
        <w:rPr>
          <w:spacing w:val="-8"/>
        </w:rPr>
        <w:t xml:space="preserve"> </w:t>
      </w:r>
      <w:r>
        <w:t>exceeding</w:t>
      </w:r>
      <w:r>
        <w:rPr>
          <w:spacing w:val="-8"/>
        </w:rPr>
        <w:t xml:space="preserve"> </w:t>
      </w:r>
      <w:r>
        <w:t>10</w:t>
      </w:r>
      <w:r>
        <w:rPr>
          <w:spacing w:val="-8"/>
        </w:rPr>
        <w:t xml:space="preserve"> </w:t>
      </w:r>
      <w:r>
        <w:t>million RMB, meeting the investment threshold for family trusts, has reached 3.16 million in 2022. It is</w:t>
      </w:r>
      <w:r>
        <w:rPr>
          <w:spacing w:val="-12"/>
        </w:rPr>
        <w:t xml:space="preserve"> </w:t>
      </w:r>
      <w:r>
        <w:t>projected</w:t>
      </w:r>
      <w:r>
        <w:rPr>
          <w:spacing w:val="-12"/>
        </w:rPr>
        <w:t xml:space="preserve"> </w:t>
      </w:r>
      <w:r>
        <w:t>that</w:t>
      </w:r>
      <w:r>
        <w:rPr>
          <w:spacing w:val="-12"/>
        </w:rPr>
        <w:t xml:space="preserve"> </w:t>
      </w:r>
      <w:r>
        <w:t>by</w:t>
      </w:r>
      <w:r>
        <w:rPr>
          <w:spacing w:val="-12"/>
        </w:rPr>
        <w:t xml:space="preserve"> </w:t>
      </w:r>
      <w:r>
        <w:t>the</w:t>
      </w:r>
      <w:r>
        <w:rPr>
          <w:spacing w:val="-12"/>
        </w:rPr>
        <w:t xml:space="preserve"> </w:t>
      </w:r>
      <w:r>
        <w:t>end</w:t>
      </w:r>
      <w:r>
        <w:rPr>
          <w:spacing w:val="-12"/>
        </w:rPr>
        <w:t xml:space="preserve"> </w:t>
      </w:r>
      <w:r>
        <w:t>of</w:t>
      </w:r>
      <w:r>
        <w:rPr>
          <w:spacing w:val="-12"/>
        </w:rPr>
        <w:t xml:space="preserve"> </w:t>
      </w:r>
      <w:r>
        <w:t>2024,</w:t>
      </w:r>
      <w:r>
        <w:rPr>
          <w:spacing w:val="-12"/>
        </w:rPr>
        <w:t xml:space="preserve"> </w:t>
      </w:r>
      <w:r>
        <w:t>this</w:t>
      </w:r>
      <w:r>
        <w:rPr>
          <w:spacing w:val="-12"/>
        </w:rPr>
        <w:t xml:space="preserve"> </w:t>
      </w:r>
      <w:r>
        <w:t>population</w:t>
      </w:r>
      <w:r>
        <w:rPr>
          <w:spacing w:val="-12"/>
        </w:rPr>
        <w:t xml:space="preserve"> </w:t>
      </w:r>
      <w:r>
        <w:t>would</w:t>
      </w:r>
      <w:r>
        <w:rPr>
          <w:spacing w:val="-12"/>
        </w:rPr>
        <w:t xml:space="preserve"> </w:t>
      </w:r>
      <w:r>
        <w:t>approach</w:t>
      </w:r>
      <w:r>
        <w:rPr>
          <w:spacing w:val="-12"/>
        </w:rPr>
        <w:t xml:space="preserve"> </w:t>
      </w:r>
      <w:r>
        <w:t>3.93</w:t>
      </w:r>
      <w:r>
        <w:rPr>
          <w:spacing w:val="-12"/>
        </w:rPr>
        <w:t xml:space="preserve"> </w:t>
      </w:r>
      <w:r>
        <w:t>million,</w:t>
      </w:r>
      <w:r>
        <w:rPr>
          <w:spacing w:val="-12"/>
        </w:rPr>
        <w:t xml:space="preserve"> </w:t>
      </w:r>
      <w:r>
        <w:t>with</w:t>
      </w:r>
      <w:r>
        <w:rPr>
          <w:spacing w:val="-12"/>
        </w:rPr>
        <w:t xml:space="preserve"> </w:t>
      </w:r>
      <w:r>
        <w:t>the</w:t>
      </w:r>
      <w:r>
        <w:rPr>
          <w:spacing w:val="-12"/>
        </w:rPr>
        <w:t xml:space="preserve"> </w:t>
      </w:r>
      <w:r>
        <w:t>total scale</w:t>
      </w:r>
      <w:r>
        <w:rPr>
          <w:spacing w:val="-7"/>
        </w:rPr>
        <w:t xml:space="preserve"> </w:t>
      </w:r>
      <w:r>
        <w:t>of</w:t>
      </w:r>
      <w:r>
        <w:rPr>
          <w:spacing w:val="-6"/>
        </w:rPr>
        <w:t xml:space="preserve"> </w:t>
      </w:r>
      <w:r>
        <w:t>investable</w:t>
      </w:r>
      <w:r>
        <w:rPr>
          <w:spacing w:val="-7"/>
        </w:rPr>
        <w:t xml:space="preserve"> </w:t>
      </w:r>
      <w:r>
        <w:t>assets</w:t>
      </w:r>
      <w:r>
        <w:rPr>
          <w:spacing w:val="-6"/>
        </w:rPr>
        <w:t xml:space="preserve"> </w:t>
      </w:r>
      <w:r>
        <w:t>surpassing</w:t>
      </w:r>
      <w:r>
        <w:rPr>
          <w:spacing w:val="-6"/>
        </w:rPr>
        <w:t xml:space="preserve"> </w:t>
      </w:r>
      <w:r>
        <w:t>127</w:t>
      </w:r>
      <w:r>
        <w:rPr>
          <w:spacing w:val="-6"/>
        </w:rPr>
        <w:t xml:space="preserve"> </w:t>
      </w:r>
      <w:r>
        <w:t>trillion</w:t>
      </w:r>
      <w:r>
        <w:rPr>
          <w:spacing w:val="-7"/>
        </w:rPr>
        <w:t xml:space="preserve"> </w:t>
      </w:r>
      <w:r>
        <w:t>RMB</w:t>
      </w:r>
      <w:r w:rsidR="003F2D3D">
        <w:t xml:space="preserve"> (Chen et al., 2022)</w:t>
      </w:r>
      <w:r>
        <w:t>.</w:t>
      </w:r>
      <w:r>
        <w:rPr>
          <w:spacing w:val="-6"/>
        </w:rPr>
        <w:t xml:space="preserve"> </w:t>
      </w:r>
      <w:r>
        <w:t>According</w:t>
      </w:r>
      <w:r>
        <w:rPr>
          <w:spacing w:val="-6"/>
        </w:rPr>
        <w:t xml:space="preserve"> </w:t>
      </w:r>
      <w:r>
        <w:t>to</w:t>
      </w:r>
      <w:r>
        <w:rPr>
          <w:spacing w:val="-6"/>
        </w:rPr>
        <w:t xml:space="preserve"> </w:t>
      </w:r>
      <w:r>
        <w:t>the</w:t>
      </w:r>
      <w:r>
        <w:rPr>
          <w:spacing w:val="-7"/>
        </w:rPr>
        <w:t xml:space="preserve"> </w:t>
      </w:r>
      <w:r>
        <w:t>Hurun</w:t>
      </w:r>
      <w:r>
        <w:rPr>
          <w:spacing w:val="-6"/>
        </w:rPr>
        <w:t xml:space="preserve"> </w:t>
      </w:r>
      <w:r>
        <w:t>Wealth</w:t>
      </w:r>
      <w:r>
        <w:rPr>
          <w:spacing w:val="-6"/>
        </w:rPr>
        <w:t xml:space="preserve"> </w:t>
      </w:r>
      <w:r>
        <w:t>Report 2024, China has 5.128 million "affluent households" with assets of RMB 6 million or more, and 130,000 ultra-high-net-worth households with assets exceeding 100 million RMB</w:t>
      </w:r>
      <w:r w:rsidR="00DA5811">
        <w:t xml:space="preserve"> (Hui, 2025)</w:t>
      </w:r>
      <w:r>
        <w:t>. The total</w:t>
      </w:r>
      <w:r>
        <w:rPr>
          <w:spacing w:val="-8"/>
        </w:rPr>
        <w:t xml:space="preserve"> </w:t>
      </w:r>
      <w:r>
        <w:t>wealth</w:t>
      </w:r>
      <w:r>
        <w:rPr>
          <w:spacing w:val="-8"/>
        </w:rPr>
        <w:t xml:space="preserve"> </w:t>
      </w:r>
      <w:r>
        <w:t>of</w:t>
      </w:r>
      <w:r>
        <w:rPr>
          <w:spacing w:val="-8"/>
        </w:rPr>
        <w:t xml:space="preserve"> </w:t>
      </w:r>
      <w:r>
        <w:t>these</w:t>
      </w:r>
      <w:r>
        <w:rPr>
          <w:spacing w:val="-8"/>
        </w:rPr>
        <w:t xml:space="preserve"> </w:t>
      </w:r>
      <w:r>
        <w:t>"affluent</w:t>
      </w:r>
      <w:r>
        <w:rPr>
          <w:spacing w:val="-8"/>
        </w:rPr>
        <w:t xml:space="preserve"> </w:t>
      </w:r>
      <w:r>
        <w:t>households",</w:t>
      </w:r>
      <w:r>
        <w:rPr>
          <w:spacing w:val="-8"/>
        </w:rPr>
        <w:t xml:space="preserve"> </w:t>
      </w:r>
      <w:r>
        <w:t>with</w:t>
      </w:r>
      <w:r>
        <w:rPr>
          <w:spacing w:val="-8"/>
        </w:rPr>
        <w:t xml:space="preserve"> </w:t>
      </w:r>
      <w:r>
        <w:t>assets</w:t>
      </w:r>
      <w:r>
        <w:rPr>
          <w:spacing w:val="-8"/>
        </w:rPr>
        <w:t xml:space="preserve"> </w:t>
      </w:r>
      <w:r>
        <w:t>of</w:t>
      </w:r>
      <w:r>
        <w:rPr>
          <w:spacing w:val="-8"/>
        </w:rPr>
        <w:t xml:space="preserve"> </w:t>
      </w:r>
      <w:r>
        <w:t>6</w:t>
      </w:r>
      <w:r>
        <w:rPr>
          <w:spacing w:val="-8"/>
        </w:rPr>
        <w:t xml:space="preserve"> </w:t>
      </w:r>
      <w:r>
        <w:t>million</w:t>
      </w:r>
      <w:r>
        <w:rPr>
          <w:spacing w:val="-8"/>
        </w:rPr>
        <w:t xml:space="preserve"> </w:t>
      </w:r>
      <w:r>
        <w:t>RMB</w:t>
      </w:r>
      <w:r>
        <w:rPr>
          <w:spacing w:val="-8"/>
        </w:rPr>
        <w:t xml:space="preserve"> </w:t>
      </w:r>
      <w:r>
        <w:t>or</w:t>
      </w:r>
      <w:r>
        <w:rPr>
          <w:spacing w:val="-8"/>
        </w:rPr>
        <w:t xml:space="preserve"> </w:t>
      </w:r>
      <w:r>
        <w:t>more,</w:t>
      </w:r>
      <w:r>
        <w:rPr>
          <w:spacing w:val="-8"/>
        </w:rPr>
        <w:t xml:space="preserve"> </w:t>
      </w:r>
      <w:r>
        <w:t>reaches</w:t>
      </w:r>
      <w:r>
        <w:rPr>
          <w:spacing w:val="-8"/>
        </w:rPr>
        <w:t xml:space="preserve"> </w:t>
      </w:r>
      <w:r>
        <w:t>150 trillion RMB, equivalent to 1.2 times China's GDP. The report estimates that 20 trillion RMB of wealth is expected to be transferred to the next generation within the next 10 years. This figure is projected to increase to 45 trillion RMB within 20 years and reach 79 trillion RMB within 30 years. Currently, China's overall economic development remains stable, and the family trust market demonstrates strong vitality and potential</w:t>
      </w:r>
      <w:r w:rsidR="00550E18">
        <w:t xml:space="preserve"> (</w:t>
      </w:r>
      <w:r w:rsidR="00550E18" w:rsidRPr="00550E18">
        <w:t>Liu,</w:t>
      </w:r>
      <w:r w:rsidR="00550E18">
        <w:t xml:space="preserve"> 2024)</w:t>
      </w:r>
      <w:r>
        <w:t>. Family trusts offer significant advantages</w:t>
      </w:r>
      <w:r>
        <w:rPr>
          <w:spacing w:val="-14"/>
        </w:rPr>
        <w:t xml:space="preserve"> </w:t>
      </w:r>
      <w:r>
        <w:t>in</w:t>
      </w:r>
      <w:r>
        <w:rPr>
          <w:spacing w:val="-14"/>
        </w:rPr>
        <w:t xml:space="preserve"> </w:t>
      </w:r>
      <w:r>
        <w:t>wealth</w:t>
      </w:r>
      <w:r>
        <w:rPr>
          <w:spacing w:val="-14"/>
        </w:rPr>
        <w:t xml:space="preserve"> </w:t>
      </w:r>
      <w:r>
        <w:t>inheritance,</w:t>
      </w:r>
      <w:r>
        <w:rPr>
          <w:spacing w:val="-14"/>
        </w:rPr>
        <w:t xml:space="preserve"> </w:t>
      </w:r>
      <w:r>
        <w:t>imposing</w:t>
      </w:r>
      <w:r>
        <w:rPr>
          <w:spacing w:val="-14"/>
        </w:rPr>
        <w:t xml:space="preserve"> </w:t>
      </w:r>
      <w:r>
        <w:t>discipline</w:t>
      </w:r>
      <w:r>
        <w:rPr>
          <w:spacing w:val="-14"/>
        </w:rPr>
        <w:t xml:space="preserve"> </w:t>
      </w:r>
      <w:r>
        <w:t>on</w:t>
      </w:r>
      <w:r>
        <w:rPr>
          <w:spacing w:val="-14"/>
        </w:rPr>
        <w:t xml:space="preserve"> </w:t>
      </w:r>
      <w:r>
        <w:t>descendants,</w:t>
      </w:r>
      <w:r>
        <w:rPr>
          <w:spacing w:val="-15"/>
        </w:rPr>
        <w:t xml:space="preserve"> </w:t>
      </w:r>
      <w:r>
        <w:t>risk</w:t>
      </w:r>
      <w:r>
        <w:rPr>
          <w:spacing w:val="-14"/>
        </w:rPr>
        <w:t xml:space="preserve"> </w:t>
      </w:r>
      <w:r>
        <w:t>isolation,</w:t>
      </w:r>
      <w:r>
        <w:rPr>
          <w:spacing w:val="-14"/>
        </w:rPr>
        <w:t xml:space="preserve"> </w:t>
      </w:r>
      <w:r>
        <w:t>protection of</w:t>
      </w:r>
      <w:r>
        <w:rPr>
          <w:spacing w:val="-14"/>
        </w:rPr>
        <w:t xml:space="preserve"> </w:t>
      </w:r>
      <w:r>
        <w:t>personal</w:t>
      </w:r>
      <w:r>
        <w:rPr>
          <w:spacing w:val="-14"/>
        </w:rPr>
        <w:t xml:space="preserve"> </w:t>
      </w:r>
      <w:r>
        <w:t>information,</w:t>
      </w:r>
      <w:r>
        <w:rPr>
          <w:spacing w:val="-14"/>
        </w:rPr>
        <w:t xml:space="preserve"> </w:t>
      </w:r>
      <w:r>
        <w:t>as</w:t>
      </w:r>
      <w:r>
        <w:rPr>
          <w:spacing w:val="-14"/>
        </w:rPr>
        <w:t xml:space="preserve"> </w:t>
      </w:r>
      <w:r>
        <w:t>well</w:t>
      </w:r>
      <w:r>
        <w:rPr>
          <w:spacing w:val="-14"/>
        </w:rPr>
        <w:t xml:space="preserve"> </w:t>
      </w:r>
      <w:r>
        <w:t>as</w:t>
      </w:r>
      <w:r>
        <w:rPr>
          <w:spacing w:val="-14"/>
        </w:rPr>
        <w:t xml:space="preserve"> </w:t>
      </w:r>
      <w:r>
        <w:t>tax</w:t>
      </w:r>
      <w:r>
        <w:rPr>
          <w:spacing w:val="-14"/>
        </w:rPr>
        <w:t xml:space="preserve"> </w:t>
      </w:r>
      <w:r>
        <w:t>avoidance</w:t>
      </w:r>
      <w:r>
        <w:rPr>
          <w:spacing w:val="-14"/>
        </w:rPr>
        <w:t xml:space="preserve"> </w:t>
      </w:r>
      <w:r>
        <w:t>and</w:t>
      </w:r>
      <w:r>
        <w:rPr>
          <w:spacing w:val="-14"/>
        </w:rPr>
        <w:t xml:space="preserve"> </w:t>
      </w:r>
      <w:r>
        <w:t>savings.</w:t>
      </w:r>
      <w:r>
        <w:rPr>
          <w:spacing w:val="-14"/>
        </w:rPr>
        <w:t xml:space="preserve"> </w:t>
      </w:r>
      <w:r>
        <w:t>They</w:t>
      </w:r>
      <w:r>
        <w:rPr>
          <w:spacing w:val="-14"/>
        </w:rPr>
        <w:t xml:space="preserve"> </w:t>
      </w:r>
      <w:r>
        <w:t>serve</w:t>
      </w:r>
      <w:r>
        <w:rPr>
          <w:spacing w:val="-14"/>
        </w:rPr>
        <w:t xml:space="preserve"> </w:t>
      </w:r>
      <w:r>
        <w:t>to</w:t>
      </w:r>
      <w:r>
        <w:rPr>
          <w:spacing w:val="-14"/>
        </w:rPr>
        <w:t xml:space="preserve"> </w:t>
      </w:r>
      <w:r>
        <w:t>safeguard</w:t>
      </w:r>
      <w:r>
        <w:rPr>
          <w:spacing w:val="-14"/>
        </w:rPr>
        <w:t xml:space="preserve"> </w:t>
      </w:r>
      <w:r>
        <w:t>property rights and prevent reckless squandering of assets by future generations, while also providing considerable</w:t>
      </w:r>
      <w:r>
        <w:rPr>
          <w:spacing w:val="-5"/>
        </w:rPr>
        <w:t xml:space="preserve"> </w:t>
      </w:r>
      <w:r>
        <w:t>flexibility</w:t>
      </w:r>
      <w:r>
        <w:rPr>
          <w:spacing w:val="-5"/>
        </w:rPr>
        <w:t xml:space="preserve"> </w:t>
      </w:r>
      <w:r>
        <w:t>in</w:t>
      </w:r>
      <w:r>
        <w:rPr>
          <w:spacing w:val="-5"/>
        </w:rPr>
        <w:t xml:space="preserve"> </w:t>
      </w:r>
      <w:r>
        <w:t>wealth</w:t>
      </w:r>
      <w:r>
        <w:rPr>
          <w:spacing w:val="-5"/>
        </w:rPr>
        <w:t xml:space="preserve"> </w:t>
      </w:r>
      <w:r>
        <w:t>management.</w:t>
      </w:r>
      <w:r>
        <w:rPr>
          <w:spacing w:val="-5"/>
        </w:rPr>
        <w:t xml:space="preserve"> </w:t>
      </w:r>
      <w:r>
        <w:t>Due</w:t>
      </w:r>
      <w:r>
        <w:rPr>
          <w:spacing w:val="-5"/>
        </w:rPr>
        <w:t xml:space="preserve"> </w:t>
      </w:r>
      <w:r>
        <w:t>to</w:t>
      </w:r>
      <w:r>
        <w:rPr>
          <w:spacing w:val="-5"/>
        </w:rPr>
        <w:t xml:space="preserve"> </w:t>
      </w:r>
      <w:r>
        <w:t>these</w:t>
      </w:r>
      <w:r>
        <w:rPr>
          <w:spacing w:val="-5"/>
        </w:rPr>
        <w:t xml:space="preserve"> </w:t>
      </w:r>
      <w:r>
        <w:t>characteristics,</w:t>
      </w:r>
      <w:r>
        <w:rPr>
          <w:spacing w:val="-5"/>
        </w:rPr>
        <w:t xml:space="preserve"> </w:t>
      </w:r>
      <w:r>
        <w:t>family</w:t>
      </w:r>
      <w:r>
        <w:rPr>
          <w:spacing w:val="-5"/>
        </w:rPr>
        <w:t xml:space="preserve"> </w:t>
      </w:r>
      <w:r>
        <w:t>trusts</w:t>
      </w:r>
      <w:r>
        <w:rPr>
          <w:spacing w:val="-5"/>
        </w:rPr>
        <w:t xml:space="preserve"> </w:t>
      </w:r>
      <w:r>
        <w:t>have emerged as a pivotal new approach to family wealth management, garnering increasing attention from entrepreneurs and high-net-worth individuals.</w:t>
      </w:r>
    </w:p>
    <w:p w14:paraId="53C68881" w14:textId="77777777" w:rsidR="00B81FC0" w:rsidRDefault="00B81FC0">
      <w:pPr>
        <w:pStyle w:val="BodyText"/>
        <w:sectPr w:rsidR="00B81FC0">
          <w:headerReference w:type="even" r:id="rId9"/>
          <w:headerReference w:type="default" r:id="rId10"/>
          <w:footerReference w:type="even" r:id="rId11"/>
          <w:footerReference w:type="default" r:id="rId12"/>
          <w:headerReference w:type="first" r:id="rId13"/>
          <w:footerReference w:type="first" r:id="rId14"/>
          <w:type w:val="continuous"/>
          <w:pgSz w:w="11900" w:h="16840"/>
          <w:pgMar w:top="1360" w:right="1275" w:bottom="960" w:left="1417" w:header="0" w:footer="779" w:gutter="0"/>
          <w:pgNumType w:start="1"/>
          <w:cols w:space="720"/>
        </w:sectPr>
      </w:pPr>
    </w:p>
    <w:p w14:paraId="026FA28C" w14:textId="75DBDEC7" w:rsidR="00B81FC0" w:rsidRDefault="00D204D0">
      <w:pPr>
        <w:pStyle w:val="BodyText"/>
        <w:spacing w:before="76"/>
        <w:ind w:right="156"/>
      </w:pPr>
      <w:r>
        <w:lastRenderedPageBreak/>
        <w:t>Trusts first originated in the ancient Roman Empire and subsequently underwent substantial development in western countries such as the United Kingdom and the United States, giving rise to a series of trust products and industries. Among these, family trusts have gained significant recognition and attention from high-net-worth individuals in western countries. Family trusts not only provide professional services for trustors or beneficiaries but also, through their unique and personalized designs, fully incorporate and reflect the personal intentions of the trustors</w:t>
      </w:r>
      <w:r w:rsidR="007E04CD">
        <w:t xml:space="preserve"> (Gu, 2024)</w:t>
      </w:r>
      <w:r>
        <w:t>. It enables trustors to achieve goals such as asset independence, risk isolation, protection of personal information, and tax avoidance and savings. China's trust industry</w:t>
      </w:r>
      <w:r>
        <w:rPr>
          <w:spacing w:val="-4"/>
        </w:rPr>
        <w:t xml:space="preserve"> </w:t>
      </w:r>
      <w:r>
        <w:t>started</w:t>
      </w:r>
      <w:r>
        <w:rPr>
          <w:spacing w:val="-5"/>
        </w:rPr>
        <w:t xml:space="preserve"> </w:t>
      </w:r>
      <w:r>
        <w:t>relatively</w:t>
      </w:r>
      <w:r>
        <w:rPr>
          <w:spacing w:val="-4"/>
        </w:rPr>
        <w:t xml:space="preserve"> </w:t>
      </w:r>
      <w:r>
        <w:t>late.</w:t>
      </w:r>
      <w:r>
        <w:rPr>
          <w:spacing w:val="-5"/>
        </w:rPr>
        <w:t xml:space="preserve"> </w:t>
      </w:r>
      <w:r>
        <w:t>At</w:t>
      </w:r>
      <w:r>
        <w:rPr>
          <w:spacing w:val="-4"/>
        </w:rPr>
        <w:t xml:space="preserve"> </w:t>
      </w:r>
      <w:r>
        <w:t>present,</w:t>
      </w:r>
      <w:r>
        <w:rPr>
          <w:spacing w:val="-5"/>
        </w:rPr>
        <w:t xml:space="preserve"> </w:t>
      </w:r>
      <w:r>
        <w:t>specific</w:t>
      </w:r>
      <w:r>
        <w:rPr>
          <w:spacing w:val="-4"/>
        </w:rPr>
        <w:t xml:space="preserve"> </w:t>
      </w:r>
      <w:r>
        <w:t>tax</w:t>
      </w:r>
      <w:r>
        <w:rPr>
          <w:spacing w:val="-5"/>
        </w:rPr>
        <w:t xml:space="preserve"> </w:t>
      </w:r>
      <w:r>
        <w:t>policies</w:t>
      </w:r>
      <w:r>
        <w:rPr>
          <w:spacing w:val="-4"/>
        </w:rPr>
        <w:t xml:space="preserve"> </w:t>
      </w:r>
      <w:r>
        <w:t>and</w:t>
      </w:r>
      <w:r>
        <w:rPr>
          <w:spacing w:val="-5"/>
        </w:rPr>
        <w:t xml:space="preserve"> </w:t>
      </w:r>
      <w:r>
        <w:t>legal</w:t>
      </w:r>
      <w:r>
        <w:rPr>
          <w:spacing w:val="-4"/>
        </w:rPr>
        <w:t xml:space="preserve"> </w:t>
      </w:r>
      <w:r>
        <w:t>regulations</w:t>
      </w:r>
      <w:r>
        <w:rPr>
          <w:spacing w:val="-5"/>
        </w:rPr>
        <w:t xml:space="preserve"> </w:t>
      </w:r>
      <w:r>
        <w:t>regarding family trust-related businesses have not yet been enacted in China. As a result, the tax-saving and</w:t>
      </w:r>
      <w:r>
        <w:rPr>
          <w:spacing w:val="-15"/>
        </w:rPr>
        <w:t xml:space="preserve"> </w:t>
      </w:r>
      <w:r>
        <w:t>avoidance</w:t>
      </w:r>
      <w:r>
        <w:rPr>
          <w:spacing w:val="-15"/>
        </w:rPr>
        <w:t xml:space="preserve"> </w:t>
      </w:r>
      <w:r>
        <w:t>functions</w:t>
      </w:r>
      <w:r>
        <w:rPr>
          <w:spacing w:val="-15"/>
        </w:rPr>
        <w:t xml:space="preserve"> </w:t>
      </w:r>
      <w:r>
        <w:t>of</w:t>
      </w:r>
      <w:r>
        <w:rPr>
          <w:spacing w:val="-15"/>
        </w:rPr>
        <w:t xml:space="preserve"> </w:t>
      </w:r>
      <w:r>
        <w:t>family</w:t>
      </w:r>
      <w:r>
        <w:rPr>
          <w:spacing w:val="-15"/>
        </w:rPr>
        <w:t xml:space="preserve"> </w:t>
      </w:r>
      <w:r>
        <w:t>trusts</w:t>
      </w:r>
      <w:r>
        <w:rPr>
          <w:spacing w:val="-15"/>
        </w:rPr>
        <w:t xml:space="preserve"> </w:t>
      </w:r>
      <w:r>
        <w:t>have</w:t>
      </w:r>
      <w:r>
        <w:rPr>
          <w:spacing w:val="-15"/>
        </w:rPr>
        <w:t xml:space="preserve"> </w:t>
      </w:r>
      <w:r>
        <w:t>not</w:t>
      </w:r>
      <w:r>
        <w:rPr>
          <w:spacing w:val="-15"/>
        </w:rPr>
        <w:t xml:space="preserve"> </w:t>
      </w:r>
      <w:r>
        <w:t>been</w:t>
      </w:r>
      <w:r>
        <w:rPr>
          <w:spacing w:val="-15"/>
        </w:rPr>
        <w:t xml:space="preserve"> </w:t>
      </w:r>
      <w:r>
        <w:t>effectively</w:t>
      </w:r>
      <w:r>
        <w:rPr>
          <w:spacing w:val="-15"/>
        </w:rPr>
        <w:t xml:space="preserve"> </w:t>
      </w:r>
      <w:r>
        <w:t>utilised,</w:t>
      </w:r>
      <w:r>
        <w:rPr>
          <w:spacing w:val="-15"/>
        </w:rPr>
        <w:t xml:space="preserve"> </w:t>
      </w:r>
      <w:r>
        <w:t>nor</w:t>
      </w:r>
      <w:r>
        <w:rPr>
          <w:spacing w:val="-15"/>
        </w:rPr>
        <w:t xml:space="preserve"> </w:t>
      </w:r>
      <w:r>
        <w:t>has</w:t>
      </w:r>
      <w:r>
        <w:rPr>
          <w:spacing w:val="-15"/>
        </w:rPr>
        <w:t xml:space="preserve"> </w:t>
      </w:r>
      <w:r>
        <w:t>the</w:t>
      </w:r>
      <w:r>
        <w:rPr>
          <w:spacing w:val="-15"/>
        </w:rPr>
        <w:t xml:space="preserve"> </w:t>
      </w:r>
      <w:r>
        <w:t>initiative for the development of family trusts been fully stimulated</w:t>
      </w:r>
      <w:r w:rsidR="00EE360F">
        <w:t xml:space="preserve"> (Russo, 2024)</w:t>
      </w:r>
      <w:r>
        <w:t>. This paper would delineate the current development status of family trusts in China, systematise domestic and international taxation norms on income derived from family trusts, summarize the challenges encountered in levying income tax on family trusts in China, and finally propose recommendations for improving</w:t>
      </w:r>
      <w:r>
        <w:rPr>
          <w:spacing w:val="-15"/>
        </w:rPr>
        <w:t xml:space="preserve"> </w:t>
      </w:r>
      <w:r>
        <w:t>the</w:t>
      </w:r>
      <w:r>
        <w:rPr>
          <w:spacing w:val="-12"/>
        </w:rPr>
        <w:t xml:space="preserve"> </w:t>
      </w:r>
      <w:r>
        <w:t>relevant</w:t>
      </w:r>
      <w:r>
        <w:rPr>
          <w:spacing w:val="-12"/>
        </w:rPr>
        <w:t xml:space="preserve"> </w:t>
      </w:r>
      <w:r>
        <w:t>legal</w:t>
      </w:r>
      <w:r>
        <w:rPr>
          <w:spacing w:val="-13"/>
        </w:rPr>
        <w:t xml:space="preserve"> </w:t>
      </w:r>
      <w:r>
        <w:t>and</w:t>
      </w:r>
      <w:r>
        <w:rPr>
          <w:spacing w:val="-12"/>
        </w:rPr>
        <w:t xml:space="preserve"> </w:t>
      </w:r>
      <w:r>
        <w:t>regulatory</w:t>
      </w:r>
      <w:r>
        <w:rPr>
          <w:spacing w:val="-12"/>
        </w:rPr>
        <w:t xml:space="preserve"> </w:t>
      </w:r>
      <w:r>
        <w:t>framework</w:t>
      </w:r>
      <w:r>
        <w:rPr>
          <w:spacing w:val="-13"/>
        </w:rPr>
        <w:t xml:space="preserve"> </w:t>
      </w:r>
      <w:r>
        <w:t>concerning</w:t>
      </w:r>
      <w:r>
        <w:rPr>
          <w:spacing w:val="-12"/>
        </w:rPr>
        <w:t xml:space="preserve"> </w:t>
      </w:r>
      <w:r>
        <w:t>income</w:t>
      </w:r>
      <w:r>
        <w:rPr>
          <w:spacing w:val="-12"/>
        </w:rPr>
        <w:t xml:space="preserve"> </w:t>
      </w:r>
      <w:r>
        <w:t>tax</w:t>
      </w:r>
      <w:r>
        <w:rPr>
          <w:spacing w:val="-13"/>
        </w:rPr>
        <w:t xml:space="preserve"> </w:t>
      </w:r>
      <w:r>
        <w:t>on</w:t>
      </w:r>
      <w:r>
        <w:rPr>
          <w:spacing w:val="-12"/>
        </w:rPr>
        <w:t xml:space="preserve"> </w:t>
      </w:r>
      <w:r>
        <w:t>family</w:t>
      </w:r>
      <w:r>
        <w:rPr>
          <w:spacing w:val="-12"/>
        </w:rPr>
        <w:t xml:space="preserve"> </w:t>
      </w:r>
      <w:r>
        <w:rPr>
          <w:spacing w:val="-2"/>
        </w:rPr>
        <w:t>trusts.</w:t>
      </w:r>
    </w:p>
    <w:p w14:paraId="0FBB74A2" w14:textId="77777777" w:rsidR="00B81FC0" w:rsidRDefault="00B81FC0">
      <w:pPr>
        <w:pStyle w:val="BodyText"/>
        <w:spacing w:before="238"/>
        <w:ind w:left="0"/>
        <w:jc w:val="left"/>
      </w:pPr>
    </w:p>
    <w:p w14:paraId="25761EEE" w14:textId="77777777" w:rsidR="00B81FC0" w:rsidRDefault="00D204D0">
      <w:pPr>
        <w:pStyle w:val="Heading1"/>
        <w:numPr>
          <w:ilvl w:val="0"/>
          <w:numId w:val="1"/>
        </w:numPr>
        <w:tabs>
          <w:tab w:val="left" w:pos="194"/>
        </w:tabs>
        <w:spacing w:line="242" w:lineRule="auto"/>
        <w:ind w:left="23" w:right="664" w:firstLine="0"/>
      </w:pPr>
      <w:r>
        <w:t>Development</w:t>
      </w:r>
      <w:r>
        <w:rPr>
          <w:spacing w:val="-4"/>
        </w:rPr>
        <w:t xml:space="preserve"> </w:t>
      </w:r>
      <w:r>
        <w:t>of</w:t>
      </w:r>
      <w:r>
        <w:rPr>
          <w:spacing w:val="-4"/>
        </w:rPr>
        <w:t xml:space="preserve"> </w:t>
      </w:r>
      <w:r>
        <w:t>Family</w:t>
      </w:r>
      <w:r>
        <w:rPr>
          <w:spacing w:val="-4"/>
        </w:rPr>
        <w:t xml:space="preserve"> </w:t>
      </w:r>
      <w:r>
        <w:t>Trusts</w:t>
      </w:r>
      <w:r>
        <w:rPr>
          <w:spacing w:val="-4"/>
        </w:rPr>
        <w:t xml:space="preserve"> </w:t>
      </w:r>
      <w:r>
        <w:t>in</w:t>
      </w:r>
      <w:r>
        <w:rPr>
          <w:spacing w:val="-4"/>
        </w:rPr>
        <w:t xml:space="preserve"> </w:t>
      </w:r>
      <w:r>
        <w:t>China</w:t>
      </w:r>
      <w:r>
        <w:rPr>
          <w:spacing w:val="-4"/>
        </w:rPr>
        <w:t xml:space="preserve"> </w:t>
      </w:r>
      <w:r>
        <w:t>and</w:t>
      </w:r>
      <w:r>
        <w:rPr>
          <w:spacing w:val="-4"/>
        </w:rPr>
        <w:t xml:space="preserve"> </w:t>
      </w:r>
      <w:r>
        <w:t>Relevant</w:t>
      </w:r>
      <w:r>
        <w:rPr>
          <w:spacing w:val="-4"/>
        </w:rPr>
        <w:t xml:space="preserve"> </w:t>
      </w:r>
      <w:r>
        <w:t>Domestic</w:t>
      </w:r>
      <w:r>
        <w:rPr>
          <w:spacing w:val="-5"/>
        </w:rPr>
        <w:t xml:space="preserve"> </w:t>
      </w:r>
      <w:r>
        <w:t>and</w:t>
      </w:r>
      <w:r>
        <w:rPr>
          <w:spacing w:val="-4"/>
        </w:rPr>
        <w:t xml:space="preserve"> </w:t>
      </w:r>
      <w:r>
        <w:t>International Income Tax Norms</w:t>
      </w:r>
    </w:p>
    <w:p w14:paraId="3F8D6428" w14:textId="77777777" w:rsidR="00B81FC0" w:rsidRDefault="00B81FC0">
      <w:pPr>
        <w:pStyle w:val="BodyText"/>
        <w:spacing w:before="175"/>
        <w:ind w:left="0"/>
        <w:jc w:val="left"/>
        <w:rPr>
          <w:b/>
        </w:rPr>
      </w:pPr>
    </w:p>
    <w:p w14:paraId="2E482840" w14:textId="77777777" w:rsidR="00B81FC0" w:rsidRDefault="00D204D0">
      <w:pPr>
        <w:pStyle w:val="ListParagraph"/>
        <w:numPr>
          <w:ilvl w:val="1"/>
          <w:numId w:val="1"/>
        </w:numPr>
        <w:tabs>
          <w:tab w:val="left" w:pos="365"/>
        </w:tabs>
        <w:ind w:hanging="342"/>
        <w:rPr>
          <w:b/>
          <w:sz w:val="24"/>
        </w:rPr>
      </w:pPr>
      <w:r>
        <w:rPr>
          <w:b/>
          <w:sz w:val="24"/>
        </w:rPr>
        <w:t>Current</w:t>
      </w:r>
      <w:r>
        <w:rPr>
          <w:b/>
          <w:spacing w:val="-2"/>
          <w:sz w:val="24"/>
        </w:rPr>
        <w:t xml:space="preserve"> </w:t>
      </w:r>
      <w:r>
        <w:rPr>
          <w:b/>
          <w:sz w:val="24"/>
        </w:rPr>
        <w:t>State</w:t>
      </w:r>
      <w:r>
        <w:rPr>
          <w:b/>
          <w:spacing w:val="-2"/>
          <w:sz w:val="24"/>
        </w:rPr>
        <w:t xml:space="preserve"> </w:t>
      </w:r>
      <w:r>
        <w:rPr>
          <w:b/>
          <w:sz w:val="24"/>
        </w:rPr>
        <w:t>of</w:t>
      </w:r>
      <w:r>
        <w:rPr>
          <w:b/>
          <w:spacing w:val="-1"/>
          <w:sz w:val="24"/>
        </w:rPr>
        <w:t xml:space="preserve"> </w:t>
      </w:r>
      <w:r>
        <w:rPr>
          <w:b/>
          <w:sz w:val="24"/>
        </w:rPr>
        <w:t>Family</w:t>
      </w:r>
      <w:r>
        <w:rPr>
          <w:b/>
          <w:spacing w:val="-1"/>
          <w:sz w:val="24"/>
        </w:rPr>
        <w:t xml:space="preserve"> </w:t>
      </w:r>
      <w:r>
        <w:rPr>
          <w:b/>
          <w:sz w:val="24"/>
        </w:rPr>
        <w:t>Trust</w:t>
      </w:r>
      <w:r>
        <w:rPr>
          <w:b/>
          <w:spacing w:val="-1"/>
          <w:sz w:val="24"/>
        </w:rPr>
        <w:t xml:space="preserve"> </w:t>
      </w:r>
      <w:r>
        <w:rPr>
          <w:b/>
          <w:sz w:val="24"/>
        </w:rPr>
        <w:t>Development</w:t>
      </w:r>
      <w:r>
        <w:rPr>
          <w:b/>
          <w:spacing w:val="-1"/>
          <w:sz w:val="24"/>
        </w:rPr>
        <w:t xml:space="preserve"> </w:t>
      </w:r>
      <w:r>
        <w:rPr>
          <w:b/>
          <w:sz w:val="24"/>
        </w:rPr>
        <w:t>in</w:t>
      </w:r>
      <w:r>
        <w:rPr>
          <w:b/>
          <w:spacing w:val="-1"/>
          <w:sz w:val="24"/>
        </w:rPr>
        <w:t xml:space="preserve"> </w:t>
      </w:r>
      <w:r>
        <w:rPr>
          <w:b/>
          <w:spacing w:val="-2"/>
          <w:sz w:val="24"/>
        </w:rPr>
        <w:t>China</w:t>
      </w:r>
    </w:p>
    <w:p w14:paraId="213CF14C" w14:textId="77777777" w:rsidR="00B81FC0" w:rsidRDefault="00D204D0">
      <w:pPr>
        <w:pStyle w:val="BodyText"/>
        <w:ind w:right="156"/>
      </w:pPr>
      <w:r>
        <w:t>The trust industry starts relatively late in China. Pingan Trust issued the first family trust product in 2012, after which various trust companies successively launched wealth management-related</w:t>
      </w:r>
      <w:r>
        <w:rPr>
          <w:spacing w:val="-11"/>
        </w:rPr>
        <w:t xml:space="preserve"> </w:t>
      </w:r>
      <w:r>
        <w:t>trust</w:t>
      </w:r>
      <w:r>
        <w:rPr>
          <w:spacing w:val="-11"/>
        </w:rPr>
        <w:t xml:space="preserve"> </w:t>
      </w:r>
      <w:r>
        <w:t>products.</w:t>
      </w:r>
      <w:r>
        <w:rPr>
          <w:spacing w:val="-11"/>
        </w:rPr>
        <w:t xml:space="preserve"> </w:t>
      </w:r>
      <w:r>
        <w:t>According</w:t>
      </w:r>
      <w:r>
        <w:rPr>
          <w:spacing w:val="-11"/>
        </w:rPr>
        <w:t xml:space="preserve"> </w:t>
      </w:r>
      <w:r>
        <w:t>to</w:t>
      </w:r>
      <w:r>
        <w:rPr>
          <w:spacing w:val="-11"/>
        </w:rPr>
        <w:t xml:space="preserve"> </w:t>
      </w:r>
      <w:r>
        <w:t>data</w:t>
      </w:r>
      <w:r>
        <w:rPr>
          <w:spacing w:val="-11"/>
        </w:rPr>
        <w:t xml:space="preserve"> </w:t>
      </w:r>
      <w:r>
        <w:t>from</w:t>
      </w:r>
      <w:r>
        <w:rPr>
          <w:spacing w:val="-11"/>
        </w:rPr>
        <w:t xml:space="preserve"> </w:t>
      </w:r>
      <w:r>
        <w:t>China</w:t>
      </w:r>
      <w:r>
        <w:rPr>
          <w:spacing w:val="-11"/>
        </w:rPr>
        <w:t xml:space="preserve"> </w:t>
      </w:r>
      <w:r>
        <w:t>Trust</w:t>
      </w:r>
      <w:r>
        <w:rPr>
          <w:spacing w:val="-11"/>
        </w:rPr>
        <w:t xml:space="preserve"> </w:t>
      </w:r>
      <w:r>
        <w:t>Registration</w:t>
      </w:r>
      <w:r>
        <w:rPr>
          <w:spacing w:val="-11"/>
        </w:rPr>
        <w:t xml:space="preserve"> </w:t>
      </w:r>
      <w:r>
        <w:t>Co.,</w:t>
      </w:r>
      <w:r>
        <w:rPr>
          <w:spacing w:val="-11"/>
        </w:rPr>
        <w:t xml:space="preserve"> </w:t>
      </w:r>
      <w:r>
        <w:t>Ltd., the industry registered 4 642 new trust products in January 2023, representing a month-on- month increase of 34.79%. The initial fundraising scale reached 505.516 billion RMB, reflecting a</w:t>
      </w:r>
      <w:r>
        <w:rPr>
          <w:spacing w:val="-1"/>
        </w:rPr>
        <w:t xml:space="preserve"> </w:t>
      </w:r>
      <w:r>
        <w:t>month-on-month rise</w:t>
      </w:r>
      <w:r>
        <w:rPr>
          <w:spacing w:val="-1"/>
        </w:rPr>
        <w:t xml:space="preserve"> </w:t>
      </w:r>
      <w:r>
        <w:t>of 21.10%.</w:t>
      </w:r>
      <w:r>
        <w:rPr>
          <w:spacing w:val="-1"/>
        </w:rPr>
        <w:t xml:space="preserve"> </w:t>
      </w:r>
      <w:r>
        <w:t>It</w:t>
      </w:r>
      <w:r>
        <w:rPr>
          <w:spacing w:val="-1"/>
        </w:rPr>
        <w:t xml:space="preserve"> </w:t>
      </w:r>
      <w:r>
        <w:t>indicates that the</w:t>
      </w:r>
      <w:r>
        <w:rPr>
          <w:spacing w:val="-1"/>
        </w:rPr>
        <w:t xml:space="preserve"> </w:t>
      </w:r>
      <w:r>
        <w:t>market scale</w:t>
      </w:r>
      <w:r>
        <w:rPr>
          <w:spacing w:val="-1"/>
        </w:rPr>
        <w:t xml:space="preserve"> </w:t>
      </w:r>
      <w:r>
        <w:t>of family trusts in China is continuously expanding. However, despite the gradual growth of China’s family trust market, the relevant policies and legal regulations remain underdeveloped. As a result, a significant number of high-net-worth individuals have opted to establish offshore trusts, transferring their assets and related proceeds abroad. According to incomplete statistics, the value of assets transferred to family trusts established offshore by Chinese entrepreneurs in 2019 and 2020 alone exceeded 800 billion RMB (Xu, 2021). It underscores the pressing need to establish and improve tax policies and regulations pertaining to family trusts in China.</w:t>
      </w:r>
    </w:p>
    <w:p w14:paraId="3A01C67A" w14:textId="77777777" w:rsidR="00B81FC0" w:rsidRDefault="00D204D0">
      <w:pPr>
        <w:pStyle w:val="BodyText"/>
        <w:spacing w:before="275"/>
        <w:ind w:right="156"/>
      </w:pPr>
      <w:r>
        <w:t>Currently, some developed countries and regions have established a series of relatively comprehensive laws, regulations, and policies related to family trusts, forming a standardised framework that has contributed to the sound development of family trusts in these areas. In China, the primary objectives for using family trusts are to ensure the continuity of family wealth and promote its stable appreciation over the long term. Meanwhile, trusts inherently offer tax avoidance functions (Gao et al., 2025). For example, in third-party benefit trusts, where the actual taxpayer is the beneficiary, the trust can allocate the trust property and its generated income to multiple beneficiaries, thereby reducing the overall tax burden. In the current</w:t>
      </w:r>
      <w:r>
        <w:rPr>
          <w:spacing w:val="-12"/>
        </w:rPr>
        <w:t xml:space="preserve"> </w:t>
      </w:r>
      <w:r>
        <w:t>context</w:t>
      </w:r>
      <w:r>
        <w:rPr>
          <w:spacing w:val="-12"/>
        </w:rPr>
        <w:t xml:space="preserve"> </w:t>
      </w:r>
      <w:r>
        <w:t>of</w:t>
      </w:r>
      <w:r>
        <w:rPr>
          <w:spacing w:val="-12"/>
        </w:rPr>
        <w:t xml:space="preserve"> </w:t>
      </w:r>
      <w:r>
        <w:t>high</w:t>
      </w:r>
      <w:r>
        <w:rPr>
          <w:spacing w:val="-12"/>
        </w:rPr>
        <w:t xml:space="preserve"> </w:t>
      </w:r>
      <w:r>
        <w:t>progressive</w:t>
      </w:r>
      <w:r>
        <w:rPr>
          <w:spacing w:val="-12"/>
        </w:rPr>
        <w:t xml:space="preserve"> </w:t>
      </w:r>
      <w:r>
        <w:t>tax</w:t>
      </w:r>
      <w:r>
        <w:rPr>
          <w:spacing w:val="-12"/>
        </w:rPr>
        <w:t xml:space="preserve"> </w:t>
      </w:r>
      <w:r>
        <w:t>rates</w:t>
      </w:r>
      <w:r>
        <w:rPr>
          <w:spacing w:val="-12"/>
        </w:rPr>
        <w:t xml:space="preserve"> </w:t>
      </w:r>
      <w:r>
        <w:t>adopted</w:t>
      </w:r>
      <w:r>
        <w:rPr>
          <w:spacing w:val="-12"/>
        </w:rPr>
        <w:t xml:space="preserve"> </w:t>
      </w:r>
      <w:r>
        <w:t>by</w:t>
      </w:r>
      <w:r>
        <w:rPr>
          <w:spacing w:val="-12"/>
        </w:rPr>
        <w:t xml:space="preserve"> </w:t>
      </w:r>
      <w:r>
        <w:t>most</w:t>
      </w:r>
      <w:r>
        <w:rPr>
          <w:spacing w:val="-12"/>
        </w:rPr>
        <w:t xml:space="preserve"> </w:t>
      </w:r>
      <w:r>
        <w:t>countries,</w:t>
      </w:r>
      <w:r>
        <w:rPr>
          <w:spacing w:val="-12"/>
        </w:rPr>
        <w:t xml:space="preserve"> </w:t>
      </w:r>
      <w:r>
        <w:t>trust</w:t>
      </w:r>
      <w:r>
        <w:rPr>
          <w:spacing w:val="-12"/>
        </w:rPr>
        <w:t xml:space="preserve"> </w:t>
      </w:r>
      <w:r>
        <w:t>users</w:t>
      </w:r>
      <w:r>
        <w:rPr>
          <w:spacing w:val="-12"/>
        </w:rPr>
        <w:t xml:space="preserve"> </w:t>
      </w:r>
      <w:r>
        <w:t>can</w:t>
      </w:r>
      <w:r>
        <w:rPr>
          <w:spacing w:val="-12"/>
        </w:rPr>
        <w:t xml:space="preserve"> </w:t>
      </w:r>
      <w:r>
        <w:t>increase the number of entities required to declare and pay taxes by transferring and distributing property</w:t>
      </w:r>
      <w:r>
        <w:rPr>
          <w:spacing w:val="-3"/>
        </w:rPr>
        <w:t xml:space="preserve"> </w:t>
      </w:r>
      <w:r>
        <w:t>income</w:t>
      </w:r>
      <w:r>
        <w:rPr>
          <w:spacing w:val="-3"/>
        </w:rPr>
        <w:t xml:space="preserve"> </w:t>
      </w:r>
      <w:r>
        <w:t>through</w:t>
      </w:r>
      <w:r>
        <w:rPr>
          <w:spacing w:val="-3"/>
        </w:rPr>
        <w:t xml:space="preserve"> </w:t>
      </w:r>
      <w:r>
        <w:t>trusts,</w:t>
      </w:r>
      <w:r>
        <w:rPr>
          <w:spacing w:val="-3"/>
        </w:rPr>
        <w:t xml:space="preserve"> </w:t>
      </w:r>
      <w:r>
        <w:t>significantly</w:t>
      </w:r>
      <w:r>
        <w:rPr>
          <w:spacing w:val="-3"/>
        </w:rPr>
        <w:t xml:space="preserve"> </w:t>
      </w:r>
      <w:r>
        <w:t>reducing</w:t>
      </w:r>
      <w:r>
        <w:rPr>
          <w:spacing w:val="-3"/>
        </w:rPr>
        <w:t xml:space="preserve"> </w:t>
      </w:r>
      <w:r>
        <w:t>the</w:t>
      </w:r>
      <w:r>
        <w:rPr>
          <w:spacing w:val="-3"/>
        </w:rPr>
        <w:t xml:space="preserve"> </w:t>
      </w:r>
      <w:r>
        <w:t>overall</w:t>
      </w:r>
      <w:r>
        <w:rPr>
          <w:spacing w:val="-3"/>
        </w:rPr>
        <w:t xml:space="preserve"> </w:t>
      </w:r>
      <w:r>
        <w:t>tax</w:t>
      </w:r>
      <w:r>
        <w:rPr>
          <w:spacing w:val="-3"/>
        </w:rPr>
        <w:t xml:space="preserve"> </w:t>
      </w:r>
      <w:r>
        <w:t>liability</w:t>
      </w:r>
      <w:r>
        <w:rPr>
          <w:spacing w:val="-3"/>
        </w:rPr>
        <w:t xml:space="preserve"> </w:t>
      </w:r>
      <w:r>
        <w:t>of</w:t>
      </w:r>
      <w:r>
        <w:rPr>
          <w:spacing w:val="-3"/>
        </w:rPr>
        <w:t xml:space="preserve"> </w:t>
      </w:r>
      <w:r>
        <w:t>the</w:t>
      </w:r>
      <w:r>
        <w:rPr>
          <w:spacing w:val="-3"/>
        </w:rPr>
        <w:t xml:space="preserve"> </w:t>
      </w:r>
      <w:r>
        <w:t>trust.</w:t>
      </w:r>
      <w:r>
        <w:rPr>
          <w:spacing w:val="-3"/>
        </w:rPr>
        <w:t xml:space="preserve"> </w:t>
      </w:r>
      <w:r>
        <w:t>The demand for family trusts in China's market continues to grow, underscoring the pressing need for relevant tax policies and regulations governing family trusts.</w:t>
      </w:r>
    </w:p>
    <w:p w14:paraId="7128164D" w14:textId="77777777" w:rsidR="00B81FC0" w:rsidRDefault="00B81FC0">
      <w:pPr>
        <w:pStyle w:val="BodyText"/>
        <w:sectPr w:rsidR="00B81FC0">
          <w:pgSz w:w="11900" w:h="16840"/>
          <w:pgMar w:top="1360" w:right="1275" w:bottom="960" w:left="1417" w:header="0" w:footer="779" w:gutter="0"/>
          <w:cols w:space="720"/>
        </w:sectPr>
      </w:pPr>
    </w:p>
    <w:p w14:paraId="29EC7BF7" w14:textId="77777777" w:rsidR="00B81FC0" w:rsidRDefault="00D204D0">
      <w:pPr>
        <w:pStyle w:val="Heading1"/>
        <w:numPr>
          <w:ilvl w:val="1"/>
          <w:numId w:val="1"/>
        </w:numPr>
        <w:tabs>
          <w:tab w:val="left" w:pos="365"/>
        </w:tabs>
        <w:spacing w:before="76"/>
        <w:ind w:hanging="342"/>
      </w:pPr>
      <w:r>
        <w:t>Domestic</w:t>
      </w:r>
      <w:r>
        <w:rPr>
          <w:spacing w:val="-3"/>
        </w:rPr>
        <w:t xml:space="preserve"> </w:t>
      </w:r>
      <w:r>
        <w:t>and</w:t>
      </w:r>
      <w:r>
        <w:rPr>
          <w:spacing w:val="-1"/>
        </w:rPr>
        <w:t xml:space="preserve"> </w:t>
      </w:r>
      <w:r>
        <w:t>International</w:t>
      </w:r>
      <w:r>
        <w:rPr>
          <w:spacing w:val="-1"/>
        </w:rPr>
        <w:t xml:space="preserve"> </w:t>
      </w:r>
      <w:r>
        <w:t>Taxation</w:t>
      </w:r>
      <w:r>
        <w:rPr>
          <w:spacing w:val="-1"/>
        </w:rPr>
        <w:t xml:space="preserve"> </w:t>
      </w:r>
      <w:r>
        <w:t>Norms</w:t>
      </w:r>
      <w:r>
        <w:rPr>
          <w:spacing w:val="-1"/>
        </w:rPr>
        <w:t xml:space="preserve"> </w:t>
      </w:r>
      <w:r>
        <w:t>for</w:t>
      </w:r>
      <w:r>
        <w:rPr>
          <w:spacing w:val="-2"/>
        </w:rPr>
        <w:t xml:space="preserve"> </w:t>
      </w:r>
      <w:r>
        <w:t>Family</w:t>
      </w:r>
      <w:r>
        <w:rPr>
          <w:spacing w:val="-1"/>
        </w:rPr>
        <w:t xml:space="preserve"> </w:t>
      </w:r>
      <w:r>
        <w:t>Trust</w:t>
      </w:r>
      <w:r>
        <w:rPr>
          <w:spacing w:val="-1"/>
        </w:rPr>
        <w:t xml:space="preserve"> </w:t>
      </w:r>
      <w:r>
        <w:rPr>
          <w:spacing w:val="-2"/>
        </w:rPr>
        <w:t>Income</w:t>
      </w:r>
    </w:p>
    <w:p w14:paraId="705C6D19" w14:textId="77777777" w:rsidR="00B81FC0" w:rsidRDefault="00D204D0">
      <w:pPr>
        <w:pStyle w:val="BodyText"/>
        <w:ind w:right="96"/>
      </w:pPr>
      <w:r>
        <w:t>The regulations governing income tax collection for family trusts in the United States are relatively clear. According to relevant US laws and regulations, the excess distributions of family trust income tax primarily consist of two components, "undistributed net income" and "accumulated</w:t>
      </w:r>
      <w:r>
        <w:rPr>
          <w:spacing w:val="-15"/>
        </w:rPr>
        <w:t xml:space="preserve"> </w:t>
      </w:r>
      <w:r>
        <w:t>distributions".</w:t>
      </w:r>
      <w:r>
        <w:rPr>
          <w:spacing w:val="-15"/>
        </w:rPr>
        <w:t xml:space="preserve"> </w:t>
      </w:r>
      <w:r>
        <w:t>When</w:t>
      </w:r>
      <w:r>
        <w:rPr>
          <w:spacing w:val="-15"/>
        </w:rPr>
        <w:t xml:space="preserve"> </w:t>
      </w:r>
      <w:r>
        <w:t>the</w:t>
      </w:r>
      <w:r>
        <w:rPr>
          <w:spacing w:val="-15"/>
        </w:rPr>
        <w:t xml:space="preserve"> </w:t>
      </w:r>
      <w:r>
        <w:t>government</w:t>
      </w:r>
      <w:r>
        <w:rPr>
          <w:spacing w:val="-15"/>
        </w:rPr>
        <w:t xml:space="preserve"> </w:t>
      </w:r>
      <w:r>
        <w:t>levies</w:t>
      </w:r>
      <w:r>
        <w:rPr>
          <w:spacing w:val="-15"/>
        </w:rPr>
        <w:t xml:space="preserve"> </w:t>
      </w:r>
      <w:r>
        <w:t>income</w:t>
      </w:r>
      <w:r>
        <w:rPr>
          <w:spacing w:val="-15"/>
        </w:rPr>
        <w:t xml:space="preserve"> </w:t>
      </w:r>
      <w:r>
        <w:t>tax</w:t>
      </w:r>
      <w:r>
        <w:rPr>
          <w:spacing w:val="-15"/>
        </w:rPr>
        <w:t xml:space="preserve"> </w:t>
      </w:r>
      <w:r>
        <w:t>on</w:t>
      </w:r>
      <w:r>
        <w:rPr>
          <w:spacing w:val="-15"/>
        </w:rPr>
        <w:t xml:space="preserve"> </w:t>
      </w:r>
      <w:r>
        <w:t>a</w:t>
      </w:r>
      <w:r>
        <w:rPr>
          <w:spacing w:val="-15"/>
        </w:rPr>
        <w:t xml:space="preserve"> </w:t>
      </w:r>
      <w:r>
        <w:t>family</w:t>
      </w:r>
      <w:r>
        <w:rPr>
          <w:spacing w:val="-15"/>
        </w:rPr>
        <w:t xml:space="preserve"> </w:t>
      </w:r>
      <w:r>
        <w:t>business</w:t>
      </w:r>
      <w:r>
        <w:rPr>
          <w:spacing w:val="-15"/>
        </w:rPr>
        <w:t xml:space="preserve"> </w:t>
      </w:r>
      <w:r>
        <w:t>trust, the tax burden on beneficiaries is proportionally reduced. Subsequently, the taxable income of beneficiaries</w:t>
      </w:r>
      <w:r>
        <w:rPr>
          <w:spacing w:val="-2"/>
        </w:rPr>
        <w:t xml:space="preserve"> </w:t>
      </w:r>
      <w:r>
        <w:t>is</w:t>
      </w:r>
      <w:r>
        <w:rPr>
          <w:spacing w:val="-2"/>
        </w:rPr>
        <w:t xml:space="preserve"> </w:t>
      </w:r>
      <w:r>
        <w:t>subject</w:t>
      </w:r>
      <w:r>
        <w:rPr>
          <w:spacing w:val="-2"/>
        </w:rPr>
        <w:t xml:space="preserve"> </w:t>
      </w:r>
      <w:r>
        <w:t>to</w:t>
      </w:r>
      <w:r>
        <w:rPr>
          <w:spacing w:val="-2"/>
        </w:rPr>
        <w:t xml:space="preserve"> </w:t>
      </w:r>
      <w:r>
        <w:t>reductions</w:t>
      </w:r>
      <w:r>
        <w:rPr>
          <w:spacing w:val="-2"/>
        </w:rPr>
        <w:t xml:space="preserve"> </w:t>
      </w:r>
      <w:r>
        <w:t>and</w:t>
      </w:r>
      <w:r>
        <w:rPr>
          <w:spacing w:val="-2"/>
        </w:rPr>
        <w:t xml:space="preserve"> </w:t>
      </w:r>
      <w:r>
        <w:t>distribution</w:t>
      </w:r>
      <w:r>
        <w:rPr>
          <w:spacing w:val="-2"/>
        </w:rPr>
        <w:t xml:space="preserve"> </w:t>
      </w:r>
      <w:r>
        <w:t>limits</w:t>
      </w:r>
      <w:r>
        <w:rPr>
          <w:spacing w:val="-2"/>
        </w:rPr>
        <w:t xml:space="preserve"> </w:t>
      </w:r>
      <w:r>
        <w:t>based</w:t>
      </w:r>
      <w:r>
        <w:rPr>
          <w:spacing w:val="-2"/>
        </w:rPr>
        <w:t xml:space="preserve"> </w:t>
      </w:r>
      <w:r>
        <w:t>on</w:t>
      </w:r>
      <w:r>
        <w:rPr>
          <w:spacing w:val="-2"/>
        </w:rPr>
        <w:t xml:space="preserve"> </w:t>
      </w:r>
      <w:r>
        <w:t>the</w:t>
      </w:r>
      <w:r>
        <w:rPr>
          <w:spacing w:val="-2"/>
        </w:rPr>
        <w:t xml:space="preserve"> </w:t>
      </w:r>
      <w:r>
        <w:t>taxable</w:t>
      </w:r>
      <w:r>
        <w:rPr>
          <w:spacing w:val="-2"/>
        </w:rPr>
        <w:t xml:space="preserve"> </w:t>
      </w:r>
      <w:r>
        <w:t>income</w:t>
      </w:r>
      <w:r>
        <w:rPr>
          <w:spacing w:val="-2"/>
        </w:rPr>
        <w:t xml:space="preserve"> </w:t>
      </w:r>
      <w:r>
        <w:t>of</w:t>
      </w:r>
      <w:r>
        <w:rPr>
          <w:spacing w:val="-2"/>
        </w:rPr>
        <w:t xml:space="preserve"> </w:t>
      </w:r>
      <w:r>
        <w:t>the family trust. Beneficiaries are directly responsible for paying the taxable income rather than having it fully covered by the family trust.</w:t>
      </w:r>
    </w:p>
    <w:p w14:paraId="24D24508" w14:textId="77777777" w:rsidR="00B81FC0" w:rsidRDefault="00B81FC0">
      <w:pPr>
        <w:pStyle w:val="BodyText"/>
        <w:spacing w:before="2"/>
        <w:ind w:left="0"/>
        <w:jc w:val="left"/>
      </w:pPr>
    </w:p>
    <w:p w14:paraId="31AEFB94" w14:textId="77777777" w:rsidR="00B81FC0" w:rsidRDefault="00D204D0">
      <w:pPr>
        <w:pStyle w:val="BodyText"/>
        <w:ind w:right="156"/>
      </w:pPr>
      <w:r>
        <w:t>In</w:t>
      </w:r>
      <w:r>
        <w:rPr>
          <w:spacing w:val="-15"/>
        </w:rPr>
        <w:t xml:space="preserve"> </w:t>
      </w:r>
      <w:r>
        <w:t>China,</w:t>
      </w:r>
      <w:r>
        <w:rPr>
          <w:spacing w:val="-15"/>
        </w:rPr>
        <w:t xml:space="preserve"> </w:t>
      </w:r>
      <w:r>
        <w:t>the</w:t>
      </w:r>
      <w:r>
        <w:rPr>
          <w:spacing w:val="-15"/>
        </w:rPr>
        <w:t xml:space="preserve"> </w:t>
      </w:r>
      <w:r>
        <w:t>concept</w:t>
      </w:r>
      <w:r>
        <w:rPr>
          <w:spacing w:val="-15"/>
        </w:rPr>
        <w:t xml:space="preserve"> </w:t>
      </w:r>
      <w:r>
        <w:t>of</w:t>
      </w:r>
      <w:r>
        <w:rPr>
          <w:spacing w:val="-14"/>
        </w:rPr>
        <w:t xml:space="preserve"> </w:t>
      </w:r>
      <w:r>
        <w:t>a</w:t>
      </w:r>
      <w:r>
        <w:rPr>
          <w:spacing w:val="-15"/>
        </w:rPr>
        <w:t xml:space="preserve"> </w:t>
      </w:r>
      <w:r>
        <w:t>trust</w:t>
      </w:r>
      <w:r>
        <w:rPr>
          <w:spacing w:val="-15"/>
        </w:rPr>
        <w:t xml:space="preserve"> </w:t>
      </w:r>
      <w:r>
        <w:t>is</w:t>
      </w:r>
      <w:r>
        <w:rPr>
          <w:spacing w:val="-15"/>
        </w:rPr>
        <w:t xml:space="preserve"> </w:t>
      </w:r>
      <w:r>
        <w:t>defined</w:t>
      </w:r>
      <w:r>
        <w:rPr>
          <w:spacing w:val="-15"/>
        </w:rPr>
        <w:t xml:space="preserve"> </w:t>
      </w:r>
      <w:r>
        <w:t>directly</w:t>
      </w:r>
      <w:r>
        <w:rPr>
          <w:spacing w:val="-14"/>
        </w:rPr>
        <w:t xml:space="preserve"> </w:t>
      </w:r>
      <w:r>
        <w:t>by</w:t>
      </w:r>
      <w:r>
        <w:rPr>
          <w:spacing w:val="-15"/>
        </w:rPr>
        <w:t xml:space="preserve"> </w:t>
      </w:r>
      <w:r>
        <w:t>statute.</w:t>
      </w:r>
      <w:r>
        <w:rPr>
          <w:spacing w:val="-15"/>
        </w:rPr>
        <w:t xml:space="preserve"> </w:t>
      </w:r>
      <w:r>
        <w:t>The</w:t>
      </w:r>
      <w:r>
        <w:rPr>
          <w:spacing w:val="-15"/>
        </w:rPr>
        <w:t xml:space="preserve"> </w:t>
      </w:r>
      <w:r>
        <w:t>trust</w:t>
      </w:r>
      <w:r>
        <w:rPr>
          <w:spacing w:val="-15"/>
        </w:rPr>
        <w:t xml:space="preserve"> </w:t>
      </w:r>
      <w:r>
        <w:t>system,</w:t>
      </w:r>
      <w:r>
        <w:rPr>
          <w:spacing w:val="-15"/>
        </w:rPr>
        <w:t xml:space="preserve"> </w:t>
      </w:r>
      <w:r>
        <w:t>wherein</w:t>
      </w:r>
      <w:r>
        <w:rPr>
          <w:spacing w:val="-14"/>
        </w:rPr>
        <w:t xml:space="preserve"> </w:t>
      </w:r>
      <w:r>
        <w:t>property is managed and disposed of by the trustee in their own name in accordance with the trustor’s intentions,</w:t>
      </w:r>
      <w:r>
        <w:rPr>
          <w:spacing w:val="-2"/>
        </w:rPr>
        <w:t xml:space="preserve"> </w:t>
      </w:r>
      <w:r>
        <w:t>is</w:t>
      </w:r>
      <w:r>
        <w:rPr>
          <w:spacing w:val="-2"/>
        </w:rPr>
        <w:t xml:space="preserve"> </w:t>
      </w:r>
      <w:r>
        <w:t>determined</w:t>
      </w:r>
      <w:r>
        <w:rPr>
          <w:spacing w:val="-2"/>
        </w:rPr>
        <w:t xml:space="preserve"> </w:t>
      </w:r>
      <w:r>
        <w:t>by</w:t>
      </w:r>
      <w:r>
        <w:rPr>
          <w:spacing w:val="-2"/>
        </w:rPr>
        <w:t xml:space="preserve"> </w:t>
      </w:r>
      <w:r>
        <w:t>courts</w:t>
      </w:r>
      <w:r>
        <w:rPr>
          <w:spacing w:val="-2"/>
        </w:rPr>
        <w:t xml:space="preserve"> </w:t>
      </w:r>
      <w:r>
        <w:t>within</w:t>
      </w:r>
      <w:r>
        <w:rPr>
          <w:spacing w:val="-2"/>
        </w:rPr>
        <w:t xml:space="preserve"> </w:t>
      </w:r>
      <w:r>
        <w:t>the</w:t>
      </w:r>
      <w:r>
        <w:rPr>
          <w:spacing w:val="-2"/>
        </w:rPr>
        <w:t xml:space="preserve"> </w:t>
      </w:r>
      <w:r>
        <w:t>common</w:t>
      </w:r>
      <w:r>
        <w:rPr>
          <w:spacing w:val="-2"/>
        </w:rPr>
        <w:t xml:space="preserve"> </w:t>
      </w:r>
      <w:r>
        <w:t>law</w:t>
      </w:r>
      <w:r>
        <w:rPr>
          <w:spacing w:val="-2"/>
        </w:rPr>
        <w:t xml:space="preserve"> </w:t>
      </w:r>
      <w:r>
        <w:t>system.</w:t>
      </w:r>
      <w:r>
        <w:rPr>
          <w:spacing w:val="-2"/>
        </w:rPr>
        <w:t xml:space="preserve"> </w:t>
      </w:r>
      <w:r>
        <w:t>While</w:t>
      </w:r>
      <w:r>
        <w:rPr>
          <w:spacing w:val="-2"/>
        </w:rPr>
        <w:t xml:space="preserve"> </w:t>
      </w:r>
      <w:r>
        <w:t>the</w:t>
      </w:r>
      <w:r>
        <w:rPr>
          <w:spacing w:val="-2"/>
        </w:rPr>
        <w:t xml:space="preserve"> </w:t>
      </w:r>
      <w:r>
        <w:t>trust</w:t>
      </w:r>
      <w:r>
        <w:rPr>
          <w:spacing w:val="-2"/>
        </w:rPr>
        <w:t xml:space="preserve"> </w:t>
      </w:r>
      <w:r>
        <w:t>itself</w:t>
      </w:r>
      <w:r>
        <w:rPr>
          <w:spacing w:val="-2"/>
        </w:rPr>
        <w:t xml:space="preserve"> </w:t>
      </w:r>
      <w:r>
        <w:t>has</w:t>
      </w:r>
      <w:r>
        <w:rPr>
          <w:spacing w:val="-2"/>
        </w:rPr>
        <w:t xml:space="preserve"> </w:t>
      </w:r>
      <w:r>
        <w:t>a theoretical definition, it lacks a distinct legal concept. As a result, some scholars regard the trust</w:t>
      </w:r>
      <w:r>
        <w:rPr>
          <w:spacing w:val="-15"/>
        </w:rPr>
        <w:t xml:space="preserve"> </w:t>
      </w:r>
      <w:r>
        <w:t>as</w:t>
      </w:r>
      <w:r>
        <w:rPr>
          <w:spacing w:val="-15"/>
        </w:rPr>
        <w:t xml:space="preserve"> </w:t>
      </w:r>
      <w:r>
        <w:t>a</w:t>
      </w:r>
      <w:r>
        <w:rPr>
          <w:spacing w:val="-15"/>
        </w:rPr>
        <w:t xml:space="preserve"> </w:t>
      </w:r>
      <w:r>
        <w:t>mechanism</w:t>
      </w:r>
      <w:r>
        <w:rPr>
          <w:spacing w:val="-15"/>
        </w:rPr>
        <w:t xml:space="preserve"> </w:t>
      </w:r>
      <w:r>
        <w:t>for</w:t>
      </w:r>
      <w:r>
        <w:rPr>
          <w:spacing w:val="-15"/>
        </w:rPr>
        <w:t xml:space="preserve"> </w:t>
      </w:r>
      <w:r>
        <w:t>property</w:t>
      </w:r>
      <w:r>
        <w:rPr>
          <w:spacing w:val="-15"/>
        </w:rPr>
        <w:t xml:space="preserve"> </w:t>
      </w:r>
      <w:r>
        <w:t>management</w:t>
      </w:r>
      <w:r>
        <w:rPr>
          <w:spacing w:val="-15"/>
        </w:rPr>
        <w:t xml:space="preserve"> </w:t>
      </w:r>
      <w:r>
        <w:t>and</w:t>
      </w:r>
      <w:r>
        <w:rPr>
          <w:spacing w:val="-15"/>
        </w:rPr>
        <w:t xml:space="preserve"> </w:t>
      </w:r>
      <w:r>
        <w:t>transfer</w:t>
      </w:r>
      <w:r>
        <w:rPr>
          <w:spacing w:val="-15"/>
        </w:rPr>
        <w:t xml:space="preserve"> </w:t>
      </w:r>
      <w:r>
        <w:t>(Li,</w:t>
      </w:r>
      <w:r>
        <w:rPr>
          <w:spacing w:val="-15"/>
        </w:rPr>
        <w:t xml:space="preserve"> </w:t>
      </w:r>
      <w:r>
        <w:t>2020;</w:t>
      </w:r>
      <w:r>
        <w:rPr>
          <w:spacing w:val="-15"/>
        </w:rPr>
        <w:t xml:space="preserve"> </w:t>
      </w:r>
      <w:r>
        <w:t>Chen</w:t>
      </w:r>
      <w:r>
        <w:rPr>
          <w:spacing w:val="-15"/>
        </w:rPr>
        <w:t xml:space="preserve"> </w:t>
      </w:r>
      <w:r>
        <w:t>&amp;</w:t>
      </w:r>
      <w:r>
        <w:rPr>
          <w:spacing w:val="-15"/>
        </w:rPr>
        <w:t xml:space="preserve"> </w:t>
      </w:r>
      <w:r>
        <w:t>Xie,</w:t>
      </w:r>
      <w:r>
        <w:rPr>
          <w:spacing w:val="-15"/>
        </w:rPr>
        <w:t xml:space="preserve"> </w:t>
      </w:r>
      <w:r>
        <w:t>2021;</w:t>
      </w:r>
      <w:r>
        <w:rPr>
          <w:spacing w:val="-15"/>
        </w:rPr>
        <w:t xml:space="preserve"> </w:t>
      </w:r>
      <w:r>
        <w:t>Wang &amp; Zhang, 2021; Shi &amp; Yu, 2022; Ya, 2024). To better regulate and promote the development of the trust industry, some relevant departments have successively issued a series of relevant laws and regulations. These not only provide guidance and standards for trust operations but also facilitate the development of family trusts.</w:t>
      </w:r>
    </w:p>
    <w:p w14:paraId="20F63509" w14:textId="77777777" w:rsidR="00B81FC0" w:rsidRDefault="00B81FC0">
      <w:pPr>
        <w:pStyle w:val="BodyText"/>
        <w:ind w:left="0"/>
        <w:jc w:val="left"/>
      </w:pPr>
    </w:p>
    <w:p w14:paraId="205D4CB3" w14:textId="77777777" w:rsidR="00B81FC0" w:rsidRDefault="00D204D0">
      <w:pPr>
        <w:pStyle w:val="BodyText"/>
        <w:ind w:right="156"/>
      </w:pPr>
      <w:r>
        <w:t>In</w:t>
      </w:r>
      <w:r>
        <w:rPr>
          <w:spacing w:val="-2"/>
        </w:rPr>
        <w:t xml:space="preserve"> </w:t>
      </w:r>
      <w:r>
        <w:t>2001,</w:t>
      </w:r>
      <w:r>
        <w:rPr>
          <w:spacing w:val="-2"/>
        </w:rPr>
        <w:t xml:space="preserve"> </w:t>
      </w:r>
      <w:r>
        <w:t>the</w:t>
      </w:r>
      <w:r>
        <w:rPr>
          <w:spacing w:val="-2"/>
        </w:rPr>
        <w:t xml:space="preserve"> </w:t>
      </w:r>
      <w:r>
        <w:t>Trust</w:t>
      </w:r>
      <w:r>
        <w:rPr>
          <w:spacing w:val="-2"/>
        </w:rPr>
        <w:t xml:space="preserve"> </w:t>
      </w:r>
      <w:r>
        <w:t>Law</w:t>
      </w:r>
      <w:r>
        <w:rPr>
          <w:spacing w:val="-2"/>
        </w:rPr>
        <w:t xml:space="preserve"> </w:t>
      </w:r>
      <w:r>
        <w:t>of</w:t>
      </w:r>
      <w:r>
        <w:rPr>
          <w:spacing w:val="-2"/>
        </w:rPr>
        <w:t xml:space="preserve"> </w:t>
      </w:r>
      <w:r>
        <w:t>the</w:t>
      </w:r>
      <w:r>
        <w:rPr>
          <w:spacing w:val="-2"/>
        </w:rPr>
        <w:t xml:space="preserve"> </w:t>
      </w:r>
      <w:r>
        <w:t>People's</w:t>
      </w:r>
      <w:r>
        <w:rPr>
          <w:spacing w:val="-2"/>
        </w:rPr>
        <w:t xml:space="preserve"> </w:t>
      </w:r>
      <w:r>
        <w:t>Republic</w:t>
      </w:r>
      <w:r>
        <w:rPr>
          <w:spacing w:val="-2"/>
        </w:rPr>
        <w:t xml:space="preserve"> </w:t>
      </w:r>
      <w:r>
        <w:t>of</w:t>
      </w:r>
      <w:r>
        <w:rPr>
          <w:spacing w:val="-2"/>
        </w:rPr>
        <w:t xml:space="preserve"> </w:t>
      </w:r>
      <w:r>
        <w:t>China</w:t>
      </w:r>
      <w:r>
        <w:rPr>
          <w:spacing w:val="-2"/>
        </w:rPr>
        <w:t xml:space="preserve"> </w:t>
      </w:r>
      <w:r>
        <w:t>(hereinafter</w:t>
      </w:r>
      <w:r>
        <w:rPr>
          <w:spacing w:val="-2"/>
        </w:rPr>
        <w:t xml:space="preserve"> </w:t>
      </w:r>
      <w:r>
        <w:t>referred</w:t>
      </w:r>
      <w:r>
        <w:rPr>
          <w:spacing w:val="-2"/>
        </w:rPr>
        <w:t xml:space="preserve"> </w:t>
      </w:r>
      <w:r>
        <w:t>to</w:t>
      </w:r>
      <w:r>
        <w:rPr>
          <w:spacing w:val="-2"/>
        </w:rPr>
        <w:t xml:space="preserve"> </w:t>
      </w:r>
      <w:r>
        <w:t>as</w:t>
      </w:r>
      <w:r>
        <w:rPr>
          <w:spacing w:val="-2"/>
        </w:rPr>
        <w:t xml:space="preserve"> </w:t>
      </w:r>
      <w:r>
        <w:t>the</w:t>
      </w:r>
      <w:r>
        <w:rPr>
          <w:spacing w:val="-2"/>
        </w:rPr>
        <w:t xml:space="preserve"> </w:t>
      </w:r>
      <w:r>
        <w:t>"Trust Law") provided fundamental legal guidance and regulations for the development of the trust industry.</w:t>
      </w:r>
      <w:r>
        <w:rPr>
          <w:spacing w:val="-10"/>
        </w:rPr>
        <w:t xml:space="preserve"> </w:t>
      </w:r>
      <w:r>
        <w:t>However,</w:t>
      </w:r>
      <w:r>
        <w:rPr>
          <w:spacing w:val="-10"/>
        </w:rPr>
        <w:t xml:space="preserve"> </w:t>
      </w:r>
      <w:r>
        <w:t>it</w:t>
      </w:r>
      <w:r>
        <w:rPr>
          <w:spacing w:val="-10"/>
        </w:rPr>
        <w:t xml:space="preserve"> </w:t>
      </w:r>
      <w:r>
        <w:t>did</w:t>
      </w:r>
      <w:r>
        <w:rPr>
          <w:spacing w:val="-10"/>
        </w:rPr>
        <w:t xml:space="preserve"> </w:t>
      </w:r>
      <w:r>
        <w:t>not</w:t>
      </w:r>
      <w:r>
        <w:rPr>
          <w:spacing w:val="-10"/>
        </w:rPr>
        <w:t xml:space="preserve"> </w:t>
      </w:r>
      <w:r>
        <w:t>offer</w:t>
      </w:r>
      <w:r>
        <w:rPr>
          <w:spacing w:val="-10"/>
        </w:rPr>
        <w:t xml:space="preserve"> </w:t>
      </w:r>
      <w:r>
        <w:t>clear</w:t>
      </w:r>
      <w:r>
        <w:rPr>
          <w:spacing w:val="-10"/>
        </w:rPr>
        <w:t xml:space="preserve"> </w:t>
      </w:r>
      <w:r>
        <w:t>specifications</w:t>
      </w:r>
      <w:r>
        <w:rPr>
          <w:spacing w:val="-10"/>
        </w:rPr>
        <w:t xml:space="preserve"> </w:t>
      </w:r>
      <w:r>
        <w:t>regarding</w:t>
      </w:r>
      <w:r>
        <w:rPr>
          <w:spacing w:val="-10"/>
        </w:rPr>
        <w:t xml:space="preserve"> </w:t>
      </w:r>
      <w:r>
        <w:t>the</w:t>
      </w:r>
      <w:r>
        <w:rPr>
          <w:spacing w:val="-10"/>
        </w:rPr>
        <w:t xml:space="preserve"> </w:t>
      </w:r>
      <w:r>
        <w:t>definition</w:t>
      </w:r>
      <w:r>
        <w:rPr>
          <w:spacing w:val="-10"/>
        </w:rPr>
        <w:t xml:space="preserve"> </w:t>
      </w:r>
      <w:r>
        <w:t>of</w:t>
      </w:r>
      <w:r>
        <w:rPr>
          <w:spacing w:val="-10"/>
        </w:rPr>
        <w:t xml:space="preserve"> </w:t>
      </w:r>
      <w:r>
        <w:t>family</w:t>
      </w:r>
      <w:r>
        <w:rPr>
          <w:spacing w:val="-10"/>
        </w:rPr>
        <w:t xml:space="preserve"> </w:t>
      </w:r>
      <w:r>
        <w:t>trusts, which might impede the practice and development of family trusts in China. In August 2018, the former China Banking and Insurance Regulatory Commission (CBIRC) issued the Notice of the Trust Department on Strengthening the Regulation of Trust Supervision During the Transition</w:t>
      </w:r>
      <w:r>
        <w:rPr>
          <w:spacing w:val="-11"/>
        </w:rPr>
        <w:t xml:space="preserve"> </w:t>
      </w:r>
      <w:r>
        <w:t>Period</w:t>
      </w:r>
      <w:r>
        <w:rPr>
          <w:spacing w:val="-11"/>
        </w:rPr>
        <w:t xml:space="preserve"> </w:t>
      </w:r>
      <w:r>
        <w:t>of</w:t>
      </w:r>
      <w:r>
        <w:rPr>
          <w:spacing w:val="-11"/>
        </w:rPr>
        <w:t xml:space="preserve"> </w:t>
      </w:r>
      <w:r>
        <w:t>Asset</w:t>
      </w:r>
      <w:r>
        <w:rPr>
          <w:spacing w:val="-11"/>
        </w:rPr>
        <w:t xml:space="preserve"> </w:t>
      </w:r>
      <w:r>
        <w:t>Management</w:t>
      </w:r>
      <w:r>
        <w:rPr>
          <w:spacing w:val="-11"/>
        </w:rPr>
        <w:t xml:space="preserve"> </w:t>
      </w:r>
      <w:r>
        <w:t>Business</w:t>
      </w:r>
      <w:r>
        <w:rPr>
          <w:spacing w:val="-11"/>
        </w:rPr>
        <w:t xml:space="preserve"> </w:t>
      </w:r>
      <w:r>
        <w:t>(hereinafter</w:t>
      </w:r>
      <w:r>
        <w:rPr>
          <w:spacing w:val="-11"/>
        </w:rPr>
        <w:t xml:space="preserve"> </w:t>
      </w:r>
      <w:r>
        <w:t>referred</w:t>
      </w:r>
      <w:r>
        <w:rPr>
          <w:spacing w:val="-11"/>
        </w:rPr>
        <w:t xml:space="preserve"> </w:t>
      </w:r>
      <w:r>
        <w:t>to</w:t>
      </w:r>
      <w:r>
        <w:rPr>
          <w:spacing w:val="-11"/>
        </w:rPr>
        <w:t xml:space="preserve"> </w:t>
      </w:r>
      <w:r>
        <w:t>as</w:t>
      </w:r>
      <w:r>
        <w:rPr>
          <w:spacing w:val="-11"/>
        </w:rPr>
        <w:t xml:space="preserve"> </w:t>
      </w:r>
      <w:r>
        <w:t>the</w:t>
      </w:r>
      <w:r>
        <w:rPr>
          <w:spacing w:val="-11"/>
        </w:rPr>
        <w:t xml:space="preserve"> </w:t>
      </w:r>
      <w:r>
        <w:t>"Trust</w:t>
      </w:r>
      <w:r>
        <w:rPr>
          <w:spacing w:val="-11"/>
        </w:rPr>
        <w:t xml:space="preserve"> </w:t>
      </w:r>
      <w:r>
        <w:t>Rules"), which</w:t>
      </w:r>
      <w:r>
        <w:rPr>
          <w:spacing w:val="-15"/>
        </w:rPr>
        <w:t xml:space="preserve"> </w:t>
      </w:r>
      <w:r>
        <w:t>provided</w:t>
      </w:r>
      <w:r>
        <w:rPr>
          <w:spacing w:val="-15"/>
        </w:rPr>
        <w:t xml:space="preserve"> </w:t>
      </w:r>
      <w:r>
        <w:t>explicit</w:t>
      </w:r>
      <w:r>
        <w:rPr>
          <w:spacing w:val="-15"/>
        </w:rPr>
        <w:t xml:space="preserve"> </w:t>
      </w:r>
      <w:r>
        <w:t>guidance</w:t>
      </w:r>
      <w:r>
        <w:rPr>
          <w:spacing w:val="-15"/>
        </w:rPr>
        <w:t xml:space="preserve"> </w:t>
      </w:r>
      <w:r>
        <w:t>and</w:t>
      </w:r>
      <w:r>
        <w:rPr>
          <w:spacing w:val="-15"/>
        </w:rPr>
        <w:t xml:space="preserve"> </w:t>
      </w:r>
      <w:r>
        <w:t>regulations</w:t>
      </w:r>
      <w:r>
        <w:rPr>
          <w:spacing w:val="-15"/>
        </w:rPr>
        <w:t xml:space="preserve"> </w:t>
      </w:r>
      <w:r>
        <w:t>for</w:t>
      </w:r>
      <w:r>
        <w:rPr>
          <w:spacing w:val="-15"/>
        </w:rPr>
        <w:t xml:space="preserve"> </w:t>
      </w:r>
      <w:r>
        <w:t>family</w:t>
      </w:r>
      <w:r>
        <w:rPr>
          <w:spacing w:val="-15"/>
        </w:rPr>
        <w:t xml:space="preserve"> </w:t>
      </w:r>
      <w:r>
        <w:t>trusts.</w:t>
      </w:r>
      <w:r>
        <w:rPr>
          <w:spacing w:val="-15"/>
        </w:rPr>
        <w:t xml:space="preserve"> </w:t>
      </w:r>
      <w:r>
        <w:t>The</w:t>
      </w:r>
      <w:r>
        <w:rPr>
          <w:spacing w:val="-15"/>
        </w:rPr>
        <w:t xml:space="preserve"> </w:t>
      </w:r>
      <w:r>
        <w:t>Trust</w:t>
      </w:r>
      <w:r>
        <w:rPr>
          <w:spacing w:val="-15"/>
        </w:rPr>
        <w:t xml:space="preserve"> </w:t>
      </w:r>
      <w:r>
        <w:t>Rules</w:t>
      </w:r>
      <w:r>
        <w:rPr>
          <w:spacing w:val="-15"/>
        </w:rPr>
        <w:t xml:space="preserve"> </w:t>
      </w:r>
      <w:r>
        <w:t>emphasised that trust companies act as trustees, but Article 24 of the Trust Law stipulates that trustees are not limited to trust companies, and qualified family members may also serve as trustees of family trusts. Meanwhile, the Trust Rules offered a relatively clear definition of family trusts for</w:t>
      </w:r>
      <w:r>
        <w:rPr>
          <w:spacing w:val="-15"/>
        </w:rPr>
        <w:t xml:space="preserve"> </w:t>
      </w:r>
      <w:r>
        <w:t>the</w:t>
      </w:r>
      <w:r>
        <w:rPr>
          <w:spacing w:val="-15"/>
        </w:rPr>
        <w:t xml:space="preserve"> </w:t>
      </w:r>
      <w:r>
        <w:t>first</w:t>
      </w:r>
      <w:r>
        <w:rPr>
          <w:spacing w:val="-15"/>
        </w:rPr>
        <w:t xml:space="preserve"> </w:t>
      </w:r>
      <w:r>
        <w:t>time,</w:t>
      </w:r>
      <w:r>
        <w:rPr>
          <w:spacing w:val="-15"/>
        </w:rPr>
        <w:t xml:space="preserve"> </w:t>
      </w:r>
      <w:r>
        <w:t>specifying</w:t>
      </w:r>
      <w:r>
        <w:rPr>
          <w:spacing w:val="-15"/>
        </w:rPr>
        <w:t xml:space="preserve"> </w:t>
      </w:r>
      <w:r>
        <w:t>the</w:t>
      </w:r>
      <w:r>
        <w:rPr>
          <w:spacing w:val="-15"/>
        </w:rPr>
        <w:t xml:space="preserve"> </w:t>
      </w:r>
      <w:r>
        <w:t>minimum</w:t>
      </w:r>
      <w:r>
        <w:rPr>
          <w:spacing w:val="-15"/>
        </w:rPr>
        <w:t xml:space="preserve"> </w:t>
      </w:r>
      <w:r>
        <w:t>required</w:t>
      </w:r>
      <w:r>
        <w:rPr>
          <w:spacing w:val="-15"/>
        </w:rPr>
        <w:t xml:space="preserve"> </w:t>
      </w:r>
      <w:r>
        <w:t>amount</w:t>
      </w:r>
      <w:r>
        <w:rPr>
          <w:spacing w:val="-15"/>
        </w:rPr>
        <w:t xml:space="preserve"> </w:t>
      </w:r>
      <w:r>
        <w:t>of</w:t>
      </w:r>
      <w:r>
        <w:rPr>
          <w:spacing w:val="-15"/>
        </w:rPr>
        <w:t xml:space="preserve"> </w:t>
      </w:r>
      <w:r>
        <w:t>10</w:t>
      </w:r>
      <w:r>
        <w:rPr>
          <w:spacing w:val="-15"/>
        </w:rPr>
        <w:t xml:space="preserve"> </w:t>
      </w:r>
      <w:r>
        <w:t>million</w:t>
      </w:r>
      <w:r>
        <w:rPr>
          <w:spacing w:val="-15"/>
        </w:rPr>
        <w:t xml:space="preserve"> </w:t>
      </w:r>
      <w:r>
        <w:t>RMB</w:t>
      </w:r>
      <w:r>
        <w:rPr>
          <w:spacing w:val="-15"/>
        </w:rPr>
        <w:t xml:space="preserve"> </w:t>
      </w:r>
      <w:r>
        <w:t>and</w:t>
      </w:r>
      <w:r>
        <w:rPr>
          <w:spacing w:val="-15"/>
        </w:rPr>
        <w:t xml:space="preserve"> </w:t>
      </w:r>
      <w:r>
        <w:t>highlighting that the primary purpose of family trusts should not be solely focused on preserving and increasing the value of trust assets (Zhou &amp; Zhang, 2021). The combination of the Trust Law and the Trust Rules, along with other relevant laws and regulations, has provided relatively comprehensive</w:t>
      </w:r>
      <w:r>
        <w:rPr>
          <w:spacing w:val="-4"/>
        </w:rPr>
        <w:t xml:space="preserve"> </w:t>
      </w:r>
      <w:r>
        <w:t>legal</w:t>
      </w:r>
      <w:r>
        <w:rPr>
          <w:spacing w:val="-4"/>
        </w:rPr>
        <w:t xml:space="preserve"> </w:t>
      </w:r>
      <w:r>
        <w:t>guidance</w:t>
      </w:r>
      <w:r>
        <w:rPr>
          <w:spacing w:val="-4"/>
        </w:rPr>
        <w:t xml:space="preserve"> </w:t>
      </w:r>
      <w:r>
        <w:t>and</w:t>
      </w:r>
      <w:r>
        <w:rPr>
          <w:spacing w:val="-4"/>
        </w:rPr>
        <w:t xml:space="preserve"> </w:t>
      </w:r>
      <w:r>
        <w:t>a</w:t>
      </w:r>
      <w:r>
        <w:rPr>
          <w:spacing w:val="-4"/>
        </w:rPr>
        <w:t xml:space="preserve"> </w:t>
      </w:r>
      <w:r>
        <w:t>foundation</w:t>
      </w:r>
      <w:r>
        <w:rPr>
          <w:spacing w:val="-4"/>
        </w:rPr>
        <w:t xml:space="preserve"> </w:t>
      </w:r>
      <w:r>
        <w:t>for</w:t>
      </w:r>
      <w:r>
        <w:rPr>
          <w:spacing w:val="-4"/>
        </w:rPr>
        <w:t xml:space="preserve"> </w:t>
      </w:r>
      <w:r>
        <w:t>the</w:t>
      </w:r>
      <w:r>
        <w:rPr>
          <w:spacing w:val="-4"/>
        </w:rPr>
        <w:t xml:space="preserve"> </w:t>
      </w:r>
      <w:r>
        <w:t>development</w:t>
      </w:r>
      <w:r>
        <w:rPr>
          <w:spacing w:val="-4"/>
        </w:rPr>
        <w:t xml:space="preserve"> </w:t>
      </w:r>
      <w:r>
        <w:t>of</w:t>
      </w:r>
      <w:r>
        <w:rPr>
          <w:spacing w:val="-4"/>
        </w:rPr>
        <w:t xml:space="preserve"> </w:t>
      </w:r>
      <w:r>
        <w:t>family</w:t>
      </w:r>
      <w:r>
        <w:rPr>
          <w:spacing w:val="-4"/>
        </w:rPr>
        <w:t xml:space="preserve"> </w:t>
      </w:r>
      <w:r>
        <w:t>trusts</w:t>
      </w:r>
      <w:r>
        <w:rPr>
          <w:spacing w:val="-4"/>
        </w:rPr>
        <w:t xml:space="preserve"> </w:t>
      </w:r>
      <w:r>
        <w:t>in</w:t>
      </w:r>
      <w:r>
        <w:rPr>
          <w:spacing w:val="-4"/>
        </w:rPr>
        <w:t xml:space="preserve"> </w:t>
      </w:r>
      <w:r>
        <w:t>China. While</w:t>
      </w:r>
      <w:r>
        <w:rPr>
          <w:spacing w:val="-1"/>
        </w:rPr>
        <w:t xml:space="preserve"> </w:t>
      </w:r>
      <w:r>
        <w:t>regulations</w:t>
      </w:r>
      <w:r>
        <w:rPr>
          <w:spacing w:val="-1"/>
        </w:rPr>
        <w:t xml:space="preserve"> </w:t>
      </w:r>
      <w:r>
        <w:t>related</w:t>
      </w:r>
      <w:r>
        <w:rPr>
          <w:spacing w:val="-1"/>
        </w:rPr>
        <w:t xml:space="preserve"> </w:t>
      </w:r>
      <w:r>
        <w:t>to</w:t>
      </w:r>
      <w:r>
        <w:rPr>
          <w:spacing w:val="-1"/>
        </w:rPr>
        <w:t xml:space="preserve"> </w:t>
      </w:r>
      <w:r>
        <w:t>family</w:t>
      </w:r>
      <w:r>
        <w:rPr>
          <w:spacing w:val="-1"/>
        </w:rPr>
        <w:t xml:space="preserve"> </w:t>
      </w:r>
      <w:r>
        <w:t>trusts</w:t>
      </w:r>
      <w:r>
        <w:rPr>
          <w:spacing w:val="-1"/>
        </w:rPr>
        <w:t xml:space="preserve"> </w:t>
      </w:r>
      <w:r>
        <w:t>are</w:t>
      </w:r>
      <w:r>
        <w:rPr>
          <w:spacing w:val="-1"/>
        </w:rPr>
        <w:t xml:space="preserve"> </w:t>
      </w:r>
      <w:r>
        <w:t>gradually</w:t>
      </w:r>
      <w:r>
        <w:rPr>
          <w:spacing w:val="-1"/>
        </w:rPr>
        <w:t xml:space="preserve"> </w:t>
      </w:r>
      <w:r>
        <w:t>being</w:t>
      </w:r>
      <w:r>
        <w:rPr>
          <w:spacing w:val="-1"/>
        </w:rPr>
        <w:t xml:space="preserve"> </w:t>
      </w:r>
      <w:r>
        <w:t>established</w:t>
      </w:r>
      <w:r>
        <w:rPr>
          <w:spacing w:val="-1"/>
        </w:rPr>
        <w:t xml:space="preserve"> </w:t>
      </w:r>
      <w:r>
        <w:t>in</w:t>
      </w:r>
      <w:r>
        <w:rPr>
          <w:spacing w:val="-1"/>
        </w:rPr>
        <w:t xml:space="preserve"> </w:t>
      </w:r>
      <w:r>
        <w:t>the</w:t>
      </w:r>
      <w:r>
        <w:rPr>
          <w:spacing w:val="-1"/>
        </w:rPr>
        <w:t xml:space="preserve"> </w:t>
      </w:r>
      <w:r>
        <w:t>country,</w:t>
      </w:r>
      <w:r>
        <w:rPr>
          <w:spacing w:val="-1"/>
        </w:rPr>
        <w:t xml:space="preserve"> </w:t>
      </w:r>
      <w:r>
        <w:t>those governing family trust taxation remain fragmented and seldom dedicated chapter has been introduced to systematically regulate and standardise the taxation of family trusts.</w:t>
      </w:r>
    </w:p>
    <w:p w14:paraId="36542BDF" w14:textId="77777777" w:rsidR="00B81FC0" w:rsidRDefault="00B81FC0">
      <w:pPr>
        <w:pStyle w:val="BodyText"/>
        <w:spacing w:before="240"/>
        <w:ind w:left="0"/>
        <w:jc w:val="left"/>
      </w:pPr>
    </w:p>
    <w:p w14:paraId="5623D05E" w14:textId="77777777" w:rsidR="00B81FC0" w:rsidRDefault="00D204D0">
      <w:pPr>
        <w:pStyle w:val="Heading1"/>
        <w:numPr>
          <w:ilvl w:val="0"/>
          <w:numId w:val="1"/>
        </w:numPr>
        <w:tabs>
          <w:tab w:val="left" w:pos="194"/>
        </w:tabs>
        <w:spacing w:before="1" w:line="240" w:lineRule="auto"/>
      </w:pPr>
      <w:r>
        <w:t>Challenges</w:t>
      </w:r>
      <w:r>
        <w:rPr>
          <w:spacing w:val="-3"/>
        </w:rPr>
        <w:t xml:space="preserve"> </w:t>
      </w:r>
      <w:r>
        <w:t>in</w:t>
      </w:r>
      <w:r>
        <w:rPr>
          <w:spacing w:val="-1"/>
        </w:rPr>
        <w:t xml:space="preserve"> </w:t>
      </w:r>
      <w:r>
        <w:t>Levying</w:t>
      </w:r>
      <w:r>
        <w:rPr>
          <w:spacing w:val="-1"/>
        </w:rPr>
        <w:t xml:space="preserve"> </w:t>
      </w:r>
      <w:r>
        <w:t>Income</w:t>
      </w:r>
      <w:r>
        <w:rPr>
          <w:spacing w:val="-2"/>
        </w:rPr>
        <w:t xml:space="preserve"> </w:t>
      </w:r>
      <w:r>
        <w:t>Tax on</w:t>
      </w:r>
      <w:r>
        <w:rPr>
          <w:spacing w:val="-1"/>
        </w:rPr>
        <w:t xml:space="preserve"> </w:t>
      </w:r>
      <w:r>
        <w:t>Family</w:t>
      </w:r>
      <w:r>
        <w:rPr>
          <w:spacing w:val="-1"/>
        </w:rPr>
        <w:t xml:space="preserve"> </w:t>
      </w:r>
      <w:r>
        <w:t>Trusts</w:t>
      </w:r>
      <w:r>
        <w:rPr>
          <w:spacing w:val="-1"/>
        </w:rPr>
        <w:t xml:space="preserve"> </w:t>
      </w:r>
      <w:r>
        <w:t xml:space="preserve">in </w:t>
      </w:r>
      <w:r>
        <w:rPr>
          <w:spacing w:val="-2"/>
        </w:rPr>
        <w:t>China</w:t>
      </w:r>
    </w:p>
    <w:p w14:paraId="36FD957E" w14:textId="77777777" w:rsidR="00B81FC0" w:rsidRDefault="00B81FC0">
      <w:pPr>
        <w:pStyle w:val="BodyText"/>
        <w:spacing w:before="177"/>
        <w:ind w:left="0"/>
        <w:jc w:val="left"/>
        <w:rPr>
          <w:b/>
        </w:rPr>
      </w:pPr>
    </w:p>
    <w:p w14:paraId="395CD977" w14:textId="77777777" w:rsidR="00B81FC0" w:rsidRDefault="00D204D0">
      <w:pPr>
        <w:pStyle w:val="ListParagraph"/>
        <w:numPr>
          <w:ilvl w:val="1"/>
          <w:numId w:val="1"/>
        </w:numPr>
        <w:tabs>
          <w:tab w:val="left" w:pos="365"/>
        </w:tabs>
        <w:ind w:hanging="342"/>
        <w:rPr>
          <w:b/>
          <w:sz w:val="24"/>
        </w:rPr>
      </w:pPr>
      <w:r>
        <w:rPr>
          <w:b/>
          <w:sz w:val="24"/>
        </w:rPr>
        <w:t>Difficulty</w:t>
      </w:r>
      <w:r>
        <w:rPr>
          <w:b/>
          <w:spacing w:val="-3"/>
          <w:sz w:val="24"/>
        </w:rPr>
        <w:t xml:space="preserve"> </w:t>
      </w:r>
      <w:r>
        <w:rPr>
          <w:b/>
          <w:sz w:val="24"/>
        </w:rPr>
        <w:t>in</w:t>
      </w:r>
      <w:r>
        <w:rPr>
          <w:b/>
          <w:spacing w:val="-1"/>
          <w:sz w:val="24"/>
        </w:rPr>
        <w:t xml:space="preserve"> </w:t>
      </w:r>
      <w:r>
        <w:rPr>
          <w:b/>
          <w:sz w:val="24"/>
        </w:rPr>
        <w:t>Clarifying</w:t>
      </w:r>
      <w:r>
        <w:rPr>
          <w:b/>
          <w:spacing w:val="-1"/>
          <w:sz w:val="24"/>
        </w:rPr>
        <w:t xml:space="preserve"> </w:t>
      </w:r>
      <w:r>
        <w:rPr>
          <w:b/>
          <w:sz w:val="24"/>
        </w:rPr>
        <w:t>Tax</w:t>
      </w:r>
      <w:r>
        <w:rPr>
          <w:b/>
          <w:spacing w:val="-1"/>
          <w:sz w:val="24"/>
        </w:rPr>
        <w:t xml:space="preserve"> </w:t>
      </w:r>
      <w:r>
        <w:rPr>
          <w:b/>
          <w:sz w:val="24"/>
        </w:rPr>
        <w:t>Subjects</w:t>
      </w:r>
      <w:r>
        <w:rPr>
          <w:b/>
          <w:spacing w:val="-1"/>
          <w:sz w:val="24"/>
        </w:rPr>
        <w:t xml:space="preserve"> </w:t>
      </w:r>
      <w:r>
        <w:rPr>
          <w:b/>
          <w:sz w:val="24"/>
        </w:rPr>
        <w:t>and</w:t>
      </w:r>
      <w:r>
        <w:rPr>
          <w:b/>
          <w:spacing w:val="-2"/>
          <w:sz w:val="24"/>
        </w:rPr>
        <w:t xml:space="preserve"> </w:t>
      </w:r>
      <w:r>
        <w:rPr>
          <w:b/>
          <w:sz w:val="24"/>
        </w:rPr>
        <w:t>Criteria</w:t>
      </w:r>
      <w:r>
        <w:rPr>
          <w:b/>
          <w:spacing w:val="-1"/>
          <w:sz w:val="24"/>
        </w:rPr>
        <w:t xml:space="preserve"> </w:t>
      </w:r>
      <w:r>
        <w:rPr>
          <w:b/>
          <w:sz w:val="24"/>
        </w:rPr>
        <w:t>for</w:t>
      </w:r>
      <w:r>
        <w:rPr>
          <w:b/>
          <w:spacing w:val="-1"/>
          <w:sz w:val="24"/>
        </w:rPr>
        <w:t xml:space="preserve"> </w:t>
      </w:r>
      <w:r>
        <w:rPr>
          <w:b/>
          <w:sz w:val="24"/>
        </w:rPr>
        <w:t>Family</w:t>
      </w:r>
      <w:r>
        <w:rPr>
          <w:b/>
          <w:spacing w:val="-1"/>
          <w:sz w:val="24"/>
        </w:rPr>
        <w:t xml:space="preserve"> </w:t>
      </w:r>
      <w:r>
        <w:rPr>
          <w:b/>
          <w:spacing w:val="-2"/>
          <w:sz w:val="24"/>
        </w:rPr>
        <w:t>Trusts</w:t>
      </w:r>
    </w:p>
    <w:p w14:paraId="3A0F8A24" w14:textId="77777777" w:rsidR="00B81FC0" w:rsidRDefault="00D204D0">
      <w:pPr>
        <w:pStyle w:val="BodyText"/>
        <w:ind w:right="156"/>
      </w:pPr>
      <w:r>
        <w:t>The</w:t>
      </w:r>
      <w:r>
        <w:rPr>
          <w:spacing w:val="-1"/>
        </w:rPr>
        <w:t xml:space="preserve"> </w:t>
      </w:r>
      <w:r>
        <w:t>trust</w:t>
      </w:r>
      <w:r>
        <w:rPr>
          <w:spacing w:val="-1"/>
        </w:rPr>
        <w:t xml:space="preserve"> </w:t>
      </w:r>
      <w:r>
        <w:t>is</w:t>
      </w:r>
      <w:r>
        <w:rPr>
          <w:spacing w:val="-1"/>
        </w:rPr>
        <w:t xml:space="preserve"> </w:t>
      </w:r>
      <w:r>
        <w:t>an</w:t>
      </w:r>
      <w:r>
        <w:rPr>
          <w:spacing w:val="-1"/>
        </w:rPr>
        <w:t xml:space="preserve"> </w:t>
      </w:r>
      <w:r>
        <w:t>overarching</w:t>
      </w:r>
      <w:r>
        <w:rPr>
          <w:spacing w:val="-1"/>
        </w:rPr>
        <w:t xml:space="preserve"> </w:t>
      </w:r>
      <w:r>
        <w:t>concept</w:t>
      </w:r>
      <w:r>
        <w:rPr>
          <w:spacing w:val="-1"/>
        </w:rPr>
        <w:t xml:space="preserve"> </w:t>
      </w:r>
      <w:r>
        <w:t>that</w:t>
      </w:r>
      <w:r>
        <w:rPr>
          <w:spacing w:val="-1"/>
        </w:rPr>
        <w:t xml:space="preserve"> </w:t>
      </w:r>
      <w:r>
        <w:t>encompasses</w:t>
      </w:r>
      <w:r>
        <w:rPr>
          <w:spacing w:val="-1"/>
        </w:rPr>
        <w:t xml:space="preserve"> </w:t>
      </w:r>
      <w:r>
        <w:t>family</w:t>
      </w:r>
      <w:r>
        <w:rPr>
          <w:spacing w:val="-1"/>
        </w:rPr>
        <w:t xml:space="preserve"> </w:t>
      </w:r>
      <w:r>
        <w:t>trusts.</w:t>
      </w:r>
      <w:r>
        <w:rPr>
          <w:spacing w:val="-1"/>
        </w:rPr>
        <w:t xml:space="preserve"> </w:t>
      </w:r>
      <w:r>
        <w:t>Whether</w:t>
      </w:r>
      <w:r>
        <w:rPr>
          <w:spacing w:val="-1"/>
        </w:rPr>
        <w:t xml:space="preserve"> </w:t>
      </w:r>
      <w:r>
        <w:t>the</w:t>
      </w:r>
      <w:r>
        <w:rPr>
          <w:spacing w:val="-1"/>
        </w:rPr>
        <w:t xml:space="preserve"> </w:t>
      </w:r>
      <w:r>
        <w:t>ownership</w:t>
      </w:r>
      <w:r>
        <w:rPr>
          <w:spacing w:val="-1"/>
        </w:rPr>
        <w:t xml:space="preserve"> </w:t>
      </w:r>
      <w:r>
        <w:t>of trust</w:t>
      </w:r>
      <w:r>
        <w:rPr>
          <w:spacing w:val="-9"/>
        </w:rPr>
        <w:t xml:space="preserve"> </w:t>
      </w:r>
      <w:r>
        <w:t>assets</w:t>
      </w:r>
      <w:r>
        <w:rPr>
          <w:spacing w:val="-9"/>
        </w:rPr>
        <w:t xml:space="preserve"> </w:t>
      </w:r>
      <w:r>
        <w:t>changes</w:t>
      </w:r>
      <w:r>
        <w:rPr>
          <w:spacing w:val="-9"/>
        </w:rPr>
        <w:t xml:space="preserve"> </w:t>
      </w:r>
      <w:r>
        <w:t>along</w:t>
      </w:r>
      <w:r>
        <w:rPr>
          <w:spacing w:val="-9"/>
        </w:rPr>
        <w:t xml:space="preserve"> </w:t>
      </w:r>
      <w:r>
        <w:t>with</w:t>
      </w:r>
      <w:r>
        <w:rPr>
          <w:spacing w:val="-9"/>
        </w:rPr>
        <w:t xml:space="preserve"> </w:t>
      </w:r>
      <w:r>
        <w:t>the</w:t>
      </w:r>
      <w:r>
        <w:rPr>
          <w:spacing w:val="-9"/>
        </w:rPr>
        <w:t xml:space="preserve"> </w:t>
      </w:r>
      <w:r>
        <w:t>transfer</w:t>
      </w:r>
      <w:r>
        <w:rPr>
          <w:spacing w:val="-9"/>
        </w:rPr>
        <w:t xml:space="preserve"> </w:t>
      </w:r>
      <w:r>
        <w:t>of</w:t>
      </w:r>
      <w:r>
        <w:rPr>
          <w:spacing w:val="-9"/>
        </w:rPr>
        <w:t xml:space="preserve"> </w:t>
      </w:r>
      <w:r>
        <w:t>these</w:t>
      </w:r>
      <w:r>
        <w:rPr>
          <w:spacing w:val="-9"/>
        </w:rPr>
        <w:t xml:space="preserve"> </w:t>
      </w:r>
      <w:r>
        <w:t>assets</w:t>
      </w:r>
      <w:r>
        <w:rPr>
          <w:spacing w:val="-9"/>
        </w:rPr>
        <w:t xml:space="preserve"> </w:t>
      </w:r>
      <w:r>
        <w:t>remains</w:t>
      </w:r>
      <w:r>
        <w:rPr>
          <w:spacing w:val="-9"/>
        </w:rPr>
        <w:t xml:space="preserve"> </w:t>
      </w:r>
      <w:r>
        <w:t>unclear</w:t>
      </w:r>
      <w:r>
        <w:rPr>
          <w:spacing w:val="-9"/>
        </w:rPr>
        <w:t xml:space="preserve"> </w:t>
      </w:r>
      <w:r>
        <w:t>under</w:t>
      </w:r>
      <w:r>
        <w:rPr>
          <w:spacing w:val="-9"/>
        </w:rPr>
        <w:t xml:space="preserve"> </w:t>
      </w:r>
      <w:r>
        <w:t>China’s</w:t>
      </w:r>
      <w:r>
        <w:rPr>
          <w:spacing w:val="-9"/>
        </w:rPr>
        <w:t xml:space="preserve"> </w:t>
      </w:r>
      <w:r>
        <w:t>Trust Law.</w:t>
      </w:r>
      <w:r>
        <w:rPr>
          <w:spacing w:val="-4"/>
        </w:rPr>
        <w:t xml:space="preserve"> </w:t>
      </w:r>
      <w:r>
        <w:t>Article</w:t>
      </w:r>
      <w:r>
        <w:rPr>
          <w:spacing w:val="-4"/>
        </w:rPr>
        <w:t xml:space="preserve"> </w:t>
      </w:r>
      <w:r>
        <w:t>2</w:t>
      </w:r>
      <w:r>
        <w:rPr>
          <w:spacing w:val="-4"/>
        </w:rPr>
        <w:t xml:space="preserve"> </w:t>
      </w:r>
      <w:r>
        <w:t>of</w:t>
      </w:r>
      <w:r>
        <w:rPr>
          <w:spacing w:val="-4"/>
        </w:rPr>
        <w:t xml:space="preserve"> </w:t>
      </w:r>
      <w:r>
        <w:t>the</w:t>
      </w:r>
      <w:r>
        <w:rPr>
          <w:spacing w:val="-4"/>
        </w:rPr>
        <w:t xml:space="preserve"> </w:t>
      </w:r>
      <w:r>
        <w:t>Trust</w:t>
      </w:r>
      <w:r>
        <w:rPr>
          <w:spacing w:val="-4"/>
        </w:rPr>
        <w:t xml:space="preserve"> </w:t>
      </w:r>
      <w:r>
        <w:t>Law</w:t>
      </w:r>
      <w:r>
        <w:rPr>
          <w:spacing w:val="-4"/>
        </w:rPr>
        <w:t xml:space="preserve"> </w:t>
      </w:r>
      <w:r>
        <w:t>provides</w:t>
      </w:r>
      <w:r>
        <w:rPr>
          <w:spacing w:val="-4"/>
        </w:rPr>
        <w:t xml:space="preserve"> </w:t>
      </w:r>
      <w:r>
        <w:t>a</w:t>
      </w:r>
      <w:r>
        <w:rPr>
          <w:spacing w:val="-4"/>
        </w:rPr>
        <w:t xml:space="preserve"> </w:t>
      </w:r>
      <w:r>
        <w:t>relatively</w:t>
      </w:r>
      <w:r>
        <w:rPr>
          <w:spacing w:val="-4"/>
        </w:rPr>
        <w:t xml:space="preserve"> </w:t>
      </w:r>
      <w:r>
        <w:t>ambiguous</w:t>
      </w:r>
      <w:r>
        <w:rPr>
          <w:spacing w:val="-4"/>
        </w:rPr>
        <w:t xml:space="preserve"> </w:t>
      </w:r>
      <w:r>
        <w:t>definition</w:t>
      </w:r>
      <w:r>
        <w:rPr>
          <w:spacing w:val="-4"/>
        </w:rPr>
        <w:t xml:space="preserve"> </w:t>
      </w:r>
      <w:r>
        <w:t>regarding</w:t>
      </w:r>
      <w:r>
        <w:rPr>
          <w:spacing w:val="-4"/>
        </w:rPr>
        <w:t xml:space="preserve"> </w:t>
      </w:r>
      <w:r>
        <w:t>property ownership,</w:t>
      </w:r>
      <w:r>
        <w:rPr>
          <w:spacing w:val="-14"/>
        </w:rPr>
        <w:t xml:space="preserve"> </w:t>
      </w:r>
      <w:r>
        <w:t>and</w:t>
      </w:r>
      <w:r>
        <w:rPr>
          <w:spacing w:val="-14"/>
        </w:rPr>
        <w:t xml:space="preserve"> </w:t>
      </w:r>
      <w:r>
        <w:t>this</w:t>
      </w:r>
      <w:r>
        <w:rPr>
          <w:spacing w:val="-14"/>
        </w:rPr>
        <w:t xml:space="preserve"> </w:t>
      </w:r>
      <w:r>
        <w:t>lack</w:t>
      </w:r>
      <w:r>
        <w:rPr>
          <w:spacing w:val="-14"/>
        </w:rPr>
        <w:t xml:space="preserve"> </w:t>
      </w:r>
      <w:r>
        <w:t>of</w:t>
      </w:r>
      <w:r>
        <w:rPr>
          <w:spacing w:val="-14"/>
        </w:rPr>
        <w:t xml:space="preserve"> </w:t>
      </w:r>
      <w:r>
        <w:t>clarity</w:t>
      </w:r>
      <w:r>
        <w:rPr>
          <w:spacing w:val="-14"/>
        </w:rPr>
        <w:t xml:space="preserve"> </w:t>
      </w:r>
      <w:r>
        <w:t>in</w:t>
      </w:r>
      <w:r>
        <w:rPr>
          <w:spacing w:val="-14"/>
        </w:rPr>
        <w:t xml:space="preserve"> </w:t>
      </w:r>
      <w:r>
        <w:t>ownership</w:t>
      </w:r>
      <w:r>
        <w:rPr>
          <w:spacing w:val="-14"/>
        </w:rPr>
        <w:t xml:space="preserve"> </w:t>
      </w:r>
      <w:r>
        <w:t>attribution</w:t>
      </w:r>
      <w:r>
        <w:rPr>
          <w:spacing w:val="-14"/>
        </w:rPr>
        <w:t xml:space="preserve"> </w:t>
      </w:r>
      <w:r>
        <w:t>is</w:t>
      </w:r>
      <w:r>
        <w:rPr>
          <w:spacing w:val="-14"/>
        </w:rPr>
        <w:t xml:space="preserve"> </w:t>
      </w:r>
      <w:r>
        <w:t>a</w:t>
      </w:r>
      <w:r>
        <w:rPr>
          <w:spacing w:val="-14"/>
        </w:rPr>
        <w:t xml:space="preserve"> </w:t>
      </w:r>
      <w:r>
        <w:t>major</w:t>
      </w:r>
      <w:r>
        <w:rPr>
          <w:spacing w:val="-14"/>
        </w:rPr>
        <w:t xml:space="preserve"> </w:t>
      </w:r>
      <w:r>
        <w:t>cause</w:t>
      </w:r>
      <w:r>
        <w:rPr>
          <w:spacing w:val="-14"/>
        </w:rPr>
        <w:t xml:space="preserve"> </w:t>
      </w:r>
      <w:r>
        <w:t>of</w:t>
      </w:r>
      <w:r>
        <w:rPr>
          <w:spacing w:val="-14"/>
        </w:rPr>
        <w:t xml:space="preserve"> </w:t>
      </w:r>
      <w:r>
        <w:t>repeated</w:t>
      </w:r>
      <w:r>
        <w:rPr>
          <w:spacing w:val="-14"/>
        </w:rPr>
        <w:t xml:space="preserve"> </w:t>
      </w:r>
      <w:r>
        <w:t>taxation issues often encountered in family trusts. The question of ownership of trust assets has long been</w:t>
      </w:r>
      <w:r>
        <w:rPr>
          <w:spacing w:val="-7"/>
        </w:rPr>
        <w:t xml:space="preserve"> </w:t>
      </w:r>
      <w:r>
        <w:t>a</w:t>
      </w:r>
      <w:r>
        <w:rPr>
          <w:spacing w:val="-6"/>
        </w:rPr>
        <w:t xml:space="preserve"> </w:t>
      </w:r>
      <w:r>
        <w:t>hot</w:t>
      </w:r>
      <w:r>
        <w:rPr>
          <w:spacing w:val="-6"/>
        </w:rPr>
        <w:t xml:space="preserve"> </w:t>
      </w:r>
      <w:r>
        <w:t>topic</w:t>
      </w:r>
      <w:r>
        <w:rPr>
          <w:spacing w:val="-6"/>
        </w:rPr>
        <w:t xml:space="preserve"> </w:t>
      </w:r>
      <w:r>
        <w:t>in</w:t>
      </w:r>
      <w:r>
        <w:rPr>
          <w:spacing w:val="-6"/>
        </w:rPr>
        <w:t xml:space="preserve"> </w:t>
      </w:r>
      <w:r>
        <w:t>theoretical</w:t>
      </w:r>
      <w:r>
        <w:rPr>
          <w:spacing w:val="-7"/>
        </w:rPr>
        <w:t xml:space="preserve"> </w:t>
      </w:r>
      <w:r>
        <w:t>research</w:t>
      </w:r>
      <w:r>
        <w:rPr>
          <w:spacing w:val="-6"/>
        </w:rPr>
        <w:t xml:space="preserve"> </w:t>
      </w:r>
      <w:r>
        <w:t>on</w:t>
      </w:r>
      <w:r>
        <w:rPr>
          <w:spacing w:val="-6"/>
        </w:rPr>
        <w:t xml:space="preserve"> </w:t>
      </w:r>
      <w:r>
        <w:t>trust</w:t>
      </w:r>
      <w:r>
        <w:rPr>
          <w:spacing w:val="-6"/>
        </w:rPr>
        <w:t xml:space="preserve"> </w:t>
      </w:r>
      <w:r>
        <w:t>law.</w:t>
      </w:r>
      <w:r>
        <w:rPr>
          <w:spacing w:val="-6"/>
        </w:rPr>
        <w:t xml:space="preserve"> </w:t>
      </w:r>
      <w:r>
        <w:t>Across</w:t>
      </w:r>
      <w:r>
        <w:rPr>
          <w:spacing w:val="-6"/>
        </w:rPr>
        <w:t xml:space="preserve"> </w:t>
      </w:r>
      <w:r>
        <w:t>the</w:t>
      </w:r>
      <w:r>
        <w:rPr>
          <w:spacing w:val="-7"/>
        </w:rPr>
        <w:t xml:space="preserve"> </w:t>
      </w:r>
      <w:r>
        <w:t>three</w:t>
      </w:r>
      <w:r>
        <w:rPr>
          <w:spacing w:val="-6"/>
        </w:rPr>
        <w:t xml:space="preserve"> </w:t>
      </w:r>
      <w:r>
        <w:t>distinct</w:t>
      </w:r>
      <w:r>
        <w:rPr>
          <w:spacing w:val="-6"/>
        </w:rPr>
        <w:t xml:space="preserve"> </w:t>
      </w:r>
      <w:r>
        <w:t>stages</w:t>
      </w:r>
      <w:r>
        <w:rPr>
          <w:spacing w:val="-6"/>
        </w:rPr>
        <w:t xml:space="preserve"> </w:t>
      </w:r>
      <w:r>
        <w:t>of</w:t>
      </w:r>
      <w:r>
        <w:rPr>
          <w:spacing w:val="-6"/>
        </w:rPr>
        <w:t xml:space="preserve"> </w:t>
      </w:r>
      <w:r>
        <w:t>a</w:t>
      </w:r>
      <w:r>
        <w:rPr>
          <w:spacing w:val="-6"/>
        </w:rPr>
        <w:t xml:space="preserve"> </w:t>
      </w:r>
      <w:r>
        <w:rPr>
          <w:spacing w:val="-2"/>
        </w:rPr>
        <w:t>family</w:t>
      </w:r>
    </w:p>
    <w:p w14:paraId="01334DBD" w14:textId="77777777" w:rsidR="00B81FC0" w:rsidRDefault="00B81FC0">
      <w:pPr>
        <w:pStyle w:val="BodyText"/>
        <w:sectPr w:rsidR="00B81FC0">
          <w:pgSz w:w="11900" w:h="16840"/>
          <w:pgMar w:top="1360" w:right="1275" w:bottom="960" w:left="1417" w:header="0" w:footer="779" w:gutter="0"/>
          <w:cols w:space="720"/>
        </w:sectPr>
      </w:pPr>
    </w:p>
    <w:p w14:paraId="283A0A27" w14:textId="77777777" w:rsidR="00B81FC0" w:rsidRDefault="00D204D0">
      <w:pPr>
        <w:pStyle w:val="BodyText"/>
        <w:spacing w:before="76"/>
        <w:ind w:right="156"/>
      </w:pPr>
      <w:r>
        <w:t>trust’s establishment, operation, and termination, the taxpayer is not fixed (Liu, 2016). The same entity may face the risk of repeated taxation for the same action at different stages (Li, 2020). Currently, tax laws and regulations in China have not clearly defined the subjects, specific items, or applicable tax rates for income tax levied on family trusts. Under China’s Individual Income Tax Law, which outlines eleven categories of taxable income, it remains unspecified which category income from family trusts should fall into.</w:t>
      </w:r>
    </w:p>
    <w:p w14:paraId="55A44060" w14:textId="77777777" w:rsidR="00B81FC0" w:rsidRDefault="00D204D0">
      <w:pPr>
        <w:pStyle w:val="BodyText"/>
        <w:spacing w:before="274"/>
        <w:ind w:right="156"/>
      </w:pPr>
      <w:r>
        <w:t>In</w:t>
      </w:r>
      <w:r>
        <w:rPr>
          <w:spacing w:val="-7"/>
        </w:rPr>
        <w:t xml:space="preserve"> </w:t>
      </w:r>
      <w:r>
        <w:t>current</w:t>
      </w:r>
      <w:r>
        <w:rPr>
          <w:spacing w:val="-7"/>
        </w:rPr>
        <w:t xml:space="preserve"> </w:t>
      </w:r>
      <w:r>
        <w:t>academic</w:t>
      </w:r>
      <w:r>
        <w:rPr>
          <w:spacing w:val="-7"/>
        </w:rPr>
        <w:t xml:space="preserve"> </w:t>
      </w:r>
      <w:r>
        <w:t>research,</w:t>
      </w:r>
      <w:r>
        <w:rPr>
          <w:spacing w:val="-7"/>
        </w:rPr>
        <w:t xml:space="preserve"> </w:t>
      </w:r>
      <w:r>
        <w:t>discussions</w:t>
      </w:r>
      <w:r>
        <w:rPr>
          <w:spacing w:val="-7"/>
        </w:rPr>
        <w:t xml:space="preserve"> </w:t>
      </w:r>
      <w:r>
        <w:t>regarding</w:t>
      </w:r>
      <w:r>
        <w:rPr>
          <w:spacing w:val="-7"/>
        </w:rPr>
        <w:t xml:space="preserve"> </w:t>
      </w:r>
      <w:r>
        <w:t>the</w:t>
      </w:r>
      <w:r>
        <w:rPr>
          <w:spacing w:val="-7"/>
        </w:rPr>
        <w:t xml:space="preserve"> </w:t>
      </w:r>
      <w:r>
        <w:t>tax</w:t>
      </w:r>
      <w:r>
        <w:rPr>
          <w:spacing w:val="-7"/>
        </w:rPr>
        <w:t xml:space="preserve"> </w:t>
      </w:r>
      <w:r>
        <w:t>subjects</w:t>
      </w:r>
      <w:r>
        <w:rPr>
          <w:spacing w:val="-7"/>
        </w:rPr>
        <w:t xml:space="preserve"> </w:t>
      </w:r>
      <w:r>
        <w:t>of</w:t>
      </w:r>
      <w:r>
        <w:rPr>
          <w:spacing w:val="-7"/>
        </w:rPr>
        <w:t xml:space="preserve"> </w:t>
      </w:r>
      <w:r>
        <w:t>trust</w:t>
      </w:r>
      <w:r>
        <w:rPr>
          <w:spacing w:val="-7"/>
        </w:rPr>
        <w:t xml:space="preserve"> </w:t>
      </w:r>
      <w:r>
        <w:t>property</w:t>
      </w:r>
      <w:r>
        <w:rPr>
          <w:spacing w:val="-7"/>
        </w:rPr>
        <w:t xml:space="preserve"> </w:t>
      </w:r>
      <w:r>
        <w:t>primarily revolve around the following three perspectives. Firstly, ownership of trust property belongs to</w:t>
      </w:r>
      <w:r>
        <w:rPr>
          <w:spacing w:val="-9"/>
        </w:rPr>
        <w:t xml:space="preserve"> </w:t>
      </w:r>
      <w:r>
        <w:t>the</w:t>
      </w:r>
      <w:r>
        <w:rPr>
          <w:spacing w:val="-9"/>
        </w:rPr>
        <w:t xml:space="preserve"> </w:t>
      </w:r>
      <w:r>
        <w:t>trustee.</w:t>
      </w:r>
      <w:r>
        <w:rPr>
          <w:spacing w:val="-9"/>
        </w:rPr>
        <w:t xml:space="preserve"> </w:t>
      </w:r>
      <w:r>
        <w:t>Under</w:t>
      </w:r>
      <w:r>
        <w:rPr>
          <w:spacing w:val="-9"/>
        </w:rPr>
        <w:t xml:space="preserve"> </w:t>
      </w:r>
      <w:r>
        <w:t>the</w:t>
      </w:r>
      <w:r>
        <w:rPr>
          <w:spacing w:val="-9"/>
        </w:rPr>
        <w:t xml:space="preserve"> </w:t>
      </w:r>
      <w:r>
        <w:t>civil</w:t>
      </w:r>
      <w:r>
        <w:rPr>
          <w:spacing w:val="-9"/>
        </w:rPr>
        <w:t xml:space="preserve"> </w:t>
      </w:r>
      <w:r>
        <w:t>law</w:t>
      </w:r>
      <w:r>
        <w:rPr>
          <w:spacing w:val="-9"/>
        </w:rPr>
        <w:t xml:space="preserve"> </w:t>
      </w:r>
      <w:r>
        <w:t>system’s</w:t>
      </w:r>
      <w:r>
        <w:rPr>
          <w:spacing w:val="-9"/>
        </w:rPr>
        <w:t xml:space="preserve"> </w:t>
      </w:r>
      <w:r>
        <w:t>principle</w:t>
      </w:r>
      <w:r>
        <w:rPr>
          <w:spacing w:val="-9"/>
        </w:rPr>
        <w:t xml:space="preserve"> </w:t>
      </w:r>
      <w:r>
        <w:t>of</w:t>
      </w:r>
      <w:r>
        <w:rPr>
          <w:spacing w:val="-9"/>
        </w:rPr>
        <w:t xml:space="preserve"> </w:t>
      </w:r>
      <w:r>
        <w:t>“one</w:t>
      </w:r>
      <w:r>
        <w:rPr>
          <w:spacing w:val="-9"/>
        </w:rPr>
        <w:t xml:space="preserve"> </w:t>
      </w:r>
      <w:r>
        <w:t>thing,</w:t>
      </w:r>
      <w:r>
        <w:rPr>
          <w:spacing w:val="-9"/>
        </w:rPr>
        <w:t xml:space="preserve"> </w:t>
      </w:r>
      <w:r>
        <w:t>one</w:t>
      </w:r>
      <w:r>
        <w:rPr>
          <w:spacing w:val="-9"/>
        </w:rPr>
        <w:t xml:space="preserve"> </w:t>
      </w:r>
      <w:r>
        <w:t>right,”</w:t>
      </w:r>
      <w:r>
        <w:rPr>
          <w:spacing w:val="-9"/>
        </w:rPr>
        <w:t xml:space="preserve"> </w:t>
      </w:r>
      <w:r>
        <w:t>the</w:t>
      </w:r>
      <w:r>
        <w:rPr>
          <w:spacing w:val="-9"/>
        </w:rPr>
        <w:t xml:space="preserve"> </w:t>
      </w:r>
      <w:r>
        <w:t>trustee</w:t>
      </w:r>
      <w:r>
        <w:rPr>
          <w:spacing w:val="-9"/>
        </w:rPr>
        <w:t xml:space="preserve"> </w:t>
      </w:r>
      <w:r>
        <w:t>holds ownership of the trust assets and has the authority to manage and dispose of them. However, the</w:t>
      </w:r>
      <w:r>
        <w:rPr>
          <w:spacing w:val="-7"/>
        </w:rPr>
        <w:t xml:space="preserve"> </w:t>
      </w:r>
      <w:r>
        <w:t>trustee</w:t>
      </w:r>
      <w:r>
        <w:rPr>
          <w:spacing w:val="-7"/>
        </w:rPr>
        <w:t xml:space="preserve"> </w:t>
      </w:r>
      <w:r>
        <w:t>does</w:t>
      </w:r>
      <w:r>
        <w:rPr>
          <w:spacing w:val="-7"/>
        </w:rPr>
        <w:t xml:space="preserve"> </w:t>
      </w:r>
      <w:r>
        <w:t>not</w:t>
      </w:r>
      <w:r>
        <w:rPr>
          <w:spacing w:val="-7"/>
        </w:rPr>
        <w:t xml:space="preserve"> </w:t>
      </w:r>
      <w:r>
        <w:t>actually</w:t>
      </w:r>
      <w:r>
        <w:rPr>
          <w:spacing w:val="-7"/>
        </w:rPr>
        <w:t xml:space="preserve"> </w:t>
      </w:r>
      <w:r>
        <w:t>enjoy</w:t>
      </w:r>
      <w:r>
        <w:rPr>
          <w:spacing w:val="-7"/>
        </w:rPr>
        <w:t xml:space="preserve"> </w:t>
      </w:r>
      <w:r>
        <w:t>the</w:t>
      </w:r>
      <w:r>
        <w:rPr>
          <w:spacing w:val="-7"/>
        </w:rPr>
        <w:t xml:space="preserve"> </w:t>
      </w:r>
      <w:r>
        <w:t>benefits</w:t>
      </w:r>
      <w:r>
        <w:rPr>
          <w:spacing w:val="-7"/>
        </w:rPr>
        <w:t xml:space="preserve"> </w:t>
      </w:r>
      <w:r>
        <w:t>generated</w:t>
      </w:r>
      <w:r>
        <w:rPr>
          <w:spacing w:val="-7"/>
        </w:rPr>
        <w:t xml:space="preserve"> </w:t>
      </w:r>
      <w:r>
        <w:t>by</w:t>
      </w:r>
      <w:r>
        <w:rPr>
          <w:spacing w:val="-7"/>
        </w:rPr>
        <w:t xml:space="preserve"> </w:t>
      </w:r>
      <w:r>
        <w:t>the</w:t>
      </w:r>
      <w:r>
        <w:rPr>
          <w:spacing w:val="-7"/>
        </w:rPr>
        <w:t xml:space="preserve"> </w:t>
      </w:r>
      <w:r>
        <w:t>trust</w:t>
      </w:r>
      <w:r>
        <w:rPr>
          <w:spacing w:val="-7"/>
        </w:rPr>
        <w:t xml:space="preserve"> </w:t>
      </w:r>
      <w:r>
        <w:t>property</w:t>
      </w:r>
      <w:r>
        <w:rPr>
          <w:spacing w:val="-7"/>
        </w:rPr>
        <w:t xml:space="preserve"> </w:t>
      </w:r>
      <w:r>
        <w:t>(Zhong</w:t>
      </w:r>
      <w:r>
        <w:rPr>
          <w:spacing w:val="-7"/>
        </w:rPr>
        <w:t xml:space="preserve"> </w:t>
      </w:r>
      <w:r>
        <w:t>&amp;</w:t>
      </w:r>
      <w:r>
        <w:rPr>
          <w:spacing w:val="-7"/>
        </w:rPr>
        <w:t xml:space="preserve"> </w:t>
      </w:r>
      <w:r>
        <w:t>Zhou, 2001).</w:t>
      </w:r>
      <w:r>
        <w:rPr>
          <w:spacing w:val="-5"/>
        </w:rPr>
        <w:t xml:space="preserve"> </w:t>
      </w:r>
      <w:r>
        <w:t>If</w:t>
      </w:r>
      <w:r>
        <w:rPr>
          <w:spacing w:val="-5"/>
        </w:rPr>
        <w:t xml:space="preserve"> </w:t>
      </w:r>
      <w:r>
        <w:t>tax</w:t>
      </w:r>
      <w:r>
        <w:rPr>
          <w:spacing w:val="-5"/>
        </w:rPr>
        <w:t xml:space="preserve"> </w:t>
      </w:r>
      <w:r>
        <w:t>laws</w:t>
      </w:r>
      <w:r>
        <w:rPr>
          <w:spacing w:val="-5"/>
        </w:rPr>
        <w:t xml:space="preserve"> </w:t>
      </w:r>
      <w:r>
        <w:t>were</w:t>
      </w:r>
      <w:r>
        <w:rPr>
          <w:spacing w:val="-5"/>
        </w:rPr>
        <w:t xml:space="preserve"> </w:t>
      </w:r>
      <w:r>
        <w:t>to</w:t>
      </w:r>
      <w:r>
        <w:rPr>
          <w:spacing w:val="-5"/>
        </w:rPr>
        <w:t xml:space="preserve"> </w:t>
      </w:r>
      <w:r>
        <w:t>impose</w:t>
      </w:r>
      <w:r>
        <w:rPr>
          <w:spacing w:val="-5"/>
        </w:rPr>
        <w:t xml:space="preserve"> </w:t>
      </w:r>
      <w:r>
        <w:t>income</w:t>
      </w:r>
      <w:r>
        <w:rPr>
          <w:spacing w:val="-5"/>
        </w:rPr>
        <w:t xml:space="preserve"> </w:t>
      </w:r>
      <w:r>
        <w:t>tax</w:t>
      </w:r>
      <w:r>
        <w:rPr>
          <w:spacing w:val="-5"/>
        </w:rPr>
        <w:t xml:space="preserve"> </w:t>
      </w:r>
      <w:r>
        <w:t>on</w:t>
      </w:r>
      <w:r>
        <w:rPr>
          <w:spacing w:val="-5"/>
        </w:rPr>
        <w:t xml:space="preserve"> </w:t>
      </w:r>
      <w:r>
        <w:t>the</w:t>
      </w:r>
      <w:r>
        <w:rPr>
          <w:spacing w:val="-5"/>
        </w:rPr>
        <w:t xml:space="preserve"> </w:t>
      </w:r>
      <w:r>
        <w:t>trustee</w:t>
      </w:r>
      <w:r>
        <w:rPr>
          <w:spacing w:val="-5"/>
        </w:rPr>
        <w:t xml:space="preserve"> </w:t>
      </w:r>
      <w:r>
        <w:t>based</w:t>
      </w:r>
      <w:r>
        <w:rPr>
          <w:spacing w:val="-5"/>
        </w:rPr>
        <w:t xml:space="preserve"> </w:t>
      </w:r>
      <w:r>
        <w:t>on</w:t>
      </w:r>
      <w:r>
        <w:rPr>
          <w:spacing w:val="-5"/>
        </w:rPr>
        <w:t xml:space="preserve"> </w:t>
      </w:r>
      <w:r>
        <w:t>the</w:t>
      </w:r>
      <w:r>
        <w:rPr>
          <w:spacing w:val="-5"/>
        </w:rPr>
        <w:t xml:space="preserve"> </w:t>
      </w:r>
      <w:r>
        <w:t>benefits</w:t>
      </w:r>
      <w:r>
        <w:rPr>
          <w:spacing w:val="-5"/>
        </w:rPr>
        <w:t xml:space="preserve"> </w:t>
      </w:r>
      <w:r>
        <w:t>generated</w:t>
      </w:r>
      <w:r>
        <w:rPr>
          <w:spacing w:val="-5"/>
        </w:rPr>
        <w:t xml:space="preserve"> </w:t>
      </w:r>
      <w:r>
        <w:t>by the</w:t>
      </w:r>
      <w:r>
        <w:rPr>
          <w:spacing w:val="-7"/>
        </w:rPr>
        <w:t xml:space="preserve"> </w:t>
      </w:r>
      <w:r>
        <w:t>trust</w:t>
      </w:r>
      <w:r>
        <w:rPr>
          <w:spacing w:val="-7"/>
        </w:rPr>
        <w:t xml:space="preserve"> </w:t>
      </w:r>
      <w:r>
        <w:t>property,</w:t>
      </w:r>
      <w:r>
        <w:rPr>
          <w:spacing w:val="-7"/>
        </w:rPr>
        <w:t xml:space="preserve"> </w:t>
      </w:r>
      <w:r>
        <w:t>it</w:t>
      </w:r>
      <w:r>
        <w:rPr>
          <w:spacing w:val="-7"/>
        </w:rPr>
        <w:t xml:space="preserve"> </w:t>
      </w:r>
      <w:r>
        <w:t>would</w:t>
      </w:r>
      <w:r>
        <w:rPr>
          <w:spacing w:val="-7"/>
        </w:rPr>
        <w:t xml:space="preserve"> </w:t>
      </w:r>
      <w:r>
        <w:t>violate</w:t>
      </w:r>
      <w:r>
        <w:rPr>
          <w:spacing w:val="-7"/>
        </w:rPr>
        <w:t xml:space="preserve"> </w:t>
      </w:r>
      <w:r>
        <w:t>the</w:t>
      </w:r>
      <w:r>
        <w:rPr>
          <w:spacing w:val="-7"/>
        </w:rPr>
        <w:t xml:space="preserve"> </w:t>
      </w:r>
      <w:r>
        <w:t>principle</w:t>
      </w:r>
      <w:r>
        <w:rPr>
          <w:spacing w:val="-7"/>
        </w:rPr>
        <w:t xml:space="preserve"> </w:t>
      </w:r>
      <w:r>
        <w:t>of</w:t>
      </w:r>
      <w:r>
        <w:rPr>
          <w:spacing w:val="-7"/>
        </w:rPr>
        <w:t xml:space="preserve"> </w:t>
      </w:r>
      <w:r>
        <w:t>fairness</w:t>
      </w:r>
      <w:r>
        <w:rPr>
          <w:spacing w:val="-7"/>
        </w:rPr>
        <w:t xml:space="preserve"> </w:t>
      </w:r>
      <w:r>
        <w:t>in</w:t>
      </w:r>
      <w:r>
        <w:rPr>
          <w:spacing w:val="-7"/>
        </w:rPr>
        <w:t xml:space="preserve"> </w:t>
      </w:r>
      <w:r>
        <w:t>taxation.</w:t>
      </w:r>
      <w:r>
        <w:rPr>
          <w:spacing w:val="-7"/>
        </w:rPr>
        <w:t xml:space="preserve"> </w:t>
      </w:r>
      <w:r>
        <w:t>Secondly,</w:t>
      </w:r>
      <w:r>
        <w:rPr>
          <w:spacing w:val="-7"/>
        </w:rPr>
        <w:t xml:space="preserve"> </w:t>
      </w:r>
      <w:r>
        <w:t>ownership</w:t>
      </w:r>
      <w:r>
        <w:rPr>
          <w:spacing w:val="-7"/>
        </w:rPr>
        <w:t xml:space="preserve"> </w:t>
      </w:r>
      <w:r>
        <w:t>of trust property belongs to the beneficiary. Taxing the beneficiary is reasonable because the beneficiary is the party that actually enjoys the benefits of the trust assets (Xu &amp; Xi, 2003). However, in practice in China, third-party benefit trusts are a common form of family trust. During</w:t>
      </w:r>
      <w:r>
        <w:rPr>
          <w:spacing w:val="-6"/>
        </w:rPr>
        <w:t xml:space="preserve"> </w:t>
      </w:r>
      <w:r>
        <w:t>the</w:t>
      </w:r>
      <w:r>
        <w:rPr>
          <w:spacing w:val="-6"/>
        </w:rPr>
        <w:t xml:space="preserve"> </w:t>
      </w:r>
      <w:r>
        <w:t>establishment</w:t>
      </w:r>
      <w:r>
        <w:rPr>
          <w:spacing w:val="-6"/>
        </w:rPr>
        <w:t xml:space="preserve"> </w:t>
      </w:r>
      <w:r>
        <w:t>of</w:t>
      </w:r>
      <w:r>
        <w:rPr>
          <w:spacing w:val="-6"/>
        </w:rPr>
        <w:t xml:space="preserve"> </w:t>
      </w:r>
      <w:r>
        <w:t>such</w:t>
      </w:r>
      <w:r>
        <w:rPr>
          <w:spacing w:val="-6"/>
        </w:rPr>
        <w:t xml:space="preserve"> </w:t>
      </w:r>
      <w:r>
        <w:t>trusts,</w:t>
      </w:r>
      <w:r>
        <w:rPr>
          <w:spacing w:val="-6"/>
        </w:rPr>
        <w:t xml:space="preserve"> </w:t>
      </w:r>
      <w:r>
        <w:t>there</w:t>
      </w:r>
      <w:r>
        <w:rPr>
          <w:spacing w:val="-6"/>
        </w:rPr>
        <w:t xml:space="preserve"> </w:t>
      </w:r>
      <w:r>
        <w:t>may</w:t>
      </w:r>
      <w:r>
        <w:rPr>
          <w:spacing w:val="-6"/>
        </w:rPr>
        <w:t xml:space="preserve"> </w:t>
      </w:r>
      <w:r>
        <w:t>be</w:t>
      </w:r>
      <w:r>
        <w:rPr>
          <w:spacing w:val="-6"/>
        </w:rPr>
        <w:t xml:space="preserve"> </w:t>
      </w:r>
      <w:r>
        <w:t>situations</w:t>
      </w:r>
      <w:r>
        <w:rPr>
          <w:spacing w:val="-6"/>
        </w:rPr>
        <w:t xml:space="preserve"> </w:t>
      </w:r>
      <w:r>
        <w:t>where</w:t>
      </w:r>
      <w:r>
        <w:rPr>
          <w:spacing w:val="-6"/>
        </w:rPr>
        <w:t xml:space="preserve"> </w:t>
      </w:r>
      <w:r>
        <w:t>no</w:t>
      </w:r>
      <w:r>
        <w:rPr>
          <w:spacing w:val="-6"/>
        </w:rPr>
        <w:t xml:space="preserve"> </w:t>
      </w:r>
      <w:r>
        <w:t>beneficiary</w:t>
      </w:r>
      <w:r>
        <w:rPr>
          <w:spacing w:val="-6"/>
        </w:rPr>
        <w:t xml:space="preserve"> </w:t>
      </w:r>
      <w:r>
        <w:t>exists.</w:t>
      </w:r>
      <w:r>
        <w:rPr>
          <w:spacing w:val="-6"/>
        </w:rPr>
        <w:t xml:space="preserve"> </w:t>
      </w:r>
      <w:r>
        <w:t>If the beneficiary has not yet been identified or has died without a successor, recognizing the beneficiary</w:t>
      </w:r>
      <w:r>
        <w:rPr>
          <w:spacing w:val="-11"/>
        </w:rPr>
        <w:t xml:space="preserve"> </w:t>
      </w:r>
      <w:r>
        <w:t>as</w:t>
      </w:r>
      <w:r>
        <w:rPr>
          <w:spacing w:val="-11"/>
        </w:rPr>
        <w:t xml:space="preserve"> </w:t>
      </w:r>
      <w:r>
        <w:t>the</w:t>
      </w:r>
      <w:r>
        <w:rPr>
          <w:spacing w:val="-11"/>
        </w:rPr>
        <w:t xml:space="preserve"> </w:t>
      </w:r>
      <w:r>
        <w:t>owner</w:t>
      </w:r>
      <w:r>
        <w:rPr>
          <w:spacing w:val="-11"/>
        </w:rPr>
        <w:t xml:space="preserve"> </w:t>
      </w:r>
      <w:r>
        <w:t>of</w:t>
      </w:r>
      <w:r>
        <w:rPr>
          <w:spacing w:val="-11"/>
        </w:rPr>
        <w:t xml:space="preserve"> </w:t>
      </w:r>
      <w:r>
        <w:t>the</w:t>
      </w:r>
      <w:r>
        <w:rPr>
          <w:spacing w:val="-11"/>
        </w:rPr>
        <w:t xml:space="preserve"> </w:t>
      </w:r>
      <w:r>
        <w:t>trust</w:t>
      </w:r>
      <w:r>
        <w:rPr>
          <w:spacing w:val="-11"/>
        </w:rPr>
        <w:t xml:space="preserve"> </w:t>
      </w:r>
      <w:r>
        <w:t>property</w:t>
      </w:r>
      <w:r>
        <w:rPr>
          <w:spacing w:val="-11"/>
        </w:rPr>
        <w:t xml:space="preserve"> </w:t>
      </w:r>
      <w:r>
        <w:t>would</w:t>
      </w:r>
      <w:r>
        <w:rPr>
          <w:spacing w:val="-11"/>
        </w:rPr>
        <w:t xml:space="preserve"> </w:t>
      </w:r>
      <w:r>
        <w:t>render</w:t>
      </w:r>
      <w:r>
        <w:rPr>
          <w:spacing w:val="-11"/>
        </w:rPr>
        <w:t xml:space="preserve"> </w:t>
      </w:r>
      <w:r>
        <w:t>the</w:t>
      </w:r>
      <w:r>
        <w:rPr>
          <w:spacing w:val="-11"/>
        </w:rPr>
        <w:t xml:space="preserve"> </w:t>
      </w:r>
      <w:r>
        <w:t>assets</w:t>
      </w:r>
      <w:r>
        <w:rPr>
          <w:spacing w:val="-11"/>
        </w:rPr>
        <w:t xml:space="preserve"> </w:t>
      </w:r>
      <w:r>
        <w:t>ownerless,</w:t>
      </w:r>
      <w:r>
        <w:rPr>
          <w:spacing w:val="-11"/>
        </w:rPr>
        <w:t xml:space="preserve"> </w:t>
      </w:r>
      <w:r>
        <w:t>meaning</w:t>
      </w:r>
      <w:r>
        <w:rPr>
          <w:spacing w:val="-11"/>
        </w:rPr>
        <w:t xml:space="preserve"> </w:t>
      </w:r>
      <w:r>
        <w:t>there would be no substantive taxpayer. Thirdly, ownership of trust property belongs to the trust itself. This view regards the trust as a distinct tax subject, attributing to it independent legal personality (Zhu, 2015). However, this perspective is more aligned with commercial trusts, whereas family trusts are primarily focused on civil aspects (Kuang, 2021).</w:t>
      </w:r>
    </w:p>
    <w:p w14:paraId="19468FC9" w14:textId="77777777" w:rsidR="00B81FC0" w:rsidRDefault="00B81FC0">
      <w:pPr>
        <w:pStyle w:val="BodyText"/>
        <w:spacing w:before="44"/>
        <w:ind w:left="0"/>
        <w:jc w:val="left"/>
      </w:pPr>
    </w:p>
    <w:p w14:paraId="4306D934" w14:textId="77777777" w:rsidR="00B81FC0" w:rsidRDefault="00D204D0">
      <w:pPr>
        <w:pStyle w:val="Heading1"/>
        <w:numPr>
          <w:ilvl w:val="1"/>
          <w:numId w:val="1"/>
        </w:numPr>
        <w:tabs>
          <w:tab w:val="left" w:pos="365"/>
        </w:tabs>
        <w:ind w:hanging="342"/>
      </w:pPr>
      <w:r>
        <w:t>Unclear</w:t>
      </w:r>
      <w:r>
        <w:rPr>
          <w:spacing w:val="-3"/>
        </w:rPr>
        <w:t xml:space="preserve"> </w:t>
      </w:r>
      <w:r>
        <w:t>Scope</w:t>
      </w:r>
      <w:r>
        <w:rPr>
          <w:spacing w:val="-1"/>
        </w:rPr>
        <w:t xml:space="preserve"> </w:t>
      </w:r>
      <w:r>
        <w:t>and</w:t>
      </w:r>
      <w:r>
        <w:rPr>
          <w:spacing w:val="-1"/>
        </w:rPr>
        <w:t xml:space="preserve"> </w:t>
      </w:r>
      <w:r>
        <w:t>Limited</w:t>
      </w:r>
      <w:r>
        <w:rPr>
          <w:spacing w:val="-1"/>
        </w:rPr>
        <w:t xml:space="preserve"> </w:t>
      </w:r>
      <w:r>
        <w:t>Diversity</w:t>
      </w:r>
      <w:r>
        <w:rPr>
          <w:spacing w:val="-1"/>
        </w:rPr>
        <w:t xml:space="preserve"> </w:t>
      </w:r>
      <w:r>
        <w:t>of</w:t>
      </w:r>
      <w:r>
        <w:rPr>
          <w:spacing w:val="-1"/>
        </w:rPr>
        <w:t xml:space="preserve"> </w:t>
      </w:r>
      <w:r>
        <w:t>Family</w:t>
      </w:r>
      <w:r>
        <w:rPr>
          <w:spacing w:val="-1"/>
        </w:rPr>
        <w:t xml:space="preserve"> </w:t>
      </w:r>
      <w:r>
        <w:t>Trust</w:t>
      </w:r>
      <w:r>
        <w:rPr>
          <w:spacing w:val="-1"/>
        </w:rPr>
        <w:t xml:space="preserve"> </w:t>
      </w:r>
      <w:r>
        <w:rPr>
          <w:spacing w:val="-2"/>
        </w:rPr>
        <w:t>Property</w:t>
      </w:r>
    </w:p>
    <w:p w14:paraId="78C768CB" w14:textId="77777777" w:rsidR="00B81FC0" w:rsidRDefault="00D204D0">
      <w:pPr>
        <w:pStyle w:val="BodyText"/>
        <w:ind w:right="156"/>
      </w:pPr>
      <w:r>
        <w:t>Trust</w:t>
      </w:r>
      <w:r>
        <w:rPr>
          <w:spacing w:val="-11"/>
        </w:rPr>
        <w:t xml:space="preserve"> </w:t>
      </w:r>
      <w:r>
        <w:t>property</w:t>
      </w:r>
      <w:r>
        <w:rPr>
          <w:spacing w:val="-11"/>
        </w:rPr>
        <w:t xml:space="preserve"> </w:t>
      </w:r>
      <w:r>
        <w:t>encompasses</w:t>
      </w:r>
      <w:r>
        <w:rPr>
          <w:spacing w:val="-11"/>
        </w:rPr>
        <w:t xml:space="preserve"> </w:t>
      </w:r>
      <w:r>
        <w:t>diverse</w:t>
      </w:r>
      <w:r>
        <w:rPr>
          <w:spacing w:val="-11"/>
        </w:rPr>
        <w:t xml:space="preserve"> </w:t>
      </w:r>
      <w:r>
        <w:t>types,</w:t>
      </w:r>
      <w:r>
        <w:rPr>
          <w:spacing w:val="-11"/>
        </w:rPr>
        <w:t xml:space="preserve"> </w:t>
      </w:r>
      <w:r>
        <w:t>and</w:t>
      </w:r>
      <w:r>
        <w:rPr>
          <w:spacing w:val="-11"/>
        </w:rPr>
        <w:t xml:space="preserve"> </w:t>
      </w:r>
      <w:r>
        <w:t>the</w:t>
      </w:r>
      <w:r>
        <w:rPr>
          <w:spacing w:val="-11"/>
        </w:rPr>
        <w:t xml:space="preserve"> </w:t>
      </w:r>
      <w:r>
        <w:t>critical</w:t>
      </w:r>
      <w:r>
        <w:rPr>
          <w:spacing w:val="-11"/>
        </w:rPr>
        <w:t xml:space="preserve"> </w:t>
      </w:r>
      <w:r>
        <w:t>link</w:t>
      </w:r>
      <w:r>
        <w:rPr>
          <w:spacing w:val="-11"/>
        </w:rPr>
        <w:t xml:space="preserve"> </w:t>
      </w:r>
      <w:r>
        <w:t>in</w:t>
      </w:r>
      <w:r>
        <w:rPr>
          <w:spacing w:val="-11"/>
        </w:rPr>
        <w:t xml:space="preserve"> </w:t>
      </w:r>
      <w:r>
        <w:t>its</w:t>
      </w:r>
      <w:r>
        <w:rPr>
          <w:spacing w:val="-11"/>
        </w:rPr>
        <w:t xml:space="preserve"> </w:t>
      </w:r>
      <w:r>
        <w:t>transaction</w:t>
      </w:r>
      <w:r>
        <w:rPr>
          <w:spacing w:val="-11"/>
        </w:rPr>
        <w:t xml:space="preserve"> </w:t>
      </w:r>
      <w:r>
        <w:t>and</w:t>
      </w:r>
      <w:r>
        <w:rPr>
          <w:spacing w:val="-11"/>
        </w:rPr>
        <w:t xml:space="preserve"> </w:t>
      </w:r>
      <w:r>
        <w:t>circulation is</w:t>
      </w:r>
      <w:r>
        <w:rPr>
          <w:spacing w:val="-15"/>
        </w:rPr>
        <w:t xml:space="preserve"> </w:t>
      </w:r>
      <w:r>
        <w:t>trust</w:t>
      </w:r>
      <w:r>
        <w:rPr>
          <w:spacing w:val="-15"/>
        </w:rPr>
        <w:t xml:space="preserve"> </w:t>
      </w:r>
      <w:r>
        <w:t>registration.</w:t>
      </w:r>
      <w:r>
        <w:rPr>
          <w:spacing w:val="-15"/>
        </w:rPr>
        <w:t xml:space="preserve"> </w:t>
      </w:r>
      <w:r>
        <w:t>Article</w:t>
      </w:r>
      <w:r>
        <w:rPr>
          <w:spacing w:val="-15"/>
        </w:rPr>
        <w:t xml:space="preserve"> </w:t>
      </w:r>
      <w:r>
        <w:t>10</w:t>
      </w:r>
      <w:r>
        <w:rPr>
          <w:spacing w:val="-15"/>
        </w:rPr>
        <w:t xml:space="preserve"> </w:t>
      </w:r>
      <w:r>
        <w:t>of</w:t>
      </w:r>
      <w:r>
        <w:rPr>
          <w:spacing w:val="-15"/>
        </w:rPr>
        <w:t xml:space="preserve"> </w:t>
      </w:r>
      <w:r>
        <w:t>the</w:t>
      </w:r>
      <w:r>
        <w:rPr>
          <w:spacing w:val="-15"/>
        </w:rPr>
        <w:t xml:space="preserve"> </w:t>
      </w:r>
      <w:r>
        <w:t>Trust</w:t>
      </w:r>
      <w:r>
        <w:rPr>
          <w:spacing w:val="-15"/>
        </w:rPr>
        <w:t xml:space="preserve"> </w:t>
      </w:r>
      <w:r>
        <w:t>Law</w:t>
      </w:r>
      <w:r>
        <w:rPr>
          <w:spacing w:val="-15"/>
        </w:rPr>
        <w:t xml:space="preserve"> </w:t>
      </w:r>
      <w:r>
        <w:t>explicitly</w:t>
      </w:r>
      <w:r>
        <w:rPr>
          <w:spacing w:val="-15"/>
        </w:rPr>
        <w:t xml:space="preserve"> </w:t>
      </w:r>
      <w:r>
        <w:t>stipulates</w:t>
      </w:r>
      <w:r>
        <w:rPr>
          <w:spacing w:val="-15"/>
        </w:rPr>
        <w:t xml:space="preserve"> </w:t>
      </w:r>
      <w:r>
        <w:t>that</w:t>
      </w:r>
      <w:r>
        <w:rPr>
          <w:spacing w:val="-15"/>
        </w:rPr>
        <w:t xml:space="preserve"> </w:t>
      </w:r>
      <w:r>
        <w:t>completing</w:t>
      </w:r>
      <w:r>
        <w:rPr>
          <w:spacing w:val="-15"/>
        </w:rPr>
        <w:t xml:space="preserve"> </w:t>
      </w:r>
      <w:r>
        <w:t>registration procedures is a prerequisite for a trust to take effect; trusts that fail to undergo registration would</w:t>
      </w:r>
      <w:r>
        <w:rPr>
          <w:spacing w:val="-7"/>
        </w:rPr>
        <w:t xml:space="preserve"> </w:t>
      </w:r>
      <w:r>
        <w:t>not</w:t>
      </w:r>
      <w:r>
        <w:rPr>
          <w:spacing w:val="-7"/>
        </w:rPr>
        <w:t xml:space="preserve"> </w:t>
      </w:r>
      <w:r>
        <w:t>be</w:t>
      </w:r>
      <w:r>
        <w:rPr>
          <w:spacing w:val="-7"/>
        </w:rPr>
        <w:t xml:space="preserve"> </w:t>
      </w:r>
      <w:r>
        <w:t>legally</w:t>
      </w:r>
      <w:r>
        <w:rPr>
          <w:spacing w:val="-7"/>
        </w:rPr>
        <w:t xml:space="preserve"> </w:t>
      </w:r>
      <w:r>
        <w:t>valid.</w:t>
      </w:r>
      <w:r>
        <w:rPr>
          <w:spacing w:val="-7"/>
        </w:rPr>
        <w:t xml:space="preserve"> </w:t>
      </w:r>
      <w:r>
        <w:t>However,</w:t>
      </w:r>
      <w:r>
        <w:rPr>
          <w:spacing w:val="-7"/>
        </w:rPr>
        <w:t xml:space="preserve"> </w:t>
      </w:r>
      <w:r>
        <w:t>the</w:t>
      </w:r>
      <w:r>
        <w:rPr>
          <w:spacing w:val="-7"/>
        </w:rPr>
        <w:t xml:space="preserve"> </w:t>
      </w:r>
      <w:r>
        <w:t>Trust</w:t>
      </w:r>
      <w:r>
        <w:rPr>
          <w:spacing w:val="-7"/>
        </w:rPr>
        <w:t xml:space="preserve"> </w:t>
      </w:r>
      <w:r>
        <w:t>Law</w:t>
      </w:r>
      <w:r>
        <w:rPr>
          <w:spacing w:val="-7"/>
        </w:rPr>
        <w:t xml:space="preserve"> </w:t>
      </w:r>
      <w:r>
        <w:t>does</w:t>
      </w:r>
      <w:r>
        <w:rPr>
          <w:spacing w:val="-7"/>
        </w:rPr>
        <w:t xml:space="preserve"> </w:t>
      </w:r>
      <w:r>
        <w:t>not</w:t>
      </w:r>
      <w:r>
        <w:rPr>
          <w:spacing w:val="-7"/>
        </w:rPr>
        <w:t xml:space="preserve"> </w:t>
      </w:r>
      <w:r>
        <w:t>designate</w:t>
      </w:r>
      <w:r>
        <w:rPr>
          <w:spacing w:val="-7"/>
        </w:rPr>
        <w:t xml:space="preserve"> </w:t>
      </w:r>
      <w:r>
        <w:t>specific</w:t>
      </w:r>
      <w:r>
        <w:rPr>
          <w:spacing w:val="-7"/>
        </w:rPr>
        <w:t xml:space="preserve"> </w:t>
      </w:r>
      <w:r>
        <w:t>institutions</w:t>
      </w:r>
      <w:r>
        <w:rPr>
          <w:spacing w:val="-7"/>
        </w:rPr>
        <w:t xml:space="preserve"> </w:t>
      </w:r>
      <w:r>
        <w:t>for trust</w:t>
      </w:r>
      <w:r>
        <w:rPr>
          <w:spacing w:val="-5"/>
        </w:rPr>
        <w:t xml:space="preserve"> </w:t>
      </w:r>
      <w:r>
        <w:t>registration,</w:t>
      </w:r>
      <w:r>
        <w:rPr>
          <w:spacing w:val="-5"/>
        </w:rPr>
        <w:t xml:space="preserve"> </w:t>
      </w:r>
      <w:r>
        <w:t>nor</w:t>
      </w:r>
      <w:r>
        <w:rPr>
          <w:spacing w:val="-5"/>
        </w:rPr>
        <w:t xml:space="preserve"> </w:t>
      </w:r>
      <w:r>
        <w:t>does</w:t>
      </w:r>
      <w:r>
        <w:rPr>
          <w:spacing w:val="-5"/>
        </w:rPr>
        <w:t xml:space="preserve"> </w:t>
      </w:r>
      <w:r>
        <w:t>it</w:t>
      </w:r>
      <w:r>
        <w:rPr>
          <w:spacing w:val="-5"/>
        </w:rPr>
        <w:t xml:space="preserve"> </w:t>
      </w:r>
      <w:r>
        <w:t>clearly</w:t>
      </w:r>
      <w:r>
        <w:rPr>
          <w:spacing w:val="-5"/>
        </w:rPr>
        <w:t xml:space="preserve"> </w:t>
      </w:r>
      <w:r>
        <w:t>define</w:t>
      </w:r>
      <w:r>
        <w:rPr>
          <w:spacing w:val="-5"/>
        </w:rPr>
        <w:t xml:space="preserve"> </w:t>
      </w:r>
      <w:r>
        <w:t>the</w:t>
      </w:r>
      <w:r>
        <w:rPr>
          <w:spacing w:val="-5"/>
        </w:rPr>
        <w:t xml:space="preserve"> </w:t>
      </w:r>
      <w:r>
        <w:t>entities</w:t>
      </w:r>
      <w:r>
        <w:rPr>
          <w:spacing w:val="-5"/>
        </w:rPr>
        <w:t xml:space="preserve"> </w:t>
      </w:r>
      <w:r>
        <w:t>responsible</w:t>
      </w:r>
      <w:r>
        <w:rPr>
          <w:spacing w:val="-5"/>
        </w:rPr>
        <w:t xml:space="preserve"> </w:t>
      </w:r>
      <w:r>
        <w:t>for</w:t>
      </w:r>
      <w:r>
        <w:rPr>
          <w:spacing w:val="-5"/>
        </w:rPr>
        <w:t xml:space="preserve"> </w:t>
      </w:r>
      <w:r>
        <w:t>registration</w:t>
      </w:r>
      <w:r>
        <w:rPr>
          <w:spacing w:val="-5"/>
        </w:rPr>
        <w:t xml:space="preserve"> </w:t>
      </w:r>
      <w:r>
        <w:t>or</w:t>
      </w:r>
      <w:r>
        <w:rPr>
          <w:spacing w:val="-5"/>
        </w:rPr>
        <w:t xml:space="preserve"> </w:t>
      </w:r>
      <w:r>
        <w:t>the</w:t>
      </w:r>
      <w:r>
        <w:rPr>
          <w:spacing w:val="-5"/>
        </w:rPr>
        <w:t xml:space="preserve"> </w:t>
      </w:r>
      <w:r>
        <w:t>scope of trust property subject to registration. China’s unified trust registration platform is operated by</w:t>
      </w:r>
      <w:r>
        <w:rPr>
          <w:spacing w:val="-13"/>
        </w:rPr>
        <w:t xml:space="preserve"> </w:t>
      </w:r>
      <w:r>
        <w:t>China</w:t>
      </w:r>
      <w:r>
        <w:rPr>
          <w:spacing w:val="-13"/>
        </w:rPr>
        <w:t xml:space="preserve"> </w:t>
      </w:r>
      <w:r>
        <w:t>Trust</w:t>
      </w:r>
      <w:r>
        <w:rPr>
          <w:spacing w:val="-13"/>
        </w:rPr>
        <w:t xml:space="preserve"> </w:t>
      </w:r>
      <w:r>
        <w:t>Registration</w:t>
      </w:r>
      <w:r>
        <w:rPr>
          <w:spacing w:val="-13"/>
        </w:rPr>
        <w:t xml:space="preserve"> </w:t>
      </w:r>
      <w:r>
        <w:t>Co.,</w:t>
      </w:r>
      <w:r>
        <w:rPr>
          <w:spacing w:val="-13"/>
        </w:rPr>
        <w:t xml:space="preserve"> </w:t>
      </w:r>
      <w:r>
        <w:t>Ltd.</w:t>
      </w:r>
      <w:r>
        <w:rPr>
          <w:spacing w:val="-13"/>
        </w:rPr>
        <w:t xml:space="preserve"> </w:t>
      </w:r>
      <w:r>
        <w:t>(CTRC),</w:t>
      </w:r>
      <w:r>
        <w:rPr>
          <w:spacing w:val="-13"/>
        </w:rPr>
        <w:t xml:space="preserve"> </w:t>
      </w:r>
      <w:r>
        <w:t>but</w:t>
      </w:r>
      <w:r>
        <w:rPr>
          <w:spacing w:val="-13"/>
        </w:rPr>
        <w:t xml:space="preserve"> </w:t>
      </w:r>
      <w:r>
        <w:t>CTRC</w:t>
      </w:r>
      <w:r>
        <w:rPr>
          <w:spacing w:val="-13"/>
        </w:rPr>
        <w:t xml:space="preserve"> </w:t>
      </w:r>
      <w:r>
        <w:t>primarily</w:t>
      </w:r>
      <w:r>
        <w:rPr>
          <w:spacing w:val="-13"/>
        </w:rPr>
        <w:t xml:space="preserve"> </w:t>
      </w:r>
      <w:r>
        <w:t>focuses</w:t>
      </w:r>
      <w:r>
        <w:rPr>
          <w:spacing w:val="-13"/>
        </w:rPr>
        <w:t xml:space="preserve"> </w:t>
      </w:r>
      <w:r>
        <w:t>on</w:t>
      </w:r>
      <w:r>
        <w:rPr>
          <w:spacing w:val="-13"/>
        </w:rPr>
        <w:t xml:space="preserve"> </w:t>
      </w:r>
      <w:r>
        <w:t>registering</w:t>
      </w:r>
      <w:r>
        <w:rPr>
          <w:spacing w:val="-13"/>
        </w:rPr>
        <w:t xml:space="preserve"> </w:t>
      </w:r>
      <w:r>
        <w:t>trust products and does not cover the registration of trust property itself. Currently, the absence of specialized and unified institutions for trust property registration in China has led to practical challenges in efficiently carrying out trust registration procedures.</w:t>
      </w:r>
    </w:p>
    <w:p w14:paraId="150C29D6" w14:textId="77777777" w:rsidR="00B81FC0" w:rsidRDefault="00B81FC0">
      <w:pPr>
        <w:pStyle w:val="BodyText"/>
        <w:spacing w:before="1"/>
        <w:ind w:left="0"/>
        <w:jc w:val="left"/>
      </w:pPr>
    </w:p>
    <w:p w14:paraId="0EADB469" w14:textId="77777777" w:rsidR="00B81FC0" w:rsidRDefault="00D204D0">
      <w:pPr>
        <w:pStyle w:val="BodyText"/>
        <w:ind w:right="156"/>
      </w:pPr>
      <w:r>
        <w:t>Due</w:t>
      </w:r>
      <w:r>
        <w:rPr>
          <w:spacing w:val="-2"/>
        </w:rPr>
        <w:t xml:space="preserve"> </w:t>
      </w:r>
      <w:r>
        <w:t>to</w:t>
      </w:r>
      <w:r>
        <w:rPr>
          <w:spacing w:val="-2"/>
        </w:rPr>
        <w:t xml:space="preserve"> </w:t>
      </w:r>
      <w:r>
        <w:t>the</w:t>
      </w:r>
      <w:r>
        <w:rPr>
          <w:spacing w:val="-2"/>
        </w:rPr>
        <w:t xml:space="preserve"> </w:t>
      </w:r>
      <w:r>
        <w:t>lack</w:t>
      </w:r>
      <w:r>
        <w:rPr>
          <w:spacing w:val="-2"/>
        </w:rPr>
        <w:t xml:space="preserve"> </w:t>
      </w:r>
      <w:r>
        <w:t>of</w:t>
      </w:r>
      <w:r>
        <w:rPr>
          <w:spacing w:val="-2"/>
        </w:rPr>
        <w:t xml:space="preserve"> </w:t>
      </w:r>
      <w:r>
        <w:t>relevant</w:t>
      </w:r>
      <w:r>
        <w:rPr>
          <w:spacing w:val="-2"/>
        </w:rPr>
        <w:t xml:space="preserve"> </w:t>
      </w:r>
      <w:r>
        <w:t>tax</w:t>
      </w:r>
      <w:r>
        <w:rPr>
          <w:spacing w:val="-2"/>
        </w:rPr>
        <w:t xml:space="preserve"> </w:t>
      </w:r>
      <w:r>
        <w:t>policies</w:t>
      </w:r>
      <w:r>
        <w:rPr>
          <w:spacing w:val="-2"/>
        </w:rPr>
        <w:t xml:space="preserve"> </w:t>
      </w:r>
      <w:r>
        <w:t>and</w:t>
      </w:r>
      <w:r>
        <w:rPr>
          <w:spacing w:val="-2"/>
        </w:rPr>
        <w:t xml:space="preserve"> </w:t>
      </w:r>
      <w:r>
        <w:t>legal</w:t>
      </w:r>
      <w:r>
        <w:rPr>
          <w:spacing w:val="-2"/>
        </w:rPr>
        <w:t xml:space="preserve"> </w:t>
      </w:r>
      <w:r>
        <w:t>regulations</w:t>
      </w:r>
      <w:r>
        <w:rPr>
          <w:spacing w:val="-2"/>
        </w:rPr>
        <w:t xml:space="preserve"> </w:t>
      </w:r>
      <w:r>
        <w:t>governing</w:t>
      </w:r>
      <w:r>
        <w:rPr>
          <w:spacing w:val="-2"/>
        </w:rPr>
        <w:t xml:space="preserve"> </w:t>
      </w:r>
      <w:r>
        <w:t>family</w:t>
      </w:r>
      <w:r>
        <w:rPr>
          <w:spacing w:val="-2"/>
        </w:rPr>
        <w:t xml:space="preserve"> </w:t>
      </w:r>
      <w:r>
        <w:t>trusts</w:t>
      </w:r>
      <w:r>
        <w:rPr>
          <w:spacing w:val="-2"/>
        </w:rPr>
        <w:t xml:space="preserve"> </w:t>
      </w:r>
      <w:r>
        <w:t>in</w:t>
      </w:r>
      <w:r>
        <w:rPr>
          <w:spacing w:val="-2"/>
        </w:rPr>
        <w:t xml:space="preserve"> </w:t>
      </w:r>
      <w:r>
        <w:t>China, the</w:t>
      </w:r>
      <w:r>
        <w:rPr>
          <w:spacing w:val="-5"/>
        </w:rPr>
        <w:t xml:space="preserve"> </w:t>
      </w:r>
      <w:r>
        <w:t>approach</w:t>
      </w:r>
      <w:r>
        <w:rPr>
          <w:spacing w:val="-5"/>
        </w:rPr>
        <w:t xml:space="preserve"> </w:t>
      </w:r>
      <w:r>
        <w:t>of</w:t>
      </w:r>
      <w:r>
        <w:rPr>
          <w:spacing w:val="-5"/>
        </w:rPr>
        <w:t xml:space="preserve"> </w:t>
      </w:r>
      <w:r>
        <w:t>"deemed</w:t>
      </w:r>
      <w:r>
        <w:rPr>
          <w:spacing w:val="-5"/>
        </w:rPr>
        <w:t xml:space="preserve"> </w:t>
      </w:r>
      <w:r>
        <w:t>transactions"</w:t>
      </w:r>
      <w:r>
        <w:rPr>
          <w:spacing w:val="-5"/>
        </w:rPr>
        <w:t xml:space="preserve"> </w:t>
      </w:r>
      <w:r>
        <w:t>is</w:t>
      </w:r>
      <w:r>
        <w:rPr>
          <w:spacing w:val="-5"/>
        </w:rPr>
        <w:t xml:space="preserve"> </w:t>
      </w:r>
      <w:r>
        <w:t>primarily</w:t>
      </w:r>
      <w:r>
        <w:rPr>
          <w:spacing w:val="-5"/>
        </w:rPr>
        <w:t xml:space="preserve"> </w:t>
      </w:r>
      <w:r>
        <w:t>adopted</w:t>
      </w:r>
      <w:r>
        <w:rPr>
          <w:spacing w:val="-5"/>
        </w:rPr>
        <w:t xml:space="preserve"> </w:t>
      </w:r>
      <w:r>
        <w:t>during</w:t>
      </w:r>
      <w:r>
        <w:rPr>
          <w:spacing w:val="-5"/>
        </w:rPr>
        <w:t xml:space="preserve"> </w:t>
      </w:r>
      <w:r>
        <w:t>their</w:t>
      </w:r>
      <w:r>
        <w:rPr>
          <w:spacing w:val="-5"/>
        </w:rPr>
        <w:t xml:space="preserve"> </w:t>
      </w:r>
      <w:r>
        <w:t>operation.</w:t>
      </w:r>
      <w:r>
        <w:rPr>
          <w:spacing w:val="-5"/>
        </w:rPr>
        <w:t xml:space="preserve"> </w:t>
      </w:r>
      <w:r>
        <w:t>As</w:t>
      </w:r>
      <w:r>
        <w:rPr>
          <w:spacing w:val="-5"/>
        </w:rPr>
        <w:t xml:space="preserve"> </w:t>
      </w:r>
      <w:r>
        <w:t>a</w:t>
      </w:r>
      <w:r>
        <w:rPr>
          <w:spacing w:val="-5"/>
        </w:rPr>
        <w:t xml:space="preserve"> </w:t>
      </w:r>
      <w:r>
        <w:t>result, in</w:t>
      </w:r>
      <w:r>
        <w:rPr>
          <w:spacing w:val="-2"/>
        </w:rPr>
        <w:t xml:space="preserve"> </w:t>
      </w:r>
      <w:r>
        <w:t>practice,</w:t>
      </w:r>
      <w:r>
        <w:rPr>
          <w:spacing w:val="-2"/>
        </w:rPr>
        <w:t xml:space="preserve"> </w:t>
      </w:r>
      <w:r>
        <w:t>trust</w:t>
      </w:r>
      <w:r>
        <w:rPr>
          <w:spacing w:val="-2"/>
        </w:rPr>
        <w:t xml:space="preserve"> </w:t>
      </w:r>
      <w:r>
        <w:t>property</w:t>
      </w:r>
      <w:r>
        <w:rPr>
          <w:spacing w:val="-2"/>
        </w:rPr>
        <w:t xml:space="preserve"> </w:t>
      </w:r>
      <w:r>
        <w:t>is</w:t>
      </w:r>
      <w:r>
        <w:rPr>
          <w:spacing w:val="-2"/>
        </w:rPr>
        <w:t xml:space="preserve"> </w:t>
      </w:r>
      <w:r>
        <w:t>predominantly</w:t>
      </w:r>
      <w:r>
        <w:rPr>
          <w:spacing w:val="-2"/>
        </w:rPr>
        <w:t xml:space="preserve"> </w:t>
      </w:r>
      <w:r>
        <w:t>limited</w:t>
      </w:r>
      <w:r>
        <w:rPr>
          <w:spacing w:val="-2"/>
        </w:rPr>
        <w:t xml:space="preserve"> </w:t>
      </w:r>
      <w:r>
        <w:t>to</w:t>
      </w:r>
      <w:r>
        <w:rPr>
          <w:spacing w:val="-2"/>
        </w:rPr>
        <w:t xml:space="preserve"> </w:t>
      </w:r>
      <w:r>
        <w:t>cash</w:t>
      </w:r>
      <w:r>
        <w:rPr>
          <w:spacing w:val="-2"/>
        </w:rPr>
        <w:t xml:space="preserve"> </w:t>
      </w:r>
      <w:r>
        <w:t>and</w:t>
      </w:r>
      <w:r>
        <w:rPr>
          <w:spacing w:val="-2"/>
        </w:rPr>
        <w:t xml:space="preserve"> </w:t>
      </w:r>
      <w:r>
        <w:t>small</w:t>
      </w:r>
      <w:r>
        <w:rPr>
          <w:spacing w:val="-2"/>
        </w:rPr>
        <w:t xml:space="preserve"> </w:t>
      </w:r>
      <w:r>
        <w:t>amounts</w:t>
      </w:r>
      <w:r>
        <w:rPr>
          <w:spacing w:val="-2"/>
        </w:rPr>
        <w:t xml:space="preserve"> </w:t>
      </w:r>
      <w:r>
        <w:t>of</w:t>
      </w:r>
      <w:r>
        <w:rPr>
          <w:spacing w:val="-2"/>
        </w:rPr>
        <w:t xml:space="preserve"> </w:t>
      </w:r>
      <w:r>
        <w:t>equity,</w:t>
      </w:r>
      <w:r>
        <w:rPr>
          <w:spacing w:val="-2"/>
        </w:rPr>
        <w:t xml:space="preserve"> </w:t>
      </w:r>
      <w:r>
        <w:t>while high-value assets such as real estate and valuable artworks are often excluded from family trusts</w:t>
      </w:r>
      <w:r>
        <w:rPr>
          <w:spacing w:val="-3"/>
        </w:rPr>
        <w:t xml:space="preserve"> </w:t>
      </w:r>
      <w:r>
        <w:t>due</w:t>
      </w:r>
      <w:r>
        <w:rPr>
          <w:spacing w:val="-3"/>
        </w:rPr>
        <w:t xml:space="preserve"> </w:t>
      </w:r>
      <w:r>
        <w:t>to</w:t>
      </w:r>
      <w:r>
        <w:rPr>
          <w:spacing w:val="-3"/>
        </w:rPr>
        <w:t xml:space="preserve"> </w:t>
      </w:r>
      <w:r>
        <w:t>the</w:t>
      </w:r>
      <w:r>
        <w:rPr>
          <w:spacing w:val="-3"/>
        </w:rPr>
        <w:t xml:space="preserve"> </w:t>
      </w:r>
      <w:r>
        <w:t>absence</w:t>
      </w:r>
      <w:r>
        <w:rPr>
          <w:spacing w:val="-3"/>
        </w:rPr>
        <w:t xml:space="preserve"> </w:t>
      </w:r>
      <w:r>
        <w:t>of</w:t>
      </w:r>
      <w:r>
        <w:rPr>
          <w:spacing w:val="-3"/>
        </w:rPr>
        <w:t xml:space="preserve"> </w:t>
      </w:r>
      <w:r>
        <w:t>specific</w:t>
      </w:r>
      <w:r>
        <w:rPr>
          <w:spacing w:val="-3"/>
        </w:rPr>
        <w:t xml:space="preserve"> </w:t>
      </w:r>
      <w:r>
        <w:t>tax</w:t>
      </w:r>
      <w:r>
        <w:rPr>
          <w:spacing w:val="-3"/>
        </w:rPr>
        <w:t xml:space="preserve"> </w:t>
      </w:r>
      <w:r>
        <w:t>policies</w:t>
      </w:r>
      <w:r>
        <w:rPr>
          <w:spacing w:val="-3"/>
        </w:rPr>
        <w:t xml:space="preserve"> </w:t>
      </w:r>
      <w:r>
        <w:t>and</w:t>
      </w:r>
      <w:r>
        <w:rPr>
          <w:spacing w:val="-3"/>
        </w:rPr>
        <w:t xml:space="preserve"> </w:t>
      </w:r>
      <w:r>
        <w:t>regulations.</w:t>
      </w:r>
      <w:r>
        <w:rPr>
          <w:spacing w:val="-3"/>
        </w:rPr>
        <w:t xml:space="preserve"> </w:t>
      </w:r>
      <w:r>
        <w:t>Article</w:t>
      </w:r>
      <w:r>
        <w:rPr>
          <w:spacing w:val="-3"/>
        </w:rPr>
        <w:t xml:space="preserve"> </w:t>
      </w:r>
      <w:r>
        <w:t>209</w:t>
      </w:r>
      <w:r>
        <w:rPr>
          <w:spacing w:val="-3"/>
        </w:rPr>
        <w:t xml:space="preserve"> </w:t>
      </w:r>
      <w:r>
        <w:t>of</w:t>
      </w:r>
      <w:r>
        <w:rPr>
          <w:spacing w:val="-3"/>
        </w:rPr>
        <w:t xml:space="preserve"> </w:t>
      </w:r>
      <w:r>
        <w:t>the</w:t>
      </w:r>
      <w:r>
        <w:rPr>
          <w:spacing w:val="-3"/>
        </w:rPr>
        <w:t xml:space="preserve"> </w:t>
      </w:r>
      <w:r>
        <w:t>Civil</w:t>
      </w:r>
      <w:r>
        <w:rPr>
          <w:spacing w:val="-3"/>
        </w:rPr>
        <w:t xml:space="preserve"> </w:t>
      </w:r>
      <w:r>
        <w:t>Code explicitly states that the transfer of real estate ownership to a trustee requires registration to take legal effect. Under the "deemed transaction" taxation model, both the trustor and the trustee are subject to significant tax payments, effectively increasing the transaction costs of establishing a family trust (Zhou &amp; Zhang, 2021). Currently, on one hand, China has not introduced</w:t>
      </w:r>
      <w:r>
        <w:rPr>
          <w:spacing w:val="-1"/>
        </w:rPr>
        <w:t xml:space="preserve"> </w:t>
      </w:r>
      <w:r>
        <w:t>an</w:t>
      </w:r>
      <w:r>
        <w:rPr>
          <w:spacing w:val="-1"/>
        </w:rPr>
        <w:t xml:space="preserve"> </w:t>
      </w:r>
      <w:r>
        <w:t>inheritance</w:t>
      </w:r>
      <w:r>
        <w:rPr>
          <w:spacing w:val="-1"/>
        </w:rPr>
        <w:t xml:space="preserve"> </w:t>
      </w:r>
      <w:r>
        <w:t>tax</w:t>
      </w:r>
      <w:r>
        <w:rPr>
          <w:spacing w:val="-1"/>
        </w:rPr>
        <w:t xml:space="preserve"> </w:t>
      </w:r>
      <w:r>
        <w:t>on</w:t>
      </w:r>
      <w:r>
        <w:rPr>
          <w:spacing w:val="-1"/>
        </w:rPr>
        <w:t xml:space="preserve"> </w:t>
      </w:r>
      <w:r>
        <w:t>real</w:t>
      </w:r>
      <w:r>
        <w:rPr>
          <w:spacing w:val="-1"/>
        </w:rPr>
        <w:t xml:space="preserve"> </w:t>
      </w:r>
      <w:r>
        <w:t>estate,</w:t>
      </w:r>
      <w:r>
        <w:rPr>
          <w:spacing w:val="-1"/>
        </w:rPr>
        <w:t xml:space="preserve"> </w:t>
      </w:r>
      <w:r>
        <w:t>while</w:t>
      </w:r>
      <w:r>
        <w:rPr>
          <w:spacing w:val="-1"/>
        </w:rPr>
        <w:t xml:space="preserve"> </w:t>
      </w:r>
      <w:r>
        <w:t>on</w:t>
      </w:r>
      <w:r>
        <w:rPr>
          <w:spacing w:val="-1"/>
        </w:rPr>
        <w:t xml:space="preserve"> </w:t>
      </w:r>
      <w:r>
        <w:t>the</w:t>
      </w:r>
      <w:r>
        <w:rPr>
          <w:spacing w:val="-1"/>
        </w:rPr>
        <w:t xml:space="preserve"> </w:t>
      </w:r>
      <w:r>
        <w:t>other</w:t>
      </w:r>
      <w:r>
        <w:rPr>
          <w:spacing w:val="-1"/>
        </w:rPr>
        <w:t xml:space="preserve"> </w:t>
      </w:r>
      <w:r>
        <w:t>hand,</w:t>
      </w:r>
      <w:r>
        <w:rPr>
          <w:spacing w:val="-1"/>
        </w:rPr>
        <w:t xml:space="preserve"> </w:t>
      </w:r>
      <w:r>
        <w:t>the</w:t>
      </w:r>
      <w:r>
        <w:rPr>
          <w:spacing w:val="-1"/>
        </w:rPr>
        <w:t xml:space="preserve"> </w:t>
      </w:r>
      <w:r>
        <w:t>transfer</w:t>
      </w:r>
      <w:r>
        <w:rPr>
          <w:spacing w:val="-1"/>
        </w:rPr>
        <w:t xml:space="preserve"> </w:t>
      </w:r>
      <w:r>
        <w:t>of</w:t>
      </w:r>
      <w:r>
        <w:rPr>
          <w:spacing w:val="-1"/>
        </w:rPr>
        <w:t xml:space="preserve"> </w:t>
      </w:r>
      <w:r>
        <w:t>real</w:t>
      </w:r>
      <w:r>
        <w:rPr>
          <w:spacing w:val="-1"/>
        </w:rPr>
        <w:t xml:space="preserve"> </w:t>
      </w:r>
      <w:r>
        <w:t>estate within</w:t>
      </w:r>
      <w:r>
        <w:rPr>
          <w:spacing w:val="-12"/>
        </w:rPr>
        <w:t xml:space="preserve"> </w:t>
      </w:r>
      <w:r>
        <w:t>family</w:t>
      </w:r>
      <w:r>
        <w:rPr>
          <w:spacing w:val="-12"/>
        </w:rPr>
        <w:t xml:space="preserve"> </w:t>
      </w:r>
      <w:r>
        <w:t>trusts</w:t>
      </w:r>
      <w:r>
        <w:rPr>
          <w:spacing w:val="-12"/>
        </w:rPr>
        <w:t xml:space="preserve"> </w:t>
      </w:r>
      <w:r>
        <w:t>is</w:t>
      </w:r>
      <w:r>
        <w:rPr>
          <w:spacing w:val="-12"/>
        </w:rPr>
        <w:t xml:space="preserve"> </w:t>
      </w:r>
      <w:r>
        <w:t>still</w:t>
      </w:r>
      <w:r>
        <w:rPr>
          <w:spacing w:val="-12"/>
        </w:rPr>
        <w:t xml:space="preserve"> </w:t>
      </w:r>
      <w:r>
        <w:t>treated</w:t>
      </w:r>
      <w:r>
        <w:rPr>
          <w:spacing w:val="-12"/>
        </w:rPr>
        <w:t xml:space="preserve"> </w:t>
      </w:r>
      <w:r>
        <w:t>as</w:t>
      </w:r>
      <w:r>
        <w:rPr>
          <w:spacing w:val="-12"/>
        </w:rPr>
        <w:t xml:space="preserve"> </w:t>
      </w:r>
      <w:r>
        <w:t>a</w:t>
      </w:r>
      <w:r>
        <w:rPr>
          <w:spacing w:val="-12"/>
        </w:rPr>
        <w:t xml:space="preserve"> </w:t>
      </w:r>
      <w:r>
        <w:t>deemed</w:t>
      </w:r>
      <w:r>
        <w:rPr>
          <w:spacing w:val="-12"/>
        </w:rPr>
        <w:t xml:space="preserve"> </w:t>
      </w:r>
      <w:r>
        <w:t>transaction.</w:t>
      </w:r>
      <w:r>
        <w:rPr>
          <w:spacing w:val="-12"/>
        </w:rPr>
        <w:t xml:space="preserve"> </w:t>
      </w:r>
      <w:r>
        <w:t>This</w:t>
      </w:r>
      <w:r>
        <w:rPr>
          <w:spacing w:val="-12"/>
        </w:rPr>
        <w:t xml:space="preserve"> </w:t>
      </w:r>
      <w:r>
        <w:t>dual</w:t>
      </w:r>
      <w:r>
        <w:rPr>
          <w:spacing w:val="-12"/>
        </w:rPr>
        <w:t xml:space="preserve"> </w:t>
      </w:r>
      <w:r>
        <w:t>limitation</w:t>
      </w:r>
      <w:r>
        <w:rPr>
          <w:spacing w:val="-12"/>
        </w:rPr>
        <w:t xml:space="preserve"> </w:t>
      </w:r>
      <w:r>
        <w:t>prevents</w:t>
      </w:r>
      <w:r>
        <w:rPr>
          <w:spacing w:val="-12"/>
        </w:rPr>
        <w:t xml:space="preserve"> </w:t>
      </w:r>
      <w:r>
        <w:t>family trusts from leveraging their potential tax advantages.</w:t>
      </w:r>
    </w:p>
    <w:p w14:paraId="38EEE66E" w14:textId="77777777" w:rsidR="00B81FC0" w:rsidRDefault="00B81FC0">
      <w:pPr>
        <w:pStyle w:val="BodyText"/>
        <w:sectPr w:rsidR="00B81FC0">
          <w:pgSz w:w="11900" w:h="16840"/>
          <w:pgMar w:top="1360" w:right="1275" w:bottom="960" w:left="1417" w:header="0" w:footer="779" w:gutter="0"/>
          <w:cols w:space="720"/>
        </w:sectPr>
      </w:pPr>
    </w:p>
    <w:p w14:paraId="400ACBF9" w14:textId="77777777" w:rsidR="00B81FC0" w:rsidRDefault="00D204D0">
      <w:pPr>
        <w:pStyle w:val="BodyText"/>
        <w:spacing w:before="76"/>
        <w:ind w:right="156"/>
      </w:pPr>
      <w:r>
        <w:t>Moreover, under the current trust property registration system, assets must be registered with different authorities based on their categories, and trust property cannot be registered exclusively under family trusts. Consequently, in practice, trust property is predominantly concentrated in a single form: monetary assets.</w:t>
      </w:r>
    </w:p>
    <w:p w14:paraId="793FEA44" w14:textId="77777777" w:rsidR="00B81FC0" w:rsidRDefault="00B81FC0">
      <w:pPr>
        <w:pStyle w:val="BodyText"/>
        <w:spacing w:before="41"/>
        <w:ind w:left="0"/>
        <w:jc w:val="left"/>
      </w:pPr>
    </w:p>
    <w:p w14:paraId="240B389A" w14:textId="77777777" w:rsidR="00B81FC0" w:rsidRDefault="00D204D0">
      <w:pPr>
        <w:pStyle w:val="Heading1"/>
        <w:numPr>
          <w:ilvl w:val="1"/>
          <w:numId w:val="1"/>
        </w:numPr>
        <w:tabs>
          <w:tab w:val="left" w:pos="365"/>
        </w:tabs>
        <w:ind w:hanging="342"/>
      </w:pPr>
      <w:r>
        <w:t>Lack</w:t>
      </w:r>
      <w:r>
        <w:rPr>
          <w:spacing w:val="-2"/>
        </w:rPr>
        <w:t xml:space="preserve"> </w:t>
      </w:r>
      <w:r>
        <w:t>of</w:t>
      </w:r>
      <w:r>
        <w:rPr>
          <w:spacing w:val="-1"/>
        </w:rPr>
        <w:t xml:space="preserve"> </w:t>
      </w:r>
      <w:r>
        <w:t>Tax</w:t>
      </w:r>
      <w:r>
        <w:rPr>
          <w:spacing w:val="-2"/>
        </w:rPr>
        <w:t xml:space="preserve"> </w:t>
      </w:r>
      <w:r>
        <w:t>Incentive</w:t>
      </w:r>
      <w:r>
        <w:rPr>
          <w:spacing w:val="-2"/>
        </w:rPr>
        <w:t xml:space="preserve"> </w:t>
      </w:r>
      <w:r>
        <w:t>Mechanisms</w:t>
      </w:r>
      <w:r>
        <w:rPr>
          <w:spacing w:val="-1"/>
        </w:rPr>
        <w:t xml:space="preserve"> </w:t>
      </w:r>
      <w:r>
        <w:t>for</w:t>
      </w:r>
      <w:r>
        <w:rPr>
          <w:spacing w:val="-3"/>
        </w:rPr>
        <w:t xml:space="preserve"> </w:t>
      </w:r>
      <w:r>
        <w:t>Family</w:t>
      </w:r>
      <w:r>
        <w:rPr>
          <w:spacing w:val="-1"/>
        </w:rPr>
        <w:t xml:space="preserve"> </w:t>
      </w:r>
      <w:r>
        <w:t>Charitable</w:t>
      </w:r>
      <w:r>
        <w:rPr>
          <w:spacing w:val="-2"/>
        </w:rPr>
        <w:t xml:space="preserve"> Trusts</w:t>
      </w:r>
    </w:p>
    <w:p w14:paraId="5D873633" w14:textId="77777777" w:rsidR="00B81FC0" w:rsidRDefault="00D204D0">
      <w:pPr>
        <w:pStyle w:val="BodyText"/>
        <w:ind w:right="156"/>
      </w:pPr>
      <w:r>
        <w:t>In recent years, some family trusts have donated all or part of their property proceeds to charitable</w:t>
      </w:r>
      <w:r>
        <w:rPr>
          <w:spacing w:val="-15"/>
        </w:rPr>
        <w:t xml:space="preserve"> </w:t>
      </w:r>
      <w:r>
        <w:t>causes,</w:t>
      </w:r>
      <w:r>
        <w:rPr>
          <w:spacing w:val="-15"/>
        </w:rPr>
        <w:t xml:space="preserve"> </w:t>
      </w:r>
      <w:r>
        <w:t>forming</w:t>
      </w:r>
      <w:r>
        <w:rPr>
          <w:spacing w:val="-15"/>
        </w:rPr>
        <w:t xml:space="preserve"> </w:t>
      </w:r>
      <w:r>
        <w:t>a</w:t>
      </w:r>
      <w:r>
        <w:rPr>
          <w:spacing w:val="-15"/>
        </w:rPr>
        <w:t xml:space="preserve"> </w:t>
      </w:r>
      <w:r>
        <w:t>new</w:t>
      </w:r>
      <w:r>
        <w:rPr>
          <w:spacing w:val="-15"/>
        </w:rPr>
        <w:t xml:space="preserve"> </w:t>
      </w:r>
      <w:r>
        <w:t>trust</w:t>
      </w:r>
      <w:r>
        <w:rPr>
          <w:spacing w:val="-15"/>
        </w:rPr>
        <w:t xml:space="preserve"> </w:t>
      </w:r>
      <w:r>
        <w:t>model</w:t>
      </w:r>
      <w:r>
        <w:rPr>
          <w:spacing w:val="-15"/>
        </w:rPr>
        <w:t xml:space="preserve"> </w:t>
      </w:r>
      <w:r>
        <w:t>that</w:t>
      </w:r>
      <w:r>
        <w:rPr>
          <w:spacing w:val="-15"/>
        </w:rPr>
        <w:t xml:space="preserve"> </w:t>
      </w:r>
      <w:r>
        <w:t>balances</w:t>
      </w:r>
      <w:r>
        <w:rPr>
          <w:spacing w:val="-15"/>
        </w:rPr>
        <w:t xml:space="preserve"> </w:t>
      </w:r>
      <w:r>
        <w:t>public</w:t>
      </w:r>
      <w:r>
        <w:rPr>
          <w:spacing w:val="-15"/>
        </w:rPr>
        <w:t xml:space="preserve"> </w:t>
      </w:r>
      <w:r>
        <w:t>welfare</w:t>
      </w:r>
      <w:r>
        <w:rPr>
          <w:spacing w:val="-15"/>
        </w:rPr>
        <w:t xml:space="preserve"> </w:t>
      </w:r>
      <w:r>
        <w:t>with</w:t>
      </w:r>
      <w:r>
        <w:rPr>
          <w:spacing w:val="-15"/>
        </w:rPr>
        <w:t xml:space="preserve"> </w:t>
      </w:r>
      <w:r>
        <w:t>private</w:t>
      </w:r>
      <w:r>
        <w:rPr>
          <w:spacing w:val="-15"/>
        </w:rPr>
        <w:t xml:space="preserve"> </w:t>
      </w:r>
      <w:r>
        <w:t>interests. This</w:t>
      </w:r>
      <w:r>
        <w:rPr>
          <w:spacing w:val="-15"/>
        </w:rPr>
        <w:t xml:space="preserve"> </w:t>
      </w:r>
      <w:r>
        <w:t>approach</w:t>
      </w:r>
      <w:r>
        <w:rPr>
          <w:spacing w:val="-15"/>
        </w:rPr>
        <w:t xml:space="preserve"> </w:t>
      </w:r>
      <w:r>
        <w:t>not</w:t>
      </w:r>
      <w:r>
        <w:rPr>
          <w:spacing w:val="-15"/>
        </w:rPr>
        <w:t xml:space="preserve"> </w:t>
      </w:r>
      <w:r>
        <w:t>only</w:t>
      </w:r>
      <w:r>
        <w:rPr>
          <w:spacing w:val="-15"/>
        </w:rPr>
        <w:t xml:space="preserve"> </w:t>
      </w:r>
      <w:r>
        <w:t>preserves</w:t>
      </w:r>
      <w:r>
        <w:rPr>
          <w:spacing w:val="-15"/>
        </w:rPr>
        <w:t xml:space="preserve"> </w:t>
      </w:r>
      <w:r>
        <w:t>and</w:t>
      </w:r>
      <w:r>
        <w:rPr>
          <w:spacing w:val="-15"/>
        </w:rPr>
        <w:t xml:space="preserve"> </w:t>
      </w:r>
      <w:r>
        <w:t>enhances</w:t>
      </w:r>
      <w:r>
        <w:rPr>
          <w:spacing w:val="-15"/>
        </w:rPr>
        <w:t xml:space="preserve"> </w:t>
      </w:r>
      <w:r>
        <w:t>the</w:t>
      </w:r>
      <w:r>
        <w:rPr>
          <w:spacing w:val="-15"/>
        </w:rPr>
        <w:t xml:space="preserve"> </w:t>
      </w:r>
      <w:r>
        <w:t>material</w:t>
      </w:r>
      <w:r>
        <w:rPr>
          <w:spacing w:val="-15"/>
        </w:rPr>
        <w:t xml:space="preserve"> </w:t>
      </w:r>
      <w:r>
        <w:t>wealth</w:t>
      </w:r>
      <w:r>
        <w:rPr>
          <w:spacing w:val="-15"/>
        </w:rPr>
        <w:t xml:space="preserve"> </w:t>
      </w:r>
      <w:r>
        <w:t>of</w:t>
      </w:r>
      <w:r>
        <w:rPr>
          <w:spacing w:val="-15"/>
        </w:rPr>
        <w:t xml:space="preserve"> </w:t>
      </w:r>
      <w:r>
        <w:t>families</w:t>
      </w:r>
      <w:r>
        <w:rPr>
          <w:spacing w:val="-15"/>
        </w:rPr>
        <w:t xml:space="preserve"> </w:t>
      </w:r>
      <w:r>
        <w:t>but</w:t>
      </w:r>
      <w:r>
        <w:rPr>
          <w:spacing w:val="-15"/>
        </w:rPr>
        <w:t xml:space="preserve"> </w:t>
      </w:r>
      <w:r>
        <w:t>also</w:t>
      </w:r>
      <w:r>
        <w:rPr>
          <w:spacing w:val="-15"/>
        </w:rPr>
        <w:t xml:space="preserve"> </w:t>
      </w:r>
      <w:r>
        <w:t>enriches their</w:t>
      </w:r>
      <w:r>
        <w:rPr>
          <w:spacing w:val="-11"/>
        </w:rPr>
        <w:t xml:space="preserve"> </w:t>
      </w:r>
      <w:r>
        <w:t>spiritual</w:t>
      </w:r>
      <w:r>
        <w:rPr>
          <w:spacing w:val="-11"/>
        </w:rPr>
        <w:t xml:space="preserve"> </w:t>
      </w:r>
      <w:r>
        <w:t>legacy,</w:t>
      </w:r>
      <w:r>
        <w:rPr>
          <w:spacing w:val="-11"/>
        </w:rPr>
        <w:t xml:space="preserve"> </w:t>
      </w:r>
      <w:r>
        <w:t>strengthening</w:t>
      </w:r>
      <w:r>
        <w:rPr>
          <w:spacing w:val="-11"/>
        </w:rPr>
        <w:t xml:space="preserve"> </w:t>
      </w:r>
      <w:r>
        <w:t>family</w:t>
      </w:r>
      <w:r>
        <w:rPr>
          <w:spacing w:val="-11"/>
        </w:rPr>
        <w:t xml:space="preserve"> </w:t>
      </w:r>
      <w:r>
        <w:t>members'</w:t>
      </w:r>
      <w:r>
        <w:rPr>
          <w:spacing w:val="-11"/>
        </w:rPr>
        <w:t xml:space="preserve"> </w:t>
      </w:r>
      <w:r>
        <w:t>sense</w:t>
      </w:r>
      <w:r>
        <w:rPr>
          <w:spacing w:val="-11"/>
        </w:rPr>
        <w:t xml:space="preserve"> </w:t>
      </w:r>
      <w:r>
        <w:t>of</w:t>
      </w:r>
      <w:r>
        <w:rPr>
          <w:spacing w:val="-11"/>
        </w:rPr>
        <w:t xml:space="preserve"> </w:t>
      </w:r>
      <w:r>
        <w:t>identity</w:t>
      </w:r>
      <w:r>
        <w:rPr>
          <w:spacing w:val="-11"/>
        </w:rPr>
        <w:t xml:space="preserve"> </w:t>
      </w:r>
      <w:r>
        <w:t>with</w:t>
      </w:r>
      <w:r>
        <w:rPr>
          <w:spacing w:val="-11"/>
        </w:rPr>
        <w:t xml:space="preserve"> </w:t>
      </w:r>
      <w:r>
        <w:t>both</w:t>
      </w:r>
      <w:r>
        <w:rPr>
          <w:spacing w:val="-11"/>
        </w:rPr>
        <w:t xml:space="preserve"> </w:t>
      </w:r>
      <w:r>
        <w:t>the</w:t>
      </w:r>
      <w:r>
        <w:rPr>
          <w:spacing w:val="-11"/>
        </w:rPr>
        <w:t xml:space="preserve"> </w:t>
      </w:r>
      <w:r>
        <w:t>family</w:t>
      </w:r>
      <w:r>
        <w:rPr>
          <w:spacing w:val="-11"/>
        </w:rPr>
        <w:t xml:space="preserve"> </w:t>
      </w:r>
      <w:r>
        <w:t>and the trust. While government-provided tax incentives could promote the development of charitable initiatives, the current lack of relevant tax preferential policies and regulations has hindered the growth of dual-purpose family trusts.</w:t>
      </w:r>
    </w:p>
    <w:p w14:paraId="27371C98" w14:textId="77777777" w:rsidR="00B81FC0" w:rsidRDefault="00D204D0">
      <w:pPr>
        <w:pStyle w:val="BodyText"/>
        <w:spacing w:before="275"/>
        <w:ind w:right="156"/>
      </w:pPr>
      <w:r>
        <w:t>China</w:t>
      </w:r>
      <w:r>
        <w:rPr>
          <w:spacing w:val="-8"/>
        </w:rPr>
        <w:t xml:space="preserve"> </w:t>
      </w:r>
      <w:r>
        <w:t>encourages</w:t>
      </w:r>
      <w:r>
        <w:rPr>
          <w:spacing w:val="-8"/>
        </w:rPr>
        <w:t xml:space="preserve"> </w:t>
      </w:r>
      <w:r>
        <w:t>the</w:t>
      </w:r>
      <w:r>
        <w:rPr>
          <w:spacing w:val="-8"/>
        </w:rPr>
        <w:t xml:space="preserve"> </w:t>
      </w:r>
      <w:r>
        <w:t>development</w:t>
      </w:r>
      <w:r>
        <w:rPr>
          <w:spacing w:val="-8"/>
        </w:rPr>
        <w:t xml:space="preserve"> </w:t>
      </w:r>
      <w:r>
        <w:t>of</w:t>
      </w:r>
      <w:r>
        <w:rPr>
          <w:spacing w:val="-8"/>
        </w:rPr>
        <w:t xml:space="preserve"> </w:t>
      </w:r>
      <w:r>
        <w:t>charitable</w:t>
      </w:r>
      <w:r>
        <w:rPr>
          <w:spacing w:val="-8"/>
        </w:rPr>
        <w:t xml:space="preserve"> </w:t>
      </w:r>
      <w:r>
        <w:t>trusts.</w:t>
      </w:r>
      <w:r>
        <w:rPr>
          <w:spacing w:val="-8"/>
        </w:rPr>
        <w:t xml:space="preserve"> </w:t>
      </w:r>
      <w:r>
        <w:t>Article</w:t>
      </w:r>
      <w:r>
        <w:rPr>
          <w:spacing w:val="-8"/>
        </w:rPr>
        <w:t xml:space="preserve"> </w:t>
      </w:r>
      <w:r>
        <w:t>61</w:t>
      </w:r>
      <w:r>
        <w:rPr>
          <w:spacing w:val="-8"/>
        </w:rPr>
        <w:t xml:space="preserve"> </w:t>
      </w:r>
      <w:r>
        <w:t>of</w:t>
      </w:r>
      <w:r>
        <w:rPr>
          <w:spacing w:val="-8"/>
        </w:rPr>
        <w:t xml:space="preserve"> </w:t>
      </w:r>
      <w:r>
        <w:t>the</w:t>
      </w:r>
      <w:r>
        <w:rPr>
          <w:spacing w:val="-8"/>
        </w:rPr>
        <w:t xml:space="preserve"> </w:t>
      </w:r>
      <w:r>
        <w:t>Trust</w:t>
      </w:r>
      <w:r>
        <w:rPr>
          <w:spacing w:val="-8"/>
        </w:rPr>
        <w:t xml:space="preserve"> </w:t>
      </w:r>
      <w:r>
        <w:t>Law</w:t>
      </w:r>
      <w:r>
        <w:rPr>
          <w:spacing w:val="-8"/>
        </w:rPr>
        <w:t xml:space="preserve"> </w:t>
      </w:r>
      <w:r>
        <w:t>and</w:t>
      </w:r>
      <w:r>
        <w:rPr>
          <w:spacing w:val="-8"/>
        </w:rPr>
        <w:t xml:space="preserve"> </w:t>
      </w:r>
      <w:r>
        <w:t>Article 4 of the Charitable Trust Management Measures both stipulate that the state encourages members of society to carry out charitable activities in accordance with the law. The Trust Rules further clarify that charitable activities may be included within the business scope of family trusts. Zhou (2021) points out that although hundreds of charitable trusts have been established since the enactment of the Charity Law, China’s charitable trust sector still faces challenges</w:t>
      </w:r>
      <w:r>
        <w:rPr>
          <w:spacing w:val="-8"/>
        </w:rPr>
        <w:t xml:space="preserve"> </w:t>
      </w:r>
      <w:r>
        <w:t>due</w:t>
      </w:r>
      <w:r>
        <w:rPr>
          <w:spacing w:val="-8"/>
        </w:rPr>
        <w:t xml:space="preserve"> </w:t>
      </w:r>
      <w:r>
        <w:t>to</w:t>
      </w:r>
      <w:r>
        <w:rPr>
          <w:spacing w:val="-8"/>
        </w:rPr>
        <w:t xml:space="preserve"> </w:t>
      </w:r>
      <w:r>
        <w:t>insufficient</w:t>
      </w:r>
      <w:r>
        <w:rPr>
          <w:spacing w:val="-8"/>
        </w:rPr>
        <w:t xml:space="preserve"> </w:t>
      </w:r>
      <w:r>
        <w:t>motivation.</w:t>
      </w:r>
      <w:r>
        <w:rPr>
          <w:spacing w:val="-8"/>
        </w:rPr>
        <w:t xml:space="preserve"> </w:t>
      </w:r>
      <w:r>
        <w:t>Family</w:t>
      </w:r>
      <w:r>
        <w:rPr>
          <w:spacing w:val="-8"/>
        </w:rPr>
        <w:t xml:space="preserve"> </w:t>
      </w:r>
      <w:r>
        <w:t>trusts,</w:t>
      </w:r>
      <w:r>
        <w:rPr>
          <w:spacing w:val="-8"/>
        </w:rPr>
        <w:t xml:space="preserve"> </w:t>
      </w:r>
      <w:r>
        <w:t>which</w:t>
      </w:r>
      <w:r>
        <w:rPr>
          <w:spacing w:val="-8"/>
        </w:rPr>
        <w:t xml:space="preserve"> </w:t>
      </w:r>
      <w:r>
        <w:t>balance</w:t>
      </w:r>
      <w:r>
        <w:rPr>
          <w:spacing w:val="-8"/>
        </w:rPr>
        <w:t xml:space="preserve"> </w:t>
      </w:r>
      <w:r>
        <w:t>both</w:t>
      </w:r>
      <w:r>
        <w:rPr>
          <w:spacing w:val="-8"/>
        </w:rPr>
        <w:t xml:space="preserve"> </w:t>
      </w:r>
      <w:r>
        <w:t>private</w:t>
      </w:r>
      <w:r>
        <w:rPr>
          <w:spacing w:val="-8"/>
        </w:rPr>
        <w:t xml:space="preserve"> </w:t>
      </w:r>
      <w:r>
        <w:t>and</w:t>
      </w:r>
      <w:r>
        <w:rPr>
          <w:spacing w:val="-8"/>
        </w:rPr>
        <w:t xml:space="preserve"> </w:t>
      </w:r>
      <w:r>
        <w:t>public interests, represent a new exploration for the development of charitable causes. Articles 63 of the Trust Law and 105 of the Charity Law impose stringent requirements on trust purposes, specifying that public welfare trusts recognized in China must be purely charitable. However, due</w:t>
      </w:r>
      <w:r>
        <w:rPr>
          <w:spacing w:val="-15"/>
        </w:rPr>
        <w:t xml:space="preserve"> </w:t>
      </w:r>
      <w:r>
        <w:t>to</w:t>
      </w:r>
      <w:r>
        <w:rPr>
          <w:spacing w:val="-15"/>
        </w:rPr>
        <w:t xml:space="preserve"> </w:t>
      </w:r>
      <w:r>
        <w:t>their</w:t>
      </w:r>
      <w:r>
        <w:rPr>
          <w:spacing w:val="-15"/>
        </w:rPr>
        <w:t xml:space="preserve"> </w:t>
      </w:r>
      <w:r>
        <w:t>dual</w:t>
      </w:r>
      <w:r>
        <w:rPr>
          <w:spacing w:val="-15"/>
        </w:rPr>
        <w:t xml:space="preserve"> </w:t>
      </w:r>
      <w:r>
        <w:t>purposes,</w:t>
      </w:r>
      <w:r>
        <w:rPr>
          <w:spacing w:val="-15"/>
        </w:rPr>
        <w:t xml:space="preserve"> </w:t>
      </w:r>
      <w:r>
        <w:t>family</w:t>
      </w:r>
      <w:r>
        <w:rPr>
          <w:spacing w:val="-15"/>
        </w:rPr>
        <w:t xml:space="preserve"> </w:t>
      </w:r>
      <w:r>
        <w:t>trusts</w:t>
      </w:r>
      <w:r>
        <w:rPr>
          <w:spacing w:val="-15"/>
        </w:rPr>
        <w:t xml:space="preserve"> </w:t>
      </w:r>
      <w:r>
        <w:t>may</w:t>
      </w:r>
      <w:r>
        <w:rPr>
          <w:spacing w:val="-15"/>
        </w:rPr>
        <w:t xml:space="preserve"> </w:t>
      </w:r>
      <w:r>
        <w:t>also</w:t>
      </w:r>
      <w:r>
        <w:rPr>
          <w:spacing w:val="-15"/>
        </w:rPr>
        <w:t xml:space="preserve"> </w:t>
      </w:r>
      <w:r>
        <w:t>be</w:t>
      </w:r>
      <w:r>
        <w:rPr>
          <w:spacing w:val="-15"/>
        </w:rPr>
        <w:t xml:space="preserve"> </w:t>
      </w:r>
      <w:r>
        <w:t>referred</w:t>
      </w:r>
      <w:r>
        <w:rPr>
          <w:spacing w:val="-15"/>
        </w:rPr>
        <w:t xml:space="preserve"> </w:t>
      </w:r>
      <w:r>
        <w:t>to</w:t>
      </w:r>
      <w:r>
        <w:rPr>
          <w:spacing w:val="-15"/>
        </w:rPr>
        <w:t xml:space="preserve"> </w:t>
      </w:r>
      <w:r>
        <w:t>as</w:t>
      </w:r>
      <w:r>
        <w:rPr>
          <w:spacing w:val="-15"/>
        </w:rPr>
        <w:t xml:space="preserve"> </w:t>
      </w:r>
      <w:r>
        <w:t>"quasi-public</w:t>
      </w:r>
      <w:r>
        <w:rPr>
          <w:spacing w:val="-15"/>
        </w:rPr>
        <w:t xml:space="preserve"> </w:t>
      </w:r>
      <w:r>
        <w:t>welfare</w:t>
      </w:r>
      <w:r>
        <w:rPr>
          <w:spacing w:val="-15"/>
        </w:rPr>
        <w:t xml:space="preserve"> </w:t>
      </w:r>
      <w:r>
        <w:t>trusts." According</w:t>
      </w:r>
      <w:r>
        <w:rPr>
          <w:spacing w:val="-1"/>
        </w:rPr>
        <w:t xml:space="preserve"> </w:t>
      </w:r>
      <w:r>
        <w:t>to</w:t>
      </w:r>
      <w:r>
        <w:rPr>
          <w:spacing w:val="-1"/>
        </w:rPr>
        <w:t xml:space="preserve"> </w:t>
      </w:r>
      <w:r>
        <w:t>Article</w:t>
      </w:r>
      <w:r>
        <w:rPr>
          <w:spacing w:val="-1"/>
        </w:rPr>
        <w:t xml:space="preserve"> </w:t>
      </w:r>
      <w:r>
        <w:t>45</w:t>
      </w:r>
      <w:r>
        <w:rPr>
          <w:spacing w:val="-1"/>
        </w:rPr>
        <w:t xml:space="preserve"> </w:t>
      </w:r>
      <w:r>
        <w:t>of</w:t>
      </w:r>
      <w:r>
        <w:rPr>
          <w:spacing w:val="-1"/>
        </w:rPr>
        <w:t xml:space="preserve"> </w:t>
      </w:r>
      <w:r>
        <w:t>the</w:t>
      </w:r>
      <w:r>
        <w:rPr>
          <w:spacing w:val="-1"/>
        </w:rPr>
        <w:t xml:space="preserve"> </w:t>
      </w:r>
      <w:r>
        <w:t>Charitable</w:t>
      </w:r>
      <w:r>
        <w:rPr>
          <w:spacing w:val="-1"/>
        </w:rPr>
        <w:t xml:space="preserve"> </w:t>
      </w:r>
      <w:r>
        <w:t>Trust</w:t>
      </w:r>
      <w:r>
        <w:rPr>
          <w:spacing w:val="-1"/>
        </w:rPr>
        <w:t xml:space="preserve"> </w:t>
      </w:r>
      <w:r>
        <w:t>Management</w:t>
      </w:r>
      <w:r>
        <w:rPr>
          <w:spacing w:val="-1"/>
        </w:rPr>
        <w:t xml:space="preserve"> </w:t>
      </w:r>
      <w:r>
        <w:t>Measures,</w:t>
      </w:r>
      <w:r>
        <w:rPr>
          <w:spacing w:val="-1"/>
        </w:rPr>
        <w:t xml:space="preserve"> </w:t>
      </w:r>
      <w:r>
        <w:t>charitable</w:t>
      </w:r>
      <w:r>
        <w:rPr>
          <w:spacing w:val="-1"/>
        </w:rPr>
        <w:t xml:space="preserve"> </w:t>
      </w:r>
      <w:r>
        <w:t>trusts</w:t>
      </w:r>
      <w:r>
        <w:rPr>
          <w:spacing w:val="-1"/>
        </w:rPr>
        <w:t xml:space="preserve"> </w:t>
      </w:r>
      <w:r>
        <w:t>must undergo</w:t>
      </w:r>
      <w:r>
        <w:rPr>
          <w:spacing w:val="-4"/>
        </w:rPr>
        <w:t xml:space="preserve"> </w:t>
      </w:r>
      <w:r>
        <w:t>filing</w:t>
      </w:r>
      <w:r>
        <w:rPr>
          <w:spacing w:val="-4"/>
        </w:rPr>
        <w:t xml:space="preserve"> </w:t>
      </w:r>
      <w:r>
        <w:t>procedures</w:t>
      </w:r>
      <w:r>
        <w:rPr>
          <w:spacing w:val="-4"/>
        </w:rPr>
        <w:t xml:space="preserve"> </w:t>
      </w:r>
      <w:r>
        <w:t>to</w:t>
      </w:r>
      <w:r>
        <w:rPr>
          <w:spacing w:val="-4"/>
        </w:rPr>
        <w:t xml:space="preserve"> </w:t>
      </w:r>
      <w:r>
        <w:t>enjoy</w:t>
      </w:r>
      <w:r>
        <w:rPr>
          <w:spacing w:val="-4"/>
        </w:rPr>
        <w:t xml:space="preserve"> </w:t>
      </w:r>
      <w:r>
        <w:t>tax</w:t>
      </w:r>
      <w:r>
        <w:rPr>
          <w:spacing w:val="-4"/>
        </w:rPr>
        <w:t xml:space="preserve"> </w:t>
      </w:r>
      <w:r>
        <w:t>incentives.</w:t>
      </w:r>
      <w:r>
        <w:rPr>
          <w:spacing w:val="-4"/>
        </w:rPr>
        <w:t xml:space="preserve"> </w:t>
      </w:r>
      <w:r>
        <w:t>Yet,</w:t>
      </w:r>
      <w:r>
        <w:rPr>
          <w:spacing w:val="-4"/>
        </w:rPr>
        <w:t xml:space="preserve"> </w:t>
      </w:r>
      <w:r>
        <w:t>family</w:t>
      </w:r>
      <w:r>
        <w:rPr>
          <w:spacing w:val="-4"/>
        </w:rPr>
        <w:t xml:space="preserve"> </w:t>
      </w:r>
      <w:r>
        <w:t>trusts</w:t>
      </w:r>
      <w:r>
        <w:rPr>
          <w:spacing w:val="-4"/>
        </w:rPr>
        <w:t xml:space="preserve"> </w:t>
      </w:r>
      <w:r>
        <w:t>with</w:t>
      </w:r>
      <w:r>
        <w:rPr>
          <w:spacing w:val="-4"/>
        </w:rPr>
        <w:t xml:space="preserve"> </w:t>
      </w:r>
      <w:r>
        <w:t>dual</w:t>
      </w:r>
      <w:r>
        <w:rPr>
          <w:spacing w:val="-4"/>
        </w:rPr>
        <w:t xml:space="preserve"> </w:t>
      </w:r>
      <w:r>
        <w:t>purposes</w:t>
      </w:r>
      <w:r>
        <w:rPr>
          <w:spacing w:val="-4"/>
        </w:rPr>
        <w:t xml:space="preserve"> </w:t>
      </w:r>
      <w:r>
        <w:t>do</w:t>
      </w:r>
      <w:r>
        <w:rPr>
          <w:spacing w:val="-4"/>
        </w:rPr>
        <w:t xml:space="preserve"> </w:t>
      </w:r>
      <w:r>
        <w:t>not meet the criteria for standard charitable trusts under the Charity Law. Consequently, family charitable</w:t>
      </w:r>
      <w:r>
        <w:rPr>
          <w:spacing w:val="-5"/>
        </w:rPr>
        <w:t xml:space="preserve"> </w:t>
      </w:r>
      <w:r>
        <w:t>trusts</w:t>
      </w:r>
      <w:r>
        <w:rPr>
          <w:spacing w:val="-5"/>
        </w:rPr>
        <w:t xml:space="preserve"> </w:t>
      </w:r>
      <w:r>
        <w:t>that</w:t>
      </w:r>
      <w:r>
        <w:rPr>
          <w:spacing w:val="-5"/>
        </w:rPr>
        <w:t xml:space="preserve"> </w:t>
      </w:r>
      <w:r>
        <w:t>combine</w:t>
      </w:r>
      <w:r>
        <w:rPr>
          <w:spacing w:val="-5"/>
        </w:rPr>
        <w:t xml:space="preserve"> </w:t>
      </w:r>
      <w:r>
        <w:t>public</w:t>
      </w:r>
      <w:r>
        <w:rPr>
          <w:spacing w:val="-5"/>
        </w:rPr>
        <w:t xml:space="preserve"> </w:t>
      </w:r>
      <w:r>
        <w:t>and</w:t>
      </w:r>
      <w:r>
        <w:rPr>
          <w:spacing w:val="-5"/>
        </w:rPr>
        <w:t xml:space="preserve"> </w:t>
      </w:r>
      <w:r>
        <w:t>private</w:t>
      </w:r>
      <w:r>
        <w:rPr>
          <w:spacing w:val="-5"/>
        </w:rPr>
        <w:t xml:space="preserve"> </w:t>
      </w:r>
      <w:r>
        <w:t>interests</w:t>
      </w:r>
      <w:r>
        <w:rPr>
          <w:spacing w:val="-5"/>
        </w:rPr>
        <w:t xml:space="preserve"> </w:t>
      </w:r>
      <w:r>
        <w:t>struggle</w:t>
      </w:r>
      <w:r>
        <w:rPr>
          <w:spacing w:val="-5"/>
        </w:rPr>
        <w:t xml:space="preserve"> </w:t>
      </w:r>
      <w:r>
        <w:t>to</w:t>
      </w:r>
      <w:r>
        <w:rPr>
          <w:spacing w:val="-5"/>
        </w:rPr>
        <w:t xml:space="preserve"> </w:t>
      </w:r>
      <w:r>
        <w:t>meet</w:t>
      </w:r>
      <w:r>
        <w:rPr>
          <w:spacing w:val="-5"/>
        </w:rPr>
        <w:t xml:space="preserve"> </w:t>
      </w:r>
      <w:r>
        <w:t>filing</w:t>
      </w:r>
      <w:r>
        <w:rPr>
          <w:spacing w:val="-5"/>
        </w:rPr>
        <w:t xml:space="preserve"> </w:t>
      </w:r>
      <w:r>
        <w:t>standards</w:t>
      </w:r>
      <w:r>
        <w:rPr>
          <w:spacing w:val="-5"/>
        </w:rPr>
        <w:t xml:space="preserve"> </w:t>
      </w:r>
      <w:r>
        <w:t>and are unable to access relevant tax benefits.</w:t>
      </w:r>
    </w:p>
    <w:p w14:paraId="0850B370" w14:textId="77777777" w:rsidR="00B81FC0" w:rsidRDefault="00B81FC0">
      <w:pPr>
        <w:pStyle w:val="BodyText"/>
        <w:spacing w:before="46"/>
        <w:ind w:left="0"/>
        <w:jc w:val="left"/>
      </w:pPr>
    </w:p>
    <w:p w14:paraId="1B00765A" w14:textId="77777777" w:rsidR="00B81FC0" w:rsidRDefault="00D204D0">
      <w:pPr>
        <w:pStyle w:val="Heading1"/>
        <w:numPr>
          <w:ilvl w:val="1"/>
          <w:numId w:val="1"/>
        </w:numPr>
        <w:tabs>
          <w:tab w:val="left" w:pos="365"/>
        </w:tabs>
        <w:ind w:hanging="342"/>
      </w:pPr>
      <w:r>
        <w:t>Inadequate</w:t>
      </w:r>
      <w:r>
        <w:rPr>
          <w:spacing w:val="-3"/>
        </w:rPr>
        <w:t xml:space="preserve"> </w:t>
      </w:r>
      <w:r>
        <w:t>Regulatory</w:t>
      </w:r>
      <w:r>
        <w:rPr>
          <w:spacing w:val="-2"/>
        </w:rPr>
        <w:t xml:space="preserve"> </w:t>
      </w:r>
      <w:r>
        <w:t>Measures</w:t>
      </w:r>
      <w:r>
        <w:rPr>
          <w:spacing w:val="-1"/>
        </w:rPr>
        <w:t xml:space="preserve"> </w:t>
      </w:r>
      <w:r>
        <w:t>for</w:t>
      </w:r>
      <w:r>
        <w:rPr>
          <w:spacing w:val="-3"/>
        </w:rPr>
        <w:t xml:space="preserve"> </w:t>
      </w:r>
      <w:r>
        <w:t>Tax</w:t>
      </w:r>
      <w:r>
        <w:rPr>
          <w:spacing w:val="-2"/>
        </w:rPr>
        <w:t xml:space="preserve"> </w:t>
      </w:r>
      <w:r>
        <w:t>Incentives</w:t>
      </w:r>
      <w:r>
        <w:rPr>
          <w:spacing w:val="-1"/>
        </w:rPr>
        <w:t xml:space="preserve"> </w:t>
      </w:r>
      <w:r>
        <w:t>in</w:t>
      </w:r>
      <w:r>
        <w:rPr>
          <w:spacing w:val="-2"/>
        </w:rPr>
        <w:t xml:space="preserve"> </w:t>
      </w:r>
      <w:r>
        <w:t>Family</w:t>
      </w:r>
      <w:r>
        <w:rPr>
          <w:spacing w:val="-1"/>
        </w:rPr>
        <w:t xml:space="preserve"> </w:t>
      </w:r>
      <w:r>
        <w:rPr>
          <w:spacing w:val="-2"/>
        </w:rPr>
        <w:t>Trusts</w:t>
      </w:r>
    </w:p>
    <w:p w14:paraId="7BC92A0B" w14:textId="77777777" w:rsidR="00B81FC0" w:rsidRDefault="00D204D0">
      <w:pPr>
        <w:pStyle w:val="BodyText"/>
        <w:ind w:right="156"/>
      </w:pPr>
      <w:r>
        <w:t>Family charitable trusts serve dual purposes of public welfare and private interests. Without corresponding</w:t>
      </w:r>
      <w:r>
        <w:rPr>
          <w:spacing w:val="-13"/>
        </w:rPr>
        <w:t xml:space="preserve"> </w:t>
      </w:r>
      <w:r>
        <w:t>regulatory</w:t>
      </w:r>
      <w:r>
        <w:rPr>
          <w:spacing w:val="-13"/>
        </w:rPr>
        <w:t xml:space="preserve"> </w:t>
      </w:r>
      <w:r>
        <w:t>measures</w:t>
      </w:r>
      <w:r>
        <w:rPr>
          <w:spacing w:val="-13"/>
        </w:rPr>
        <w:t xml:space="preserve"> </w:t>
      </w:r>
      <w:r>
        <w:t>for</w:t>
      </w:r>
      <w:r>
        <w:rPr>
          <w:spacing w:val="-13"/>
        </w:rPr>
        <w:t xml:space="preserve"> </w:t>
      </w:r>
      <w:r>
        <w:t>tax</w:t>
      </w:r>
      <w:r>
        <w:rPr>
          <w:spacing w:val="-13"/>
        </w:rPr>
        <w:t xml:space="preserve"> </w:t>
      </w:r>
      <w:r>
        <w:t>incentives,</w:t>
      </w:r>
      <w:r>
        <w:rPr>
          <w:spacing w:val="-13"/>
        </w:rPr>
        <w:t xml:space="preserve"> </w:t>
      </w:r>
      <w:r>
        <w:t>they</w:t>
      </w:r>
      <w:r>
        <w:rPr>
          <w:spacing w:val="-13"/>
        </w:rPr>
        <w:t xml:space="preserve"> </w:t>
      </w:r>
      <w:r>
        <w:t>may</w:t>
      </w:r>
      <w:r>
        <w:rPr>
          <w:spacing w:val="-13"/>
        </w:rPr>
        <w:t xml:space="preserve"> </w:t>
      </w:r>
      <w:r>
        <w:t>struggle</w:t>
      </w:r>
      <w:r>
        <w:rPr>
          <w:spacing w:val="-13"/>
        </w:rPr>
        <w:t xml:space="preserve"> </w:t>
      </w:r>
      <w:r>
        <w:t>to</w:t>
      </w:r>
      <w:r>
        <w:rPr>
          <w:spacing w:val="-13"/>
        </w:rPr>
        <w:t xml:space="preserve"> </w:t>
      </w:r>
      <w:r>
        <w:t>achieve</w:t>
      </w:r>
      <w:r>
        <w:rPr>
          <w:spacing w:val="-13"/>
        </w:rPr>
        <w:t xml:space="preserve"> </w:t>
      </w:r>
      <w:r>
        <w:t>their</w:t>
      </w:r>
      <w:r>
        <w:rPr>
          <w:spacing w:val="-13"/>
        </w:rPr>
        <w:t xml:space="preserve"> </w:t>
      </w:r>
      <w:r>
        <w:t>public welfare</w:t>
      </w:r>
      <w:r>
        <w:rPr>
          <w:spacing w:val="-4"/>
        </w:rPr>
        <w:t xml:space="preserve"> </w:t>
      </w:r>
      <w:r>
        <w:t>objectives.</w:t>
      </w:r>
      <w:r>
        <w:rPr>
          <w:spacing w:val="-4"/>
        </w:rPr>
        <w:t xml:space="preserve"> </w:t>
      </w:r>
      <w:r>
        <w:t>Article</w:t>
      </w:r>
      <w:r>
        <w:rPr>
          <w:spacing w:val="-4"/>
        </w:rPr>
        <w:t xml:space="preserve"> </w:t>
      </w:r>
      <w:r>
        <w:t>24</w:t>
      </w:r>
      <w:r>
        <w:rPr>
          <w:spacing w:val="-4"/>
        </w:rPr>
        <w:t xml:space="preserve"> </w:t>
      </w:r>
      <w:r>
        <w:t>of</w:t>
      </w:r>
      <w:r>
        <w:rPr>
          <w:spacing w:val="-4"/>
        </w:rPr>
        <w:t xml:space="preserve"> </w:t>
      </w:r>
      <w:r>
        <w:t>the</w:t>
      </w:r>
      <w:r>
        <w:rPr>
          <w:spacing w:val="-4"/>
        </w:rPr>
        <w:t xml:space="preserve"> </w:t>
      </w:r>
      <w:r>
        <w:t>Trust</w:t>
      </w:r>
      <w:r>
        <w:rPr>
          <w:spacing w:val="-4"/>
        </w:rPr>
        <w:t xml:space="preserve"> </w:t>
      </w:r>
      <w:r>
        <w:t>Law</w:t>
      </w:r>
      <w:r>
        <w:rPr>
          <w:spacing w:val="-4"/>
        </w:rPr>
        <w:t xml:space="preserve"> </w:t>
      </w:r>
      <w:r>
        <w:t>allows</w:t>
      </w:r>
      <w:r>
        <w:rPr>
          <w:spacing w:val="-4"/>
        </w:rPr>
        <w:t xml:space="preserve"> </w:t>
      </w:r>
      <w:r>
        <w:t>family</w:t>
      </w:r>
      <w:r>
        <w:rPr>
          <w:spacing w:val="-4"/>
        </w:rPr>
        <w:t xml:space="preserve"> </w:t>
      </w:r>
      <w:r>
        <w:t>members</w:t>
      </w:r>
      <w:r>
        <w:rPr>
          <w:spacing w:val="-4"/>
        </w:rPr>
        <w:t xml:space="preserve"> </w:t>
      </w:r>
      <w:r>
        <w:t>with</w:t>
      </w:r>
      <w:r>
        <w:rPr>
          <w:spacing w:val="-4"/>
        </w:rPr>
        <w:t xml:space="preserve"> </w:t>
      </w:r>
      <w:r>
        <w:t>full</w:t>
      </w:r>
      <w:r>
        <w:rPr>
          <w:spacing w:val="-4"/>
        </w:rPr>
        <w:t xml:space="preserve"> </w:t>
      </w:r>
      <w:r>
        <w:t>civil</w:t>
      </w:r>
      <w:r>
        <w:rPr>
          <w:spacing w:val="-4"/>
        </w:rPr>
        <w:t xml:space="preserve"> </w:t>
      </w:r>
      <w:r>
        <w:t>capacity to act as trustees of family trusts, in which case such trustees are obligated to effectively implement</w:t>
      </w:r>
      <w:r>
        <w:rPr>
          <w:spacing w:val="-14"/>
        </w:rPr>
        <w:t xml:space="preserve"> </w:t>
      </w:r>
      <w:r>
        <w:t>the</w:t>
      </w:r>
      <w:r>
        <w:rPr>
          <w:spacing w:val="-14"/>
        </w:rPr>
        <w:t xml:space="preserve"> </w:t>
      </w:r>
      <w:r>
        <w:t>trustor’s</w:t>
      </w:r>
      <w:r>
        <w:rPr>
          <w:spacing w:val="-14"/>
        </w:rPr>
        <w:t xml:space="preserve"> </w:t>
      </w:r>
      <w:r>
        <w:t>intentions.</w:t>
      </w:r>
      <w:r>
        <w:rPr>
          <w:spacing w:val="-14"/>
        </w:rPr>
        <w:t xml:space="preserve"> </w:t>
      </w:r>
      <w:r>
        <w:t>However,</w:t>
      </w:r>
      <w:r>
        <w:rPr>
          <w:spacing w:val="-14"/>
        </w:rPr>
        <w:t xml:space="preserve"> </w:t>
      </w:r>
      <w:r>
        <w:t>this</w:t>
      </w:r>
      <w:r>
        <w:rPr>
          <w:spacing w:val="-14"/>
        </w:rPr>
        <w:t xml:space="preserve"> </w:t>
      </w:r>
      <w:r>
        <w:t>arrangement</w:t>
      </w:r>
      <w:r>
        <w:rPr>
          <w:spacing w:val="-14"/>
        </w:rPr>
        <w:t xml:space="preserve"> </w:t>
      </w:r>
      <w:r>
        <w:t>carries</w:t>
      </w:r>
      <w:r>
        <w:rPr>
          <w:spacing w:val="-14"/>
        </w:rPr>
        <w:t xml:space="preserve"> </w:t>
      </w:r>
      <w:r>
        <w:t>certain</w:t>
      </w:r>
      <w:r>
        <w:rPr>
          <w:spacing w:val="-14"/>
        </w:rPr>
        <w:t xml:space="preserve"> </w:t>
      </w:r>
      <w:r>
        <w:t>risks,</w:t>
      </w:r>
      <w:r>
        <w:rPr>
          <w:spacing w:val="-14"/>
        </w:rPr>
        <w:t xml:space="preserve"> </w:t>
      </w:r>
      <w:r>
        <w:t>particularly regarding</w:t>
      </w:r>
      <w:r>
        <w:rPr>
          <w:spacing w:val="-15"/>
        </w:rPr>
        <w:t xml:space="preserve"> </w:t>
      </w:r>
      <w:r>
        <w:t>how</w:t>
      </w:r>
      <w:r>
        <w:rPr>
          <w:spacing w:val="-15"/>
        </w:rPr>
        <w:t xml:space="preserve"> </w:t>
      </w:r>
      <w:r>
        <w:t>family</w:t>
      </w:r>
      <w:r>
        <w:rPr>
          <w:spacing w:val="-15"/>
        </w:rPr>
        <w:t xml:space="preserve"> </w:t>
      </w:r>
      <w:r>
        <w:t>members,</w:t>
      </w:r>
      <w:r>
        <w:rPr>
          <w:spacing w:val="-15"/>
        </w:rPr>
        <w:t xml:space="preserve"> </w:t>
      </w:r>
      <w:r>
        <w:t>as</w:t>
      </w:r>
      <w:r>
        <w:rPr>
          <w:spacing w:val="-15"/>
        </w:rPr>
        <w:t xml:space="preserve"> </w:t>
      </w:r>
      <w:r>
        <w:t>trustees,</w:t>
      </w:r>
      <w:r>
        <w:rPr>
          <w:spacing w:val="-15"/>
        </w:rPr>
        <w:t xml:space="preserve"> </w:t>
      </w:r>
      <w:r>
        <w:t>balance</w:t>
      </w:r>
      <w:r>
        <w:rPr>
          <w:spacing w:val="-15"/>
        </w:rPr>
        <w:t xml:space="preserve"> </w:t>
      </w:r>
      <w:r>
        <w:t>public</w:t>
      </w:r>
      <w:r>
        <w:rPr>
          <w:spacing w:val="-15"/>
        </w:rPr>
        <w:t xml:space="preserve"> </w:t>
      </w:r>
      <w:r>
        <w:t>and</w:t>
      </w:r>
      <w:r>
        <w:rPr>
          <w:spacing w:val="-15"/>
        </w:rPr>
        <w:t xml:space="preserve"> </w:t>
      </w:r>
      <w:r>
        <w:t>private</w:t>
      </w:r>
      <w:r>
        <w:rPr>
          <w:spacing w:val="-15"/>
        </w:rPr>
        <w:t xml:space="preserve"> </w:t>
      </w:r>
      <w:r>
        <w:t>interests.</w:t>
      </w:r>
      <w:r>
        <w:rPr>
          <w:spacing w:val="-15"/>
        </w:rPr>
        <w:t xml:space="preserve"> </w:t>
      </w:r>
      <w:r>
        <w:t>When</w:t>
      </w:r>
      <w:r>
        <w:rPr>
          <w:spacing w:val="-15"/>
        </w:rPr>
        <w:t xml:space="preserve"> </w:t>
      </w:r>
      <w:r>
        <w:t>a</w:t>
      </w:r>
      <w:r>
        <w:rPr>
          <w:spacing w:val="-15"/>
        </w:rPr>
        <w:t xml:space="preserve"> </w:t>
      </w:r>
      <w:r>
        <w:t>family member serves as both trustee and beneficiary of a family charitable trust, they may prioritise personal benefits over public welfare, thereby diminishing the practical significance of tax incentive</w:t>
      </w:r>
      <w:r>
        <w:rPr>
          <w:spacing w:val="-15"/>
        </w:rPr>
        <w:t xml:space="preserve"> </w:t>
      </w:r>
      <w:r>
        <w:t>policies</w:t>
      </w:r>
      <w:r>
        <w:rPr>
          <w:spacing w:val="-15"/>
        </w:rPr>
        <w:t xml:space="preserve"> </w:t>
      </w:r>
      <w:r>
        <w:t>and</w:t>
      </w:r>
      <w:r>
        <w:rPr>
          <w:spacing w:val="-15"/>
        </w:rPr>
        <w:t xml:space="preserve"> </w:t>
      </w:r>
      <w:r>
        <w:t>regulations</w:t>
      </w:r>
      <w:r>
        <w:rPr>
          <w:spacing w:val="-15"/>
        </w:rPr>
        <w:t xml:space="preserve"> </w:t>
      </w:r>
      <w:r>
        <w:t>for</w:t>
      </w:r>
      <w:r>
        <w:rPr>
          <w:spacing w:val="-15"/>
        </w:rPr>
        <w:t xml:space="preserve"> </w:t>
      </w:r>
      <w:r>
        <w:t>family</w:t>
      </w:r>
      <w:r>
        <w:rPr>
          <w:spacing w:val="-15"/>
        </w:rPr>
        <w:t xml:space="preserve"> </w:t>
      </w:r>
      <w:r>
        <w:t>charitable</w:t>
      </w:r>
      <w:r>
        <w:rPr>
          <w:spacing w:val="-15"/>
        </w:rPr>
        <w:t xml:space="preserve"> </w:t>
      </w:r>
      <w:r>
        <w:t>trusts</w:t>
      </w:r>
      <w:r>
        <w:rPr>
          <w:spacing w:val="-15"/>
        </w:rPr>
        <w:t xml:space="preserve"> </w:t>
      </w:r>
      <w:r>
        <w:t>(Kuang,</w:t>
      </w:r>
      <w:r>
        <w:rPr>
          <w:spacing w:val="-15"/>
        </w:rPr>
        <w:t xml:space="preserve"> </w:t>
      </w:r>
      <w:r>
        <w:t>2021).</w:t>
      </w:r>
      <w:r>
        <w:rPr>
          <w:spacing w:val="-15"/>
        </w:rPr>
        <w:t xml:space="preserve"> </w:t>
      </w:r>
      <w:r>
        <w:t>If</w:t>
      </w:r>
      <w:r>
        <w:rPr>
          <w:spacing w:val="-15"/>
        </w:rPr>
        <w:t xml:space="preserve"> </w:t>
      </w:r>
      <w:r>
        <w:t>taxpayers</w:t>
      </w:r>
      <w:r>
        <w:rPr>
          <w:spacing w:val="-15"/>
        </w:rPr>
        <w:t xml:space="preserve"> </w:t>
      </w:r>
      <w:r>
        <w:t>abuse trust-related tax preferences, it could undermine national fiscal revenue, significantly reduce the</w:t>
      </w:r>
      <w:r>
        <w:rPr>
          <w:spacing w:val="-17"/>
        </w:rPr>
        <w:t xml:space="preserve"> </w:t>
      </w:r>
      <w:r>
        <w:t>credibility</w:t>
      </w:r>
      <w:r>
        <w:rPr>
          <w:spacing w:val="-14"/>
        </w:rPr>
        <w:t xml:space="preserve"> </w:t>
      </w:r>
      <w:r>
        <w:t>of</w:t>
      </w:r>
      <w:r>
        <w:rPr>
          <w:spacing w:val="-14"/>
        </w:rPr>
        <w:t xml:space="preserve"> </w:t>
      </w:r>
      <w:r>
        <w:t>public</w:t>
      </w:r>
      <w:r>
        <w:rPr>
          <w:spacing w:val="-14"/>
        </w:rPr>
        <w:t xml:space="preserve"> </w:t>
      </w:r>
      <w:r>
        <w:t>welfare</w:t>
      </w:r>
      <w:r>
        <w:rPr>
          <w:spacing w:val="-14"/>
        </w:rPr>
        <w:t xml:space="preserve"> </w:t>
      </w:r>
      <w:r>
        <w:t>initiatives,</w:t>
      </w:r>
      <w:r>
        <w:rPr>
          <w:spacing w:val="-14"/>
        </w:rPr>
        <w:t xml:space="preserve"> </w:t>
      </w:r>
      <w:r>
        <w:t>and</w:t>
      </w:r>
      <w:r>
        <w:rPr>
          <w:spacing w:val="-15"/>
        </w:rPr>
        <w:t xml:space="preserve"> </w:t>
      </w:r>
      <w:r>
        <w:t>hinder</w:t>
      </w:r>
      <w:r>
        <w:rPr>
          <w:spacing w:val="-14"/>
        </w:rPr>
        <w:t xml:space="preserve"> </w:t>
      </w:r>
      <w:r>
        <w:t>the</w:t>
      </w:r>
      <w:r>
        <w:rPr>
          <w:spacing w:val="-14"/>
        </w:rPr>
        <w:t xml:space="preserve"> </w:t>
      </w:r>
      <w:r>
        <w:t>healthy</w:t>
      </w:r>
      <w:r>
        <w:rPr>
          <w:spacing w:val="-14"/>
        </w:rPr>
        <w:t xml:space="preserve"> </w:t>
      </w:r>
      <w:r>
        <w:t>development</w:t>
      </w:r>
      <w:r>
        <w:rPr>
          <w:spacing w:val="-14"/>
        </w:rPr>
        <w:t xml:space="preserve"> </w:t>
      </w:r>
      <w:r>
        <w:t>of</w:t>
      </w:r>
      <w:r>
        <w:rPr>
          <w:spacing w:val="-14"/>
        </w:rPr>
        <w:t xml:space="preserve"> </w:t>
      </w:r>
      <w:r>
        <w:t>family</w:t>
      </w:r>
      <w:r>
        <w:rPr>
          <w:spacing w:val="-14"/>
        </w:rPr>
        <w:t xml:space="preserve"> </w:t>
      </w:r>
      <w:r>
        <w:rPr>
          <w:spacing w:val="-2"/>
        </w:rPr>
        <w:t>trusts.</w:t>
      </w:r>
    </w:p>
    <w:p w14:paraId="6F5ECF8B" w14:textId="77777777" w:rsidR="00B81FC0" w:rsidRDefault="00B81FC0">
      <w:pPr>
        <w:pStyle w:val="BodyText"/>
        <w:spacing w:before="234"/>
        <w:ind w:left="0"/>
        <w:jc w:val="left"/>
      </w:pPr>
    </w:p>
    <w:p w14:paraId="234D08E6" w14:textId="77777777" w:rsidR="00B81FC0" w:rsidRDefault="00D204D0">
      <w:pPr>
        <w:pStyle w:val="Heading1"/>
        <w:numPr>
          <w:ilvl w:val="0"/>
          <w:numId w:val="1"/>
        </w:numPr>
        <w:tabs>
          <w:tab w:val="left" w:pos="194"/>
        </w:tabs>
        <w:spacing w:before="1" w:line="240" w:lineRule="auto"/>
      </w:pPr>
      <w:commentRangeStart w:id="2"/>
      <w:r>
        <w:t>Recommendations</w:t>
      </w:r>
      <w:r>
        <w:rPr>
          <w:spacing w:val="-4"/>
        </w:rPr>
        <w:t xml:space="preserve"> </w:t>
      </w:r>
      <w:r>
        <w:t>for</w:t>
      </w:r>
      <w:r>
        <w:rPr>
          <w:spacing w:val="-2"/>
        </w:rPr>
        <w:t xml:space="preserve"> </w:t>
      </w:r>
      <w:r>
        <w:t>Improving</w:t>
      </w:r>
      <w:r>
        <w:rPr>
          <w:spacing w:val="-1"/>
        </w:rPr>
        <w:t xml:space="preserve"> </w:t>
      </w:r>
      <w:r>
        <w:t>the</w:t>
      </w:r>
      <w:r>
        <w:rPr>
          <w:spacing w:val="-2"/>
        </w:rPr>
        <w:t xml:space="preserve"> </w:t>
      </w:r>
      <w:r>
        <w:t>Income</w:t>
      </w:r>
      <w:r>
        <w:rPr>
          <w:spacing w:val="-2"/>
        </w:rPr>
        <w:t xml:space="preserve"> </w:t>
      </w:r>
      <w:r>
        <w:t>Tax</w:t>
      </w:r>
      <w:r>
        <w:rPr>
          <w:spacing w:val="-1"/>
        </w:rPr>
        <w:t xml:space="preserve"> </w:t>
      </w:r>
      <w:r>
        <w:t>System</w:t>
      </w:r>
      <w:r>
        <w:rPr>
          <w:spacing w:val="-1"/>
        </w:rPr>
        <w:t xml:space="preserve"> </w:t>
      </w:r>
      <w:r>
        <w:t>for</w:t>
      </w:r>
      <w:r>
        <w:rPr>
          <w:spacing w:val="-2"/>
        </w:rPr>
        <w:t xml:space="preserve"> </w:t>
      </w:r>
      <w:r>
        <w:t>Family</w:t>
      </w:r>
      <w:r>
        <w:rPr>
          <w:spacing w:val="-1"/>
        </w:rPr>
        <w:t xml:space="preserve"> </w:t>
      </w:r>
      <w:r>
        <w:rPr>
          <w:spacing w:val="-2"/>
        </w:rPr>
        <w:t>Trus</w:t>
      </w:r>
      <w:bookmarkStart w:id="3" w:name="_GoBack"/>
      <w:bookmarkEnd w:id="3"/>
      <w:r>
        <w:rPr>
          <w:spacing w:val="-2"/>
        </w:rPr>
        <w:t>ts</w:t>
      </w:r>
      <w:commentRangeEnd w:id="2"/>
      <w:r w:rsidR="0013336B">
        <w:rPr>
          <w:rStyle w:val="CommentReference"/>
          <w:b w:val="0"/>
          <w:bCs w:val="0"/>
        </w:rPr>
        <w:commentReference w:id="2"/>
      </w:r>
    </w:p>
    <w:p w14:paraId="5D5B2DB4" w14:textId="77777777" w:rsidR="00B81FC0" w:rsidRDefault="00B81FC0">
      <w:pPr>
        <w:pStyle w:val="Heading1"/>
        <w:spacing w:line="240" w:lineRule="auto"/>
        <w:sectPr w:rsidR="00B81FC0">
          <w:pgSz w:w="11900" w:h="16840"/>
          <w:pgMar w:top="1360" w:right="1275" w:bottom="960" w:left="1417" w:header="0" w:footer="779" w:gutter="0"/>
          <w:cols w:space="720"/>
        </w:sectPr>
      </w:pPr>
    </w:p>
    <w:p w14:paraId="0DF53D8B" w14:textId="77777777" w:rsidR="00B81FC0" w:rsidRDefault="00D204D0">
      <w:pPr>
        <w:pStyle w:val="ListParagraph"/>
        <w:numPr>
          <w:ilvl w:val="1"/>
          <w:numId w:val="1"/>
        </w:numPr>
        <w:tabs>
          <w:tab w:val="left" w:pos="365"/>
        </w:tabs>
        <w:spacing w:before="76"/>
        <w:ind w:hanging="342"/>
        <w:rPr>
          <w:b/>
          <w:sz w:val="24"/>
        </w:rPr>
      </w:pPr>
      <w:r>
        <w:rPr>
          <w:b/>
          <w:sz w:val="24"/>
        </w:rPr>
        <w:t>Clarification</w:t>
      </w:r>
      <w:r>
        <w:rPr>
          <w:b/>
          <w:spacing w:val="-1"/>
          <w:sz w:val="24"/>
        </w:rPr>
        <w:t xml:space="preserve"> </w:t>
      </w:r>
      <w:r>
        <w:rPr>
          <w:b/>
          <w:sz w:val="24"/>
        </w:rPr>
        <w:t>of</w:t>
      </w:r>
      <w:r>
        <w:rPr>
          <w:b/>
          <w:spacing w:val="-1"/>
          <w:sz w:val="24"/>
        </w:rPr>
        <w:t xml:space="preserve"> </w:t>
      </w:r>
      <w:r>
        <w:rPr>
          <w:b/>
          <w:sz w:val="24"/>
        </w:rPr>
        <w:t>Tax</w:t>
      </w:r>
      <w:r>
        <w:rPr>
          <w:b/>
          <w:spacing w:val="-1"/>
          <w:sz w:val="24"/>
        </w:rPr>
        <w:t xml:space="preserve"> </w:t>
      </w:r>
      <w:r>
        <w:rPr>
          <w:b/>
          <w:sz w:val="24"/>
        </w:rPr>
        <w:t>Subjects</w:t>
      </w:r>
      <w:r>
        <w:rPr>
          <w:b/>
          <w:spacing w:val="-1"/>
          <w:sz w:val="24"/>
        </w:rPr>
        <w:t xml:space="preserve"> </w:t>
      </w:r>
      <w:r>
        <w:rPr>
          <w:b/>
          <w:sz w:val="24"/>
        </w:rPr>
        <w:t>in</w:t>
      </w:r>
      <w:r>
        <w:rPr>
          <w:b/>
          <w:spacing w:val="-1"/>
          <w:sz w:val="24"/>
        </w:rPr>
        <w:t xml:space="preserve"> </w:t>
      </w:r>
      <w:r>
        <w:rPr>
          <w:b/>
          <w:sz w:val="24"/>
        </w:rPr>
        <w:t>Family</w:t>
      </w:r>
      <w:r>
        <w:rPr>
          <w:b/>
          <w:spacing w:val="-1"/>
          <w:sz w:val="24"/>
        </w:rPr>
        <w:t xml:space="preserve"> </w:t>
      </w:r>
      <w:r>
        <w:rPr>
          <w:b/>
          <w:spacing w:val="-2"/>
          <w:sz w:val="24"/>
        </w:rPr>
        <w:t>Trusts</w:t>
      </w:r>
    </w:p>
    <w:p w14:paraId="1446A73C" w14:textId="77777777" w:rsidR="00B81FC0" w:rsidRDefault="00D204D0">
      <w:pPr>
        <w:pStyle w:val="BodyText"/>
        <w:ind w:right="96"/>
      </w:pPr>
      <w:r>
        <w:t>Under China’s current legal framework, the taxable entities for family trust taxation remain undefined,</w:t>
      </w:r>
      <w:r>
        <w:rPr>
          <w:spacing w:val="-15"/>
        </w:rPr>
        <w:t xml:space="preserve"> </w:t>
      </w:r>
      <w:r>
        <w:t>and</w:t>
      </w:r>
      <w:r>
        <w:rPr>
          <w:spacing w:val="-15"/>
        </w:rPr>
        <w:t xml:space="preserve"> </w:t>
      </w:r>
      <w:r>
        <w:t>double</w:t>
      </w:r>
      <w:r>
        <w:rPr>
          <w:spacing w:val="-15"/>
        </w:rPr>
        <w:t xml:space="preserve"> </w:t>
      </w:r>
      <w:r>
        <w:t>taxation</w:t>
      </w:r>
      <w:r>
        <w:rPr>
          <w:spacing w:val="-15"/>
        </w:rPr>
        <w:t xml:space="preserve"> </w:t>
      </w:r>
      <w:r>
        <w:t>has</w:t>
      </w:r>
      <w:r>
        <w:rPr>
          <w:spacing w:val="-15"/>
        </w:rPr>
        <w:t xml:space="preserve"> </w:t>
      </w:r>
      <w:r>
        <w:t>become</w:t>
      </w:r>
      <w:r>
        <w:rPr>
          <w:spacing w:val="-15"/>
        </w:rPr>
        <w:t xml:space="preserve"> </w:t>
      </w:r>
      <w:r>
        <w:t>a</w:t>
      </w:r>
      <w:r>
        <w:rPr>
          <w:spacing w:val="-15"/>
        </w:rPr>
        <w:t xml:space="preserve"> </w:t>
      </w:r>
      <w:r>
        <w:t>major</w:t>
      </w:r>
      <w:r>
        <w:rPr>
          <w:spacing w:val="-15"/>
        </w:rPr>
        <w:t xml:space="preserve"> </w:t>
      </w:r>
      <w:r>
        <w:t>obstacle</w:t>
      </w:r>
      <w:r>
        <w:rPr>
          <w:spacing w:val="-15"/>
        </w:rPr>
        <w:t xml:space="preserve"> </w:t>
      </w:r>
      <w:r>
        <w:t>to</w:t>
      </w:r>
      <w:r>
        <w:rPr>
          <w:spacing w:val="-15"/>
        </w:rPr>
        <w:t xml:space="preserve"> </w:t>
      </w:r>
      <w:r>
        <w:t>the</w:t>
      </w:r>
      <w:r>
        <w:rPr>
          <w:spacing w:val="-15"/>
        </w:rPr>
        <w:t xml:space="preserve"> </w:t>
      </w:r>
      <w:r>
        <w:t>development</w:t>
      </w:r>
      <w:r>
        <w:rPr>
          <w:spacing w:val="-15"/>
        </w:rPr>
        <w:t xml:space="preserve"> </w:t>
      </w:r>
      <w:r>
        <w:t>of</w:t>
      </w:r>
      <w:r>
        <w:rPr>
          <w:spacing w:val="-15"/>
        </w:rPr>
        <w:t xml:space="preserve"> </w:t>
      </w:r>
      <w:r>
        <w:t>family</w:t>
      </w:r>
      <w:r>
        <w:rPr>
          <w:spacing w:val="-15"/>
        </w:rPr>
        <w:t xml:space="preserve"> </w:t>
      </w:r>
      <w:r>
        <w:t>trusts. Therefore, it is imperative to clarify the tax subjects of family trusts, explicitly identifying the actual beneficiaries as the true taxable entities. This would enable effective targeting of the legitimate tax subjects, enhance tax efficiency through mechanisms such as entity-based taxation,</w:t>
      </w:r>
      <w:r>
        <w:rPr>
          <w:spacing w:val="-6"/>
        </w:rPr>
        <w:t xml:space="preserve"> </w:t>
      </w:r>
      <w:r>
        <w:t>implement</w:t>
      </w:r>
      <w:r>
        <w:rPr>
          <w:spacing w:val="-6"/>
        </w:rPr>
        <w:t xml:space="preserve"> </w:t>
      </w:r>
      <w:r>
        <w:t>the</w:t>
      </w:r>
      <w:r>
        <w:rPr>
          <w:spacing w:val="-6"/>
        </w:rPr>
        <w:t xml:space="preserve"> </w:t>
      </w:r>
      <w:r>
        <w:t>principle</w:t>
      </w:r>
      <w:r>
        <w:rPr>
          <w:spacing w:val="-6"/>
        </w:rPr>
        <w:t xml:space="preserve"> </w:t>
      </w:r>
      <w:r>
        <w:t>of</w:t>
      </w:r>
      <w:r>
        <w:rPr>
          <w:spacing w:val="-6"/>
        </w:rPr>
        <w:t xml:space="preserve"> </w:t>
      </w:r>
      <w:r>
        <w:t>substantive</w:t>
      </w:r>
      <w:r>
        <w:rPr>
          <w:spacing w:val="-6"/>
        </w:rPr>
        <w:t xml:space="preserve"> </w:t>
      </w:r>
      <w:r>
        <w:t>taxation,</w:t>
      </w:r>
      <w:r>
        <w:rPr>
          <w:spacing w:val="-6"/>
        </w:rPr>
        <w:t xml:space="preserve"> </w:t>
      </w:r>
      <w:r>
        <w:t>and</w:t>
      </w:r>
      <w:r>
        <w:rPr>
          <w:spacing w:val="-6"/>
        </w:rPr>
        <w:t xml:space="preserve"> </w:t>
      </w:r>
      <w:r>
        <w:t>ensure</w:t>
      </w:r>
      <w:r>
        <w:rPr>
          <w:spacing w:val="-6"/>
        </w:rPr>
        <w:t xml:space="preserve"> </w:t>
      </w:r>
      <w:r>
        <w:t>fairness</w:t>
      </w:r>
      <w:r>
        <w:rPr>
          <w:spacing w:val="-6"/>
        </w:rPr>
        <w:t xml:space="preserve"> </w:t>
      </w:r>
      <w:r>
        <w:t>in</w:t>
      </w:r>
      <w:r>
        <w:rPr>
          <w:spacing w:val="-6"/>
        </w:rPr>
        <w:t xml:space="preserve"> </w:t>
      </w:r>
      <w:r>
        <w:t>the</w:t>
      </w:r>
      <w:r>
        <w:rPr>
          <w:spacing w:val="-6"/>
        </w:rPr>
        <w:t xml:space="preserve"> </w:t>
      </w:r>
      <w:r>
        <w:t>tax</w:t>
      </w:r>
      <w:r>
        <w:rPr>
          <w:spacing w:val="-6"/>
        </w:rPr>
        <w:t xml:space="preserve"> </w:t>
      </w:r>
      <w:r>
        <w:t>system.</w:t>
      </w:r>
    </w:p>
    <w:p w14:paraId="758A62F0" w14:textId="77777777" w:rsidR="00B81FC0" w:rsidRDefault="00B81FC0">
      <w:pPr>
        <w:pStyle w:val="BodyText"/>
        <w:spacing w:before="47"/>
        <w:ind w:left="0"/>
        <w:jc w:val="left"/>
      </w:pPr>
    </w:p>
    <w:p w14:paraId="59028F97" w14:textId="77777777" w:rsidR="00B81FC0" w:rsidRDefault="00D204D0">
      <w:pPr>
        <w:pStyle w:val="Heading1"/>
        <w:numPr>
          <w:ilvl w:val="1"/>
          <w:numId w:val="1"/>
        </w:numPr>
        <w:tabs>
          <w:tab w:val="left" w:pos="365"/>
        </w:tabs>
        <w:spacing w:line="237" w:lineRule="auto"/>
        <w:ind w:left="23" w:right="614" w:firstLine="0"/>
      </w:pPr>
      <w:r>
        <w:t>Clarifying</w:t>
      </w:r>
      <w:r>
        <w:rPr>
          <w:spacing w:val="-4"/>
        </w:rPr>
        <w:t xml:space="preserve"> </w:t>
      </w:r>
      <w:r>
        <w:t>the</w:t>
      </w:r>
      <w:r>
        <w:rPr>
          <w:spacing w:val="-5"/>
        </w:rPr>
        <w:t xml:space="preserve"> </w:t>
      </w:r>
      <w:r>
        <w:t>Scope</w:t>
      </w:r>
      <w:r>
        <w:rPr>
          <w:spacing w:val="-5"/>
        </w:rPr>
        <w:t xml:space="preserve"> </w:t>
      </w:r>
      <w:r>
        <w:t>of</w:t>
      </w:r>
      <w:r>
        <w:rPr>
          <w:spacing w:val="-4"/>
        </w:rPr>
        <w:t xml:space="preserve"> </w:t>
      </w:r>
      <w:r>
        <w:t>Family</w:t>
      </w:r>
      <w:r>
        <w:rPr>
          <w:spacing w:val="-4"/>
        </w:rPr>
        <w:t xml:space="preserve"> </w:t>
      </w:r>
      <w:r>
        <w:t>Trust</w:t>
      </w:r>
      <w:r>
        <w:rPr>
          <w:spacing w:val="-4"/>
        </w:rPr>
        <w:t xml:space="preserve"> </w:t>
      </w:r>
      <w:r>
        <w:t>Property</w:t>
      </w:r>
      <w:r>
        <w:rPr>
          <w:spacing w:val="-4"/>
        </w:rPr>
        <w:t xml:space="preserve"> </w:t>
      </w:r>
      <w:r>
        <w:t>Registration</w:t>
      </w:r>
      <w:r>
        <w:rPr>
          <w:spacing w:val="-4"/>
        </w:rPr>
        <w:t xml:space="preserve"> </w:t>
      </w:r>
      <w:r>
        <w:t>and</w:t>
      </w:r>
      <w:r>
        <w:rPr>
          <w:spacing w:val="-4"/>
        </w:rPr>
        <w:t xml:space="preserve"> </w:t>
      </w:r>
      <w:r>
        <w:t>Adjusting</w:t>
      </w:r>
      <w:r>
        <w:rPr>
          <w:spacing w:val="-4"/>
        </w:rPr>
        <w:t xml:space="preserve"> </w:t>
      </w:r>
      <w:r>
        <w:t>Trust Registration Methods</w:t>
      </w:r>
    </w:p>
    <w:p w14:paraId="524B7E2E" w14:textId="77777777" w:rsidR="00B81FC0" w:rsidRDefault="00D204D0">
      <w:pPr>
        <w:pStyle w:val="BodyText"/>
        <w:ind w:right="156"/>
      </w:pPr>
      <w:r>
        <w:t>The</w:t>
      </w:r>
      <w:r>
        <w:rPr>
          <w:spacing w:val="-9"/>
        </w:rPr>
        <w:t xml:space="preserve"> </w:t>
      </w:r>
      <w:r>
        <w:t>scope</w:t>
      </w:r>
      <w:r>
        <w:rPr>
          <w:spacing w:val="-9"/>
        </w:rPr>
        <w:t xml:space="preserve"> </w:t>
      </w:r>
      <w:r>
        <w:t>of</w:t>
      </w:r>
      <w:r>
        <w:rPr>
          <w:spacing w:val="-9"/>
        </w:rPr>
        <w:t xml:space="preserve"> </w:t>
      </w:r>
      <w:r>
        <w:t>registration</w:t>
      </w:r>
      <w:r>
        <w:rPr>
          <w:spacing w:val="-9"/>
        </w:rPr>
        <w:t xml:space="preserve"> </w:t>
      </w:r>
      <w:r>
        <w:t>for</w:t>
      </w:r>
      <w:r>
        <w:rPr>
          <w:spacing w:val="-9"/>
        </w:rPr>
        <w:t xml:space="preserve"> </w:t>
      </w:r>
      <w:r>
        <w:t>family</w:t>
      </w:r>
      <w:r>
        <w:rPr>
          <w:spacing w:val="-9"/>
        </w:rPr>
        <w:t xml:space="preserve"> </w:t>
      </w:r>
      <w:r>
        <w:t>trust</w:t>
      </w:r>
      <w:r>
        <w:rPr>
          <w:spacing w:val="-9"/>
        </w:rPr>
        <w:t xml:space="preserve"> </w:t>
      </w:r>
      <w:r>
        <w:t>property</w:t>
      </w:r>
      <w:r>
        <w:rPr>
          <w:spacing w:val="-9"/>
        </w:rPr>
        <w:t xml:space="preserve"> </w:t>
      </w:r>
      <w:r>
        <w:t>should</w:t>
      </w:r>
      <w:r>
        <w:rPr>
          <w:spacing w:val="-9"/>
        </w:rPr>
        <w:t xml:space="preserve"> </w:t>
      </w:r>
      <w:r>
        <w:t>be</w:t>
      </w:r>
      <w:r>
        <w:rPr>
          <w:spacing w:val="-9"/>
        </w:rPr>
        <w:t xml:space="preserve"> </w:t>
      </w:r>
      <w:r>
        <w:t>promptly</w:t>
      </w:r>
      <w:r>
        <w:rPr>
          <w:spacing w:val="-9"/>
        </w:rPr>
        <w:t xml:space="preserve"> </w:t>
      </w:r>
      <w:r>
        <w:t>clarified.</w:t>
      </w:r>
      <w:r>
        <w:rPr>
          <w:spacing w:val="-9"/>
        </w:rPr>
        <w:t xml:space="preserve"> </w:t>
      </w:r>
      <w:r>
        <w:t>Given</w:t>
      </w:r>
      <w:r>
        <w:rPr>
          <w:spacing w:val="-9"/>
        </w:rPr>
        <w:t xml:space="preserve"> </w:t>
      </w:r>
      <w:r>
        <w:t>the</w:t>
      </w:r>
      <w:r>
        <w:rPr>
          <w:spacing w:val="-9"/>
        </w:rPr>
        <w:t xml:space="preserve"> </w:t>
      </w:r>
      <w:r>
        <w:t>long duration</w:t>
      </w:r>
      <w:r>
        <w:rPr>
          <w:spacing w:val="-4"/>
        </w:rPr>
        <w:t xml:space="preserve"> </w:t>
      </w:r>
      <w:r>
        <w:t>of</w:t>
      </w:r>
      <w:r>
        <w:rPr>
          <w:spacing w:val="-4"/>
        </w:rPr>
        <w:t xml:space="preserve"> </w:t>
      </w:r>
      <w:r>
        <w:t>family</w:t>
      </w:r>
      <w:r>
        <w:rPr>
          <w:spacing w:val="-4"/>
        </w:rPr>
        <w:t xml:space="preserve"> </w:t>
      </w:r>
      <w:r>
        <w:t>trusts,</w:t>
      </w:r>
      <w:r>
        <w:rPr>
          <w:spacing w:val="-4"/>
        </w:rPr>
        <w:t xml:space="preserve"> </w:t>
      </w:r>
      <w:r>
        <w:t>trustees</w:t>
      </w:r>
      <w:r>
        <w:rPr>
          <w:spacing w:val="-4"/>
        </w:rPr>
        <w:t xml:space="preserve"> </w:t>
      </w:r>
      <w:r>
        <w:t>may</w:t>
      </w:r>
      <w:r>
        <w:rPr>
          <w:spacing w:val="-4"/>
        </w:rPr>
        <w:t xml:space="preserve"> </w:t>
      </w:r>
      <w:r>
        <w:t>engage</w:t>
      </w:r>
      <w:r>
        <w:rPr>
          <w:spacing w:val="-4"/>
        </w:rPr>
        <w:t xml:space="preserve"> </w:t>
      </w:r>
      <w:r>
        <w:t>in</w:t>
      </w:r>
      <w:r>
        <w:rPr>
          <w:spacing w:val="-4"/>
        </w:rPr>
        <w:t xml:space="preserve"> </w:t>
      </w:r>
      <w:r>
        <w:t>multiple</w:t>
      </w:r>
      <w:r>
        <w:rPr>
          <w:spacing w:val="-4"/>
        </w:rPr>
        <w:t xml:space="preserve"> </w:t>
      </w:r>
      <w:r>
        <w:t>transactions</w:t>
      </w:r>
      <w:r>
        <w:rPr>
          <w:spacing w:val="-4"/>
        </w:rPr>
        <w:t xml:space="preserve"> </w:t>
      </w:r>
      <w:r>
        <w:t>involving</w:t>
      </w:r>
      <w:r>
        <w:rPr>
          <w:spacing w:val="-4"/>
        </w:rPr>
        <w:t xml:space="preserve"> </w:t>
      </w:r>
      <w:r>
        <w:t>trust</w:t>
      </w:r>
      <w:r>
        <w:rPr>
          <w:spacing w:val="-4"/>
        </w:rPr>
        <w:t xml:space="preserve"> </w:t>
      </w:r>
      <w:r>
        <w:t>assets</w:t>
      </w:r>
      <w:r>
        <w:rPr>
          <w:spacing w:val="-4"/>
        </w:rPr>
        <w:t xml:space="preserve"> </w:t>
      </w:r>
      <w:r>
        <w:t>to preserve and enhance their value. If each property transfer requires separate taxation upon registration, it would significantly increase transaction costs and hinder the sustainable, high- quality</w:t>
      </w:r>
      <w:r>
        <w:rPr>
          <w:spacing w:val="-8"/>
        </w:rPr>
        <w:t xml:space="preserve"> </w:t>
      </w:r>
      <w:r>
        <w:t>development</w:t>
      </w:r>
      <w:r>
        <w:rPr>
          <w:spacing w:val="-8"/>
        </w:rPr>
        <w:t xml:space="preserve"> </w:t>
      </w:r>
      <w:r>
        <w:t>of</w:t>
      </w:r>
      <w:r>
        <w:rPr>
          <w:spacing w:val="-8"/>
        </w:rPr>
        <w:t xml:space="preserve"> </w:t>
      </w:r>
      <w:r>
        <w:t>family</w:t>
      </w:r>
      <w:r>
        <w:rPr>
          <w:spacing w:val="-8"/>
        </w:rPr>
        <w:t xml:space="preserve"> </w:t>
      </w:r>
      <w:r>
        <w:t>trusts.</w:t>
      </w:r>
      <w:r>
        <w:rPr>
          <w:spacing w:val="-8"/>
        </w:rPr>
        <w:t xml:space="preserve"> </w:t>
      </w:r>
      <w:r>
        <w:t>Meng</w:t>
      </w:r>
      <w:r>
        <w:rPr>
          <w:spacing w:val="-8"/>
        </w:rPr>
        <w:t xml:space="preserve"> </w:t>
      </w:r>
      <w:r>
        <w:t>(2012)</w:t>
      </w:r>
      <w:r>
        <w:rPr>
          <w:spacing w:val="-8"/>
        </w:rPr>
        <w:t xml:space="preserve"> </w:t>
      </w:r>
      <w:r>
        <w:t>suggests</w:t>
      </w:r>
      <w:r>
        <w:rPr>
          <w:spacing w:val="-8"/>
        </w:rPr>
        <w:t xml:space="preserve"> </w:t>
      </w:r>
      <w:r>
        <w:t>that</w:t>
      </w:r>
      <w:r>
        <w:rPr>
          <w:spacing w:val="-8"/>
        </w:rPr>
        <w:t xml:space="preserve"> </w:t>
      </w:r>
      <w:r>
        <w:t>family</w:t>
      </w:r>
      <w:r>
        <w:rPr>
          <w:spacing w:val="-8"/>
        </w:rPr>
        <w:t xml:space="preserve"> </w:t>
      </w:r>
      <w:r>
        <w:t>trust</w:t>
      </w:r>
      <w:r>
        <w:rPr>
          <w:spacing w:val="-8"/>
        </w:rPr>
        <w:t xml:space="preserve"> </w:t>
      </w:r>
      <w:r>
        <w:t>property</w:t>
      </w:r>
      <w:r>
        <w:rPr>
          <w:spacing w:val="-8"/>
        </w:rPr>
        <w:t xml:space="preserve"> </w:t>
      </w:r>
      <w:r>
        <w:t>could</w:t>
      </w:r>
      <w:r>
        <w:rPr>
          <w:spacing w:val="-8"/>
        </w:rPr>
        <w:t xml:space="preserve"> </w:t>
      </w:r>
      <w:r>
        <w:t>be treated</w:t>
      </w:r>
      <w:r>
        <w:rPr>
          <w:spacing w:val="-13"/>
        </w:rPr>
        <w:t xml:space="preserve"> </w:t>
      </w:r>
      <w:r>
        <w:t>as</w:t>
      </w:r>
      <w:r>
        <w:rPr>
          <w:spacing w:val="-13"/>
        </w:rPr>
        <w:t xml:space="preserve"> </w:t>
      </w:r>
      <w:r>
        <w:t>an</w:t>
      </w:r>
      <w:r>
        <w:rPr>
          <w:spacing w:val="-13"/>
        </w:rPr>
        <w:t xml:space="preserve"> </w:t>
      </w:r>
      <w:r>
        <w:t>independent</w:t>
      </w:r>
      <w:r>
        <w:rPr>
          <w:spacing w:val="-13"/>
        </w:rPr>
        <w:t xml:space="preserve"> </w:t>
      </w:r>
      <w:r>
        <w:t>entity</w:t>
      </w:r>
      <w:r>
        <w:rPr>
          <w:spacing w:val="-13"/>
        </w:rPr>
        <w:t xml:space="preserve"> </w:t>
      </w:r>
      <w:r>
        <w:t>and</w:t>
      </w:r>
      <w:r>
        <w:rPr>
          <w:spacing w:val="-13"/>
        </w:rPr>
        <w:t xml:space="preserve"> </w:t>
      </w:r>
      <w:r>
        <w:t>centrally</w:t>
      </w:r>
      <w:r>
        <w:rPr>
          <w:spacing w:val="-13"/>
        </w:rPr>
        <w:t xml:space="preserve"> </w:t>
      </w:r>
      <w:r>
        <w:t>registered</w:t>
      </w:r>
      <w:r>
        <w:rPr>
          <w:spacing w:val="-13"/>
        </w:rPr>
        <w:t xml:space="preserve"> </w:t>
      </w:r>
      <w:r>
        <w:t>by</w:t>
      </w:r>
      <w:r>
        <w:rPr>
          <w:spacing w:val="-13"/>
        </w:rPr>
        <w:t xml:space="preserve"> </w:t>
      </w:r>
      <w:r>
        <w:t>a</w:t>
      </w:r>
      <w:r>
        <w:rPr>
          <w:spacing w:val="-13"/>
        </w:rPr>
        <w:t xml:space="preserve"> </w:t>
      </w:r>
      <w:r>
        <w:t>single</w:t>
      </w:r>
      <w:r>
        <w:rPr>
          <w:spacing w:val="-13"/>
        </w:rPr>
        <w:t xml:space="preserve"> </w:t>
      </w:r>
      <w:r>
        <w:t>registration</w:t>
      </w:r>
      <w:r>
        <w:rPr>
          <w:spacing w:val="-13"/>
        </w:rPr>
        <w:t xml:space="preserve"> </w:t>
      </w:r>
      <w:r>
        <w:t>authority.</w:t>
      </w:r>
      <w:r>
        <w:rPr>
          <w:spacing w:val="-13"/>
        </w:rPr>
        <w:t xml:space="preserve"> </w:t>
      </w:r>
      <w:r>
        <w:t>Zhou and Zhang (2021) note that the CTRC, by adopting unified registration standards and rules, could</w:t>
      </w:r>
      <w:r>
        <w:rPr>
          <w:spacing w:val="-15"/>
        </w:rPr>
        <w:t xml:space="preserve"> </w:t>
      </w:r>
      <w:r>
        <w:t>ensure</w:t>
      </w:r>
      <w:r>
        <w:rPr>
          <w:spacing w:val="-15"/>
        </w:rPr>
        <w:t xml:space="preserve"> </w:t>
      </w:r>
      <w:r>
        <w:t>tax</w:t>
      </w:r>
      <w:r>
        <w:rPr>
          <w:spacing w:val="-15"/>
        </w:rPr>
        <w:t xml:space="preserve"> </w:t>
      </w:r>
      <w:r>
        <w:t>fairness</w:t>
      </w:r>
      <w:r>
        <w:rPr>
          <w:spacing w:val="-15"/>
        </w:rPr>
        <w:t xml:space="preserve"> </w:t>
      </w:r>
      <w:r>
        <w:t>while</w:t>
      </w:r>
      <w:r>
        <w:rPr>
          <w:spacing w:val="-15"/>
        </w:rPr>
        <w:t xml:space="preserve"> </w:t>
      </w:r>
      <w:r>
        <w:t>reducing</w:t>
      </w:r>
      <w:r>
        <w:rPr>
          <w:spacing w:val="-15"/>
        </w:rPr>
        <w:t xml:space="preserve"> </w:t>
      </w:r>
      <w:r>
        <w:t>information</w:t>
      </w:r>
      <w:r>
        <w:rPr>
          <w:spacing w:val="-15"/>
        </w:rPr>
        <w:t xml:space="preserve"> </w:t>
      </w:r>
      <w:r>
        <w:t>asymmetry,</w:t>
      </w:r>
      <w:r>
        <w:rPr>
          <w:spacing w:val="-15"/>
        </w:rPr>
        <w:t xml:space="preserve"> </w:t>
      </w:r>
      <w:r>
        <w:t>thereby</w:t>
      </w:r>
      <w:r>
        <w:rPr>
          <w:spacing w:val="-15"/>
        </w:rPr>
        <w:t xml:space="preserve"> </w:t>
      </w:r>
      <w:r>
        <w:t>improving</w:t>
      </w:r>
      <w:r>
        <w:rPr>
          <w:spacing w:val="-15"/>
        </w:rPr>
        <w:t xml:space="preserve"> </w:t>
      </w:r>
      <w:r>
        <w:t>the</w:t>
      </w:r>
      <w:r>
        <w:rPr>
          <w:spacing w:val="-15"/>
        </w:rPr>
        <w:t xml:space="preserve"> </w:t>
      </w:r>
      <w:r>
        <w:t>current fragmented and inconsistent registration practices. Li (2020) emphasises the need to promote informatization and technological advancement in trust registration to achieve data interoperability, thus addressing challenges related to registration and retrieval.</w:t>
      </w:r>
    </w:p>
    <w:p w14:paraId="35347AE3" w14:textId="77777777" w:rsidR="00B81FC0" w:rsidRDefault="00B81FC0">
      <w:pPr>
        <w:pStyle w:val="BodyText"/>
        <w:spacing w:before="42"/>
        <w:ind w:left="0"/>
        <w:jc w:val="left"/>
      </w:pPr>
    </w:p>
    <w:p w14:paraId="395B1794" w14:textId="77777777" w:rsidR="00B81FC0" w:rsidRDefault="00D204D0">
      <w:pPr>
        <w:pStyle w:val="Heading1"/>
        <w:numPr>
          <w:ilvl w:val="1"/>
          <w:numId w:val="1"/>
        </w:numPr>
        <w:tabs>
          <w:tab w:val="left" w:pos="365"/>
        </w:tabs>
        <w:ind w:hanging="342"/>
      </w:pPr>
      <w:r>
        <w:t>Inclusion</w:t>
      </w:r>
      <w:r>
        <w:rPr>
          <w:spacing w:val="-2"/>
        </w:rPr>
        <w:t xml:space="preserve"> </w:t>
      </w:r>
      <w:r>
        <w:t>of</w:t>
      </w:r>
      <w:r>
        <w:rPr>
          <w:spacing w:val="-1"/>
        </w:rPr>
        <w:t xml:space="preserve"> </w:t>
      </w:r>
      <w:r>
        <w:t>Family</w:t>
      </w:r>
      <w:r>
        <w:rPr>
          <w:spacing w:val="-1"/>
        </w:rPr>
        <w:t xml:space="preserve"> </w:t>
      </w:r>
      <w:r>
        <w:t>Charitable</w:t>
      </w:r>
      <w:r>
        <w:rPr>
          <w:spacing w:val="-2"/>
        </w:rPr>
        <w:t xml:space="preserve"> </w:t>
      </w:r>
      <w:r>
        <w:t>Trusts</w:t>
      </w:r>
      <w:r>
        <w:rPr>
          <w:spacing w:val="-1"/>
        </w:rPr>
        <w:t xml:space="preserve"> </w:t>
      </w:r>
      <w:r>
        <w:t>in</w:t>
      </w:r>
      <w:r>
        <w:rPr>
          <w:spacing w:val="-1"/>
        </w:rPr>
        <w:t xml:space="preserve"> </w:t>
      </w:r>
      <w:r>
        <w:t>Tax</w:t>
      </w:r>
      <w:r>
        <w:rPr>
          <w:spacing w:val="-1"/>
        </w:rPr>
        <w:t xml:space="preserve"> </w:t>
      </w:r>
      <w:r>
        <w:t>Incentive</w:t>
      </w:r>
      <w:r>
        <w:rPr>
          <w:spacing w:val="-2"/>
        </w:rPr>
        <w:t xml:space="preserve"> Scope</w:t>
      </w:r>
    </w:p>
    <w:p w14:paraId="76A45CAF" w14:textId="77777777" w:rsidR="00B81FC0" w:rsidRDefault="00D204D0">
      <w:pPr>
        <w:pStyle w:val="BodyText"/>
        <w:ind w:right="96"/>
      </w:pPr>
      <w:r>
        <w:t>Family charitable trusts serve both public welfare and private interests. It is highly reasonable for</w:t>
      </w:r>
      <w:r>
        <w:rPr>
          <w:spacing w:val="-4"/>
        </w:rPr>
        <w:t xml:space="preserve"> </w:t>
      </w:r>
      <w:r>
        <w:t>tax</w:t>
      </w:r>
      <w:r>
        <w:rPr>
          <w:spacing w:val="-4"/>
        </w:rPr>
        <w:t xml:space="preserve"> </w:t>
      </w:r>
      <w:r>
        <w:t>laws</w:t>
      </w:r>
      <w:r>
        <w:rPr>
          <w:spacing w:val="-4"/>
        </w:rPr>
        <w:t xml:space="preserve"> </w:t>
      </w:r>
      <w:r>
        <w:t>and</w:t>
      </w:r>
      <w:r>
        <w:rPr>
          <w:spacing w:val="-4"/>
        </w:rPr>
        <w:t xml:space="preserve"> </w:t>
      </w:r>
      <w:r>
        <w:t>regulations</w:t>
      </w:r>
      <w:r>
        <w:rPr>
          <w:spacing w:val="-4"/>
        </w:rPr>
        <w:t xml:space="preserve"> </w:t>
      </w:r>
      <w:r>
        <w:t>to</w:t>
      </w:r>
      <w:r>
        <w:rPr>
          <w:spacing w:val="-4"/>
        </w:rPr>
        <w:t xml:space="preserve"> </w:t>
      </w:r>
      <w:r>
        <w:t>provide</w:t>
      </w:r>
      <w:r>
        <w:rPr>
          <w:spacing w:val="-4"/>
        </w:rPr>
        <w:t xml:space="preserve"> </w:t>
      </w:r>
      <w:r>
        <w:t>tax</w:t>
      </w:r>
      <w:r>
        <w:rPr>
          <w:spacing w:val="-4"/>
        </w:rPr>
        <w:t xml:space="preserve"> </w:t>
      </w:r>
      <w:r>
        <w:t>incentives</w:t>
      </w:r>
      <w:r>
        <w:rPr>
          <w:spacing w:val="-4"/>
        </w:rPr>
        <w:t xml:space="preserve"> </w:t>
      </w:r>
      <w:r>
        <w:t>for</w:t>
      </w:r>
      <w:r>
        <w:rPr>
          <w:spacing w:val="-4"/>
        </w:rPr>
        <w:t xml:space="preserve"> </w:t>
      </w:r>
      <w:r>
        <w:t>the</w:t>
      </w:r>
      <w:r>
        <w:rPr>
          <w:spacing w:val="-4"/>
        </w:rPr>
        <w:t xml:space="preserve"> </w:t>
      </w:r>
      <w:r>
        <w:t>public</w:t>
      </w:r>
      <w:r>
        <w:rPr>
          <w:spacing w:val="-4"/>
        </w:rPr>
        <w:t xml:space="preserve"> </w:t>
      </w:r>
      <w:r>
        <w:t>welfare</w:t>
      </w:r>
      <w:r>
        <w:rPr>
          <w:spacing w:val="-4"/>
        </w:rPr>
        <w:t xml:space="preserve"> </w:t>
      </w:r>
      <w:r>
        <w:t>portion.</w:t>
      </w:r>
      <w:r>
        <w:rPr>
          <w:spacing w:val="-4"/>
        </w:rPr>
        <w:t xml:space="preserve"> </w:t>
      </w:r>
      <w:r>
        <w:t>Moreover, by offering tax preferences, the government can further encourage family trusts to increase their focus and contributions to charitable causes. As a unified registration authority for trust property,</w:t>
      </w:r>
      <w:r>
        <w:rPr>
          <w:spacing w:val="-10"/>
        </w:rPr>
        <w:t xml:space="preserve"> </w:t>
      </w:r>
      <w:r>
        <w:t>the</w:t>
      </w:r>
      <w:r>
        <w:rPr>
          <w:spacing w:val="-10"/>
        </w:rPr>
        <w:t xml:space="preserve"> </w:t>
      </w:r>
      <w:r>
        <w:t>CTRC</w:t>
      </w:r>
      <w:r>
        <w:rPr>
          <w:spacing w:val="-10"/>
        </w:rPr>
        <w:t xml:space="preserve"> </w:t>
      </w:r>
      <w:r>
        <w:t>operates</w:t>
      </w:r>
      <w:r>
        <w:rPr>
          <w:spacing w:val="-10"/>
        </w:rPr>
        <w:t xml:space="preserve"> </w:t>
      </w:r>
      <w:r>
        <w:t>with</w:t>
      </w:r>
      <w:r>
        <w:rPr>
          <w:spacing w:val="-10"/>
        </w:rPr>
        <w:t xml:space="preserve"> </w:t>
      </w:r>
      <w:r>
        <w:t>a</w:t>
      </w:r>
      <w:r>
        <w:rPr>
          <w:spacing w:val="-10"/>
        </w:rPr>
        <w:t xml:space="preserve"> </w:t>
      </w:r>
      <w:r>
        <w:t>high</w:t>
      </w:r>
      <w:r>
        <w:rPr>
          <w:spacing w:val="-10"/>
        </w:rPr>
        <w:t xml:space="preserve"> </w:t>
      </w:r>
      <w:r>
        <w:t>level</w:t>
      </w:r>
      <w:r>
        <w:rPr>
          <w:spacing w:val="-10"/>
        </w:rPr>
        <w:t xml:space="preserve"> </w:t>
      </w:r>
      <w:r>
        <w:t>of</w:t>
      </w:r>
      <w:r>
        <w:rPr>
          <w:spacing w:val="-10"/>
        </w:rPr>
        <w:t xml:space="preserve"> </w:t>
      </w:r>
      <w:r>
        <w:t>professionalism</w:t>
      </w:r>
      <w:r>
        <w:rPr>
          <w:spacing w:val="-10"/>
        </w:rPr>
        <w:t xml:space="preserve"> </w:t>
      </w:r>
      <w:r>
        <w:t>and</w:t>
      </w:r>
      <w:r>
        <w:rPr>
          <w:spacing w:val="-10"/>
        </w:rPr>
        <w:t xml:space="preserve"> </w:t>
      </w:r>
      <w:r>
        <w:t>standardization,</w:t>
      </w:r>
      <w:r>
        <w:rPr>
          <w:spacing w:val="-10"/>
        </w:rPr>
        <w:t xml:space="preserve"> </w:t>
      </w:r>
      <w:r>
        <w:t>enabling it to effectively distinguish dual-purpose family trusts. Subsequently, relevant government tax authorities</w:t>
      </w:r>
      <w:r>
        <w:rPr>
          <w:spacing w:val="-1"/>
        </w:rPr>
        <w:t xml:space="preserve"> </w:t>
      </w:r>
      <w:r>
        <w:t>can</w:t>
      </w:r>
      <w:r>
        <w:rPr>
          <w:spacing w:val="-1"/>
        </w:rPr>
        <w:t xml:space="preserve"> </w:t>
      </w:r>
      <w:r>
        <w:t>conduct</w:t>
      </w:r>
      <w:r>
        <w:rPr>
          <w:spacing w:val="-1"/>
        </w:rPr>
        <w:t xml:space="preserve"> </w:t>
      </w:r>
      <w:r>
        <w:t>further</w:t>
      </w:r>
      <w:r>
        <w:rPr>
          <w:spacing w:val="-1"/>
        </w:rPr>
        <w:t xml:space="preserve"> </w:t>
      </w:r>
      <w:r>
        <w:t>verification</w:t>
      </w:r>
      <w:r>
        <w:rPr>
          <w:spacing w:val="-1"/>
        </w:rPr>
        <w:t xml:space="preserve"> </w:t>
      </w:r>
      <w:r>
        <w:t>of</w:t>
      </w:r>
      <w:r>
        <w:rPr>
          <w:spacing w:val="-1"/>
        </w:rPr>
        <w:t xml:space="preserve"> </w:t>
      </w:r>
      <w:r>
        <w:t>family</w:t>
      </w:r>
      <w:r>
        <w:rPr>
          <w:spacing w:val="-1"/>
        </w:rPr>
        <w:t xml:space="preserve"> </w:t>
      </w:r>
      <w:r>
        <w:t>charitable</w:t>
      </w:r>
      <w:r>
        <w:rPr>
          <w:spacing w:val="-1"/>
        </w:rPr>
        <w:t xml:space="preserve"> </w:t>
      </w:r>
      <w:r>
        <w:t>trusts</w:t>
      </w:r>
      <w:r>
        <w:rPr>
          <w:spacing w:val="-1"/>
        </w:rPr>
        <w:t xml:space="preserve"> </w:t>
      </w:r>
      <w:r>
        <w:t>to</w:t>
      </w:r>
      <w:r>
        <w:rPr>
          <w:spacing w:val="-1"/>
        </w:rPr>
        <w:t xml:space="preserve"> </w:t>
      </w:r>
      <w:r>
        <w:t>confirm</w:t>
      </w:r>
      <w:r>
        <w:rPr>
          <w:spacing w:val="-1"/>
        </w:rPr>
        <w:t xml:space="preserve"> </w:t>
      </w:r>
      <w:r>
        <w:t>the</w:t>
      </w:r>
      <w:r>
        <w:rPr>
          <w:spacing w:val="-1"/>
        </w:rPr>
        <w:t xml:space="preserve"> </w:t>
      </w:r>
      <w:r>
        <w:t>eligibility of</w:t>
      </w:r>
      <w:r>
        <w:rPr>
          <w:spacing w:val="-15"/>
        </w:rPr>
        <w:t xml:space="preserve"> </w:t>
      </w:r>
      <w:r>
        <w:t>their</w:t>
      </w:r>
      <w:r>
        <w:rPr>
          <w:spacing w:val="-15"/>
        </w:rPr>
        <w:t xml:space="preserve"> </w:t>
      </w:r>
      <w:r>
        <w:t>public</w:t>
      </w:r>
      <w:r>
        <w:rPr>
          <w:spacing w:val="-15"/>
        </w:rPr>
        <w:t xml:space="preserve"> </w:t>
      </w:r>
      <w:r>
        <w:t>welfare</w:t>
      </w:r>
      <w:r>
        <w:rPr>
          <w:spacing w:val="-15"/>
        </w:rPr>
        <w:t xml:space="preserve"> </w:t>
      </w:r>
      <w:r>
        <w:t>portion</w:t>
      </w:r>
      <w:r>
        <w:rPr>
          <w:spacing w:val="-15"/>
        </w:rPr>
        <w:t xml:space="preserve"> </w:t>
      </w:r>
      <w:r>
        <w:t>for</w:t>
      </w:r>
      <w:r>
        <w:rPr>
          <w:spacing w:val="-15"/>
        </w:rPr>
        <w:t xml:space="preserve"> </w:t>
      </w:r>
      <w:r>
        <w:t>pre-tax</w:t>
      </w:r>
      <w:r>
        <w:rPr>
          <w:spacing w:val="-15"/>
        </w:rPr>
        <w:t xml:space="preserve"> </w:t>
      </w:r>
      <w:r>
        <w:t>deductions.</w:t>
      </w:r>
      <w:r>
        <w:rPr>
          <w:spacing w:val="-15"/>
        </w:rPr>
        <w:t xml:space="preserve"> </w:t>
      </w:r>
      <w:r>
        <w:t>Through</w:t>
      </w:r>
      <w:r>
        <w:rPr>
          <w:spacing w:val="-15"/>
        </w:rPr>
        <w:t xml:space="preserve"> </w:t>
      </w:r>
      <w:r>
        <w:t>this</w:t>
      </w:r>
      <w:r>
        <w:rPr>
          <w:spacing w:val="-15"/>
        </w:rPr>
        <w:t xml:space="preserve"> </w:t>
      </w:r>
      <w:r>
        <w:t>two-tier</w:t>
      </w:r>
      <w:r>
        <w:rPr>
          <w:spacing w:val="-15"/>
        </w:rPr>
        <w:t xml:space="preserve"> </w:t>
      </w:r>
      <w:r>
        <w:t>verification</w:t>
      </w:r>
      <w:r>
        <w:rPr>
          <w:spacing w:val="-15"/>
        </w:rPr>
        <w:t xml:space="preserve"> </w:t>
      </w:r>
      <w:r>
        <w:t>process, the public welfare component of family charitable trusts can be more accurately identified, while also lowering entry barriers, thereby facilitating the effective practice and development of family charitable trusts.</w:t>
      </w:r>
    </w:p>
    <w:p w14:paraId="1A849033" w14:textId="77777777" w:rsidR="00B81FC0" w:rsidRDefault="00B81FC0">
      <w:pPr>
        <w:pStyle w:val="BodyText"/>
        <w:spacing w:before="42"/>
        <w:ind w:left="0"/>
        <w:jc w:val="left"/>
      </w:pPr>
    </w:p>
    <w:p w14:paraId="6A9CBA49" w14:textId="77777777" w:rsidR="00B81FC0" w:rsidRDefault="00D204D0">
      <w:pPr>
        <w:pStyle w:val="Heading1"/>
        <w:numPr>
          <w:ilvl w:val="1"/>
          <w:numId w:val="1"/>
        </w:numPr>
        <w:tabs>
          <w:tab w:val="left" w:pos="365"/>
        </w:tabs>
        <w:spacing w:before="1"/>
        <w:ind w:hanging="342"/>
      </w:pPr>
      <w:r>
        <w:t>Improving</w:t>
      </w:r>
      <w:r>
        <w:rPr>
          <w:spacing w:val="-4"/>
        </w:rPr>
        <w:t xml:space="preserve"> </w:t>
      </w:r>
      <w:r>
        <w:t>the</w:t>
      </w:r>
      <w:r>
        <w:rPr>
          <w:spacing w:val="-2"/>
        </w:rPr>
        <w:t xml:space="preserve"> </w:t>
      </w:r>
      <w:r>
        <w:t>Regulatory</w:t>
      </w:r>
      <w:r>
        <w:rPr>
          <w:spacing w:val="-1"/>
        </w:rPr>
        <w:t xml:space="preserve"> </w:t>
      </w:r>
      <w:r>
        <w:t>System</w:t>
      </w:r>
      <w:r>
        <w:rPr>
          <w:spacing w:val="-1"/>
        </w:rPr>
        <w:t xml:space="preserve"> </w:t>
      </w:r>
      <w:r>
        <w:t>for</w:t>
      </w:r>
      <w:r>
        <w:rPr>
          <w:spacing w:val="-3"/>
        </w:rPr>
        <w:t xml:space="preserve"> </w:t>
      </w:r>
      <w:r>
        <w:t>Tax</w:t>
      </w:r>
      <w:r>
        <w:rPr>
          <w:spacing w:val="-1"/>
        </w:rPr>
        <w:t xml:space="preserve"> </w:t>
      </w:r>
      <w:r>
        <w:t>Incentives</w:t>
      </w:r>
      <w:r>
        <w:rPr>
          <w:spacing w:val="-1"/>
        </w:rPr>
        <w:t xml:space="preserve"> </w:t>
      </w:r>
      <w:r>
        <w:t>in</w:t>
      </w:r>
      <w:r>
        <w:rPr>
          <w:spacing w:val="-1"/>
        </w:rPr>
        <w:t xml:space="preserve"> </w:t>
      </w:r>
      <w:r>
        <w:t>Family</w:t>
      </w:r>
      <w:r>
        <w:rPr>
          <w:spacing w:val="-1"/>
        </w:rPr>
        <w:t xml:space="preserve"> </w:t>
      </w:r>
      <w:r>
        <w:rPr>
          <w:spacing w:val="-2"/>
        </w:rPr>
        <w:t>Trusts</w:t>
      </w:r>
    </w:p>
    <w:p w14:paraId="19A3607B" w14:textId="77777777" w:rsidR="00B81FC0" w:rsidRDefault="00D204D0">
      <w:pPr>
        <w:pStyle w:val="BodyText"/>
        <w:ind w:right="156"/>
      </w:pPr>
      <w:r>
        <w:t>Given the inherent structural and practical complexities of family trusts, they place higher demands</w:t>
      </w:r>
      <w:r>
        <w:rPr>
          <w:spacing w:val="-12"/>
        </w:rPr>
        <w:t xml:space="preserve"> </w:t>
      </w:r>
      <w:r>
        <w:t>on</w:t>
      </w:r>
      <w:r>
        <w:rPr>
          <w:spacing w:val="-12"/>
        </w:rPr>
        <w:t xml:space="preserve"> </w:t>
      </w:r>
      <w:r>
        <w:t>relevant</w:t>
      </w:r>
      <w:r>
        <w:rPr>
          <w:spacing w:val="-12"/>
        </w:rPr>
        <w:t xml:space="preserve"> </w:t>
      </w:r>
      <w:r>
        <w:t>supervision</w:t>
      </w:r>
      <w:r>
        <w:rPr>
          <w:spacing w:val="-12"/>
        </w:rPr>
        <w:t xml:space="preserve"> </w:t>
      </w:r>
      <w:r>
        <w:t>and</w:t>
      </w:r>
      <w:r>
        <w:rPr>
          <w:spacing w:val="-12"/>
        </w:rPr>
        <w:t xml:space="preserve"> </w:t>
      </w:r>
      <w:r>
        <w:t>management</w:t>
      </w:r>
      <w:r>
        <w:rPr>
          <w:spacing w:val="-12"/>
        </w:rPr>
        <w:t xml:space="preserve"> </w:t>
      </w:r>
      <w:r>
        <w:t>measures.</w:t>
      </w:r>
      <w:r>
        <w:rPr>
          <w:spacing w:val="-12"/>
        </w:rPr>
        <w:t xml:space="preserve"> </w:t>
      </w:r>
      <w:r>
        <w:t>Zhou</w:t>
      </w:r>
      <w:r>
        <w:rPr>
          <w:spacing w:val="-12"/>
        </w:rPr>
        <w:t xml:space="preserve"> </w:t>
      </w:r>
      <w:r>
        <w:t>and</w:t>
      </w:r>
      <w:r>
        <w:rPr>
          <w:spacing w:val="-12"/>
        </w:rPr>
        <w:t xml:space="preserve"> </w:t>
      </w:r>
      <w:r>
        <w:t>Zhang</w:t>
      </w:r>
      <w:r>
        <w:rPr>
          <w:spacing w:val="-12"/>
        </w:rPr>
        <w:t xml:space="preserve"> </w:t>
      </w:r>
      <w:r>
        <w:t>(2021)</w:t>
      </w:r>
      <w:r>
        <w:rPr>
          <w:spacing w:val="-12"/>
        </w:rPr>
        <w:t xml:space="preserve"> </w:t>
      </w:r>
      <w:r>
        <w:t>point</w:t>
      </w:r>
      <w:r>
        <w:rPr>
          <w:spacing w:val="-12"/>
        </w:rPr>
        <w:t xml:space="preserve"> </w:t>
      </w:r>
      <w:r>
        <w:t>out that dual-purpose family trusts can be supervised and managed from multiple phases and perspectives, ranging from their establishment to their ongoing operation. Flexible regulatory measures should be formulated to accommodate the diverse structural designs of family trust practices. This approach would not only help achieve public welfare objectives but also encourage family trusts to contribute more actively to charitable causes.</w:t>
      </w:r>
    </w:p>
    <w:p w14:paraId="2BB91FFB" w14:textId="77777777" w:rsidR="00B81FC0" w:rsidRDefault="00D204D0">
      <w:pPr>
        <w:pStyle w:val="Heading1"/>
        <w:numPr>
          <w:ilvl w:val="0"/>
          <w:numId w:val="1"/>
        </w:numPr>
        <w:tabs>
          <w:tab w:val="left" w:pos="194"/>
        </w:tabs>
        <w:spacing w:before="236" w:line="240" w:lineRule="auto"/>
      </w:pPr>
      <w:commentRangeStart w:id="4"/>
      <w:r>
        <w:rPr>
          <w:spacing w:val="-2"/>
        </w:rPr>
        <w:t>Conclusion</w:t>
      </w:r>
      <w:commentRangeEnd w:id="4"/>
      <w:r w:rsidR="0013336B">
        <w:rPr>
          <w:rStyle w:val="CommentReference"/>
          <w:b w:val="0"/>
          <w:bCs w:val="0"/>
        </w:rPr>
        <w:commentReference w:id="4"/>
      </w:r>
    </w:p>
    <w:p w14:paraId="780CBD17" w14:textId="77777777" w:rsidR="00B81FC0" w:rsidRDefault="00D204D0">
      <w:pPr>
        <w:pStyle w:val="BodyText"/>
        <w:spacing w:before="3"/>
        <w:ind w:right="156"/>
      </w:pPr>
      <w:r>
        <w:t>Family trusts have gained popularity among high-net-worth individuals due to their ability to help</w:t>
      </w:r>
      <w:r>
        <w:rPr>
          <w:spacing w:val="-15"/>
        </w:rPr>
        <w:t xml:space="preserve"> </w:t>
      </w:r>
      <w:r>
        <w:t>trustors</w:t>
      </w:r>
      <w:r>
        <w:rPr>
          <w:spacing w:val="-15"/>
        </w:rPr>
        <w:t xml:space="preserve"> </w:t>
      </w:r>
      <w:r>
        <w:t>achieve</w:t>
      </w:r>
      <w:r>
        <w:rPr>
          <w:spacing w:val="-15"/>
        </w:rPr>
        <w:t xml:space="preserve"> </w:t>
      </w:r>
      <w:r>
        <w:t>asset</w:t>
      </w:r>
      <w:r>
        <w:rPr>
          <w:spacing w:val="-15"/>
        </w:rPr>
        <w:t xml:space="preserve"> </w:t>
      </w:r>
      <w:r>
        <w:t>independence,</w:t>
      </w:r>
      <w:r>
        <w:rPr>
          <w:spacing w:val="-15"/>
        </w:rPr>
        <w:t xml:space="preserve"> </w:t>
      </w:r>
      <w:r>
        <w:t>risk</w:t>
      </w:r>
      <w:r>
        <w:rPr>
          <w:spacing w:val="-15"/>
        </w:rPr>
        <w:t xml:space="preserve"> </w:t>
      </w:r>
      <w:r>
        <w:t>isolation,</w:t>
      </w:r>
      <w:r>
        <w:rPr>
          <w:spacing w:val="-15"/>
        </w:rPr>
        <w:t xml:space="preserve"> </w:t>
      </w:r>
      <w:r>
        <w:t>protection</w:t>
      </w:r>
      <w:r>
        <w:rPr>
          <w:spacing w:val="-15"/>
        </w:rPr>
        <w:t xml:space="preserve"> </w:t>
      </w:r>
      <w:r>
        <w:t>of</w:t>
      </w:r>
      <w:r>
        <w:rPr>
          <w:spacing w:val="-15"/>
        </w:rPr>
        <w:t xml:space="preserve"> </w:t>
      </w:r>
      <w:r>
        <w:t>personal</w:t>
      </w:r>
      <w:r>
        <w:rPr>
          <w:spacing w:val="-15"/>
        </w:rPr>
        <w:t xml:space="preserve"> </w:t>
      </w:r>
      <w:r>
        <w:t>information,</w:t>
      </w:r>
      <w:r>
        <w:rPr>
          <w:spacing w:val="-15"/>
        </w:rPr>
        <w:t xml:space="preserve"> </w:t>
      </w:r>
      <w:r>
        <w:t>and tax avoidance and savings. Although China’s family trust market holds significant development</w:t>
      </w:r>
      <w:r>
        <w:rPr>
          <w:spacing w:val="-1"/>
        </w:rPr>
        <w:t xml:space="preserve"> </w:t>
      </w:r>
      <w:r>
        <w:t>potential,</w:t>
      </w:r>
      <w:r>
        <w:rPr>
          <w:spacing w:val="-1"/>
        </w:rPr>
        <w:t xml:space="preserve"> </w:t>
      </w:r>
      <w:r>
        <w:t>the</w:t>
      </w:r>
      <w:r>
        <w:rPr>
          <w:spacing w:val="-1"/>
        </w:rPr>
        <w:t xml:space="preserve"> </w:t>
      </w:r>
      <w:r>
        <w:t>absence</w:t>
      </w:r>
      <w:r>
        <w:rPr>
          <w:spacing w:val="-1"/>
        </w:rPr>
        <w:t xml:space="preserve"> </w:t>
      </w:r>
      <w:r>
        <w:t>of</w:t>
      </w:r>
      <w:r>
        <w:rPr>
          <w:spacing w:val="-1"/>
        </w:rPr>
        <w:t xml:space="preserve"> </w:t>
      </w:r>
      <w:r>
        <w:t>relatively</w:t>
      </w:r>
      <w:r>
        <w:rPr>
          <w:spacing w:val="-1"/>
        </w:rPr>
        <w:t xml:space="preserve"> </w:t>
      </w:r>
      <w:r>
        <w:t>comprehensive</w:t>
      </w:r>
      <w:r>
        <w:rPr>
          <w:spacing w:val="-1"/>
        </w:rPr>
        <w:t xml:space="preserve"> </w:t>
      </w:r>
      <w:r>
        <w:t>tax</w:t>
      </w:r>
      <w:r>
        <w:rPr>
          <w:spacing w:val="-1"/>
        </w:rPr>
        <w:t xml:space="preserve"> </w:t>
      </w:r>
      <w:r>
        <w:t>policies</w:t>
      </w:r>
      <w:r>
        <w:rPr>
          <w:spacing w:val="-1"/>
        </w:rPr>
        <w:t xml:space="preserve"> </w:t>
      </w:r>
      <w:r>
        <w:t>tailored</w:t>
      </w:r>
      <w:r>
        <w:rPr>
          <w:spacing w:val="-1"/>
        </w:rPr>
        <w:t xml:space="preserve"> </w:t>
      </w:r>
      <w:r>
        <w:t>to</w:t>
      </w:r>
      <w:r>
        <w:rPr>
          <w:spacing w:val="-1"/>
        </w:rPr>
        <w:t xml:space="preserve"> </w:t>
      </w:r>
      <w:r>
        <w:t>family trusts</w:t>
      </w:r>
      <w:r>
        <w:rPr>
          <w:spacing w:val="29"/>
        </w:rPr>
        <w:t xml:space="preserve"> </w:t>
      </w:r>
      <w:r>
        <w:t>has</w:t>
      </w:r>
      <w:r>
        <w:rPr>
          <w:spacing w:val="32"/>
        </w:rPr>
        <w:t xml:space="preserve"> </w:t>
      </w:r>
      <w:r>
        <w:t>created</w:t>
      </w:r>
      <w:r>
        <w:rPr>
          <w:spacing w:val="31"/>
        </w:rPr>
        <w:t xml:space="preserve"> </w:t>
      </w:r>
      <w:r>
        <w:t>challenges</w:t>
      </w:r>
      <w:r>
        <w:rPr>
          <w:spacing w:val="32"/>
        </w:rPr>
        <w:t xml:space="preserve"> </w:t>
      </w:r>
      <w:r>
        <w:t>in</w:t>
      </w:r>
      <w:r>
        <w:rPr>
          <w:spacing w:val="31"/>
        </w:rPr>
        <w:t xml:space="preserve"> </w:t>
      </w:r>
      <w:r>
        <w:t>levying</w:t>
      </w:r>
      <w:r>
        <w:rPr>
          <w:spacing w:val="32"/>
        </w:rPr>
        <w:t xml:space="preserve"> </w:t>
      </w:r>
      <w:r>
        <w:t>income</w:t>
      </w:r>
      <w:r>
        <w:rPr>
          <w:spacing w:val="31"/>
        </w:rPr>
        <w:t xml:space="preserve"> </w:t>
      </w:r>
      <w:r>
        <w:t>tax</w:t>
      </w:r>
      <w:r>
        <w:rPr>
          <w:spacing w:val="32"/>
        </w:rPr>
        <w:t xml:space="preserve"> </w:t>
      </w:r>
      <w:r>
        <w:t>on</w:t>
      </w:r>
      <w:r>
        <w:rPr>
          <w:spacing w:val="31"/>
        </w:rPr>
        <w:t xml:space="preserve"> </w:t>
      </w:r>
      <w:r>
        <w:t>such</w:t>
      </w:r>
      <w:r>
        <w:rPr>
          <w:spacing w:val="32"/>
        </w:rPr>
        <w:t xml:space="preserve"> </w:t>
      </w:r>
      <w:r>
        <w:t>trusts,</w:t>
      </w:r>
      <w:r>
        <w:rPr>
          <w:spacing w:val="31"/>
        </w:rPr>
        <w:t xml:space="preserve"> </w:t>
      </w:r>
      <w:r>
        <w:t>hindering</w:t>
      </w:r>
      <w:r>
        <w:rPr>
          <w:spacing w:val="32"/>
        </w:rPr>
        <w:t xml:space="preserve"> </w:t>
      </w:r>
      <w:r>
        <w:t>their</w:t>
      </w:r>
      <w:r>
        <w:rPr>
          <w:spacing w:val="32"/>
        </w:rPr>
        <w:t xml:space="preserve"> </w:t>
      </w:r>
      <w:r>
        <w:rPr>
          <w:spacing w:val="-2"/>
        </w:rPr>
        <w:t>growth.</w:t>
      </w:r>
    </w:p>
    <w:p w14:paraId="1BBF248D" w14:textId="77777777" w:rsidR="00B81FC0" w:rsidRDefault="00B81FC0">
      <w:pPr>
        <w:pStyle w:val="BodyText"/>
        <w:sectPr w:rsidR="00B81FC0">
          <w:pgSz w:w="11900" w:h="16840"/>
          <w:pgMar w:top="1360" w:right="1275" w:bottom="960" w:left="1417" w:header="0" w:footer="779" w:gutter="0"/>
          <w:cols w:space="720"/>
        </w:sectPr>
      </w:pPr>
    </w:p>
    <w:p w14:paraId="0EE9FF2E" w14:textId="77777777" w:rsidR="00B81FC0" w:rsidRDefault="00D204D0">
      <w:pPr>
        <w:pStyle w:val="BodyText"/>
        <w:spacing w:before="76"/>
        <w:ind w:right="156"/>
      </w:pPr>
      <w:r>
        <w:t>Currently, the practice of collecting income tax on family trusts in China faces four major difficulties. Firstly, the tax subjects and their criteria for family trusts are difficult to clarify. Secondly, the scope of family trust property remains unclear, and the types of assets are relatively homogeneous. Thirdly, family charitable trusts lack tax incentive mechanisms. Fourthly,</w:t>
      </w:r>
      <w:r>
        <w:rPr>
          <w:spacing w:val="-1"/>
        </w:rPr>
        <w:t xml:space="preserve"> </w:t>
      </w:r>
      <w:r>
        <w:t>there</w:t>
      </w:r>
      <w:r>
        <w:rPr>
          <w:spacing w:val="-1"/>
        </w:rPr>
        <w:t xml:space="preserve"> </w:t>
      </w:r>
      <w:r>
        <w:t>is</w:t>
      </w:r>
      <w:r>
        <w:rPr>
          <w:spacing w:val="-1"/>
        </w:rPr>
        <w:t xml:space="preserve"> </w:t>
      </w:r>
      <w:r>
        <w:t>insufficient</w:t>
      </w:r>
      <w:r>
        <w:rPr>
          <w:spacing w:val="-1"/>
        </w:rPr>
        <w:t xml:space="preserve"> </w:t>
      </w:r>
      <w:r>
        <w:t>regulatory</w:t>
      </w:r>
      <w:r>
        <w:rPr>
          <w:spacing w:val="-1"/>
        </w:rPr>
        <w:t xml:space="preserve"> </w:t>
      </w:r>
      <w:r>
        <w:t>measures</w:t>
      </w:r>
      <w:r>
        <w:rPr>
          <w:spacing w:val="-1"/>
        </w:rPr>
        <w:t xml:space="preserve"> </w:t>
      </w:r>
      <w:r>
        <w:t>related</w:t>
      </w:r>
      <w:r>
        <w:rPr>
          <w:spacing w:val="-1"/>
        </w:rPr>
        <w:t xml:space="preserve"> </w:t>
      </w:r>
      <w:r>
        <w:t>to</w:t>
      </w:r>
      <w:r>
        <w:rPr>
          <w:spacing w:val="-1"/>
        </w:rPr>
        <w:t xml:space="preserve"> </w:t>
      </w:r>
      <w:r>
        <w:t>tax</w:t>
      </w:r>
      <w:r>
        <w:rPr>
          <w:spacing w:val="-1"/>
        </w:rPr>
        <w:t xml:space="preserve"> </w:t>
      </w:r>
      <w:r>
        <w:t>preferences.</w:t>
      </w:r>
      <w:r>
        <w:rPr>
          <w:spacing w:val="-2"/>
        </w:rPr>
        <w:t xml:space="preserve"> </w:t>
      </w:r>
      <w:r>
        <w:t>To</w:t>
      </w:r>
      <w:r>
        <w:rPr>
          <w:spacing w:val="-1"/>
        </w:rPr>
        <w:t xml:space="preserve"> </w:t>
      </w:r>
      <w:r>
        <w:t>address</w:t>
      </w:r>
      <w:r>
        <w:rPr>
          <w:spacing w:val="-1"/>
        </w:rPr>
        <w:t xml:space="preserve"> </w:t>
      </w:r>
      <w:r>
        <w:t>these issues, this paper proposes the following solutions: Relevant laws and regulations should clearly define the tax subjects of family trusts; specify the scope of family trust property registration and adjust registration methods to accommodate flexible family trust practices; include family charitable trusts in the tax incentive framework; and improve the regulatory system for tax preferences related to family trusts.</w:t>
      </w:r>
    </w:p>
    <w:p w14:paraId="41EF45E7" w14:textId="77777777" w:rsidR="00B81FC0" w:rsidRDefault="00D204D0">
      <w:pPr>
        <w:pStyle w:val="Heading1"/>
        <w:spacing w:before="274" w:line="240" w:lineRule="auto"/>
        <w:ind w:left="23" w:firstLine="0"/>
      </w:pPr>
      <w:r>
        <w:t>Competing</w:t>
      </w:r>
      <w:r>
        <w:rPr>
          <w:spacing w:val="-3"/>
        </w:rPr>
        <w:t xml:space="preserve"> </w:t>
      </w:r>
      <w:r>
        <w:rPr>
          <w:spacing w:val="-2"/>
        </w:rPr>
        <w:t>Interests</w:t>
      </w:r>
    </w:p>
    <w:p w14:paraId="13597F9E" w14:textId="77777777" w:rsidR="00B81FC0" w:rsidRDefault="00D204D0">
      <w:pPr>
        <w:pStyle w:val="BodyText"/>
        <w:spacing w:before="3"/>
      </w:pPr>
      <w:r>
        <w:t>Authors</w:t>
      </w:r>
      <w:r>
        <w:rPr>
          <w:spacing w:val="-4"/>
        </w:rPr>
        <w:t xml:space="preserve"> </w:t>
      </w:r>
      <w:r>
        <w:t>have</w:t>
      </w:r>
      <w:r>
        <w:rPr>
          <w:spacing w:val="-3"/>
        </w:rPr>
        <w:t xml:space="preserve"> </w:t>
      </w:r>
      <w:r>
        <w:t>declared</w:t>
      </w:r>
      <w:r>
        <w:rPr>
          <w:spacing w:val="-2"/>
        </w:rPr>
        <w:t xml:space="preserve"> </w:t>
      </w:r>
      <w:r>
        <w:t>that</w:t>
      </w:r>
      <w:r>
        <w:rPr>
          <w:spacing w:val="-2"/>
        </w:rPr>
        <w:t xml:space="preserve"> </w:t>
      </w:r>
      <w:r>
        <w:t>no</w:t>
      </w:r>
      <w:r>
        <w:rPr>
          <w:spacing w:val="-2"/>
        </w:rPr>
        <w:t xml:space="preserve"> </w:t>
      </w:r>
      <w:r>
        <w:t>competing</w:t>
      </w:r>
      <w:r>
        <w:rPr>
          <w:spacing w:val="-2"/>
        </w:rPr>
        <w:t xml:space="preserve"> </w:t>
      </w:r>
      <w:r>
        <w:t>interests</w:t>
      </w:r>
      <w:r>
        <w:rPr>
          <w:spacing w:val="-1"/>
        </w:rPr>
        <w:t xml:space="preserve"> </w:t>
      </w:r>
      <w:r>
        <w:rPr>
          <w:spacing w:val="-2"/>
        </w:rPr>
        <w:t>exist.</w:t>
      </w:r>
    </w:p>
    <w:p w14:paraId="6B819BEC" w14:textId="77777777" w:rsidR="00B81FC0" w:rsidRDefault="00B81FC0">
      <w:pPr>
        <w:pStyle w:val="BodyText"/>
        <w:ind w:left="0"/>
        <w:jc w:val="left"/>
      </w:pPr>
    </w:p>
    <w:p w14:paraId="6647B088" w14:textId="77777777" w:rsidR="00B81FC0" w:rsidRDefault="00D204D0">
      <w:pPr>
        <w:pStyle w:val="Heading1"/>
        <w:ind w:left="23" w:firstLine="0"/>
        <w:jc w:val="left"/>
      </w:pPr>
      <w:r>
        <w:rPr>
          <w:spacing w:val="-2"/>
        </w:rPr>
        <w:t>Reference</w:t>
      </w:r>
    </w:p>
    <w:p w14:paraId="674C3EB9" w14:textId="77777777" w:rsidR="00B81FC0" w:rsidRDefault="00D204D0">
      <w:pPr>
        <w:pStyle w:val="BodyText"/>
        <w:ind w:left="983" w:right="156" w:hanging="960"/>
      </w:pPr>
      <w:r>
        <w:t>Chen, H., &amp; Xie, J.(2021). Trust Industry Development and Economic Growth——Empirical Analysis</w:t>
      </w:r>
      <w:r>
        <w:rPr>
          <w:spacing w:val="-6"/>
        </w:rPr>
        <w:t xml:space="preserve"> </w:t>
      </w:r>
      <w:r>
        <w:t>Based</w:t>
      </w:r>
      <w:r>
        <w:rPr>
          <w:spacing w:val="-6"/>
        </w:rPr>
        <w:t xml:space="preserve"> </w:t>
      </w:r>
      <w:r>
        <w:t>on</w:t>
      </w:r>
      <w:r>
        <w:rPr>
          <w:spacing w:val="-6"/>
        </w:rPr>
        <w:t xml:space="preserve"> </w:t>
      </w:r>
      <w:r>
        <w:t>Inter-Provincial</w:t>
      </w:r>
      <w:r>
        <w:rPr>
          <w:spacing w:val="-6"/>
        </w:rPr>
        <w:t xml:space="preserve"> </w:t>
      </w:r>
      <w:r>
        <w:t>Panel</w:t>
      </w:r>
      <w:r>
        <w:rPr>
          <w:spacing w:val="-6"/>
        </w:rPr>
        <w:t xml:space="preserve"> </w:t>
      </w:r>
      <w:r>
        <w:t>Data</w:t>
      </w:r>
      <w:r>
        <w:rPr>
          <w:spacing w:val="-6"/>
        </w:rPr>
        <w:t xml:space="preserve"> </w:t>
      </w:r>
      <w:r>
        <w:t>in</w:t>
      </w:r>
      <w:r>
        <w:rPr>
          <w:spacing w:val="-6"/>
        </w:rPr>
        <w:t xml:space="preserve"> </w:t>
      </w:r>
      <w:r>
        <w:t>China.</w:t>
      </w:r>
      <w:r>
        <w:rPr>
          <w:spacing w:val="-6"/>
        </w:rPr>
        <w:t xml:space="preserve"> </w:t>
      </w:r>
      <w:r>
        <w:t>The</w:t>
      </w:r>
      <w:r>
        <w:rPr>
          <w:spacing w:val="-6"/>
        </w:rPr>
        <w:t xml:space="preserve"> </w:t>
      </w:r>
      <w:r>
        <w:t>Theory</w:t>
      </w:r>
      <w:r>
        <w:rPr>
          <w:spacing w:val="-6"/>
        </w:rPr>
        <w:t xml:space="preserve"> </w:t>
      </w:r>
      <w:r>
        <w:t>and</w:t>
      </w:r>
      <w:r>
        <w:rPr>
          <w:spacing w:val="-6"/>
        </w:rPr>
        <w:t xml:space="preserve"> </w:t>
      </w:r>
      <w:r>
        <w:t>Practice</w:t>
      </w:r>
      <w:r>
        <w:rPr>
          <w:spacing w:val="-6"/>
        </w:rPr>
        <w:t xml:space="preserve"> </w:t>
      </w:r>
      <w:r>
        <w:t>of Finance and Economics, 42 (04),48-57. (In Chinese)</w:t>
      </w:r>
    </w:p>
    <w:p w14:paraId="730F3FEE" w14:textId="77777777" w:rsidR="00B81FC0" w:rsidRDefault="00D204D0">
      <w:pPr>
        <w:pStyle w:val="BodyText"/>
        <w:spacing w:before="3" w:line="237" w:lineRule="auto"/>
        <w:ind w:left="983" w:right="156" w:hanging="960"/>
      </w:pPr>
      <w:r>
        <w:t>Kuang,</w:t>
      </w:r>
      <w:r>
        <w:rPr>
          <w:spacing w:val="-15"/>
        </w:rPr>
        <w:t xml:space="preserve"> </w:t>
      </w:r>
      <w:r>
        <w:t>H.</w:t>
      </w:r>
      <w:r>
        <w:rPr>
          <w:spacing w:val="-15"/>
        </w:rPr>
        <w:t xml:space="preserve"> </w:t>
      </w:r>
      <w:r>
        <w:t>(2021).</w:t>
      </w:r>
      <w:r>
        <w:rPr>
          <w:spacing w:val="-15"/>
        </w:rPr>
        <w:t xml:space="preserve"> </w:t>
      </w:r>
      <w:r>
        <w:t>Conflicts</w:t>
      </w:r>
      <w:r>
        <w:rPr>
          <w:spacing w:val="-15"/>
        </w:rPr>
        <w:t xml:space="preserve"> </w:t>
      </w:r>
      <w:r>
        <w:t>of</w:t>
      </w:r>
      <w:r>
        <w:rPr>
          <w:spacing w:val="-15"/>
        </w:rPr>
        <w:t xml:space="preserve"> </w:t>
      </w:r>
      <w:r>
        <w:t>Interest</w:t>
      </w:r>
      <w:r>
        <w:rPr>
          <w:spacing w:val="-15"/>
        </w:rPr>
        <w:t xml:space="preserve"> </w:t>
      </w:r>
      <w:r>
        <w:t>and</w:t>
      </w:r>
      <w:r>
        <w:rPr>
          <w:spacing w:val="-15"/>
        </w:rPr>
        <w:t xml:space="preserve"> </w:t>
      </w:r>
      <w:r>
        <w:t>the</w:t>
      </w:r>
      <w:r>
        <w:rPr>
          <w:spacing w:val="-15"/>
        </w:rPr>
        <w:t xml:space="preserve"> </w:t>
      </w:r>
      <w:r>
        <w:t>Protection</w:t>
      </w:r>
      <w:r>
        <w:rPr>
          <w:spacing w:val="-15"/>
        </w:rPr>
        <w:t xml:space="preserve"> </w:t>
      </w:r>
      <w:r>
        <w:t>of</w:t>
      </w:r>
      <w:r>
        <w:rPr>
          <w:spacing w:val="-15"/>
        </w:rPr>
        <w:t xml:space="preserve"> </w:t>
      </w:r>
      <w:r>
        <w:t>Distributive</w:t>
      </w:r>
      <w:r>
        <w:rPr>
          <w:spacing w:val="-15"/>
        </w:rPr>
        <w:t xml:space="preserve"> </w:t>
      </w:r>
      <w:r>
        <w:t>Beneficiary</w:t>
      </w:r>
      <w:r>
        <w:rPr>
          <w:spacing w:val="-15"/>
        </w:rPr>
        <w:t xml:space="preserve"> </w:t>
      </w:r>
      <w:r>
        <w:t>in</w:t>
      </w:r>
      <w:r>
        <w:rPr>
          <w:spacing w:val="-15"/>
        </w:rPr>
        <w:t xml:space="preserve"> </w:t>
      </w:r>
      <w:r>
        <w:t>Family Charitable Trusts. Journal of CUPL,(01),81-97. (In Chinese)</w:t>
      </w:r>
    </w:p>
    <w:p w14:paraId="2B148FEA" w14:textId="77777777" w:rsidR="00B81FC0" w:rsidRDefault="00D204D0">
      <w:pPr>
        <w:pStyle w:val="BodyText"/>
        <w:spacing w:before="6" w:line="237" w:lineRule="auto"/>
        <w:ind w:left="983" w:right="156" w:hanging="960"/>
      </w:pPr>
      <w:r>
        <w:t>Li,</w:t>
      </w:r>
      <w:r>
        <w:rPr>
          <w:spacing w:val="40"/>
        </w:rPr>
        <w:t xml:space="preserve"> </w:t>
      </w:r>
      <w:r>
        <w:t>X. (2021). On the Tax Subject of Trust Income Tax Taking CITs as an Example. Journal of Hunan Tax College,34(01),20-25. (In Chinese)</w:t>
      </w:r>
    </w:p>
    <w:p w14:paraId="4EE1C0A0" w14:textId="77777777" w:rsidR="00B81FC0" w:rsidRDefault="00D204D0">
      <w:pPr>
        <w:pStyle w:val="BodyText"/>
        <w:spacing w:before="5" w:line="237" w:lineRule="auto"/>
        <w:ind w:left="983" w:right="156" w:hanging="960"/>
      </w:pPr>
      <w:r>
        <w:t>Li,</w:t>
      </w:r>
      <w:r>
        <w:rPr>
          <w:spacing w:val="40"/>
        </w:rPr>
        <w:t xml:space="preserve"> </w:t>
      </w:r>
      <w:r>
        <w:t>Z. (2020). Research on the Issue of Levying Income Tax on Family Trusts. Guangxi Zhiliang Jiandu Daobao, (09),177-178. (In Chinese)</w:t>
      </w:r>
    </w:p>
    <w:p w14:paraId="45A791F1" w14:textId="77777777" w:rsidR="00B81FC0" w:rsidRDefault="00D204D0">
      <w:pPr>
        <w:pStyle w:val="BodyText"/>
        <w:spacing w:before="6" w:line="237" w:lineRule="auto"/>
        <w:ind w:left="983" w:right="156" w:hanging="960"/>
      </w:pPr>
      <w:r>
        <w:t>Liu, G.(2016).Trusts without fiduciary duty: the commercial nature of Chinese trust business.Trusts &amp; Trustees,22(10),1104-1117.</w:t>
      </w:r>
    </w:p>
    <w:p w14:paraId="48969FE5" w14:textId="77777777" w:rsidR="00B81FC0" w:rsidRDefault="00D204D0">
      <w:pPr>
        <w:pStyle w:val="BodyText"/>
        <w:spacing w:before="6" w:line="237" w:lineRule="auto"/>
        <w:ind w:left="983" w:right="158" w:hanging="960"/>
      </w:pPr>
      <w:r>
        <w:t xml:space="preserve">Meng, Q.(2012). Research on the Registration Trust. China Renmin University Press. (In </w:t>
      </w:r>
      <w:r>
        <w:rPr>
          <w:spacing w:val="-2"/>
        </w:rPr>
        <w:t>Chinese)</w:t>
      </w:r>
    </w:p>
    <w:p w14:paraId="5580E9C2" w14:textId="77777777" w:rsidR="00B81FC0" w:rsidRDefault="00D204D0">
      <w:pPr>
        <w:pStyle w:val="BodyText"/>
        <w:spacing w:before="5" w:line="237" w:lineRule="auto"/>
        <w:ind w:left="983" w:right="156" w:hanging="960"/>
      </w:pPr>
      <w:r>
        <w:t>Shi, Z., &amp; Yu, P.(2022). Tax Regulations for Offshore Trusts under the Function of Property Management. Taxation Research, (01),81-87. (In Chinese)</w:t>
      </w:r>
    </w:p>
    <w:p w14:paraId="4D94A1F3" w14:textId="77777777" w:rsidR="00B81FC0" w:rsidRDefault="00D204D0">
      <w:pPr>
        <w:pStyle w:val="BodyText"/>
        <w:spacing w:before="3" w:line="275" w:lineRule="exact"/>
      </w:pPr>
      <w:r>
        <w:t>Wang,</w:t>
      </w:r>
      <w:r>
        <w:rPr>
          <w:spacing w:val="-10"/>
        </w:rPr>
        <w:t xml:space="preserve"> </w:t>
      </w:r>
      <w:r>
        <w:t>Y.,</w:t>
      </w:r>
      <w:r>
        <w:rPr>
          <w:spacing w:val="-7"/>
        </w:rPr>
        <w:t xml:space="preserve"> </w:t>
      </w:r>
      <w:r>
        <w:t>&amp;</w:t>
      </w:r>
      <w:r>
        <w:rPr>
          <w:spacing w:val="-7"/>
        </w:rPr>
        <w:t xml:space="preserve"> </w:t>
      </w:r>
      <w:r>
        <w:t>Zhang,</w:t>
      </w:r>
      <w:r>
        <w:rPr>
          <w:spacing w:val="-8"/>
        </w:rPr>
        <w:t xml:space="preserve"> </w:t>
      </w:r>
      <w:r>
        <w:t>X.(2021).</w:t>
      </w:r>
      <w:r>
        <w:rPr>
          <w:spacing w:val="-7"/>
        </w:rPr>
        <w:t xml:space="preserve"> </w:t>
      </w:r>
      <w:r>
        <w:t>Trust</w:t>
      </w:r>
      <w:r>
        <w:rPr>
          <w:spacing w:val="-7"/>
        </w:rPr>
        <w:t xml:space="preserve"> </w:t>
      </w:r>
      <w:r>
        <w:t>and</w:t>
      </w:r>
      <w:r>
        <w:rPr>
          <w:spacing w:val="-7"/>
        </w:rPr>
        <w:t xml:space="preserve"> </w:t>
      </w:r>
      <w:r>
        <w:t>Family</w:t>
      </w:r>
      <w:r>
        <w:rPr>
          <w:spacing w:val="-8"/>
        </w:rPr>
        <w:t xml:space="preserve"> </w:t>
      </w:r>
      <w:r>
        <w:t>Wealth</w:t>
      </w:r>
      <w:r>
        <w:rPr>
          <w:spacing w:val="-7"/>
        </w:rPr>
        <w:t xml:space="preserve"> </w:t>
      </w:r>
      <w:r>
        <w:t>Management.</w:t>
      </w:r>
      <w:r>
        <w:rPr>
          <w:spacing w:val="-7"/>
        </w:rPr>
        <w:t xml:space="preserve"> </w:t>
      </w:r>
      <w:r>
        <w:t>China</w:t>
      </w:r>
      <w:r>
        <w:rPr>
          <w:spacing w:val="-7"/>
        </w:rPr>
        <w:t xml:space="preserve"> </w:t>
      </w:r>
      <w:r>
        <w:rPr>
          <w:spacing w:val="-2"/>
        </w:rPr>
        <w:t>Finance,(18),43-</w:t>
      </w:r>
    </w:p>
    <w:p w14:paraId="5A15C563" w14:textId="77777777" w:rsidR="00B81FC0" w:rsidRDefault="00D204D0">
      <w:pPr>
        <w:pStyle w:val="BodyText"/>
        <w:spacing w:line="275" w:lineRule="exact"/>
        <w:ind w:left="983"/>
      </w:pPr>
      <w:r>
        <w:t xml:space="preserve">44. (In </w:t>
      </w:r>
      <w:r>
        <w:rPr>
          <w:spacing w:val="-2"/>
        </w:rPr>
        <w:t>Chinese)</w:t>
      </w:r>
    </w:p>
    <w:p w14:paraId="10424634" w14:textId="77777777" w:rsidR="00B81FC0" w:rsidRDefault="00D204D0">
      <w:pPr>
        <w:pStyle w:val="BodyText"/>
        <w:spacing w:before="5" w:line="237" w:lineRule="auto"/>
        <w:ind w:left="983" w:hanging="960"/>
        <w:jc w:val="left"/>
      </w:pPr>
      <w:r>
        <w:t>Xu,</w:t>
      </w:r>
      <w:r>
        <w:rPr>
          <w:spacing w:val="-5"/>
        </w:rPr>
        <w:t xml:space="preserve"> </w:t>
      </w:r>
      <w:r>
        <w:t>B.(2021).Research</w:t>
      </w:r>
      <w:r>
        <w:rPr>
          <w:spacing w:val="-5"/>
        </w:rPr>
        <w:t xml:space="preserve"> </w:t>
      </w:r>
      <w:r>
        <w:t>on</w:t>
      </w:r>
      <w:r>
        <w:rPr>
          <w:spacing w:val="-5"/>
        </w:rPr>
        <w:t xml:space="preserve"> </w:t>
      </w:r>
      <w:r>
        <w:t>the</w:t>
      </w:r>
      <w:r>
        <w:rPr>
          <w:spacing w:val="-5"/>
        </w:rPr>
        <w:t xml:space="preserve"> </w:t>
      </w:r>
      <w:r>
        <w:t>System</w:t>
      </w:r>
      <w:r>
        <w:rPr>
          <w:spacing w:val="-5"/>
        </w:rPr>
        <w:t xml:space="preserve"> </w:t>
      </w:r>
      <w:r>
        <w:t>of</w:t>
      </w:r>
      <w:r>
        <w:rPr>
          <w:spacing w:val="-5"/>
        </w:rPr>
        <w:t xml:space="preserve"> </w:t>
      </w:r>
      <w:r>
        <w:t>Family</w:t>
      </w:r>
      <w:r>
        <w:rPr>
          <w:spacing w:val="-5"/>
        </w:rPr>
        <w:t xml:space="preserve"> </w:t>
      </w:r>
      <w:r>
        <w:t>Trust</w:t>
      </w:r>
      <w:r>
        <w:rPr>
          <w:spacing w:val="-5"/>
        </w:rPr>
        <w:t xml:space="preserve"> </w:t>
      </w:r>
      <w:r>
        <w:t>Income</w:t>
      </w:r>
      <w:r>
        <w:rPr>
          <w:spacing w:val="-5"/>
        </w:rPr>
        <w:t xml:space="preserve"> </w:t>
      </w:r>
      <w:r>
        <w:t>Tax</w:t>
      </w:r>
      <w:r>
        <w:rPr>
          <w:spacing w:val="-5"/>
        </w:rPr>
        <w:t xml:space="preserve"> </w:t>
      </w:r>
      <w:r>
        <w:t>in</w:t>
      </w:r>
      <w:r>
        <w:rPr>
          <w:spacing w:val="-5"/>
        </w:rPr>
        <w:t xml:space="preserve"> </w:t>
      </w:r>
      <w:r>
        <w:t>China.Journal</w:t>
      </w:r>
      <w:r>
        <w:rPr>
          <w:spacing w:val="-5"/>
        </w:rPr>
        <w:t xml:space="preserve"> </w:t>
      </w:r>
      <w:r>
        <w:t>of</w:t>
      </w:r>
      <w:r>
        <w:rPr>
          <w:spacing w:val="-5"/>
        </w:rPr>
        <w:t xml:space="preserve"> </w:t>
      </w:r>
      <w:r>
        <w:t>Shanxi Finance &amp; Taxation College,23(03),3-7. (In Chinese)</w:t>
      </w:r>
    </w:p>
    <w:p w14:paraId="598BE732" w14:textId="77777777" w:rsidR="00B81FC0" w:rsidRDefault="00D204D0">
      <w:pPr>
        <w:pStyle w:val="BodyText"/>
        <w:spacing w:before="6" w:line="237" w:lineRule="auto"/>
        <w:ind w:left="983" w:hanging="960"/>
        <w:jc w:val="left"/>
      </w:pPr>
      <w:r>
        <w:t>Xu, M., &amp; Xi, Y.(2003). On the Principles and Design of Trust Tax System Construction in China. Taxation Research. ,(11),31-36. (In Chinese)</w:t>
      </w:r>
    </w:p>
    <w:p w14:paraId="67314CBE" w14:textId="77777777" w:rsidR="00B81FC0" w:rsidRDefault="00D204D0">
      <w:pPr>
        <w:pStyle w:val="BodyText"/>
        <w:spacing w:before="5" w:line="237" w:lineRule="auto"/>
        <w:ind w:left="983" w:hanging="960"/>
        <w:jc w:val="left"/>
      </w:pPr>
      <w:r>
        <w:t>Ya,</w:t>
      </w:r>
      <w:r>
        <w:rPr>
          <w:spacing w:val="40"/>
        </w:rPr>
        <w:t xml:space="preserve"> </w:t>
      </w:r>
      <w:r>
        <w:t>Y.(2024).Research</w:t>
      </w:r>
      <w:r>
        <w:rPr>
          <w:spacing w:val="40"/>
        </w:rPr>
        <w:t xml:space="preserve"> </w:t>
      </w:r>
      <w:r>
        <w:t>on</w:t>
      </w:r>
      <w:r>
        <w:rPr>
          <w:spacing w:val="40"/>
        </w:rPr>
        <w:t xml:space="preserve"> </w:t>
      </w:r>
      <w:r>
        <w:t>Asset</w:t>
      </w:r>
      <w:r>
        <w:rPr>
          <w:spacing w:val="40"/>
        </w:rPr>
        <w:t xml:space="preserve"> </w:t>
      </w:r>
      <w:r>
        <w:t>Inheritance</w:t>
      </w:r>
      <w:r>
        <w:rPr>
          <w:spacing w:val="40"/>
        </w:rPr>
        <w:t xml:space="preserve"> </w:t>
      </w:r>
      <w:r>
        <w:t>of</w:t>
      </w:r>
      <w:r>
        <w:rPr>
          <w:spacing w:val="40"/>
        </w:rPr>
        <w:t xml:space="preserve"> </w:t>
      </w:r>
      <w:r>
        <w:t>High</w:t>
      </w:r>
      <w:r>
        <w:rPr>
          <w:spacing w:val="40"/>
        </w:rPr>
        <w:t xml:space="preserve"> </w:t>
      </w:r>
      <w:r>
        <w:t>Net</w:t>
      </w:r>
      <w:r>
        <w:rPr>
          <w:spacing w:val="40"/>
        </w:rPr>
        <w:t xml:space="preserve"> </w:t>
      </w:r>
      <w:r>
        <w:t>Worth</w:t>
      </w:r>
      <w:r>
        <w:rPr>
          <w:spacing w:val="40"/>
        </w:rPr>
        <w:t xml:space="preserve"> </w:t>
      </w:r>
      <w:r>
        <w:t>Family</w:t>
      </w:r>
      <w:r>
        <w:rPr>
          <w:spacing w:val="40"/>
        </w:rPr>
        <w:t xml:space="preserve"> </w:t>
      </w:r>
      <w:r>
        <w:t>Trust</w:t>
      </w:r>
      <w:r>
        <w:rPr>
          <w:spacing w:val="40"/>
        </w:rPr>
        <w:t xml:space="preserve"> </w:t>
      </w:r>
      <w:r>
        <w:t>in</w:t>
      </w:r>
      <w:r>
        <w:rPr>
          <w:spacing w:val="40"/>
        </w:rPr>
        <w:t xml:space="preserve"> </w:t>
      </w:r>
      <w:r>
        <w:t>Recent Years.International Journal of Economics and Finance,16(6),24-24.</w:t>
      </w:r>
    </w:p>
    <w:p w14:paraId="6959FE38" w14:textId="77777777" w:rsidR="00B81FC0" w:rsidRDefault="00D204D0">
      <w:pPr>
        <w:pStyle w:val="BodyText"/>
        <w:spacing w:before="4" w:line="275" w:lineRule="exact"/>
        <w:jc w:val="left"/>
      </w:pPr>
      <w:r>
        <w:t>Zhong,</w:t>
      </w:r>
      <w:r>
        <w:rPr>
          <w:spacing w:val="28"/>
        </w:rPr>
        <w:t xml:space="preserve"> </w:t>
      </w:r>
      <w:r>
        <w:t>X.,</w:t>
      </w:r>
      <w:r>
        <w:rPr>
          <w:spacing w:val="30"/>
        </w:rPr>
        <w:t xml:space="preserve"> </w:t>
      </w:r>
      <w:r>
        <w:t>&amp;</w:t>
      </w:r>
      <w:r>
        <w:rPr>
          <w:spacing w:val="30"/>
        </w:rPr>
        <w:t xml:space="preserve"> </w:t>
      </w:r>
      <w:r>
        <w:t>Zhou,</w:t>
      </w:r>
      <w:r>
        <w:rPr>
          <w:spacing w:val="30"/>
        </w:rPr>
        <w:t xml:space="preserve"> </w:t>
      </w:r>
      <w:r>
        <w:t>X.(2001).Main</w:t>
      </w:r>
      <w:r>
        <w:rPr>
          <w:spacing w:val="30"/>
        </w:rPr>
        <w:t xml:space="preserve"> </w:t>
      </w:r>
      <w:r>
        <w:t>Legal</w:t>
      </w:r>
      <w:r>
        <w:rPr>
          <w:spacing w:val="31"/>
        </w:rPr>
        <w:t xml:space="preserve"> </w:t>
      </w:r>
      <w:r>
        <w:t>Issues</w:t>
      </w:r>
      <w:r>
        <w:rPr>
          <w:spacing w:val="30"/>
        </w:rPr>
        <w:t xml:space="preserve"> </w:t>
      </w:r>
      <w:r>
        <w:t>and</w:t>
      </w:r>
      <w:r>
        <w:rPr>
          <w:spacing w:val="30"/>
        </w:rPr>
        <w:t xml:space="preserve"> </w:t>
      </w:r>
      <w:r>
        <w:t>Countermeasures</w:t>
      </w:r>
      <w:r>
        <w:rPr>
          <w:spacing w:val="30"/>
        </w:rPr>
        <w:t xml:space="preserve"> </w:t>
      </w:r>
      <w:r>
        <w:t>in</w:t>
      </w:r>
      <w:r>
        <w:rPr>
          <w:spacing w:val="30"/>
        </w:rPr>
        <w:t xml:space="preserve"> </w:t>
      </w:r>
      <w:r>
        <w:t>Trust</w:t>
      </w:r>
      <w:r>
        <w:rPr>
          <w:spacing w:val="31"/>
        </w:rPr>
        <w:t xml:space="preserve"> </w:t>
      </w:r>
      <w:r>
        <w:rPr>
          <w:spacing w:val="-2"/>
        </w:rPr>
        <w:t>Activities.</w:t>
      </w:r>
    </w:p>
    <w:p w14:paraId="3C7AAB72" w14:textId="77777777" w:rsidR="00B81FC0" w:rsidRDefault="00D204D0">
      <w:pPr>
        <w:pStyle w:val="BodyText"/>
        <w:spacing w:line="275" w:lineRule="exact"/>
        <w:ind w:left="983"/>
        <w:jc w:val="left"/>
      </w:pPr>
      <w:r>
        <w:t>China</w:t>
      </w:r>
      <w:r>
        <w:rPr>
          <w:spacing w:val="-3"/>
        </w:rPr>
        <w:t xml:space="preserve"> </w:t>
      </w:r>
      <w:r>
        <w:t>Finance,(11),30-32.</w:t>
      </w:r>
      <w:r>
        <w:rPr>
          <w:spacing w:val="-1"/>
        </w:rPr>
        <w:t xml:space="preserve"> </w:t>
      </w:r>
      <w:r>
        <w:t>(In</w:t>
      </w:r>
      <w:r>
        <w:rPr>
          <w:spacing w:val="-1"/>
        </w:rPr>
        <w:t xml:space="preserve"> </w:t>
      </w:r>
      <w:r>
        <w:rPr>
          <w:spacing w:val="-2"/>
        </w:rPr>
        <w:t>Chinese)</w:t>
      </w:r>
    </w:p>
    <w:p w14:paraId="49100CFB" w14:textId="77777777" w:rsidR="00B81FC0" w:rsidRDefault="00D204D0">
      <w:pPr>
        <w:pStyle w:val="BodyText"/>
        <w:spacing w:before="4" w:line="237" w:lineRule="auto"/>
        <w:ind w:left="983" w:right="156" w:hanging="960"/>
      </w:pPr>
      <w:r>
        <w:t>Zhou, Q.(2021). On the Trustee Qualification of Charitable Trust in China.Journal of CUPL,(03),206-214. (In Chinese)</w:t>
      </w:r>
    </w:p>
    <w:p w14:paraId="07CEC77D" w14:textId="77777777" w:rsidR="00B81FC0" w:rsidRDefault="00D204D0">
      <w:pPr>
        <w:pStyle w:val="BodyText"/>
        <w:spacing w:before="4"/>
        <w:ind w:left="983" w:right="156" w:hanging="960"/>
      </w:pPr>
      <w:r>
        <w:t xml:space="preserve">Zhou, Q., &amp; Zhang, S.(2021). On Difficulties and Countermeasures of Family Trust Income Tax System.Journal of Jilin Business and Technology College,37(05),106-110. (In </w:t>
      </w:r>
      <w:r>
        <w:rPr>
          <w:spacing w:val="-2"/>
        </w:rPr>
        <w:t>Chinese)</w:t>
      </w:r>
    </w:p>
    <w:p w14:paraId="22C7B2C5" w14:textId="77777777" w:rsidR="00B81FC0" w:rsidRDefault="00D204D0">
      <w:pPr>
        <w:pStyle w:val="BodyText"/>
        <w:spacing w:line="242" w:lineRule="auto"/>
        <w:ind w:left="983" w:right="156" w:hanging="960"/>
      </w:pPr>
      <w:r>
        <w:t>Zhu, Y.(2015). The Nature of Trust and the Proposed Nature for Chinese Trust Law.Peking University Law Journal,27(05),1215-1232. (In Chinese)</w:t>
      </w:r>
    </w:p>
    <w:p w14:paraId="5354CC91" w14:textId="1F5C53BD" w:rsidR="003F2D3D" w:rsidRDefault="003F2D3D">
      <w:pPr>
        <w:pStyle w:val="BodyText"/>
        <w:spacing w:line="242" w:lineRule="auto"/>
        <w:ind w:left="983" w:right="156" w:hanging="960"/>
      </w:pPr>
      <w:r w:rsidRPr="003F2D3D">
        <w:t>Chen, L., Mu, T., Li, X., &amp; Dong, J. (2022). Population Prediction of Chinese Prefecture-Level Cities Based on Multiple Models. </w:t>
      </w:r>
      <w:r w:rsidRPr="003F2D3D">
        <w:rPr>
          <w:i/>
          <w:iCs/>
        </w:rPr>
        <w:t>Sustainability</w:t>
      </w:r>
      <w:r w:rsidRPr="003F2D3D">
        <w:t>, </w:t>
      </w:r>
      <w:r w:rsidRPr="003F2D3D">
        <w:rPr>
          <w:i/>
          <w:iCs/>
        </w:rPr>
        <w:t>14</w:t>
      </w:r>
      <w:r w:rsidRPr="003F2D3D">
        <w:t>(8), 4844. </w:t>
      </w:r>
    </w:p>
    <w:p w14:paraId="59A41A7A" w14:textId="3C5A2A38" w:rsidR="00DA5811" w:rsidRDefault="00DA5811">
      <w:pPr>
        <w:pStyle w:val="BodyText"/>
        <w:spacing w:line="242" w:lineRule="auto"/>
        <w:ind w:left="983" w:right="156" w:hanging="960"/>
      </w:pPr>
      <w:r w:rsidRPr="00DA5811">
        <w:t>Hui, Z. (2025). </w:t>
      </w:r>
      <w:r w:rsidRPr="00DA5811">
        <w:rPr>
          <w:i/>
          <w:iCs/>
        </w:rPr>
        <w:t>Windfall Wealth and Envy in Contemporary China</w:t>
      </w:r>
      <w:r w:rsidRPr="00DA5811">
        <w:t>. Taylor &amp; Francis.</w:t>
      </w:r>
    </w:p>
    <w:p w14:paraId="7141C7CC" w14:textId="49435140" w:rsidR="00DA5811" w:rsidRDefault="00550E18">
      <w:pPr>
        <w:pStyle w:val="BodyText"/>
        <w:spacing w:line="242" w:lineRule="auto"/>
        <w:ind w:left="983" w:right="156" w:hanging="960"/>
      </w:pPr>
      <w:r w:rsidRPr="00550E18">
        <w:t>Liu, G. (2024, June). Equitable Wealth Distribution through Property and Inheritance Taxes: Global Practices and Implications for China. In </w:t>
      </w:r>
      <w:r w:rsidRPr="00550E18">
        <w:rPr>
          <w:i/>
          <w:iCs/>
        </w:rPr>
        <w:t>2024 3rd International Conference on Social Sciences and Humanities and Arts (SSHA 2024)</w:t>
      </w:r>
      <w:r w:rsidRPr="00550E18">
        <w:t> (pp. 760-768). Atlantis Press.</w:t>
      </w:r>
    </w:p>
    <w:p w14:paraId="2006A5DD" w14:textId="53FCAA76" w:rsidR="007E04CD" w:rsidRDefault="007E04CD">
      <w:pPr>
        <w:pStyle w:val="BodyText"/>
        <w:spacing w:line="242" w:lineRule="auto"/>
        <w:ind w:left="983" w:right="156" w:hanging="960"/>
      </w:pPr>
      <w:r w:rsidRPr="007E04CD">
        <w:t>Gu, J. (2024). </w:t>
      </w:r>
      <w:r w:rsidRPr="007E04CD">
        <w:rPr>
          <w:i/>
          <w:iCs/>
        </w:rPr>
        <w:t>Wealth Management Report for Mid-High Net Worth Families</w:t>
      </w:r>
      <w:r w:rsidRPr="007E04CD">
        <w:t>. Springer.</w:t>
      </w:r>
    </w:p>
    <w:p w14:paraId="08C3EC13" w14:textId="0832921D" w:rsidR="00434B7B" w:rsidRPr="00434B7B" w:rsidRDefault="00434B7B">
      <w:pPr>
        <w:pStyle w:val="BodyText"/>
        <w:spacing w:line="242" w:lineRule="auto"/>
        <w:ind w:left="983" w:right="156" w:hanging="960"/>
        <w:rPr>
          <w:b/>
          <w:bCs/>
        </w:rPr>
      </w:pPr>
      <w:r w:rsidRPr="00434B7B">
        <w:t>Russo, G. (2024). Trusts and distributions: Avoiding disasters. </w:t>
      </w:r>
      <w:r w:rsidRPr="00434B7B">
        <w:rPr>
          <w:i/>
          <w:iCs/>
        </w:rPr>
        <w:t>Taxation in Australia</w:t>
      </w:r>
      <w:r w:rsidRPr="00434B7B">
        <w:t>, </w:t>
      </w:r>
      <w:r w:rsidRPr="00434B7B">
        <w:rPr>
          <w:i/>
          <w:iCs/>
        </w:rPr>
        <w:t>58</w:t>
      </w:r>
      <w:r w:rsidRPr="00434B7B">
        <w:t>(9), 487-508.</w:t>
      </w:r>
    </w:p>
    <w:p w14:paraId="711FA73D" w14:textId="77777777" w:rsidR="007E04CD" w:rsidRDefault="007E04CD">
      <w:pPr>
        <w:pStyle w:val="BodyText"/>
        <w:spacing w:line="242" w:lineRule="auto"/>
        <w:ind w:left="983" w:right="156" w:hanging="960"/>
      </w:pPr>
    </w:p>
    <w:p w14:paraId="3154270B" w14:textId="77777777" w:rsidR="003F2D3D" w:rsidRDefault="003F2D3D">
      <w:pPr>
        <w:pStyle w:val="BodyText"/>
        <w:spacing w:line="242" w:lineRule="auto"/>
        <w:ind w:left="983" w:right="156" w:hanging="960"/>
      </w:pPr>
    </w:p>
    <w:p w14:paraId="27600489" w14:textId="77777777" w:rsidR="00D310AE" w:rsidRDefault="00D310AE">
      <w:pPr>
        <w:pStyle w:val="BodyText"/>
        <w:spacing w:line="242" w:lineRule="auto"/>
        <w:ind w:left="983" w:right="156" w:hanging="960"/>
      </w:pPr>
    </w:p>
    <w:sectPr w:rsidR="00D310AE">
      <w:pgSz w:w="11900" w:h="16840"/>
      <w:pgMar w:top="1360" w:right="1275" w:bottom="960" w:left="1417" w:header="0" w:footer="779"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5-09-07T16:07:00Z" w:initials="Ma">
    <w:p w14:paraId="47F23B2D" w14:textId="7206AC4F" w:rsidR="0013336B" w:rsidRDefault="0013336B">
      <w:pPr>
        <w:pStyle w:val="CommentText"/>
      </w:pPr>
      <w:r>
        <w:rPr>
          <w:rStyle w:val="CommentReference"/>
        </w:rPr>
        <w:annotationRef/>
      </w:r>
      <w:r>
        <w:t>Please try to describe methodology here</w:t>
      </w:r>
    </w:p>
  </w:comment>
  <w:comment w:id="1" w:author="Microsoft account" w:date="2025-09-07T16:07:00Z" w:initials="Ma">
    <w:p w14:paraId="462FACBE" w14:textId="66FB0B6D" w:rsidR="0013336B" w:rsidRDefault="0013336B">
      <w:pPr>
        <w:pStyle w:val="CommentText"/>
      </w:pPr>
      <w:r>
        <w:rPr>
          <w:rStyle w:val="CommentReference"/>
        </w:rPr>
        <w:annotationRef/>
      </w:r>
      <w:r>
        <w:t>Please make at least five</w:t>
      </w:r>
    </w:p>
  </w:comment>
  <w:comment w:id="2" w:author="Microsoft account" w:date="2025-09-07T16:11:00Z" w:initials="Ma">
    <w:p w14:paraId="4F64008F" w14:textId="2F5645BD" w:rsidR="0013336B" w:rsidRDefault="0013336B">
      <w:pPr>
        <w:pStyle w:val="CommentText"/>
      </w:pPr>
      <w:r>
        <w:rPr>
          <w:rStyle w:val="CommentReference"/>
        </w:rPr>
        <w:annotationRef/>
      </w:r>
      <w:r>
        <w:t>In which prescriptive analysis, review or what?</w:t>
      </w:r>
    </w:p>
  </w:comment>
  <w:comment w:id="4" w:author="Microsoft account" w:date="2025-09-07T16:11:00Z" w:initials="Ma">
    <w:p w14:paraId="050D57A0" w14:textId="04FF40C2" w:rsidR="0013336B" w:rsidRDefault="0013336B">
      <w:pPr>
        <w:pStyle w:val="CommentText"/>
      </w:pPr>
      <w:r>
        <w:rPr>
          <w:rStyle w:val="CommentReference"/>
        </w:rPr>
        <w:annotationRef/>
      </w:r>
      <w:r>
        <w:t xml:space="preserve">Put before recommendation please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F23B2D" w15:done="0"/>
  <w15:commentEx w15:paraId="462FACBE" w15:done="0"/>
  <w15:commentEx w15:paraId="4F64008F" w15:done="0"/>
  <w15:commentEx w15:paraId="050D57A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5C4C75" w14:textId="77777777" w:rsidR="008A1D85" w:rsidRDefault="008A1D85">
      <w:r>
        <w:separator/>
      </w:r>
    </w:p>
  </w:endnote>
  <w:endnote w:type="continuationSeparator" w:id="0">
    <w:p w14:paraId="0A1AB282" w14:textId="77777777" w:rsidR="008A1D85" w:rsidRDefault="008A1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DFCE6" w14:textId="77777777" w:rsidR="00F13CBE" w:rsidRDefault="00F13C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AFA5C" w14:textId="77777777" w:rsidR="00B81FC0" w:rsidRDefault="00D204D0">
    <w:pPr>
      <w:pStyle w:val="BodyText"/>
      <w:spacing w:line="14" w:lineRule="auto"/>
      <w:ind w:left="0"/>
      <w:jc w:val="left"/>
      <w:rPr>
        <w:sz w:val="20"/>
      </w:rPr>
    </w:pPr>
    <w:r>
      <w:rPr>
        <w:noProof/>
        <w:sz w:val="20"/>
      </w:rPr>
      <mc:AlternateContent>
        <mc:Choice Requires="wps">
          <w:drawing>
            <wp:anchor distT="0" distB="0" distL="0" distR="0" simplePos="0" relativeHeight="487522816" behindDoc="1" locked="0" layoutInCell="1" allowOverlap="1" wp14:anchorId="29F99582" wp14:editId="66E967AD">
              <wp:simplePos x="0" y="0"/>
              <wp:positionH relativeFrom="page">
                <wp:posOffset>3704844</wp:posOffset>
              </wp:positionH>
              <wp:positionV relativeFrom="page">
                <wp:posOffset>10059246</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33B54AE" w14:textId="77777777" w:rsidR="00B81FC0" w:rsidRDefault="00D204D0">
                          <w:pPr>
                            <w:pStyle w:val="BodyText"/>
                            <w:spacing w:before="10"/>
                            <w:ind w:left="60"/>
                            <w:jc w:val="left"/>
                          </w:pPr>
                          <w:r>
                            <w:rPr>
                              <w:spacing w:val="-10"/>
                            </w:rPr>
                            <w:fldChar w:fldCharType="begin"/>
                          </w:r>
                          <w:r>
                            <w:rPr>
                              <w:spacing w:val="-10"/>
                            </w:rPr>
                            <w:instrText xml:space="preserve"> PAGE </w:instrText>
                          </w:r>
                          <w:r>
                            <w:rPr>
                              <w:spacing w:val="-10"/>
                            </w:rPr>
                            <w:fldChar w:fldCharType="separate"/>
                          </w:r>
                          <w:r w:rsidR="008A1D85">
                            <w:rPr>
                              <w:noProof/>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29F99582" id="_x0000_t202" coordsize="21600,21600" o:spt="202" path="m,l,21600r21600,l21600,xe">
              <v:stroke joinstyle="miter"/>
              <v:path gradientshapeok="t" o:connecttype="rect"/>
            </v:shapetype>
            <v:shape id="Textbox 1" o:spid="_x0000_s1026" type="#_x0000_t202" style="position:absolute;margin-left:291.7pt;margin-top:792.05pt;width:13pt;height:15.3pt;z-index:-1579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" filled="f" stroked="f">
              <v:path arrowok="t"/>
              <v:textbox inset="0,0,0,0">
                <w:txbxContent>
                  <w:p w14:paraId="233B54AE" w14:textId="77777777" w:rsidR="00B81FC0" w:rsidRDefault="00D204D0">
                    <w:pPr>
                      <w:pStyle w:val="BodyText"/>
                      <w:spacing w:before="10"/>
                      <w:ind w:left="60"/>
                      <w:jc w:val="left"/>
                    </w:pPr>
                    <w:r>
                      <w:rPr>
                        <w:spacing w:val="-10"/>
                      </w:rPr>
                      <w:fldChar w:fldCharType="begin"/>
                    </w:r>
                    <w:r>
                      <w:rPr>
                        <w:spacing w:val="-10"/>
                      </w:rPr>
                      <w:instrText xml:space="preserve"> PAGE </w:instrText>
                    </w:r>
                    <w:r>
                      <w:rPr>
                        <w:spacing w:val="-10"/>
                      </w:rPr>
                      <w:fldChar w:fldCharType="separate"/>
                    </w:r>
                    <w:r w:rsidR="008A1D85">
                      <w:rPr>
                        <w:noProof/>
                        <w:spacing w:val="-10"/>
                      </w:rPr>
                      <w:t>1</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EAA7C" w14:textId="77777777" w:rsidR="00F13CBE" w:rsidRDefault="00F13C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7B3A9" w14:textId="77777777" w:rsidR="008A1D85" w:rsidRDefault="008A1D85">
      <w:r>
        <w:separator/>
      </w:r>
    </w:p>
  </w:footnote>
  <w:footnote w:type="continuationSeparator" w:id="0">
    <w:p w14:paraId="2A2F14D6" w14:textId="77777777" w:rsidR="008A1D85" w:rsidRDefault="008A1D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0D631" w14:textId="11375D58" w:rsidR="00F13CBE" w:rsidRDefault="008A1D85">
    <w:pPr>
      <w:pStyle w:val="Header"/>
    </w:pPr>
    <w:r>
      <w:rPr>
        <w:noProof/>
      </w:rPr>
      <w:pict w14:anchorId="1591B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0720266" o:spid="_x0000_s2050" type="#_x0000_t136" style="position:absolute;margin-left:0;margin-top:0;width:584.1pt;height:64.9pt;rotation:315;z-index:-157895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B97A9" w14:textId="537A6B3A" w:rsidR="00F13CBE" w:rsidRDefault="008A1D85">
    <w:pPr>
      <w:pStyle w:val="Header"/>
    </w:pPr>
    <w:r>
      <w:rPr>
        <w:noProof/>
      </w:rPr>
      <w:pict w14:anchorId="3A5E6C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0720267" o:spid="_x0000_s2051" type="#_x0000_t136" style="position:absolute;margin-left:0;margin-top:0;width:584.1pt;height:64.9pt;rotation:315;z-index:-157875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91C41" w14:textId="0F778F73" w:rsidR="00F13CBE" w:rsidRDefault="008A1D85">
    <w:pPr>
      <w:pStyle w:val="Header"/>
    </w:pPr>
    <w:r>
      <w:rPr>
        <w:noProof/>
      </w:rPr>
      <w:pict w14:anchorId="6B1B40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0720265" o:spid="_x0000_s2049" type="#_x0000_t136" style="position:absolute;margin-left:0;margin-top:0;width:584.1pt;height:64.9pt;rotation:315;z-index:-157916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DF05E3"/>
    <w:multiLevelType w:val="multilevel"/>
    <w:tmpl w:val="82DA4546"/>
    <w:lvl w:ilvl="0">
      <w:start w:val="1"/>
      <w:numFmt w:val="decimal"/>
      <w:lvlText w:val="%1"/>
      <w:lvlJc w:val="left"/>
      <w:pPr>
        <w:ind w:left="194" w:hanging="171"/>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365" w:hanging="343"/>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343" w:hanging="343"/>
      </w:pPr>
      <w:rPr>
        <w:rFonts w:hint="default"/>
        <w:lang w:val="en-US" w:eastAsia="en-US" w:bidi="ar-SA"/>
      </w:rPr>
    </w:lvl>
    <w:lvl w:ilvl="3">
      <w:numFmt w:val="bullet"/>
      <w:lvlText w:val="•"/>
      <w:lvlJc w:val="left"/>
      <w:pPr>
        <w:ind w:left="2326" w:hanging="343"/>
      </w:pPr>
      <w:rPr>
        <w:rFonts w:hint="default"/>
        <w:lang w:val="en-US" w:eastAsia="en-US" w:bidi="ar-SA"/>
      </w:rPr>
    </w:lvl>
    <w:lvl w:ilvl="4">
      <w:numFmt w:val="bullet"/>
      <w:lvlText w:val="•"/>
      <w:lvlJc w:val="left"/>
      <w:pPr>
        <w:ind w:left="3309" w:hanging="343"/>
      </w:pPr>
      <w:rPr>
        <w:rFonts w:hint="default"/>
        <w:lang w:val="en-US" w:eastAsia="en-US" w:bidi="ar-SA"/>
      </w:rPr>
    </w:lvl>
    <w:lvl w:ilvl="5">
      <w:numFmt w:val="bullet"/>
      <w:lvlText w:val="•"/>
      <w:lvlJc w:val="left"/>
      <w:pPr>
        <w:ind w:left="4292" w:hanging="343"/>
      </w:pPr>
      <w:rPr>
        <w:rFonts w:hint="default"/>
        <w:lang w:val="en-US" w:eastAsia="en-US" w:bidi="ar-SA"/>
      </w:rPr>
    </w:lvl>
    <w:lvl w:ilvl="6">
      <w:numFmt w:val="bullet"/>
      <w:lvlText w:val="•"/>
      <w:lvlJc w:val="left"/>
      <w:pPr>
        <w:ind w:left="5275" w:hanging="343"/>
      </w:pPr>
      <w:rPr>
        <w:rFonts w:hint="default"/>
        <w:lang w:val="en-US" w:eastAsia="en-US" w:bidi="ar-SA"/>
      </w:rPr>
    </w:lvl>
    <w:lvl w:ilvl="7">
      <w:numFmt w:val="bullet"/>
      <w:lvlText w:val="•"/>
      <w:lvlJc w:val="left"/>
      <w:pPr>
        <w:ind w:left="6258" w:hanging="343"/>
      </w:pPr>
      <w:rPr>
        <w:rFonts w:hint="default"/>
        <w:lang w:val="en-US" w:eastAsia="en-US" w:bidi="ar-SA"/>
      </w:rPr>
    </w:lvl>
    <w:lvl w:ilvl="8">
      <w:numFmt w:val="bullet"/>
      <w:lvlText w:val="•"/>
      <w:lvlJc w:val="left"/>
      <w:pPr>
        <w:ind w:left="7241" w:hanging="343"/>
      </w:pPr>
      <w:rPr>
        <w:rFonts w:hint="default"/>
        <w:lang w:val="en-US" w:eastAsia="en-US" w:bidi="ar-S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69b11199cdfe1f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docVars>
    <w:docVar w:name="__Grammarly_42____i" w:val="H4sIAAAAAAAEAKtWckksSQxILCpxzi/NK1GyMqwFAAEhoTITAAAA"/>
    <w:docVar w:name="__Grammarly_42___1" w:val="H4sIAAAAAAAEAKtWcslP9kxRslIyNDYxMDQ1NTCwMDIwMjM0NTNU0lEKTi0uzszPAykwrAUAES0NciwAAAA="/>
  </w:docVars>
  <w:rsids>
    <w:rsidRoot w:val="00B81FC0"/>
    <w:rsid w:val="000628C9"/>
    <w:rsid w:val="0013336B"/>
    <w:rsid w:val="003F2D3D"/>
    <w:rsid w:val="00434B7B"/>
    <w:rsid w:val="00550E18"/>
    <w:rsid w:val="006F106E"/>
    <w:rsid w:val="007E04CD"/>
    <w:rsid w:val="008A1D85"/>
    <w:rsid w:val="00933C4F"/>
    <w:rsid w:val="009B1854"/>
    <w:rsid w:val="00B679F5"/>
    <w:rsid w:val="00B81FC0"/>
    <w:rsid w:val="00D204D0"/>
    <w:rsid w:val="00D310AE"/>
    <w:rsid w:val="00DA5811"/>
    <w:rsid w:val="00EE360F"/>
    <w:rsid w:val="00F13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A0E90B4"/>
  <w15:docId w15:val="{E9B18175-CB06-4CBE-BDEC-7B078BDBE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5" w:lineRule="exact"/>
      <w:ind w:left="365" w:hanging="342"/>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jc w:val="both"/>
    </w:pPr>
    <w:rPr>
      <w:sz w:val="24"/>
      <w:szCs w:val="24"/>
    </w:rPr>
  </w:style>
  <w:style w:type="paragraph" w:styleId="ListParagraph">
    <w:name w:val="List Paragraph"/>
    <w:basedOn w:val="Normal"/>
    <w:uiPriority w:val="1"/>
    <w:qFormat/>
    <w:pPr>
      <w:spacing w:line="275" w:lineRule="exact"/>
      <w:ind w:left="365" w:hanging="342"/>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B1854"/>
    <w:rPr>
      <w:color w:val="0000FF" w:themeColor="hyperlink"/>
      <w:u w:val="single"/>
    </w:rPr>
  </w:style>
  <w:style w:type="character" w:customStyle="1" w:styleId="UnresolvedMention">
    <w:name w:val="Unresolved Mention"/>
    <w:basedOn w:val="DefaultParagraphFont"/>
    <w:uiPriority w:val="99"/>
    <w:semiHidden/>
    <w:unhideWhenUsed/>
    <w:rsid w:val="009B1854"/>
    <w:rPr>
      <w:color w:val="605E5C"/>
      <w:shd w:val="clear" w:color="auto" w:fill="E1DFDD"/>
    </w:rPr>
  </w:style>
  <w:style w:type="paragraph" w:styleId="Header">
    <w:name w:val="header"/>
    <w:basedOn w:val="Normal"/>
    <w:link w:val="HeaderChar"/>
    <w:uiPriority w:val="99"/>
    <w:unhideWhenUsed/>
    <w:rsid w:val="00F13CBE"/>
    <w:pPr>
      <w:tabs>
        <w:tab w:val="center" w:pos="4680"/>
        <w:tab w:val="right" w:pos="9360"/>
      </w:tabs>
    </w:pPr>
  </w:style>
  <w:style w:type="character" w:customStyle="1" w:styleId="HeaderChar">
    <w:name w:val="Header Char"/>
    <w:basedOn w:val="DefaultParagraphFont"/>
    <w:link w:val="Header"/>
    <w:uiPriority w:val="99"/>
    <w:rsid w:val="00F13CBE"/>
    <w:rPr>
      <w:rFonts w:ascii="Times New Roman" w:eastAsia="Times New Roman" w:hAnsi="Times New Roman" w:cs="Times New Roman"/>
    </w:rPr>
  </w:style>
  <w:style w:type="paragraph" w:styleId="Footer">
    <w:name w:val="footer"/>
    <w:basedOn w:val="Normal"/>
    <w:link w:val="FooterChar"/>
    <w:uiPriority w:val="99"/>
    <w:unhideWhenUsed/>
    <w:rsid w:val="00F13CBE"/>
    <w:pPr>
      <w:tabs>
        <w:tab w:val="center" w:pos="4680"/>
        <w:tab w:val="right" w:pos="9360"/>
      </w:tabs>
    </w:pPr>
  </w:style>
  <w:style w:type="character" w:customStyle="1" w:styleId="FooterChar">
    <w:name w:val="Footer Char"/>
    <w:basedOn w:val="DefaultParagraphFont"/>
    <w:link w:val="Footer"/>
    <w:uiPriority w:val="99"/>
    <w:rsid w:val="00F13CBE"/>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3336B"/>
    <w:rPr>
      <w:sz w:val="16"/>
      <w:szCs w:val="16"/>
    </w:rPr>
  </w:style>
  <w:style w:type="paragraph" w:styleId="CommentText">
    <w:name w:val="annotation text"/>
    <w:basedOn w:val="Normal"/>
    <w:link w:val="CommentTextChar"/>
    <w:uiPriority w:val="99"/>
    <w:semiHidden/>
    <w:unhideWhenUsed/>
    <w:rsid w:val="0013336B"/>
    <w:rPr>
      <w:sz w:val="20"/>
      <w:szCs w:val="20"/>
    </w:rPr>
  </w:style>
  <w:style w:type="character" w:customStyle="1" w:styleId="CommentTextChar">
    <w:name w:val="Comment Text Char"/>
    <w:basedOn w:val="DefaultParagraphFont"/>
    <w:link w:val="CommentText"/>
    <w:uiPriority w:val="99"/>
    <w:semiHidden/>
    <w:rsid w:val="00133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336B"/>
    <w:rPr>
      <w:b/>
      <w:bCs/>
    </w:rPr>
  </w:style>
  <w:style w:type="character" w:customStyle="1" w:styleId="CommentSubjectChar">
    <w:name w:val="Comment Subject Char"/>
    <w:basedOn w:val="CommentTextChar"/>
    <w:link w:val="CommentSubject"/>
    <w:uiPriority w:val="99"/>
    <w:semiHidden/>
    <w:rsid w:val="0013336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333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36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4057</Words>
  <Characters>23127</Characters>
  <Application>Microsoft Office Word</Application>
  <DocSecurity>0</DocSecurity>
  <Lines>192</Lines>
  <Paragraphs>54</Paragraphs>
  <ScaleCrop>false</ScaleCrop>
  <Company/>
  <LinksUpToDate>false</LinksUpToDate>
  <CharactersWithSpaces>27130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Research on Dilemma and Response Strategies of Income Tax Collection in Family Trusts.docx</dc:title>
  <cp:lastModifiedBy>Microsoft account</cp:lastModifiedBy>
  <cp:revision>11</cp:revision>
  <dcterms:created xsi:type="dcterms:W3CDTF">2025-09-05T10:46:00Z</dcterms:created>
  <dcterms:modified xsi:type="dcterms:W3CDTF">2025-09-07T08:13:00Z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2025-09-05T00:00:00Z</vt:filetime>
  </property>
  <property fmtid="{D5CDD505-2E9C-101B-9397-08002B2CF9AE}" pid="3" name="Creator">
    <vt:lpwstr>Word</vt:lpwstr>
  </property>
  <property fmtid="{D5CDD505-2E9C-101B-9397-08002B2CF9AE}" pid="4" name="LastSaved">
    <vt:filetime>2025-09-05T00:00:00Z</vt:filetime>
  </property>
  <property fmtid="{D5CDD505-2E9C-101B-9397-08002B2CF9AE}" pid="5" name="Producer">
    <vt:lpwstr>macOS Version 11.5.1 (Build 20G80) Quartz PDFContext</vt:lpwstr>
  </property>
  <property fmtid="{D5CDD505-2E9C-101B-9397-08002B2CF9AE}" pid="6" name="GrammarlyDocumentId">
    <vt:lpwstr>0e990c73-d727-4d18-834a-d63c4b70a93b</vt:lpwstr>
  </property>
</Properties>
</file>