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E2650" w14:textId="2849E8C1" w:rsidR="00922B16" w:rsidRPr="00ED2279" w:rsidRDefault="00ED2279" w:rsidP="007E551F">
      <w:pPr>
        <w:spacing w:after="0" w:line="360" w:lineRule="auto"/>
        <w:jc w:val="center"/>
        <w:rPr>
          <w:rFonts w:ascii="Times New Roman" w:hAnsi="Times New Roman" w:cs="Times New Roman"/>
          <w:b/>
          <w:bCs/>
          <w:color w:val="222222"/>
          <w:sz w:val="32"/>
          <w:szCs w:val="24"/>
          <w:shd w:val="clear" w:color="auto" w:fill="FFFFFF"/>
        </w:rPr>
      </w:pPr>
      <w:bookmarkStart w:id="0" w:name="_Hlk208673717"/>
      <w:bookmarkStart w:id="1" w:name="_Hlk25103135"/>
      <w:r w:rsidRPr="00ED2279">
        <w:rPr>
          <w:rFonts w:ascii="Times New Roman" w:hAnsi="Times New Roman" w:cs="Times New Roman"/>
          <w:b/>
          <w:sz w:val="28"/>
        </w:rPr>
        <w:t xml:space="preserve">Self-Help Group–Bank Linkage Programme </w:t>
      </w:r>
      <w:bookmarkEnd w:id="0"/>
      <w:r w:rsidRPr="00ED2279">
        <w:rPr>
          <w:rFonts w:ascii="Times New Roman" w:hAnsi="Times New Roman" w:cs="Times New Roman"/>
          <w:b/>
          <w:sz w:val="28"/>
        </w:rPr>
        <w:t>in India: Trends, Regional Variations</w:t>
      </w:r>
      <w:r w:rsidR="00A34883">
        <w:rPr>
          <w:rFonts w:ascii="Times New Roman" w:hAnsi="Times New Roman" w:cs="Times New Roman"/>
          <w:b/>
          <w:sz w:val="28"/>
        </w:rPr>
        <w:t>, and Institutional Performance</w:t>
      </w:r>
    </w:p>
    <w:p w14:paraId="65E7D077" w14:textId="51C18969" w:rsidR="00922B16" w:rsidRDefault="00922B16" w:rsidP="00922B16">
      <w:pPr>
        <w:spacing w:after="0" w:line="240" w:lineRule="auto"/>
        <w:rPr>
          <w:rFonts w:ascii="Times New Roman" w:hAnsi="Times New Roman" w:cs="Times New Roman"/>
          <w:b/>
          <w:sz w:val="24"/>
          <w:szCs w:val="24"/>
        </w:rPr>
      </w:pPr>
    </w:p>
    <w:p w14:paraId="08C15046" w14:textId="77777777" w:rsidR="008F4CCB" w:rsidRDefault="008F4CCB" w:rsidP="00922B16">
      <w:pPr>
        <w:spacing w:after="0" w:line="240" w:lineRule="auto"/>
        <w:rPr>
          <w:rFonts w:ascii="Times New Roman" w:hAnsi="Times New Roman" w:cs="Times New Roman"/>
          <w:b/>
          <w:sz w:val="24"/>
          <w:szCs w:val="24"/>
        </w:rPr>
      </w:pPr>
      <w:bookmarkStart w:id="2" w:name="_GoBack"/>
      <w:bookmarkEnd w:id="2"/>
    </w:p>
    <w:p w14:paraId="42CA6AEF" w14:textId="7FDE174B" w:rsidR="00F45012" w:rsidRPr="00091C6D" w:rsidRDefault="00F45012" w:rsidP="00927F23">
      <w:pPr>
        <w:spacing w:after="0" w:line="240" w:lineRule="auto"/>
        <w:jc w:val="center"/>
        <w:rPr>
          <w:rFonts w:ascii="Times New Roman" w:hAnsi="Times New Roman" w:cs="Times New Roman"/>
          <w:b/>
          <w:color w:val="00B050"/>
          <w:sz w:val="24"/>
          <w:szCs w:val="24"/>
        </w:rPr>
      </w:pPr>
      <w:r w:rsidRPr="00434092">
        <w:rPr>
          <w:rFonts w:ascii="Times New Roman" w:hAnsi="Times New Roman" w:cs="Times New Roman"/>
          <w:b/>
          <w:sz w:val="24"/>
          <w:szCs w:val="24"/>
        </w:rPr>
        <w:t>ABSTRACT</w:t>
      </w:r>
      <w:bookmarkEnd w:id="1"/>
    </w:p>
    <w:p w14:paraId="2ECEC17E" w14:textId="7132BD6F" w:rsidR="0067346F" w:rsidRDefault="0067346F" w:rsidP="00091C6D">
      <w:pPr>
        <w:spacing w:after="0" w:line="360" w:lineRule="auto"/>
        <w:jc w:val="both"/>
        <w:rPr>
          <w:rFonts w:ascii="Times New Roman" w:hAnsi="Times New Roman" w:cs="Times New Roman"/>
          <w:bCs/>
          <w:color w:val="252525"/>
          <w:sz w:val="24"/>
          <w:szCs w:val="24"/>
          <w:shd w:val="clear" w:color="auto" w:fill="FFFFFF"/>
        </w:rPr>
      </w:pPr>
      <w:r w:rsidRPr="0067346F">
        <w:rPr>
          <w:rFonts w:ascii="Times New Roman" w:hAnsi="Times New Roman" w:cs="Times New Roman"/>
          <w:bCs/>
          <w:color w:val="252525"/>
          <w:sz w:val="24"/>
          <w:szCs w:val="24"/>
          <w:shd w:val="clear" w:color="auto" w:fill="FFFFFF"/>
        </w:rPr>
        <w:t xml:space="preserve">Among various initiatives, the Self-Help Group–Bank Linkage Programme (SHG-BLP), launched by NABARD in 1992, </w:t>
      </w:r>
      <w:r w:rsidR="007606B8">
        <w:rPr>
          <w:rFonts w:ascii="Times New Roman" w:hAnsi="Times New Roman" w:cs="Times New Roman"/>
          <w:bCs/>
          <w:color w:val="252525"/>
          <w:sz w:val="24"/>
          <w:szCs w:val="24"/>
          <w:shd w:val="clear" w:color="auto" w:fill="FFFFFF"/>
        </w:rPr>
        <w:t>is</w:t>
      </w:r>
      <w:r w:rsidRPr="0067346F">
        <w:rPr>
          <w:rFonts w:ascii="Times New Roman" w:hAnsi="Times New Roman" w:cs="Times New Roman"/>
          <w:bCs/>
          <w:color w:val="252525"/>
          <w:sz w:val="24"/>
          <w:szCs w:val="24"/>
          <w:shd w:val="clear" w:color="auto" w:fill="FFFFFF"/>
        </w:rPr>
        <w:t xml:space="preserve"> the world’s largest microfinance movement aimed at promoting financial inclusion</w:t>
      </w:r>
      <w:r w:rsidR="00634CF6" w:rsidRPr="0067346F">
        <w:rPr>
          <w:rFonts w:ascii="Times New Roman" w:hAnsi="Times New Roman" w:cs="Times New Roman"/>
          <w:bCs/>
          <w:color w:val="252525"/>
          <w:sz w:val="24"/>
          <w:szCs w:val="24"/>
          <w:shd w:val="clear" w:color="auto" w:fill="FFFFFF"/>
        </w:rPr>
        <w:t>.</w:t>
      </w:r>
      <w:r w:rsidR="00634CF6">
        <w:rPr>
          <w:rFonts w:ascii="Times New Roman" w:hAnsi="Times New Roman" w:cs="Times New Roman"/>
          <w:bCs/>
          <w:color w:val="252525"/>
          <w:sz w:val="24"/>
          <w:szCs w:val="24"/>
          <w:shd w:val="clear" w:color="auto" w:fill="FFFFFF"/>
        </w:rPr>
        <w:t xml:space="preserve"> </w:t>
      </w:r>
      <w:r w:rsidRPr="0067346F">
        <w:rPr>
          <w:rFonts w:ascii="Times New Roman" w:hAnsi="Times New Roman" w:cs="Times New Roman"/>
          <w:bCs/>
          <w:color w:val="252525"/>
          <w:sz w:val="24"/>
          <w:szCs w:val="24"/>
          <w:shd w:val="clear" w:color="auto" w:fill="FFFFFF"/>
        </w:rPr>
        <w:t xml:space="preserve">This study examines the performance and regional disparities in SHG-BLP implementation across Indian states using secondary data and </w:t>
      </w:r>
      <w:r w:rsidR="007606B8">
        <w:rPr>
          <w:rFonts w:ascii="Times New Roman" w:hAnsi="Times New Roman" w:cs="Times New Roman"/>
          <w:bCs/>
          <w:color w:val="252525"/>
          <w:sz w:val="24"/>
          <w:szCs w:val="24"/>
          <w:shd w:val="clear" w:color="auto" w:fill="FFFFFF"/>
        </w:rPr>
        <w:t>different</w:t>
      </w:r>
      <w:r w:rsidRPr="0067346F">
        <w:rPr>
          <w:rFonts w:ascii="Times New Roman" w:hAnsi="Times New Roman" w:cs="Times New Roman"/>
          <w:bCs/>
          <w:color w:val="252525"/>
          <w:sz w:val="24"/>
          <w:szCs w:val="24"/>
          <w:shd w:val="clear" w:color="auto" w:fill="FFFFFF"/>
        </w:rPr>
        <w:t xml:space="preserve"> analytical tools</w:t>
      </w:r>
      <w:r>
        <w:rPr>
          <w:rFonts w:ascii="Times New Roman" w:hAnsi="Times New Roman" w:cs="Times New Roman"/>
          <w:bCs/>
          <w:color w:val="252525"/>
          <w:sz w:val="24"/>
          <w:szCs w:val="24"/>
          <w:shd w:val="clear" w:color="auto" w:fill="FFFFFF"/>
        </w:rPr>
        <w:t xml:space="preserve">. </w:t>
      </w:r>
      <w:r w:rsidRPr="0067346F">
        <w:rPr>
          <w:rFonts w:ascii="Times New Roman" w:hAnsi="Times New Roman" w:cs="Times New Roman"/>
          <w:bCs/>
          <w:color w:val="252525"/>
          <w:sz w:val="24"/>
          <w:szCs w:val="24"/>
          <w:shd w:val="clear" w:color="auto" w:fill="FFFFFF"/>
        </w:rPr>
        <w:t>The results indicate substantial growth in key financial indicators—savings, loan disbursement, outstanding credit, and non-performing assets—over time, with Regional Rural Banks (RRBs) outperforming other financial institutions. The Eastern region emerged as the fastest-growing area in terms of SHG activity.</w:t>
      </w:r>
      <w:r>
        <w:rPr>
          <w:rFonts w:ascii="Times New Roman" w:hAnsi="Times New Roman" w:cs="Times New Roman"/>
          <w:bCs/>
          <w:color w:val="252525"/>
          <w:sz w:val="24"/>
          <w:szCs w:val="24"/>
          <w:shd w:val="clear" w:color="auto" w:fill="FFFFFF"/>
        </w:rPr>
        <w:t xml:space="preserve"> </w:t>
      </w:r>
    </w:p>
    <w:p w14:paraId="5EAC9A13" w14:textId="54A5F0E9" w:rsidR="00922B16" w:rsidRDefault="00100561" w:rsidP="0030116E">
      <w:pPr>
        <w:spacing w:after="0" w:line="360" w:lineRule="auto"/>
        <w:rPr>
          <w:rFonts w:ascii="Times New Roman" w:hAnsi="Times New Roman" w:cs="Times New Roman"/>
          <w:sz w:val="24"/>
          <w:szCs w:val="24"/>
        </w:rPr>
      </w:pPr>
      <w:r>
        <w:rPr>
          <w:rFonts w:ascii="Times New Roman" w:hAnsi="Times New Roman" w:cs="Times New Roman"/>
          <w:b/>
          <w:bCs/>
          <w:sz w:val="24"/>
          <w:szCs w:val="24"/>
        </w:rPr>
        <w:t>Key</w:t>
      </w:r>
      <w:r w:rsidR="00D25781" w:rsidRPr="003F6B1F">
        <w:rPr>
          <w:rFonts w:ascii="Times New Roman" w:hAnsi="Times New Roman" w:cs="Times New Roman"/>
          <w:b/>
          <w:bCs/>
          <w:sz w:val="24"/>
          <w:szCs w:val="24"/>
        </w:rPr>
        <w:t xml:space="preserve">words: </w:t>
      </w:r>
      <w:r w:rsidR="007606B8">
        <w:rPr>
          <w:rFonts w:ascii="Times New Roman" w:hAnsi="Times New Roman" w:cs="Times New Roman"/>
          <w:sz w:val="24"/>
          <w:szCs w:val="24"/>
        </w:rPr>
        <w:t>Self-Help Group, Microfinance, NABARD</w:t>
      </w:r>
      <w:r w:rsidR="003E5328" w:rsidRPr="003F6B1F">
        <w:rPr>
          <w:rFonts w:ascii="Times New Roman" w:hAnsi="Times New Roman" w:cs="Times New Roman"/>
          <w:sz w:val="24"/>
          <w:szCs w:val="24"/>
        </w:rPr>
        <w:t xml:space="preserve">, </w:t>
      </w:r>
      <w:r w:rsidR="00D76673" w:rsidRPr="003F6B1F">
        <w:rPr>
          <w:rFonts w:ascii="Times New Roman" w:hAnsi="Times New Roman" w:cs="Times New Roman"/>
          <w:sz w:val="24"/>
          <w:szCs w:val="24"/>
        </w:rPr>
        <w:t>Savings</w:t>
      </w:r>
      <w:r w:rsidR="007606B8">
        <w:rPr>
          <w:rFonts w:ascii="Times New Roman" w:hAnsi="Times New Roman" w:cs="Times New Roman"/>
          <w:sz w:val="24"/>
          <w:szCs w:val="24"/>
        </w:rPr>
        <w:t>, Loan, NPA</w:t>
      </w:r>
    </w:p>
    <w:p w14:paraId="4447607C" w14:textId="77777777" w:rsidR="00BB6D3F" w:rsidRPr="0030116E" w:rsidRDefault="00BB6D3F" w:rsidP="0030116E">
      <w:pPr>
        <w:spacing w:after="0" w:line="360" w:lineRule="auto"/>
        <w:rPr>
          <w:rFonts w:ascii="Times New Roman" w:hAnsi="Times New Roman" w:cs="Times New Roman"/>
          <w:sz w:val="24"/>
          <w:szCs w:val="24"/>
        </w:rPr>
      </w:pPr>
    </w:p>
    <w:p w14:paraId="646D7572" w14:textId="32C30D32" w:rsidR="0084745F" w:rsidRPr="00922B16" w:rsidRDefault="0084745F" w:rsidP="00927F23">
      <w:pPr>
        <w:spacing w:after="12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INTRODUCTION</w:t>
      </w:r>
    </w:p>
    <w:p w14:paraId="563F7499" w14:textId="5762B3C1" w:rsidR="0007489D" w:rsidRPr="007B2A6D" w:rsidRDefault="000600DC" w:rsidP="00FD74E8">
      <w:pPr>
        <w:spacing w:after="0" w:line="360" w:lineRule="auto"/>
        <w:ind w:firstLine="720"/>
        <w:jc w:val="both"/>
        <w:rPr>
          <w:rFonts w:ascii="Times New Roman" w:hAnsi="Times New Roman" w:cs="Times New Roman"/>
          <w:sz w:val="24"/>
          <w:szCs w:val="24"/>
        </w:rPr>
      </w:pPr>
      <w:r w:rsidRPr="000600DC">
        <w:rPr>
          <w:rFonts w:ascii="Times New Roman" w:hAnsi="Times New Roman" w:cs="Times New Roman"/>
          <w:sz w:val="24"/>
          <w:szCs w:val="24"/>
        </w:rPr>
        <w:t xml:space="preserve">According to NABARD, microfinance is about giving people with limited means access to small but vital financial services. It’s not just loans — it also includes savings, insurance, money transfers, and even financial advice. The </w:t>
      </w:r>
      <w:r>
        <w:rPr>
          <w:rFonts w:ascii="Times New Roman" w:hAnsi="Times New Roman" w:cs="Times New Roman"/>
          <w:sz w:val="24"/>
          <w:szCs w:val="24"/>
        </w:rPr>
        <w:t>aim</w:t>
      </w:r>
      <w:r w:rsidRPr="000600DC">
        <w:rPr>
          <w:rFonts w:ascii="Times New Roman" w:hAnsi="Times New Roman" w:cs="Times New Roman"/>
          <w:sz w:val="24"/>
          <w:szCs w:val="24"/>
        </w:rPr>
        <w:t xml:space="preserve"> is to support individuals and families in rural, semi-urban, and urban areas who are struggling with poverty, helping them build security and improve their livelihoods. The Reserve Bank of India also highlights that microfinance offers a wide safety net of services designed to meet the everyday financial needs of those who are often left out of the traditional banking system</w:t>
      </w:r>
      <w:r>
        <w:rPr>
          <w:rFonts w:ascii="Times New Roman" w:hAnsi="Times New Roman" w:cs="Times New Roman"/>
          <w:sz w:val="24"/>
          <w:szCs w:val="24"/>
        </w:rPr>
        <w:t xml:space="preserve">. </w:t>
      </w:r>
      <w:r w:rsidR="00FD74E8" w:rsidRPr="00FD74E8">
        <w:rPr>
          <w:rFonts w:ascii="Times New Roman" w:hAnsi="Times New Roman" w:cs="Times New Roman"/>
          <w:sz w:val="24"/>
          <w:szCs w:val="24"/>
        </w:rPr>
        <w:t>Microfinance loans can be used for a wide range of</w:t>
      </w:r>
      <w:r w:rsidR="00FD74E8">
        <w:rPr>
          <w:rFonts w:ascii="Times New Roman" w:hAnsi="Times New Roman" w:cs="Times New Roman"/>
          <w:sz w:val="24"/>
          <w:szCs w:val="24"/>
        </w:rPr>
        <w:t xml:space="preserve"> activities including growing a </w:t>
      </w:r>
      <w:r w:rsidR="00FD74E8" w:rsidRPr="00FD74E8">
        <w:rPr>
          <w:rFonts w:ascii="Times New Roman" w:hAnsi="Times New Roman" w:cs="Times New Roman"/>
          <w:sz w:val="24"/>
          <w:szCs w:val="24"/>
        </w:rPr>
        <w:t>business, building assets, and managing risk, just like me</w:t>
      </w:r>
      <w:r w:rsidR="00FD74E8">
        <w:rPr>
          <w:rFonts w:ascii="Times New Roman" w:hAnsi="Times New Roman" w:cs="Times New Roman"/>
          <w:sz w:val="24"/>
          <w:szCs w:val="24"/>
        </w:rPr>
        <w:t xml:space="preserve">mbers of more economically </w:t>
      </w:r>
      <w:r w:rsidR="00FD74E8" w:rsidRPr="00FD74E8">
        <w:rPr>
          <w:rFonts w:ascii="Times New Roman" w:hAnsi="Times New Roman" w:cs="Times New Roman"/>
          <w:sz w:val="24"/>
          <w:szCs w:val="24"/>
        </w:rPr>
        <w:t>developed areas are able to do</w:t>
      </w:r>
      <w:r w:rsidR="00FD74E8">
        <w:rPr>
          <w:rFonts w:ascii="Times New Roman" w:hAnsi="Times New Roman" w:cs="Times New Roman"/>
          <w:sz w:val="24"/>
          <w:szCs w:val="24"/>
        </w:rPr>
        <w:t xml:space="preserve"> (Gillion, 2017)</w:t>
      </w:r>
      <w:r w:rsidR="00FD74E8" w:rsidRPr="00FD74E8">
        <w:rPr>
          <w:rFonts w:ascii="Times New Roman" w:hAnsi="Times New Roman" w:cs="Times New Roman"/>
          <w:sz w:val="24"/>
          <w:szCs w:val="24"/>
        </w:rPr>
        <w:t>.</w:t>
      </w:r>
    </w:p>
    <w:p w14:paraId="5B68F7C8" w14:textId="4F5847E0" w:rsidR="0007489D" w:rsidRPr="00753EDF" w:rsidRDefault="00232DFA" w:rsidP="00C9616D">
      <w:pPr>
        <w:spacing w:line="360" w:lineRule="auto"/>
        <w:rPr>
          <w:rFonts w:ascii="Times New Roman" w:hAnsi="Times New Roman" w:cs="Times New Roman"/>
          <w:sz w:val="24"/>
          <w:szCs w:val="24"/>
        </w:rPr>
      </w:pPr>
      <w:r>
        <w:rPr>
          <w:rFonts w:ascii="Times New Roman" w:hAnsi="Times New Roman" w:cs="Times New Roman"/>
          <w:bCs/>
          <w:sz w:val="24"/>
          <w:szCs w:val="24"/>
        </w:rPr>
        <w:t>The evolution of m</w:t>
      </w:r>
      <w:r w:rsidR="0007489D" w:rsidRPr="00753EDF">
        <w:rPr>
          <w:rFonts w:ascii="Times New Roman" w:hAnsi="Times New Roman" w:cs="Times New Roman"/>
          <w:bCs/>
          <w:sz w:val="24"/>
          <w:szCs w:val="24"/>
        </w:rPr>
        <w:t xml:space="preserve">icrofinance in India took place in </w:t>
      </w:r>
      <w:r>
        <w:rPr>
          <w:rFonts w:ascii="Times New Roman" w:hAnsi="Times New Roman" w:cs="Times New Roman"/>
          <w:bCs/>
          <w:sz w:val="24"/>
          <w:szCs w:val="24"/>
        </w:rPr>
        <w:t>mainly</w:t>
      </w:r>
      <w:r w:rsidR="00695447" w:rsidRPr="00753EDF">
        <w:rPr>
          <w:rFonts w:ascii="Times New Roman" w:hAnsi="Times New Roman" w:cs="Times New Roman"/>
          <w:bCs/>
          <w:sz w:val="24"/>
          <w:szCs w:val="24"/>
        </w:rPr>
        <w:t xml:space="preserve"> </w:t>
      </w:r>
      <w:r w:rsidR="00C9616D" w:rsidRPr="00753EDF">
        <w:rPr>
          <w:rFonts w:ascii="Times New Roman" w:hAnsi="Times New Roman" w:cs="Times New Roman"/>
          <w:bCs/>
          <w:sz w:val="24"/>
          <w:szCs w:val="24"/>
        </w:rPr>
        <w:t>four</w:t>
      </w:r>
      <w:r w:rsidR="00521CFD">
        <w:rPr>
          <w:rFonts w:ascii="Times New Roman" w:hAnsi="Times New Roman" w:cs="Times New Roman"/>
          <w:bCs/>
          <w:sz w:val="24"/>
          <w:szCs w:val="24"/>
        </w:rPr>
        <w:t xml:space="preserve"> </w:t>
      </w:r>
      <w:r w:rsidR="00695447" w:rsidRPr="00753EDF">
        <w:rPr>
          <w:rFonts w:ascii="Times New Roman" w:hAnsi="Times New Roman" w:cs="Times New Roman"/>
          <w:bCs/>
          <w:sz w:val="24"/>
          <w:szCs w:val="24"/>
        </w:rPr>
        <w:t>phases</w:t>
      </w:r>
    </w:p>
    <w:p w14:paraId="590285FB" w14:textId="77777777" w:rsidR="00005EE8" w:rsidRDefault="00C9616D" w:rsidP="00005EE8">
      <w:pPr>
        <w:pStyle w:val="ListParagraph"/>
        <w:numPr>
          <w:ilvl w:val="0"/>
          <w:numId w:val="50"/>
        </w:numPr>
        <w:spacing w:line="360" w:lineRule="auto"/>
        <w:jc w:val="both"/>
        <w:rPr>
          <w:rFonts w:ascii="Times New Roman" w:hAnsi="Times New Roman" w:cs="Times New Roman"/>
          <w:sz w:val="24"/>
          <w:szCs w:val="24"/>
        </w:rPr>
      </w:pPr>
      <w:r w:rsidRPr="00005EE8">
        <w:rPr>
          <w:rFonts w:ascii="Times New Roman" w:hAnsi="Times New Roman" w:cs="Times New Roman"/>
          <w:sz w:val="24"/>
          <w:szCs w:val="24"/>
        </w:rPr>
        <w:t>Phase 1: The Cooperative Movement (1900-1960</w:t>
      </w:r>
      <w:r w:rsidR="00005EE8">
        <w:rPr>
          <w:rFonts w:ascii="Times New Roman" w:hAnsi="Times New Roman" w:cs="Times New Roman"/>
          <w:sz w:val="24"/>
          <w:szCs w:val="24"/>
        </w:rPr>
        <w:t>)</w:t>
      </w:r>
    </w:p>
    <w:p w14:paraId="4382E674" w14:textId="77777777" w:rsidR="00005EE8" w:rsidRPr="00005EE8" w:rsidRDefault="00C9616D" w:rsidP="00005EE8">
      <w:pPr>
        <w:pStyle w:val="ListParagraph"/>
        <w:numPr>
          <w:ilvl w:val="0"/>
          <w:numId w:val="50"/>
        </w:numPr>
        <w:spacing w:line="360" w:lineRule="auto"/>
        <w:jc w:val="both"/>
        <w:rPr>
          <w:rFonts w:ascii="Times New Roman" w:hAnsi="Times New Roman" w:cs="Times New Roman"/>
          <w:sz w:val="24"/>
          <w:szCs w:val="24"/>
        </w:rPr>
      </w:pPr>
      <w:r w:rsidRPr="00005EE8">
        <w:rPr>
          <w:rFonts w:ascii="Times New Roman" w:hAnsi="Times New Roman" w:cs="Times New Roman"/>
          <w:color w:val="0D0D0D"/>
          <w:sz w:val="24"/>
          <w:szCs w:val="24"/>
          <w:shd w:val="clear" w:color="auto" w:fill="FFFFFF"/>
        </w:rPr>
        <w:t xml:space="preserve">Phase 2: Subsidized </w:t>
      </w:r>
      <w:r w:rsidR="00005EE8">
        <w:rPr>
          <w:rFonts w:ascii="Times New Roman" w:hAnsi="Times New Roman" w:cs="Times New Roman"/>
          <w:color w:val="0D0D0D"/>
          <w:sz w:val="24"/>
          <w:szCs w:val="24"/>
          <w:shd w:val="clear" w:color="auto" w:fill="FFFFFF"/>
        </w:rPr>
        <w:t>Social Banking (1960s - 1990s)</w:t>
      </w:r>
    </w:p>
    <w:p w14:paraId="3A15BFF8" w14:textId="77777777" w:rsidR="00005EE8" w:rsidRDefault="00C9616D" w:rsidP="00005EE8">
      <w:pPr>
        <w:pStyle w:val="ListParagraph"/>
        <w:numPr>
          <w:ilvl w:val="0"/>
          <w:numId w:val="50"/>
        </w:numPr>
        <w:spacing w:line="360" w:lineRule="auto"/>
        <w:jc w:val="both"/>
        <w:rPr>
          <w:rFonts w:ascii="Times New Roman" w:hAnsi="Times New Roman" w:cs="Times New Roman"/>
          <w:sz w:val="24"/>
          <w:szCs w:val="24"/>
        </w:rPr>
      </w:pPr>
      <w:r w:rsidRPr="00005EE8">
        <w:rPr>
          <w:rFonts w:ascii="Times New Roman" w:hAnsi="Times New Roman" w:cs="Times New Roman"/>
          <w:sz w:val="24"/>
          <w:szCs w:val="24"/>
        </w:rPr>
        <w:t xml:space="preserve">Phase 3: SHG-Bank Linkage Program and Growth of NGO-MFIs (1990 </w:t>
      </w:r>
      <w:r w:rsidR="00753EDF" w:rsidRPr="00005EE8">
        <w:rPr>
          <w:rFonts w:ascii="Times New Roman" w:hAnsi="Times New Roman" w:cs="Times New Roman"/>
          <w:sz w:val="24"/>
          <w:szCs w:val="24"/>
        </w:rPr>
        <w:t>–</w:t>
      </w:r>
      <w:r w:rsidRPr="00005EE8">
        <w:rPr>
          <w:rFonts w:ascii="Times New Roman" w:hAnsi="Times New Roman" w:cs="Times New Roman"/>
          <w:sz w:val="24"/>
          <w:szCs w:val="24"/>
        </w:rPr>
        <w:t xml:space="preserve"> 2000</w:t>
      </w:r>
      <w:r w:rsidR="00753EDF" w:rsidRPr="00005EE8">
        <w:rPr>
          <w:rFonts w:ascii="Times New Roman" w:hAnsi="Times New Roman" w:cs="Times New Roman"/>
          <w:sz w:val="24"/>
          <w:szCs w:val="24"/>
        </w:rPr>
        <w:t>)</w:t>
      </w:r>
    </w:p>
    <w:p w14:paraId="64F6AA91" w14:textId="216851C5" w:rsidR="00C9616D" w:rsidRPr="00005EE8" w:rsidRDefault="00521CFD" w:rsidP="00005EE8">
      <w:pPr>
        <w:pStyle w:val="ListParagraph"/>
        <w:numPr>
          <w:ilvl w:val="0"/>
          <w:numId w:val="50"/>
        </w:numPr>
        <w:spacing w:line="360" w:lineRule="auto"/>
        <w:jc w:val="both"/>
        <w:rPr>
          <w:rFonts w:ascii="Times New Roman" w:hAnsi="Times New Roman" w:cs="Times New Roman"/>
          <w:sz w:val="24"/>
          <w:szCs w:val="24"/>
        </w:rPr>
      </w:pPr>
      <w:r w:rsidRPr="00005EE8">
        <w:rPr>
          <w:rFonts w:ascii="Times New Roman" w:hAnsi="Times New Roman" w:cs="Times New Roman"/>
          <w:sz w:val="24"/>
          <w:szCs w:val="24"/>
        </w:rPr>
        <w:t xml:space="preserve"> </w:t>
      </w:r>
      <w:r w:rsidR="00C9616D" w:rsidRPr="00005EE8">
        <w:rPr>
          <w:rFonts w:ascii="Times New Roman" w:hAnsi="Times New Roman" w:cs="Times New Roman"/>
          <w:sz w:val="24"/>
          <w:szCs w:val="24"/>
        </w:rPr>
        <w:t xml:space="preserve">Phase 4: Commercialization of Microfinance: The First Decade of the New Millennium: </w:t>
      </w:r>
    </w:p>
    <w:p w14:paraId="2B529E5E" w14:textId="77777777" w:rsidR="000600DC" w:rsidRDefault="002B223F" w:rsidP="000600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At the initial stage, </w:t>
      </w:r>
      <w:r w:rsidR="000600DC" w:rsidRPr="000600DC">
        <w:rPr>
          <w:rFonts w:ascii="Times New Roman" w:hAnsi="Times New Roman" w:cs="Times New Roman"/>
          <w:sz w:val="24"/>
          <w:szCs w:val="24"/>
        </w:rPr>
        <w:t>the development sector turned to the Grameen Bank model to figure out how to deliver small loans to the poor on a large scale</w:t>
      </w:r>
      <w:r>
        <w:rPr>
          <w:rFonts w:ascii="Times New Roman" w:hAnsi="Times New Roman" w:cs="Times New Roman"/>
          <w:sz w:val="24"/>
          <w:szCs w:val="24"/>
        </w:rPr>
        <w:t xml:space="preserve">, during the second phase, the MFIs reached scale and became commercial organisation. In the third phase, </w:t>
      </w:r>
      <w:r w:rsidR="000600DC" w:rsidRPr="000600DC">
        <w:rPr>
          <w:rFonts w:ascii="Times New Roman" w:hAnsi="Times New Roman" w:cs="Times New Roman"/>
          <w:sz w:val="24"/>
          <w:szCs w:val="24"/>
        </w:rPr>
        <w:t>big mainstream companies such as Larsen &amp; Toubro Limited (L&amp;T) entered the field, treating microfinance as a full-fledged business opportunity. As the idea caught on, institutions ranging from NABARD and the Reserve Bank of India to MFIs, NGOs, and Self-Help Groups (SHGs) became part of India’s expanding microfinance ecosystem.</w:t>
      </w:r>
      <w:r w:rsidR="000600DC">
        <w:rPr>
          <w:rFonts w:ascii="Times New Roman" w:hAnsi="Times New Roman" w:cs="Times New Roman"/>
          <w:sz w:val="24"/>
          <w:szCs w:val="24"/>
        </w:rPr>
        <w:t xml:space="preserve"> </w:t>
      </w:r>
      <w:r w:rsidR="000600DC" w:rsidRPr="000600DC">
        <w:rPr>
          <w:rFonts w:ascii="Times New Roman" w:hAnsi="Times New Roman" w:cs="Times New Roman"/>
          <w:sz w:val="24"/>
          <w:szCs w:val="24"/>
        </w:rPr>
        <w:t xml:space="preserve">Among the different approaches, the Self-Help Group–Bank Linkage Programme (SHG-BLP), launched by NABARD in 1999, has emerged as the most prominent. Today it is recognized as the largest microfinance programme in the world. Its success has inspired state governments to launch their own initiatives — for example, the </w:t>
      </w:r>
      <w:proofErr w:type="spellStart"/>
      <w:r w:rsidR="000600DC" w:rsidRPr="000600DC">
        <w:rPr>
          <w:rFonts w:ascii="Times New Roman" w:hAnsi="Times New Roman" w:cs="Times New Roman"/>
          <w:sz w:val="24"/>
          <w:szCs w:val="24"/>
        </w:rPr>
        <w:t>Podupulakshmi</w:t>
      </w:r>
      <w:proofErr w:type="spellEnd"/>
      <w:r w:rsidR="000600DC" w:rsidRPr="000600DC">
        <w:rPr>
          <w:rFonts w:ascii="Times New Roman" w:hAnsi="Times New Roman" w:cs="Times New Roman"/>
          <w:sz w:val="24"/>
          <w:szCs w:val="24"/>
        </w:rPr>
        <w:t xml:space="preserve"> programme in Andhra Pradesh, the Jeevika Project in Bihar, and TRIPTI and Mission Shakti in Odisha — all aimed at empowering communities and improving financial inclusion.</w:t>
      </w:r>
    </w:p>
    <w:p w14:paraId="4921E207" w14:textId="0069B74A" w:rsidR="00615D6B" w:rsidRPr="002B223F" w:rsidRDefault="002B223F" w:rsidP="000600DC">
      <w:pPr>
        <w:spacing w:after="0" w:line="360" w:lineRule="auto"/>
        <w:ind w:firstLine="720"/>
        <w:jc w:val="both"/>
      </w:pPr>
      <w:r>
        <w:rPr>
          <w:rFonts w:ascii="Times New Roman" w:hAnsi="Times New Roman" w:cs="Times New Roman"/>
          <w:sz w:val="24"/>
          <w:szCs w:val="24"/>
        </w:rPr>
        <w:t xml:space="preserve">This paper studies the growth of </w:t>
      </w:r>
      <w:r w:rsidR="000600DC">
        <w:rPr>
          <w:rFonts w:ascii="Times New Roman" w:hAnsi="Times New Roman" w:cs="Times New Roman"/>
          <w:sz w:val="24"/>
          <w:szCs w:val="24"/>
        </w:rPr>
        <w:t xml:space="preserve">this </w:t>
      </w:r>
      <w:r w:rsidR="000600DC" w:rsidRPr="000600DC">
        <w:rPr>
          <w:rFonts w:ascii="Times New Roman" w:hAnsi="Times New Roman" w:cs="Times New Roman"/>
          <w:sz w:val="24"/>
          <w:szCs w:val="24"/>
        </w:rPr>
        <w:t>Self-Help Group–Bank Linkage Programme (SHG-BLP)</w:t>
      </w:r>
      <w:r>
        <w:rPr>
          <w:rFonts w:ascii="Times New Roman" w:hAnsi="Times New Roman" w:cs="Times New Roman"/>
          <w:sz w:val="24"/>
          <w:szCs w:val="24"/>
        </w:rPr>
        <w:t xml:space="preserve"> in India over </w:t>
      </w:r>
      <w:proofErr w:type="gramStart"/>
      <w:r>
        <w:rPr>
          <w:rFonts w:ascii="Times New Roman" w:hAnsi="Times New Roman" w:cs="Times New Roman"/>
          <w:sz w:val="24"/>
          <w:szCs w:val="24"/>
        </w:rPr>
        <w:t xml:space="preserve">the </w:t>
      </w:r>
      <w:r w:rsidR="000600DC">
        <w:rPr>
          <w:rFonts w:ascii="Times New Roman" w:hAnsi="Times New Roman" w:cs="Times New Roman"/>
          <w:sz w:val="24"/>
          <w:szCs w:val="24"/>
        </w:rPr>
        <w:t>a</w:t>
      </w:r>
      <w:proofErr w:type="gramEnd"/>
      <w:r w:rsidR="000600DC">
        <w:rPr>
          <w:rFonts w:ascii="Times New Roman" w:hAnsi="Times New Roman" w:cs="Times New Roman"/>
          <w:sz w:val="24"/>
          <w:szCs w:val="24"/>
        </w:rPr>
        <w:t xml:space="preserve"> period of time</w:t>
      </w:r>
      <w:r>
        <w:rPr>
          <w:rFonts w:ascii="Times New Roman" w:hAnsi="Times New Roman" w:cs="Times New Roman"/>
          <w:sz w:val="24"/>
          <w:szCs w:val="24"/>
        </w:rPr>
        <w:t xml:space="preserve">.  </w:t>
      </w:r>
    </w:p>
    <w:p w14:paraId="12A8B113" w14:textId="77777777" w:rsidR="0084745F" w:rsidRDefault="0084745F" w:rsidP="00927F23">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14:paraId="6C9DD345" w14:textId="4CE05A0B" w:rsidR="00283A8D" w:rsidRDefault="00A6189B" w:rsidP="0084745F">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is entirely based on secondary data. </w:t>
      </w:r>
      <w:r w:rsidR="008C302D">
        <w:rPr>
          <w:rFonts w:ascii="Times New Roman" w:hAnsi="Times New Roman" w:cs="Times New Roman"/>
          <w:sz w:val="24"/>
          <w:szCs w:val="24"/>
        </w:rPr>
        <w:t>Secondary d</w:t>
      </w:r>
      <w:r w:rsidR="0007489D" w:rsidRPr="0007489D">
        <w:rPr>
          <w:rFonts w:ascii="Times New Roman" w:hAnsi="Times New Roman" w:cs="Times New Roman"/>
          <w:sz w:val="24"/>
          <w:szCs w:val="24"/>
        </w:rPr>
        <w:t xml:space="preserve">ata on </w:t>
      </w:r>
      <w:r w:rsidR="008C302D">
        <w:rPr>
          <w:rFonts w:ascii="Times New Roman" w:hAnsi="Times New Roman" w:cs="Times New Roman"/>
          <w:sz w:val="24"/>
          <w:szCs w:val="24"/>
        </w:rPr>
        <w:t>different</w:t>
      </w:r>
      <w:r w:rsidR="0007489D" w:rsidRPr="0007489D">
        <w:rPr>
          <w:rFonts w:ascii="Times New Roman" w:hAnsi="Times New Roman" w:cs="Times New Roman"/>
          <w:sz w:val="24"/>
          <w:szCs w:val="24"/>
        </w:rPr>
        <w:t xml:space="preserve"> variables </w:t>
      </w:r>
      <w:r w:rsidR="001B02E1">
        <w:rPr>
          <w:rFonts w:ascii="Times New Roman" w:hAnsi="Times New Roman" w:cs="Times New Roman"/>
          <w:sz w:val="24"/>
          <w:szCs w:val="24"/>
        </w:rPr>
        <w:t>like</w:t>
      </w:r>
      <w:r w:rsidR="0007489D" w:rsidRPr="0007489D">
        <w:rPr>
          <w:rFonts w:ascii="Times New Roman" w:hAnsi="Times New Roman" w:cs="Times New Roman"/>
          <w:sz w:val="24"/>
          <w:szCs w:val="24"/>
        </w:rPr>
        <w:t xml:space="preserve"> total savings amount, total amount of loan disbursed through SHG</w:t>
      </w:r>
      <w:r w:rsidR="001B02E1">
        <w:rPr>
          <w:rFonts w:ascii="Times New Roman" w:hAnsi="Times New Roman" w:cs="Times New Roman"/>
          <w:sz w:val="24"/>
          <w:szCs w:val="24"/>
        </w:rPr>
        <w:t>s</w:t>
      </w:r>
      <w:r w:rsidR="0007489D" w:rsidRPr="0007489D">
        <w:rPr>
          <w:rFonts w:ascii="Times New Roman" w:hAnsi="Times New Roman" w:cs="Times New Roman"/>
          <w:sz w:val="24"/>
          <w:szCs w:val="24"/>
        </w:rPr>
        <w:t>, total amount of outstanding loan and Non-Performing Asset (NPA) amount for the period of 1</w:t>
      </w:r>
      <w:r w:rsidR="00EC6BEC">
        <w:rPr>
          <w:rFonts w:ascii="Times New Roman" w:hAnsi="Times New Roman" w:cs="Times New Roman"/>
          <w:sz w:val="24"/>
          <w:szCs w:val="24"/>
        </w:rPr>
        <w:t>3</w:t>
      </w:r>
      <w:r w:rsidR="0007489D" w:rsidRPr="0007489D">
        <w:rPr>
          <w:rFonts w:ascii="Times New Roman" w:hAnsi="Times New Roman" w:cs="Times New Roman"/>
          <w:sz w:val="24"/>
          <w:szCs w:val="24"/>
        </w:rPr>
        <w:t xml:space="preserve"> year i.e., 2010-</w:t>
      </w:r>
      <w:r w:rsidR="00EC6BEC">
        <w:rPr>
          <w:rFonts w:ascii="Times New Roman" w:hAnsi="Times New Roman" w:cs="Times New Roman"/>
          <w:sz w:val="24"/>
          <w:szCs w:val="24"/>
        </w:rPr>
        <w:t>11 to 2022-</w:t>
      </w:r>
      <w:r w:rsidR="0007489D" w:rsidRPr="0007489D">
        <w:rPr>
          <w:rFonts w:ascii="Times New Roman" w:hAnsi="Times New Roman" w:cs="Times New Roman"/>
          <w:sz w:val="24"/>
          <w:szCs w:val="24"/>
        </w:rPr>
        <w:t>2</w:t>
      </w:r>
      <w:r w:rsidR="00EC6BEC">
        <w:rPr>
          <w:rFonts w:ascii="Times New Roman" w:hAnsi="Times New Roman" w:cs="Times New Roman"/>
          <w:sz w:val="24"/>
          <w:szCs w:val="24"/>
        </w:rPr>
        <w:t>3</w:t>
      </w:r>
      <w:r>
        <w:rPr>
          <w:rFonts w:ascii="Times New Roman" w:hAnsi="Times New Roman" w:cs="Times New Roman"/>
          <w:sz w:val="24"/>
          <w:szCs w:val="24"/>
        </w:rPr>
        <w:t xml:space="preserve"> were collected from different issues of “Status of Microfinance in India” published by NABARD and different other reports </w:t>
      </w:r>
      <w:r w:rsidR="00283A8D">
        <w:rPr>
          <w:rFonts w:ascii="Times New Roman" w:hAnsi="Times New Roman" w:cs="Times New Roman"/>
          <w:sz w:val="24"/>
          <w:szCs w:val="24"/>
        </w:rPr>
        <w:t xml:space="preserve">related to </w:t>
      </w:r>
      <w:r w:rsidR="00804F79">
        <w:rPr>
          <w:rFonts w:ascii="Times New Roman" w:hAnsi="Times New Roman" w:cs="Times New Roman"/>
          <w:sz w:val="24"/>
          <w:szCs w:val="24"/>
        </w:rPr>
        <w:t>microfinance.</w:t>
      </w:r>
    </w:p>
    <w:p w14:paraId="7DBEEA72" w14:textId="77777777" w:rsidR="0084745F" w:rsidRPr="00690EE4" w:rsidRDefault="00283A8D" w:rsidP="0084745F">
      <w:pPr>
        <w:autoSpaceDE w:val="0"/>
        <w:autoSpaceDN w:val="0"/>
        <w:adjustRightInd w:val="0"/>
        <w:spacing w:line="360" w:lineRule="auto"/>
        <w:ind w:firstLine="720"/>
        <w:jc w:val="both"/>
        <w:rPr>
          <w:rFonts w:ascii="Times New Roman" w:hAnsi="Times New Roman" w:cs="Times New Roman"/>
          <w:bCs/>
          <w:sz w:val="24"/>
          <w:szCs w:val="24"/>
          <w:lang w:bidi="ml-IN"/>
        </w:rPr>
      </w:pPr>
      <w:r>
        <w:rPr>
          <w:rFonts w:ascii="Times New Roman" w:hAnsi="Times New Roman" w:cs="Times New Roman"/>
          <w:sz w:val="24"/>
          <w:szCs w:val="24"/>
        </w:rPr>
        <w:t xml:space="preserve">At first, </w:t>
      </w:r>
      <w:r w:rsidR="00F9476B">
        <w:rPr>
          <w:rFonts w:ascii="Times New Roman" w:hAnsi="Times New Roman" w:cs="Times New Roman"/>
          <w:sz w:val="24"/>
          <w:szCs w:val="24"/>
        </w:rPr>
        <w:t xml:space="preserve">CAGR was calculated using these data. </w:t>
      </w:r>
      <w:r w:rsidR="0084745F" w:rsidRPr="00690EE4">
        <w:rPr>
          <w:rFonts w:ascii="Times New Roman" w:hAnsi="Times New Roman" w:cs="Times New Roman"/>
          <w:sz w:val="24"/>
          <w:szCs w:val="24"/>
          <w:lang w:bidi="ml-IN"/>
        </w:rPr>
        <w:t xml:space="preserve">For data without any good fit model, </w:t>
      </w:r>
      <w:r>
        <w:rPr>
          <w:rFonts w:ascii="Times New Roman" w:hAnsi="Times New Roman" w:cs="Times New Roman"/>
          <w:sz w:val="24"/>
          <w:szCs w:val="24"/>
          <w:lang w:bidi="ml-IN"/>
        </w:rPr>
        <w:t xml:space="preserve">like </w:t>
      </w:r>
      <w:r w:rsidR="00083A59">
        <w:rPr>
          <w:rFonts w:ascii="Times New Roman" w:hAnsi="Times New Roman" w:cs="Times New Roman"/>
          <w:sz w:val="24"/>
          <w:szCs w:val="24"/>
          <w:lang w:bidi="ml-IN"/>
        </w:rPr>
        <w:t>this</w:t>
      </w:r>
      <w:r w:rsidR="00804F79">
        <w:rPr>
          <w:rFonts w:ascii="Times New Roman" w:hAnsi="Times New Roman" w:cs="Times New Roman"/>
          <w:sz w:val="24"/>
          <w:szCs w:val="24"/>
          <w:lang w:bidi="ml-IN"/>
        </w:rPr>
        <w:t xml:space="preserve"> data</w:t>
      </w:r>
      <w:r w:rsidR="00083A59">
        <w:rPr>
          <w:rFonts w:ascii="Times New Roman" w:hAnsi="Times New Roman" w:cs="Times New Roman"/>
          <w:sz w:val="24"/>
          <w:szCs w:val="24"/>
          <w:lang w:bidi="ml-IN"/>
        </w:rPr>
        <w:t xml:space="preserve">, </w:t>
      </w:r>
      <w:r w:rsidR="00083A59" w:rsidRPr="00690EE4">
        <w:rPr>
          <w:rFonts w:ascii="Times New Roman" w:hAnsi="Times New Roman" w:cs="Times New Roman"/>
          <w:sz w:val="24"/>
          <w:szCs w:val="24"/>
          <w:lang w:bidi="ml-IN"/>
        </w:rPr>
        <w:t>point</w:t>
      </w:r>
      <w:r w:rsidR="0084745F" w:rsidRPr="00690EE4">
        <w:rPr>
          <w:rFonts w:ascii="Times New Roman" w:hAnsi="Times New Roman" w:cs="Times New Roman"/>
          <w:sz w:val="24"/>
          <w:szCs w:val="24"/>
          <w:lang w:bidi="ml-IN"/>
        </w:rPr>
        <w:t xml:space="preserve"> to point method was used to calculate CAGR. </w:t>
      </w:r>
    </w:p>
    <w:p w14:paraId="2035210F" w14:textId="77777777" w:rsidR="0084745F" w:rsidRPr="00690EE4" w:rsidRDefault="0084745F" w:rsidP="0084745F">
      <w:pPr>
        <w:autoSpaceDE w:val="0"/>
        <w:autoSpaceDN w:val="0"/>
        <w:adjustRightInd w:val="0"/>
        <w:spacing w:after="0" w:line="360" w:lineRule="auto"/>
        <w:jc w:val="both"/>
        <w:rPr>
          <w:rFonts w:ascii="Times New Roman" w:hAnsi="Times New Roman" w:cs="Times New Roman"/>
          <w:sz w:val="24"/>
          <w:szCs w:val="24"/>
          <w:lang w:bidi="ml-IN"/>
        </w:rPr>
      </w:pPr>
      <w:r w:rsidRPr="00690EE4">
        <w:rPr>
          <w:rFonts w:ascii="Times New Roman" w:hAnsi="Times New Roman" w:cs="Times New Roman"/>
          <w:sz w:val="24"/>
          <w:szCs w:val="24"/>
          <w:lang w:bidi="ml-IN"/>
        </w:rPr>
        <w:t>Point to point formula for Calculating CAGR is,</w:t>
      </w:r>
    </w:p>
    <w:p w14:paraId="314209DA" w14:textId="77777777" w:rsidR="0084745F" w:rsidRPr="00690EE4" w:rsidRDefault="0084745F" w:rsidP="00283A8D">
      <w:pPr>
        <w:autoSpaceDE w:val="0"/>
        <w:autoSpaceDN w:val="0"/>
        <w:adjustRightInd w:val="0"/>
        <w:spacing w:after="0" w:line="360" w:lineRule="auto"/>
        <w:ind w:left="3600"/>
        <w:jc w:val="both"/>
        <w:rPr>
          <w:rFonts w:ascii="Times New Roman" w:hAnsi="Times New Roman" w:cs="Times New Roman"/>
          <w:sz w:val="24"/>
          <w:szCs w:val="24"/>
          <w:lang w:bidi="ml-IN"/>
        </w:rPr>
      </w:pPr>
      <w:r w:rsidRPr="00690EE4">
        <w:rPr>
          <w:rFonts w:ascii="Times New Roman" w:hAnsi="Times New Roman" w:cs="Times New Roman"/>
          <w:sz w:val="24"/>
          <w:szCs w:val="24"/>
          <w:lang w:bidi="ml-IN"/>
        </w:rPr>
        <w:t>CAGR = [(Y</w:t>
      </w:r>
      <w:r w:rsidRPr="00690EE4">
        <w:rPr>
          <w:rFonts w:ascii="Times New Roman" w:hAnsi="Times New Roman" w:cs="Times New Roman"/>
          <w:sz w:val="24"/>
          <w:szCs w:val="24"/>
          <w:vertAlign w:val="subscript"/>
          <w:lang w:bidi="ml-IN"/>
        </w:rPr>
        <w:t>n</w:t>
      </w:r>
      <w:r w:rsidRPr="00690EE4">
        <w:rPr>
          <w:rFonts w:ascii="Times New Roman" w:hAnsi="Times New Roman" w:cs="Times New Roman"/>
          <w:sz w:val="24"/>
          <w:szCs w:val="24"/>
          <w:lang w:bidi="ml-IN"/>
        </w:rPr>
        <w:t>/Y</w:t>
      </w:r>
      <w:r w:rsidRPr="00690EE4">
        <w:rPr>
          <w:rFonts w:ascii="Times New Roman" w:hAnsi="Times New Roman" w:cs="Times New Roman"/>
          <w:sz w:val="24"/>
          <w:szCs w:val="24"/>
          <w:vertAlign w:val="subscript"/>
          <w:lang w:bidi="ml-IN"/>
        </w:rPr>
        <w:t>0</w:t>
      </w:r>
      <w:r w:rsidRPr="00690EE4">
        <w:rPr>
          <w:rFonts w:ascii="Times New Roman" w:hAnsi="Times New Roman" w:cs="Times New Roman"/>
          <w:sz w:val="24"/>
          <w:szCs w:val="24"/>
          <w:lang w:bidi="ml-IN"/>
        </w:rPr>
        <w:t>)</w:t>
      </w:r>
      <w:r w:rsidRPr="00690EE4">
        <w:rPr>
          <w:rFonts w:ascii="Times New Roman" w:hAnsi="Times New Roman" w:cs="Times New Roman"/>
          <w:sz w:val="24"/>
          <w:szCs w:val="24"/>
          <w:vertAlign w:val="superscript"/>
          <w:lang w:bidi="ml-IN"/>
        </w:rPr>
        <w:t>1/n</w:t>
      </w:r>
      <w:r w:rsidRPr="00690EE4">
        <w:rPr>
          <w:rFonts w:ascii="Times New Roman" w:hAnsi="Times New Roman" w:cs="Times New Roman"/>
          <w:sz w:val="24"/>
          <w:szCs w:val="24"/>
          <w:lang w:bidi="ml-IN"/>
        </w:rPr>
        <w:t>-1] x 100</w:t>
      </w:r>
    </w:p>
    <w:p w14:paraId="4D80BC06" w14:textId="77777777" w:rsidR="0084745F" w:rsidRPr="00690EE4" w:rsidRDefault="0084745F" w:rsidP="0084745F">
      <w:pPr>
        <w:autoSpaceDE w:val="0"/>
        <w:autoSpaceDN w:val="0"/>
        <w:adjustRightInd w:val="0"/>
        <w:spacing w:after="0" w:line="360" w:lineRule="auto"/>
        <w:jc w:val="both"/>
        <w:rPr>
          <w:rFonts w:ascii="Times New Roman" w:hAnsi="Times New Roman" w:cs="Times New Roman"/>
          <w:sz w:val="24"/>
          <w:szCs w:val="24"/>
          <w:lang w:bidi="ml-IN"/>
        </w:rPr>
      </w:pPr>
      <w:r w:rsidRPr="00690EE4">
        <w:rPr>
          <w:rFonts w:ascii="Times New Roman" w:hAnsi="Times New Roman" w:cs="Times New Roman"/>
          <w:sz w:val="24"/>
          <w:szCs w:val="24"/>
          <w:lang w:bidi="ml-IN"/>
        </w:rPr>
        <w:t>Where,</w:t>
      </w:r>
    </w:p>
    <w:p w14:paraId="5EBA0520" w14:textId="67897553" w:rsidR="0084745F" w:rsidRPr="007775BE" w:rsidRDefault="0084745F" w:rsidP="0084745F">
      <w:pPr>
        <w:autoSpaceDE w:val="0"/>
        <w:autoSpaceDN w:val="0"/>
        <w:adjustRightInd w:val="0"/>
        <w:spacing w:after="0" w:line="360" w:lineRule="auto"/>
        <w:jc w:val="both"/>
        <w:rPr>
          <w:rFonts w:ascii="Times New Roman" w:hAnsi="Times New Roman" w:cs="Times New Roman"/>
          <w:sz w:val="24"/>
          <w:szCs w:val="24"/>
          <w:lang w:bidi="ml-IN"/>
        </w:rPr>
      </w:pPr>
      <w:r w:rsidRPr="007775BE">
        <w:rPr>
          <w:rFonts w:ascii="Times New Roman" w:hAnsi="Times New Roman" w:cs="Times New Roman"/>
          <w:sz w:val="24"/>
          <w:szCs w:val="24"/>
          <w:lang w:bidi="ml-IN"/>
        </w:rPr>
        <w:t>Y</w:t>
      </w:r>
      <w:r w:rsidRPr="007775BE">
        <w:rPr>
          <w:rFonts w:ascii="Times New Roman" w:hAnsi="Times New Roman" w:cs="Times New Roman"/>
          <w:sz w:val="24"/>
          <w:szCs w:val="24"/>
          <w:vertAlign w:val="subscript"/>
          <w:lang w:bidi="ml-IN"/>
        </w:rPr>
        <w:t>n</w:t>
      </w:r>
      <w:r w:rsidR="00283A8D">
        <w:rPr>
          <w:rFonts w:ascii="Times New Roman" w:hAnsi="Times New Roman" w:cs="Times New Roman"/>
          <w:sz w:val="24"/>
          <w:szCs w:val="24"/>
          <w:lang w:bidi="ml-IN"/>
        </w:rPr>
        <w:t xml:space="preserve"> =</w:t>
      </w:r>
      <w:r w:rsidR="000A4CCD">
        <w:rPr>
          <w:rFonts w:ascii="Times New Roman" w:hAnsi="Times New Roman" w:cs="Times New Roman"/>
          <w:sz w:val="24"/>
          <w:szCs w:val="24"/>
          <w:lang w:bidi="ml-IN"/>
        </w:rPr>
        <w:t xml:space="preserve"> v</w:t>
      </w:r>
      <w:r w:rsidR="00EC6BEC">
        <w:rPr>
          <w:rFonts w:ascii="Times New Roman" w:hAnsi="Times New Roman" w:cs="Times New Roman"/>
          <w:sz w:val="24"/>
          <w:szCs w:val="24"/>
          <w:lang w:bidi="ml-IN"/>
        </w:rPr>
        <w:t>alue at terminal year (2022-23</w:t>
      </w:r>
      <w:r w:rsidRPr="007775BE">
        <w:rPr>
          <w:rFonts w:ascii="Times New Roman" w:hAnsi="Times New Roman" w:cs="Times New Roman"/>
          <w:sz w:val="24"/>
          <w:szCs w:val="24"/>
          <w:lang w:bidi="ml-IN"/>
        </w:rPr>
        <w:t>)</w:t>
      </w:r>
    </w:p>
    <w:p w14:paraId="21637963" w14:textId="7024677A" w:rsidR="0084745F" w:rsidRPr="007775BE" w:rsidRDefault="0084745F" w:rsidP="0084745F">
      <w:pPr>
        <w:autoSpaceDE w:val="0"/>
        <w:autoSpaceDN w:val="0"/>
        <w:adjustRightInd w:val="0"/>
        <w:spacing w:after="0" w:line="360" w:lineRule="auto"/>
        <w:jc w:val="both"/>
        <w:rPr>
          <w:rFonts w:ascii="Times New Roman" w:hAnsi="Times New Roman" w:cs="Times New Roman"/>
          <w:sz w:val="24"/>
          <w:szCs w:val="24"/>
          <w:lang w:bidi="ml-IN"/>
        </w:rPr>
      </w:pPr>
      <w:r w:rsidRPr="007775BE">
        <w:rPr>
          <w:rFonts w:ascii="Times New Roman" w:hAnsi="Times New Roman" w:cs="Times New Roman"/>
          <w:sz w:val="24"/>
          <w:szCs w:val="24"/>
          <w:lang w:bidi="ml-IN"/>
        </w:rPr>
        <w:t>Y</w:t>
      </w:r>
      <w:r w:rsidRPr="007775BE">
        <w:rPr>
          <w:rFonts w:ascii="Times New Roman" w:hAnsi="Times New Roman" w:cs="Times New Roman"/>
          <w:sz w:val="24"/>
          <w:szCs w:val="24"/>
          <w:vertAlign w:val="subscript"/>
          <w:lang w:bidi="ml-IN"/>
        </w:rPr>
        <w:t>0</w:t>
      </w:r>
      <w:r w:rsidR="000A4CCD">
        <w:rPr>
          <w:rFonts w:ascii="Times New Roman" w:hAnsi="Times New Roman" w:cs="Times New Roman"/>
          <w:sz w:val="24"/>
          <w:szCs w:val="24"/>
          <w:lang w:bidi="ml-IN"/>
        </w:rPr>
        <w:t xml:space="preserve"> = v</w:t>
      </w:r>
      <w:r w:rsidRPr="007775BE">
        <w:rPr>
          <w:rFonts w:ascii="Times New Roman" w:hAnsi="Times New Roman" w:cs="Times New Roman"/>
          <w:sz w:val="24"/>
          <w:szCs w:val="24"/>
          <w:lang w:bidi="ml-IN"/>
        </w:rPr>
        <w:t>alue at the beginning year (</w:t>
      </w:r>
      <w:r w:rsidR="000C2F90" w:rsidRPr="007775BE">
        <w:rPr>
          <w:rFonts w:ascii="Times New Roman" w:hAnsi="Times New Roman" w:cs="Times New Roman"/>
          <w:sz w:val="24"/>
          <w:szCs w:val="24"/>
          <w:lang w:bidi="ml-IN"/>
        </w:rPr>
        <w:t>2010-11</w:t>
      </w:r>
      <w:r w:rsidRPr="007775BE">
        <w:rPr>
          <w:rFonts w:ascii="Times New Roman" w:hAnsi="Times New Roman" w:cs="Times New Roman"/>
          <w:sz w:val="24"/>
          <w:szCs w:val="24"/>
          <w:lang w:bidi="ml-IN"/>
        </w:rPr>
        <w:t>)</w:t>
      </w:r>
    </w:p>
    <w:p w14:paraId="7DE58D0A" w14:textId="4675003F" w:rsidR="00083A59" w:rsidRDefault="000A4CCD" w:rsidP="0084745F">
      <w:pPr>
        <w:autoSpaceDE w:val="0"/>
        <w:autoSpaceDN w:val="0"/>
        <w:adjustRightInd w:val="0"/>
        <w:spacing w:after="0" w:line="360" w:lineRule="auto"/>
        <w:jc w:val="both"/>
        <w:rPr>
          <w:rFonts w:ascii="Times New Roman" w:hAnsi="Times New Roman" w:cs="Times New Roman"/>
          <w:sz w:val="24"/>
          <w:szCs w:val="24"/>
          <w:lang w:bidi="ml-IN"/>
        </w:rPr>
      </w:pPr>
      <w:r>
        <w:rPr>
          <w:rFonts w:ascii="Times New Roman" w:hAnsi="Times New Roman" w:cs="Times New Roman"/>
          <w:sz w:val="24"/>
          <w:szCs w:val="24"/>
          <w:lang w:bidi="ml-IN"/>
        </w:rPr>
        <w:t>n = n</w:t>
      </w:r>
      <w:r w:rsidR="0084745F" w:rsidRPr="00690EE4">
        <w:rPr>
          <w:rFonts w:ascii="Times New Roman" w:hAnsi="Times New Roman" w:cs="Times New Roman"/>
          <w:sz w:val="24"/>
          <w:szCs w:val="24"/>
          <w:lang w:bidi="ml-IN"/>
        </w:rPr>
        <w:t>umber of years between terminal and beginning years</w:t>
      </w:r>
    </w:p>
    <w:p w14:paraId="4D86D8A9" w14:textId="1A775EDC" w:rsidR="0084745F" w:rsidRPr="00922B16" w:rsidRDefault="0084745F" w:rsidP="00927F23">
      <w:pPr>
        <w:spacing w:after="12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RESULTS AND DISCUSSION</w:t>
      </w:r>
    </w:p>
    <w:p w14:paraId="4932B558" w14:textId="3BF72061" w:rsidR="0084745F" w:rsidRDefault="0084745F" w:rsidP="00A355A7">
      <w:pPr>
        <w:spacing w:before="120" w:after="0" w:line="360" w:lineRule="auto"/>
        <w:jc w:val="both"/>
        <w:rPr>
          <w:rFonts w:ascii="Times New Roman" w:eastAsia="Times New Roman" w:hAnsi="Times New Roman" w:cs="Times New Roman"/>
          <w:b/>
          <w:bCs/>
          <w:sz w:val="24"/>
          <w:szCs w:val="24"/>
        </w:rPr>
      </w:pPr>
      <w:r w:rsidRPr="00480096">
        <w:rPr>
          <w:rFonts w:ascii="Times New Roman" w:eastAsia="Times New Roman" w:hAnsi="Times New Roman" w:cs="Times New Roman"/>
          <w:b/>
          <w:bCs/>
          <w:sz w:val="24"/>
          <w:szCs w:val="24"/>
        </w:rPr>
        <w:t xml:space="preserve">Trends in </w:t>
      </w:r>
      <w:r w:rsidR="00E63E09">
        <w:rPr>
          <w:rFonts w:ascii="Times New Roman" w:eastAsia="Times New Roman" w:hAnsi="Times New Roman" w:cs="Times New Roman"/>
          <w:b/>
          <w:bCs/>
          <w:sz w:val="24"/>
          <w:szCs w:val="24"/>
        </w:rPr>
        <w:t>the p</w:t>
      </w:r>
      <w:r w:rsidR="004C0381">
        <w:rPr>
          <w:rFonts w:ascii="Times New Roman" w:eastAsia="Times New Roman" w:hAnsi="Times New Roman" w:cs="Times New Roman"/>
          <w:b/>
          <w:bCs/>
          <w:sz w:val="24"/>
          <w:szCs w:val="24"/>
        </w:rPr>
        <w:t xml:space="preserve">erformance </w:t>
      </w:r>
      <w:r w:rsidR="007775BE">
        <w:rPr>
          <w:rFonts w:ascii="Times New Roman" w:eastAsia="Times New Roman" w:hAnsi="Times New Roman" w:cs="Times New Roman"/>
          <w:b/>
          <w:bCs/>
          <w:sz w:val="24"/>
          <w:szCs w:val="24"/>
        </w:rPr>
        <w:t xml:space="preserve">of </w:t>
      </w:r>
      <w:r w:rsidR="00E63E09">
        <w:rPr>
          <w:rFonts w:ascii="Times New Roman" w:eastAsia="Times New Roman" w:hAnsi="Times New Roman" w:cs="Times New Roman"/>
          <w:b/>
          <w:bCs/>
          <w:sz w:val="24"/>
          <w:szCs w:val="24"/>
        </w:rPr>
        <w:t>d</w:t>
      </w:r>
      <w:r w:rsidR="004C0381">
        <w:rPr>
          <w:rFonts w:ascii="Times New Roman" w:eastAsia="Times New Roman" w:hAnsi="Times New Roman" w:cs="Times New Roman"/>
          <w:b/>
          <w:bCs/>
          <w:sz w:val="24"/>
          <w:szCs w:val="24"/>
        </w:rPr>
        <w:t>ifferent Microfinance Institutes</w:t>
      </w:r>
    </w:p>
    <w:p w14:paraId="3963C4AA" w14:textId="008FE00C" w:rsidR="007775BE" w:rsidRDefault="00E42571" w:rsidP="00E715F9">
      <w:pPr>
        <w:spacing w:line="360" w:lineRule="auto"/>
        <w:ind w:firstLine="720"/>
        <w:jc w:val="both"/>
        <w:rPr>
          <w:rFonts w:ascii="Times New Roman" w:hAnsi="Times New Roman" w:cs="Times New Roman"/>
          <w:sz w:val="24"/>
          <w:szCs w:val="24"/>
        </w:rPr>
      </w:pPr>
      <w:r w:rsidRPr="00897C0A">
        <w:rPr>
          <w:rFonts w:ascii="Times New Roman" w:hAnsi="Times New Roman" w:cs="Times New Roman"/>
          <w:sz w:val="24"/>
          <w:szCs w:val="24"/>
        </w:rPr>
        <w:lastRenderedPageBreak/>
        <w:t>Compound Annual Growth Rate</w:t>
      </w:r>
      <w:r w:rsidR="00EC6BEC">
        <w:rPr>
          <w:rFonts w:ascii="Times New Roman" w:hAnsi="Times New Roman" w:cs="Times New Roman"/>
          <w:sz w:val="24"/>
          <w:szCs w:val="24"/>
        </w:rPr>
        <w:t xml:space="preserve"> (CAGR)</w:t>
      </w:r>
      <w:r w:rsidR="000509A9">
        <w:rPr>
          <w:rFonts w:ascii="Times New Roman" w:hAnsi="Times New Roman" w:cs="Times New Roman"/>
          <w:sz w:val="24"/>
          <w:szCs w:val="24"/>
        </w:rPr>
        <w:t xml:space="preserve"> </w:t>
      </w:r>
      <w:r w:rsidR="00EC6BEC">
        <w:rPr>
          <w:rFonts w:ascii="Times New Roman" w:hAnsi="Times New Roman" w:cs="Times New Roman"/>
          <w:sz w:val="24"/>
          <w:szCs w:val="24"/>
        </w:rPr>
        <w:t xml:space="preserve">was calculated for total savings, total loan disbursed, outstanding loan amount and NPA amount. The result </w:t>
      </w:r>
      <w:r w:rsidRPr="00897C0A">
        <w:rPr>
          <w:rFonts w:ascii="Times New Roman" w:hAnsi="Times New Roman" w:cs="Times New Roman"/>
          <w:sz w:val="24"/>
          <w:szCs w:val="24"/>
        </w:rPr>
        <w:t>is given</w:t>
      </w:r>
      <w:r w:rsidR="00EC6BEC">
        <w:rPr>
          <w:rFonts w:ascii="Times New Roman" w:hAnsi="Times New Roman" w:cs="Times New Roman"/>
          <w:sz w:val="24"/>
          <w:szCs w:val="24"/>
        </w:rPr>
        <w:t xml:space="preserve"> below</w:t>
      </w:r>
      <w:r w:rsidRPr="00897C0A">
        <w:rPr>
          <w:rFonts w:ascii="Times New Roman" w:hAnsi="Times New Roman" w:cs="Times New Roman"/>
          <w:sz w:val="24"/>
          <w:szCs w:val="24"/>
        </w:rPr>
        <w:t xml:space="preserve"> in Table 1</w:t>
      </w:r>
      <w:r>
        <w:rPr>
          <w:rFonts w:ascii="Times New Roman" w:hAnsi="Times New Roman" w:cs="Times New Roman"/>
          <w:sz w:val="24"/>
          <w:szCs w:val="24"/>
        </w:rPr>
        <w:t xml:space="preserve">. </w:t>
      </w:r>
      <w:r w:rsidR="00A045DF" w:rsidRPr="00A045DF">
        <w:rPr>
          <w:rFonts w:ascii="Times New Roman" w:hAnsi="Times New Roman" w:cs="Times New Roman"/>
          <w:sz w:val="24"/>
          <w:szCs w:val="24"/>
        </w:rPr>
        <w:t>It shows that savings grew the fastest, with a CAGR of 20.20 percent. Total loans disbursed grew at 19.35 percent, outstanding loan amounts at 15.26 percent, and NPAs at 9.79 percent. Clearly, the most impressive growth</w:t>
      </w:r>
      <w:r w:rsidR="00E715F9">
        <w:rPr>
          <w:rFonts w:ascii="Times New Roman" w:hAnsi="Times New Roman" w:cs="Times New Roman"/>
          <w:sz w:val="24"/>
          <w:szCs w:val="24"/>
        </w:rPr>
        <w:t xml:space="preserve"> was recorded in total savings.</w:t>
      </w:r>
    </w:p>
    <w:p w14:paraId="437C837A" w14:textId="36DC9AAE" w:rsidR="00E233E2" w:rsidRPr="0007489D" w:rsidRDefault="00E233E2" w:rsidP="00E233E2">
      <w:pPr>
        <w:spacing w:line="360" w:lineRule="auto"/>
        <w:jc w:val="both"/>
        <w:rPr>
          <w:rFonts w:ascii="Times New Roman" w:hAnsi="Times New Roman" w:cs="Times New Roman"/>
          <w:b/>
          <w:bCs/>
          <w:sz w:val="24"/>
          <w:szCs w:val="24"/>
        </w:rPr>
      </w:pPr>
      <w:r w:rsidRPr="0007489D">
        <w:rPr>
          <w:rFonts w:ascii="Times New Roman" w:hAnsi="Times New Roman" w:cs="Times New Roman"/>
          <w:b/>
          <w:bCs/>
          <w:sz w:val="24"/>
          <w:szCs w:val="24"/>
        </w:rPr>
        <w:t xml:space="preserve">Table 1: CAGR </w:t>
      </w:r>
      <w:r w:rsidR="003F6B1F" w:rsidRPr="0007489D">
        <w:rPr>
          <w:rFonts w:ascii="Times New Roman" w:hAnsi="Times New Roman" w:cs="Times New Roman"/>
          <w:b/>
          <w:bCs/>
          <w:sz w:val="24"/>
          <w:szCs w:val="24"/>
        </w:rPr>
        <w:t>of Total</w:t>
      </w:r>
      <w:r w:rsidR="000A4CCD">
        <w:rPr>
          <w:rFonts w:ascii="Times New Roman" w:hAnsi="Times New Roman" w:cs="Times New Roman"/>
          <w:b/>
          <w:bCs/>
          <w:sz w:val="24"/>
          <w:szCs w:val="24"/>
        </w:rPr>
        <w:t xml:space="preserve"> Savings, loan disbursed, l</w:t>
      </w:r>
      <w:r w:rsidRPr="0007489D">
        <w:rPr>
          <w:rFonts w:ascii="Times New Roman" w:hAnsi="Times New Roman" w:cs="Times New Roman"/>
          <w:b/>
          <w:bCs/>
          <w:sz w:val="24"/>
          <w:szCs w:val="24"/>
        </w:rPr>
        <w:t>oan O/S and NPA</w:t>
      </w:r>
    </w:p>
    <w:tbl>
      <w:tblPr>
        <w:tblStyle w:val="TableGrid"/>
        <w:tblW w:w="9488" w:type="dxa"/>
        <w:tblBorders>
          <w:left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4596"/>
        <w:gridCol w:w="4892"/>
      </w:tblGrid>
      <w:tr w:rsidR="00E233E2" w:rsidRPr="0007489D" w14:paraId="2B412E70" w14:textId="77777777" w:rsidTr="002E22B3">
        <w:trPr>
          <w:trHeight w:val="293"/>
        </w:trPr>
        <w:tc>
          <w:tcPr>
            <w:tcW w:w="4596" w:type="dxa"/>
            <w:tcBorders>
              <w:top w:val="single" w:sz="4" w:space="0" w:color="auto"/>
              <w:bottom w:val="single" w:sz="4" w:space="0" w:color="auto"/>
            </w:tcBorders>
            <w:hideMark/>
          </w:tcPr>
          <w:p w14:paraId="1ACCB15F" w14:textId="77777777" w:rsidR="00E233E2" w:rsidRPr="0007489D" w:rsidRDefault="00E233E2" w:rsidP="00083A59">
            <w:pPr>
              <w:spacing w:line="360" w:lineRule="auto"/>
              <w:jc w:val="both"/>
              <w:rPr>
                <w:rFonts w:ascii="Times New Roman" w:hAnsi="Times New Roman" w:cs="Times New Roman"/>
                <w:sz w:val="24"/>
                <w:szCs w:val="24"/>
              </w:rPr>
            </w:pPr>
            <w:r w:rsidRPr="0007489D">
              <w:rPr>
                <w:rFonts w:ascii="Times New Roman" w:hAnsi="Times New Roman" w:cs="Times New Roman"/>
                <w:b/>
                <w:bCs/>
                <w:sz w:val="24"/>
                <w:szCs w:val="24"/>
              </w:rPr>
              <w:t>Particulars</w:t>
            </w:r>
          </w:p>
        </w:tc>
        <w:tc>
          <w:tcPr>
            <w:tcW w:w="4892" w:type="dxa"/>
            <w:tcBorders>
              <w:top w:val="single" w:sz="4" w:space="0" w:color="auto"/>
              <w:bottom w:val="single" w:sz="4" w:space="0" w:color="auto"/>
            </w:tcBorders>
            <w:hideMark/>
          </w:tcPr>
          <w:p w14:paraId="39BD3904" w14:textId="77777777" w:rsidR="00E233E2" w:rsidRPr="0007489D" w:rsidRDefault="00E233E2" w:rsidP="00083A59">
            <w:pPr>
              <w:spacing w:line="360" w:lineRule="auto"/>
              <w:jc w:val="center"/>
              <w:rPr>
                <w:rFonts w:ascii="Times New Roman" w:hAnsi="Times New Roman" w:cs="Times New Roman"/>
                <w:sz w:val="24"/>
                <w:szCs w:val="24"/>
              </w:rPr>
            </w:pPr>
            <w:r w:rsidRPr="0007489D">
              <w:rPr>
                <w:rFonts w:ascii="Times New Roman" w:hAnsi="Times New Roman" w:cs="Times New Roman"/>
                <w:b/>
                <w:bCs/>
                <w:sz w:val="24"/>
                <w:szCs w:val="24"/>
              </w:rPr>
              <w:t>CAGR</w:t>
            </w:r>
          </w:p>
        </w:tc>
      </w:tr>
      <w:tr w:rsidR="00E233E2" w:rsidRPr="0007489D" w14:paraId="5E304DC4" w14:textId="77777777" w:rsidTr="002E22B3">
        <w:trPr>
          <w:trHeight w:val="283"/>
        </w:trPr>
        <w:tc>
          <w:tcPr>
            <w:tcW w:w="4596" w:type="dxa"/>
            <w:tcBorders>
              <w:top w:val="single" w:sz="4" w:space="0" w:color="auto"/>
            </w:tcBorders>
            <w:hideMark/>
          </w:tcPr>
          <w:p w14:paraId="7E9F4C4F" w14:textId="77777777" w:rsidR="00E233E2" w:rsidRPr="0007489D" w:rsidRDefault="00E233E2" w:rsidP="00083A59">
            <w:pPr>
              <w:spacing w:line="360" w:lineRule="auto"/>
              <w:jc w:val="both"/>
              <w:rPr>
                <w:rFonts w:ascii="Times New Roman" w:hAnsi="Times New Roman" w:cs="Times New Roman"/>
                <w:sz w:val="24"/>
                <w:szCs w:val="24"/>
              </w:rPr>
            </w:pPr>
            <w:r w:rsidRPr="0007489D">
              <w:rPr>
                <w:rFonts w:ascii="Times New Roman" w:hAnsi="Times New Roman" w:cs="Times New Roman"/>
                <w:sz w:val="24"/>
                <w:szCs w:val="24"/>
              </w:rPr>
              <w:t>Total Savings</w:t>
            </w:r>
          </w:p>
        </w:tc>
        <w:tc>
          <w:tcPr>
            <w:tcW w:w="4892" w:type="dxa"/>
            <w:tcBorders>
              <w:top w:val="single" w:sz="4" w:space="0" w:color="auto"/>
            </w:tcBorders>
            <w:hideMark/>
          </w:tcPr>
          <w:p w14:paraId="403F79CC" w14:textId="77777777" w:rsidR="00E233E2" w:rsidRPr="0007489D" w:rsidRDefault="00EC6BEC" w:rsidP="00083A59">
            <w:pPr>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tc>
      </w:tr>
      <w:tr w:rsidR="00E233E2" w:rsidRPr="0007489D" w14:paraId="78D5C483" w14:textId="77777777" w:rsidTr="002E22B3">
        <w:trPr>
          <w:trHeight w:val="283"/>
        </w:trPr>
        <w:tc>
          <w:tcPr>
            <w:tcW w:w="4596" w:type="dxa"/>
            <w:hideMark/>
          </w:tcPr>
          <w:p w14:paraId="7E243D0E" w14:textId="77777777" w:rsidR="00E233E2" w:rsidRPr="0007489D" w:rsidRDefault="00E233E2" w:rsidP="00083A59">
            <w:pPr>
              <w:spacing w:line="360" w:lineRule="auto"/>
              <w:jc w:val="both"/>
              <w:rPr>
                <w:rFonts w:ascii="Times New Roman" w:hAnsi="Times New Roman" w:cs="Times New Roman"/>
                <w:sz w:val="24"/>
                <w:szCs w:val="24"/>
              </w:rPr>
            </w:pPr>
            <w:r w:rsidRPr="0007489D">
              <w:rPr>
                <w:rFonts w:ascii="Times New Roman" w:hAnsi="Times New Roman" w:cs="Times New Roman"/>
                <w:sz w:val="24"/>
                <w:szCs w:val="24"/>
              </w:rPr>
              <w:t>Total loan disbursed</w:t>
            </w:r>
          </w:p>
        </w:tc>
        <w:tc>
          <w:tcPr>
            <w:tcW w:w="4892" w:type="dxa"/>
            <w:hideMark/>
          </w:tcPr>
          <w:p w14:paraId="4F472EA8" w14:textId="77777777" w:rsidR="00E233E2" w:rsidRPr="00756436" w:rsidRDefault="00EC6BEC" w:rsidP="00083A59">
            <w:pPr>
              <w:spacing w:line="360" w:lineRule="auto"/>
              <w:jc w:val="center"/>
              <w:rPr>
                <w:rFonts w:ascii="Times New Roman" w:hAnsi="Times New Roman" w:cs="Times New Roman"/>
                <w:sz w:val="24"/>
                <w:szCs w:val="24"/>
              </w:rPr>
            </w:pPr>
            <w:r>
              <w:rPr>
                <w:rFonts w:ascii="Times New Roman" w:hAnsi="Times New Roman" w:cs="Times New Roman"/>
                <w:sz w:val="24"/>
                <w:szCs w:val="24"/>
              </w:rPr>
              <w:t>19.35</w:t>
            </w:r>
          </w:p>
        </w:tc>
      </w:tr>
      <w:tr w:rsidR="00E233E2" w:rsidRPr="0007489D" w14:paraId="1E1D18A4" w14:textId="77777777" w:rsidTr="002E22B3">
        <w:trPr>
          <w:trHeight w:val="283"/>
        </w:trPr>
        <w:tc>
          <w:tcPr>
            <w:tcW w:w="4596" w:type="dxa"/>
            <w:hideMark/>
          </w:tcPr>
          <w:p w14:paraId="3BE0BB7E" w14:textId="77777777" w:rsidR="00E233E2" w:rsidRPr="0007489D" w:rsidRDefault="00E233E2" w:rsidP="00083A59">
            <w:pPr>
              <w:spacing w:line="360" w:lineRule="auto"/>
              <w:jc w:val="both"/>
              <w:rPr>
                <w:rFonts w:ascii="Times New Roman" w:hAnsi="Times New Roman" w:cs="Times New Roman"/>
                <w:sz w:val="24"/>
                <w:szCs w:val="24"/>
              </w:rPr>
            </w:pPr>
            <w:r w:rsidRPr="0007489D">
              <w:rPr>
                <w:rFonts w:ascii="Times New Roman" w:hAnsi="Times New Roman" w:cs="Times New Roman"/>
                <w:sz w:val="24"/>
                <w:szCs w:val="24"/>
              </w:rPr>
              <w:t>Total loan outstanding</w:t>
            </w:r>
          </w:p>
        </w:tc>
        <w:tc>
          <w:tcPr>
            <w:tcW w:w="4892" w:type="dxa"/>
            <w:hideMark/>
          </w:tcPr>
          <w:p w14:paraId="3785ABD0" w14:textId="77777777" w:rsidR="00E233E2" w:rsidRPr="0040482C" w:rsidRDefault="00EC6BEC" w:rsidP="00083A59">
            <w:pPr>
              <w:spacing w:line="360" w:lineRule="auto"/>
              <w:jc w:val="center"/>
              <w:rPr>
                <w:rFonts w:ascii="Times New Roman" w:hAnsi="Times New Roman" w:cs="Times New Roman"/>
                <w:sz w:val="24"/>
                <w:szCs w:val="24"/>
              </w:rPr>
            </w:pPr>
            <w:r>
              <w:rPr>
                <w:rFonts w:ascii="Times New Roman" w:hAnsi="Times New Roman" w:cs="Times New Roman"/>
                <w:sz w:val="24"/>
                <w:szCs w:val="24"/>
              </w:rPr>
              <w:t>15.26</w:t>
            </w:r>
          </w:p>
        </w:tc>
      </w:tr>
      <w:tr w:rsidR="00E233E2" w:rsidRPr="0007489D" w14:paraId="004739C8" w14:textId="77777777" w:rsidTr="002E22B3">
        <w:trPr>
          <w:trHeight w:val="283"/>
        </w:trPr>
        <w:tc>
          <w:tcPr>
            <w:tcW w:w="4596" w:type="dxa"/>
            <w:hideMark/>
          </w:tcPr>
          <w:p w14:paraId="5D470964" w14:textId="77777777" w:rsidR="00E233E2" w:rsidRPr="0007489D" w:rsidRDefault="00E233E2" w:rsidP="00083A59">
            <w:pPr>
              <w:spacing w:line="360" w:lineRule="auto"/>
              <w:jc w:val="both"/>
              <w:rPr>
                <w:rFonts w:ascii="Times New Roman" w:hAnsi="Times New Roman" w:cs="Times New Roman"/>
                <w:sz w:val="24"/>
                <w:szCs w:val="24"/>
              </w:rPr>
            </w:pPr>
            <w:r w:rsidRPr="0007489D">
              <w:rPr>
                <w:rFonts w:ascii="Times New Roman" w:hAnsi="Times New Roman" w:cs="Times New Roman"/>
                <w:sz w:val="24"/>
                <w:szCs w:val="24"/>
              </w:rPr>
              <w:t>Total NPA amount</w:t>
            </w:r>
          </w:p>
        </w:tc>
        <w:tc>
          <w:tcPr>
            <w:tcW w:w="4892" w:type="dxa"/>
            <w:hideMark/>
          </w:tcPr>
          <w:p w14:paraId="09403BEA" w14:textId="77777777" w:rsidR="00E233E2" w:rsidRPr="0040482C" w:rsidRDefault="00EC6BEC" w:rsidP="00083A59">
            <w:pPr>
              <w:spacing w:line="360" w:lineRule="auto"/>
              <w:jc w:val="center"/>
              <w:rPr>
                <w:rFonts w:ascii="Times New Roman" w:hAnsi="Times New Roman" w:cs="Times New Roman"/>
                <w:sz w:val="24"/>
                <w:szCs w:val="24"/>
              </w:rPr>
            </w:pPr>
            <w:r>
              <w:rPr>
                <w:rFonts w:ascii="Times New Roman" w:hAnsi="Times New Roman" w:cs="Times New Roman"/>
                <w:sz w:val="24"/>
                <w:szCs w:val="24"/>
              </w:rPr>
              <w:t>9.79</w:t>
            </w:r>
          </w:p>
        </w:tc>
      </w:tr>
    </w:tbl>
    <w:p w14:paraId="245B178B" w14:textId="03CFB3F6" w:rsidR="001F2985" w:rsidRDefault="001F2985" w:rsidP="001F2985">
      <w:pPr>
        <w:spacing w:after="0" w:line="360" w:lineRule="auto"/>
        <w:jc w:val="both"/>
        <w:rPr>
          <w:rFonts w:ascii="Times New Roman" w:hAnsi="Times New Roman" w:cs="Times New Roman"/>
          <w:sz w:val="24"/>
          <w:szCs w:val="24"/>
        </w:rPr>
      </w:pPr>
      <w:r w:rsidRPr="001F2985">
        <w:rPr>
          <w:rFonts w:ascii="Times New Roman" w:hAnsi="Times New Roman" w:cs="Times New Roman"/>
          <w:sz w:val="24"/>
          <w:szCs w:val="24"/>
        </w:rPr>
        <w:t>Source: Authors Estimation.</w:t>
      </w:r>
    </w:p>
    <w:p w14:paraId="712A2302" w14:textId="77777777" w:rsidR="001F1B1F" w:rsidRDefault="001F1B1F" w:rsidP="00C452E8">
      <w:pPr>
        <w:spacing w:after="0" w:line="360" w:lineRule="auto"/>
        <w:ind w:firstLine="720"/>
        <w:jc w:val="both"/>
        <w:rPr>
          <w:rFonts w:ascii="Times New Roman" w:hAnsi="Times New Roman" w:cs="Times New Roman"/>
          <w:sz w:val="24"/>
          <w:szCs w:val="24"/>
        </w:rPr>
      </w:pPr>
      <w:r w:rsidRPr="001F1B1F">
        <w:rPr>
          <w:rFonts w:ascii="Times New Roman" w:hAnsi="Times New Roman" w:cs="Times New Roman"/>
          <w:sz w:val="24"/>
          <w:szCs w:val="24"/>
        </w:rPr>
        <w:t>The sharp rise in household and institutional savings — reflected in the 20.20% CAGR of total savings between 2010–11 and 2022–23 — can largely be attributed to higher incomes and improved financial literacy. These factors encouraged more people to engage with the formal financial system.</w:t>
      </w:r>
      <w:r>
        <w:rPr>
          <w:rFonts w:ascii="Times New Roman" w:hAnsi="Times New Roman" w:cs="Times New Roman"/>
          <w:sz w:val="24"/>
          <w:szCs w:val="24"/>
        </w:rPr>
        <w:t xml:space="preserve"> </w:t>
      </w:r>
      <w:proofErr w:type="spellStart"/>
      <w:r w:rsidRPr="00E42EAC">
        <w:rPr>
          <w:rFonts w:ascii="Times New Roman" w:hAnsi="Times New Roman" w:cs="Times New Roman"/>
          <w:bCs/>
          <w:sz w:val="24"/>
          <w:szCs w:val="24"/>
        </w:rPr>
        <w:t>Samantaraya</w:t>
      </w:r>
      <w:proofErr w:type="spellEnd"/>
      <w:r w:rsidRPr="00E42EAC">
        <w:rPr>
          <w:rFonts w:ascii="Times New Roman" w:hAnsi="Times New Roman" w:cs="Times New Roman"/>
          <w:bCs/>
          <w:sz w:val="24"/>
          <w:szCs w:val="24"/>
        </w:rPr>
        <w:t xml:space="preserve"> and Patra (2015)</w:t>
      </w:r>
      <w:r w:rsidRPr="00E42EAC">
        <w:rPr>
          <w:rFonts w:ascii="Times New Roman" w:hAnsi="Times New Roman" w:cs="Times New Roman"/>
          <w:sz w:val="24"/>
          <w:szCs w:val="24"/>
        </w:rPr>
        <w:t xml:space="preserve"> highlight the close connection between household savings and GDP growth, where rising incomes lead to increased savings, higher credit demand, and sustained economic growth. </w:t>
      </w:r>
      <w:r w:rsidRPr="001F1B1F">
        <w:rPr>
          <w:rFonts w:ascii="Times New Roman" w:hAnsi="Times New Roman" w:cs="Times New Roman"/>
          <w:sz w:val="24"/>
          <w:szCs w:val="24"/>
        </w:rPr>
        <w:t xml:space="preserve"> A key driver behind this trend was the Pradhan Mantri Jan Dhan Yojana (PMJDY), which brought millions of previously unbanked households, especially in rural and semi-urban areas, in</w:t>
      </w:r>
      <w:r>
        <w:rPr>
          <w:rFonts w:ascii="Times New Roman" w:hAnsi="Times New Roman" w:cs="Times New Roman"/>
          <w:sz w:val="24"/>
          <w:szCs w:val="24"/>
        </w:rPr>
        <w:t>to the formal financial system.</w:t>
      </w:r>
    </w:p>
    <w:p w14:paraId="59F4125D" w14:textId="26CD5242" w:rsidR="00015788" w:rsidRPr="001F2985" w:rsidRDefault="00015788" w:rsidP="00C452E8">
      <w:pPr>
        <w:spacing w:after="0" w:line="360" w:lineRule="auto"/>
        <w:ind w:firstLine="720"/>
        <w:jc w:val="both"/>
        <w:rPr>
          <w:rFonts w:ascii="Times New Roman" w:hAnsi="Times New Roman" w:cs="Times New Roman"/>
          <w:sz w:val="24"/>
          <w:szCs w:val="24"/>
        </w:rPr>
      </w:pPr>
      <w:r w:rsidRPr="00015788">
        <w:rPr>
          <w:rFonts w:ascii="Times New Roman" w:hAnsi="Times New Roman" w:cs="Times New Roman"/>
          <w:sz w:val="24"/>
          <w:szCs w:val="24"/>
        </w:rPr>
        <w:t>Bhasin (2015) observed that by bringing previously unbanked savings into the formal system, the PMJDY created macro-level benefits — boosting investment rates, generating employment, and supporting economic growth. This positive shift is also reflected in the strong credit growth of the period, with total loans disbursed growing at a CAGR of 19.35%. Likewise, the 15.26% CAGR in outstanding loans signals deeper credit penetration and easier access to formal finance. However, the 9.79% CAGR in non-performing assets (NPAs) highlights that asset quality remained a concern, especially due to e</w:t>
      </w:r>
      <w:r>
        <w:rPr>
          <w:rFonts w:ascii="Times New Roman" w:hAnsi="Times New Roman" w:cs="Times New Roman"/>
          <w:sz w:val="24"/>
          <w:szCs w:val="24"/>
        </w:rPr>
        <w:t>xposure in higher-risk sectors.</w:t>
      </w:r>
    </w:p>
    <w:p w14:paraId="478062DB" w14:textId="038F633A" w:rsidR="007775BE" w:rsidRDefault="00F5063C" w:rsidP="00C452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Then </w:t>
      </w:r>
      <w:r w:rsidR="000204AC">
        <w:rPr>
          <w:rFonts w:ascii="Times New Roman" w:hAnsi="Times New Roman" w:cs="Times New Roman"/>
          <w:sz w:val="24"/>
          <w:szCs w:val="24"/>
        </w:rPr>
        <w:t>bank-</w:t>
      </w:r>
      <w:r w:rsidR="00521CFD">
        <w:rPr>
          <w:rFonts w:ascii="Times New Roman" w:hAnsi="Times New Roman" w:cs="Times New Roman"/>
          <w:sz w:val="24"/>
          <w:szCs w:val="24"/>
        </w:rPr>
        <w:t>wise</w:t>
      </w:r>
      <w:r>
        <w:rPr>
          <w:rFonts w:ascii="Times New Roman" w:hAnsi="Times New Roman" w:cs="Times New Roman"/>
          <w:sz w:val="24"/>
          <w:szCs w:val="24"/>
        </w:rPr>
        <w:t xml:space="preserve"> growth of these four variables was calculated. </w:t>
      </w:r>
      <w:r w:rsidR="00804F79">
        <w:rPr>
          <w:rFonts w:ascii="Times New Roman" w:hAnsi="Times New Roman" w:cs="Times New Roman"/>
          <w:sz w:val="24"/>
          <w:szCs w:val="24"/>
        </w:rPr>
        <w:t>It was found that there is</w:t>
      </w:r>
      <w:r w:rsidR="007775BE" w:rsidRPr="00711040">
        <w:rPr>
          <w:rFonts w:ascii="Times New Roman" w:hAnsi="Times New Roman" w:cs="Times New Roman"/>
          <w:sz w:val="24"/>
          <w:szCs w:val="24"/>
        </w:rPr>
        <w:t xml:space="preserve"> an increase in the </w:t>
      </w:r>
      <w:r w:rsidR="007775BE">
        <w:rPr>
          <w:rFonts w:ascii="Times New Roman" w:hAnsi="Times New Roman" w:cs="Times New Roman"/>
          <w:sz w:val="24"/>
          <w:szCs w:val="24"/>
        </w:rPr>
        <w:t>total savings</w:t>
      </w:r>
      <w:r w:rsidR="007775BE" w:rsidRPr="00711040">
        <w:rPr>
          <w:rFonts w:ascii="Times New Roman" w:hAnsi="Times New Roman" w:cs="Times New Roman"/>
          <w:sz w:val="24"/>
          <w:szCs w:val="24"/>
        </w:rPr>
        <w:t xml:space="preserve"> in commercial, regional rural, and cooperative banks from </w:t>
      </w:r>
      <w:r w:rsidR="007775BE">
        <w:rPr>
          <w:rFonts w:ascii="Times New Roman" w:hAnsi="Times New Roman" w:cs="Times New Roman"/>
          <w:sz w:val="24"/>
          <w:szCs w:val="24"/>
        </w:rPr>
        <w:t>2010-11</w:t>
      </w:r>
      <w:r w:rsidR="007775BE" w:rsidRPr="00711040">
        <w:rPr>
          <w:rFonts w:ascii="Times New Roman" w:hAnsi="Times New Roman" w:cs="Times New Roman"/>
          <w:sz w:val="24"/>
          <w:szCs w:val="24"/>
        </w:rPr>
        <w:t xml:space="preserve"> to </w:t>
      </w:r>
      <w:r>
        <w:rPr>
          <w:rFonts w:ascii="Times New Roman" w:hAnsi="Times New Roman" w:cs="Times New Roman"/>
          <w:sz w:val="24"/>
          <w:szCs w:val="24"/>
        </w:rPr>
        <w:lastRenderedPageBreak/>
        <w:t>2022-23</w:t>
      </w:r>
      <w:r w:rsidR="007775BE" w:rsidRPr="00711040">
        <w:rPr>
          <w:rFonts w:ascii="Times New Roman" w:hAnsi="Times New Roman" w:cs="Times New Roman"/>
          <w:sz w:val="24"/>
          <w:szCs w:val="24"/>
        </w:rPr>
        <w:t xml:space="preserve">. Specifically, there was a notable </w:t>
      </w:r>
      <w:r w:rsidR="00B270B5">
        <w:rPr>
          <w:rFonts w:ascii="Times New Roman" w:hAnsi="Times New Roman" w:cs="Times New Roman"/>
          <w:sz w:val="24"/>
          <w:szCs w:val="24"/>
        </w:rPr>
        <w:t>25.77</w:t>
      </w:r>
      <w:r w:rsidR="007775BE">
        <w:rPr>
          <w:rFonts w:ascii="Times New Roman" w:hAnsi="Times New Roman" w:cs="Times New Roman"/>
          <w:sz w:val="24"/>
          <w:szCs w:val="24"/>
        </w:rPr>
        <w:t xml:space="preserve"> percent</w:t>
      </w:r>
      <w:r w:rsidR="007775BE" w:rsidRPr="00711040">
        <w:rPr>
          <w:rFonts w:ascii="Times New Roman" w:hAnsi="Times New Roman" w:cs="Times New Roman"/>
          <w:sz w:val="24"/>
          <w:szCs w:val="24"/>
        </w:rPr>
        <w:t xml:space="preserve"> growth </w:t>
      </w:r>
      <w:r w:rsidR="007775BE">
        <w:rPr>
          <w:rFonts w:ascii="Times New Roman" w:hAnsi="Times New Roman" w:cs="Times New Roman"/>
          <w:sz w:val="24"/>
          <w:szCs w:val="24"/>
        </w:rPr>
        <w:t>of the total savings</w:t>
      </w:r>
      <w:r w:rsidR="007775BE" w:rsidRPr="00711040">
        <w:rPr>
          <w:rFonts w:ascii="Times New Roman" w:hAnsi="Times New Roman" w:cs="Times New Roman"/>
          <w:sz w:val="24"/>
          <w:szCs w:val="24"/>
        </w:rPr>
        <w:t xml:space="preserve"> in </w:t>
      </w:r>
      <w:r w:rsidR="007775BE">
        <w:rPr>
          <w:rFonts w:ascii="Times New Roman" w:hAnsi="Times New Roman" w:cs="Times New Roman"/>
          <w:sz w:val="24"/>
          <w:szCs w:val="24"/>
        </w:rPr>
        <w:t>Regional Rural Bank</w:t>
      </w:r>
      <w:r w:rsidR="00334C45">
        <w:rPr>
          <w:rFonts w:ascii="Times New Roman" w:hAnsi="Times New Roman" w:cs="Times New Roman"/>
          <w:sz w:val="24"/>
          <w:szCs w:val="24"/>
        </w:rPr>
        <w:t xml:space="preserve"> (RRB) during </w:t>
      </w:r>
      <w:r w:rsidR="000204AC">
        <w:rPr>
          <w:rFonts w:ascii="Times New Roman" w:hAnsi="Times New Roman" w:cs="Times New Roman"/>
          <w:sz w:val="24"/>
          <w:szCs w:val="24"/>
        </w:rPr>
        <w:t xml:space="preserve">this period </w:t>
      </w:r>
      <w:r w:rsidR="007775BE">
        <w:rPr>
          <w:rFonts w:ascii="Times New Roman" w:hAnsi="Times New Roman" w:cs="Times New Roman"/>
          <w:sz w:val="24"/>
          <w:szCs w:val="24"/>
        </w:rPr>
        <w:t>(Table 2)</w:t>
      </w:r>
      <w:r w:rsidR="007775BE" w:rsidRPr="00711040">
        <w:rPr>
          <w:rFonts w:ascii="Times New Roman" w:hAnsi="Times New Roman" w:cs="Times New Roman"/>
          <w:sz w:val="24"/>
          <w:szCs w:val="24"/>
        </w:rPr>
        <w:t>.</w:t>
      </w:r>
    </w:p>
    <w:p w14:paraId="4529097C" w14:textId="3510F776" w:rsidR="00B270B5" w:rsidRPr="0007489D" w:rsidRDefault="00B270B5" w:rsidP="00B270B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Table 2</w:t>
      </w:r>
      <w:r w:rsidRPr="0007489D">
        <w:rPr>
          <w:rFonts w:ascii="Times New Roman" w:hAnsi="Times New Roman" w:cs="Times New Roman"/>
          <w:b/>
          <w:bCs/>
          <w:sz w:val="24"/>
          <w:szCs w:val="24"/>
        </w:rPr>
        <w:t>: CAGR of Total savings, Loan disbursed, Loan Outstanding and NPA amount Bank</w:t>
      </w:r>
      <w:r>
        <w:rPr>
          <w:rFonts w:ascii="Times New Roman" w:hAnsi="Times New Roman" w:cs="Times New Roman"/>
          <w:b/>
          <w:bCs/>
          <w:sz w:val="24"/>
          <w:szCs w:val="24"/>
        </w:rPr>
        <w:t>-</w:t>
      </w:r>
      <w:r w:rsidRPr="0007489D">
        <w:rPr>
          <w:rFonts w:ascii="Times New Roman" w:hAnsi="Times New Roman" w:cs="Times New Roman"/>
          <w:b/>
          <w:bCs/>
          <w:sz w:val="24"/>
          <w:szCs w:val="24"/>
        </w:rPr>
        <w:t xml:space="preserve"> wise (2010-11 to 20</w:t>
      </w:r>
      <w:r>
        <w:rPr>
          <w:rFonts w:ascii="Times New Roman" w:hAnsi="Times New Roman" w:cs="Times New Roman"/>
          <w:b/>
          <w:bCs/>
          <w:sz w:val="24"/>
          <w:szCs w:val="24"/>
        </w:rPr>
        <w:t>22-23</w:t>
      </w:r>
      <w:r w:rsidRPr="0007489D">
        <w:rPr>
          <w:rFonts w:ascii="Times New Roman" w:hAnsi="Times New Roman" w:cs="Times New Roman"/>
          <w:b/>
          <w:bCs/>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2183"/>
        <w:gridCol w:w="2484"/>
        <w:gridCol w:w="2170"/>
      </w:tblGrid>
      <w:tr w:rsidR="00B270B5" w:rsidRPr="0007489D" w14:paraId="1441F200" w14:textId="77777777" w:rsidTr="00D32188">
        <w:tc>
          <w:tcPr>
            <w:tcW w:w="0" w:type="auto"/>
            <w:tcBorders>
              <w:top w:val="single" w:sz="4" w:space="0" w:color="auto"/>
              <w:bottom w:val="single" w:sz="4" w:space="0" w:color="auto"/>
            </w:tcBorders>
          </w:tcPr>
          <w:p w14:paraId="525DA92C" w14:textId="77777777" w:rsidR="00B270B5" w:rsidRPr="0007489D" w:rsidRDefault="00B270B5" w:rsidP="00D32188">
            <w:pPr>
              <w:spacing w:line="360" w:lineRule="auto"/>
              <w:jc w:val="both"/>
              <w:rPr>
                <w:rFonts w:ascii="Times New Roman" w:hAnsi="Times New Roman" w:cs="Times New Roman"/>
                <w:b/>
                <w:bCs/>
                <w:sz w:val="24"/>
                <w:szCs w:val="24"/>
              </w:rPr>
            </w:pPr>
            <w:r w:rsidRPr="0007489D">
              <w:rPr>
                <w:rFonts w:ascii="Times New Roman" w:hAnsi="Times New Roman" w:cs="Times New Roman"/>
                <w:b/>
                <w:bCs/>
                <w:sz w:val="24"/>
                <w:szCs w:val="24"/>
              </w:rPr>
              <w:t>Particulars</w:t>
            </w:r>
          </w:p>
        </w:tc>
        <w:tc>
          <w:tcPr>
            <w:tcW w:w="0" w:type="auto"/>
            <w:tcBorders>
              <w:top w:val="single" w:sz="4" w:space="0" w:color="auto"/>
              <w:bottom w:val="single" w:sz="4" w:space="0" w:color="auto"/>
            </w:tcBorders>
          </w:tcPr>
          <w:p w14:paraId="6E2FCFA1" w14:textId="77777777" w:rsidR="00B270B5" w:rsidRPr="0007489D" w:rsidRDefault="00B270B5" w:rsidP="00D32188">
            <w:pPr>
              <w:spacing w:line="360" w:lineRule="auto"/>
              <w:jc w:val="both"/>
              <w:rPr>
                <w:rFonts w:ascii="Times New Roman" w:hAnsi="Times New Roman" w:cs="Times New Roman"/>
                <w:b/>
                <w:bCs/>
                <w:sz w:val="24"/>
                <w:szCs w:val="24"/>
              </w:rPr>
            </w:pPr>
            <w:r w:rsidRPr="0007489D">
              <w:rPr>
                <w:rFonts w:ascii="Times New Roman" w:hAnsi="Times New Roman" w:cs="Times New Roman"/>
                <w:b/>
                <w:bCs/>
                <w:sz w:val="24"/>
                <w:szCs w:val="24"/>
              </w:rPr>
              <w:t>Commercial Banks</w:t>
            </w:r>
          </w:p>
        </w:tc>
        <w:tc>
          <w:tcPr>
            <w:tcW w:w="0" w:type="auto"/>
            <w:tcBorders>
              <w:top w:val="single" w:sz="4" w:space="0" w:color="auto"/>
              <w:bottom w:val="single" w:sz="4" w:space="0" w:color="auto"/>
            </w:tcBorders>
          </w:tcPr>
          <w:p w14:paraId="3B3D3ABD" w14:textId="77777777" w:rsidR="00B270B5" w:rsidRPr="0007489D" w:rsidRDefault="00B270B5" w:rsidP="00D32188">
            <w:pPr>
              <w:spacing w:line="360" w:lineRule="auto"/>
              <w:jc w:val="both"/>
              <w:rPr>
                <w:rFonts w:ascii="Times New Roman" w:hAnsi="Times New Roman" w:cs="Times New Roman"/>
                <w:b/>
                <w:bCs/>
                <w:sz w:val="24"/>
                <w:szCs w:val="24"/>
              </w:rPr>
            </w:pPr>
            <w:r w:rsidRPr="0007489D">
              <w:rPr>
                <w:rFonts w:ascii="Times New Roman" w:hAnsi="Times New Roman" w:cs="Times New Roman"/>
                <w:b/>
                <w:bCs/>
                <w:sz w:val="24"/>
                <w:szCs w:val="24"/>
              </w:rPr>
              <w:t>Regional Rural Banks</w:t>
            </w:r>
          </w:p>
        </w:tc>
        <w:tc>
          <w:tcPr>
            <w:tcW w:w="0" w:type="auto"/>
            <w:tcBorders>
              <w:top w:val="single" w:sz="4" w:space="0" w:color="auto"/>
              <w:bottom w:val="single" w:sz="4" w:space="0" w:color="auto"/>
            </w:tcBorders>
          </w:tcPr>
          <w:p w14:paraId="37034A30" w14:textId="77777777" w:rsidR="00B270B5" w:rsidRPr="0007489D" w:rsidRDefault="00B270B5" w:rsidP="00D32188">
            <w:pPr>
              <w:spacing w:line="360" w:lineRule="auto"/>
              <w:jc w:val="both"/>
              <w:rPr>
                <w:rFonts w:ascii="Times New Roman" w:hAnsi="Times New Roman" w:cs="Times New Roman"/>
                <w:b/>
                <w:bCs/>
                <w:sz w:val="24"/>
                <w:szCs w:val="24"/>
              </w:rPr>
            </w:pPr>
            <w:r w:rsidRPr="0007489D">
              <w:rPr>
                <w:rFonts w:ascii="Times New Roman" w:hAnsi="Times New Roman" w:cs="Times New Roman"/>
                <w:b/>
                <w:bCs/>
                <w:sz w:val="24"/>
                <w:szCs w:val="24"/>
              </w:rPr>
              <w:t>Cooperative Banks</w:t>
            </w:r>
          </w:p>
        </w:tc>
      </w:tr>
      <w:tr w:rsidR="00B270B5" w:rsidRPr="0007489D" w14:paraId="27141ACA" w14:textId="77777777" w:rsidTr="00D32188">
        <w:tc>
          <w:tcPr>
            <w:tcW w:w="0" w:type="auto"/>
            <w:tcBorders>
              <w:top w:val="single" w:sz="4" w:space="0" w:color="auto"/>
            </w:tcBorders>
          </w:tcPr>
          <w:p w14:paraId="40EDA651" w14:textId="77777777" w:rsidR="00B270B5" w:rsidRPr="0007489D" w:rsidRDefault="00B270B5" w:rsidP="00D32188">
            <w:pPr>
              <w:spacing w:line="360" w:lineRule="auto"/>
              <w:jc w:val="both"/>
              <w:rPr>
                <w:rFonts w:ascii="Times New Roman" w:hAnsi="Times New Roman" w:cs="Times New Roman"/>
                <w:sz w:val="24"/>
                <w:szCs w:val="24"/>
              </w:rPr>
            </w:pPr>
            <w:r w:rsidRPr="0007489D">
              <w:rPr>
                <w:rFonts w:ascii="Times New Roman" w:hAnsi="Times New Roman" w:cs="Times New Roman"/>
                <w:sz w:val="24"/>
                <w:szCs w:val="24"/>
              </w:rPr>
              <w:t>Total Savings</w:t>
            </w:r>
          </w:p>
        </w:tc>
        <w:tc>
          <w:tcPr>
            <w:tcW w:w="0" w:type="auto"/>
            <w:tcBorders>
              <w:top w:val="single" w:sz="4" w:space="0" w:color="auto"/>
            </w:tcBorders>
          </w:tcPr>
          <w:p w14:paraId="781253BB" w14:textId="77777777" w:rsidR="00B270B5" w:rsidRPr="00AE4EEB" w:rsidRDefault="00B270B5" w:rsidP="00D32188">
            <w:pPr>
              <w:spacing w:line="360" w:lineRule="auto"/>
              <w:jc w:val="center"/>
              <w:rPr>
                <w:rFonts w:ascii="Times New Roman" w:hAnsi="Times New Roman" w:cs="Times New Roman"/>
                <w:sz w:val="24"/>
                <w:szCs w:val="24"/>
              </w:rPr>
            </w:pPr>
            <w:r w:rsidRPr="00AE4EEB">
              <w:rPr>
                <w:rFonts w:ascii="Times New Roman" w:hAnsi="Times New Roman" w:cs="Times New Roman"/>
                <w:sz w:val="24"/>
              </w:rPr>
              <w:t>19.54</w:t>
            </w:r>
          </w:p>
        </w:tc>
        <w:tc>
          <w:tcPr>
            <w:tcW w:w="0" w:type="auto"/>
            <w:tcBorders>
              <w:top w:val="single" w:sz="4" w:space="0" w:color="auto"/>
            </w:tcBorders>
          </w:tcPr>
          <w:p w14:paraId="722312C2" w14:textId="77777777" w:rsidR="00B270B5" w:rsidRPr="00AE4EEB" w:rsidRDefault="00B270B5" w:rsidP="00D32188">
            <w:pPr>
              <w:spacing w:line="360" w:lineRule="auto"/>
              <w:jc w:val="center"/>
              <w:rPr>
                <w:rFonts w:ascii="Times New Roman" w:hAnsi="Times New Roman" w:cs="Times New Roman"/>
                <w:sz w:val="24"/>
                <w:szCs w:val="24"/>
              </w:rPr>
            </w:pPr>
            <w:r w:rsidRPr="00AE4EEB">
              <w:rPr>
                <w:rFonts w:ascii="Times New Roman" w:hAnsi="Times New Roman" w:cs="Times New Roman"/>
                <w:sz w:val="24"/>
              </w:rPr>
              <w:t>25.77</w:t>
            </w:r>
          </w:p>
        </w:tc>
        <w:tc>
          <w:tcPr>
            <w:tcW w:w="0" w:type="auto"/>
            <w:tcBorders>
              <w:top w:val="single" w:sz="4" w:space="0" w:color="auto"/>
            </w:tcBorders>
          </w:tcPr>
          <w:p w14:paraId="469396FC" w14:textId="77777777" w:rsidR="00B270B5" w:rsidRPr="00AE4EEB" w:rsidRDefault="00B270B5" w:rsidP="00D32188">
            <w:pPr>
              <w:spacing w:line="360" w:lineRule="auto"/>
              <w:jc w:val="center"/>
              <w:rPr>
                <w:rFonts w:ascii="Times New Roman" w:hAnsi="Times New Roman" w:cs="Times New Roman"/>
                <w:sz w:val="24"/>
                <w:szCs w:val="24"/>
              </w:rPr>
            </w:pPr>
            <w:r w:rsidRPr="00AE4EEB">
              <w:rPr>
                <w:rFonts w:ascii="Times New Roman" w:hAnsi="Times New Roman" w:cs="Times New Roman"/>
                <w:sz w:val="24"/>
              </w:rPr>
              <w:t>12.87</w:t>
            </w:r>
          </w:p>
        </w:tc>
      </w:tr>
      <w:tr w:rsidR="00B270B5" w:rsidRPr="0007489D" w14:paraId="4C2DEC7B" w14:textId="77777777" w:rsidTr="00D32188">
        <w:tc>
          <w:tcPr>
            <w:tcW w:w="0" w:type="auto"/>
          </w:tcPr>
          <w:p w14:paraId="495477AC" w14:textId="77777777" w:rsidR="00B270B5" w:rsidRPr="0007489D" w:rsidRDefault="00B270B5" w:rsidP="00D32188">
            <w:pPr>
              <w:spacing w:line="360" w:lineRule="auto"/>
              <w:jc w:val="both"/>
              <w:rPr>
                <w:rFonts w:ascii="Times New Roman" w:hAnsi="Times New Roman" w:cs="Times New Roman"/>
                <w:sz w:val="24"/>
                <w:szCs w:val="24"/>
              </w:rPr>
            </w:pPr>
            <w:r w:rsidRPr="0007489D">
              <w:rPr>
                <w:rFonts w:ascii="Times New Roman" w:hAnsi="Times New Roman" w:cs="Times New Roman"/>
                <w:sz w:val="24"/>
                <w:szCs w:val="24"/>
              </w:rPr>
              <w:t>Total loan disbursed</w:t>
            </w:r>
          </w:p>
        </w:tc>
        <w:tc>
          <w:tcPr>
            <w:tcW w:w="0" w:type="auto"/>
          </w:tcPr>
          <w:p w14:paraId="487FD57B" w14:textId="77777777" w:rsidR="00B270B5" w:rsidRPr="00AE4EEB" w:rsidRDefault="00B270B5" w:rsidP="00D32188">
            <w:pPr>
              <w:spacing w:line="360" w:lineRule="auto"/>
              <w:jc w:val="center"/>
              <w:rPr>
                <w:rFonts w:ascii="Times New Roman" w:hAnsi="Times New Roman" w:cs="Times New Roman"/>
                <w:sz w:val="24"/>
                <w:szCs w:val="24"/>
              </w:rPr>
            </w:pPr>
            <w:r w:rsidRPr="00AE4EEB">
              <w:rPr>
                <w:rFonts w:ascii="Times New Roman" w:hAnsi="Times New Roman" w:cs="Times New Roman"/>
                <w:sz w:val="24"/>
                <w:szCs w:val="24"/>
              </w:rPr>
              <w:t>18.19</w:t>
            </w:r>
          </w:p>
        </w:tc>
        <w:tc>
          <w:tcPr>
            <w:tcW w:w="0" w:type="auto"/>
          </w:tcPr>
          <w:p w14:paraId="6B2D9AE9" w14:textId="77777777" w:rsidR="00B270B5" w:rsidRPr="00AE4EEB" w:rsidRDefault="00B270B5" w:rsidP="00D32188">
            <w:pPr>
              <w:spacing w:line="360" w:lineRule="auto"/>
              <w:jc w:val="center"/>
              <w:rPr>
                <w:rFonts w:ascii="Times New Roman" w:hAnsi="Times New Roman" w:cs="Times New Roman"/>
                <w:sz w:val="24"/>
                <w:szCs w:val="24"/>
              </w:rPr>
            </w:pPr>
            <w:r w:rsidRPr="00AE4EEB">
              <w:rPr>
                <w:rFonts w:ascii="Times New Roman" w:hAnsi="Times New Roman" w:cs="Times New Roman"/>
                <w:sz w:val="24"/>
                <w:szCs w:val="24"/>
              </w:rPr>
              <w:t>22.82</w:t>
            </w:r>
          </w:p>
        </w:tc>
        <w:tc>
          <w:tcPr>
            <w:tcW w:w="0" w:type="auto"/>
          </w:tcPr>
          <w:p w14:paraId="4F9CC492" w14:textId="77777777" w:rsidR="00B270B5" w:rsidRPr="00AE4EEB" w:rsidRDefault="00B270B5" w:rsidP="00D32188">
            <w:pPr>
              <w:spacing w:line="360" w:lineRule="auto"/>
              <w:jc w:val="center"/>
              <w:rPr>
                <w:rFonts w:ascii="Times New Roman" w:hAnsi="Times New Roman" w:cs="Times New Roman"/>
                <w:sz w:val="24"/>
                <w:szCs w:val="24"/>
              </w:rPr>
            </w:pPr>
            <w:r w:rsidRPr="00AE4EEB">
              <w:rPr>
                <w:rFonts w:ascii="Times New Roman" w:hAnsi="Times New Roman" w:cs="Times New Roman"/>
                <w:sz w:val="24"/>
                <w:szCs w:val="24"/>
              </w:rPr>
              <w:t>15.10</w:t>
            </w:r>
          </w:p>
        </w:tc>
      </w:tr>
      <w:tr w:rsidR="00B270B5" w:rsidRPr="0007489D" w14:paraId="1074FA4D" w14:textId="77777777" w:rsidTr="00D32188">
        <w:tc>
          <w:tcPr>
            <w:tcW w:w="0" w:type="auto"/>
          </w:tcPr>
          <w:p w14:paraId="18D6038D" w14:textId="77777777" w:rsidR="00B270B5" w:rsidRPr="0007489D" w:rsidRDefault="00B270B5" w:rsidP="00D32188">
            <w:pPr>
              <w:spacing w:line="360" w:lineRule="auto"/>
              <w:jc w:val="both"/>
              <w:rPr>
                <w:rFonts w:ascii="Times New Roman" w:hAnsi="Times New Roman" w:cs="Times New Roman"/>
                <w:sz w:val="24"/>
                <w:szCs w:val="24"/>
              </w:rPr>
            </w:pPr>
            <w:r w:rsidRPr="0007489D">
              <w:rPr>
                <w:rFonts w:ascii="Times New Roman" w:hAnsi="Times New Roman" w:cs="Times New Roman"/>
                <w:sz w:val="24"/>
                <w:szCs w:val="24"/>
              </w:rPr>
              <w:t>Total loan outstanding</w:t>
            </w:r>
          </w:p>
        </w:tc>
        <w:tc>
          <w:tcPr>
            <w:tcW w:w="0" w:type="auto"/>
            <w:vAlign w:val="bottom"/>
          </w:tcPr>
          <w:p w14:paraId="6552FC08" w14:textId="77777777" w:rsidR="00B270B5" w:rsidRPr="00AE4EEB" w:rsidRDefault="00B270B5" w:rsidP="00D32188">
            <w:pPr>
              <w:spacing w:line="360" w:lineRule="auto"/>
              <w:jc w:val="center"/>
              <w:rPr>
                <w:rFonts w:ascii="Times New Roman" w:hAnsi="Times New Roman" w:cs="Times New Roman"/>
                <w:sz w:val="24"/>
                <w:szCs w:val="24"/>
              </w:rPr>
            </w:pPr>
            <w:r w:rsidRPr="00AE4EEB">
              <w:rPr>
                <w:rFonts w:ascii="Times New Roman" w:hAnsi="Times New Roman" w:cs="Times New Roman"/>
                <w:color w:val="000000"/>
                <w:sz w:val="24"/>
              </w:rPr>
              <w:t>14.52</w:t>
            </w:r>
          </w:p>
        </w:tc>
        <w:tc>
          <w:tcPr>
            <w:tcW w:w="0" w:type="auto"/>
            <w:vAlign w:val="bottom"/>
          </w:tcPr>
          <w:p w14:paraId="3B9BA782" w14:textId="77777777" w:rsidR="00B270B5" w:rsidRPr="00AE4EEB" w:rsidRDefault="00B270B5" w:rsidP="00D32188">
            <w:pPr>
              <w:spacing w:line="360" w:lineRule="auto"/>
              <w:jc w:val="center"/>
              <w:rPr>
                <w:rFonts w:ascii="Times New Roman" w:hAnsi="Times New Roman" w:cs="Times New Roman"/>
                <w:sz w:val="24"/>
                <w:szCs w:val="24"/>
              </w:rPr>
            </w:pPr>
            <w:r w:rsidRPr="00AE4EEB">
              <w:rPr>
                <w:rFonts w:ascii="Times New Roman" w:hAnsi="Times New Roman" w:cs="Times New Roman"/>
                <w:color w:val="000000"/>
                <w:sz w:val="24"/>
              </w:rPr>
              <w:t>16.89</w:t>
            </w:r>
          </w:p>
        </w:tc>
        <w:tc>
          <w:tcPr>
            <w:tcW w:w="0" w:type="auto"/>
            <w:vAlign w:val="bottom"/>
          </w:tcPr>
          <w:p w14:paraId="5D75EF94" w14:textId="77777777" w:rsidR="00B270B5" w:rsidRPr="00AE4EEB" w:rsidRDefault="00B270B5" w:rsidP="00D32188">
            <w:pPr>
              <w:spacing w:line="360" w:lineRule="auto"/>
              <w:jc w:val="center"/>
              <w:rPr>
                <w:rFonts w:ascii="Times New Roman" w:hAnsi="Times New Roman" w:cs="Times New Roman"/>
                <w:sz w:val="24"/>
                <w:szCs w:val="24"/>
              </w:rPr>
            </w:pPr>
            <w:r w:rsidRPr="00AE4EEB">
              <w:rPr>
                <w:rFonts w:ascii="Times New Roman" w:hAnsi="Times New Roman" w:cs="Times New Roman"/>
                <w:color w:val="000000"/>
                <w:sz w:val="24"/>
              </w:rPr>
              <w:t>15.86</w:t>
            </w:r>
          </w:p>
        </w:tc>
      </w:tr>
      <w:tr w:rsidR="00B270B5" w:rsidRPr="0007489D" w14:paraId="7B66B7EC" w14:textId="77777777" w:rsidTr="00D32188">
        <w:tc>
          <w:tcPr>
            <w:tcW w:w="0" w:type="auto"/>
          </w:tcPr>
          <w:p w14:paraId="72B32746" w14:textId="77777777" w:rsidR="00B270B5" w:rsidRPr="0007489D" w:rsidRDefault="00B270B5" w:rsidP="00D32188">
            <w:pPr>
              <w:spacing w:before="240" w:line="360" w:lineRule="auto"/>
              <w:jc w:val="both"/>
              <w:rPr>
                <w:rFonts w:ascii="Times New Roman" w:hAnsi="Times New Roman" w:cs="Times New Roman"/>
                <w:sz w:val="24"/>
                <w:szCs w:val="24"/>
              </w:rPr>
            </w:pPr>
            <w:r w:rsidRPr="0007489D">
              <w:rPr>
                <w:rFonts w:ascii="Times New Roman" w:hAnsi="Times New Roman" w:cs="Times New Roman"/>
                <w:sz w:val="24"/>
                <w:szCs w:val="24"/>
              </w:rPr>
              <w:t>Total NPA amount</w:t>
            </w:r>
          </w:p>
        </w:tc>
        <w:tc>
          <w:tcPr>
            <w:tcW w:w="0" w:type="auto"/>
            <w:vAlign w:val="bottom"/>
          </w:tcPr>
          <w:p w14:paraId="5DF69752" w14:textId="77777777" w:rsidR="00B270B5" w:rsidRPr="00AE4EEB" w:rsidRDefault="00B270B5" w:rsidP="00D32188">
            <w:pPr>
              <w:spacing w:before="240" w:line="360" w:lineRule="auto"/>
              <w:jc w:val="center"/>
              <w:rPr>
                <w:rFonts w:ascii="Times New Roman" w:hAnsi="Times New Roman" w:cs="Times New Roman"/>
                <w:sz w:val="24"/>
                <w:szCs w:val="24"/>
              </w:rPr>
            </w:pPr>
            <w:r w:rsidRPr="00AE4EEB">
              <w:rPr>
                <w:rFonts w:ascii="Times New Roman" w:hAnsi="Times New Roman" w:cs="Times New Roman"/>
                <w:color w:val="000000"/>
                <w:sz w:val="24"/>
              </w:rPr>
              <w:t>8.06</w:t>
            </w:r>
          </w:p>
        </w:tc>
        <w:tc>
          <w:tcPr>
            <w:tcW w:w="0" w:type="auto"/>
            <w:vAlign w:val="bottom"/>
          </w:tcPr>
          <w:p w14:paraId="58181E66" w14:textId="77777777" w:rsidR="00B270B5" w:rsidRPr="00AE4EEB" w:rsidRDefault="00B270B5" w:rsidP="00D32188">
            <w:pPr>
              <w:spacing w:before="240" w:line="360" w:lineRule="auto"/>
              <w:jc w:val="center"/>
              <w:rPr>
                <w:rFonts w:ascii="Times New Roman" w:hAnsi="Times New Roman" w:cs="Times New Roman"/>
                <w:sz w:val="24"/>
                <w:szCs w:val="24"/>
              </w:rPr>
            </w:pPr>
            <w:r w:rsidRPr="00AE4EEB">
              <w:rPr>
                <w:rFonts w:ascii="Times New Roman" w:hAnsi="Times New Roman" w:cs="Times New Roman"/>
                <w:color w:val="000000"/>
                <w:sz w:val="24"/>
              </w:rPr>
              <w:t>12.51</w:t>
            </w:r>
          </w:p>
        </w:tc>
        <w:tc>
          <w:tcPr>
            <w:tcW w:w="0" w:type="auto"/>
            <w:vAlign w:val="bottom"/>
          </w:tcPr>
          <w:p w14:paraId="30530154" w14:textId="77777777" w:rsidR="00B270B5" w:rsidRPr="00AE4EEB" w:rsidRDefault="00B270B5" w:rsidP="00D32188">
            <w:pPr>
              <w:spacing w:before="240" w:line="360" w:lineRule="auto"/>
              <w:jc w:val="center"/>
              <w:rPr>
                <w:rFonts w:ascii="Times New Roman" w:hAnsi="Times New Roman" w:cs="Times New Roman"/>
                <w:sz w:val="24"/>
                <w:szCs w:val="24"/>
              </w:rPr>
            </w:pPr>
            <w:r w:rsidRPr="00AE4EEB">
              <w:rPr>
                <w:rFonts w:ascii="Times New Roman" w:hAnsi="Times New Roman" w:cs="Times New Roman"/>
                <w:color w:val="000000"/>
                <w:sz w:val="24"/>
              </w:rPr>
              <w:t>15.46</w:t>
            </w:r>
          </w:p>
        </w:tc>
      </w:tr>
    </w:tbl>
    <w:p w14:paraId="2EAAD2B8" w14:textId="1C3EB930" w:rsidR="00B270B5" w:rsidRDefault="00B270B5" w:rsidP="00B270B5">
      <w:pPr>
        <w:spacing w:after="0" w:line="360" w:lineRule="auto"/>
        <w:jc w:val="both"/>
        <w:rPr>
          <w:rFonts w:ascii="Times New Roman" w:hAnsi="Times New Roman" w:cs="Times New Roman"/>
          <w:sz w:val="24"/>
          <w:szCs w:val="24"/>
        </w:rPr>
      </w:pPr>
      <w:r w:rsidRPr="00B23C6D">
        <w:rPr>
          <w:rFonts w:ascii="Times New Roman" w:hAnsi="Times New Roman" w:cs="Times New Roman"/>
          <w:sz w:val="24"/>
          <w:szCs w:val="24"/>
        </w:rPr>
        <w:t>Source: Author</w:t>
      </w:r>
      <w:r>
        <w:rPr>
          <w:rFonts w:ascii="Times New Roman" w:hAnsi="Times New Roman" w:cs="Times New Roman"/>
          <w:sz w:val="24"/>
          <w:szCs w:val="24"/>
        </w:rPr>
        <w:t>’</w:t>
      </w:r>
      <w:r w:rsidRPr="00B23C6D">
        <w:rPr>
          <w:rFonts w:ascii="Times New Roman" w:hAnsi="Times New Roman" w:cs="Times New Roman"/>
          <w:sz w:val="24"/>
          <w:szCs w:val="24"/>
        </w:rPr>
        <w:t>s Estimation</w:t>
      </w:r>
    </w:p>
    <w:p w14:paraId="0415A6B6" w14:textId="2ADDC3BF" w:rsidR="00BE2958" w:rsidRPr="00BE2958" w:rsidRDefault="00BE2958" w:rsidP="00BE2958">
      <w:pPr>
        <w:spacing w:line="360" w:lineRule="auto"/>
        <w:jc w:val="center"/>
        <w:rPr>
          <w:rFonts w:ascii="Times New Roman" w:hAnsi="Times New Roman" w:cs="Times New Roman"/>
          <w:b/>
          <w:sz w:val="24"/>
          <w:szCs w:val="24"/>
        </w:rPr>
      </w:pPr>
      <w:r w:rsidRPr="00BE2958">
        <w:rPr>
          <w:rFonts w:ascii="Times New Roman" w:hAnsi="Times New Roman" w:cs="Times New Roman"/>
          <w:b/>
          <w:sz w:val="24"/>
          <w:szCs w:val="24"/>
        </w:rPr>
        <w:t xml:space="preserve">Figure </w:t>
      </w:r>
      <w:r w:rsidRPr="00BE2958">
        <w:rPr>
          <w:rFonts w:ascii="Times New Roman" w:hAnsi="Times New Roman" w:cs="Times New Roman"/>
          <w:b/>
          <w:bCs/>
          <w:sz w:val="24"/>
          <w:szCs w:val="24"/>
        </w:rPr>
        <w:t>1: Bank-wise Total Savings in rupees ’000 Crore (2010-23)</w:t>
      </w:r>
      <w:r>
        <w:rPr>
          <w:noProof/>
        </w:rPr>
        <w:drawing>
          <wp:inline distT="0" distB="0" distL="0" distR="0" wp14:anchorId="67786018" wp14:editId="796E59E8">
            <wp:extent cx="5657850" cy="2047875"/>
            <wp:effectExtent l="0" t="0" r="0" b="9525"/>
            <wp:docPr id="1" name="Chart 1">
              <a:extLst xmlns:a="http://schemas.openxmlformats.org/drawingml/2006/main">
                <a:ext uri="{FF2B5EF4-FFF2-40B4-BE49-F238E27FC236}">
                  <a16:creationId xmlns:a16="http://schemas.microsoft.com/office/drawing/2014/main" id="{A233584A-DF7B-4620-838B-DB754885A3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07B893" w14:textId="727A3B20" w:rsidR="00C329B9" w:rsidRDefault="00F64304" w:rsidP="00BE2958">
      <w:pPr>
        <w:spacing w:after="0" w:line="360" w:lineRule="auto"/>
        <w:ind w:left="2880" w:firstLine="720"/>
        <w:jc w:val="both"/>
      </w:pPr>
      <w:r w:rsidRPr="00B23C6D">
        <w:rPr>
          <w:rFonts w:ascii="Times New Roman" w:hAnsi="Times New Roman" w:cs="Times New Roman"/>
          <w:sz w:val="24"/>
          <w:szCs w:val="24"/>
        </w:rPr>
        <w:t xml:space="preserve">Source: </w:t>
      </w:r>
      <w:r>
        <w:rPr>
          <w:rFonts w:ascii="Times New Roman" w:hAnsi="Times New Roman" w:cs="Times New Roman"/>
          <w:sz w:val="24"/>
          <w:szCs w:val="24"/>
        </w:rPr>
        <w:t>Status of Microfinance in India by NABARD</w:t>
      </w:r>
    </w:p>
    <w:p w14:paraId="4C087C71" w14:textId="2F0B6655" w:rsidR="005B146B" w:rsidRDefault="00BE2958" w:rsidP="00EF5C0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Figure 1</w:t>
      </w:r>
      <w:r w:rsidR="00F5063C">
        <w:rPr>
          <w:rFonts w:ascii="Times New Roman" w:hAnsi="Times New Roman" w:cs="Times New Roman"/>
          <w:sz w:val="24"/>
          <w:szCs w:val="24"/>
        </w:rPr>
        <w:t xml:space="preserve"> indicates that in 2022-23</w:t>
      </w:r>
      <w:r w:rsidR="00711040" w:rsidRPr="00711040">
        <w:rPr>
          <w:rFonts w:ascii="Times New Roman" w:hAnsi="Times New Roman" w:cs="Times New Roman"/>
          <w:sz w:val="24"/>
          <w:szCs w:val="24"/>
        </w:rPr>
        <w:t xml:space="preserve">, commercial banks generated a </w:t>
      </w:r>
      <w:r w:rsidR="00682F67">
        <w:rPr>
          <w:rFonts w:ascii="Times New Roman" w:hAnsi="Times New Roman" w:cs="Times New Roman"/>
          <w:sz w:val="24"/>
          <w:szCs w:val="24"/>
        </w:rPr>
        <w:t>total</w:t>
      </w:r>
      <w:r w:rsidR="00711040" w:rsidRPr="00711040">
        <w:rPr>
          <w:rFonts w:ascii="Times New Roman" w:hAnsi="Times New Roman" w:cs="Times New Roman"/>
          <w:sz w:val="24"/>
          <w:szCs w:val="24"/>
        </w:rPr>
        <w:t xml:space="preserve"> savings </w:t>
      </w:r>
      <w:r w:rsidR="00682F67">
        <w:rPr>
          <w:rFonts w:ascii="Times New Roman" w:hAnsi="Times New Roman" w:cs="Times New Roman"/>
          <w:sz w:val="24"/>
          <w:szCs w:val="24"/>
        </w:rPr>
        <w:t>of Rs.</w:t>
      </w:r>
      <w:r w:rsidR="00D32188">
        <w:rPr>
          <w:rFonts w:ascii="Times New Roman" w:hAnsi="Times New Roman" w:cs="Times New Roman"/>
          <w:sz w:val="24"/>
          <w:szCs w:val="24"/>
        </w:rPr>
        <w:t>346</w:t>
      </w:r>
      <w:r w:rsidR="00146262">
        <w:rPr>
          <w:rFonts w:ascii="Times New Roman" w:hAnsi="Times New Roman" w:cs="Times New Roman"/>
          <w:sz w:val="24"/>
          <w:szCs w:val="24"/>
        </w:rPr>
        <w:t>9</w:t>
      </w:r>
      <w:r w:rsidR="00D32188">
        <w:rPr>
          <w:rFonts w:ascii="Times New Roman" w:hAnsi="Times New Roman" w:cs="Times New Roman"/>
          <w:sz w:val="24"/>
          <w:szCs w:val="24"/>
        </w:rPr>
        <w:t>0</w:t>
      </w:r>
      <w:r w:rsidR="00B61E0F">
        <w:rPr>
          <w:rFonts w:ascii="Times New Roman" w:hAnsi="Times New Roman" w:cs="Times New Roman"/>
          <w:sz w:val="24"/>
          <w:szCs w:val="24"/>
        </w:rPr>
        <w:t xml:space="preserve"> crores</w:t>
      </w:r>
      <w:r w:rsidR="00682F67">
        <w:rPr>
          <w:rFonts w:ascii="Times New Roman" w:hAnsi="Times New Roman" w:cs="Times New Roman"/>
          <w:sz w:val="24"/>
          <w:szCs w:val="24"/>
        </w:rPr>
        <w:t xml:space="preserve">, </w:t>
      </w:r>
      <w:r w:rsidR="00711040" w:rsidRPr="00711040">
        <w:rPr>
          <w:rFonts w:ascii="Times New Roman" w:hAnsi="Times New Roman" w:cs="Times New Roman"/>
          <w:sz w:val="24"/>
          <w:szCs w:val="24"/>
        </w:rPr>
        <w:t>compared to</w:t>
      </w:r>
      <w:r w:rsidR="00B61E0F">
        <w:rPr>
          <w:rFonts w:ascii="Times New Roman" w:hAnsi="Times New Roman" w:cs="Times New Roman"/>
          <w:sz w:val="24"/>
          <w:szCs w:val="24"/>
        </w:rPr>
        <w:t xml:space="preserve"> Rs. 4230 crores in</w:t>
      </w:r>
      <w:r w:rsidR="00711040" w:rsidRPr="00711040">
        <w:rPr>
          <w:rFonts w:ascii="Times New Roman" w:hAnsi="Times New Roman" w:cs="Times New Roman"/>
          <w:sz w:val="24"/>
          <w:szCs w:val="24"/>
        </w:rPr>
        <w:t xml:space="preserve"> 20</w:t>
      </w:r>
      <w:r w:rsidR="00B61E0F">
        <w:rPr>
          <w:rFonts w:ascii="Times New Roman" w:hAnsi="Times New Roman" w:cs="Times New Roman"/>
          <w:sz w:val="24"/>
          <w:szCs w:val="24"/>
        </w:rPr>
        <w:t>10-11</w:t>
      </w:r>
      <w:r w:rsidR="00711040" w:rsidRPr="00711040">
        <w:rPr>
          <w:rFonts w:ascii="Times New Roman" w:hAnsi="Times New Roman" w:cs="Times New Roman"/>
          <w:sz w:val="24"/>
          <w:szCs w:val="24"/>
        </w:rPr>
        <w:t xml:space="preserve">, alongside a significant rise in beneficiaries and loan activities. RRBs exhibited </w:t>
      </w:r>
      <w:r w:rsidR="0077600D">
        <w:rPr>
          <w:rFonts w:ascii="Times New Roman" w:hAnsi="Times New Roman" w:cs="Times New Roman"/>
          <w:sz w:val="24"/>
          <w:szCs w:val="24"/>
        </w:rPr>
        <w:t xml:space="preserve">the </w:t>
      </w:r>
      <w:r w:rsidR="00D124B9">
        <w:rPr>
          <w:rFonts w:ascii="Times New Roman" w:hAnsi="Times New Roman" w:cs="Times New Roman"/>
          <w:sz w:val="24"/>
          <w:szCs w:val="24"/>
        </w:rPr>
        <w:t>highest</w:t>
      </w:r>
      <w:r w:rsidR="00711040" w:rsidRPr="00711040">
        <w:rPr>
          <w:rFonts w:ascii="Times New Roman" w:hAnsi="Times New Roman" w:cs="Times New Roman"/>
          <w:sz w:val="24"/>
          <w:szCs w:val="24"/>
        </w:rPr>
        <w:t xml:space="preserve"> growth rate of </w:t>
      </w:r>
      <w:r w:rsidR="00B61E0F">
        <w:rPr>
          <w:rFonts w:ascii="Times New Roman" w:hAnsi="Times New Roman" w:cs="Times New Roman"/>
          <w:sz w:val="24"/>
          <w:szCs w:val="24"/>
        </w:rPr>
        <w:t>total</w:t>
      </w:r>
      <w:r w:rsidR="00711040" w:rsidRPr="00711040">
        <w:rPr>
          <w:rFonts w:ascii="Times New Roman" w:hAnsi="Times New Roman" w:cs="Times New Roman"/>
          <w:sz w:val="24"/>
          <w:szCs w:val="24"/>
        </w:rPr>
        <w:t xml:space="preserve"> savings during</w:t>
      </w:r>
      <w:r w:rsidR="00D32188">
        <w:rPr>
          <w:rFonts w:ascii="Times New Roman" w:hAnsi="Times New Roman" w:cs="Times New Roman"/>
          <w:sz w:val="24"/>
          <w:szCs w:val="24"/>
        </w:rPr>
        <w:t xml:space="preserve"> the period</w:t>
      </w:r>
      <w:r w:rsidR="00711040" w:rsidRPr="00711040">
        <w:rPr>
          <w:rFonts w:ascii="Times New Roman" w:hAnsi="Times New Roman" w:cs="Times New Roman"/>
          <w:sz w:val="24"/>
          <w:szCs w:val="24"/>
        </w:rPr>
        <w:t xml:space="preserve"> </w:t>
      </w:r>
      <w:r w:rsidR="00D32188">
        <w:rPr>
          <w:rFonts w:ascii="Times New Roman" w:hAnsi="Times New Roman" w:cs="Times New Roman"/>
          <w:sz w:val="24"/>
          <w:szCs w:val="24"/>
        </w:rPr>
        <w:t>2010-11 to 2022-</w:t>
      </w:r>
      <w:r w:rsidR="00D124B9">
        <w:rPr>
          <w:rFonts w:ascii="Times New Roman" w:hAnsi="Times New Roman" w:cs="Times New Roman"/>
          <w:sz w:val="24"/>
          <w:szCs w:val="24"/>
        </w:rPr>
        <w:t>23</w:t>
      </w:r>
      <w:r w:rsidR="00711040" w:rsidRPr="00711040">
        <w:rPr>
          <w:rFonts w:ascii="Times New Roman" w:hAnsi="Times New Roman" w:cs="Times New Roman"/>
          <w:sz w:val="24"/>
          <w:szCs w:val="24"/>
        </w:rPr>
        <w:t>, outperforming commercial banks in the SHG</w:t>
      </w:r>
      <w:r w:rsidR="00C77A32">
        <w:rPr>
          <w:rFonts w:ascii="Times New Roman" w:hAnsi="Times New Roman" w:cs="Times New Roman"/>
          <w:sz w:val="24"/>
          <w:szCs w:val="24"/>
        </w:rPr>
        <w:t>-</w:t>
      </w:r>
      <w:r w:rsidR="00711040" w:rsidRPr="00711040">
        <w:rPr>
          <w:rFonts w:ascii="Times New Roman" w:hAnsi="Times New Roman" w:cs="Times New Roman"/>
          <w:sz w:val="24"/>
          <w:szCs w:val="24"/>
        </w:rPr>
        <w:t xml:space="preserve">BLP program, </w:t>
      </w:r>
      <w:r w:rsidR="00D32188">
        <w:rPr>
          <w:rFonts w:ascii="Times New Roman" w:hAnsi="Times New Roman" w:cs="Times New Roman"/>
          <w:sz w:val="24"/>
          <w:szCs w:val="24"/>
        </w:rPr>
        <w:t xml:space="preserve">which can be </w:t>
      </w:r>
      <w:r w:rsidR="00711040" w:rsidRPr="00711040">
        <w:rPr>
          <w:rFonts w:ascii="Times New Roman" w:hAnsi="Times New Roman" w:cs="Times New Roman"/>
          <w:sz w:val="24"/>
          <w:szCs w:val="24"/>
        </w:rPr>
        <w:t xml:space="preserve">attributed to their availability in rural areas. </w:t>
      </w:r>
      <w:r w:rsidR="000204AC" w:rsidRPr="000204AC">
        <w:rPr>
          <w:rFonts w:ascii="Times New Roman" w:hAnsi="Times New Roman" w:cs="Times New Roman"/>
          <w:sz w:val="24"/>
          <w:szCs w:val="24"/>
        </w:rPr>
        <w:t>Conversely, cooperative banks had the lowest contribution, accounting for 12.87 percent of the t</w:t>
      </w:r>
      <w:r w:rsidR="000204AC">
        <w:rPr>
          <w:rFonts w:ascii="Times New Roman" w:hAnsi="Times New Roman" w:cs="Times New Roman"/>
          <w:sz w:val="24"/>
          <w:szCs w:val="24"/>
        </w:rPr>
        <w:t>otal savings during this period</w:t>
      </w:r>
      <w:r w:rsidR="003F6B1F">
        <w:rPr>
          <w:rFonts w:ascii="Times New Roman" w:hAnsi="Times New Roman" w:cs="Times New Roman"/>
          <w:sz w:val="24"/>
          <w:szCs w:val="24"/>
        </w:rPr>
        <w:t>.</w:t>
      </w:r>
      <w:r w:rsidR="003F6B1F" w:rsidRPr="00711040">
        <w:rPr>
          <w:rFonts w:ascii="Times New Roman" w:hAnsi="Times New Roman" w:cs="Times New Roman"/>
          <w:sz w:val="24"/>
          <w:szCs w:val="24"/>
        </w:rPr>
        <w:t xml:space="preserve"> </w:t>
      </w:r>
      <w:r w:rsidR="00711040" w:rsidRPr="00711040">
        <w:rPr>
          <w:rFonts w:ascii="Times New Roman" w:hAnsi="Times New Roman" w:cs="Times New Roman"/>
          <w:sz w:val="24"/>
          <w:szCs w:val="24"/>
        </w:rPr>
        <w:t>SHGs linkage program with commercial banks, RRBs, and cooperative banks has led to significant growth in savings through microfinance programs in India.</w:t>
      </w:r>
    </w:p>
    <w:p w14:paraId="318374D7" w14:textId="77777777" w:rsidR="00BE2958" w:rsidRDefault="00BE2958" w:rsidP="00BE295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Bank wise trend in total loan disbursed has been shown in Figure 3. </w:t>
      </w:r>
      <w:r w:rsidRPr="005B146B">
        <w:rPr>
          <w:rFonts w:ascii="Times New Roman" w:hAnsi="Times New Roman" w:cs="Times New Roman"/>
          <w:sz w:val="24"/>
          <w:szCs w:val="24"/>
        </w:rPr>
        <w:t xml:space="preserve">Commercial banks have significantly contributed to the credit flow to </w:t>
      </w:r>
      <w:r>
        <w:rPr>
          <w:rFonts w:ascii="Times New Roman" w:hAnsi="Times New Roman" w:cs="Times New Roman"/>
          <w:sz w:val="24"/>
          <w:szCs w:val="24"/>
        </w:rPr>
        <w:t>Self-Help Groups (SHGs). In 2023</w:t>
      </w:r>
      <w:r w:rsidRPr="005B146B">
        <w:rPr>
          <w:rFonts w:ascii="Times New Roman" w:hAnsi="Times New Roman" w:cs="Times New Roman"/>
          <w:sz w:val="24"/>
          <w:szCs w:val="24"/>
        </w:rPr>
        <w:t>, there was a notable</w:t>
      </w:r>
      <w:r>
        <w:rPr>
          <w:rFonts w:ascii="Times New Roman" w:hAnsi="Times New Roman" w:cs="Times New Roman"/>
          <w:sz w:val="24"/>
          <w:szCs w:val="24"/>
        </w:rPr>
        <w:t xml:space="preserve"> almost 50%</w:t>
      </w:r>
      <w:r w:rsidRPr="005B146B">
        <w:rPr>
          <w:rFonts w:ascii="Times New Roman" w:hAnsi="Times New Roman" w:cs="Times New Roman"/>
          <w:sz w:val="24"/>
          <w:szCs w:val="24"/>
        </w:rPr>
        <w:t xml:space="preserve"> increase in loan disbursement by Commercial Banks, rising from Rs </w:t>
      </w:r>
      <w:r>
        <w:rPr>
          <w:rFonts w:ascii="Times New Roman" w:hAnsi="Times New Roman" w:cs="Times New Roman"/>
          <w:sz w:val="24"/>
          <w:szCs w:val="24"/>
        </w:rPr>
        <w:t>61225</w:t>
      </w:r>
      <w:r w:rsidRPr="005B146B">
        <w:rPr>
          <w:rFonts w:ascii="Times New Roman" w:hAnsi="Times New Roman" w:cs="Times New Roman"/>
          <w:sz w:val="24"/>
          <w:szCs w:val="24"/>
        </w:rPr>
        <w:t xml:space="preserve"> crore</w:t>
      </w:r>
      <w:r>
        <w:rPr>
          <w:rFonts w:ascii="Times New Roman" w:hAnsi="Times New Roman" w:cs="Times New Roman"/>
          <w:sz w:val="24"/>
          <w:szCs w:val="24"/>
        </w:rPr>
        <w:t xml:space="preserve"> in 2021-22</w:t>
      </w:r>
      <w:r w:rsidRPr="005B146B">
        <w:rPr>
          <w:rFonts w:ascii="Times New Roman" w:hAnsi="Times New Roman" w:cs="Times New Roman"/>
          <w:sz w:val="24"/>
          <w:szCs w:val="24"/>
        </w:rPr>
        <w:t xml:space="preserve"> to Rs </w:t>
      </w:r>
      <w:r>
        <w:rPr>
          <w:rFonts w:ascii="Times New Roman" w:hAnsi="Times New Roman" w:cs="Times New Roman"/>
          <w:sz w:val="24"/>
          <w:szCs w:val="24"/>
        </w:rPr>
        <w:t>93088</w:t>
      </w:r>
      <w:r w:rsidRPr="005B146B">
        <w:rPr>
          <w:rFonts w:ascii="Times New Roman" w:hAnsi="Times New Roman" w:cs="Times New Roman"/>
          <w:sz w:val="24"/>
          <w:szCs w:val="24"/>
        </w:rPr>
        <w:t xml:space="preserve"> crore</w:t>
      </w:r>
      <w:r>
        <w:rPr>
          <w:rFonts w:ascii="Times New Roman" w:hAnsi="Times New Roman" w:cs="Times New Roman"/>
          <w:sz w:val="24"/>
          <w:szCs w:val="24"/>
        </w:rPr>
        <w:t xml:space="preserve"> in 2022-23. CAGR was found to be18.19 per cent during 2010-11 to 2022-23(Table 2)</w:t>
      </w:r>
      <w:r w:rsidRPr="005B146B">
        <w:rPr>
          <w:rFonts w:ascii="Times New Roman" w:hAnsi="Times New Roman" w:cs="Times New Roman"/>
          <w:sz w:val="24"/>
          <w:szCs w:val="24"/>
        </w:rPr>
        <w:t xml:space="preserve">. Regional Rural Banks (RRBs) </w:t>
      </w:r>
      <w:r>
        <w:rPr>
          <w:rFonts w:ascii="Times New Roman" w:hAnsi="Times New Roman" w:cs="Times New Roman"/>
          <w:sz w:val="24"/>
          <w:szCs w:val="24"/>
        </w:rPr>
        <w:t xml:space="preserve">shown highest growth rate </w:t>
      </w:r>
      <w:r w:rsidRPr="005B146B">
        <w:rPr>
          <w:rFonts w:ascii="Times New Roman" w:hAnsi="Times New Roman" w:cs="Times New Roman"/>
          <w:sz w:val="24"/>
          <w:szCs w:val="24"/>
        </w:rPr>
        <w:t xml:space="preserve">in the quantum of loan disbursed during </w:t>
      </w:r>
      <w:r>
        <w:rPr>
          <w:rFonts w:ascii="Times New Roman" w:hAnsi="Times New Roman" w:cs="Times New Roman"/>
          <w:sz w:val="24"/>
          <w:szCs w:val="24"/>
        </w:rPr>
        <w:t>this period</w:t>
      </w:r>
      <w:r w:rsidRPr="005B146B">
        <w:rPr>
          <w:rFonts w:ascii="Times New Roman" w:hAnsi="Times New Roman" w:cs="Times New Roman"/>
          <w:sz w:val="24"/>
          <w:szCs w:val="24"/>
        </w:rPr>
        <w:t xml:space="preserve">, with a growth of </w:t>
      </w:r>
      <w:r>
        <w:rPr>
          <w:rFonts w:ascii="Times New Roman" w:hAnsi="Times New Roman" w:cs="Times New Roman"/>
          <w:sz w:val="24"/>
          <w:szCs w:val="24"/>
        </w:rPr>
        <w:t>22.82 percent.</w:t>
      </w:r>
    </w:p>
    <w:p w14:paraId="162D031A" w14:textId="673A0BC7" w:rsidR="00B23C6D" w:rsidRDefault="00BE2958" w:rsidP="00BE295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 2:</w:t>
      </w:r>
      <w:r w:rsidR="00B23C6D">
        <w:rPr>
          <w:rFonts w:ascii="Times New Roman" w:hAnsi="Times New Roman" w:cs="Times New Roman"/>
          <w:b/>
          <w:bCs/>
          <w:sz w:val="24"/>
          <w:szCs w:val="24"/>
        </w:rPr>
        <w:t xml:space="preserve"> Bank-</w:t>
      </w:r>
      <w:r w:rsidR="00B23C6D" w:rsidRPr="0007489D">
        <w:rPr>
          <w:rFonts w:ascii="Times New Roman" w:hAnsi="Times New Roman" w:cs="Times New Roman"/>
          <w:b/>
          <w:bCs/>
          <w:sz w:val="24"/>
          <w:szCs w:val="24"/>
        </w:rPr>
        <w:t xml:space="preserve">wise Total Loan </w:t>
      </w:r>
      <w:r w:rsidR="00B23C6D">
        <w:rPr>
          <w:rFonts w:ascii="Times New Roman" w:hAnsi="Times New Roman" w:cs="Times New Roman"/>
          <w:b/>
          <w:bCs/>
          <w:sz w:val="24"/>
          <w:szCs w:val="24"/>
        </w:rPr>
        <w:t>D</w:t>
      </w:r>
      <w:r w:rsidR="00B23C6D" w:rsidRPr="0007489D">
        <w:rPr>
          <w:rFonts w:ascii="Times New Roman" w:hAnsi="Times New Roman" w:cs="Times New Roman"/>
          <w:b/>
          <w:bCs/>
          <w:sz w:val="24"/>
          <w:szCs w:val="24"/>
        </w:rPr>
        <w:t>isbursed</w:t>
      </w:r>
      <w:r w:rsidR="00B23C6D">
        <w:rPr>
          <w:rFonts w:ascii="Times New Roman" w:hAnsi="Times New Roman" w:cs="Times New Roman"/>
          <w:b/>
          <w:bCs/>
          <w:sz w:val="24"/>
          <w:szCs w:val="24"/>
        </w:rPr>
        <w:t xml:space="preserve"> in rupees </w:t>
      </w:r>
      <w:r w:rsidR="00A40A66">
        <w:rPr>
          <w:rFonts w:ascii="Times New Roman" w:hAnsi="Times New Roman" w:cs="Times New Roman"/>
          <w:b/>
          <w:bCs/>
          <w:sz w:val="24"/>
          <w:szCs w:val="24"/>
        </w:rPr>
        <w:t>’000 Crore</w:t>
      </w:r>
      <w:r w:rsidR="00B23C6D">
        <w:rPr>
          <w:rFonts w:ascii="Times New Roman" w:hAnsi="Times New Roman" w:cs="Times New Roman"/>
          <w:b/>
          <w:bCs/>
          <w:sz w:val="24"/>
          <w:szCs w:val="24"/>
        </w:rPr>
        <w:t xml:space="preserve"> (2010-23)</w:t>
      </w:r>
    </w:p>
    <w:p w14:paraId="028980DF" w14:textId="7813C02C" w:rsidR="00F06C3E" w:rsidRPr="00BE2958" w:rsidRDefault="00BE2958" w:rsidP="00BE2958">
      <w:pPr>
        <w:spacing w:line="360" w:lineRule="auto"/>
        <w:jc w:val="right"/>
        <w:rPr>
          <w:rFonts w:ascii="Times New Roman" w:hAnsi="Times New Roman" w:cs="Times New Roman"/>
          <w:sz w:val="24"/>
          <w:szCs w:val="24"/>
        </w:rPr>
      </w:pPr>
      <w:r>
        <w:rPr>
          <w:noProof/>
        </w:rPr>
        <w:drawing>
          <wp:inline distT="0" distB="0" distL="0" distR="0" wp14:anchorId="0ED79F50" wp14:editId="01076827">
            <wp:extent cx="5886450" cy="2305050"/>
            <wp:effectExtent l="0" t="0" r="0" b="0"/>
            <wp:docPr id="2" name="Chart 2">
              <a:extLst xmlns:a="http://schemas.openxmlformats.org/drawingml/2006/main">
                <a:ext uri="{FF2B5EF4-FFF2-40B4-BE49-F238E27FC236}">
                  <a16:creationId xmlns:a16="http://schemas.microsoft.com/office/drawing/2014/main" id="{790FD24B-E2DC-4B2E-AFA6-EE88F85424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F64304" w:rsidRPr="00B23C6D">
        <w:rPr>
          <w:rFonts w:ascii="Times New Roman" w:hAnsi="Times New Roman" w:cs="Times New Roman"/>
          <w:sz w:val="24"/>
          <w:szCs w:val="24"/>
        </w:rPr>
        <w:t xml:space="preserve">Source: </w:t>
      </w:r>
      <w:r w:rsidR="00F64304">
        <w:rPr>
          <w:rFonts w:ascii="Times New Roman" w:hAnsi="Times New Roman" w:cs="Times New Roman"/>
          <w:sz w:val="24"/>
          <w:szCs w:val="24"/>
        </w:rPr>
        <w:t>Status of Microfinance in India by NABARD</w:t>
      </w:r>
    </w:p>
    <w:p w14:paraId="2505322F" w14:textId="766BF592" w:rsidR="003B5ED3" w:rsidRDefault="005B146B" w:rsidP="00533CE7">
      <w:pPr>
        <w:spacing w:after="0" w:line="360" w:lineRule="auto"/>
        <w:ind w:firstLine="720"/>
        <w:jc w:val="both"/>
        <w:rPr>
          <w:rFonts w:ascii="Times New Roman" w:hAnsi="Times New Roman" w:cs="Times New Roman"/>
          <w:sz w:val="24"/>
          <w:szCs w:val="24"/>
        </w:rPr>
      </w:pPr>
      <w:r w:rsidRPr="005B146B">
        <w:rPr>
          <w:rFonts w:ascii="Times New Roman" w:hAnsi="Times New Roman" w:cs="Times New Roman"/>
          <w:sz w:val="24"/>
          <w:szCs w:val="24"/>
        </w:rPr>
        <w:t>Cooperative banks extended credit of</w:t>
      </w:r>
      <w:r w:rsidR="00D32188">
        <w:rPr>
          <w:rFonts w:ascii="Times New Roman" w:hAnsi="Times New Roman" w:cs="Times New Roman"/>
          <w:sz w:val="24"/>
          <w:szCs w:val="24"/>
        </w:rPr>
        <w:t xml:space="preserve"> Rs. 7821</w:t>
      </w:r>
      <w:r w:rsidR="00D32188" w:rsidRPr="005B146B">
        <w:rPr>
          <w:rFonts w:ascii="Times New Roman" w:hAnsi="Times New Roman" w:cs="Times New Roman"/>
          <w:sz w:val="24"/>
          <w:szCs w:val="24"/>
        </w:rPr>
        <w:t xml:space="preserve"> </w:t>
      </w:r>
      <w:proofErr w:type="gramStart"/>
      <w:r w:rsidR="00D32188" w:rsidRPr="005B146B">
        <w:rPr>
          <w:rFonts w:ascii="Times New Roman" w:hAnsi="Times New Roman" w:cs="Times New Roman"/>
          <w:sz w:val="24"/>
          <w:szCs w:val="24"/>
        </w:rPr>
        <w:t>crore</w:t>
      </w:r>
      <w:proofErr w:type="gramEnd"/>
      <w:r w:rsidR="00D32188">
        <w:rPr>
          <w:rFonts w:ascii="Times New Roman" w:hAnsi="Times New Roman" w:cs="Times New Roman"/>
          <w:sz w:val="24"/>
          <w:szCs w:val="24"/>
        </w:rPr>
        <w:t xml:space="preserve"> in 2022-23</w:t>
      </w:r>
      <w:r w:rsidRPr="005B146B">
        <w:rPr>
          <w:rFonts w:ascii="Times New Roman" w:hAnsi="Times New Roman" w:cs="Times New Roman"/>
          <w:sz w:val="24"/>
          <w:szCs w:val="24"/>
        </w:rPr>
        <w:t xml:space="preserve"> </w:t>
      </w:r>
      <w:r w:rsidR="00D32188">
        <w:rPr>
          <w:rFonts w:ascii="Times New Roman" w:hAnsi="Times New Roman" w:cs="Times New Roman"/>
          <w:sz w:val="24"/>
          <w:szCs w:val="24"/>
        </w:rPr>
        <w:t>compared to R</w:t>
      </w:r>
      <w:r w:rsidRPr="005B146B">
        <w:rPr>
          <w:rFonts w:ascii="Times New Roman" w:hAnsi="Times New Roman" w:cs="Times New Roman"/>
          <w:sz w:val="24"/>
          <w:szCs w:val="24"/>
        </w:rPr>
        <w:t>s</w:t>
      </w:r>
      <w:r w:rsidR="00D32188">
        <w:rPr>
          <w:rFonts w:ascii="Times New Roman" w:hAnsi="Times New Roman" w:cs="Times New Roman"/>
          <w:sz w:val="24"/>
          <w:szCs w:val="24"/>
        </w:rPr>
        <w:t>.</w:t>
      </w:r>
      <w:r w:rsidRPr="005B146B">
        <w:rPr>
          <w:rFonts w:ascii="Times New Roman" w:hAnsi="Times New Roman" w:cs="Times New Roman"/>
          <w:sz w:val="24"/>
          <w:szCs w:val="24"/>
        </w:rPr>
        <w:t xml:space="preserve"> </w:t>
      </w:r>
      <w:r w:rsidR="00686751">
        <w:rPr>
          <w:rFonts w:ascii="Times New Roman" w:hAnsi="Times New Roman" w:cs="Times New Roman"/>
          <w:sz w:val="24"/>
          <w:szCs w:val="24"/>
        </w:rPr>
        <w:t>1</w:t>
      </w:r>
      <w:r w:rsidR="007775BE">
        <w:rPr>
          <w:rFonts w:ascii="Times New Roman" w:hAnsi="Times New Roman" w:cs="Times New Roman"/>
          <w:sz w:val="24"/>
          <w:szCs w:val="24"/>
        </w:rPr>
        <w:t>,</w:t>
      </w:r>
      <w:r w:rsidR="00686751">
        <w:rPr>
          <w:rFonts w:ascii="Times New Roman" w:hAnsi="Times New Roman" w:cs="Times New Roman"/>
          <w:sz w:val="24"/>
          <w:szCs w:val="24"/>
        </w:rPr>
        <w:t>626</w:t>
      </w:r>
      <w:r w:rsidRPr="005B146B">
        <w:rPr>
          <w:rFonts w:ascii="Times New Roman" w:hAnsi="Times New Roman" w:cs="Times New Roman"/>
          <w:sz w:val="24"/>
          <w:szCs w:val="24"/>
        </w:rPr>
        <w:t xml:space="preserve"> crore </w:t>
      </w:r>
      <w:r w:rsidR="00686751">
        <w:rPr>
          <w:rFonts w:ascii="Times New Roman" w:hAnsi="Times New Roman" w:cs="Times New Roman"/>
          <w:sz w:val="24"/>
          <w:szCs w:val="24"/>
        </w:rPr>
        <w:t xml:space="preserve">in 2010-11 </w:t>
      </w:r>
      <w:r w:rsidRPr="005B146B">
        <w:rPr>
          <w:rFonts w:ascii="Times New Roman" w:hAnsi="Times New Roman" w:cs="Times New Roman"/>
          <w:sz w:val="24"/>
          <w:szCs w:val="24"/>
        </w:rPr>
        <w:t xml:space="preserve">to </w:t>
      </w:r>
      <w:r w:rsidR="00686751" w:rsidRPr="005B146B">
        <w:rPr>
          <w:rFonts w:ascii="Times New Roman" w:hAnsi="Times New Roman" w:cs="Times New Roman"/>
          <w:sz w:val="24"/>
          <w:szCs w:val="24"/>
        </w:rPr>
        <w:t>Rs</w:t>
      </w:r>
      <w:r w:rsidRPr="005B146B">
        <w:rPr>
          <w:rFonts w:ascii="Times New Roman" w:hAnsi="Times New Roman" w:cs="Times New Roman"/>
          <w:sz w:val="24"/>
          <w:szCs w:val="24"/>
        </w:rPr>
        <w:t xml:space="preserve">, marking a </w:t>
      </w:r>
      <w:r w:rsidR="00EF5C0D">
        <w:rPr>
          <w:rFonts w:ascii="Times New Roman" w:hAnsi="Times New Roman" w:cs="Times New Roman"/>
          <w:sz w:val="24"/>
          <w:szCs w:val="24"/>
        </w:rPr>
        <w:t>15.10</w:t>
      </w:r>
      <w:r w:rsidR="00686751">
        <w:rPr>
          <w:rFonts w:ascii="Times New Roman" w:hAnsi="Times New Roman" w:cs="Times New Roman"/>
          <w:sz w:val="24"/>
          <w:szCs w:val="24"/>
        </w:rPr>
        <w:t xml:space="preserve"> per cent compound annual growth rate</w:t>
      </w:r>
      <w:r w:rsidRPr="005B146B">
        <w:rPr>
          <w:rFonts w:ascii="Times New Roman" w:hAnsi="Times New Roman" w:cs="Times New Roman"/>
          <w:sz w:val="24"/>
          <w:szCs w:val="24"/>
        </w:rPr>
        <w:t xml:space="preserve"> in the quantum of credit </w:t>
      </w:r>
      <w:r w:rsidR="003F6B1F" w:rsidRPr="005B146B">
        <w:rPr>
          <w:rFonts w:ascii="Times New Roman" w:hAnsi="Times New Roman" w:cs="Times New Roman"/>
          <w:sz w:val="24"/>
          <w:szCs w:val="24"/>
        </w:rPr>
        <w:t>disbursed. This</w:t>
      </w:r>
      <w:r w:rsidRPr="005B146B">
        <w:rPr>
          <w:rFonts w:ascii="Times New Roman" w:hAnsi="Times New Roman" w:cs="Times New Roman"/>
          <w:sz w:val="24"/>
          <w:szCs w:val="24"/>
        </w:rPr>
        <w:t xml:space="preserve"> indicates an improvement in the credit disbursement of loans to SHGs by Cooperatives.</w:t>
      </w:r>
    </w:p>
    <w:p w14:paraId="08749493" w14:textId="10D97296" w:rsidR="00B23C6D" w:rsidRDefault="00526C02" w:rsidP="00E13B72">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Figure 3</w:t>
      </w:r>
      <w:r w:rsidR="00B23C6D" w:rsidRPr="0007489D">
        <w:rPr>
          <w:rFonts w:ascii="Times New Roman" w:hAnsi="Times New Roman" w:cs="Times New Roman"/>
          <w:b/>
          <w:bCs/>
          <w:sz w:val="24"/>
          <w:szCs w:val="24"/>
        </w:rPr>
        <w:t xml:space="preserve">: Bank-wise Total </w:t>
      </w:r>
      <w:r w:rsidR="00B23C6D">
        <w:rPr>
          <w:rFonts w:ascii="Times New Roman" w:hAnsi="Times New Roman" w:cs="Times New Roman"/>
          <w:b/>
          <w:bCs/>
          <w:sz w:val="24"/>
          <w:szCs w:val="24"/>
        </w:rPr>
        <w:t xml:space="preserve">Outstanding </w:t>
      </w:r>
      <w:r w:rsidR="00B23C6D" w:rsidRPr="0007489D">
        <w:rPr>
          <w:rFonts w:ascii="Times New Roman" w:hAnsi="Times New Roman" w:cs="Times New Roman"/>
          <w:b/>
          <w:bCs/>
          <w:sz w:val="24"/>
          <w:szCs w:val="24"/>
        </w:rPr>
        <w:t xml:space="preserve">Loan </w:t>
      </w:r>
      <w:r w:rsidR="00B23C6D">
        <w:rPr>
          <w:rFonts w:ascii="Times New Roman" w:hAnsi="Times New Roman" w:cs="Times New Roman"/>
          <w:b/>
          <w:bCs/>
          <w:sz w:val="24"/>
          <w:szCs w:val="24"/>
        </w:rPr>
        <w:t xml:space="preserve">in </w:t>
      </w:r>
      <w:r w:rsidR="00A40A66">
        <w:rPr>
          <w:rFonts w:ascii="Times New Roman" w:hAnsi="Times New Roman" w:cs="Times New Roman"/>
          <w:b/>
          <w:bCs/>
          <w:sz w:val="24"/>
          <w:szCs w:val="24"/>
        </w:rPr>
        <w:t xml:space="preserve">’000 Crore </w:t>
      </w:r>
      <w:r w:rsidR="00B23C6D">
        <w:rPr>
          <w:rFonts w:ascii="Times New Roman" w:hAnsi="Times New Roman" w:cs="Times New Roman"/>
          <w:b/>
          <w:bCs/>
          <w:sz w:val="24"/>
          <w:szCs w:val="24"/>
        </w:rPr>
        <w:t>(2010-23)</w:t>
      </w:r>
    </w:p>
    <w:p w14:paraId="3DF2DFDD" w14:textId="2982FC06" w:rsidR="00526C02" w:rsidRDefault="00526C02" w:rsidP="00D32188">
      <w:pPr>
        <w:spacing w:after="0" w:line="360" w:lineRule="auto"/>
        <w:jc w:val="both"/>
        <w:rPr>
          <w:rFonts w:ascii="Times New Roman" w:hAnsi="Times New Roman" w:cs="Times New Roman"/>
          <w:sz w:val="24"/>
          <w:szCs w:val="24"/>
        </w:rPr>
      </w:pPr>
      <w:r>
        <w:rPr>
          <w:noProof/>
        </w:rPr>
        <w:lastRenderedPageBreak/>
        <w:drawing>
          <wp:inline distT="0" distB="0" distL="0" distR="0" wp14:anchorId="210B4ABF" wp14:editId="49D0BA0F">
            <wp:extent cx="5895975" cy="2057400"/>
            <wp:effectExtent l="0" t="0" r="9525" b="0"/>
            <wp:docPr id="3" name="Chart 3">
              <a:extLst xmlns:a="http://schemas.openxmlformats.org/drawingml/2006/main">
                <a:ext uri="{FF2B5EF4-FFF2-40B4-BE49-F238E27FC236}">
                  <a16:creationId xmlns:a16="http://schemas.microsoft.com/office/drawing/2014/main" id="{FF886CCA-41B1-43B0-9E0B-94F5F8FDCB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A45E4F" w14:textId="556FD2B2" w:rsidR="00B23C6D" w:rsidRPr="00D32188" w:rsidRDefault="00B23C6D" w:rsidP="00526C02">
      <w:pPr>
        <w:spacing w:after="0" w:line="360" w:lineRule="auto"/>
        <w:ind w:left="3600"/>
        <w:jc w:val="both"/>
      </w:pPr>
      <w:r w:rsidRPr="00B23C6D">
        <w:rPr>
          <w:rFonts w:ascii="Times New Roman" w:hAnsi="Times New Roman" w:cs="Times New Roman"/>
          <w:sz w:val="24"/>
          <w:szCs w:val="24"/>
        </w:rPr>
        <w:t xml:space="preserve">Source: </w:t>
      </w:r>
      <w:r>
        <w:rPr>
          <w:rFonts w:ascii="Times New Roman" w:hAnsi="Times New Roman" w:cs="Times New Roman"/>
          <w:sz w:val="24"/>
          <w:szCs w:val="24"/>
        </w:rPr>
        <w:t>Status of Microfinance in India by NABARD</w:t>
      </w:r>
    </w:p>
    <w:p w14:paraId="40192E65" w14:textId="78E99A6D" w:rsidR="00C13761" w:rsidRDefault="005F6F95" w:rsidP="002E22B3">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2022-23</w:t>
      </w:r>
      <w:r w:rsidR="00C13761" w:rsidRPr="00C13761">
        <w:rPr>
          <w:rFonts w:ascii="Times New Roman" w:hAnsi="Times New Roman" w:cs="Times New Roman"/>
          <w:sz w:val="24"/>
          <w:szCs w:val="24"/>
        </w:rPr>
        <w:t xml:space="preserve">, Commercial Banks </w:t>
      </w:r>
      <w:r w:rsidR="004279F8">
        <w:rPr>
          <w:rFonts w:ascii="Times New Roman" w:hAnsi="Times New Roman" w:cs="Times New Roman"/>
          <w:sz w:val="24"/>
          <w:szCs w:val="24"/>
        </w:rPr>
        <w:t>accounted for</w:t>
      </w:r>
      <w:r w:rsidR="006E0BE2">
        <w:rPr>
          <w:rFonts w:ascii="Times New Roman" w:hAnsi="Times New Roman" w:cs="Times New Roman"/>
          <w:sz w:val="24"/>
          <w:szCs w:val="24"/>
        </w:rPr>
        <w:t xml:space="preserve"> </w:t>
      </w:r>
      <w:r>
        <w:rPr>
          <w:rFonts w:ascii="Times New Roman" w:hAnsi="Times New Roman" w:cs="Times New Roman"/>
          <w:sz w:val="24"/>
          <w:szCs w:val="24"/>
        </w:rPr>
        <w:t>68.71</w:t>
      </w:r>
      <w:r w:rsidR="00C13761" w:rsidRPr="00C13761">
        <w:rPr>
          <w:rFonts w:ascii="Times New Roman" w:hAnsi="Times New Roman" w:cs="Times New Roman"/>
          <w:sz w:val="24"/>
          <w:szCs w:val="24"/>
        </w:rPr>
        <w:t xml:space="preserve"> percent of the </w:t>
      </w:r>
      <w:r w:rsidR="006E0BE2">
        <w:rPr>
          <w:rFonts w:ascii="Times New Roman" w:hAnsi="Times New Roman" w:cs="Times New Roman"/>
          <w:sz w:val="24"/>
          <w:szCs w:val="24"/>
        </w:rPr>
        <w:t>‘</w:t>
      </w:r>
      <w:r w:rsidR="00C13761" w:rsidRPr="00C13761">
        <w:rPr>
          <w:rFonts w:ascii="Times New Roman" w:hAnsi="Times New Roman" w:cs="Times New Roman"/>
          <w:sz w:val="24"/>
          <w:szCs w:val="24"/>
        </w:rPr>
        <w:t>total bank loan outstanding by Self-Help Groups (SHGs)</w:t>
      </w:r>
      <w:r w:rsidR="006E0BE2">
        <w:rPr>
          <w:rFonts w:ascii="Times New Roman" w:hAnsi="Times New Roman" w:cs="Times New Roman"/>
          <w:sz w:val="24"/>
          <w:szCs w:val="24"/>
        </w:rPr>
        <w:t>’</w:t>
      </w:r>
      <w:r w:rsidR="00C13761" w:rsidRPr="00C13761">
        <w:rPr>
          <w:rFonts w:ascii="Times New Roman" w:hAnsi="Times New Roman" w:cs="Times New Roman"/>
          <w:sz w:val="24"/>
          <w:szCs w:val="24"/>
        </w:rPr>
        <w:t>, while RRB</w:t>
      </w:r>
      <w:r w:rsidR="00D86568">
        <w:rPr>
          <w:rFonts w:ascii="Times New Roman" w:hAnsi="Times New Roman" w:cs="Times New Roman"/>
          <w:sz w:val="24"/>
          <w:szCs w:val="24"/>
        </w:rPr>
        <w:t>s</w:t>
      </w:r>
      <w:r w:rsidR="00C13761" w:rsidRPr="00C13761">
        <w:rPr>
          <w:rFonts w:ascii="Times New Roman" w:hAnsi="Times New Roman" w:cs="Times New Roman"/>
          <w:sz w:val="24"/>
          <w:szCs w:val="24"/>
        </w:rPr>
        <w:t xml:space="preserve"> and Cooperative banks accounted for </w:t>
      </w:r>
      <w:r>
        <w:rPr>
          <w:rFonts w:ascii="Times New Roman" w:hAnsi="Times New Roman" w:cs="Times New Roman"/>
          <w:sz w:val="24"/>
          <w:szCs w:val="24"/>
        </w:rPr>
        <w:t>25.63</w:t>
      </w:r>
      <w:r w:rsidR="00C13761" w:rsidRPr="00C13761">
        <w:rPr>
          <w:rFonts w:ascii="Times New Roman" w:hAnsi="Times New Roman" w:cs="Times New Roman"/>
          <w:sz w:val="24"/>
          <w:szCs w:val="24"/>
        </w:rPr>
        <w:t xml:space="preserve"> and </w:t>
      </w:r>
      <w:r>
        <w:rPr>
          <w:rFonts w:ascii="Times New Roman" w:hAnsi="Times New Roman" w:cs="Times New Roman"/>
          <w:sz w:val="24"/>
          <w:szCs w:val="24"/>
        </w:rPr>
        <w:t>5.64</w:t>
      </w:r>
      <w:r w:rsidR="00C13761" w:rsidRPr="00C13761">
        <w:rPr>
          <w:rFonts w:ascii="Times New Roman" w:hAnsi="Times New Roman" w:cs="Times New Roman"/>
          <w:sz w:val="24"/>
          <w:szCs w:val="24"/>
        </w:rPr>
        <w:t xml:space="preserve"> percent respectively. </w:t>
      </w:r>
      <w:r w:rsidR="00D32188">
        <w:rPr>
          <w:rFonts w:ascii="Times New Roman" w:hAnsi="Times New Roman" w:cs="Times New Roman"/>
          <w:sz w:val="24"/>
          <w:szCs w:val="24"/>
        </w:rPr>
        <w:t xml:space="preserve">RRBs </w:t>
      </w:r>
      <w:r w:rsidR="00C13761" w:rsidRPr="00C13761">
        <w:rPr>
          <w:rFonts w:ascii="Times New Roman" w:hAnsi="Times New Roman" w:cs="Times New Roman"/>
          <w:sz w:val="24"/>
          <w:szCs w:val="24"/>
        </w:rPr>
        <w:t xml:space="preserve">saw </w:t>
      </w:r>
      <w:r w:rsidR="003F6B1F" w:rsidRPr="00C13761">
        <w:rPr>
          <w:rFonts w:ascii="Times New Roman" w:hAnsi="Times New Roman" w:cs="Times New Roman"/>
          <w:sz w:val="24"/>
          <w:szCs w:val="24"/>
        </w:rPr>
        <w:t>a</w:t>
      </w:r>
      <w:r w:rsidR="003F6B1F">
        <w:rPr>
          <w:rFonts w:ascii="Times New Roman" w:hAnsi="Times New Roman" w:cs="Times New Roman"/>
          <w:sz w:val="24"/>
          <w:szCs w:val="24"/>
        </w:rPr>
        <w:t xml:space="preserve"> significant</w:t>
      </w:r>
      <w:r w:rsidR="00D86568">
        <w:rPr>
          <w:rFonts w:ascii="Times New Roman" w:hAnsi="Times New Roman" w:cs="Times New Roman"/>
          <w:sz w:val="24"/>
          <w:szCs w:val="24"/>
        </w:rPr>
        <w:t xml:space="preserve"> increase </w:t>
      </w:r>
      <w:r w:rsidR="003F6B1F">
        <w:rPr>
          <w:rFonts w:ascii="Times New Roman" w:hAnsi="Times New Roman" w:cs="Times New Roman"/>
          <w:sz w:val="24"/>
          <w:szCs w:val="24"/>
        </w:rPr>
        <w:t>in absolute</w:t>
      </w:r>
      <w:r>
        <w:rPr>
          <w:rFonts w:ascii="Times New Roman" w:hAnsi="Times New Roman" w:cs="Times New Roman"/>
          <w:sz w:val="24"/>
          <w:szCs w:val="24"/>
        </w:rPr>
        <w:t xml:space="preserve"> amount of </w:t>
      </w:r>
      <w:r w:rsidR="006E0BE2">
        <w:rPr>
          <w:rFonts w:ascii="Times New Roman" w:hAnsi="Times New Roman" w:cs="Times New Roman"/>
          <w:sz w:val="24"/>
          <w:szCs w:val="24"/>
        </w:rPr>
        <w:t>‘</w:t>
      </w:r>
      <w:r w:rsidR="00DD2E64">
        <w:rPr>
          <w:rFonts w:ascii="Times New Roman" w:hAnsi="Times New Roman" w:cs="Times New Roman"/>
          <w:sz w:val="24"/>
          <w:szCs w:val="24"/>
        </w:rPr>
        <w:t>total</w:t>
      </w:r>
      <w:r w:rsidR="00C13761" w:rsidRPr="00C13761">
        <w:rPr>
          <w:rFonts w:ascii="Times New Roman" w:hAnsi="Times New Roman" w:cs="Times New Roman"/>
          <w:sz w:val="24"/>
          <w:szCs w:val="24"/>
        </w:rPr>
        <w:t xml:space="preserve"> loan outstanding</w:t>
      </w:r>
      <w:r w:rsidR="006E0BE2">
        <w:rPr>
          <w:rFonts w:ascii="Times New Roman" w:hAnsi="Times New Roman" w:cs="Times New Roman"/>
          <w:sz w:val="24"/>
          <w:szCs w:val="24"/>
        </w:rPr>
        <w:t>’</w:t>
      </w:r>
      <w:r w:rsidR="00C13761" w:rsidRPr="00C13761">
        <w:rPr>
          <w:rFonts w:ascii="Times New Roman" w:hAnsi="Times New Roman" w:cs="Times New Roman"/>
          <w:sz w:val="24"/>
          <w:szCs w:val="24"/>
        </w:rPr>
        <w:t xml:space="preserve"> </w:t>
      </w:r>
      <w:r w:rsidR="004279F8">
        <w:rPr>
          <w:rFonts w:ascii="Times New Roman" w:hAnsi="Times New Roman" w:cs="Times New Roman"/>
          <w:sz w:val="24"/>
          <w:szCs w:val="24"/>
        </w:rPr>
        <w:t>in</w:t>
      </w:r>
      <w:r>
        <w:rPr>
          <w:rFonts w:ascii="Times New Roman" w:hAnsi="Times New Roman" w:cs="Times New Roman"/>
          <w:sz w:val="24"/>
          <w:szCs w:val="24"/>
        </w:rPr>
        <w:t xml:space="preserve"> 2022-23</w:t>
      </w:r>
      <w:r w:rsidR="00DD2E64">
        <w:rPr>
          <w:rFonts w:ascii="Times New Roman" w:hAnsi="Times New Roman" w:cs="Times New Roman"/>
          <w:sz w:val="24"/>
          <w:szCs w:val="24"/>
        </w:rPr>
        <w:t xml:space="preserve">, </w:t>
      </w:r>
      <w:r w:rsidR="00C13761" w:rsidRPr="00C13761">
        <w:rPr>
          <w:rFonts w:ascii="Times New Roman" w:hAnsi="Times New Roman" w:cs="Times New Roman"/>
          <w:sz w:val="24"/>
          <w:szCs w:val="24"/>
        </w:rPr>
        <w:t xml:space="preserve">compared to </w:t>
      </w:r>
      <w:r w:rsidR="00DD2E64">
        <w:rPr>
          <w:rFonts w:ascii="Times New Roman" w:hAnsi="Times New Roman" w:cs="Times New Roman"/>
          <w:sz w:val="24"/>
          <w:szCs w:val="24"/>
        </w:rPr>
        <w:t>2010-11</w:t>
      </w:r>
      <w:r w:rsidR="00C13761" w:rsidRPr="00C13761">
        <w:rPr>
          <w:rFonts w:ascii="Times New Roman" w:hAnsi="Times New Roman" w:cs="Times New Roman"/>
          <w:sz w:val="24"/>
          <w:szCs w:val="24"/>
        </w:rPr>
        <w:t>.</w:t>
      </w:r>
      <w:r w:rsidR="00005EE8">
        <w:rPr>
          <w:rFonts w:ascii="Times New Roman" w:hAnsi="Times New Roman" w:cs="Times New Roman"/>
          <w:sz w:val="24"/>
          <w:szCs w:val="24"/>
        </w:rPr>
        <w:t xml:space="preserve"> </w:t>
      </w:r>
      <w:r w:rsidR="004279F8">
        <w:rPr>
          <w:rFonts w:ascii="Times New Roman" w:hAnsi="Times New Roman" w:cs="Times New Roman"/>
          <w:sz w:val="24"/>
          <w:szCs w:val="24"/>
        </w:rPr>
        <w:t>The findings</w:t>
      </w:r>
      <w:r w:rsidR="00325526">
        <w:rPr>
          <w:rFonts w:ascii="Times New Roman" w:hAnsi="Times New Roman" w:cs="Times New Roman"/>
          <w:sz w:val="24"/>
          <w:szCs w:val="24"/>
        </w:rPr>
        <w:t xml:space="preserve"> also</w:t>
      </w:r>
      <w:r w:rsidR="004279F8">
        <w:rPr>
          <w:rFonts w:ascii="Times New Roman" w:hAnsi="Times New Roman" w:cs="Times New Roman"/>
          <w:sz w:val="24"/>
          <w:szCs w:val="24"/>
        </w:rPr>
        <w:t xml:space="preserve"> indicated </w:t>
      </w:r>
      <w:r w:rsidR="003F6B1F">
        <w:rPr>
          <w:rFonts w:ascii="Times New Roman" w:hAnsi="Times New Roman" w:cs="Times New Roman"/>
          <w:sz w:val="24"/>
          <w:szCs w:val="24"/>
        </w:rPr>
        <w:t>that compared</w:t>
      </w:r>
      <w:r>
        <w:rPr>
          <w:rFonts w:ascii="Times New Roman" w:hAnsi="Times New Roman" w:cs="Times New Roman"/>
          <w:sz w:val="24"/>
          <w:szCs w:val="24"/>
        </w:rPr>
        <w:t xml:space="preserve"> to 2010-11, </w:t>
      </w:r>
      <w:r w:rsidR="0055594B">
        <w:rPr>
          <w:rFonts w:ascii="Times New Roman" w:hAnsi="Times New Roman" w:cs="Times New Roman"/>
          <w:sz w:val="24"/>
          <w:szCs w:val="24"/>
        </w:rPr>
        <w:t xml:space="preserve">among three banks, </w:t>
      </w:r>
      <w:r>
        <w:rPr>
          <w:rFonts w:ascii="Times New Roman" w:hAnsi="Times New Roman" w:cs="Times New Roman"/>
          <w:sz w:val="24"/>
          <w:szCs w:val="24"/>
        </w:rPr>
        <w:t xml:space="preserve">only </w:t>
      </w:r>
      <w:r w:rsidR="00C77A32">
        <w:rPr>
          <w:rFonts w:ascii="Times New Roman" w:hAnsi="Times New Roman" w:cs="Times New Roman"/>
          <w:sz w:val="24"/>
          <w:szCs w:val="24"/>
        </w:rPr>
        <w:t xml:space="preserve">RRBs </w:t>
      </w:r>
      <w:r>
        <w:rPr>
          <w:rFonts w:ascii="Times New Roman" w:hAnsi="Times New Roman" w:cs="Times New Roman"/>
          <w:sz w:val="24"/>
          <w:szCs w:val="24"/>
        </w:rPr>
        <w:t xml:space="preserve">share in 2022-23 </w:t>
      </w:r>
      <w:r w:rsidR="00C13761" w:rsidRPr="00C13761">
        <w:rPr>
          <w:rFonts w:ascii="Times New Roman" w:hAnsi="Times New Roman" w:cs="Times New Roman"/>
          <w:sz w:val="24"/>
          <w:szCs w:val="24"/>
        </w:rPr>
        <w:t xml:space="preserve">of the </w:t>
      </w:r>
      <w:r w:rsidR="006E0BE2">
        <w:rPr>
          <w:rFonts w:ascii="Times New Roman" w:hAnsi="Times New Roman" w:cs="Times New Roman"/>
          <w:sz w:val="24"/>
          <w:szCs w:val="24"/>
        </w:rPr>
        <w:t>‘</w:t>
      </w:r>
      <w:r w:rsidR="00C13761" w:rsidRPr="00C13761">
        <w:rPr>
          <w:rFonts w:ascii="Times New Roman" w:hAnsi="Times New Roman" w:cs="Times New Roman"/>
          <w:sz w:val="24"/>
          <w:szCs w:val="24"/>
        </w:rPr>
        <w:t>total</w:t>
      </w:r>
      <w:r w:rsidR="006E0BE2">
        <w:rPr>
          <w:rFonts w:ascii="Times New Roman" w:hAnsi="Times New Roman" w:cs="Times New Roman"/>
          <w:sz w:val="24"/>
          <w:szCs w:val="24"/>
        </w:rPr>
        <w:t xml:space="preserve"> loan</w:t>
      </w:r>
      <w:r w:rsidR="00C13761" w:rsidRPr="00C13761">
        <w:rPr>
          <w:rFonts w:ascii="Times New Roman" w:hAnsi="Times New Roman" w:cs="Times New Roman"/>
          <w:sz w:val="24"/>
          <w:szCs w:val="24"/>
        </w:rPr>
        <w:t xml:space="preserve"> </w:t>
      </w:r>
      <w:proofErr w:type="spellStart"/>
      <w:r w:rsidR="00C13761" w:rsidRPr="00C13761">
        <w:rPr>
          <w:rFonts w:ascii="Times New Roman" w:hAnsi="Times New Roman" w:cs="Times New Roman"/>
          <w:sz w:val="24"/>
          <w:szCs w:val="24"/>
        </w:rPr>
        <w:t>outstanding</w:t>
      </w:r>
      <w:r w:rsidR="006E0BE2">
        <w:rPr>
          <w:rFonts w:ascii="Times New Roman" w:hAnsi="Times New Roman" w:cs="Times New Roman"/>
          <w:sz w:val="24"/>
          <w:szCs w:val="24"/>
        </w:rPr>
        <w:t>’</w:t>
      </w:r>
      <w:r w:rsidR="00D86568">
        <w:rPr>
          <w:rFonts w:ascii="Times New Roman" w:hAnsi="Times New Roman" w:cs="Times New Roman"/>
          <w:sz w:val="24"/>
          <w:szCs w:val="24"/>
        </w:rPr>
        <w:t>has</w:t>
      </w:r>
      <w:proofErr w:type="spellEnd"/>
      <w:r w:rsidR="00D86568">
        <w:rPr>
          <w:rFonts w:ascii="Times New Roman" w:hAnsi="Times New Roman" w:cs="Times New Roman"/>
          <w:sz w:val="24"/>
          <w:szCs w:val="24"/>
        </w:rPr>
        <w:t xml:space="preserve"> </w:t>
      </w:r>
      <w:r>
        <w:rPr>
          <w:rFonts w:ascii="Times New Roman" w:hAnsi="Times New Roman" w:cs="Times New Roman"/>
          <w:sz w:val="24"/>
          <w:szCs w:val="24"/>
        </w:rPr>
        <w:t>increased</w:t>
      </w:r>
      <w:r w:rsidR="00C13761" w:rsidRPr="00C13761">
        <w:rPr>
          <w:rFonts w:ascii="Times New Roman" w:hAnsi="Times New Roman" w:cs="Times New Roman"/>
          <w:sz w:val="24"/>
          <w:szCs w:val="24"/>
        </w:rPr>
        <w:t xml:space="preserve">. </w:t>
      </w:r>
      <w:r w:rsidR="006E0BE2">
        <w:rPr>
          <w:rFonts w:ascii="Times New Roman" w:hAnsi="Times New Roman" w:cs="Times New Roman"/>
          <w:sz w:val="24"/>
          <w:szCs w:val="24"/>
        </w:rPr>
        <w:t>It</w:t>
      </w:r>
      <w:r w:rsidR="00C13761" w:rsidRPr="00C13761">
        <w:rPr>
          <w:rFonts w:ascii="Times New Roman" w:hAnsi="Times New Roman" w:cs="Times New Roman"/>
          <w:sz w:val="24"/>
          <w:szCs w:val="24"/>
        </w:rPr>
        <w:t xml:space="preserve"> highlights the importance for policymakers to closely monitor the extension of bank loans by </w:t>
      </w:r>
      <w:r w:rsidR="00C77A32">
        <w:rPr>
          <w:rFonts w:ascii="Times New Roman" w:hAnsi="Times New Roman" w:cs="Times New Roman"/>
          <w:sz w:val="24"/>
          <w:szCs w:val="24"/>
        </w:rPr>
        <w:t>RRBs</w:t>
      </w:r>
      <w:r w:rsidR="00C13761" w:rsidRPr="00C13761">
        <w:rPr>
          <w:rFonts w:ascii="Times New Roman" w:hAnsi="Times New Roman" w:cs="Times New Roman"/>
          <w:sz w:val="24"/>
          <w:szCs w:val="24"/>
        </w:rPr>
        <w:t xml:space="preserve"> to microfinance endeavo</w:t>
      </w:r>
      <w:r w:rsidR="006E0BE2">
        <w:rPr>
          <w:rFonts w:ascii="Times New Roman" w:hAnsi="Times New Roman" w:cs="Times New Roman"/>
          <w:sz w:val="24"/>
          <w:szCs w:val="24"/>
        </w:rPr>
        <w:t>u</w:t>
      </w:r>
      <w:r w:rsidR="00C13761" w:rsidRPr="00C13761">
        <w:rPr>
          <w:rFonts w:ascii="Times New Roman" w:hAnsi="Times New Roman" w:cs="Times New Roman"/>
          <w:sz w:val="24"/>
          <w:szCs w:val="24"/>
        </w:rPr>
        <w:t>rs, ensuring that it does not lead to inefficiencies or a high outstanding amount. There is a critical need to emphasize repayment schemes, as well as provide training and capacity-building programs for Self-Help Groups (SHGs). Moreover, there is a call for the adoption of innovative schemes in microfinance to stimulate employment generation and enhance the utilization of loans.</w:t>
      </w:r>
    </w:p>
    <w:p w14:paraId="3DC42DDC" w14:textId="3C703E21" w:rsidR="00A72F96" w:rsidRPr="00A72F96" w:rsidRDefault="00526C02" w:rsidP="00E13B7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Figure 4</w:t>
      </w:r>
      <w:r w:rsidR="00A72F96" w:rsidRPr="0007489D">
        <w:rPr>
          <w:rFonts w:ascii="Times New Roman" w:hAnsi="Times New Roman" w:cs="Times New Roman"/>
          <w:b/>
          <w:bCs/>
          <w:sz w:val="24"/>
          <w:szCs w:val="24"/>
        </w:rPr>
        <w:t xml:space="preserve">: Bank-wise Total Amount of NPA </w:t>
      </w:r>
      <w:r w:rsidR="00A72F96">
        <w:rPr>
          <w:rFonts w:ascii="Times New Roman" w:hAnsi="Times New Roman" w:cs="Times New Roman"/>
          <w:b/>
          <w:bCs/>
          <w:sz w:val="24"/>
          <w:szCs w:val="24"/>
        </w:rPr>
        <w:t xml:space="preserve">in rupees </w:t>
      </w:r>
      <w:r w:rsidR="00A40A66">
        <w:rPr>
          <w:rFonts w:ascii="Times New Roman" w:hAnsi="Times New Roman" w:cs="Times New Roman"/>
          <w:b/>
          <w:bCs/>
          <w:sz w:val="24"/>
          <w:szCs w:val="24"/>
        </w:rPr>
        <w:t>’000 Crore</w:t>
      </w:r>
      <w:r w:rsidR="00A72F96">
        <w:rPr>
          <w:rFonts w:ascii="Times New Roman" w:hAnsi="Times New Roman" w:cs="Times New Roman"/>
          <w:b/>
          <w:bCs/>
          <w:sz w:val="24"/>
          <w:szCs w:val="24"/>
        </w:rPr>
        <w:t xml:space="preserve"> (2010-23)</w:t>
      </w:r>
    </w:p>
    <w:p w14:paraId="29F694D1" w14:textId="73B7E1C0" w:rsidR="00526C02" w:rsidRDefault="00526C02" w:rsidP="00D32188">
      <w:pPr>
        <w:spacing w:after="0" w:line="360" w:lineRule="auto"/>
        <w:jc w:val="both"/>
        <w:rPr>
          <w:rFonts w:ascii="Times New Roman" w:hAnsi="Times New Roman" w:cs="Times New Roman"/>
          <w:sz w:val="24"/>
          <w:szCs w:val="24"/>
        </w:rPr>
      </w:pPr>
      <w:r>
        <w:rPr>
          <w:noProof/>
        </w:rPr>
        <w:drawing>
          <wp:inline distT="0" distB="0" distL="0" distR="0" wp14:anchorId="705C7C0E" wp14:editId="4E317D26">
            <wp:extent cx="5943600" cy="1996534"/>
            <wp:effectExtent l="0" t="0" r="0" b="3810"/>
            <wp:docPr id="4" name="Chart 4">
              <a:extLst xmlns:a="http://schemas.openxmlformats.org/drawingml/2006/main">
                <a:ext uri="{FF2B5EF4-FFF2-40B4-BE49-F238E27FC236}">
                  <a16:creationId xmlns:a16="http://schemas.microsoft.com/office/drawing/2014/main" id="{663C30C3-FDE9-45DA-BB61-E807955399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15ADF6" w14:textId="390C5A72" w:rsidR="0007489D" w:rsidRDefault="00B23C6D" w:rsidP="00526C02">
      <w:pPr>
        <w:spacing w:after="0" w:line="360" w:lineRule="auto"/>
        <w:ind w:left="2880" w:firstLine="720"/>
        <w:jc w:val="both"/>
        <w:rPr>
          <w:rFonts w:ascii="Times New Roman" w:hAnsi="Times New Roman" w:cs="Times New Roman"/>
          <w:sz w:val="24"/>
          <w:szCs w:val="24"/>
        </w:rPr>
      </w:pPr>
      <w:r w:rsidRPr="00B23C6D">
        <w:rPr>
          <w:rFonts w:ascii="Times New Roman" w:hAnsi="Times New Roman" w:cs="Times New Roman"/>
          <w:sz w:val="24"/>
          <w:szCs w:val="24"/>
        </w:rPr>
        <w:t xml:space="preserve">Source: </w:t>
      </w:r>
      <w:r>
        <w:rPr>
          <w:rFonts w:ascii="Times New Roman" w:hAnsi="Times New Roman" w:cs="Times New Roman"/>
          <w:sz w:val="24"/>
          <w:szCs w:val="24"/>
        </w:rPr>
        <w:t>Status of Microfinance in India by NABARD</w:t>
      </w:r>
    </w:p>
    <w:p w14:paraId="695CE653" w14:textId="4BE7E2BA" w:rsidR="00C77A32" w:rsidRDefault="00C77A32" w:rsidP="00C77A32">
      <w:pPr>
        <w:spacing w:line="360" w:lineRule="auto"/>
        <w:ind w:firstLine="720"/>
        <w:jc w:val="both"/>
        <w:rPr>
          <w:rFonts w:ascii="Times New Roman" w:hAnsi="Times New Roman" w:cs="Times New Roman"/>
          <w:sz w:val="24"/>
          <w:szCs w:val="24"/>
        </w:rPr>
      </w:pPr>
      <w:r w:rsidRPr="00C77A32">
        <w:rPr>
          <w:rFonts w:ascii="Times New Roman" w:hAnsi="Times New Roman" w:cs="Times New Roman"/>
          <w:sz w:val="24"/>
          <w:szCs w:val="24"/>
        </w:rPr>
        <w:lastRenderedPageBreak/>
        <w:t xml:space="preserve">During the fiscal year </w:t>
      </w:r>
      <w:r w:rsidR="009B6F74">
        <w:rPr>
          <w:rFonts w:ascii="Times New Roman" w:hAnsi="Times New Roman" w:cs="Times New Roman"/>
          <w:sz w:val="24"/>
          <w:szCs w:val="24"/>
        </w:rPr>
        <w:t>2022-23</w:t>
      </w:r>
      <w:r w:rsidRPr="00C77A32">
        <w:rPr>
          <w:rFonts w:ascii="Times New Roman" w:hAnsi="Times New Roman" w:cs="Times New Roman"/>
          <w:sz w:val="24"/>
          <w:szCs w:val="24"/>
        </w:rPr>
        <w:t>, the Non-Performi</w:t>
      </w:r>
      <w:r w:rsidR="009B6F74">
        <w:rPr>
          <w:rFonts w:ascii="Times New Roman" w:hAnsi="Times New Roman" w:cs="Times New Roman"/>
          <w:sz w:val="24"/>
          <w:szCs w:val="24"/>
        </w:rPr>
        <w:t xml:space="preserve">ng Asset (NPA) in bank </w:t>
      </w:r>
      <w:r w:rsidR="003F6B1F">
        <w:rPr>
          <w:rFonts w:ascii="Times New Roman" w:hAnsi="Times New Roman" w:cs="Times New Roman"/>
          <w:sz w:val="24"/>
          <w:szCs w:val="24"/>
        </w:rPr>
        <w:t>loans</w:t>
      </w:r>
      <w:r w:rsidR="003F6B1F" w:rsidRPr="00C77A32">
        <w:rPr>
          <w:rFonts w:ascii="Times New Roman" w:hAnsi="Times New Roman" w:cs="Times New Roman"/>
          <w:sz w:val="24"/>
          <w:szCs w:val="24"/>
        </w:rPr>
        <w:t xml:space="preserve"> was</w:t>
      </w:r>
      <w:r w:rsidRPr="00C77A32">
        <w:rPr>
          <w:rFonts w:ascii="Times New Roman" w:hAnsi="Times New Roman" w:cs="Times New Roman"/>
          <w:sz w:val="24"/>
          <w:szCs w:val="24"/>
        </w:rPr>
        <w:t xml:space="preserve"> </w:t>
      </w:r>
      <w:r w:rsidR="006E0BE2">
        <w:rPr>
          <w:rFonts w:ascii="Times New Roman" w:hAnsi="Times New Roman" w:cs="Times New Roman"/>
          <w:sz w:val="24"/>
          <w:szCs w:val="24"/>
        </w:rPr>
        <w:t xml:space="preserve">relatively lower </w:t>
      </w:r>
      <w:r w:rsidR="009B6F74">
        <w:rPr>
          <w:rFonts w:ascii="Times New Roman" w:hAnsi="Times New Roman" w:cs="Times New Roman"/>
          <w:sz w:val="24"/>
          <w:szCs w:val="24"/>
        </w:rPr>
        <w:t>compared to</w:t>
      </w:r>
      <w:r w:rsidR="006E0BE2">
        <w:rPr>
          <w:rFonts w:ascii="Times New Roman" w:hAnsi="Times New Roman" w:cs="Times New Roman"/>
          <w:sz w:val="24"/>
          <w:szCs w:val="24"/>
        </w:rPr>
        <w:t xml:space="preserve"> the</w:t>
      </w:r>
      <w:r w:rsidR="009B6F74">
        <w:rPr>
          <w:rFonts w:ascii="Times New Roman" w:hAnsi="Times New Roman" w:cs="Times New Roman"/>
          <w:sz w:val="24"/>
          <w:szCs w:val="24"/>
        </w:rPr>
        <w:t xml:space="preserve"> previous year.</w:t>
      </w:r>
      <w:r w:rsidRPr="00C77A32">
        <w:rPr>
          <w:rFonts w:ascii="Times New Roman" w:hAnsi="Times New Roman" w:cs="Times New Roman"/>
          <w:sz w:val="24"/>
          <w:szCs w:val="24"/>
        </w:rPr>
        <w:t xml:space="preserve"> Across all categories of banks, there was an overall increase in NPA levels during the study period. However, compared to</w:t>
      </w:r>
      <w:r w:rsidR="009B6F74">
        <w:rPr>
          <w:rFonts w:ascii="Times New Roman" w:hAnsi="Times New Roman" w:cs="Times New Roman"/>
          <w:sz w:val="24"/>
          <w:szCs w:val="24"/>
        </w:rPr>
        <w:t xml:space="preserve"> the previous fiscal year of 2021-22</w:t>
      </w:r>
      <w:r w:rsidRPr="00C77A32">
        <w:rPr>
          <w:rFonts w:ascii="Times New Roman" w:hAnsi="Times New Roman" w:cs="Times New Roman"/>
          <w:sz w:val="24"/>
          <w:szCs w:val="24"/>
        </w:rPr>
        <w:t xml:space="preserve">, there was a reduction in NPA </w:t>
      </w:r>
      <w:r w:rsidR="003F6B1F" w:rsidRPr="00C77A32">
        <w:rPr>
          <w:rFonts w:ascii="Times New Roman" w:hAnsi="Times New Roman" w:cs="Times New Roman"/>
          <w:sz w:val="24"/>
          <w:szCs w:val="24"/>
        </w:rPr>
        <w:t>levels. Regional</w:t>
      </w:r>
      <w:r w:rsidRPr="00C77A32">
        <w:rPr>
          <w:rFonts w:ascii="Times New Roman" w:hAnsi="Times New Roman" w:cs="Times New Roman"/>
          <w:sz w:val="24"/>
          <w:szCs w:val="24"/>
        </w:rPr>
        <w:t xml:space="preserve"> Rural Banks (RRBs) managed to </w:t>
      </w:r>
      <w:r w:rsidR="009B6F74">
        <w:rPr>
          <w:rFonts w:ascii="Times New Roman" w:hAnsi="Times New Roman" w:cs="Times New Roman"/>
          <w:sz w:val="24"/>
          <w:szCs w:val="24"/>
        </w:rPr>
        <w:t>reduce</w:t>
      </w:r>
      <w:r w:rsidRPr="00C77A32">
        <w:rPr>
          <w:rFonts w:ascii="Times New Roman" w:hAnsi="Times New Roman" w:cs="Times New Roman"/>
          <w:sz w:val="24"/>
          <w:szCs w:val="24"/>
        </w:rPr>
        <w:t xml:space="preserve"> their NPA level in </w:t>
      </w:r>
      <w:r w:rsidR="009B6F74">
        <w:rPr>
          <w:rFonts w:ascii="Times New Roman" w:hAnsi="Times New Roman" w:cs="Times New Roman"/>
          <w:sz w:val="24"/>
          <w:szCs w:val="24"/>
        </w:rPr>
        <w:t>2022-23</w:t>
      </w:r>
      <w:r w:rsidR="006E0BE2">
        <w:rPr>
          <w:rFonts w:ascii="Times New Roman" w:hAnsi="Times New Roman" w:cs="Times New Roman"/>
          <w:sz w:val="24"/>
          <w:szCs w:val="24"/>
        </w:rPr>
        <w:t xml:space="preserve">, </w:t>
      </w:r>
      <w:r w:rsidR="009B6F74">
        <w:rPr>
          <w:rFonts w:ascii="Times New Roman" w:hAnsi="Times New Roman" w:cs="Times New Roman"/>
          <w:sz w:val="24"/>
          <w:szCs w:val="24"/>
        </w:rPr>
        <w:t xml:space="preserve">compared to the highest NPA level attained in 2020-21. </w:t>
      </w:r>
    </w:p>
    <w:p w14:paraId="2BFCDBE4" w14:textId="01C7A537" w:rsidR="0007489D" w:rsidRPr="0007489D" w:rsidRDefault="001916B4" w:rsidP="00C452E8">
      <w:pPr>
        <w:spacing w:after="0" w:line="360" w:lineRule="auto"/>
        <w:ind w:firstLine="720"/>
        <w:jc w:val="both"/>
        <w:rPr>
          <w:rFonts w:ascii="Times New Roman" w:hAnsi="Times New Roman" w:cs="Times New Roman"/>
          <w:sz w:val="24"/>
          <w:szCs w:val="24"/>
        </w:rPr>
      </w:pPr>
      <w:r w:rsidRPr="001916B4">
        <w:rPr>
          <w:rFonts w:ascii="Times New Roman" w:hAnsi="Times New Roman" w:cs="Times New Roman"/>
          <w:sz w:val="24"/>
          <w:szCs w:val="24"/>
        </w:rPr>
        <w:t xml:space="preserve">The rise in Non-Performing Assets (NPAs) in loans </w:t>
      </w:r>
      <w:r w:rsidR="00C77A32">
        <w:rPr>
          <w:rFonts w:ascii="Times New Roman" w:hAnsi="Times New Roman" w:cs="Times New Roman"/>
          <w:sz w:val="24"/>
          <w:szCs w:val="24"/>
        </w:rPr>
        <w:t xml:space="preserve">over a </w:t>
      </w:r>
      <w:r w:rsidR="006E0BE2">
        <w:rPr>
          <w:rFonts w:ascii="Times New Roman" w:hAnsi="Times New Roman" w:cs="Times New Roman"/>
          <w:sz w:val="24"/>
          <w:szCs w:val="24"/>
        </w:rPr>
        <w:t>while</w:t>
      </w:r>
      <w:r w:rsidRPr="001916B4">
        <w:rPr>
          <w:rFonts w:ascii="Times New Roman" w:hAnsi="Times New Roman" w:cs="Times New Roman"/>
          <w:sz w:val="24"/>
          <w:szCs w:val="24"/>
        </w:rPr>
        <w:t xml:space="preserve"> raised concerns within the financial sector. However, there was a subsequent decrease in the</w:t>
      </w:r>
      <w:r w:rsidR="009F674C">
        <w:rPr>
          <w:rFonts w:ascii="Times New Roman" w:hAnsi="Times New Roman" w:cs="Times New Roman"/>
          <w:sz w:val="24"/>
          <w:szCs w:val="24"/>
        </w:rPr>
        <w:t xml:space="preserve"> proportion of</w:t>
      </w:r>
      <w:r w:rsidRPr="001916B4">
        <w:rPr>
          <w:rFonts w:ascii="Times New Roman" w:hAnsi="Times New Roman" w:cs="Times New Roman"/>
          <w:sz w:val="24"/>
          <w:szCs w:val="24"/>
        </w:rPr>
        <w:t xml:space="preserve"> NPA </w:t>
      </w:r>
      <w:r w:rsidR="006E0BE2">
        <w:rPr>
          <w:rFonts w:ascii="Times New Roman" w:hAnsi="Times New Roman" w:cs="Times New Roman"/>
          <w:sz w:val="24"/>
          <w:szCs w:val="24"/>
        </w:rPr>
        <w:t>in</w:t>
      </w:r>
      <w:r w:rsidR="009F674C">
        <w:rPr>
          <w:rFonts w:ascii="Times New Roman" w:hAnsi="Times New Roman" w:cs="Times New Roman"/>
          <w:sz w:val="24"/>
          <w:szCs w:val="24"/>
        </w:rPr>
        <w:t xml:space="preserve"> commercial banks</w:t>
      </w:r>
      <w:r w:rsidR="009B6F74">
        <w:rPr>
          <w:rFonts w:ascii="Times New Roman" w:hAnsi="Times New Roman" w:cs="Times New Roman"/>
          <w:sz w:val="24"/>
          <w:szCs w:val="24"/>
        </w:rPr>
        <w:t xml:space="preserve"> from </w:t>
      </w:r>
      <w:r w:rsidR="009F674C">
        <w:rPr>
          <w:rFonts w:ascii="Times New Roman" w:hAnsi="Times New Roman" w:cs="Times New Roman"/>
          <w:sz w:val="24"/>
          <w:szCs w:val="24"/>
        </w:rPr>
        <w:t>72.37</w:t>
      </w:r>
      <w:r w:rsidRPr="001916B4">
        <w:rPr>
          <w:rFonts w:ascii="Times New Roman" w:hAnsi="Times New Roman" w:cs="Times New Roman"/>
          <w:sz w:val="24"/>
          <w:szCs w:val="24"/>
        </w:rPr>
        <w:t xml:space="preserve"> percent in </w:t>
      </w:r>
      <w:r w:rsidR="009B6F74">
        <w:rPr>
          <w:rFonts w:ascii="Times New Roman" w:hAnsi="Times New Roman" w:cs="Times New Roman"/>
          <w:sz w:val="24"/>
          <w:szCs w:val="24"/>
        </w:rPr>
        <w:t>2010-11 to 64.81 per cent in 2022-23</w:t>
      </w:r>
      <w:r w:rsidRPr="001916B4">
        <w:rPr>
          <w:rFonts w:ascii="Times New Roman" w:hAnsi="Times New Roman" w:cs="Times New Roman"/>
          <w:sz w:val="24"/>
          <w:szCs w:val="24"/>
        </w:rPr>
        <w:t>. This decline in NPAs signa</w:t>
      </w:r>
      <w:r w:rsidR="006E0BE2">
        <w:rPr>
          <w:rFonts w:ascii="Times New Roman" w:hAnsi="Times New Roman" w:cs="Times New Roman"/>
          <w:sz w:val="24"/>
          <w:szCs w:val="24"/>
        </w:rPr>
        <w:t>l</w:t>
      </w:r>
      <w:r w:rsidRPr="001916B4">
        <w:rPr>
          <w:rFonts w:ascii="Times New Roman" w:hAnsi="Times New Roman" w:cs="Times New Roman"/>
          <w:sz w:val="24"/>
          <w:szCs w:val="24"/>
        </w:rPr>
        <w:t xml:space="preserve">led an improvement in the overall quality of debt assets in the banking </w:t>
      </w:r>
      <w:r w:rsidR="003F6B1F" w:rsidRPr="001916B4">
        <w:rPr>
          <w:rFonts w:ascii="Times New Roman" w:hAnsi="Times New Roman" w:cs="Times New Roman"/>
          <w:sz w:val="24"/>
          <w:szCs w:val="24"/>
        </w:rPr>
        <w:t>sector. Efforts</w:t>
      </w:r>
      <w:r w:rsidRPr="001916B4">
        <w:rPr>
          <w:rFonts w:ascii="Times New Roman" w:hAnsi="Times New Roman" w:cs="Times New Roman"/>
          <w:sz w:val="24"/>
          <w:szCs w:val="24"/>
        </w:rPr>
        <w:t xml:space="preserve"> were made to enhance collaboration between banks, SHGs, and Self-Help Promoting Institutions (SHPIs) through village-level programs (VLPs) facilitated by the National Rural Livelihoods Mission (NRLM) and the National Bank for Agriculture and Rural Development (NABARD). These programs aimed to foster better understanding and address issues related to credit linkage and repayment at the grassroots level</w:t>
      </w:r>
      <w:r>
        <w:rPr>
          <w:rFonts w:ascii="Times New Roman" w:hAnsi="Times New Roman" w:cs="Times New Roman"/>
          <w:sz w:val="24"/>
          <w:szCs w:val="24"/>
        </w:rPr>
        <w:t>.</w:t>
      </w:r>
    </w:p>
    <w:p w14:paraId="5FF92576" w14:textId="2294A8D3" w:rsidR="000D74D3" w:rsidRDefault="001916B4" w:rsidP="00C452E8">
      <w:pPr>
        <w:spacing w:before="240" w:after="0" w:line="360" w:lineRule="auto"/>
        <w:ind w:firstLine="720"/>
        <w:jc w:val="both"/>
        <w:rPr>
          <w:rFonts w:ascii="Times New Roman" w:hAnsi="Times New Roman" w:cs="Times New Roman"/>
          <w:sz w:val="24"/>
          <w:szCs w:val="24"/>
        </w:rPr>
      </w:pPr>
      <w:r w:rsidRPr="001916B4">
        <w:rPr>
          <w:rFonts w:ascii="Times New Roman" w:hAnsi="Times New Roman" w:cs="Times New Roman"/>
          <w:sz w:val="24"/>
          <w:szCs w:val="24"/>
        </w:rPr>
        <w:t xml:space="preserve">For a more detailed region-wise analysis, </w:t>
      </w:r>
      <w:r w:rsidR="007D7043">
        <w:rPr>
          <w:rFonts w:ascii="Times New Roman" w:hAnsi="Times New Roman" w:cs="Times New Roman"/>
          <w:sz w:val="24"/>
          <w:szCs w:val="24"/>
        </w:rPr>
        <w:t xml:space="preserve">data </w:t>
      </w:r>
      <w:r w:rsidR="0076109F">
        <w:rPr>
          <w:rFonts w:ascii="Times New Roman" w:hAnsi="Times New Roman" w:cs="Times New Roman"/>
          <w:sz w:val="24"/>
          <w:szCs w:val="24"/>
        </w:rPr>
        <w:t>on</w:t>
      </w:r>
      <w:r w:rsidRPr="001916B4">
        <w:rPr>
          <w:rFonts w:ascii="Times New Roman" w:hAnsi="Times New Roman" w:cs="Times New Roman"/>
          <w:sz w:val="24"/>
          <w:szCs w:val="24"/>
        </w:rPr>
        <w:t xml:space="preserve"> the same four variables were gathered for various regions across the country. </w:t>
      </w:r>
      <w:r w:rsidR="000D74D3">
        <w:rPr>
          <w:rFonts w:ascii="Times New Roman" w:hAnsi="Times New Roman" w:cs="Times New Roman"/>
          <w:sz w:val="24"/>
          <w:szCs w:val="24"/>
        </w:rPr>
        <w:t xml:space="preserve"> </w:t>
      </w:r>
      <w:r w:rsidR="00521040">
        <w:rPr>
          <w:rFonts w:ascii="Times New Roman" w:hAnsi="Times New Roman" w:cs="Times New Roman"/>
          <w:sz w:val="24"/>
          <w:szCs w:val="24"/>
        </w:rPr>
        <w:t xml:space="preserve">Table </w:t>
      </w:r>
      <w:r w:rsidR="0081520F">
        <w:rPr>
          <w:rFonts w:ascii="Times New Roman" w:hAnsi="Times New Roman" w:cs="Times New Roman"/>
          <w:sz w:val="24"/>
          <w:szCs w:val="24"/>
        </w:rPr>
        <w:t>3</w:t>
      </w:r>
      <w:r w:rsidR="002E22B3" w:rsidRPr="001916B4">
        <w:rPr>
          <w:rFonts w:ascii="Times New Roman" w:hAnsi="Times New Roman" w:cs="Times New Roman"/>
          <w:sz w:val="24"/>
          <w:szCs w:val="24"/>
        </w:rPr>
        <w:t xml:space="preserve"> illustrates</w:t>
      </w:r>
      <w:r w:rsidR="000D74D3" w:rsidRPr="001916B4">
        <w:rPr>
          <w:rFonts w:ascii="Times New Roman" w:hAnsi="Times New Roman" w:cs="Times New Roman"/>
          <w:sz w:val="24"/>
          <w:szCs w:val="24"/>
        </w:rPr>
        <w:t xml:space="preserve"> the </w:t>
      </w:r>
      <w:r w:rsidR="00D32188">
        <w:rPr>
          <w:rFonts w:ascii="Times New Roman" w:hAnsi="Times New Roman" w:cs="Times New Roman"/>
          <w:sz w:val="24"/>
          <w:szCs w:val="24"/>
        </w:rPr>
        <w:t>growth</w:t>
      </w:r>
      <w:r w:rsidR="000D74D3" w:rsidRPr="001916B4">
        <w:rPr>
          <w:rFonts w:ascii="Times New Roman" w:hAnsi="Times New Roman" w:cs="Times New Roman"/>
          <w:sz w:val="24"/>
          <w:szCs w:val="24"/>
        </w:rPr>
        <w:t xml:space="preserve"> in savings, loan disbursements, and outstanding loan amounts across different regions throughout the </w:t>
      </w:r>
      <w:r w:rsidR="00586EDA">
        <w:rPr>
          <w:rFonts w:ascii="Times New Roman" w:hAnsi="Times New Roman" w:cs="Times New Roman"/>
          <w:sz w:val="24"/>
          <w:szCs w:val="24"/>
        </w:rPr>
        <w:t>study period</w:t>
      </w:r>
      <w:r w:rsidR="000D74D3" w:rsidRPr="001916B4">
        <w:rPr>
          <w:rFonts w:ascii="Times New Roman" w:hAnsi="Times New Roman" w:cs="Times New Roman"/>
          <w:sz w:val="24"/>
          <w:szCs w:val="24"/>
        </w:rPr>
        <w:t xml:space="preserve">. These </w:t>
      </w:r>
      <w:r w:rsidR="00D32188">
        <w:rPr>
          <w:rFonts w:ascii="Times New Roman" w:hAnsi="Times New Roman" w:cs="Times New Roman"/>
          <w:sz w:val="24"/>
          <w:szCs w:val="24"/>
        </w:rPr>
        <w:t>values</w:t>
      </w:r>
      <w:r w:rsidR="000D74D3" w:rsidRPr="001916B4">
        <w:rPr>
          <w:rFonts w:ascii="Times New Roman" w:hAnsi="Times New Roman" w:cs="Times New Roman"/>
          <w:sz w:val="24"/>
          <w:szCs w:val="24"/>
        </w:rPr>
        <w:t xml:space="preserve"> provide insights into the variations and patterns observed in these key metrics across </w:t>
      </w:r>
      <w:r w:rsidR="000D74D3">
        <w:rPr>
          <w:rFonts w:ascii="Times New Roman" w:hAnsi="Times New Roman" w:cs="Times New Roman"/>
          <w:sz w:val="24"/>
          <w:szCs w:val="24"/>
        </w:rPr>
        <w:t>different regions of the country</w:t>
      </w:r>
      <w:r w:rsidR="000D74D3" w:rsidRPr="001916B4">
        <w:rPr>
          <w:rFonts w:ascii="Times New Roman" w:hAnsi="Times New Roman" w:cs="Times New Roman"/>
          <w:sz w:val="24"/>
          <w:szCs w:val="24"/>
        </w:rPr>
        <w:t>.</w:t>
      </w:r>
    </w:p>
    <w:p w14:paraId="741F00E5" w14:textId="4F4ADC50" w:rsidR="00243CB8" w:rsidRDefault="000D74D3" w:rsidP="00C452E8">
      <w:pPr>
        <w:spacing w:after="0" w:line="360" w:lineRule="auto"/>
        <w:ind w:firstLine="720"/>
        <w:jc w:val="both"/>
        <w:rPr>
          <w:rFonts w:ascii="Times New Roman" w:hAnsi="Times New Roman" w:cs="Times New Roman"/>
          <w:sz w:val="24"/>
          <w:szCs w:val="24"/>
        </w:rPr>
      </w:pPr>
      <w:r w:rsidRPr="00C72BDD">
        <w:rPr>
          <w:rFonts w:ascii="Times New Roman" w:hAnsi="Times New Roman" w:cs="Times New Roman"/>
          <w:sz w:val="24"/>
          <w:szCs w:val="24"/>
        </w:rPr>
        <w:t>The empirical findings reveal a significant regional gap in b</w:t>
      </w:r>
      <w:r w:rsidR="0076109F">
        <w:rPr>
          <w:rFonts w:ascii="Times New Roman" w:hAnsi="Times New Roman" w:cs="Times New Roman"/>
          <w:sz w:val="24"/>
          <w:szCs w:val="24"/>
        </w:rPr>
        <w:t>anking performance across India.</w:t>
      </w:r>
      <w:r w:rsidRPr="00C72BDD">
        <w:rPr>
          <w:rFonts w:ascii="Times New Roman" w:hAnsi="Times New Roman" w:cs="Times New Roman"/>
          <w:sz w:val="24"/>
          <w:szCs w:val="24"/>
        </w:rPr>
        <w:t xml:space="preserve"> </w:t>
      </w:r>
      <w:r w:rsidR="0076109F">
        <w:rPr>
          <w:rFonts w:ascii="Times New Roman" w:hAnsi="Times New Roman" w:cs="Times New Roman"/>
          <w:sz w:val="24"/>
          <w:szCs w:val="24"/>
        </w:rPr>
        <w:t xml:space="preserve">Result </w:t>
      </w:r>
      <w:proofErr w:type="spellStart"/>
      <w:r w:rsidRPr="00C72BDD">
        <w:rPr>
          <w:rFonts w:ascii="Times New Roman" w:hAnsi="Times New Roman" w:cs="Times New Roman"/>
          <w:sz w:val="24"/>
          <w:szCs w:val="24"/>
        </w:rPr>
        <w:t>indicati</w:t>
      </w:r>
      <w:r w:rsidR="0076109F">
        <w:rPr>
          <w:rFonts w:ascii="Times New Roman" w:hAnsi="Times New Roman" w:cs="Times New Roman"/>
          <w:sz w:val="24"/>
          <w:szCs w:val="24"/>
        </w:rPr>
        <w:t>es</w:t>
      </w:r>
      <w:proofErr w:type="spellEnd"/>
      <w:r w:rsidRPr="00C72BDD">
        <w:rPr>
          <w:rFonts w:ascii="Times New Roman" w:hAnsi="Times New Roman" w:cs="Times New Roman"/>
          <w:sz w:val="24"/>
          <w:szCs w:val="24"/>
        </w:rPr>
        <w:t xml:space="preserve"> </w:t>
      </w:r>
      <w:r w:rsidR="00A31F58">
        <w:rPr>
          <w:rFonts w:ascii="Times New Roman" w:hAnsi="Times New Roman" w:cs="Times New Roman"/>
          <w:sz w:val="24"/>
          <w:szCs w:val="24"/>
        </w:rPr>
        <w:t xml:space="preserve">that </w:t>
      </w:r>
      <w:r w:rsidR="0076109F" w:rsidRPr="00C72BDD">
        <w:rPr>
          <w:rFonts w:ascii="Times New Roman" w:hAnsi="Times New Roman" w:cs="Times New Roman"/>
          <w:sz w:val="24"/>
          <w:szCs w:val="24"/>
        </w:rPr>
        <w:t xml:space="preserve">during </w:t>
      </w:r>
      <w:r w:rsidR="00A31F58">
        <w:rPr>
          <w:rFonts w:ascii="Times New Roman" w:hAnsi="Times New Roman" w:cs="Times New Roman"/>
          <w:sz w:val="24"/>
          <w:szCs w:val="24"/>
        </w:rPr>
        <w:t xml:space="preserve">the </w:t>
      </w:r>
      <w:r w:rsidR="0076109F">
        <w:rPr>
          <w:rFonts w:ascii="Times New Roman" w:hAnsi="Times New Roman" w:cs="Times New Roman"/>
          <w:sz w:val="24"/>
          <w:szCs w:val="24"/>
        </w:rPr>
        <w:t>study period</w:t>
      </w:r>
      <w:r w:rsidR="00A31F58">
        <w:rPr>
          <w:rFonts w:ascii="Times New Roman" w:hAnsi="Times New Roman" w:cs="Times New Roman"/>
          <w:sz w:val="24"/>
          <w:szCs w:val="24"/>
        </w:rPr>
        <w:t xml:space="preserve">, </w:t>
      </w:r>
      <w:r>
        <w:rPr>
          <w:rFonts w:ascii="Times New Roman" w:hAnsi="Times New Roman" w:cs="Times New Roman"/>
          <w:sz w:val="24"/>
          <w:szCs w:val="24"/>
        </w:rPr>
        <w:t>t</w:t>
      </w:r>
      <w:r w:rsidR="00C72BDD" w:rsidRPr="00C72BDD">
        <w:rPr>
          <w:rFonts w:ascii="Times New Roman" w:hAnsi="Times New Roman" w:cs="Times New Roman"/>
          <w:sz w:val="24"/>
          <w:szCs w:val="24"/>
        </w:rPr>
        <w:t xml:space="preserve">he </w:t>
      </w:r>
      <w:r w:rsidR="00C72BDD">
        <w:rPr>
          <w:rFonts w:ascii="Times New Roman" w:hAnsi="Times New Roman" w:cs="Times New Roman"/>
          <w:sz w:val="24"/>
          <w:szCs w:val="24"/>
        </w:rPr>
        <w:t>Eastern</w:t>
      </w:r>
      <w:r w:rsidR="00C72BDD" w:rsidRPr="00C72BDD">
        <w:rPr>
          <w:rFonts w:ascii="Times New Roman" w:hAnsi="Times New Roman" w:cs="Times New Roman"/>
          <w:sz w:val="24"/>
          <w:szCs w:val="24"/>
        </w:rPr>
        <w:t xml:space="preserve"> Region of India </w:t>
      </w:r>
      <w:r w:rsidR="0076109F">
        <w:rPr>
          <w:rFonts w:ascii="Times New Roman" w:hAnsi="Times New Roman" w:cs="Times New Roman"/>
          <w:sz w:val="24"/>
          <w:szCs w:val="24"/>
        </w:rPr>
        <w:t>has</w:t>
      </w:r>
      <w:r w:rsidR="00C72BDD" w:rsidRPr="00C72BDD">
        <w:rPr>
          <w:rFonts w:ascii="Times New Roman" w:hAnsi="Times New Roman" w:cs="Times New Roman"/>
          <w:sz w:val="24"/>
          <w:szCs w:val="24"/>
        </w:rPr>
        <w:t xml:space="preserve"> </w:t>
      </w:r>
      <w:r w:rsidR="00C72BDD">
        <w:rPr>
          <w:rFonts w:ascii="Times New Roman" w:hAnsi="Times New Roman" w:cs="Times New Roman"/>
          <w:sz w:val="24"/>
          <w:szCs w:val="24"/>
        </w:rPr>
        <w:t>highest growth rate</w:t>
      </w:r>
      <w:r w:rsidR="00C72BDD" w:rsidRPr="00C72BDD">
        <w:rPr>
          <w:rFonts w:ascii="Times New Roman" w:hAnsi="Times New Roman" w:cs="Times New Roman"/>
          <w:sz w:val="24"/>
          <w:szCs w:val="24"/>
        </w:rPr>
        <w:t xml:space="preserve"> in</w:t>
      </w:r>
      <w:r w:rsidR="00C72BDD">
        <w:rPr>
          <w:rFonts w:ascii="Times New Roman" w:hAnsi="Times New Roman" w:cs="Times New Roman"/>
          <w:sz w:val="24"/>
          <w:szCs w:val="24"/>
        </w:rPr>
        <w:t xml:space="preserve"> total</w:t>
      </w:r>
      <w:r w:rsidR="00C72BDD" w:rsidRPr="00C72BDD">
        <w:rPr>
          <w:rFonts w:ascii="Times New Roman" w:hAnsi="Times New Roman" w:cs="Times New Roman"/>
          <w:sz w:val="24"/>
          <w:szCs w:val="24"/>
        </w:rPr>
        <w:t xml:space="preserve"> saving through SHG-BLP, followed by the </w:t>
      </w:r>
      <w:r w:rsidR="00C72BDD">
        <w:rPr>
          <w:rFonts w:ascii="Times New Roman" w:hAnsi="Times New Roman" w:cs="Times New Roman"/>
          <w:sz w:val="24"/>
          <w:szCs w:val="24"/>
        </w:rPr>
        <w:t>North- eastern</w:t>
      </w:r>
      <w:r w:rsidR="00A31F58">
        <w:rPr>
          <w:rFonts w:ascii="Times New Roman" w:hAnsi="Times New Roman" w:cs="Times New Roman"/>
          <w:sz w:val="24"/>
          <w:szCs w:val="24"/>
        </w:rPr>
        <w:t xml:space="preserve"> Region.</w:t>
      </w:r>
      <w:r w:rsidR="00C72BDD" w:rsidRPr="00C72BDD">
        <w:rPr>
          <w:rFonts w:ascii="Times New Roman" w:hAnsi="Times New Roman" w:cs="Times New Roman"/>
          <w:sz w:val="24"/>
          <w:szCs w:val="24"/>
        </w:rPr>
        <w:t xml:space="preserve"> </w:t>
      </w:r>
      <w:r w:rsidR="00A31F58" w:rsidRPr="00C72BDD">
        <w:rPr>
          <w:rFonts w:ascii="Times New Roman" w:hAnsi="Times New Roman" w:cs="Times New Roman"/>
          <w:sz w:val="24"/>
          <w:szCs w:val="24"/>
        </w:rPr>
        <w:t>On the other hand</w:t>
      </w:r>
      <w:r w:rsidR="00C72BDD" w:rsidRPr="00C72BDD">
        <w:rPr>
          <w:rFonts w:ascii="Times New Roman" w:hAnsi="Times New Roman" w:cs="Times New Roman"/>
          <w:sz w:val="24"/>
          <w:szCs w:val="24"/>
        </w:rPr>
        <w:t xml:space="preserve">, the </w:t>
      </w:r>
      <w:r w:rsidR="0086363F">
        <w:rPr>
          <w:rFonts w:ascii="Times New Roman" w:hAnsi="Times New Roman" w:cs="Times New Roman"/>
          <w:sz w:val="24"/>
          <w:szCs w:val="24"/>
        </w:rPr>
        <w:t>Western</w:t>
      </w:r>
      <w:r w:rsidR="00C72BDD" w:rsidRPr="00C72BDD">
        <w:rPr>
          <w:rFonts w:ascii="Times New Roman" w:hAnsi="Times New Roman" w:cs="Times New Roman"/>
          <w:sz w:val="24"/>
          <w:szCs w:val="24"/>
        </w:rPr>
        <w:t xml:space="preserve"> Region displayed the lowest growth trend in savings (</w:t>
      </w:r>
      <w:r w:rsidR="00C72BDD">
        <w:rPr>
          <w:rFonts w:ascii="Times New Roman" w:hAnsi="Times New Roman" w:cs="Times New Roman"/>
          <w:sz w:val="24"/>
          <w:szCs w:val="24"/>
        </w:rPr>
        <w:t>Table</w:t>
      </w:r>
      <w:r w:rsidR="00C72BDD" w:rsidRPr="00C72BDD">
        <w:rPr>
          <w:rFonts w:ascii="Times New Roman" w:hAnsi="Times New Roman" w:cs="Times New Roman"/>
          <w:sz w:val="24"/>
          <w:szCs w:val="24"/>
        </w:rPr>
        <w:t xml:space="preserve">. </w:t>
      </w:r>
      <w:r w:rsidR="0081520F">
        <w:rPr>
          <w:rFonts w:ascii="Times New Roman" w:hAnsi="Times New Roman" w:cs="Times New Roman"/>
          <w:sz w:val="24"/>
          <w:szCs w:val="24"/>
        </w:rPr>
        <w:t>3</w:t>
      </w:r>
      <w:r w:rsidR="00C72BDD" w:rsidRPr="00C72BDD">
        <w:rPr>
          <w:rFonts w:ascii="Times New Roman" w:hAnsi="Times New Roman" w:cs="Times New Roman"/>
          <w:sz w:val="24"/>
          <w:szCs w:val="24"/>
        </w:rPr>
        <w:t>).</w:t>
      </w:r>
      <w:r w:rsidR="00005EE8">
        <w:rPr>
          <w:rFonts w:ascii="Times New Roman" w:hAnsi="Times New Roman" w:cs="Times New Roman"/>
          <w:sz w:val="24"/>
          <w:szCs w:val="24"/>
        </w:rPr>
        <w:t xml:space="preserve"> </w:t>
      </w:r>
      <w:r w:rsidR="00C72BDD" w:rsidRPr="00C72BDD">
        <w:rPr>
          <w:rFonts w:ascii="Times New Roman" w:hAnsi="Times New Roman" w:cs="Times New Roman"/>
          <w:sz w:val="24"/>
          <w:szCs w:val="24"/>
        </w:rPr>
        <w:t>The</w:t>
      </w:r>
      <w:r w:rsidR="0086363F">
        <w:rPr>
          <w:rFonts w:ascii="Times New Roman" w:hAnsi="Times New Roman" w:cs="Times New Roman"/>
          <w:sz w:val="24"/>
          <w:szCs w:val="24"/>
        </w:rPr>
        <w:t xml:space="preserve"> Eastern Region of India showed highest growth in </w:t>
      </w:r>
      <w:r w:rsidR="00A31F58">
        <w:rPr>
          <w:rFonts w:ascii="Times New Roman" w:hAnsi="Times New Roman" w:cs="Times New Roman"/>
          <w:sz w:val="24"/>
          <w:szCs w:val="24"/>
        </w:rPr>
        <w:t>‘</w:t>
      </w:r>
      <w:r w:rsidR="0086363F" w:rsidRPr="00C72BDD">
        <w:rPr>
          <w:rFonts w:ascii="Times New Roman" w:hAnsi="Times New Roman" w:cs="Times New Roman"/>
          <w:sz w:val="24"/>
          <w:szCs w:val="24"/>
        </w:rPr>
        <w:t>loan disbursement</w:t>
      </w:r>
      <w:r w:rsidR="00A31F58">
        <w:rPr>
          <w:rFonts w:ascii="Times New Roman" w:hAnsi="Times New Roman" w:cs="Times New Roman"/>
          <w:sz w:val="24"/>
          <w:szCs w:val="24"/>
        </w:rPr>
        <w:t>’</w:t>
      </w:r>
      <w:r w:rsidR="0086363F" w:rsidRPr="00C72BDD">
        <w:rPr>
          <w:rFonts w:ascii="Times New Roman" w:hAnsi="Times New Roman" w:cs="Times New Roman"/>
          <w:sz w:val="24"/>
          <w:szCs w:val="24"/>
        </w:rPr>
        <w:t xml:space="preserve">, </w:t>
      </w:r>
      <w:r w:rsidR="0086363F">
        <w:rPr>
          <w:rFonts w:ascii="Times New Roman" w:hAnsi="Times New Roman" w:cs="Times New Roman"/>
          <w:sz w:val="24"/>
          <w:szCs w:val="24"/>
        </w:rPr>
        <w:t xml:space="preserve">and </w:t>
      </w:r>
      <w:r w:rsidR="00A31F58">
        <w:rPr>
          <w:rFonts w:ascii="Times New Roman" w:hAnsi="Times New Roman" w:cs="Times New Roman"/>
          <w:sz w:val="24"/>
          <w:szCs w:val="24"/>
        </w:rPr>
        <w:t>‘</w:t>
      </w:r>
      <w:r w:rsidR="0086363F">
        <w:rPr>
          <w:rFonts w:ascii="Times New Roman" w:hAnsi="Times New Roman" w:cs="Times New Roman"/>
          <w:sz w:val="24"/>
          <w:szCs w:val="24"/>
        </w:rPr>
        <w:t>outstanding loan</w:t>
      </w:r>
      <w:r w:rsidR="00A31F58">
        <w:rPr>
          <w:rFonts w:ascii="Times New Roman" w:hAnsi="Times New Roman" w:cs="Times New Roman"/>
          <w:sz w:val="24"/>
          <w:szCs w:val="24"/>
        </w:rPr>
        <w:t>’</w:t>
      </w:r>
      <w:r w:rsidR="0086363F">
        <w:rPr>
          <w:rFonts w:ascii="Times New Roman" w:hAnsi="Times New Roman" w:cs="Times New Roman"/>
          <w:sz w:val="24"/>
          <w:szCs w:val="24"/>
        </w:rPr>
        <w:t xml:space="preserve"> </w:t>
      </w:r>
      <w:r w:rsidR="00231F39">
        <w:rPr>
          <w:rFonts w:ascii="Times New Roman" w:hAnsi="Times New Roman" w:cs="Times New Roman"/>
          <w:sz w:val="24"/>
          <w:szCs w:val="24"/>
        </w:rPr>
        <w:t xml:space="preserve">as well </w:t>
      </w:r>
      <w:r w:rsidR="00C72BDD" w:rsidRPr="00C72BDD">
        <w:rPr>
          <w:rFonts w:ascii="Times New Roman" w:hAnsi="Times New Roman" w:cs="Times New Roman"/>
          <w:sz w:val="24"/>
          <w:szCs w:val="24"/>
        </w:rPr>
        <w:t xml:space="preserve">while the </w:t>
      </w:r>
      <w:r w:rsidR="00C6675C">
        <w:rPr>
          <w:rFonts w:ascii="Times New Roman" w:hAnsi="Times New Roman" w:cs="Times New Roman"/>
          <w:sz w:val="24"/>
          <w:szCs w:val="24"/>
        </w:rPr>
        <w:t>Central</w:t>
      </w:r>
      <w:r w:rsidR="00C72BDD" w:rsidRPr="00C72BDD">
        <w:rPr>
          <w:rFonts w:ascii="Times New Roman" w:hAnsi="Times New Roman" w:cs="Times New Roman"/>
          <w:sz w:val="24"/>
          <w:szCs w:val="24"/>
        </w:rPr>
        <w:t xml:space="preserve"> Region had the lowest growt</w:t>
      </w:r>
      <w:r w:rsidR="00C72BDD">
        <w:rPr>
          <w:rFonts w:ascii="Times New Roman" w:hAnsi="Times New Roman" w:cs="Times New Roman"/>
          <w:sz w:val="24"/>
          <w:szCs w:val="24"/>
        </w:rPr>
        <w:t>h</w:t>
      </w:r>
      <w:r w:rsidR="00C6675C">
        <w:rPr>
          <w:rFonts w:ascii="Times New Roman" w:hAnsi="Times New Roman" w:cs="Times New Roman"/>
          <w:sz w:val="24"/>
          <w:szCs w:val="24"/>
        </w:rPr>
        <w:t xml:space="preserve"> in both</w:t>
      </w:r>
      <w:r w:rsidR="00C72BDD" w:rsidRPr="00C72BDD">
        <w:rPr>
          <w:rFonts w:ascii="Times New Roman" w:hAnsi="Times New Roman" w:cs="Times New Roman"/>
          <w:sz w:val="24"/>
          <w:szCs w:val="24"/>
        </w:rPr>
        <w:t>. Regarding loan disbursement, the Easter</w:t>
      </w:r>
      <w:r w:rsidR="00A31F58">
        <w:rPr>
          <w:rFonts w:ascii="Times New Roman" w:hAnsi="Times New Roman" w:cs="Times New Roman"/>
          <w:sz w:val="24"/>
          <w:szCs w:val="24"/>
        </w:rPr>
        <w:t>n region</w:t>
      </w:r>
      <w:r w:rsidR="00C6675C">
        <w:rPr>
          <w:rFonts w:ascii="Times New Roman" w:hAnsi="Times New Roman" w:cs="Times New Roman"/>
          <w:sz w:val="24"/>
          <w:szCs w:val="24"/>
        </w:rPr>
        <w:t xml:space="preserve"> </w:t>
      </w:r>
      <w:r w:rsidR="00C72BDD" w:rsidRPr="00C72BDD">
        <w:rPr>
          <w:rFonts w:ascii="Times New Roman" w:hAnsi="Times New Roman" w:cs="Times New Roman"/>
          <w:sz w:val="24"/>
          <w:szCs w:val="24"/>
        </w:rPr>
        <w:t xml:space="preserve">showed the </w:t>
      </w:r>
      <w:r w:rsidR="00C6675C">
        <w:rPr>
          <w:rFonts w:ascii="Times New Roman" w:hAnsi="Times New Roman" w:cs="Times New Roman"/>
          <w:sz w:val="24"/>
          <w:szCs w:val="24"/>
        </w:rPr>
        <w:t xml:space="preserve">highest growth rate </w:t>
      </w:r>
      <w:r w:rsidR="00A31F58">
        <w:rPr>
          <w:rFonts w:ascii="Times New Roman" w:hAnsi="Times New Roman" w:cs="Times New Roman"/>
          <w:sz w:val="24"/>
          <w:szCs w:val="24"/>
        </w:rPr>
        <w:t>which</w:t>
      </w:r>
      <w:r w:rsidR="002E22B3">
        <w:rPr>
          <w:rFonts w:ascii="Times New Roman" w:hAnsi="Times New Roman" w:cs="Times New Roman"/>
          <w:sz w:val="24"/>
          <w:szCs w:val="24"/>
        </w:rPr>
        <w:t xml:space="preserve"> suggests that the dispersion of funds is primarily driven by this region.</w:t>
      </w:r>
      <w:r w:rsidR="00C72BDD" w:rsidRPr="00C72BDD">
        <w:rPr>
          <w:rFonts w:ascii="Times New Roman" w:hAnsi="Times New Roman" w:cs="Times New Roman"/>
          <w:sz w:val="24"/>
          <w:szCs w:val="24"/>
        </w:rPr>
        <w:t xml:space="preserve"> In terms of </w:t>
      </w:r>
      <w:r w:rsidR="00A31F58">
        <w:rPr>
          <w:rFonts w:ascii="Times New Roman" w:hAnsi="Times New Roman" w:cs="Times New Roman"/>
          <w:sz w:val="24"/>
          <w:szCs w:val="24"/>
        </w:rPr>
        <w:t>‘</w:t>
      </w:r>
      <w:r w:rsidR="00C72BDD" w:rsidRPr="00C72BDD">
        <w:rPr>
          <w:rFonts w:ascii="Times New Roman" w:hAnsi="Times New Roman" w:cs="Times New Roman"/>
          <w:sz w:val="24"/>
          <w:szCs w:val="24"/>
        </w:rPr>
        <w:t>loan outstanding</w:t>
      </w:r>
      <w:r w:rsidR="00A31F58">
        <w:rPr>
          <w:rFonts w:ascii="Times New Roman" w:hAnsi="Times New Roman" w:cs="Times New Roman"/>
          <w:sz w:val="24"/>
          <w:szCs w:val="24"/>
        </w:rPr>
        <w:t xml:space="preserve">’ </w:t>
      </w:r>
      <w:r w:rsidR="003F6B1F">
        <w:rPr>
          <w:rFonts w:ascii="Times New Roman" w:hAnsi="Times New Roman" w:cs="Times New Roman"/>
          <w:sz w:val="24"/>
          <w:szCs w:val="24"/>
        </w:rPr>
        <w:t>also</w:t>
      </w:r>
      <w:r w:rsidR="00231F39">
        <w:rPr>
          <w:rFonts w:ascii="Times New Roman" w:hAnsi="Times New Roman" w:cs="Times New Roman"/>
          <w:sz w:val="24"/>
          <w:szCs w:val="24"/>
        </w:rPr>
        <w:t>,</w:t>
      </w:r>
      <w:r w:rsidR="003F6B1F" w:rsidRPr="00C72BDD">
        <w:rPr>
          <w:rFonts w:ascii="Times New Roman" w:hAnsi="Times New Roman" w:cs="Times New Roman"/>
          <w:sz w:val="24"/>
          <w:szCs w:val="24"/>
        </w:rPr>
        <w:t xml:space="preserve"> the</w:t>
      </w:r>
      <w:r w:rsidR="00C72BDD" w:rsidRPr="00C72BDD">
        <w:rPr>
          <w:rFonts w:ascii="Times New Roman" w:hAnsi="Times New Roman" w:cs="Times New Roman"/>
          <w:sz w:val="24"/>
          <w:szCs w:val="24"/>
        </w:rPr>
        <w:t xml:space="preserve"> Eastern Region had the highest growth, </w:t>
      </w:r>
      <w:r w:rsidR="00A31F58">
        <w:rPr>
          <w:rFonts w:ascii="Times New Roman" w:hAnsi="Times New Roman" w:cs="Times New Roman"/>
          <w:sz w:val="24"/>
          <w:szCs w:val="24"/>
        </w:rPr>
        <w:t>in contrast,</w:t>
      </w:r>
      <w:r w:rsidR="00C72BDD" w:rsidRPr="00C72BDD">
        <w:rPr>
          <w:rFonts w:ascii="Times New Roman" w:hAnsi="Times New Roman" w:cs="Times New Roman"/>
          <w:sz w:val="24"/>
          <w:szCs w:val="24"/>
        </w:rPr>
        <w:t xml:space="preserve"> </w:t>
      </w:r>
      <w:r w:rsidR="00C6675C">
        <w:rPr>
          <w:rFonts w:ascii="Times New Roman" w:hAnsi="Times New Roman" w:cs="Times New Roman"/>
          <w:sz w:val="24"/>
          <w:szCs w:val="24"/>
        </w:rPr>
        <w:t>rest of the regions</w:t>
      </w:r>
      <w:r w:rsidR="00243CB8" w:rsidRPr="00243CB8">
        <w:rPr>
          <w:rFonts w:ascii="Times New Roman" w:hAnsi="Times New Roman" w:cs="Times New Roman"/>
          <w:sz w:val="24"/>
          <w:szCs w:val="24"/>
        </w:rPr>
        <w:t xml:space="preserve"> experienced sluggish growth in outstanding loans leading to a slower pace of expansion</w:t>
      </w:r>
      <w:r w:rsidR="00243CB8">
        <w:rPr>
          <w:rFonts w:ascii="Times New Roman" w:hAnsi="Times New Roman" w:cs="Times New Roman"/>
          <w:sz w:val="24"/>
          <w:szCs w:val="24"/>
        </w:rPr>
        <w:t xml:space="preserve"> of microfinance institute</w:t>
      </w:r>
      <w:r w:rsidR="00A31F58">
        <w:rPr>
          <w:rFonts w:ascii="Times New Roman" w:hAnsi="Times New Roman" w:cs="Times New Roman"/>
          <w:sz w:val="24"/>
          <w:szCs w:val="24"/>
        </w:rPr>
        <w:t>s</w:t>
      </w:r>
      <w:r w:rsidR="00243CB8">
        <w:rPr>
          <w:rFonts w:ascii="Times New Roman" w:hAnsi="Times New Roman" w:cs="Times New Roman"/>
          <w:sz w:val="24"/>
          <w:szCs w:val="24"/>
        </w:rPr>
        <w:t xml:space="preserve"> like SHG</w:t>
      </w:r>
      <w:r w:rsidR="00243CB8" w:rsidRPr="00243CB8">
        <w:rPr>
          <w:rFonts w:ascii="Times New Roman" w:hAnsi="Times New Roman" w:cs="Times New Roman"/>
          <w:sz w:val="24"/>
          <w:szCs w:val="24"/>
        </w:rPr>
        <w:t>.</w:t>
      </w:r>
    </w:p>
    <w:p w14:paraId="64725A02" w14:textId="4CCA2DFD" w:rsidR="0007489D" w:rsidRPr="0007489D" w:rsidRDefault="0007489D" w:rsidP="0007489D">
      <w:pPr>
        <w:spacing w:line="360" w:lineRule="auto"/>
        <w:jc w:val="both"/>
        <w:rPr>
          <w:rFonts w:ascii="Times New Roman" w:hAnsi="Times New Roman" w:cs="Times New Roman"/>
          <w:b/>
          <w:bCs/>
          <w:sz w:val="24"/>
          <w:szCs w:val="24"/>
        </w:rPr>
      </w:pPr>
      <w:r w:rsidRPr="0007489D">
        <w:rPr>
          <w:rFonts w:ascii="Times New Roman" w:hAnsi="Times New Roman" w:cs="Times New Roman"/>
          <w:b/>
          <w:bCs/>
          <w:sz w:val="24"/>
          <w:szCs w:val="24"/>
        </w:rPr>
        <w:lastRenderedPageBreak/>
        <w:t xml:space="preserve">Table </w:t>
      </w:r>
      <w:r w:rsidR="0081520F">
        <w:rPr>
          <w:rFonts w:ascii="Times New Roman" w:hAnsi="Times New Roman" w:cs="Times New Roman"/>
          <w:b/>
          <w:bCs/>
          <w:sz w:val="24"/>
          <w:szCs w:val="24"/>
        </w:rPr>
        <w:t>3</w:t>
      </w:r>
      <w:r w:rsidR="003F6B1F" w:rsidRPr="0007489D">
        <w:rPr>
          <w:rFonts w:ascii="Times New Roman" w:hAnsi="Times New Roman" w:cs="Times New Roman"/>
          <w:b/>
          <w:bCs/>
          <w:sz w:val="24"/>
          <w:szCs w:val="24"/>
        </w:rPr>
        <w:t>: CAGR</w:t>
      </w:r>
      <w:r w:rsidR="000A4CCD">
        <w:rPr>
          <w:rFonts w:ascii="Times New Roman" w:hAnsi="Times New Roman" w:cs="Times New Roman"/>
          <w:b/>
          <w:bCs/>
          <w:sz w:val="24"/>
          <w:szCs w:val="24"/>
        </w:rPr>
        <w:t xml:space="preserve"> of total savings, loan disbursed and loan o</w:t>
      </w:r>
      <w:r w:rsidRPr="0007489D">
        <w:rPr>
          <w:rFonts w:ascii="Times New Roman" w:hAnsi="Times New Roman" w:cs="Times New Roman"/>
          <w:b/>
          <w:bCs/>
          <w:sz w:val="24"/>
          <w:szCs w:val="24"/>
        </w:rPr>
        <w:t xml:space="preserve">utstanding </w:t>
      </w:r>
      <w:r w:rsidR="000A4CCD">
        <w:rPr>
          <w:rFonts w:ascii="Times New Roman" w:hAnsi="Times New Roman" w:cs="Times New Roman"/>
          <w:b/>
          <w:bCs/>
          <w:sz w:val="24"/>
          <w:szCs w:val="24"/>
        </w:rPr>
        <w:t>a</w:t>
      </w:r>
      <w:r w:rsidR="009409E8" w:rsidRPr="0007489D">
        <w:rPr>
          <w:rFonts w:ascii="Times New Roman" w:hAnsi="Times New Roman" w:cs="Times New Roman"/>
          <w:b/>
          <w:bCs/>
          <w:sz w:val="24"/>
          <w:szCs w:val="24"/>
        </w:rPr>
        <w:t>mount</w:t>
      </w:r>
      <w:r w:rsidR="000A4CCD">
        <w:rPr>
          <w:rFonts w:ascii="Times New Roman" w:hAnsi="Times New Roman" w:cs="Times New Roman"/>
          <w:b/>
          <w:bCs/>
          <w:sz w:val="24"/>
          <w:szCs w:val="24"/>
        </w:rPr>
        <w:t xml:space="preserve"> r</w:t>
      </w:r>
      <w:r w:rsidR="00A31F58">
        <w:rPr>
          <w:rFonts w:ascii="Times New Roman" w:hAnsi="Times New Roman" w:cs="Times New Roman"/>
          <w:b/>
          <w:bCs/>
          <w:sz w:val="24"/>
          <w:szCs w:val="24"/>
        </w:rPr>
        <w:t>egion-</w:t>
      </w:r>
      <w:r w:rsidRPr="0007489D">
        <w:rPr>
          <w:rFonts w:ascii="Times New Roman" w:hAnsi="Times New Roman" w:cs="Times New Roman"/>
          <w:b/>
          <w:bCs/>
          <w:sz w:val="24"/>
          <w:szCs w:val="24"/>
        </w:rPr>
        <w:t>wise (2010-11 to 20</w:t>
      </w:r>
      <w:r w:rsidR="009409E8">
        <w:rPr>
          <w:rFonts w:ascii="Times New Roman" w:hAnsi="Times New Roman" w:cs="Times New Roman"/>
          <w:b/>
          <w:bCs/>
          <w:sz w:val="24"/>
          <w:szCs w:val="24"/>
        </w:rPr>
        <w:t>22-23</w:t>
      </w:r>
      <w:r w:rsidRPr="0007489D">
        <w:rPr>
          <w:rFonts w:ascii="Times New Roman" w:hAnsi="Times New Roman" w:cs="Times New Roman"/>
          <w:b/>
          <w:bCs/>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8"/>
        <w:gridCol w:w="1704"/>
        <w:gridCol w:w="1940"/>
        <w:gridCol w:w="3098"/>
      </w:tblGrid>
      <w:tr w:rsidR="003002C8" w:rsidRPr="002E22B3" w14:paraId="59CF387C" w14:textId="77777777" w:rsidTr="004C0381">
        <w:trPr>
          <w:trHeight w:val="431"/>
        </w:trPr>
        <w:tc>
          <w:tcPr>
            <w:tcW w:w="2618" w:type="dxa"/>
            <w:tcBorders>
              <w:top w:val="single" w:sz="4" w:space="0" w:color="auto"/>
              <w:bottom w:val="single" w:sz="4" w:space="0" w:color="auto"/>
            </w:tcBorders>
            <w:noWrap/>
            <w:hideMark/>
          </w:tcPr>
          <w:p w14:paraId="11F3F2A5" w14:textId="77777777" w:rsidR="003002C8" w:rsidRPr="002E22B3" w:rsidRDefault="00B369D6" w:rsidP="003002C8">
            <w:pPr>
              <w:spacing w:line="360" w:lineRule="auto"/>
              <w:jc w:val="both"/>
              <w:rPr>
                <w:rFonts w:ascii="Times New Roman" w:hAnsi="Times New Roman" w:cs="Times New Roman"/>
                <w:b/>
                <w:bCs/>
                <w:sz w:val="24"/>
                <w:szCs w:val="24"/>
              </w:rPr>
            </w:pPr>
            <w:r w:rsidRPr="002E22B3">
              <w:rPr>
                <w:rFonts w:ascii="Times New Roman" w:hAnsi="Times New Roman" w:cs="Times New Roman"/>
                <w:b/>
                <w:bCs/>
                <w:sz w:val="24"/>
                <w:szCs w:val="24"/>
              </w:rPr>
              <w:t>Regions</w:t>
            </w:r>
          </w:p>
        </w:tc>
        <w:tc>
          <w:tcPr>
            <w:tcW w:w="1704" w:type="dxa"/>
            <w:tcBorders>
              <w:top w:val="single" w:sz="4" w:space="0" w:color="auto"/>
              <w:bottom w:val="single" w:sz="4" w:space="0" w:color="auto"/>
            </w:tcBorders>
            <w:noWrap/>
            <w:hideMark/>
          </w:tcPr>
          <w:p w14:paraId="56B05757" w14:textId="77777777" w:rsidR="003002C8" w:rsidRPr="002E22B3" w:rsidRDefault="003002C8" w:rsidP="003002C8">
            <w:pPr>
              <w:spacing w:line="360" w:lineRule="auto"/>
              <w:jc w:val="both"/>
              <w:rPr>
                <w:rFonts w:ascii="Times New Roman" w:hAnsi="Times New Roman" w:cs="Times New Roman"/>
                <w:b/>
                <w:bCs/>
                <w:sz w:val="24"/>
                <w:szCs w:val="24"/>
              </w:rPr>
            </w:pPr>
            <w:r w:rsidRPr="002E22B3">
              <w:rPr>
                <w:rFonts w:ascii="Times New Roman" w:hAnsi="Times New Roman" w:cs="Times New Roman"/>
                <w:b/>
                <w:bCs/>
                <w:sz w:val="24"/>
                <w:szCs w:val="24"/>
              </w:rPr>
              <w:t>Total Savings</w:t>
            </w:r>
          </w:p>
        </w:tc>
        <w:tc>
          <w:tcPr>
            <w:tcW w:w="1940" w:type="dxa"/>
            <w:tcBorders>
              <w:top w:val="single" w:sz="4" w:space="0" w:color="auto"/>
              <w:bottom w:val="single" w:sz="4" w:space="0" w:color="auto"/>
            </w:tcBorders>
            <w:noWrap/>
            <w:hideMark/>
          </w:tcPr>
          <w:p w14:paraId="461395AC" w14:textId="3BEA3A51" w:rsidR="003002C8" w:rsidRPr="002E22B3" w:rsidRDefault="000A4CCD" w:rsidP="003002C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Loan D</w:t>
            </w:r>
            <w:r w:rsidR="003002C8" w:rsidRPr="002E22B3">
              <w:rPr>
                <w:rFonts w:ascii="Times New Roman" w:hAnsi="Times New Roman" w:cs="Times New Roman"/>
                <w:b/>
                <w:bCs/>
                <w:sz w:val="24"/>
                <w:szCs w:val="24"/>
              </w:rPr>
              <w:t>isbursed</w:t>
            </w:r>
          </w:p>
        </w:tc>
        <w:tc>
          <w:tcPr>
            <w:tcW w:w="3098" w:type="dxa"/>
            <w:tcBorders>
              <w:top w:val="single" w:sz="4" w:space="0" w:color="auto"/>
              <w:bottom w:val="single" w:sz="4" w:space="0" w:color="auto"/>
            </w:tcBorders>
            <w:noWrap/>
            <w:hideMark/>
          </w:tcPr>
          <w:p w14:paraId="7861C4FE" w14:textId="54FBBAF5" w:rsidR="003002C8" w:rsidRPr="002E22B3" w:rsidRDefault="000A4CCD" w:rsidP="000A4CC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Loan Outstanding</w:t>
            </w:r>
          </w:p>
        </w:tc>
      </w:tr>
      <w:tr w:rsidR="006827F8" w:rsidRPr="002E22B3" w14:paraId="60BAABF0" w14:textId="77777777" w:rsidTr="004C0381">
        <w:trPr>
          <w:trHeight w:val="133"/>
        </w:trPr>
        <w:tc>
          <w:tcPr>
            <w:tcW w:w="2618" w:type="dxa"/>
            <w:tcBorders>
              <w:top w:val="single" w:sz="4" w:space="0" w:color="auto"/>
            </w:tcBorders>
            <w:noWrap/>
            <w:hideMark/>
          </w:tcPr>
          <w:p w14:paraId="7DB6E2C1" w14:textId="77777777" w:rsidR="006827F8" w:rsidRPr="002E22B3" w:rsidRDefault="006827F8" w:rsidP="006827F8">
            <w:pPr>
              <w:spacing w:line="360" w:lineRule="auto"/>
              <w:jc w:val="both"/>
              <w:rPr>
                <w:rFonts w:ascii="Times New Roman" w:hAnsi="Times New Roman" w:cs="Times New Roman"/>
                <w:sz w:val="24"/>
                <w:szCs w:val="24"/>
              </w:rPr>
            </w:pPr>
            <w:r w:rsidRPr="002E22B3">
              <w:rPr>
                <w:rFonts w:ascii="Times New Roman" w:hAnsi="Times New Roman" w:cs="Times New Roman"/>
                <w:sz w:val="24"/>
                <w:szCs w:val="24"/>
              </w:rPr>
              <w:t>Central</w:t>
            </w:r>
          </w:p>
        </w:tc>
        <w:tc>
          <w:tcPr>
            <w:tcW w:w="1704" w:type="dxa"/>
            <w:tcBorders>
              <w:top w:val="single" w:sz="4" w:space="0" w:color="auto"/>
            </w:tcBorders>
            <w:noWrap/>
            <w:hideMark/>
          </w:tcPr>
          <w:p w14:paraId="6C261406"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17.15</w:t>
            </w:r>
          </w:p>
        </w:tc>
        <w:tc>
          <w:tcPr>
            <w:tcW w:w="1940" w:type="dxa"/>
            <w:tcBorders>
              <w:top w:val="single" w:sz="4" w:space="0" w:color="auto"/>
            </w:tcBorders>
            <w:noWrap/>
            <w:vAlign w:val="bottom"/>
            <w:hideMark/>
          </w:tcPr>
          <w:p w14:paraId="0BDB2B96"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11.24</w:t>
            </w:r>
          </w:p>
        </w:tc>
        <w:tc>
          <w:tcPr>
            <w:tcW w:w="3098" w:type="dxa"/>
            <w:tcBorders>
              <w:top w:val="single" w:sz="4" w:space="0" w:color="auto"/>
            </w:tcBorders>
            <w:noWrap/>
            <w:vAlign w:val="bottom"/>
            <w:hideMark/>
          </w:tcPr>
          <w:p w14:paraId="7223C147"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2.09</w:t>
            </w:r>
          </w:p>
        </w:tc>
      </w:tr>
      <w:tr w:rsidR="006827F8" w:rsidRPr="002E22B3" w14:paraId="6DDCF6E3" w14:textId="77777777" w:rsidTr="004C0381">
        <w:trPr>
          <w:trHeight w:val="157"/>
        </w:trPr>
        <w:tc>
          <w:tcPr>
            <w:tcW w:w="2618" w:type="dxa"/>
            <w:noWrap/>
            <w:hideMark/>
          </w:tcPr>
          <w:p w14:paraId="74630CCC" w14:textId="77777777" w:rsidR="006827F8" w:rsidRPr="002E22B3" w:rsidRDefault="006827F8" w:rsidP="006827F8">
            <w:pPr>
              <w:spacing w:line="360" w:lineRule="auto"/>
              <w:jc w:val="both"/>
              <w:rPr>
                <w:rFonts w:ascii="Times New Roman" w:hAnsi="Times New Roman" w:cs="Times New Roman"/>
                <w:sz w:val="24"/>
                <w:szCs w:val="24"/>
              </w:rPr>
            </w:pPr>
            <w:r w:rsidRPr="002E22B3">
              <w:rPr>
                <w:rFonts w:ascii="Times New Roman" w:hAnsi="Times New Roman" w:cs="Times New Roman"/>
                <w:sz w:val="24"/>
                <w:szCs w:val="24"/>
              </w:rPr>
              <w:t>Eastern</w:t>
            </w:r>
          </w:p>
        </w:tc>
        <w:tc>
          <w:tcPr>
            <w:tcW w:w="1704" w:type="dxa"/>
            <w:noWrap/>
            <w:hideMark/>
          </w:tcPr>
          <w:p w14:paraId="16EEDC8E"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26.17</w:t>
            </w:r>
          </w:p>
        </w:tc>
        <w:tc>
          <w:tcPr>
            <w:tcW w:w="1940" w:type="dxa"/>
            <w:noWrap/>
            <w:vAlign w:val="bottom"/>
            <w:hideMark/>
          </w:tcPr>
          <w:p w14:paraId="64900388"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33.57</w:t>
            </w:r>
          </w:p>
        </w:tc>
        <w:tc>
          <w:tcPr>
            <w:tcW w:w="3098" w:type="dxa"/>
            <w:noWrap/>
            <w:vAlign w:val="bottom"/>
            <w:hideMark/>
          </w:tcPr>
          <w:p w14:paraId="03E47158"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22.48</w:t>
            </w:r>
          </w:p>
        </w:tc>
      </w:tr>
      <w:tr w:rsidR="006827F8" w:rsidRPr="002E22B3" w14:paraId="0550C080" w14:textId="77777777" w:rsidTr="004C0381">
        <w:trPr>
          <w:trHeight w:val="133"/>
        </w:trPr>
        <w:tc>
          <w:tcPr>
            <w:tcW w:w="2618" w:type="dxa"/>
            <w:noWrap/>
            <w:hideMark/>
          </w:tcPr>
          <w:p w14:paraId="50F84BF7" w14:textId="77777777" w:rsidR="006827F8" w:rsidRPr="002E22B3" w:rsidRDefault="006827F8" w:rsidP="006827F8">
            <w:pPr>
              <w:spacing w:line="360" w:lineRule="auto"/>
              <w:jc w:val="both"/>
              <w:rPr>
                <w:rFonts w:ascii="Times New Roman" w:hAnsi="Times New Roman" w:cs="Times New Roman"/>
                <w:sz w:val="24"/>
                <w:szCs w:val="24"/>
              </w:rPr>
            </w:pPr>
            <w:r w:rsidRPr="002E22B3">
              <w:rPr>
                <w:rFonts w:ascii="Times New Roman" w:hAnsi="Times New Roman" w:cs="Times New Roman"/>
                <w:sz w:val="24"/>
                <w:szCs w:val="24"/>
              </w:rPr>
              <w:t>North-Eastern</w:t>
            </w:r>
          </w:p>
        </w:tc>
        <w:tc>
          <w:tcPr>
            <w:tcW w:w="1704" w:type="dxa"/>
            <w:noWrap/>
            <w:hideMark/>
          </w:tcPr>
          <w:p w14:paraId="608712FA"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22.89</w:t>
            </w:r>
          </w:p>
        </w:tc>
        <w:tc>
          <w:tcPr>
            <w:tcW w:w="1940" w:type="dxa"/>
            <w:noWrap/>
            <w:vAlign w:val="bottom"/>
            <w:hideMark/>
          </w:tcPr>
          <w:p w14:paraId="38EFEF44"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20.50</w:t>
            </w:r>
          </w:p>
        </w:tc>
        <w:tc>
          <w:tcPr>
            <w:tcW w:w="3098" w:type="dxa"/>
            <w:noWrap/>
            <w:vAlign w:val="bottom"/>
            <w:hideMark/>
          </w:tcPr>
          <w:p w14:paraId="67BAD380"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10.58</w:t>
            </w:r>
          </w:p>
        </w:tc>
      </w:tr>
      <w:tr w:rsidR="006827F8" w:rsidRPr="002E22B3" w14:paraId="116E0620" w14:textId="77777777" w:rsidTr="004C0381">
        <w:trPr>
          <w:trHeight w:val="133"/>
        </w:trPr>
        <w:tc>
          <w:tcPr>
            <w:tcW w:w="2618" w:type="dxa"/>
            <w:noWrap/>
            <w:hideMark/>
          </w:tcPr>
          <w:p w14:paraId="05F5B0AA" w14:textId="77777777" w:rsidR="006827F8" w:rsidRPr="002E22B3" w:rsidRDefault="006827F8" w:rsidP="006827F8">
            <w:pPr>
              <w:spacing w:line="360" w:lineRule="auto"/>
              <w:jc w:val="both"/>
              <w:rPr>
                <w:rFonts w:ascii="Times New Roman" w:hAnsi="Times New Roman" w:cs="Times New Roman"/>
                <w:sz w:val="24"/>
                <w:szCs w:val="24"/>
              </w:rPr>
            </w:pPr>
            <w:r w:rsidRPr="002E22B3">
              <w:rPr>
                <w:rFonts w:ascii="Times New Roman" w:hAnsi="Times New Roman" w:cs="Times New Roman"/>
                <w:sz w:val="24"/>
                <w:szCs w:val="24"/>
              </w:rPr>
              <w:t>Northern</w:t>
            </w:r>
          </w:p>
        </w:tc>
        <w:tc>
          <w:tcPr>
            <w:tcW w:w="1704" w:type="dxa"/>
            <w:noWrap/>
            <w:hideMark/>
          </w:tcPr>
          <w:p w14:paraId="3D872C25"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17.67</w:t>
            </w:r>
          </w:p>
        </w:tc>
        <w:tc>
          <w:tcPr>
            <w:tcW w:w="1940" w:type="dxa"/>
            <w:noWrap/>
            <w:vAlign w:val="bottom"/>
            <w:hideMark/>
          </w:tcPr>
          <w:p w14:paraId="05B55EBD"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14.52</w:t>
            </w:r>
          </w:p>
        </w:tc>
        <w:tc>
          <w:tcPr>
            <w:tcW w:w="3098" w:type="dxa"/>
            <w:noWrap/>
            <w:vAlign w:val="bottom"/>
            <w:hideMark/>
          </w:tcPr>
          <w:p w14:paraId="1A001D3A"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3.43</w:t>
            </w:r>
          </w:p>
        </w:tc>
      </w:tr>
      <w:tr w:rsidR="006827F8" w:rsidRPr="002E22B3" w14:paraId="7EC168EC" w14:textId="77777777" w:rsidTr="004C0381">
        <w:trPr>
          <w:trHeight w:val="314"/>
        </w:trPr>
        <w:tc>
          <w:tcPr>
            <w:tcW w:w="2618" w:type="dxa"/>
            <w:noWrap/>
            <w:hideMark/>
          </w:tcPr>
          <w:p w14:paraId="44EDBB1D" w14:textId="77777777" w:rsidR="006827F8" w:rsidRPr="002E22B3" w:rsidRDefault="006827F8" w:rsidP="006827F8">
            <w:pPr>
              <w:spacing w:line="360" w:lineRule="auto"/>
              <w:jc w:val="both"/>
              <w:rPr>
                <w:rFonts w:ascii="Times New Roman" w:hAnsi="Times New Roman" w:cs="Times New Roman"/>
                <w:sz w:val="24"/>
                <w:szCs w:val="24"/>
              </w:rPr>
            </w:pPr>
            <w:r w:rsidRPr="002E22B3">
              <w:rPr>
                <w:rFonts w:ascii="Times New Roman" w:hAnsi="Times New Roman" w:cs="Times New Roman"/>
                <w:sz w:val="24"/>
                <w:szCs w:val="24"/>
              </w:rPr>
              <w:t>Southern</w:t>
            </w:r>
          </w:p>
        </w:tc>
        <w:tc>
          <w:tcPr>
            <w:tcW w:w="1704" w:type="dxa"/>
            <w:noWrap/>
            <w:hideMark/>
          </w:tcPr>
          <w:p w14:paraId="6F3017EE"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18.99</w:t>
            </w:r>
          </w:p>
        </w:tc>
        <w:tc>
          <w:tcPr>
            <w:tcW w:w="1940" w:type="dxa"/>
            <w:noWrap/>
            <w:vAlign w:val="bottom"/>
            <w:hideMark/>
          </w:tcPr>
          <w:p w14:paraId="231301D8"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17.10</w:t>
            </w:r>
          </w:p>
        </w:tc>
        <w:tc>
          <w:tcPr>
            <w:tcW w:w="3098" w:type="dxa"/>
            <w:noWrap/>
            <w:vAlign w:val="bottom"/>
            <w:hideMark/>
          </w:tcPr>
          <w:p w14:paraId="2B3A8307"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14.98</w:t>
            </w:r>
          </w:p>
        </w:tc>
      </w:tr>
      <w:tr w:rsidR="006827F8" w:rsidRPr="002E22B3" w14:paraId="376BF77A" w14:textId="77777777" w:rsidTr="004C0381">
        <w:trPr>
          <w:trHeight w:val="133"/>
        </w:trPr>
        <w:tc>
          <w:tcPr>
            <w:tcW w:w="2618" w:type="dxa"/>
            <w:noWrap/>
            <w:hideMark/>
          </w:tcPr>
          <w:p w14:paraId="5CE32D94" w14:textId="77777777" w:rsidR="006827F8" w:rsidRPr="002E22B3" w:rsidRDefault="006827F8" w:rsidP="006827F8">
            <w:pPr>
              <w:spacing w:line="360" w:lineRule="auto"/>
              <w:jc w:val="both"/>
              <w:rPr>
                <w:rFonts w:ascii="Times New Roman" w:hAnsi="Times New Roman" w:cs="Times New Roman"/>
                <w:sz w:val="24"/>
                <w:szCs w:val="24"/>
              </w:rPr>
            </w:pPr>
            <w:r w:rsidRPr="002E22B3">
              <w:rPr>
                <w:rFonts w:ascii="Times New Roman" w:hAnsi="Times New Roman" w:cs="Times New Roman"/>
                <w:sz w:val="24"/>
                <w:szCs w:val="24"/>
              </w:rPr>
              <w:t>Western</w:t>
            </w:r>
          </w:p>
        </w:tc>
        <w:tc>
          <w:tcPr>
            <w:tcW w:w="1704" w:type="dxa"/>
            <w:noWrap/>
            <w:hideMark/>
          </w:tcPr>
          <w:p w14:paraId="12586CBF"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16.86</w:t>
            </w:r>
          </w:p>
        </w:tc>
        <w:tc>
          <w:tcPr>
            <w:tcW w:w="1940" w:type="dxa"/>
            <w:noWrap/>
            <w:vAlign w:val="bottom"/>
            <w:hideMark/>
          </w:tcPr>
          <w:p w14:paraId="65509707"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18.56</w:t>
            </w:r>
          </w:p>
        </w:tc>
        <w:tc>
          <w:tcPr>
            <w:tcW w:w="3098" w:type="dxa"/>
            <w:noWrap/>
            <w:vAlign w:val="bottom"/>
            <w:hideMark/>
          </w:tcPr>
          <w:p w14:paraId="5FBED7DC" w14:textId="77777777" w:rsidR="006827F8" w:rsidRPr="002E22B3" w:rsidRDefault="006827F8" w:rsidP="006827F8">
            <w:pPr>
              <w:spacing w:line="360" w:lineRule="auto"/>
              <w:jc w:val="center"/>
              <w:rPr>
                <w:rFonts w:ascii="Times New Roman" w:hAnsi="Times New Roman" w:cs="Times New Roman"/>
                <w:sz w:val="24"/>
                <w:szCs w:val="24"/>
              </w:rPr>
            </w:pPr>
            <w:r w:rsidRPr="002E22B3">
              <w:rPr>
                <w:rFonts w:ascii="Times New Roman" w:hAnsi="Times New Roman" w:cs="Times New Roman"/>
                <w:color w:val="000000"/>
                <w:sz w:val="24"/>
                <w:szCs w:val="24"/>
              </w:rPr>
              <w:t>12.77</w:t>
            </w:r>
          </w:p>
        </w:tc>
      </w:tr>
    </w:tbl>
    <w:p w14:paraId="36EE42D6" w14:textId="277E5F2E" w:rsidR="005445CB" w:rsidRPr="000F2DF6" w:rsidRDefault="000F2DF6" w:rsidP="0007489D">
      <w:pPr>
        <w:spacing w:line="360" w:lineRule="auto"/>
        <w:jc w:val="both"/>
        <w:rPr>
          <w:rFonts w:ascii="Times New Roman" w:hAnsi="Times New Roman" w:cs="Times New Roman"/>
          <w:b/>
          <w:bCs/>
          <w:sz w:val="24"/>
          <w:szCs w:val="24"/>
        </w:rPr>
      </w:pPr>
      <w:r w:rsidRPr="000F2DF6">
        <w:rPr>
          <w:rFonts w:ascii="Times New Roman" w:hAnsi="Times New Roman" w:cs="Times New Roman"/>
          <w:sz w:val="24"/>
          <w:szCs w:val="24"/>
        </w:rPr>
        <w:t>Source: Authors Estimation</w:t>
      </w:r>
    </w:p>
    <w:p w14:paraId="60700405" w14:textId="1E9E9754" w:rsidR="000F2DF6" w:rsidRPr="00B11EE3" w:rsidRDefault="00B11EE3" w:rsidP="00C452E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0F2DF6" w:rsidRPr="00B11EE3">
        <w:rPr>
          <w:rFonts w:ascii="Times New Roman" w:hAnsi="Times New Roman" w:cs="Times New Roman"/>
          <w:sz w:val="24"/>
          <w:szCs w:val="24"/>
        </w:rPr>
        <w:t xml:space="preserve"> findings by </w:t>
      </w:r>
      <w:r w:rsidR="000F2DF6" w:rsidRPr="00B11EE3">
        <w:rPr>
          <w:rFonts w:ascii="Times New Roman" w:hAnsi="Times New Roman" w:cs="Times New Roman"/>
          <w:sz w:val="24"/>
          <w:szCs w:val="24"/>
          <w:shd w:val="clear" w:color="auto" w:fill="FFFFFF"/>
        </w:rPr>
        <w:t>Dinesha (2024)</w:t>
      </w:r>
      <w:r w:rsidR="000F2DF6" w:rsidRPr="00B11EE3">
        <w:rPr>
          <w:rFonts w:ascii="Times New Roman" w:hAnsi="Times New Roman" w:cs="Times New Roman"/>
          <w:sz w:val="24"/>
          <w:szCs w:val="24"/>
        </w:rPr>
        <w:t xml:space="preserve"> are consistent with the results, which show significant regional variations in financial inclusion through SHGs. While the Eastern area recorded more outstanding loans, the Eastern and North Eastern regions made the largest contributions to loan disbursements and savings growth.</w:t>
      </w:r>
    </w:p>
    <w:p w14:paraId="2D2CF865" w14:textId="06309A2D" w:rsidR="00EA3655" w:rsidRPr="00922B16" w:rsidRDefault="00EA3655" w:rsidP="00C452E8">
      <w:pPr>
        <w:spacing w:after="0" w:line="360" w:lineRule="auto"/>
        <w:jc w:val="center"/>
        <w:rPr>
          <w:rFonts w:ascii="Times New Roman" w:hAnsi="Times New Roman" w:cs="Times New Roman"/>
          <w:color w:val="FF0000"/>
          <w:sz w:val="24"/>
          <w:szCs w:val="24"/>
        </w:rPr>
      </w:pPr>
      <w:r w:rsidRPr="00EA3655">
        <w:rPr>
          <w:rFonts w:ascii="Times New Roman" w:hAnsi="Times New Roman" w:cs="Times New Roman"/>
          <w:b/>
          <w:bCs/>
          <w:sz w:val="24"/>
          <w:szCs w:val="24"/>
        </w:rPr>
        <w:t>CONCLUSION</w:t>
      </w:r>
      <w:r w:rsidR="00922B16">
        <w:rPr>
          <w:rFonts w:ascii="Times New Roman" w:hAnsi="Times New Roman" w:cs="Times New Roman"/>
          <w:b/>
          <w:bCs/>
          <w:sz w:val="24"/>
          <w:szCs w:val="24"/>
        </w:rPr>
        <w:t>S</w:t>
      </w:r>
    </w:p>
    <w:p w14:paraId="32202C63" w14:textId="77777777" w:rsidR="00015788" w:rsidRPr="00015788" w:rsidRDefault="00015788" w:rsidP="00C452E8">
      <w:pPr>
        <w:spacing w:after="0" w:line="360" w:lineRule="auto"/>
        <w:ind w:firstLine="720"/>
        <w:jc w:val="both"/>
        <w:rPr>
          <w:rFonts w:ascii="Times New Roman" w:hAnsi="Times New Roman" w:cs="Times New Roman"/>
          <w:sz w:val="24"/>
          <w:szCs w:val="24"/>
        </w:rPr>
      </w:pPr>
      <w:r w:rsidRPr="00015788">
        <w:rPr>
          <w:rFonts w:ascii="Times New Roman" w:hAnsi="Times New Roman" w:cs="Times New Roman"/>
          <w:sz w:val="24"/>
          <w:szCs w:val="24"/>
        </w:rPr>
        <w:t>Microfinance has been a lifeline for poor and low-income individuals in developing countries like India, playing a key role in their social and economic upliftment. Over the years, microfinance institutions have expanded steadily, showing growth in savings, loan disbursement, outstanding loans, and even non-performing assets (NPAs). Among all financial institutions, Regional Rural Banks (RRBs) have recorded the strongest growth across these indicators. Regionally, the eastern states have emerged as the most dynamic, with the fastest rise in savings, loan disbursements, and outstanding loans.</w:t>
      </w:r>
    </w:p>
    <w:p w14:paraId="1D0D995F" w14:textId="03D162D7" w:rsidR="001F4C8F" w:rsidRDefault="00015788" w:rsidP="00C452E8">
      <w:pPr>
        <w:spacing w:after="120" w:line="360" w:lineRule="auto"/>
        <w:ind w:firstLine="720"/>
        <w:jc w:val="both"/>
        <w:rPr>
          <w:rFonts w:ascii="Times New Roman" w:hAnsi="Times New Roman" w:cs="Times New Roman"/>
          <w:sz w:val="24"/>
          <w:szCs w:val="24"/>
        </w:rPr>
      </w:pPr>
      <w:r w:rsidRPr="00015788">
        <w:rPr>
          <w:rFonts w:ascii="Times New Roman" w:hAnsi="Times New Roman" w:cs="Times New Roman"/>
          <w:sz w:val="24"/>
          <w:szCs w:val="24"/>
        </w:rPr>
        <w:t>While microfinance continues to drive socio-economic progress and shows positive trends across major financial indicators, sharp differences remain between institutions, regions, and states. To ensure that its benefits reach everyone, India needs a more focused, inclusive approach so that microfinance can sustain its transformative impact on the nation’s economic development</w:t>
      </w:r>
    </w:p>
    <w:p w14:paraId="78BE0E48" w14:textId="77777777" w:rsidR="0081520F" w:rsidRPr="0081520F" w:rsidRDefault="0081520F" w:rsidP="0081520F">
      <w:pPr>
        <w:jc w:val="both"/>
        <w:outlineLvl w:val="0"/>
        <w:rPr>
          <w:rFonts w:ascii="Arial" w:eastAsia="Times New Roman" w:hAnsi="Arial" w:cs="Arial"/>
          <w:lang w:val="en-GB" w:eastAsia="en-GB"/>
        </w:rPr>
      </w:pPr>
      <w:r w:rsidRPr="0081520F">
        <w:rPr>
          <w:rFonts w:ascii="Arial" w:eastAsia="Times New Roman" w:hAnsi="Arial" w:cs="Arial"/>
          <w:b/>
          <w:bCs/>
          <w:lang w:val="en-GB" w:eastAsia="en-GB"/>
        </w:rPr>
        <w:t>COMPETING INTERESTS DISCLAIMER:</w:t>
      </w:r>
    </w:p>
    <w:p w14:paraId="2E36E6A7" w14:textId="77777777" w:rsidR="0081520F" w:rsidRPr="0081520F" w:rsidRDefault="0081520F" w:rsidP="0081520F">
      <w:pPr>
        <w:rPr>
          <w:rFonts w:ascii="Calibri" w:eastAsia="Times New Roman" w:hAnsi="Calibri" w:cs="Times New Roman"/>
          <w:lang w:val="en-GB" w:eastAsia="en-GB"/>
        </w:rPr>
      </w:pPr>
      <w:r w:rsidRPr="0081520F">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B3B704F" w14:textId="77777777" w:rsidR="0081520F" w:rsidRPr="0081520F" w:rsidRDefault="0081520F" w:rsidP="0081520F">
      <w:pPr>
        <w:rPr>
          <w:rFonts w:ascii="Calibri" w:eastAsia="Times New Roman" w:hAnsi="Calibri" w:cs="Times New Roman"/>
          <w:lang w:val="en-GB" w:eastAsia="en-GB"/>
        </w:rPr>
      </w:pPr>
    </w:p>
    <w:p w14:paraId="02503FCC" w14:textId="77777777" w:rsidR="0081520F" w:rsidRPr="0081520F" w:rsidRDefault="0081520F" w:rsidP="0081520F">
      <w:pPr>
        <w:rPr>
          <w:rFonts w:ascii="Calibri" w:eastAsia="Times New Roman" w:hAnsi="Calibri" w:cs="Times New Roman"/>
          <w:lang w:val="en-GB" w:eastAsia="en-GB"/>
        </w:rPr>
      </w:pPr>
    </w:p>
    <w:p w14:paraId="2275C270" w14:textId="77777777" w:rsidR="0081520F" w:rsidRPr="00C452E8" w:rsidRDefault="0081520F" w:rsidP="00C452E8">
      <w:pPr>
        <w:spacing w:after="120" w:line="360" w:lineRule="auto"/>
        <w:ind w:firstLine="720"/>
        <w:jc w:val="both"/>
        <w:rPr>
          <w:rFonts w:ascii="Times New Roman" w:hAnsi="Times New Roman" w:cs="Times New Roman"/>
          <w:sz w:val="24"/>
          <w:szCs w:val="24"/>
        </w:rPr>
      </w:pPr>
    </w:p>
    <w:p w14:paraId="77818844" w14:textId="77777777" w:rsidR="001F4C8F" w:rsidRDefault="001F4C8F" w:rsidP="00506C12">
      <w:pPr>
        <w:spacing w:after="0" w:line="240" w:lineRule="auto"/>
        <w:jc w:val="center"/>
        <w:rPr>
          <w:rFonts w:ascii="Times New Roman" w:hAnsi="Times New Roman"/>
          <w:b/>
          <w:sz w:val="24"/>
          <w:szCs w:val="24"/>
        </w:rPr>
      </w:pPr>
    </w:p>
    <w:p w14:paraId="3103B11B" w14:textId="2DC19BC4" w:rsidR="005370E6" w:rsidRDefault="003E5328" w:rsidP="00506C12">
      <w:pPr>
        <w:spacing w:after="0" w:line="240" w:lineRule="auto"/>
        <w:jc w:val="center"/>
        <w:rPr>
          <w:rFonts w:ascii="Times New Roman" w:hAnsi="Times New Roman"/>
          <w:b/>
          <w:sz w:val="24"/>
          <w:szCs w:val="24"/>
        </w:rPr>
      </w:pPr>
      <w:r w:rsidRPr="00EA3655">
        <w:rPr>
          <w:rFonts w:ascii="Times New Roman" w:hAnsi="Times New Roman"/>
          <w:b/>
          <w:sz w:val="24"/>
          <w:szCs w:val="24"/>
        </w:rPr>
        <w:t>REFERENCES</w:t>
      </w:r>
    </w:p>
    <w:p w14:paraId="560E5F46" w14:textId="77777777" w:rsidR="00506C12" w:rsidRPr="005370E6" w:rsidRDefault="00506C12" w:rsidP="00506C12">
      <w:pPr>
        <w:spacing w:after="0" w:line="240" w:lineRule="auto"/>
        <w:jc w:val="center"/>
        <w:rPr>
          <w:rFonts w:ascii="Times New Roman" w:hAnsi="Times New Roman"/>
          <w:b/>
          <w:color w:val="FF0000"/>
          <w:sz w:val="24"/>
          <w:szCs w:val="24"/>
        </w:rPr>
      </w:pPr>
    </w:p>
    <w:p w14:paraId="75AE24A2" w14:textId="77777777" w:rsidR="005370E6" w:rsidRPr="00506C12" w:rsidRDefault="005370E6" w:rsidP="00506C12">
      <w:pPr>
        <w:spacing w:line="360" w:lineRule="auto"/>
        <w:ind w:left="360" w:hanging="360"/>
        <w:jc w:val="both"/>
        <w:rPr>
          <w:rFonts w:ascii="Times New Roman" w:hAnsi="Times New Roman" w:cs="Times New Roman"/>
          <w:color w:val="000000" w:themeColor="text1"/>
          <w:sz w:val="24"/>
          <w:szCs w:val="24"/>
          <w:shd w:val="clear" w:color="auto" w:fill="FFFFFF"/>
        </w:rPr>
      </w:pPr>
      <w:r w:rsidRPr="00506C12">
        <w:rPr>
          <w:rFonts w:ascii="Times New Roman" w:hAnsi="Times New Roman" w:cs="Times New Roman"/>
          <w:bCs/>
          <w:color w:val="000000" w:themeColor="text1"/>
          <w:sz w:val="24"/>
          <w:szCs w:val="24"/>
          <w:shd w:val="clear" w:color="auto" w:fill="FFFFFF"/>
        </w:rPr>
        <w:t>Bhasin, N. K. (2015).</w:t>
      </w:r>
      <w:r w:rsidRPr="00506C12">
        <w:rPr>
          <w:rFonts w:ascii="Times New Roman" w:hAnsi="Times New Roman" w:cs="Times New Roman"/>
          <w:color w:val="000000" w:themeColor="text1"/>
          <w:sz w:val="24"/>
          <w:szCs w:val="24"/>
          <w:shd w:val="clear" w:color="auto" w:fill="FFFFFF"/>
        </w:rPr>
        <w:t xml:space="preserve"> Pradhan Mantri Jan Dhan Yojana (PMJDY) Mission 100% Indian Financial Inclusion. </w:t>
      </w:r>
      <w:r w:rsidRPr="00506C12">
        <w:rPr>
          <w:rFonts w:ascii="Times New Roman" w:hAnsi="Times New Roman" w:cs="Times New Roman"/>
          <w:iCs/>
          <w:color w:val="000000" w:themeColor="text1"/>
          <w:sz w:val="24"/>
          <w:szCs w:val="24"/>
          <w:shd w:val="clear" w:color="auto" w:fill="FFFFFF"/>
        </w:rPr>
        <w:t>International Conference on Management and Information Systems</w:t>
      </w:r>
      <w:r w:rsidRPr="00506C12">
        <w:rPr>
          <w:rFonts w:ascii="Times New Roman" w:hAnsi="Times New Roman" w:cs="Times New Roman"/>
          <w:i/>
          <w:iCs/>
          <w:color w:val="000000" w:themeColor="text1"/>
          <w:sz w:val="24"/>
          <w:szCs w:val="24"/>
          <w:shd w:val="clear" w:color="auto" w:fill="FFFFFF"/>
        </w:rPr>
        <w:t>,</w:t>
      </w:r>
      <w:r w:rsidRPr="00506C12">
        <w:rPr>
          <w:rFonts w:ascii="Times New Roman" w:hAnsi="Times New Roman" w:cs="Times New Roman"/>
          <w:color w:val="000000" w:themeColor="text1"/>
          <w:sz w:val="24"/>
          <w:szCs w:val="24"/>
          <w:shd w:val="clear" w:color="auto" w:fill="FFFFFF"/>
        </w:rPr>
        <w:t xml:space="preserve"> 1-14.</w:t>
      </w:r>
    </w:p>
    <w:p w14:paraId="34C05429" w14:textId="77777777" w:rsidR="005370E6" w:rsidRPr="004279F8" w:rsidRDefault="005370E6" w:rsidP="00AB2B7F">
      <w:pPr>
        <w:spacing w:after="240" w:line="360" w:lineRule="auto"/>
        <w:ind w:left="720" w:hanging="720"/>
        <w:jc w:val="both"/>
        <w:rPr>
          <w:rFonts w:ascii="Times New Roman" w:hAnsi="Times New Roman"/>
          <w:bCs/>
          <w:sz w:val="24"/>
          <w:szCs w:val="24"/>
        </w:rPr>
      </w:pPr>
      <w:r w:rsidRPr="004279F8">
        <w:rPr>
          <w:rFonts w:ascii="Times New Roman" w:hAnsi="Times New Roman"/>
          <w:bCs/>
          <w:sz w:val="24"/>
          <w:szCs w:val="24"/>
        </w:rPr>
        <w:t xml:space="preserve">De </w:t>
      </w:r>
      <w:proofErr w:type="spellStart"/>
      <w:r w:rsidRPr="004279F8">
        <w:rPr>
          <w:rFonts w:ascii="Times New Roman" w:hAnsi="Times New Roman"/>
          <w:bCs/>
          <w:sz w:val="24"/>
          <w:szCs w:val="24"/>
        </w:rPr>
        <w:t>Crombrugghe</w:t>
      </w:r>
      <w:proofErr w:type="spellEnd"/>
      <w:r w:rsidRPr="004279F8">
        <w:rPr>
          <w:rFonts w:ascii="Times New Roman" w:hAnsi="Times New Roman"/>
          <w:bCs/>
          <w:sz w:val="24"/>
          <w:szCs w:val="24"/>
        </w:rPr>
        <w:t xml:space="preserve">, A., </w:t>
      </w:r>
      <w:proofErr w:type="spellStart"/>
      <w:r w:rsidRPr="004279F8">
        <w:rPr>
          <w:rFonts w:ascii="Times New Roman" w:hAnsi="Times New Roman"/>
          <w:bCs/>
          <w:sz w:val="24"/>
          <w:szCs w:val="24"/>
        </w:rPr>
        <w:t>Tenikue</w:t>
      </w:r>
      <w:proofErr w:type="spellEnd"/>
      <w:r w:rsidRPr="004279F8">
        <w:rPr>
          <w:rFonts w:ascii="Times New Roman" w:hAnsi="Times New Roman"/>
          <w:bCs/>
          <w:sz w:val="24"/>
          <w:szCs w:val="24"/>
        </w:rPr>
        <w:t>, M., &amp; Sureda, J. (2008). Performance analysis for a sample of microfinance institutions in India. Annals of public and cooperative economics, 79(2), 269-299.</w:t>
      </w:r>
    </w:p>
    <w:p w14:paraId="516985BB" w14:textId="77777777" w:rsidR="005370E6" w:rsidRPr="00506C12" w:rsidRDefault="005370E6" w:rsidP="00506C12">
      <w:pPr>
        <w:spacing w:line="360" w:lineRule="auto"/>
        <w:ind w:left="360" w:hanging="360"/>
        <w:jc w:val="both"/>
        <w:rPr>
          <w:rFonts w:ascii="Times New Roman" w:hAnsi="Times New Roman" w:cs="Times New Roman"/>
          <w:color w:val="000000" w:themeColor="text1"/>
          <w:sz w:val="24"/>
          <w:szCs w:val="24"/>
          <w:shd w:val="clear" w:color="auto" w:fill="FFFFFF"/>
        </w:rPr>
      </w:pPr>
      <w:r w:rsidRPr="00506C12">
        <w:rPr>
          <w:rFonts w:ascii="Times New Roman" w:hAnsi="Times New Roman" w:cs="Times New Roman"/>
          <w:bCs/>
          <w:color w:val="000000" w:themeColor="text1"/>
          <w:sz w:val="24"/>
          <w:szCs w:val="24"/>
          <w:shd w:val="clear" w:color="auto" w:fill="FFFFFF"/>
        </w:rPr>
        <w:t>Dinesha, M. V. (2024).</w:t>
      </w:r>
      <w:r w:rsidRPr="00506C12">
        <w:rPr>
          <w:rFonts w:ascii="Times New Roman" w:hAnsi="Times New Roman" w:cs="Times New Roman"/>
          <w:color w:val="000000" w:themeColor="text1"/>
          <w:sz w:val="24"/>
          <w:szCs w:val="24"/>
          <w:shd w:val="clear" w:color="auto" w:fill="FFFFFF"/>
        </w:rPr>
        <w:t xml:space="preserve"> Decade of empowerment: A comprehensive regional analysis of self-help groups in India. </w:t>
      </w:r>
      <w:r w:rsidRPr="00506C12">
        <w:rPr>
          <w:rFonts w:ascii="Times New Roman" w:hAnsi="Times New Roman" w:cs="Times New Roman"/>
          <w:i/>
          <w:iCs/>
          <w:color w:val="000000" w:themeColor="text1"/>
          <w:sz w:val="24"/>
          <w:szCs w:val="24"/>
          <w:shd w:val="clear" w:color="auto" w:fill="FFFFFF"/>
        </w:rPr>
        <w:t>Annals of the Bhandarkar Oriental Research Institute, 101</w:t>
      </w:r>
      <w:r w:rsidRPr="00506C12">
        <w:rPr>
          <w:rFonts w:ascii="Times New Roman" w:hAnsi="Times New Roman" w:cs="Times New Roman"/>
          <w:color w:val="000000" w:themeColor="text1"/>
          <w:sz w:val="24"/>
          <w:szCs w:val="24"/>
          <w:shd w:val="clear" w:color="auto" w:fill="FFFFFF"/>
        </w:rPr>
        <w:t>(1). ISSN: 0378-1143.</w:t>
      </w:r>
    </w:p>
    <w:p w14:paraId="70403161" w14:textId="77777777" w:rsidR="005370E6" w:rsidRPr="00506C12" w:rsidRDefault="005370E6" w:rsidP="00AB2B7F">
      <w:pPr>
        <w:spacing w:after="240" w:line="360" w:lineRule="auto"/>
        <w:ind w:left="720" w:hanging="720"/>
        <w:jc w:val="both"/>
        <w:rPr>
          <w:color w:val="000000" w:themeColor="text1"/>
        </w:rPr>
      </w:pPr>
      <w:r w:rsidRPr="00506C12">
        <w:rPr>
          <w:rFonts w:ascii="Times New Roman" w:hAnsi="Times New Roman"/>
          <w:bCs/>
          <w:color w:val="000000" w:themeColor="text1"/>
          <w:sz w:val="24"/>
          <w:szCs w:val="24"/>
        </w:rPr>
        <w:t>Gillon, S. P. (2017</w:t>
      </w:r>
      <w:proofErr w:type="gramStart"/>
      <w:r w:rsidRPr="00506C12">
        <w:rPr>
          <w:rFonts w:ascii="Times New Roman" w:hAnsi="Times New Roman"/>
          <w:bCs/>
          <w:color w:val="000000" w:themeColor="text1"/>
          <w:sz w:val="24"/>
          <w:szCs w:val="24"/>
        </w:rPr>
        <w:t>).‘</w:t>
      </w:r>
      <w:proofErr w:type="gramEnd"/>
      <w:r w:rsidRPr="00506C12">
        <w:rPr>
          <w:rFonts w:ascii="Times New Roman" w:hAnsi="Times New Roman"/>
          <w:bCs/>
          <w:color w:val="000000" w:themeColor="text1"/>
          <w:sz w:val="24"/>
          <w:szCs w:val="24"/>
        </w:rPr>
        <w:t>Indian Microfinance Sector: A Case Study. Honors Thesis and Capstones, University of New Hampshire, Durham, New Hampshire.</w:t>
      </w:r>
    </w:p>
    <w:p w14:paraId="1FCE8163" w14:textId="77777777" w:rsidR="005370E6" w:rsidRPr="00432DD5" w:rsidRDefault="005370E6" w:rsidP="00506C12">
      <w:pPr>
        <w:spacing w:line="360" w:lineRule="auto"/>
        <w:ind w:left="360" w:hanging="360"/>
        <w:jc w:val="both"/>
        <w:rPr>
          <w:rFonts w:ascii="Times New Roman" w:hAnsi="Times New Roman" w:cs="Times New Roman"/>
          <w:color w:val="000000" w:themeColor="text1"/>
          <w:sz w:val="24"/>
          <w:szCs w:val="24"/>
          <w:shd w:val="clear" w:color="auto" w:fill="FFFFFF"/>
        </w:rPr>
      </w:pPr>
      <w:proofErr w:type="spellStart"/>
      <w:r w:rsidRPr="00432DD5">
        <w:rPr>
          <w:rFonts w:ascii="Times New Roman" w:hAnsi="Times New Roman" w:cs="Times New Roman"/>
          <w:bCs/>
          <w:color w:val="000000" w:themeColor="text1"/>
          <w:sz w:val="24"/>
          <w:szCs w:val="24"/>
          <w:shd w:val="clear" w:color="auto" w:fill="FFFFFF"/>
        </w:rPr>
        <w:t>Hundekar</w:t>
      </w:r>
      <w:proofErr w:type="spellEnd"/>
      <w:r w:rsidRPr="00432DD5">
        <w:rPr>
          <w:rFonts w:ascii="Times New Roman" w:hAnsi="Times New Roman" w:cs="Times New Roman"/>
          <w:bCs/>
          <w:color w:val="000000" w:themeColor="text1"/>
          <w:sz w:val="24"/>
          <w:szCs w:val="24"/>
          <w:shd w:val="clear" w:color="auto" w:fill="FFFFFF"/>
        </w:rPr>
        <w:t>, V. R. (2019, February).</w:t>
      </w:r>
      <w:r w:rsidRPr="00432DD5">
        <w:rPr>
          <w:rFonts w:ascii="Times New Roman" w:hAnsi="Times New Roman" w:cs="Times New Roman"/>
          <w:color w:val="000000" w:themeColor="text1"/>
          <w:sz w:val="24"/>
          <w:szCs w:val="24"/>
          <w:shd w:val="clear" w:color="auto" w:fill="FFFFFF"/>
        </w:rPr>
        <w:t xml:space="preserve"> An empirical study on </w:t>
      </w:r>
      <w:r w:rsidRPr="00432DD5">
        <w:rPr>
          <w:rFonts w:ascii="Times New Roman" w:hAnsi="Times New Roman" w:cs="Times New Roman"/>
          <w:i/>
          <w:iCs/>
          <w:color w:val="000000" w:themeColor="text1"/>
          <w:sz w:val="24"/>
          <w:szCs w:val="24"/>
          <w:shd w:val="clear" w:color="auto" w:fill="FFFFFF"/>
        </w:rPr>
        <w:t>Financial Inclusion through Self-Help Groups Bank Linkage Programme – An Economic Catalyst to Transform Rural India.</w:t>
      </w:r>
      <w:r w:rsidRPr="00432DD5">
        <w:rPr>
          <w:rFonts w:ascii="Times New Roman" w:hAnsi="Times New Roman" w:cs="Times New Roman"/>
          <w:color w:val="000000" w:themeColor="text1"/>
          <w:sz w:val="24"/>
          <w:szCs w:val="24"/>
          <w:shd w:val="clear" w:color="auto" w:fill="FFFFFF"/>
        </w:rPr>
        <w:t xml:space="preserve"> In </w:t>
      </w:r>
      <w:r w:rsidRPr="00432DD5">
        <w:rPr>
          <w:rFonts w:ascii="Times New Roman" w:hAnsi="Times New Roman" w:cs="Times New Roman"/>
          <w:i/>
          <w:iCs/>
          <w:color w:val="000000" w:themeColor="text1"/>
          <w:sz w:val="24"/>
          <w:szCs w:val="24"/>
          <w:shd w:val="clear" w:color="auto" w:fill="FFFFFF"/>
        </w:rPr>
        <w:t>SIMSARC 2018: Proceedings of the 9th Annual International Conference on 4C’s-Communication, Commerce, Connectivity, Culture, SIMSARC 2018,</w:t>
      </w:r>
      <w:r w:rsidRPr="00432DD5">
        <w:rPr>
          <w:rFonts w:ascii="Times New Roman" w:hAnsi="Times New Roman" w:cs="Times New Roman"/>
          <w:color w:val="000000" w:themeColor="text1"/>
          <w:sz w:val="24"/>
          <w:szCs w:val="24"/>
          <w:shd w:val="clear" w:color="auto" w:fill="FFFFFF"/>
        </w:rPr>
        <w:t xml:space="preserve"> 17-19 December 2018, Pune, MH, India (p. 20). </w:t>
      </w:r>
      <w:r w:rsidRPr="00432DD5">
        <w:rPr>
          <w:rFonts w:ascii="Times New Roman" w:hAnsi="Times New Roman" w:cs="Times New Roman"/>
          <w:i/>
          <w:iCs/>
          <w:color w:val="000000" w:themeColor="text1"/>
          <w:sz w:val="24"/>
          <w:szCs w:val="24"/>
          <w:shd w:val="clear" w:color="auto" w:fill="FFFFFF"/>
        </w:rPr>
        <w:t>European Alliance for Innovation.</w:t>
      </w:r>
    </w:p>
    <w:p w14:paraId="504672A7" w14:textId="77777777" w:rsidR="005370E6" w:rsidRPr="00432DD5" w:rsidRDefault="005370E6" w:rsidP="008462A3">
      <w:pPr>
        <w:autoSpaceDE w:val="0"/>
        <w:autoSpaceDN w:val="0"/>
        <w:adjustRightInd w:val="0"/>
        <w:spacing w:after="0" w:line="360" w:lineRule="auto"/>
        <w:ind w:left="720" w:hanging="720"/>
        <w:jc w:val="both"/>
        <w:rPr>
          <w:rFonts w:ascii="TimesNewRomanPSMT" w:hAnsi="TimesNewRomanPSMT" w:cs="TimesNewRomanPSMT"/>
          <w:color w:val="000000" w:themeColor="text1"/>
          <w:sz w:val="24"/>
          <w:szCs w:val="18"/>
        </w:rPr>
      </w:pPr>
      <w:r w:rsidRPr="00432DD5">
        <w:rPr>
          <w:rFonts w:ascii="TimesNewRomanPSMT" w:hAnsi="TimesNewRomanPSMT" w:cs="TimesNewRomanPSMT"/>
          <w:color w:val="000000" w:themeColor="text1"/>
          <w:sz w:val="24"/>
          <w:szCs w:val="18"/>
        </w:rPr>
        <w:t xml:space="preserve">Karmakar, K.G. (1999). </w:t>
      </w:r>
      <w:r w:rsidRPr="00432DD5">
        <w:rPr>
          <w:rFonts w:ascii="Times New Roman" w:hAnsi="Times New Roman" w:cs="Times New Roman"/>
          <w:i/>
          <w:iCs/>
          <w:color w:val="000000" w:themeColor="text1"/>
          <w:sz w:val="24"/>
          <w:szCs w:val="18"/>
        </w:rPr>
        <w:t>Rural Credit and Self Help Groups: Micro Finance Needs and Concepts in India</w:t>
      </w:r>
      <w:r w:rsidRPr="00432DD5">
        <w:rPr>
          <w:rFonts w:ascii="TimesNewRomanPSMT" w:hAnsi="TimesNewRomanPSMT" w:cs="TimesNewRomanPSMT"/>
          <w:color w:val="000000" w:themeColor="text1"/>
          <w:sz w:val="24"/>
          <w:szCs w:val="18"/>
        </w:rPr>
        <w:t xml:space="preserve">. Sage Publications India </w:t>
      </w:r>
      <w:proofErr w:type="spellStart"/>
      <w:r w:rsidRPr="00432DD5">
        <w:rPr>
          <w:rFonts w:ascii="TimesNewRomanPSMT" w:hAnsi="TimesNewRomanPSMT" w:cs="TimesNewRomanPSMT"/>
          <w:color w:val="000000" w:themeColor="text1"/>
          <w:sz w:val="24"/>
          <w:szCs w:val="18"/>
        </w:rPr>
        <w:t>Pvt.</w:t>
      </w:r>
      <w:proofErr w:type="spellEnd"/>
      <w:r w:rsidRPr="00432DD5">
        <w:rPr>
          <w:rFonts w:ascii="TimesNewRomanPSMT" w:hAnsi="TimesNewRomanPSMT" w:cs="TimesNewRomanPSMT"/>
          <w:color w:val="000000" w:themeColor="text1"/>
          <w:sz w:val="24"/>
          <w:szCs w:val="18"/>
        </w:rPr>
        <w:t xml:space="preserve"> Ltd., New Delhi.</w:t>
      </w:r>
    </w:p>
    <w:p w14:paraId="3C4F94DC" w14:textId="77777777" w:rsidR="005370E6" w:rsidRPr="004279F8" w:rsidRDefault="005370E6" w:rsidP="00AB2B7F">
      <w:pPr>
        <w:spacing w:after="240" w:line="360" w:lineRule="auto"/>
        <w:ind w:left="720" w:hanging="720"/>
        <w:jc w:val="both"/>
        <w:rPr>
          <w:rFonts w:ascii="Arial" w:hAnsi="Arial" w:cs="Arial"/>
          <w:sz w:val="20"/>
          <w:szCs w:val="20"/>
          <w:shd w:val="clear" w:color="auto" w:fill="FFFFFF"/>
        </w:rPr>
      </w:pPr>
      <w:r w:rsidRPr="004279F8">
        <w:rPr>
          <w:rFonts w:ascii="Times New Roman" w:hAnsi="Times New Roman"/>
          <w:sz w:val="24"/>
          <w:szCs w:val="24"/>
          <w:shd w:val="clear" w:color="auto" w:fill="FFFFFF"/>
        </w:rPr>
        <w:t xml:space="preserve">Mohd, S. (2018). A study on the performance of microfinance institutions in India. </w:t>
      </w:r>
      <w:r w:rsidRPr="00F77EEE">
        <w:rPr>
          <w:rFonts w:ascii="Times New Roman" w:hAnsi="Times New Roman"/>
          <w:i/>
          <w:sz w:val="24"/>
          <w:szCs w:val="24"/>
          <w:shd w:val="clear" w:color="auto" w:fill="FFFFFF"/>
        </w:rPr>
        <w:t>International Academic Journal of Accounting and Financial Management</w:t>
      </w:r>
      <w:r w:rsidRPr="004279F8">
        <w:rPr>
          <w:rFonts w:ascii="Times New Roman" w:hAnsi="Times New Roman"/>
          <w:sz w:val="24"/>
          <w:szCs w:val="24"/>
          <w:shd w:val="clear" w:color="auto" w:fill="FFFFFF"/>
        </w:rPr>
        <w:t>, 5(4), 116-128.</w:t>
      </w:r>
    </w:p>
    <w:p w14:paraId="540E8919" w14:textId="77777777" w:rsidR="005370E6" w:rsidRPr="004279F8" w:rsidRDefault="005370E6" w:rsidP="00AB2B7F">
      <w:pPr>
        <w:spacing w:after="240" w:line="360" w:lineRule="auto"/>
        <w:ind w:left="720" w:hanging="720"/>
        <w:jc w:val="both"/>
        <w:rPr>
          <w:rFonts w:ascii="Times New Roman" w:hAnsi="Times New Roman"/>
          <w:sz w:val="24"/>
          <w:szCs w:val="24"/>
          <w:shd w:val="clear" w:color="auto" w:fill="FFFFFF"/>
        </w:rPr>
      </w:pPr>
      <w:r w:rsidRPr="004279F8">
        <w:rPr>
          <w:rFonts w:ascii="Times New Roman" w:hAnsi="Times New Roman"/>
          <w:sz w:val="24"/>
          <w:szCs w:val="24"/>
          <w:shd w:val="clear" w:color="auto" w:fill="FFFFFF"/>
        </w:rPr>
        <w:t xml:space="preserve">Patil, S., &amp; </w:t>
      </w:r>
      <w:proofErr w:type="spellStart"/>
      <w:r w:rsidRPr="004279F8">
        <w:rPr>
          <w:rFonts w:ascii="Times New Roman" w:hAnsi="Times New Roman"/>
          <w:sz w:val="24"/>
          <w:szCs w:val="24"/>
          <w:shd w:val="clear" w:color="auto" w:fill="FFFFFF"/>
        </w:rPr>
        <w:t>Kokate</w:t>
      </w:r>
      <w:proofErr w:type="spellEnd"/>
      <w:r w:rsidRPr="004279F8">
        <w:rPr>
          <w:rFonts w:ascii="Times New Roman" w:hAnsi="Times New Roman"/>
          <w:sz w:val="24"/>
          <w:szCs w:val="24"/>
          <w:shd w:val="clear" w:color="auto" w:fill="FFFFFF"/>
        </w:rPr>
        <w:t xml:space="preserve">, K. (2017). Identifying factors governing attitude of rural women towards Self-Help Groups using principal component analysis. </w:t>
      </w:r>
      <w:r w:rsidRPr="00F77EEE">
        <w:rPr>
          <w:rFonts w:ascii="Times New Roman" w:hAnsi="Times New Roman"/>
          <w:i/>
          <w:sz w:val="24"/>
          <w:szCs w:val="24"/>
          <w:shd w:val="clear" w:color="auto" w:fill="FFFFFF"/>
        </w:rPr>
        <w:t>Journal of rural studies</w:t>
      </w:r>
      <w:r w:rsidRPr="004279F8">
        <w:rPr>
          <w:rFonts w:ascii="Times New Roman" w:hAnsi="Times New Roman"/>
          <w:sz w:val="24"/>
          <w:szCs w:val="24"/>
          <w:shd w:val="clear" w:color="auto" w:fill="FFFFFF"/>
        </w:rPr>
        <w:t>, 55, 157-167.</w:t>
      </w:r>
    </w:p>
    <w:p w14:paraId="4CAE615E" w14:textId="77777777" w:rsidR="005370E6" w:rsidRPr="00534DCF" w:rsidRDefault="005370E6" w:rsidP="00506C12">
      <w:pPr>
        <w:spacing w:line="360" w:lineRule="auto"/>
        <w:ind w:left="360" w:hanging="360"/>
        <w:jc w:val="both"/>
        <w:rPr>
          <w:rFonts w:ascii="Times New Roman" w:hAnsi="Times New Roman" w:cs="Times New Roman"/>
          <w:color w:val="000000" w:themeColor="text1"/>
          <w:sz w:val="24"/>
          <w:szCs w:val="24"/>
          <w:shd w:val="clear" w:color="auto" w:fill="FFFFFF"/>
        </w:rPr>
      </w:pPr>
      <w:proofErr w:type="spellStart"/>
      <w:r w:rsidRPr="00534DCF">
        <w:rPr>
          <w:rFonts w:ascii="Times New Roman" w:hAnsi="Times New Roman" w:cs="Times New Roman"/>
          <w:bCs/>
          <w:color w:val="000000" w:themeColor="text1"/>
          <w:sz w:val="24"/>
          <w:szCs w:val="24"/>
          <w:shd w:val="clear" w:color="auto" w:fill="FFFFFF"/>
        </w:rPr>
        <w:lastRenderedPageBreak/>
        <w:t>Samantaraya</w:t>
      </w:r>
      <w:proofErr w:type="spellEnd"/>
      <w:r w:rsidRPr="00534DCF">
        <w:rPr>
          <w:rFonts w:ascii="Times New Roman" w:hAnsi="Times New Roman" w:cs="Times New Roman"/>
          <w:bCs/>
          <w:color w:val="000000" w:themeColor="text1"/>
          <w:sz w:val="24"/>
          <w:szCs w:val="24"/>
          <w:shd w:val="clear" w:color="auto" w:fill="FFFFFF"/>
        </w:rPr>
        <w:t>, A., &amp; Patra, S. K. (2014).</w:t>
      </w:r>
      <w:r w:rsidRPr="00534DCF">
        <w:rPr>
          <w:rFonts w:ascii="Times New Roman" w:hAnsi="Times New Roman" w:cs="Times New Roman"/>
          <w:color w:val="000000" w:themeColor="text1"/>
          <w:sz w:val="24"/>
          <w:szCs w:val="24"/>
          <w:shd w:val="clear" w:color="auto" w:fill="FFFFFF"/>
        </w:rPr>
        <w:t xml:space="preserve"> Determinants of household savings in India: An empirical analysis using ARDL approach. </w:t>
      </w:r>
      <w:r w:rsidRPr="00534DCF">
        <w:rPr>
          <w:rFonts w:ascii="Times New Roman" w:hAnsi="Times New Roman" w:cs="Times New Roman"/>
          <w:i/>
          <w:iCs/>
          <w:color w:val="000000" w:themeColor="text1"/>
          <w:sz w:val="24"/>
          <w:szCs w:val="24"/>
          <w:shd w:val="clear" w:color="auto" w:fill="FFFFFF"/>
        </w:rPr>
        <w:t>Economics Research International, 2014</w:t>
      </w:r>
      <w:r w:rsidRPr="00534DCF">
        <w:rPr>
          <w:rFonts w:ascii="Times New Roman" w:hAnsi="Times New Roman" w:cs="Times New Roman"/>
          <w:color w:val="000000" w:themeColor="text1"/>
          <w:sz w:val="24"/>
          <w:szCs w:val="24"/>
          <w:shd w:val="clear" w:color="auto" w:fill="FFFFFF"/>
        </w:rPr>
        <w:t>(1), 454675.</w:t>
      </w:r>
    </w:p>
    <w:p w14:paraId="202FDA8A" w14:textId="4E00BA42" w:rsidR="005370E6" w:rsidRPr="001F4C8F" w:rsidRDefault="005370E6" w:rsidP="001F4C8F">
      <w:pPr>
        <w:autoSpaceDE w:val="0"/>
        <w:autoSpaceDN w:val="0"/>
        <w:adjustRightInd w:val="0"/>
        <w:spacing w:after="0" w:line="360" w:lineRule="auto"/>
        <w:ind w:left="720" w:hanging="720"/>
        <w:jc w:val="both"/>
        <w:rPr>
          <w:rFonts w:ascii="TimesNewRomanPSMT" w:hAnsi="TimesNewRomanPSMT" w:cs="TimesNewRomanPSMT"/>
          <w:color w:val="000000" w:themeColor="text1"/>
          <w:sz w:val="24"/>
          <w:szCs w:val="18"/>
        </w:rPr>
      </w:pPr>
      <w:r w:rsidRPr="00432DD5">
        <w:rPr>
          <w:rFonts w:ascii="TimesNewRomanPSMT" w:hAnsi="TimesNewRomanPSMT" w:cs="TimesNewRomanPSMT"/>
          <w:color w:val="000000" w:themeColor="text1"/>
          <w:sz w:val="24"/>
          <w:szCs w:val="18"/>
        </w:rPr>
        <w:t>Shylendra, H.S. (1999). Micro-finance and Self Help Groups (SHGs): A Study of the Experience of Two Leading NGOs, SEVA and AKRSP in Gujarat (India), Research Paper 16, Institute of Rural Management, Anand.</w:t>
      </w:r>
    </w:p>
    <w:sectPr w:rsidR="005370E6" w:rsidRPr="001F4C8F" w:rsidSect="000D134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383E7" w14:textId="77777777" w:rsidR="00511943" w:rsidRDefault="00511943" w:rsidP="002E758A">
      <w:pPr>
        <w:spacing w:after="0" w:line="240" w:lineRule="auto"/>
      </w:pPr>
      <w:r>
        <w:separator/>
      </w:r>
    </w:p>
  </w:endnote>
  <w:endnote w:type="continuationSeparator" w:id="0">
    <w:p w14:paraId="662E9CDD" w14:textId="77777777" w:rsidR="00511943" w:rsidRDefault="00511943" w:rsidP="002E7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B1965" w14:textId="77777777" w:rsidR="008F4CCB" w:rsidRDefault="008F4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BD22B" w14:textId="77777777" w:rsidR="008F4CCB" w:rsidRDefault="008F4C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D7B2" w14:textId="77777777" w:rsidR="008F4CCB" w:rsidRDefault="008F4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DB2F5" w14:textId="77777777" w:rsidR="00511943" w:rsidRDefault="00511943" w:rsidP="002E758A">
      <w:pPr>
        <w:spacing w:after="0" w:line="240" w:lineRule="auto"/>
      </w:pPr>
      <w:r>
        <w:separator/>
      </w:r>
    </w:p>
  </w:footnote>
  <w:footnote w:type="continuationSeparator" w:id="0">
    <w:p w14:paraId="699F4232" w14:textId="77777777" w:rsidR="00511943" w:rsidRDefault="00511943" w:rsidP="002E7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69DB4" w14:textId="0AF10269" w:rsidR="008F4CCB" w:rsidRDefault="008F4CCB">
    <w:pPr>
      <w:pStyle w:val="Header"/>
    </w:pPr>
    <w:r>
      <w:rPr>
        <w:noProof/>
      </w:rPr>
      <w:pict w14:anchorId="0F09E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970079"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8D86A" w14:textId="07CDD1B1" w:rsidR="008F4CCB" w:rsidRDefault="008F4CCB">
    <w:pPr>
      <w:pStyle w:val="Header"/>
    </w:pPr>
    <w:r>
      <w:rPr>
        <w:noProof/>
      </w:rPr>
      <w:pict w14:anchorId="7339B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970080"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D0B3D" w14:textId="0A20EFC7" w:rsidR="008F4CCB" w:rsidRDefault="008F4CCB">
    <w:pPr>
      <w:pStyle w:val="Header"/>
    </w:pPr>
    <w:r>
      <w:rPr>
        <w:noProof/>
      </w:rPr>
      <w:pict w14:anchorId="03F93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970078"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B2633"/>
    <w:multiLevelType w:val="hybridMultilevel"/>
    <w:tmpl w:val="74F0AEEA"/>
    <w:lvl w:ilvl="0" w:tplc="04090011">
      <w:start w:val="1"/>
      <w:numFmt w:val="decimal"/>
      <w:lvlText w:val="%1)"/>
      <w:lvlJc w:val="left"/>
      <w:pPr>
        <w:tabs>
          <w:tab w:val="num" w:pos="1287"/>
        </w:tabs>
        <w:ind w:left="1287" w:hanging="360"/>
      </w:pPr>
      <w:rPr>
        <w:rFonts w:hint="default"/>
      </w:rPr>
    </w:lvl>
    <w:lvl w:ilvl="1" w:tplc="FA2857B2" w:tentative="1">
      <w:start w:val="1"/>
      <w:numFmt w:val="bullet"/>
      <w:lvlText w:val=""/>
      <w:lvlJc w:val="left"/>
      <w:pPr>
        <w:tabs>
          <w:tab w:val="num" w:pos="2007"/>
        </w:tabs>
        <w:ind w:left="2007" w:hanging="360"/>
      </w:pPr>
      <w:rPr>
        <w:rFonts w:ascii="Wingdings" w:hAnsi="Wingdings" w:hint="default"/>
      </w:rPr>
    </w:lvl>
    <w:lvl w:ilvl="2" w:tplc="B88AFE7A" w:tentative="1">
      <w:start w:val="1"/>
      <w:numFmt w:val="bullet"/>
      <w:lvlText w:val=""/>
      <w:lvlJc w:val="left"/>
      <w:pPr>
        <w:tabs>
          <w:tab w:val="num" w:pos="2727"/>
        </w:tabs>
        <w:ind w:left="2727" w:hanging="360"/>
      </w:pPr>
      <w:rPr>
        <w:rFonts w:ascii="Wingdings" w:hAnsi="Wingdings" w:hint="default"/>
      </w:rPr>
    </w:lvl>
    <w:lvl w:ilvl="3" w:tplc="346A49A6" w:tentative="1">
      <w:start w:val="1"/>
      <w:numFmt w:val="bullet"/>
      <w:lvlText w:val=""/>
      <w:lvlJc w:val="left"/>
      <w:pPr>
        <w:tabs>
          <w:tab w:val="num" w:pos="3447"/>
        </w:tabs>
        <w:ind w:left="3447" w:hanging="360"/>
      </w:pPr>
      <w:rPr>
        <w:rFonts w:ascii="Wingdings" w:hAnsi="Wingdings" w:hint="default"/>
      </w:rPr>
    </w:lvl>
    <w:lvl w:ilvl="4" w:tplc="C0C83A1C" w:tentative="1">
      <w:start w:val="1"/>
      <w:numFmt w:val="bullet"/>
      <w:lvlText w:val=""/>
      <w:lvlJc w:val="left"/>
      <w:pPr>
        <w:tabs>
          <w:tab w:val="num" w:pos="4167"/>
        </w:tabs>
        <w:ind w:left="4167" w:hanging="360"/>
      </w:pPr>
      <w:rPr>
        <w:rFonts w:ascii="Wingdings" w:hAnsi="Wingdings" w:hint="default"/>
      </w:rPr>
    </w:lvl>
    <w:lvl w:ilvl="5" w:tplc="AAB0BBAE" w:tentative="1">
      <w:start w:val="1"/>
      <w:numFmt w:val="bullet"/>
      <w:lvlText w:val=""/>
      <w:lvlJc w:val="left"/>
      <w:pPr>
        <w:tabs>
          <w:tab w:val="num" w:pos="4887"/>
        </w:tabs>
        <w:ind w:left="4887" w:hanging="360"/>
      </w:pPr>
      <w:rPr>
        <w:rFonts w:ascii="Wingdings" w:hAnsi="Wingdings" w:hint="default"/>
      </w:rPr>
    </w:lvl>
    <w:lvl w:ilvl="6" w:tplc="8548B3FE" w:tentative="1">
      <w:start w:val="1"/>
      <w:numFmt w:val="bullet"/>
      <w:lvlText w:val=""/>
      <w:lvlJc w:val="left"/>
      <w:pPr>
        <w:tabs>
          <w:tab w:val="num" w:pos="5607"/>
        </w:tabs>
        <w:ind w:left="5607" w:hanging="360"/>
      </w:pPr>
      <w:rPr>
        <w:rFonts w:ascii="Wingdings" w:hAnsi="Wingdings" w:hint="default"/>
      </w:rPr>
    </w:lvl>
    <w:lvl w:ilvl="7" w:tplc="AE1A8F8A" w:tentative="1">
      <w:start w:val="1"/>
      <w:numFmt w:val="bullet"/>
      <w:lvlText w:val=""/>
      <w:lvlJc w:val="left"/>
      <w:pPr>
        <w:tabs>
          <w:tab w:val="num" w:pos="6327"/>
        </w:tabs>
        <w:ind w:left="6327" w:hanging="360"/>
      </w:pPr>
      <w:rPr>
        <w:rFonts w:ascii="Wingdings" w:hAnsi="Wingdings" w:hint="default"/>
      </w:rPr>
    </w:lvl>
    <w:lvl w:ilvl="8" w:tplc="143EFBAA"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28F53FA"/>
    <w:multiLevelType w:val="hybridMultilevel"/>
    <w:tmpl w:val="226A992A"/>
    <w:lvl w:ilvl="0" w:tplc="7D84C75C">
      <w:start w:val="1"/>
      <w:numFmt w:val="upperLetter"/>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006F9"/>
    <w:multiLevelType w:val="hybridMultilevel"/>
    <w:tmpl w:val="78361AE6"/>
    <w:lvl w:ilvl="0" w:tplc="64C67F82">
      <w:start w:val="1"/>
      <w:numFmt w:val="bullet"/>
      <w:lvlText w:val="•"/>
      <w:lvlJc w:val="left"/>
      <w:pPr>
        <w:tabs>
          <w:tab w:val="num" w:pos="720"/>
        </w:tabs>
        <w:ind w:left="720" w:hanging="360"/>
      </w:pPr>
      <w:rPr>
        <w:rFonts w:ascii="Arial" w:hAnsi="Arial" w:hint="default"/>
      </w:rPr>
    </w:lvl>
    <w:lvl w:ilvl="1" w:tplc="43E633FE" w:tentative="1">
      <w:start w:val="1"/>
      <w:numFmt w:val="bullet"/>
      <w:lvlText w:val="•"/>
      <w:lvlJc w:val="left"/>
      <w:pPr>
        <w:tabs>
          <w:tab w:val="num" w:pos="1440"/>
        </w:tabs>
        <w:ind w:left="1440" w:hanging="360"/>
      </w:pPr>
      <w:rPr>
        <w:rFonts w:ascii="Arial" w:hAnsi="Arial" w:hint="default"/>
      </w:rPr>
    </w:lvl>
    <w:lvl w:ilvl="2" w:tplc="05AC0A40" w:tentative="1">
      <w:start w:val="1"/>
      <w:numFmt w:val="bullet"/>
      <w:lvlText w:val="•"/>
      <w:lvlJc w:val="left"/>
      <w:pPr>
        <w:tabs>
          <w:tab w:val="num" w:pos="2160"/>
        </w:tabs>
        <w:ind w:left="2160" w:hanging="360"/>
      </w:pPr>
      <w:rPr>
        <w:rFonts w:ascii="Arial" w:hAnsi="Arial" w:hint="default"/>
      </w:rPr>
    </w:lvl>
    <w:lvl w:ilvl="3" w:tplc="9D72B248" w:tentative="1">
      <w:start w:val="1"/>
      <w:numFmt w:val="bullet"/>
      <w:lvlText w:val="•"/>
      <w:lvlJc w:val="left"/>
      <w:pPr>
        <w:tabs>
          <w:tab w:val="num" w:pos="2880"/>
        </w:tabs>
        <w:ind w:left="2880" w:hanging="360"/>
      </w:pPr>
      <w:rPr>
        <w:rFonts w:ascii="Arial" w:hAnsi="Arial" w:hint="default"/>
      </w:rPr>
    </w:lvl>
    <w:lvl w:ilvl="4" w:tplc="EB26CEE6" w:tentative="1">
      <w:start w:val="1"/>
      <w:numFmt w:val="bullet"/>
      <w:lvlText w:val="•"/>
      <w:lvlJc w:val="left"/>
      <w:pPr>
        <w:tabs>
          <w:tab w:val="num" w:pos="3600"/>
        </w:tabs>
        <w:ind w:left="3600" w:hanging="360"/>
      </w:pPr>
      <w:rPr>
        <w:rFonts w:ascii="Arial" w:hAnsi="Arial" w:hint="default"/>
      </w:rPr>
    </w:lvl>
    <w:lvl w:ilvl="5" w:tplc="F1DAD68C" w:tentative="1">
      <w:start w:val="1"/>
      <w:numFmt w:val="bullet"/>
      <w:lvlText w:val="•"/>
      <w:lvlJc w:val="left"/>
      <w:pPr>
        <w:tabs>
          <w:tab w:val="num" w:pos="4320"/>
        </w:tabs>
        <w:ind w:left="4320" w:hanging="360"/>
      </w:pPr>
      <w:rPr>
        <w:rFonts w:ascii="Arial" w:hAnsi="Arial" w:hint="default"/>
      </w:rPr>
    </w:lvl>
    <w:lvl w:ilvl="6" w:tplc="69FC8190" w:tentative="1">
      <w:start w:val="1"/>
      <w:numFmt w:val="bullet"/>
      <w:lvlText w:val="•"/>
      <w:lvlJc w:val="left"/>
      <w:pPr>
        <w:tabs>
          <w:tab w:val="num" w:pos="5040"/>
        </w:tabs>
        <w:ind w:left="5040" w:hanging="360"/>
      </w:pPr>
      <w:rPr>
        <w:rFonts w:ascii="Arial" w:hAnsi="Arial" w:hint="default"/>
      </w:rPr>
    </w:lvl>
    <w:lvl w:ilvl="7" w:tplc="FED83FC8" w:tentative="1">
      <w:start w:val="1"/>
      <w:numFmt w:val="bullet"/>
      <w:lvlText w:val="•"/>
      <w:lvlJc w:val="left"/>
      <w:pPr>
        <w:tabs>
          <w:tab w:val="num" w:pos="5760"/>
        </w:tabs>
        <w:ind w:left="5760" w:hanging="360"/>
      </w:pPr>
      <w:rPr>
        <w:rFonts w:ascii="Arial" w:hAnsi="Arial" w:hint="default"/>
      </w:rPr>
    </w:lvl>
    <w:lvl w:ilvl="8" w:tplc="52C4B6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C533B2"/>
    <w:multiLevelType w:val="hybridMultilevel"/>
    <w:tmpl w:val="C0842DE0"/>
    <w:lvl w:ilvl="0" w:tplc="48F07E12">
      <w:start w:val="1"/>
      <w:numFmt w:val="bullet"/>
      <w:lvlText w:val="•"/>
      <w:lvlJc w:val="left"/>
      <w:pPr>
        <w:tabs>
          <w:tab w:val="num" w:pos="720"/>
        </w:tabs>
        <w:ind w:left="720" w:hanging="360"/>
      </w:pPr>
      <w:rPr>
        <w:rFonts w:ascii="Arial" w:hAnsi="Arial" w:hint="default"/>
      </w:rPr>
    </w:lvl>
    <w:lvl w:ilvl="1" w:tplc="1954F61E" w:tentative="1">
      <w:start w:val="1"/>
      <w:numFmt w:val="bullet"/>
      <w:lvlText w:val="•"/>
      <w:lvlJc w:val="left"/>
      <w:pPr>
        <w:tabs>
          <w:tab w:val="num" w:pos="1440"/>
        </w:tabs>
        <w:ind w:left="1440" w:hanging="360"/>
      </w:pPr>
      <w:rPr>
        <w:rFonts w:ascii="Arial" w:hAnsi="Arial" w:hint="default"/>
      </w:rPr>
    </w:lvl>
    <w:lvl w:ilvl="2" w:tplc="796217EC" w:tentative="1">
      <w:start w:val="1"/>
      <w:numFmt w:val="bullet"/>
      <w:lvlText w:val="•"/>
      <w:lvlJc w:val="left"/>
      <w:pPr>
        <w:tabs>
          <w:tab w:val="num" w:pos="2160"/>
        </w:tabs>
        <w:ind w:left="2160" w:hanging="360"/>
      </w:pPr>
      <w:rPr>
        <w:rFonts w:ascii="Arial" w:hAnsi="Arial" w:hint="default"/>
      </w:rPr>
    </w:lvl>
    <w:lvl w:ilvl="3" w:tplc="FD9CE9BA" w:tentative="1">
      <w:start w:val="1"/>
      <w:numFmt w:val="bullet"/>
      <w:lvlText w:val="•"/>
      <w:lvlJc w:val="left"/>
      <w:pPr>
        <w:tabs>
          <w:tab w:val="num" w:pos="2880"/>
        </w:tabs>
        <w:ind w:left="2880" w:hanging="360"/>
      </w:pPr>
      <w:rPr>
        <w:rFonts w:ascii="Arial" w:hAnsi="Arial" w:hint="default"/>
      </w:rPr>
    </w:lvl>
    <w:lvl w:ilvl="4" w:tplc="072C8E4E" w:tentative="1">
      <w:start w:val="1"/>
      <w:numFmt w:val="bullet"/>
      <w:lvlText w:val="•"/>
      <w:lvlJc w:val="left"/>
      <w:pPr>
        <w:tabs>
          <w:tab w:val="num" w:pos="3600"/>
        </w:tabs>
        <w:ind w:left="3600" w:hanging="360"/>
      </w:pPr>
      <w:rPr>
        <w:rFonts w:ascii="Arial" w:hAnsi="Arial" w:hint="default"/>
      </w:rPr>
    </w:lvl>
    <w:lvl w:ilvl="5" w:tplc="B3A69B44" w:tentative="1">
      <w:start w:val="1"/>
      <w:numFmt w:val="bullet"/>
      <w:lvlText w:val="•"/>
      <w:lvlJc w:val="left"/>
      <w:pPr>
        <w:tabs>
          <w:tab w:val="num" w:pos="4320"/>
        </w:tabs>
        <w:ind w:left="4320" w:hanging="360"/>
      </w:pPr>
      <w:rPr>
        <w:rFonts w:ascii="Arial" w:hAnsi="Arial" w:hint="default"/>
      </w:rPr>
    </w:lvl>
    <w:lvl w:ilvl="6" w:tplc="2C88C5F0" w:tentative="1">
      <w:start w:val="1"/>
      <w:numFmt w:val="bullet"/>
      <w:lvlText w:val="•"/>
      <w:lvlJc w:val="left"/>
      <w:pPr>
        <w:tabs>
          <w:tab w:val="num" w:pos="5040"/>
        </w:tabs>
        <w:ind w:left="5040" w:hanging="360"/>
      </w:pPr>
      <w:rPr>
        <w:rFonts w:ascii="Arial" w:hAnsi="Arial" w:hint="default"/>
      </w:rPr>
    </w:lvl>
    <w:lvl w:ilvl="7" w:tplc="3D10FB78" w:tentative="1">
      <w:start w:val="1"/>
      <w:numFmt w:val="bullet"/>
      <w:lvlText w:val="•"/>
      <w:lvlJc w:val="left"/>
      <w:pPr>
        <w:tabs>
          <w:tab w:val="num" w:pos="5760"/>
        </w:tabs>
        <w:ind w:left="5760" w:hanging="360"/>
      </w:pPr>
      <w:rPr>
        <w:rFonts w:ascii="Arial" w:hAnsi="Arial" w:hint="default"/>
      </w:rPr>
    </w:lvl>
    <w:lvl w:ilvl="8" w:tplc="D66A3D5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B158E4"/>
    <w:multiLevelType w:val="hybridMultilevel"/>
    <w:tmpl w:val="F110A1FC"/>
    <w:lvl w:ilvl="0" w:tplc="ABEE6C1E">
      <w:start w:val="1"/>
      <w:numFmt w:val="bullet"/>
      <w:lvlText w:val="•"/>
      <w:lvlJc w:val="left"/>
      <w:pPr>
        <w:tabs>
          <w:tab w:val="num" w:pos="720"/>
        </w:tabs>
        <w:ind w:left="720" w:hanging="360"/>
      </w:pPr>
      <w:rPr>
        <w:rFonts w:ascii="Arial" w:hAnsi="Arial" w:hint="default"/>
      </w:rPr>
    </w:lvl>
    <w:lvl w:ilvl="1" w:tplc="47E6B82E" w:tentative="1">
      <w:start w:val="1"/>
      <w:numFmt w:val="bullet"/>
      <w:lvlText w:val="•"/>
      <w:lvlJc w:val="left"/>
      <w:pPr>
        <w:tabs>
          <w:tab w:val="num" w:pos="1440"/>
        </w:tabs>
        <w:ind w:left="1440" w:hanging="360"/>
      </w:pPr>
      <w:rPr>
        <w:rFonts w:ascii="Arial" w:hAnsi="Arial" w:hint="default"/>
      </w:rPr>
    </w:lvl>
    <w:lvl w:ilvl="2" w:tplc="3AC4D198" w:tentative="1">
      <w:start w:val="1"/>
      <w:numFmt w:val="bullet"/>
      <w:lvlText w:val="•"/>
      <w:lvlJc w:val="left"/>
      <w:pPr>
        <w:tabs>
          <w:tab w:val="num" w:pos="2160"/>
        </w:tabs>
        <w:ind w:left="2160" w:hanging="360"/>
      </w:pPr>
      <w:rPr>
        <w:rFonts w:ascii="Arial" w:hAnsi="Arial" w:hint="default"/>
      </w:rPr>
    </w:lvl>
    <w:lvl w:ilvl="3" w:tplc="36A0F168" w:tentative="1">
      <w:start w:val="1"/>
      <w:numFmt w:val="bullet"/>
      <w:lvlText w:val="•"/>
      <w:lvlJc w:val="left"/>
      <w:pPr>
        <w:tabs>
          <w:tab w:val="num" w:pos="2880"/>
        </w:tabs>
        <w:ind w:left="2880" w:hanging="360"/>
      </w:pPr>
      <w:rPr>
        <w:rFonts w:ascii="Arial" w:hAnsi="Arial" w:hint="default"/>
      </w:rPr>
    </w:lvl>
    <w:lvl w:ilvl="4" w:tplc="CDE2D5FE" w:tentative="1">
      <w:start w:val="1"/>
      <w:numFmt w:val="bullet"/>
      <w:lvlText w:val="•"/>
      <w:lvlJc w:val="left"/>
      <w:pPr>
        <w:tabs>
          <w:tab w:val="num" w:pos="3600"/>
        </w:tabs>
        <w:ind w:left="3600" w:hanging="360"/>
      </w:pPr>
      <w:rPr>
        <w:rFonts w:ascii="Arial" w:hAnsi="Arial" w:hint="default"/>
      </w:rPr>
    </w:lvl>
    <w:lvl w:ilvl="5" w:tplc="2B50E8E6" w:tentative="1">
      <w:start w:val="1"/>
      <w:numFmt w:val="bullet"/>
      <w:lvlText w:val="•"/>
      <w:lvlJc w:val="left"/>
      <w:pPr>
        <w:tabs>
          <w:tab w:val="num" w:pos="4320"/>
        </w:tabs>
        <w:ind w:left="4320" w:hanging="360"/>
      </w:pPr>
      <w:rPr>
        <w:rFonts w:ascii="Arial" w:hAnsi="Arial" w:hint="default"/>
      </w:rPr>
    </w:lvl>
    <w:lvl w:ilvl="6" w:tplc="84EA9A86" w:tentative="1">
      <w:start w:val="1"/>
      <w:numFmt w:val="bullet"/>
      <w:lvlText w:val="•"/>
      <w:lvlJc w:val="left"/>
      <w:pPr>
        <w:tabs>
          <w:tab w:val="num" w:pos="5040"/>
        </w:tabs>
        <w:ind w:left="5040" w:hanging="360"/>
      </w:pPr>
      <w:rPr>
        <w:rFonts w:ascii="Arial" w:hAnsi="Arial" w:hint="default"/>
      </w:rPr>
    </w:lvl>
    <w:lvl w:ilvl="7" w:tplc="8AB60056" w:tentative="1">
      <w:start w:val="1"/>
      <w:numFmt w:val="bullet"/>
      <w:lvlText w:val="•"/>
      <w:lvlJc w:val="left"/>
      <w:pPr>
        <w:tabs>
          <w:tab w:val="num" w:pos="5760"/>
        </w:tabs>
        <w:ind w:left="5760" w:hanging="360"/>
      </w:pPr>
      <w:rPr>
        <w:rFonts w:ascii="Arial" w:hAnsi="Arial" w:hint="default"/>
      </w:rPr>
    </w:lvl>
    <w:lvl w:ilvl="8" w:tplc="2ACACC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F803A1"/>
    <w:multiLevelType w:val="hybridMultilevel"/>
    <w:tmpl w:val="F1F4B6EE"/>
    <w:lvl w:ilvl="0" w:tplc="652EEDC8">
      <w:start w:val="1"/>
      <w:numFmt w:val="bullet"/>
      <w:lvlText w:val=""/>
      <w:lvlJc w:val="left"/>
      <w:pPr>
        <w:tabs>
          <w:tab w:val="num" w:pos="720"/>
        </w:tabs>
        <w:ind w:left="720" w:hanging="360"/>
      </w:pPr>
      <w:rPr>
        <w:rFonts w:ascii="Wingdings" w:hAnsi="Wingdings" w:hint="default"/>
      </w:rPr>
    </w:lvl>
    <w:lvl w:ilvl="1" w:tplc="B32A0A50" w:tentative="1">
      <w:start w:val="1"/>
      <w:numFmt w:val="bullet"/>
      <w:lvlText w:val=""/>
      <w:lvlJc w:val="left"/>
      <w:pPr>
        <w:tabs>
          <w:tab w:val="num" w:pos="1440"/>
        </w:tabs>
        <w:ind w:left="1440" w:hanging="360"/>
      </w:pPr>
      <w:rPr>
        <w:rFonts w:ascii="Wingdings" w:hAnsi="Wingdings" w:hint="default"/>
      </w:rPr>
    </w:lvl>
    <w:lvl w:ilvl="2" w:tplc="1E840AEC" w:tentative="1">
      <w:start w:val="1"/>
      <w:numFmt w:val="bullet"/>
      <w:lvlText w:val=""/>
      <w:lvlJc w:val="left"/>
      <w:pPr>
        <w:tabs>
          <w:tab w:val="num" w:pos="2160"/>
        </w:tabs>
        <w:ind w:left="2160" w:hanging="360"/>
      </w:pPr>
      <w:rPr>
        <w:rFonts w:ascii="Wingdings" w:hAnsi="Wingdings" w:hint="default"/>
      </w:rPr>
    </w:lvl>
    <w:lvl w:ilvl="3" w:tplc="6EDEBDB4" w:tentative="1">
      <w:start w:val="1"/>
      <w:numFmt w:val="bullet"/>
      <w:lvlText w:val=""/>
      <w:lvlJc w:val="left"/>
      <w:pPr>
        <w:tabs>
          <w:tab w:val="num" w:pos="2880"/>
        </w:tabs>
        <w:ind w:left="2880" w:hanging="360"/>
      </w:pPr>
      <w:rPr>
        <w:rFonts w:ascii="Wingdings" w:hAnsi="Wingdings" w:hint="default"/>
      </w:rPr>
    </w:lvl>
    <w:lvl w:ilvl="4" w:tplc="37B0C43E" w:tentative="1">
      <w:start w:val="1"/>
      <w:numFmt w:val="bullet"/>
      <w:lvlText w:val=""/>
      <w:lvlJc w:val="left"/>
      <w:pPr>
        <w:tabs>
          <w:tab w:val="num" w:pos="3600"/>
        </w:tabs>
        <w:ind w:left="3600" w:hanging="360"/>
      </w:pPr>
      <w:rPr>
        <w:rFonts w:ascii="Wingdings" w:hAnsi="Wingdings" w:hint="default"/>
      </w:rPr>
    </w:lvl>
    <w:lvl w:ilvl="5" w:tplc="07B632FC" w:tentative="1">
      <w:start w:val="1"/>
      <w:numFmt w:val="bullet"/>
      <w:lvlText w:val=""/>
      <w:lvlJc w:val="left"/>
      <w:pPr>
        <w:tabs>
          <w:tab w:val="num" w:pos="4320"/>
        </w:tabs>
        <w:ind w:left="4320" w:hanging="360"/>
      </w:pPr>
      <w:rPr>
        <w:rFonts w:ascii="Wingdings" w:hAnsi="Wingdings" w:hint="default"/>
      </w:rPr>
    </w:lvl>
    <w:lvl w:ilvl="6" w:tplc="3A22A038" w:tentative="1">
      <w:start w:val="1"/>
      <w:numFmt w:val="bullet"/>
      <w:lvlText w:val=""/>
      <w:lvlJc w:val="left"/>
      <w:pPr>
        <w:tabs>
          <w:tab w:val="num" w:pos="5040"/>
        </w:tabs>
        <w:ind w:left="5040" w:hanging="360"/>
      </w:pPr>
      <w:rPr>
        <w:rFonts w:ascii="Wingdings" w:hAnsi="Wingdings" w:hint="default"/>
      </w:rPr>
    </w:lvl>
    <w:lvl w:ilvl="7" w:tplc="11D0BAAC" w:tentative="1">
      <w:start w:val="1"/>
      <w:numFmt w:val="bullet"/>
      <w:lvlText w:val=""/>
      <w:lvlJc w:val="left"/>
      <w:pPr>
        <w:tabs>
          <w:tab w:val="num" w:pos="5760"/>
        </w:tabs>
        <w:ind w:left="5760" w:hanging="360"/>
      </w:pPr>
      <w:rPr>
        <w:rFonts w:ascii="Wingdings" w:hAnsi="Wingdings" w:hint="default"/>
      </w:rPr>
    </w:lvl>
    <w:lvl w:ilvl="8" w:tplc="D6DC6E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680BC2"/>
    <w:multiLevelType w:val="hybridMultilevel"/>
    <w:tmpl w:val="8ED28AEC"/>
    <w:lvl w:ilvl="0" w:tplc="00BED6CA">
      <w:start w:val="1"/>
      <w:numFmt w:val="bullet"/>
      <w:lvlText w:val=""/>
      <w:lvlJc w:val="left"/>
      <w:pPr>
        <w:tabs>
          <w:tab w:val="num" w:pos="720"/>
        </w:tabs>
        <w:ind w:left="720" w:hanging="360"/>
      </w:pPr>
      <w:rPr>
        <w:rFonts w:ascii="Wingdings" w:hAnsi="Wingdings" w:hint="default"/>
      </w:rPr>
    </w:lvl>
    <w:lvl w:ilvl="1" w:tplc="7CCC1510" w:tentative="1">
      <w:start w:val="1"/>
      <w:numFmt w:val="bullet"/>
      <w:lvlText w:val=""/>
      <w:lvlJc w:val="left"/>
      <w:pPr>
        <w:tabs>
          <w:tab w:val="num" w:pos="1440"/>
        </w:tabs>
        <w:ind w:left="1440" w:hanging="360"/>
      </w:pPr>
      <w:rPr>
        <w:rFonts w:ascii="Wingdings" w:hAnsi="Wingdings" w:hint="default"/>
      </w:rPr>
    </w:lvl>
    <w:lvl w:ilvl="2" w:tplc="791EF85A" w:tentative="1">
      <w:start w:val="1"/>
      <w:numFmt w:val="bullet"/>
      <w:lvlText w:val=""/>
      <w:lvlJc w:val="left"/>
      <w:pPr>
        <w:tabs>
          <w:tab w:val="num" w:pos="2160"/>
        </w:tabs>
        <w:ind w:left="2160" w:hanging="360"/>
      </w:pPr>
      <w:rPr>
        <w:rFonts w:ascii="Wingdings" w:hAnsi="Wingdings" w:hint="default"/>
      </w:rPr>
    </w:lvl>
    <w:lvl w:ilvl="3" w:tplc="2744BA20" w:tentative="1">
      <w:start w:val="1"/>
      <w:numFmt w:val="bullet"/>
      <w:lvlText w:val=""/>
      <w:lvlJc w:val="left"/>
      <w:pPr>
        <w:tabs>
          <w:tab w:val="num" w:pos="2880"/>
        </w:tabs>
        <w:ind w:left="2880" w:hanging="360"/>
      </w:pPr>
      <w:rPr>
        <w:rFonts w:ascii="Wingdings" w:hAnsi="Wingdings" w:hint="default"/>
      </w:rPr>
    </w:lvl>
    <w:lvl w:ilvl="4" w:tplc="03066C9C" w:tentative="1">
      <w:start w:val="1"/>
      <w:numFmt w:val="bullet"/>
      <w:lvlText w:val=""/>
      <w:lvlJc w:val="left"/>
      <w:pPr>
        <w:tabs>
          <w:tab w:val="num" w:pos="3600"/>
        </w:tabs>
        <w:ind w:left="3600" w:hanging="360"/>
      </w:pPr>
      <w:rPr>
        <w:rFonts w:ascii="Wingdings" w:hAnsi="Wingdings" w:hint="default"/>
      </w:rPr>
    </w:lvl>
    <w:lvl w:ilvl="5" w:tplc="1944C2A4" w:tentative="1">
      <w:start w:val="1"/>
      <w:numFmt w:val="bullet"/>
      <w:lvlText w:val=""/>
      <w:lvlJc w:val="left"/>
      <w:pPr>
        <w:tabs>
          <w:tab w:val="num" w:pos="4320"/>
        </w:tabs>
        <w:ind w:left="4320" w:hanging="360"/>
      </w:pPr>
      <w:rPr>
        <w:rFonts w:ascii="Wingdings" w:hAnsi="Wingdings" w:hint="default"/>
      </w:rPr>
    </w:lvl>
    <w:lvl w:ilvl="6" w:tplc="A622D01E" w:tentative="1">
      <w:start w:val="1"/>
      <w:numFmt w:val="bullet"/>
      <w:lvlText w:val=""/>
      <w:lvlJc w:val="left"/>
      <w:pPr>
        <w:tabs>
          <w:tab w:val="num" w:pos="5040"/>
        </w:tabs>
        <w:ind w:left="5040" w:hanging="360"/>
      </w:pPr>
      <w:rPr>
        <w:rFonts w:ascii="Wingdings" w:hAnsi="Wingdings" w:hint="default"/>
      </w:rPr>
    </w:lvl>
    <w:lvl w:ilvl="7" w:tplc="B4D24944" w:tentative="1">
      <w:start w:val="1"/>
      <w:numFmt w:val="bullet"/>
      <w:lvlText w:val=""/>
      <w:lvlJc w:val="left"/>
      <w:pPr>
        <w:tabs>
          <w:tab w:val="num" w:pos="5760"/>
        </w:tabs>
        <w:ind w:left="5760" w:hanging="360"/>
      </w:pPr>
      <w:rPr>
        <w:rFonts w:ascii="Wingdings" w:hAnsi="Wingdings" w:hint="default"/>
      </w:rPr>
    </w:lvl>
    <w:lvl w:ilvl="8" w:tplc="354056D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AE47DB"/>
    <w:multiLevelType w:val="hybridMultilevel"/>
    <w:tmpl w:val="B2A623F4"/>
    <w:lvl w:ilvl="0" w:tplc="BBB6EE82">
      <w:start w:val="1"/>
      <w:numFmt w:val="bullet"/>
      <w:lvlText w:val=""/>
      <w:lvlJc w:val="left"/>
      <w:pPr>
        <w:tabs>
          <w:tab w:val="num" w:pos="720"/>
        </w:tabs>
        <w:ind w:left="720" w:hanging="360"/>
      </w:pPr>
      <w:rPr>
        <w:rFonts w:ascii="Wingdings" w:hAnsi="Wingdings" w:hint="default"/>
      </w:rPr>
    </w:lvl>
    <w:lvl w:ilvl="1" w:tplc="8C2CECAC" w:tentative="1">
      <w:start w:val="1"/>
      <w:numFmt w:val="bullet"/>
      <w:lvlText w:val=""/>
      <w:lvlJc w:val="left"/>
      <w:pPr>
        <w:tabs>
          <w:tab w:val="num" w:pos="1440"/>
        </w:tabs>
        <w:ind w:left="1440" w:hanging="360"/>
      </w:pPr>
      <w:rPr>
        <w:rFonts w:ascii="Wingdings" w:hAnsi="Wingdings" w:hint="default"/>
      </w:rPr>
    </w:lvl>
    <w:lvl w:ilvl="2" w:tplc="02D2A498" w:tentative="1">
      <w:start w:val="1"/>
      <w:numFmt w:val="bullet"/>
      <w:lvlText w:val=""/>
      <w:lvlJc w:val="left"/>
      <w:pPr>
        <w:tabs>
          <w:tab w:val="num" w:pos="2160"/>
        </w:tabs>
        <w:ind w:left="2160" w:hanging="360"/>
      </w:pPr>
      <w:rPr>
        <w:rFonts w:ascii="Wingdings" w:hAnsi="Wingdings" w:hint="default"/>
      </w:rPr>
    </w:lvl>
    <w:lvl w:ilvl="3" w:tplc="DC3C8BE2" w:tentative="1">
      <w:start w:val="1"/>
      <w:numFmt w:val="bullet"/>
      <w:lvlText w:val=""/>
      <w:lvlJc w:val="left"/>
      <w:pPr>
        <w:tabs>
          <w:tab w:val="num" w:pos="2880"/>
        </w:tabs>
        <w:ind w:left="2880" w:hanging="360"/>
      </w:pPr>
      <w:rPr>
        <w:rFonts w:ascii="Wingdings" w:hAnsi="Wingdings" w:hint="default"/>
      </w:rPr>
    </w:lvl>
    <w:lvl w:ilvl="4" w:tplc="F5BA7B88" w:tentative="1">
      <w:start w:val="1"/>
      <w:numFmt w:val="bullet"/>
      <w:lvlText w:val=""/>
      <w:lvlJc w:val="left"/>
      <w:pPr>
        <w:tabs>
          <w:tab w:val="num" w:pos="3600"/>
        </w:tabs>
        <w:ind w:left="3600" w:hanging="360"/>
      </w:pPr>
      <w:rPr>
        <w:rFonts w:ascii="Wingdings" w:hAnsi="Wingdings" w:hint="default"/>
      </w:rPr>
    </w:lvl>
    <w:lvl w:ilvl="5" w:tplc="AB8A45AE" w:tentative="1">
      <w:start w:val="1"/>
      <w:numFmt w:val="bullet"/>
      <w:lvlText w:val=""/>
      <w:lvlJc w:val="left"/>
      <w:pPr>
        <w:tabs>
          <w:tab w:val="num" w:pos="4320"/>
        </w:tabs>
        <w:ind w:left="4320" w:hanging="360"/>
      </w:pPr>
      <w:rPr>
        <w:rFonts w:ascii="Wingdings" w:hAnsi="Wingdings" w:hint="default"/>
      </w:rPr>
    </w:lvl>
    <w:lvl w:ilvl="6" w:tplc="8440F760" w:tentative="1">
      <w:start w:val="1"/>
      <w:numFmt w:val="bullet"/>
      <w:lvlText w:val=""/>
      <w:lvlJc w:val="left"/>
      <w:pPr>
        <w:tabs>
          <w:tab w:val="num" w:pos="5040"/>
        </w:tabs>
        <w:ind w:left="5040" w:hanging="360"/>
      </w:pPr>
      <w:rPr>
        <w:rFonts w:ascii="Wingdings" w:hAnsi="Wingdings" w:hint="default"/>
      </w:rPr>
    </w:lvl>
    <w:lvl w:ilvl="7" w:tplc="A10CCBE6" w:tentative="1">
      <w:start w:val="1"/>
      <w:numFmt w:val="bullet"/>
      <w:lvlText w:val=""/>
      <w:lvlJc w:val="left"/>
      <w:pPr>
        <w:tabs>
          <w:tab w:val="num" w:pos="5760"/>
        </w:tabs>
        <w:ind w:left="5760" w:hanging="360"/>
      </w:pPr>
      <w:rPr>
        <w:rFonts w:ascii="Wingdings" w:hAnsi="Wingdings" w:hint="default"/>
      </w:rPr>
    </w:lvl>
    <w:lvl w:ilvl="8" w:tplc="DBE0A11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964BA2"/>
    <w:multiLevelType w:val="hybridMultilevel"/>
    <w:tmpl w:val="A3A0D1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F57E6B"/>
    <w:multiLevelType w:val="hybridMultilevel"/>
    <w:tmpl w:val="4680276A"/>
    <w:lvl w:ilvl="0" w:tplc="868E6184">
      <w:start w:val="1"/>
      <w:numFmt w:val="bullet"/>
      <w:lvlText w:val="•"/>
      <w:lvlJc w:val="left"/>
      <w:pPr>
        <w:tabs>
          <w:tab w:val="num" w:pos="720"/>
        </w:tabs>
        <w:ind w:left="720" w:hanging="360"/>
      </w:pPr>
      <w:rPr>
        <w:rFonts w:ascii="Arial" w:hAnsi="Arial" w:hint="default"/>
      </w:rPr>
    </w:lvl>
    <w:lvl w:ilvl="1" w:tplc="85B4ACAA" w:tentative="1">
      <w:start w:val="1"/>
      <w:numFmt w:val="bullet"/>
      <w:lvlText w:val="•"/>
      <w:lvlJc w:val="left"/>
      <w:pPr>
        <w:tabs>
          <w:tab w:val="num" w:pos="1440"/>
        </w:tabs>
        <w:ind w:left="1440" w:hanging="360"/>
      </w:pPr>
      <w:rPr>
        <w:rFonts w:ascii="Arial" w:hAnsi="Arial" w:hint="default"/>
      </w:rPr>
    </w:lvl>
    <w:lvl w:ilvl="2" w:tplc="80EC80E8" w:tentative="1">
      <w:start w:val="1"/>
      <w:numFmt w:val="bullet"/>
      <w:lvlText w:val="•"/>
      <w:lvlJc w:val="left"/>
      <w:pPr>
        <w:tabs>
          <w:tab w:val="num" w:pos="2160"/>
        </w:tabs>
        <w:ind w:left="2160" w:hanging="360"/>
      </w:pPr>
      <w:rPr>
        <w:rFonts w:ascii="Arial" w:hAnsi="Arial" w:hint="default"/>
      </w:rPr>
    </w:lvl>
    <w:lvl w:ilvl="3" w:tplc="AC083B56" w:tentative="1">
      <w:start w:val="1"/>
      <w:numFmt w:val="bullet"/>
      <w:lvlText w:val="•"/>
      <w:lvlJc w:val="left"/>
      <w:pPr>
        <w:tabs>
          <w:tab w:val="num" w:pos="2880"/>
        </w:tabs>
        <w:ind w:left="2880" w:hanging="360"/>
      </w:pPr>
      <w:rPr>
        <w:rFonts w:ascii="Arial" w:hAnsi="Arial" w:hint="default"/>
      </w:rPr>
    </w:lvl>
    <w:lvl w:ilvl="4" w:tplc="C936982C" w:tentative="1">
      <w:start w:val="1"/>
      <w:numFmt w:val="bullet"/>
      <w:lvlText w:val="•"/>
      <w:lvlJc w:val="left"/>
      <w:pPr>
        <w:tabs>
          <w:tab w:val="num" w:pos="3600"/>
        </w:tabs>
        <w:ind w:left="3600" w:hanging="360"/>
      </w:pPr>
      <w:rPr>
        <w:rFonts w:ascii="Arial" w:hAnsi="Arial" w:hint="default"/>
      </w:rPr>
    </w:lvl>
    <w:lvl w:ilvl="5" w:tplc="3E92E960" w:tentative="1">
      <w:start w:val="1"/>
      <w:numFmt w:val="bullet"/>
      <w:lvlText w:val="•"/>
      <w:lvlJc w:val="left"/>
      <w:pPr>
        <w:tabs>
          <w:tab w:val="num" w:pos="4320"/>
        </w:tabs>
        <w:ind w:left="4320" w:hanging="360"/>
      </w:pPr>
      <w:rPr>
        <w:rFonts w:ascii="Arial" w:hAnsi="Arial" w:hint="default"/>
      </w:rPr>
    </w:lvl>
    <w:lvl w:ilvl="6" w:tplc="A3C0AA9A" w:tentative="1">
      <w:start w:val="1"/>
      <w:numFmt w:val="bullet"/>
      <w:lvlText w:val="•"/>
      <w:lvlJc w:val="left"/>
      <w:pPr>
        <w:tabs>
          <w:tab w:val="num" w:pos="5040"/>
        </w:tabs>
        <w:ind w:left="5040" w:hanging="360"/>
      </w:pPr>
      <w:rPr>
        <w:rFonts w:ascii="Arial" w:hAnsi="Arial" w:hint="default"/>
      </w:rPr>
    </w:lvl>
    <w:lvl w:ilvl="7" w:tplc="7F649F38" w:tentative="1">
      <w:start w:val="1"/>
      <w:numFmt w:val="bullet"/>
      <w:lvlText w:val="•"/>
      <w:lvlJc w:val="left"/>
      <w:pPr>
        <w:tabs>
          <w:tab w:val="num" w:pos="5760"/>
        </w:tabs>
        <w:ind w:left="5760" w:hanging="360"/>
      </w:pPr>
      <w:rPr>
        <w:rFonts w:ascii="Arial" w:hAnsi="Arial" w:hint="default"/>
      </w:rPr>
    </w:lvl>
    <w:lvl w:ilvl="8" w:tplc="A8DA672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50687D"/>
    <w:multiLevelType w:val="hybridMultilevel"/>
    <w:tmpl w:val="C56EC55E"/>
    <w:lvl w:ilvl="0" w:tplc="32D0E6BC">
      <w:start w:val="1"/>
      <w:numFmt w:val="lowerLetter"/>
      <w:lvlText w:val="%1."/>
      <w:lvlJc w:val="left"/>
      <w:pPr>
        <w:tabs>
          <w:tab w:val="num" w:pos="1080"/>
        </w:tabs>
        <w:ind w:left="1080" w:hanging="360"/>
      </w:pPr>
    </w:lvl>
    <w:lvl w:ilvl="1" w:tplc="3A4E507E" w:tentative="1">
      <w:start w:val="1"/>
      <w:numFmt w:val="lowerLetter"/>
      <w:lvlText w:val="%2."/>
      <w:lvlJc w:val="left"/>
      <w:pPr>
        <w:tabs>
          <w:tab w:val="num" w:pos="1800"/>
        </w:tabs>
        <w:ind w:left="1800" w:hanging="360"/>
      </w:pPr>
    </w:lvl>
    <w:lvl w:ilvl="2" w:tplc="7206D31E" w:tentative="1">
      <w:start w:val="1"/>
      <w:numFmt w:val="lowerLetter"/>
      <w:lvlText w:val="%3."/>
      <w:lvlJc w:val="left"/>
      <w:pPr>
        <w:tabs>
          <w:tab w:val="num" w:pos="2520"/>
        </w:tabs>
        <w:ind w:left="2520" w:hanging="360"/>
      </w:pPr>
    </w:lvl>
    <w:lvl w:ilvl="3" w:tplc="9C44861E" w:tentative="1">
      <w:start w:val="1"/>
      <w:numFmt w:val="lowerLetter"/>
      <w:lvlText w:val="%4."/>
      <w:lvlJc w:val="left"/>
      <w:pPr>
        <w:tabs>
          <w:tab w:val="num" w:pos="3240"/>
        </w:tabs>
        <w:ind w:left="3240" w:hanging="360"/>
      </w:pPr>
    </w:lvl>
    <w:lvl w:ilvl="4" w:tplc="B7DE56A0" w:tentative="1">
      <w:start w:val="1"/>
      <w:numFmt w:val="lowerLetter"/>
      <w:lvlText w:val="%5."/>
      <w:lvlJc w:val="left"/>
      <w:pPr>
        <w:tabs>
          <w:tab w:val="num" w:pos="3960"/>
        </w:tabs>
        <w:ind w:left="3960" w:hanging="360"/>
      </w:pPr>
    </w:lvl>
    <w:lvl w:ilvl="5" w:tplc="AD3E9B16" w:tentative="1">
      <w:start w:val="1"/>
      <w:numFmt w:val="lowerLetter"/>
      <w:lvlText w:val="%6."/>
      <w:lvlJc w:val="left"/>
      <w:pPr>
        <w:tabs>
          <w:tab w:val="num" w:pos="4680"/>
        </w:tabs>
        <w:ind w:left="4680" w:hanging="360"/>
      </w:pPr>
    </w:lvl>
    <w:lvl w:ilvl="6" w:tplc="15247334" w:tentative="1">
      <w:start w:val="1"/>
      <w:numFmt w:val="lowerLetter"/>
      <w:lvlText w:val="%7."/>
      <w:lvlJc w:val="left"/>
      <w:pPr>
        <w:tabs>
          <w:tab w:val="num" w:pos="5400"/>
        </w:tabs>
        <w:ind w:left="5400" w:hanging="360"/>
      </w:pPr>
    </w:lvl>
    <w:lvl w:ilvl="7" w:tplc="2E166882" w:tentative="1">
      <w:start w:val="1"/>
      <w:numFmt w:val="lowerLetter"/>
      <w:lvlText w:val="%8."/>
      <w:lvlJc w:val="left"/>
      <w:pPr>
        <w:tabs>
          <w:tab w:val="num" w:pos="6120"/>
        </w:tabs>
        <w:ind w:left="6120" w:hanging="360"/>
      </w:pPr>
    </w:lvl>
    <w:lvl w:ilvl="8" w:tplc="E0443E08" w:tentative="1">
      <w:start w:val="1"/>
      <w:numFmt w:val="lowerLetter"/>
      <w:lvlText w:val="%9."/>
      <w:lvlJc w:val="left"/>
      <w:pPr>
        <w:tabs>
          <w:tab w:val="num" w:pos="6840"/>
        </w:tabs>
        <w:ind w:left="6840" w:hanging="360"/>
      </w:pPr>
    </w:lvl>
  </w:abstractNum>
  <w:abstractNum w:abstractNumId="11" w15:restartNumberingAfterBreak="0">
    <w:nsid w:val="1D5B6F86"/>
    <w:multiLevelType w:val="hybridMultilevel"/>
    <w:tmpl w:val="554CD468"/>
    <w:lvl w:ilvl="0" w:tplc="5804E61A">
      <w:start w:val="1"/>
      <w:numFmt w:val="bullet"/>
      <w:lvlText w:val="•"/>
      <w:lvlJc w:val="left"/>
      <w:pPr>
        <w:tabs>
          <w:tab w:val="num" w:pos="720"/>
        </w:tabs>
        <w:ind w:left="720" w:hanging="360"/>
      </w:pPr>
      <w:rPr>
        <w:rFonts w:ascii="Arial" w:hAnsi="Arial" w:hint="default"/>
      </w:rPr>
    </w:lvl>
    <w:lvl w:ilvl="1" w:tplc="FC90E49C" w:tentative="1">
      <w:start w:val="1"/>
      <w:numFmt w:val="bullet"/>
      <w:lvlText w:val="•"/>
      <w:lvlJc w:val="left"/>
      <w:pPr>
        <w:tabs>
          <w:tab w:val="num" w:pos="1440"/>
        </w:tabs>
        <w:ind w:left="1440" w:hanging="360"/>
      </w:pPr>
      <w:rPr>
        <w:rFonts w:ascii="Arial" w:hAnsi="Arial" w:hint="default"/>
      </w:rPr>
    </w:lvl>
    <w:lvl w:ilvl="2" w:tplc="D3526D82" w:tentative="1">
      <w:start w:val="1"/>
      <w:numFmt w:val="bullet"/>
      <w:lvlText w:val="•"/>
      <w:lvlJc w:val="left"/>
      <w:pPr>
        <w:tabs>
          <w:tab w:val="num" w:pos="2160"/>
        </w:tabs>
        <w:ind w:left="2160" w:hanging="360"/>
      </w:pPr>
      <w:rPr>
        <w:rFonts w:ascii="Arial" w:hAnsi="Arial" w:hint="default"/>
      </w:rPr>
    </w:lvl>
    <w:lvl w:ilvl="3" w:tplc="84448410" w:tentative="1">
      <w:start w:val="1"/>
      <w:numFmt w:val="bullet"/>
      <w:lvlText w:val="•"/>
      <w:lvlJc w:val="left"/>
      <w:pPr>
        <w:tabs>
          <w:tab w:val="num" w:pos="2880"/>
        </w:tabs>
        <w:ind w:left="2880" w:hanging="360"/>
      </w:pPr>
      <w:rPr>
        <w:rFonts w:ascii="Arial" w:hAnsi="Arial" w:hint="default"/>
      </w:rPr>
    </w:lvl>
    <w:lvl w:ilvl="4" w:tplc="CF76875C" w:tentative="1">
      <w:start w:val="1"/>
      <w:numFmt w:val="bullet"/>
      <w:lvlText w:val="•"/>
      <w:lvlJc w:val="left"/>
      <w:pPr>
        <w:tabs>
          <w:tab w:val="num" w:pos="3600"/>
        </w:tabs>
        <w:ind w:left="3600" w:hanging="360"/>
      </w:pPr>
      <w:rPr>
        <w:rFonts w:ascii="Arial" w:hAnsi="Arial" w:hint="default"/>
      </w:rPr>
    </w:lvl>
    <w:lvl w:ilvl="5" w:tplc="42FE94DC" w:tentative="1">
      <w:start w:val="1"/>
      <w:numFmt w:val="bullet"/>
      <w:lvlText w:val="•"/>
      <w:lvlJc w:val="left"/>
      <w:pPr>
        <w:tabs>
          <w:tab w:val="num" w:pos="4320"/>
        </w:tabs>
        <w:ind w:left="4320" w:hanging="360"/>
      </w:pPr>
      <w:rPr>
        <w:rFonts w:ascii="Arial" w:hAnsi="Arial" w:hint="default"/>
      </w:rPr>
    </w:lvl>
    <w:lvl w:ilvl="6" w:tplc="32B4A5C8" w:tentative="1">
      <w:start w:val="1"/>
      <w:numFmt w:val="bullet"/>
      <w:lvlText w:val="•"/>
      <w:lvlJc w:val="left"/>
      <w:pPr>
        <w:tabs>
          <w:tab w:val="num" w:pos="5040"/>
        </w:tabs>
        <w:ind w:left="5040" w:hanging="360"/>
      </w:pPr>
      <w:rPr>
        <w:rFonts w:ascii="Arial" w:hAnsi="Arial" w:hint="default"/>
      </w:rPr>
    </w:lvl>
    <w:lvl w:ilvl="7" w:tplc="59CAF402" w:tentative="1">
      <w:start w:val="1"/>
      <w:numFmt w:val="bullet"/>
      <w:lvlText w:val="•"/>
      <w:lvlJc w:val="left"/>
      <w:pPr>
        <w:tabs>
          <w:tab w:val="num" w:pos="5760"/>
        </w:tabs>
        <w:ind w:left="5760" w:hanging="360"/>
      </w:pPr>
      <w:rPr>
        <w:rFonts w:ascii="Arial" w:hAnsi="Arial" w:hint="default"/>
      </w:rPr>
    </w:lvl>
    <w:lvl w:ilvl="8" w:tplc="866075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7420C9"/>
    <w:multiLevelType w:val="hybridMultilevel"/>
    <w:tmpl w:val="F678FEBA"/>
    <w:lvl w:ilvl="0" w:tplc="D1CC1D92">
      <w:start w:val="1"/>
      <w:numFmt w:val="bullet"/>
      <w:lvlText w:val=""/>
      <w:lvlJc w:val="left"/>
      <w:pPr>
        <w:tabs>
          <w:tab w:val="num" w:pos="720"/>
        </w:tabs>
        <w:ind w:left="720" w:hanging="360"/>
      </w:pPr>
      <w:rPr>
        <w:rFonts w:ascii="Wingdings" w:hAnsi="Wingdings" w:hint="default"/>
      </w:rPr>
    </w:lvl>
    <w:lvl w:ilvl="1" w:tplc="EA44D05C" w:tentative="1">
      <w:start w:val="1"/>
      <w:numFmt w:val="bullet"/>
      <w:lvlText w:val=""/>
      <w:lvlJc w:val="left"/>
      <w:pPr>
        <w:tabs>
          <w:tab w:val="num" w:pos="1440"/>
        </w:tabs>
        <w:ind w:left="1440" w:hanging="360"/>
      </w:pPr>
      <w:rPr>
        <w:rFonts w:ascii="Wingdings" w:hAnsi="Wingdings" w:hint="default"/>
      </w:rPr>
    </w:lvl>
    <w:lvl w:ilvl="2" w:tplc="D5B28DEC" w:tentative="1">
      <w:start w:val="1"/>
      <w:numFmt w:val="bullet"/>
      <w:lvlText w:val=""/>
      <w:lvlJc w:val="left"/>
      <w:pPr>
        <w:tabs>
          <w:tab w:val="num" w:pos="2160"/>
        </w:tabs>
        <w:ind w:left="2160" w:hanging="360"/>
      </w:pPr>
      <w:rPr>
        <w:rFonts w:ascii="Wingdings" w:hAnsi="Wingdings" w:hint="default"/>
      </w:rPr>
    </w:lvl>
    <w:lvl w:ilvl="3" w:tplc="F7621E08" w:tentative="1">
      <w:start w:val="1"/>
      <w:numFmt w:val="bullet"/>
      <w:lvlText w:val=""/>
      <w:lvlJc w:val="left"/>
      <w:pPr>
        <w:tabs>
          <w:tab w:val="num" w:pos="2880"/>
        </w:tabs>
        <w:ind w:left="2880" w:hanging="360"/>
      </w:pPr>
      <w:rPr>
        <w:rFonts w:ascii="Wingdings" w:hAnsi="Wingdings" w:hint="default"/>
      </w:rPr>
    </w:lvl>
    <w:lvl w:ilvl="4" w:tplc="9D7C252C" w:tentative="1">
      <w:start w:val="1"/>
      <w:numFmt w:val="bullet"/>
      <w:lvlText w:val=""/>
      <w:lvlJc w:val="left"/>
      <w:pPr>
        <w:tabs>
          <w:tab w:val="num" w:pos="3600"/>
        </w:tabs>
        <w:ind w:left="3600" w:hanging="360"/>
      </w:pPr>
      <w:rPr>
        <w:rFonts w:ascii="Wingdings" w:hAnsi="Wingdings" w:hint="default"/>
      </w:rPr>
    </w:lvl>
    <w:lvl w:ilvl="5" w:tplc="724433B2" w:tentative="1">
      <w:start w:val="1"/>
      <w:numFmt w:val="bullet"/>
      <w:lvlText w:val=""/>
      <w:lvlJc w:val="left"/>
      <w:pPr>
        <w:tabs>
          <w:tab w:val="num" w:pos="4320"/>
        </w:tabs>
        <w:ind w:left="4320" w:hanging="360"/>
      </w:pPr>
      <w:rPr>
        <w:rFonts w:ascii="Wingdings" w:hAnsi="Wingdings" w:hint="default"/>
      </w:rPr>
    </w:lvl>
    <w:lvl w:ilvl="6" w:tplc="9B160912" w:tentative="1">
      <w:start w:val="1"/>
      <w:numFmt w:val="bullet"/>
      <w:lvlText w:val=""/>
      <w:lvlJc w:val="left"/>
      <w:pPr>
        <w:tabs>
          <w:tab w:val="num" w:pos="5040"/>
        </w:tabs>
        <w:ind w:left="5040" w:hanging="360"/>
      </w:pPr>
      <w:rPr>
        <w:rFonts w:ascii="Wingdings" w:hAnsi="Wingdings" w:hint="default"/>
      </w:rPr>
    </w:lvl>
    <w:lvl w:ilvl="7" w:tplc="38C89876" w:tentative="1">
      <w:start w:val="1"/>
      <w:numFmt w:val="bullet"/>
      <w:lvlText w:val=""/>
      <w:lvlJc w:val="left"/>
      <w:pPr>
        <w:tabs>
          <w:tab w:val="num" w:pos="5760"/>
        </w:tabs>
        <w:ind w:left="5760" w:hanging="360"/>
      </w:pPr>
      <w:rPr>
        <w:rFonts w:ascii="Wingdings" w:hAnsi="Wingdings" w:hint="default"/>
      </w:rPr>
    </w:lvl>
    <w:lvl w:ilvl="8" w:tplc="524EE4C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6D7AD6"/>
    <w:multiLevelType w:val="hybridMultilevel"/>
    <w:tmpl w:val="6744186C"/>
    <w:lvl w:ilvl="0" w:tplc="4C389922">
      <w:start w:val="1"/>
      <w:numFmt w:val="lowerLetter"/>
      <w:lvlText w:val="%1."/>
      <w:lvlJc w:val="left"/>
      <w:pPr>
        <w:tabs>
          <w:tab w:val="num" w:pos="720"/>
        </w:tabs>
        <w:ind w:left="720" w:hanging="360"/>
      </w:pPr>
    </w:lvl>
    <w:lvl w:ilvl="1" w:tplc="48B6BC2A" w:tentative="1">
      <w:start w:val="1"/>
      <w:numFmt w:val="lowerLetter"/>
      <w:lvlText w:val="%2."/>
      <w:lvlJc w:val="left"/>
      <w:pPr>
        <w:tabs>
          <w:tab w:val="num" w:pos="1440"/>
        </w:tabs>
        <w:ind w:left="1440" w:hanging="360"/>
      </w:pPr>
    </w:lvl>
    <w:lvl w:ilvl="2" w:tplc="0C904DF4" w:tentative="1">
      <w:start w:val="1"/>
      <w:numFmt w:val="lowerLetter"/>
      <w:lvlText w:val="%3."/>
      <w:lvlJc w:val="left"/>
      <w:pPr>
        <w:tabs>
          <w:tab w:val="num" w:pos="2160"/>
        </w:tabs>
        <w:ind w:left="2160" w:hanging="360"/>
      </w:pPr>
    </w:lvl>
    <w:lvl w:ilvl="3" w:tplc="E9A4EDDE" w:tentative="1">
      <w:start w:val="1"/>
      <w:numFmt w:val="lowerLetter"/>
      <w:lvlText w:val="%4."/>
      <w:lvlJc w:val="left"/>
      <w:pPr>
        <w:tabs>
          <w:tab w:val="num" w:pos="2880"/>
        </w:tabs>
        <w:ind w:left="2880" w:hanging="360"/>
      </w:pPr>
    </w:lvl>
    <w:lvl w:ilvl="4" w:tplc="E9307EA4" w:tentative="1">
      <w:start w:val="1"/>
      <w:numFmt w:val="lowerLetter"/>
      <w:lvlText w:val="%5."/>
      <w:lvlJc w:val="left"/>
      <w:pPr>
        <w:tabs>
          <w:tab w:val="num" w:pos="3600"/>
        </w:tabs>
        <w:ind w:left="3600" w:hanging="360"/>
      </w:pPr>
    </w:lvl>
    <w:lvl w:ilvl="5" w:tplc="E11CA186" w:tentative="1">
      <w:start w:val="1"/>
      <w:numFmt w:val="lowerLetter"/>
      <w:lvlText w:val="%6."/>
      <w:lvlJc w:val="left"/>
      <w:pPr>
        <w:tabs>
          <w:tab w:val="num" w:pos="4320"/>
        </w:tabs>
        <w:ind w:left="4320" w:hanging="360"/>
      </w:pPr>
    </w:lvl>
    <w:lvl w:ilvl="6" w:tplc="291A1912" w:tentative="1">
      <w:start w:val="1"/>
      <w:numFmt w:val="lowerLetter"/>
      <w:lvlText w:val="%7."/>
      <w:lvlJc w:val="left"/>
      <w:pPr>
        <w:tabs>
          <w:tab w:val="num" w:pos="5040"/>
        </w:tabs>
        <w:ind w:left="5040" w:hanging="360"/>
      </w:pPr>
    </w:lvl>
    <w:lvl w:ilvl="7" w:tplc="17882C82" w:tentative="1">
      <w:start w:val="1"/>
      <w:numFmt w:val="lowerLetter"/>
      <w:lvlText w:val="%8."/>
      <w:lvlJc w:val="left"/>
      <w:pPr>
        <w:tabs>
          <w:tab w:val="num" w:pos="5760"/>
        </w:tabs>
        <w:ind w:left="5760" w:hanging="360"/>
      </w:pPr>
    </w:lvl>
    <w:lvl w:ilvl="8" w:tplc="02746800" w:tentative="1">
      <w:start w:val="1"/>
      <w:numFmt w:val="lowerLetter"/>
      <w:lvlText w:val="%9."/>
      <w:lvlJc w:val="left"/>
      <w:pPr>
        <w:tabs>
          <w:tab w:val="num" w:pos="6480"/>
        </w:tabs>
        <w:ind w:left="6480" w:hanging="360"/>
      </w:pPr>
    </w:lvl>
  </w:abstractNum>
  <w:abstractNum w:abstractNumId="14" w15:restartNumberingAfterBreak="0">
    <w:nsid w:val="301A120D"/>
    <w:multiLevelType w:val="hybridMultilevel"/>
    <w:tmpl w:val="53C87BF4"/>
    <w:lvl w:ilvl="0" w:tplc="D2BE3C9A">
      <w:start w:val="1"/>
      <w:numFmt w:val="bullet"/>
      <w:lvlText w:val="•"/>
      <w:lvlJc w:val="left"/>
      <w:pPr>
        <w:tabs>
          <w:tab w:val="num" w:pos="720"/>
        </w:tabs>
        <w:ind w:left="720" w:hanging="360"/>
      </w:pPr>
      <w:rPr>
        <w:rFonts w:ascii="Arial" w:hAnsi="Arial" w:hint="default"/>
      </w:rPr>
    </w:lvl>
    <w:lvl w:ilvl="1" w:tplc="73C48908">
      <w:start w:val="1"/>
      <w:numFmt w:val="lowerLetter"/>
      <w:lvlText w:val="%2."/>
      <w:lvlJc w:val="left"/>
      <w:pPr>
        <w:tabs>
          <w:tab w:val="num" w:pos="1440"/>
        </w:tabs>
        <w:ind w:left="1440" w:hanging="360"/>
      </w:pPr>
    </w:lvl>
    <w:lvl w:ilvl="2" w:tplc="6314939A" w:tentative="1">
      <w:start w:val="1"/>
      <w:numFmt w:val="bullet"/>
      <w:lvlText w:val="•"/>
      <w:lvlJc w:val="left"/>
      <w:pPr>
        <w:tabs>
          <w:tab w:val="num" w:pos="2160"/>
        </w:tabs>
        <w:ind w:left="2160" w:hanging="360"/>
      </w:pPr>
      <w:rPr>
        <w:rFonts w:ascii="Arial" w:hAnsi="Arial" w:hint="default"/>
      </w:rPr>
    </w:lvl>
    <w:lvl w:ilvl="3" w:tplc="22882BA4" w:tentative="1">
      <w:start w:val="1"/>
      <w:numFmt w:val="bullet"/>
      <w:lvlText w:val="•"/>
      <w:lvlJc w:val="left"/>
      <w:pPr>
        <w:tabs>
          <w:tab w:val="num" w:pos="2880"/>
        </w:tabs>
        <w:ind w:left="2880" w:hanging="360"/>
      </w:pPr>
      <w:rPr>
        <w:rFonts w:ascii="Arial" w:hAnsi="Arial" w:hint="default"/>
      </w:rPr>
    </w:lvl>
    <w:lvl w:ilvl="4" w:tplc="BEC2B1F2" w:tentative="1">
      <w:start w:val="1"/>
      <w:numFmt w:val="bullet"/>
      <w:lvlText w:val="•"/>
      <w:lvlJc w:val="left"/>
      <w:pPr>
        <w:tabs>
          <w:tab w:val="num" w:pos="3600"/>
        </w:tabs>
        <w:ind w:left="3600" w:hanging="360"/>
      </w:pPr>
      <w:rPr>
        <w:rFonts w:ascii="Arial" w:hAnsi="Arial" w:hint="default"/>
      </w:rPr>
    </w:lvl>
    <w:lvl w:ilvl="5" w:tplc="FF7AB3CE" w:tentative="1">
      <w:start w:val="1"/>
      <w:numFmt w:val="bullet"/>
      <w:lvlText w:val="•"/>
      <w:lvlJc w:val="left"/>
      <w:pPr>
        <w:tabs>
          <w:tab w:val="num" w:pos="4320"/>
        </w:tabs>
        <w:ind w:left="4320" w:hanging="360"/>
      </w:pPr>
      <w:rPr>
        <w:rFonts w:ascii="Arial" w:hAnsi="Arial" w:hint="default"/>
      </w:rPr>
    </w:lvl>
    <w:lvl w:ilvl="6" w:tplc="9C90C2C6" w:tentative="1">
      <w:start w:val="1"/>
      <w:numFmt w:val="bullet"/>
      <w:lvlText w:val="•"/>
      <w:lvlJc w:val="left"/>
      <w:pPr>
        <w:tabs>
          <w:tab w:val="num" w:pos="5040"/>
        </w:tabs>
        <w:ind w:left="5040" w:hanging="360"/>
      </w:pPr>
      <w:rPr>
        <w:rFonts w:ascii="Arial" w:hAnsi="Arial" w:hint="default"/>
      </w:rPr>
    </w:lvl>
    <w:lvl w:ilvl="7" w:tplc="9DDEB3F8" w:tentative="1">
      <w:start w:val="1"/>
      <w:numFmt w:val="bullet"/>
      <w:lvlText w:val="•"/>
      <w:lvlJc w:val="left"/>
      <w:pPr>
        <w:tabs>
          <w:tab w:val="num" w:pos="5760"/>
        </w:tabs>
        <w:ind w:left="5760" w:hanging="360"/>
      </w:pPr>
      <w:rPr>
        <w:rFonts w:ascii="Arial" w:hAnsi="Arial" w:hint="default"/>
      </w:rPr>
    </w:lvl>
    <w:lvl w:ilvl="8" w:tplc="B8F0564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9D0EB1"/>
    <w:multiLevelType w:val="hybridMultilevel"/>
    <w:tmpl w:val="C3288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B7E0E"/>
    <w:multiLevelType w:val="hybridMultilevel"/>
    <w:tmpl w:val="77707CCE"/>
    <w:lvl w:ilvl="0" w:tplc="F46A29F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5D368A"/>
    <w:multiLevelType w:val="hybridMultilevel"/>
    <w:tmpl w:val="FD1CA660"/>
    <w:lvl w:ilvl="0" w:tplc="1C2C3F16">
      <w:start w:val="1"/>
      <w:numFmt w:val="bullet"/>
      <w:lvlText w:val="•"/>
      <w:lvlJc w:val="left"/>
      <w:pPr>
        <w:tabs>
          <w:tab w:val="num" w:pos="720"/>
        </w:tabs>
        <w:ind w:left="720" w:hanging="360"/>
      </w:pPr>
      <w:rPr>
        <w:rFonts w:ascii="Arial" w:hAnsi="Arial" w:hint="default"/>
      </w:rPr>
    </w:lvl>
    <w:lvl w:ilvl="1" w:tplc="B276C904" w:tentative="1">
      <w:start w:val="1"/>
      <w:numFmt w:val="bullet"/>
      <w:lvlText w:val="•"/>
      <w:lvlJc w:val="left"/>
      <w:pPr>
        <w:tabs>
          <w:tab w:val="num" w:pos="1440"/>
        </w:tabs>
        <w:ind w:left="1440" w:hanging="360"/>
      </w:pPr>
      <w:rPr>
        <w:rFonts w:ascii="Arial" w:hAnsi="Arial" w:hint="default"/>
      </w:rPr>
    </w:lvl>
    <w:lvl w:ilvl="2" w:tplc="5CC0B6C6" w:tentative="1">
      <w:start w:val="1"/>
      <w:numFmt w:val="bullet"/>
      <w:lvlText w:val="•"/>
      <w:lvlJc w:val="left"/>
      <w:pPr>
        <w:tabs>
          <w:tab w:val="num" w:pos="2160"/>
        </w:tabs>
        <w:ind w:left="2160" w:hanging="360"/>
      </w:pPr>
      <w:rPr>
        <w:rFonts w:ascii="Arial" w:hAnsi="Arial" w:hint="default"/>
      </w:rPr>
    </w:lvl>
    <w:lvl w:ilvl="3" w:tplc="649C220E" w:tentative="1">
      <w:start w:val="1"/>
      <w:numFmt w:val="bullet"/>
      <w:lvlText w:val="•"/>
      <w:lvlJc w:val="left"/>
      <w:pPr>
        <w:tabs>
          <w:tab w:val="num" w:pos="2880"/>
        </w:tabs>
        <w:ind w:left="2880" w:hanging="360"/>
      </w:pPr>
      <w:rPr>
        <w:rFonts w:ascii="Arial" w:hAnsi="Arial" w:hint="default"/>
      </w:rPr>
    </w:lvl>
    <w:lvl w:ilvl="4" w:tplc="C84C8660" w:tentative="1">
      <w:start w:val="1"/>
      <w:numFmt w:val="bullet"/>
      <w:lvlText w:val="•"/>
      <w:lvlJc w:val="left"/>
      <w:pPr>
        <w:tabs>
          <w:tab w:val="num" w:pos="3600"/>
        </w:tabs>
        <w:ind w:left="3600" w:hanging="360"/>
      </w:pPr>
      <w:rPr>
        <w:rFonts w:ascii="Arial" w:hAnsi="Arial" w:hint="default"/>
      </w:rPr>
    </w:lvl>
    <w:lvl w:ilvl="5" w:tplc="B2BEBC24" w:tentative="1">
      <w:start w:val="1"/>
      <w:numFmt w:val="bullet"/>
      <w:lvlText w:val="•"/>
      <w:lvlJc w:val="left"/>
      <w:pPr>
        <w:tabs>
          <w:tab w:val="num" w:pos="4320"/>
        </w:tabs>
        <w:ind w:left="4320" w:hanging="360"/>
      </w:pPr>
      <w:rPr>
        <w:rFonts w:ascii="Arial" w:hAnsi="Arial" w:hint="default"/>
      </w:rPr>
    </w:lvl>
    <w:lvl w:ilvl="6" w:tplc="345CF5B2" w:tentative="1">
      <w:start w:val="1"/>
      <w:numFmt w:val="bullet"/>
      <w:lvlText w:val="•"/>
      <w:lvlJc w:val="left"/>
      <w:pPr>
        <w:tabs>
          <w:tab w:val="num" w:pos="5040"/>
        </w:tabs>
        <w:ind w:left="5040" w:hanging="360"/>
      </w:pPr>
      <w:rPr>
        <w:rFonts w:ascii="Arial" w:hAnsi="Arial" w:hint="default"/>
      </w:rPr>
    </w:lvl>
    <w:lvl w:ilvl="7" w:tplc="7166E358" w:tentative="1">
      <w:start w:val="1"/>
      <w:numFmt w:val="bullet"/>
      <w:lvlText w:val="•"/>
      <w:lvlJc w:val="left"/>
      <w:pPr>
        <w:tabs>
          <w:tab w:val="num" w:pos="5760"/>
        </w:tabs>
        <w:ind w:left="5760" w:hanging="360"/>
      </w:pPr>
      <w:rPr>
        <w:rFonts w:ascii="Arial" w:hAnsi="Arial" w:hint="default"/>
      </w:rPr>
    </w:lvl>
    <w:lvl w:ilvl="8" w:tplc="567C448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342DC6"/>
    <w:multiLevelType w:val="hybridMultilevel"/>
    <w:tmpl w:val="7C427B12"/>
    <w:lvl w:ilvl="0" w:tplc="08562F58">
      <w:start w:val="1"/>
      <w:numFmt w:val="decimal"/>
      <w:lvlText w:val="%1."/>
      <w:lvlJc w:val="left"/>
      <w:pPr>
        <w:tabs>
          <w:tab w:val="num" w:pos="720"/>
        </w:tabs>
        <w:ind w:left="720" w:hanging="360"/>
      </w:pPr>
    </w:lvl>
    <w:lvl w:ilvl="1" w:tplc="B9F0A4E4" w:tentative="1">
      <w:start w:val="1"/>
      <w:numFmt w:val="decimal"/>
      <w:lvlText w:val="%2."/>
      <w:lvlJc w:val="left"/>
      <w:pPr>
        <w:tabs>
          <w:tab w:val="num" w:pos="1440"/>
        </w:tabs>
        <w:ind w:left="1440" w:hanging="360"/>
      </w:pPr>
    </w:lvl>
    <w:lvl w:ilvl="2" w:tplc="28C0A74A" w:tentative="1">
      <w:start w:val="1"/>
      <w:numFmt w:val="decimal"/>
      <w:lvlText w:val="%3."/>
      <w:lvlJc w:val="left"/>
      <w:pPr>
        <w:tabs>
          <w:tab w:val="num" w:pos="2160"/>
        </w:tabs>
        <w:ind w:left="2160" w:hanging="360"/>
      </w:pPr>
    </w:lvl>
    <w:lvl w:ilvl="3" w:tplc="6E064958" w:tentative="1">
      <w:start w:val="1"/>
      <w:numFmt w:val="decimal"/>
      <w:lvlText w:val="%4."/>
      <w:lvlJc w:val="left"/>
      <w:pPr>
        <w:tabs>
          <w:tab w:val="num" w:pos="2880"/>
        </w:tabs>
        <w:ind w:left="2880" w:hanging="360"/>
      </w:pPr>
    </w:lvl>
    <w:lvl w:ilvl="4" w:tplc="02EC91D2" w:tentative="1">
      <w:start w:val="1"/>
      <w:numFmt w:val="decimal"/>
      <w:lvlText w:val="%5."/>
      <w:lvlJc w:val="left"/>
      <w:pPr>
        <w:tabs>
          <w:tab w:val="num" w:pos="3600"/>
        </w:tabs>
        <w:ind w:left="3600" w:hanging="360"/>
      </w:pPr>
    </w:lvl>
    <w:lvl w:ilvl="5" w:tplc="C478B364" w:tentative="1">
      <w:start w:val="1"/>
      <w:numFmt w:val="decimal"/>
      <w:lvlText w:val="%6."/>
      <w:lvlJc w:val="left"/>
      <w:pPr>
        <w:tabs>
          <w:tab w:val="num" w:pos="4320"/>
        </w:tabs>
        <w:ind w:left="4320" w:hanging="360"/>
      </w:pPr>
    </w:lvl>
    <w:lvl w:ilvl="6" w:tplc="74B60090" w:tentative="1">
      <w:start w:val="1"/>
      <w:numFmt w:val="decimal"/>
      <w:lvlText w:val="%7."/>
      <w:lvlJc w:val="left"/>
      <w:pPr>
        <w:tabs>
          <w:tab w:val="num" w:pos="5040"/>
        </w:tabs>
        <w:ind w:left="5040" w:hanging="360"/>
      </w:pPr>
    </w:lvl>
    <w:lvl w:ilvl="7" w:tplc="DB2477D6" w:tentative="1">
      <w:start w:val="1"/>
      <w:numFmt w:val="decimal"/>
      <w:lvlText w:val="%8."/>
      <w:lvlJc w:val="left"/>
      <w:pPr>
        <w:tabs>
          <w:tab w:val="num" w:pos="5760"/>
        </w:tabs>
        <w:ind w:left="5760" w:hanging="360"/>
      </w:pPr>
    </w:lvl>
    <w:lvl w:ilvl="8" w:tplc="C6BA6378" w:tentative="1">
      <w:start w:val="1"/>
      <w:numFmt w:val="decimal"/>
      <w:lvlText w:val="%9."/>
      <w:lvlJc w:val="left"/>
      <w:pPr>
        <w:tabs>
          <w:tab w:val="num" w:pos="6480"/>
        </w:tabs>
        <w:ind w:left="6480" w:hanging="360"/>
      </w:pPr>
    </w:lvl>
  </w:abstractNum>
  <w:abstractNum w:abstractNumId="19" w15:restartNumberingAfterBreak="0">
    <w:nsid w:val="39355B73"/>
    <w:multiLevelType w:val="hybridMultilevel"/>
    <w:tmpl w:val="A9245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E3154"/>
    <w:multiLevelType w:val="hybridMultilevel"/>
    <w:tmpl w:val="59B607BA"/>
    <w:lvl w:ilvl="0" w:tplc="EADC9D4E">
      <w:start w:val="1"/>
      <w:numFmt w:val="bullet"/>
      <w:lvlText w:val=""/>
      <w:lvlJc w:val="left"/>
      <w:pPr>
        <w:tabs>
          <w:tab w:val="num" w:pos="720"/>
        </w:tabs>
        <w:ind w:left="720" w:hanging="360"/>
      </w:pPr>
      <w:rPr>
        <w:rFonts w:ascii="Wingdings" w:hAnsi="Wingdings" w:hint="default"/>
      </w:rPr>
    </w:lvl>
    <w:lvl w:ilvl="1" w:tplc="60D0A878" w:tentative="1">
      <w:start w:val="1"/>
      <w:numFmt w:val="bullet"/>
      <w:lvlText w:val=""/>
      <w:lvlJc w:val="left"/>
      <w:pPr>
        <w:tabs>
          <w:tab w:val="num" w:pos="1440"/>
        </w:tabs>
        <w:ind w:left="1440" w:hanging="360"/>
      </w:pPr>
      <w:rPr>
        <w:rFonts w:ascii="Wingdings" w:hAnsi="Wingdings" w:hint="default"/>
      </w:rPr>
    </w:lvl>
    <w:lvl w:ilvl="2" w:tplc="B8BED468" w:tentative="1">
      <w:start w:val="1"/>
      <w:numFmt w:val="bullet"/>
      <w:lvlText w:val=""/>
      <w:lvlJc w:val="left"/>
      <w:pPr>
        <w:tabs>
          <w:tab w:val="num" w:pos="2160"/>
        </w:tabs>
        <w:ind w:left="2160" w:hanging="360"/>
      </w:pPr>
      <w:rPr>
        <w:rFonts w:ascii="Wingdings" w:hAnsi="Wingdings" w:hint="default"/>
      </w:rPr>
    </w:lvl>
    <w:lvl w:ilvl="3" w:tplc="421225A6" w:tentative="1">
      <w:start w:val="1"/>
      <w:numFmt w:val="bullet"/>
      <w:lvlText w:val=""/>
      <w:lvlJc w:val="left"/>
      <w:pPr>
        <w:tabs>
          <w:tab w:val="num" w:pos="2880"/>
        </w:tabs>
        <w:ind w:left="2880" w:hanging="360"/>
      </w:pPr>
      <w:rPr>
        <w:rFonts w:ascii="Wingdings" w:hAnsi="Wingdings" w:hint="default"/>
      </w:rPr>
    </w:lvl>
    <w:lvl w:ilvl="4" w:tplc="AA88ACCE" w:tentative="1">
      <w:start w:val="1"/>
      <w:numFmt w:val="bullet"/>
      <w:lvlText w:val=""/>
      <w:lvlJc w:val="left"/>
      <w:pPr>
        <w:tabs>
          <w:tab w:val="num" w:pos="3600"/>
        </w:tabs>
        <w:ind w:left="3600" w:hanging="360"/>
      </w:pPr>
      <w:rPr>
        <w:rFonts w:ascii="Wingdings" w:hAnsi="Wingdings" w:hint="default"/>
      </w:rPr>
    </w:lvl>
    <w:lvl w:ilvl="5" w:tplc="D70ED1A0" w:tentative="1">
      <w:start w:val="1"/>
      <w:numFmt w:val="bullet"/>
      <w:lvlText w:val=""/>
      <w:lvlJc w:val="left"/>
      <w:pPr>
        <w:tabs>
          <w:tab w:val="num" w:pos="4320"/>
        </w:tabs>
        <w:ind w:left="4320" w:hanging="360"/>
      </w:pPr>
      <w:rPr>
        <w:rFonts w:ascii="Wingdings" w:hAnsi="Wingdings" w:hint="default"/>
      </w:rPr>
    </w:lvl>
    <w:lvl w:ilvl="6" w:tplc="8E9A53E2" w:tentative="1">
      <w:start w:val="1"/>
      <w:numFmt w:val="bullet"/>
      <w:lvlText w:val=""/>
      <w:lvlJc w:val="left"/>
      <w:pPr>
        <w:tabs>
          <w:tab w:val="num" w:pos="5040"/>
        </w:tabs>
        <w:ind w:left="5040" w:hanging="360"/>
      </w:pPr>
      <w:rPr>
        <w:rFonts w:ascii="Wingdings" w:hAnsi="Wingdings" w:hint="default"/>
      </w:rPr>
    </w:lvl>
    <w:lvl w:ilvl="7" w:tplc="7D687B26" w:tentative="1">
      <w:start w:val="1"/>
      <w:numFmt w:val="bullet"/>
      <w:lvlText w:val=""/>
      <w:lvlJc w:val="left"/>
      <w:pPr>
        <w:tabs>
          <w:tab w:val="num" w:pos="5760"/>
        </w:tabs>
        <w:ind w:left="5760" w:hanging="360"/>
      </w:pPr>
      <w:rPr>
        <w:rFonts w:ascii="Wingdings" w:hAnsi="Wingdings" w:hint="default"/>
      </w:rPr>
    </w:lvl>
    <w:lvl w:ilvl="8" w:tplc="F2CAF10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FE5C36"/>
    <w:multiLevelType w:val="hybridMultilevel"/>
    <w:tmpl w:val="BC9C2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2110D0"/>
    <w:multiLevelType w:val="hybridMultilevel"/>
    <w:tmpl w:val="45588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070839"/>
    <w:multiLevelType w:val="hybridMultilevel"/>
    <w:tmpl w:val="4F24A446"/>
    <w:lvl w:ilvl="0" w:tplc="04090011">
      <w:start w:val="1"/>
      <w:numFmt w:val="decimal"/>
      <w:lvlText w:val="%1)"/>
      <w:lvlJc w:val="left"/>
      <w:pPr>
        <w:tabs>
          <w:tab w:val="num" w:pos="360"/>
        </w:tabs>
        <w:ind w:left="360" w:hanging="360"/>
      </w:pPr>
      <w:rPr>
        <w:rFonts w:hint="default"/>
      </w:rPr>
    </w:lvl>
    <w:lvl w:ilvl="1" w:tplc="1954F61E">
      <w:start w:val="1"/>
      <w:numFmt w:val="bullet"/>
      <w:lvlText w:val="•"/>
      <w:lvlJc w:val="left"/>
      <w:pPr>
        <w:tabs>
          <w:tab w:val="num" w:pos="1080"/>
        </w:tabs>
        <w:ind w:left="1080" w:hanging="360"/>
      </w:pPr>
      <w:rPr>
        <w:rFonts w:ascii="Arial" w:hAnsi="Arial" w:hint="default"/>
      </w:rPr>
    </w:lvl>
    <w:lvl w:ilvl="2" w:tplc="796217EC" w:tentative="1">
      <w:start w:val="1"/>
      <w:numFmt w:val="bullet"/>
      <w:lvlText w:val="•"/>
      <w:lvlJc w:val="left"/>
      <w:pPr>
        <w:tabs>
          <w:tab w:val="num" w:pos="1800"/>
        </w:tabs>
        <w:ind w:left="1800" w:hanging="360"/>
      </w:pPr>
      <w:rPr>
        <w:rFonts w:ascii="Arial" w:hAnsi="Arial" w:hint="default"/>
      </w:rPr>
    </w:lvl>
    <w:lvl w:ilvl="3" w:tplc="FD9CE9BA" w:tentative="1">
      <w:start w:val="1"/>
      <w:numFmt w:val="bullet"/>
      <w:lvlText w:val="•"/>
      <w:lvlJc w:val="left"/>
      <w:pPr>
        <w:tabs>
          <w:tab w:val="num" w:pos="2520"/>
        </w:tabs>
        <w:ind w:left="2520" w:hanging="360"/>
      </w:pPr>
      <w:rPr>
        <w:rFonts w:ascii="Arial" w:hAnsi="Arial" w:hint="default"/>
      </w:rPr>
    </w:lvl>
    <w:lvl w:ilvl="4" w:tplc="072C8E4E" w:tentative="1">
      <w:start w:val="1"/>
      <w:numFmt w:val="bullet"/>
      <w:lvlText w:val="•"/>
      <w:lvlJc w:val="left"/>
      <w:pPr>
        <w:tabs>
          <w:tab w:val="num" w:pos="3240"/>
        </w:tabs>
        <w:ind w:left="3240" w:hanging="360"/>
      </w:pPr>
      <w:rPr>
        <w:rFonts w:ascii="Arial" w:hAnsi="Arial" w:hint="default"/>
      </w:rPr>
    </w:lvl>
    <w:lvl w:ilvl="5" w:tplc="B3A69B44" w:tentative="1">
      <w:start w:val="1"/>
      <w:numFmt w:val="bullet"/>
      <w:lvlText w:val="•"/>
      <w:lvlJc w:val="left"/>
      <w:pPr>
        <w:tabs>
          <w:tab w:val="num" w:pos="3960"/>
        </w:tabs>
        <w:ind w:left="3960" w:hanging="360"/>
      </w:pPr>
      <w:rPr>
        <w:rFonts w:ascii="Arial" w:hAnsi="Arial" w:hint="default"/>
      </w:rPr>
    </w:lvl>
    <w:lvl w:ilvl="6" w:tplc="2C88C5F0" w:tentative="1">
      <w:start w:val="1"/>
      <w:numFmt w:val="bullet"/>
      <w:lvlText w:val="•"/>
      <w:lvlJc w:val="left"/>
      <w:pPr>
        <w:tabs>
          <w:tab w:val="num" w:pos="4680"/>
        </w:tabs>
        <w:ind w:left="4680" w:hanging="360"/>
      </w:pPr>
      <w:rPr>
        <w:rFonts w:ascii="Arial" w:hAnsi="Arial" w:hint="default"/>
      </w:rPr>
    </w:lvl>
    <w:lvl w:ilvl="7" w:tplc="3D10FB78" w:tentative="1">
      <w:start w:val="1"/>
      <w:numFmt w:val="bullet"/>
      <w:lvlText w:val="•"/>
      <w:lvlJc w:val="left"/>
      <w:pPr>
        <w:tabs>
          <w:tab w:val="num" w:pos="5400"/>
        </w:tabs>
        <w:ind w:left="5400" w:hanging="360"/>
      </w:pPr>
      <w:rPr>
        <w:rFonts w:ascii="Arial" w:hAnsi="Arial" w:hint="default"/>
      </w:rPr>
    </w:lvl>
    <w:lvl w:ilvl="8" w:tplc="D66A3D5C"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3C0D0EE3"/>
    <w:multiLevelType w:val="hybridMultilevel"/>
    <w:tmpl w:val="8C809706"/>
    <w:lvl w:ilvl="0" w:tplc="578AC160">
      <w:start w:val="1"/>
      <w:numFmt w:val="lowerLetter"/>
      <w:lvlText w:val="%1."/>
      <w:lvlJc w:val="left"/>
      <w:pPr>
        <w:tabs>
          <w:tab w:val="num" w:pos="720"/>
        </w:tabs>
        <w:ind w:left="720" w:hanging="360"/>
      </w:pPr>
    </w:lvl>
    <w:lvl w:ilvl="1" w:tplc="33884F60">
      <w:start w:val="1"/>
      <w:numFmt w:val="lowerLetter"/>
      <w:lvlText w:val="%2."/>
      <w:lvlJc w:val="left"/>
      <w:pPr>
        <w:tabs>
          <w:tab w:val="num" w:pos="1440"/>
        </w:tabs>
        <w:ind w:left="1440" w:hanging="360"/>
      </w:pPr>
    </w:lvl>
    <w:lvl w:ilvl="2" w:tplc="AF26D39A" w:tentative="1">
      <w:start w:val="1"/>
      <w:numFmt w:val="lowerLetter"/>
      <w:lvlText w:val="%3."/>
      <w:lvlJc w:val="left"/>
      <w:pPr>
        <w:tabs>
          <w:tab w:val="num" w:pos="2160"/>
        </w:tabs>
        <w:ind w:left="2160" w:hanging="360"/>
      </w:pPr>
    </w:lvl>
    <w:lvl w:ilvl="3" w:tplc="30F462E2" w:tentative="1">
      <w:start w:val="1"/>
      <w:numFmt w:val="lowerLetter"/>
      <w:lvlText w:val="%4."/>
      <w:lvlJc w:val="left"/>
      <w:pPr>
        <w:tabs>
          <w:tab w:val="num" w:pos="2880"/>
        </w:tabs>
        <w:ind w:left="2880" w:hanging="360"/>
      </w:pPr>
    </w:lvl>
    <w:lvl w:ilvl="4" w:tplc="E60E6BB6" w:tentative="1">
      <w:start w:val="1"/>
      <w:numFmt w:val="lowerLetter"/>
      <w:lvlText w:val="%5."/>
      <w:lvlJc w:val="left"/>
      <w:pPr>
        <w:tabs>
          <w:tab w:val="num" w:pos="3600"/>
        </w:tabs>
        <w:ind w:left="3600" w:hanging="360"/>
      </w:pPr>
    </w:lvl>
    <w:lvl w:ilvl="5" w:tplc="95FEBA82" w:tentative="1">
      <w:start w:val="1"/>
      <w:numFmt w:val="lowerLetter"/>
      <w:lvlText w:val="%6."/>
      <w:lvlJc w:val="left"/>
      <w:pPr>
        <w:tabs>
          <w:tab w:val="num" w:pos="4320"/>
        </w:tabs>
        <w:ind w:left="4320" w:hanging="360"/>
      </w:pPr>
    </w:lvl>
    <w:lvl w:ilvl="6" w:tplc="962C9D40" w:tentative="1">
      <w:start w:val="1"/>
      <w:numFmt w:val="lowerLetter"/>
      <w:lvlText w:val="%7."/>
      <w:lvlJc w:val="left"/>
      <w:pPr>
        <w:tabs>
          <w:tab w:val="num" w:pos="5040"/>
        </w:tabs>
        <w:ind w:left="5040" w:hanging="360"/>
      </w:pPr>
    </w:lvl>
    <w:lvl w:ilvl="7" w:tplc="2968EABA" w:tentative="1">
      <w:start w:val="1"/>
      <w:numFmt w:val="lowerLetter"/>
      <w:lvlText w:val="%8."/>
      <w:lvlJc w:val="left"/>
      <w:pPr>
        <w:tabs>
          <w:tab w:val="num" w:pos="5760"/>
        </w:tabs>
        <w:ind w:left="5760" w:hanging="360"/>
      </w:pPr>
    </w:lvl>
    <w:lvl w:ilvl="8" w:tplc="9E54A108" w:tentative="1">
      <w:start w:val="1"/>
      <w:numFmt w:val="lowerLetter"/>
      <w:lvlText w:val="%9."/>
      <w:lvlJc w:val="left"/>
      <w:pPr>
        <w:tabs>
          <w:tab w:val="num" w:pos="6480"/>
        </w:tabs>
        <w:ind w:left="6480" w:hanging="360"/>
      </w:pPr>
    </w:lvl>
  </w:abstractNum>
  <w:abstractNum w:abstractNumId="25" w15:restartNumberingAfterBreak="0">
    <w:nsid w:val="3DF515E4"/>
    <w:multiLevelType w:val="hybridMultilevel"/>
    <w:tmpl w:val="DF9609D2"/>
    <w:lvl w:ilvl="0" w:tplc="F46A29F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6E3408"/>
    <w:multiLevelType w:val="hybridMultilevel"/>
    <w:tmpl w:val="C6041322"/>
    <w:lvl w:ilvl="0" w:tplc="815C311C">
      <w:start w:val="8"/>
      <w:numFmt w:val="decimal"/>
      <w:lvlText w:val="%1."/>
      <w:lvlJc w:val="left"/>
      <w:pPr>
        <w:tabs>
          <w:tab w:val="num" w:pos="720"/>
        </w:tabs>
        <w:ind w:left="720" w:hanging="360"/>
      </w:pPr>
    </w:lvl>
    <w:lvl w:ilvl="1" w:tplc="4D66D5A6" w:tentative="1">
      <w:start w:val="1"/>
      <w:numFmt w:val="decimal"/>
      <w:lvlText w:val="%2."/>
      <w:lvlJc w:val="left"/>
      <w:pPr>
        <w:tabs>
          <w:tab w:val="num" w:pos="1440"/>
        </w:tabs>
        <w:ind w:left="1440" w:hanging="360"/>
      </w:pPr>
    </w:lvl>
    <w:lvl w:ilvl="2" w:tplc="FE803798" w:tentative="1">
      <w:start w:val="1"/>
      <w:numFmt w:val="decimal"/>
      <w:lvlText w:val="%3."/>
      <w:lvlJc w:val="left"/>
      <w:pPr>
        <w:tabs>
          <w:tab w:val="num" w:pos="2160"/>
        </w:tabs>
        <w:ind w:left="2160" w:hanging="360"/>
      </w:pPr>
    </w:lvl>
    <w:lvl w:ilvl="3" w:tplc="17661D66" w:tentative="1">
      <w:start w:val="1"/>
      <w:numFmt w:val="decimal"/>
      <w:lvlText w:val="%4."/>
      <w:lvlJc w:val="left"/>
      <w:pPr>
        <w:tabs>
          <w:tab w:val="num" w:pos="2880"/>
        </w:tabs>
        <w:ind w:left="2880" w:hanging="360"/>
      </w:pPr>
    </w:lvl>
    <w:lvl w:ilvl="4" w:tplc="357A1204" w:tentative="1">
      <w:start w:val="1"/>
      <w:numFmt w:val="decimal"/>
      <w:lvlText w:val="%5."/>
      <w:lvlJc w:val="left"/>
      <w:pPr>
        <w:tabs>
          <w:tab w:val="num" w:pos="3600"/>
        </w:tabs>
        <w:ind w:left="3600" w:hanging="360"/>
      </w:pPr>
    </w:lvl>
    <w:lvl w:ilvl="5" w:tplc="805E370E" w:tentative="1">
      <w:start w:val="1"/>
      <w:numFmt w:val="decimal"/>
      <w:lvlText w:val="%6."/>
      <w:lvlJc w:val="left"/>
      <w:pPr>
        <w:tabs>
          <w:tab w:val="num" w:pos="4320"/>
        </w:tabs>
        <w:ind w:left="4320" w:hanging="360"/>
      </w:pPr>
    </w:lvl>
    <w:lvl w:ilvl="6" w:tplc="6DE461B2" w:tentative="1">
      <w:start w:val="1"/>
      <w:numFmt w:val="decimal"/>
      <w:lvlText w:val="%7."/>
      <w:lvlJc w:val="left"/>
      <w:pPr>
        <w:tabs>
          <w:tab w:val="num" w:pos="5040"/>
        </w:tabs>
        <w:ind w:left="5040" w:hanging="360"/>
      </w:pPr>
    </w:lvl>
    <w:lvl w:ilvl="7" w:tplc="7E1ED6B6" w:tentative="1">
      <w:start w:val="1"/>
      <w:numFmt w:val="decimal"/>
      <w:lvlText w:val="%8."/>
      <w:lvlJc w:val="left"/>
      <w:pPr>
        <w:tabs>
          <w:tab w:val="num" w:pos="5760"/>
        </w:tabs>
        <w:ind w:left="5760" w:hanging="360"/>
      </w:pPr>
    </w:lvl>
    <w:lvl w:ilvl="8" w:tplc="969A2426" w:tentative="1">
      <w:start w:val="1"/>
      <w:numFmt w:val="decimal"/>
      <w:lvlText w:val="%9."/>
      <w:lvlJc w:val="left"/>
      <w:pPr>
        <w:tabs>
          <w:tab w:val="num" w:pos="6480"/>
        </w:tabs>
        <w:ind w:left="6480" w:hanging="360"/>
      </w:pPr>
    </w:lvl>
  </w:abstractNum>
  <w:abstractNum w:abstractNumId="27" w15:restartNumberingAfterBreak="0">
    <w:nsid w:val="454F18D0"/>
    <w:multiLevelType w:val="hybridMultilevel"/>
    <w:tmpl w:val="4A449BE6"/>
    <w:lvl w:ilvl="0" w:tplc="6C2E93A2">
      <w:start w:val="1"/>
      <w:numFmt w:val="bullet"/>
      <w:lvlText w:val=""/>
      <w:lvlJc w:val="left"/>
      <w:pPr>
        <w:tabs>
          <w:tab w:val="num" w:pos="720"/>
        </w:tabs>
        <w:ind w:left="720" w:hanging="360"/>
      </w:pPr>
      <w:rPr>
        <w:rFonts w:ascii="Wingdings" w:hAnsi="Wingdings" w:hint="default"/>
      </w:rPr>
    </w:lvl>
    <w:lvl w:ilvl="1" w:tplc="3D0EBA26" w:tentative="1">
      <w:start w:val="1"/>
      <w:numFmt w:val="bullet"/>
      <w:lvlText w:val=""/>
      <w:lvlJc w:val="left"/>
      <w:pPr>
        <w:tabs>
          <w:tab w:val="num" w:pos="1440"/>
        </w:tabs>
        <w:ind w:left="1440" w:hanging="360"/>
      </w:pPr>
      <w:rPr>
        <w:rFonts w:ascii="Wingdings" w:hAnsi="Wingdings" w:hint="default"/>
      </w:rPr>
    </w:lvl>
    <w:lvl w:ilvl="2" w:tplc="E57C6E66" w:tentative="1">
      <w:start w:val="1"/>
      <w:numFmt w:val="bullet"/>
      <w:lvlText w:val=""/>
      <w:lvlJc w:val="left"/>
      <w:pPr>
        <w:tabs>
          <w:tab w:val="num" w:pos="2160"/>
        </w:tabs>
        <w:ind w:left="2160" w:hanging="360"/>
      </w:pPr>
      <w:rPr>
        <w:rFonts w:ascii="Wingdings" w:hAnsi="Wingdings" w:hint="default"/>
      </w:rPr>
    </w:lvl>
    <w:lvl w:ilvl="3" w:tplc="C88E919C" w:tentative="1">
      <w:start w:val="1"/>
      <w:numFmt w:val="bullet"/>
      <w:lvlText w:val=""/>
      <w:lvlJc w:val="left"/>
      <w:pPr>
        <w:tabs>
          <w:tab w:val="num" w:pos="2880"/>
        </w:tabs>
        <w:ind w:left="2880" w:hanging="360"/>
      </w:pPr>
      <w:rPr>
        <w:rFonts w:ascii="Wingdings" w:hAnsi="Wingdings" w:hint="default"/>
      </w:rPr>
    </w:lvl>
    <w:lvl w:ilvl="4" w:tplc="785496F6" w:tentative="1">
      <w:start w:val="1"/>
      <w:numFmt w:val="bullet"/>
      <w:lvlText w:val=""/>
      <w:lvlJc w:val="left"/>
      <w:pPr>
        <w:tabs>
          <w:tab w:val="num" w:pos="3600"/>
        </w:tabs>
        <w:ind w:left="3600" w:hanging="360"/>
      </w:pPr>
      <w:rPr>
        <w:rFonts w:ascii="Wingdings" w:hAnsi="Wingdings" w:hint="default"/>
      </w:rPr>
    </w:lvl>
    <w:lvl w:ilvl="5" w:tplc="DB18D240" w:tentative="1">
      <w:start w:val="1"/>
      <w:numFmt w:val="bullet"/>
      <w:lvlText w:val=""/>
      <w:lvlJc w:val="left"/>
      <w:pPr>
        <w:tabs>
          <w:tab w:val="num" w:pos="4320"/>
        </w:tabs>
        <w:ind w:left="4320" w:hanging="360"/>
      </w:pPr>
      <w:rPr>
        <w:rFonts w:ascii="Wingdings" w:hAnsi="Wingdings" w:hint="default"/>
      </w:rPr>
    </w:lvl>
    <w:lvl w:ilvl="6" w:tplc="74788672" w:tentative="1">
      <w:start w:val="1"/>
      <w:numFmt w:val="bullet"/>
      <w:lvlText w:val=""/>
      <w:lvlJc w:val="left"/>
      <w:pPr>
        <w:tabs>
          <w:tab w:val="num" w:pos="5040"/>
        </w:tabs>
        <w:ind w:left="5040" w:hanging="360"/>
      </w:pPr>
      <w:rPr>
        <w:rFonts w:ascii="Wingdings" w:hAnsi="Wingdings" w:hint="default"/>
      </w:rPr>
    </w:lvl>
    <w:lvl w:ilvl="7" w:tplc="3CDE9460" w:tentative="1">
      <w:start w:val="1"/>
      <w:numFmt w:val="bullet"/>
      <w:lvlText w:val=""/>
      <w:lvlJc w:val="left"/>
      <w:pPr>
        <w:tabs>
          <w:tab w:val="num" w:pos="5760"/>
        </w:tabs>
        <w:ind w:left="5760" w:hanging="360"/>
      </w:pPr>
      <w:rPr>
        <w:rFonts w:ascii="Wingdings" w:hAnsi="Wingdings" w:hint="default"/>
      </w:rPr>
    </w:lvl>
    <w:lvl w:ilvl="8" w:tplc="C18A866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895732"/>
    <w:multiLevelType w:val="hybridMultilevel"/>
    <w:tmpl w:val="CCEC20DE"/>
    <w:lvl w:ilvl="0" w:tplc="3E9A24E6">
      <w:start w:val="1"/>
      <w:numFmt w:val="bullet"/>
      <w:lvlText w:val=""/>
      <w:lvlJc w:val="left"/>
      <w:pPr>
        <w:tabs>
          <w:tab w:val="num" w:pos="720"/>
        </w:tabs>
        <w:ind w:left="720" w:hanging="360"/>
      </w:pPr>
      <w:rPr>
        <w:rFonts w:ascii="Wingdings" w:hAnsi="Wingdings" w:hint="default"/>
      </w:rPr>
    </w:lvl>
    <w:lvl w:ilvl="1" w:tplc="FA2857B2" w:tentative="1">
      <w:start w:val="1"/>
      <w:numFmt w:val="bullet"/>
      <w:lvlText w:val=""/>
      <w:lvlJc w:val="left"/>
      <w:pPr>
        <w:tabs>
          <w:tab w:val="num" w:pos="1440"/>
        </w:tabs>
        <w:ind w:left="1440" w:hanging="360"/>
      </w:pPr>
      <w:rPr>
        <w:rFonts w:ascii="Wingdings" w:hAnsi="Wingdings" w:hint="default"/>
      </w:rPr>
    </w:lvl>
    <w:lvl w:ilvl="2" w:tplc="B88AFE7A" w:tentative="1">
      <w:start w:val="1"/>
      <w:numFmt w:val="bullet"/>
      <w:lvlText w:val=""/>
      <w:lvlJc w:val="left"/>
      <w:pPr>
        <w:tabs>
          <w:tab w:val="num" w:pos="2160"/>
        </w:tabs>
        <w:ind w:left="2160" w:hanging="360"/>
      </w:pPr>
      <w:rPr>
        <w:rFonts w:ascii="Wingdings" w:hAnsi="Wingdings" w:hint="default"/>
      </w:rPr>
    </w:lvl>
    <w:lvl w:ilvl="3" w:tplc="346A49A6" w:tentative="1">
      <w:start w:val="1"/>
      <w:numFmt w:val="bullet"/>
      <w:lvlText w:val=""/>
      <w:lvlJc w:val="left"/>
      <w:pPr>
        <w:tabs>
          <w:tab w:val="num" w:pos="2880"/>
        </w:tabs>
        <w:ind w:left="2880" w:hanging="360"/>
      </w:pPr>
      <w:rPr>
        <w:rFonts w:ascii="Wingdings" w:hAnsi="Wingdings" w:hint="default"/>
      </w:rPr>
    </w:lvl>
    <w:lvl w:ilvl="4" w:tplc="C0C83A1C" w:tentative="1">
      <w:start w:val="1"/>
      <w:numFmt w:val="bullet"/>
      <w:lvlText w:val=""/>
      <w:lvlJc w:val="left"/>
      <w:pPr>
        <w:tabs>
          <w:tab w:val="num" w:pos="3600"/>
        </w:tabs>
        <w:ind w:left="3600" w:hanging="360"/>
      </w:pPr>
      <w:rPr>
        <w:rFonts w:ascii="Wingdings" w:hAnsi="Wingdings" w:hint="default"/>
      </w:rPr>
    </w:lvl>
    <w:lvl w:ilvl="5" w:tplc="AAB0BBAE" w:tentative="1">
      <w:start w:val="1"/>
      <w:numFmt w:val="bullet"/>
      <w:lvlText w:val=""/>
      <w:lvlJc w:val="left"/>
      <w:pPr>
        <w:tabs>
          <w:tab w:val="num" w:pos="4320"/>
        </w:tabs>
        <w:ind w:left="4320" w:hanging="360"/>
      </w:pPr>
      <w:rPr>
        <w:rFonts w:ascii="Wingdings" w:hAnsi="Wingdings" w:hint="default"/>
      </w:rPr>
    </w:lvl>
    <w:lvl w:ilvl="6" w:tplc="8548B3FE" w:tentative="1">
      <w:start w:val="1"/>
      <w:numFmt w:val="bullet"/>
      <w:lvlText w:val=""/>
      <w:lvlJc w:val="left"/>
      <w:pPr>
        <w:tabs>
          <w:tab w:val="num" w:pos="5040"/>
        </w:tabs>
        <w:ind w:left="5040" w:hanging="360"/>
      </w:pPr>
      <w:rPr>
        <w:rFonts w:ascii="Wingdings" w:hAnsi="Wingdings" w:hint="default"/>
      </w:rPr>
    </w:lvl>
    <w:lvl w:ilvl="7" w:tplc="AE1A8F8A" w:tentative="1">
      <w:start w:val="1"/>
      <w:numFmt w:val="bullet"/>
      <w:lvlText w:val=""/>
      <w:lvlJc w:val="left"/>
      <w:pPr>
        <w:tabs>
          <w:tab w:val="num" w:pos="5760"/>
        </w:tabs>
        <w:ind w:left="5760" w:hanging="360"/>
      </w:pPr>
      <w:rPr>
        <w:rFonts w:ascii="Wingdings" w:hAnsi="Wingdings" w:hint="default"/>
      </w:rPr>
    </w:lvl>
    <w:lvl w:ilvl="8" w:tplc="143EFBA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BD4471"/>
    <w:multiLevelType w:val="hybridMultilevel"/>
    <w:tmpl w:val="D5C20CDA"/>
    <w:lvl w:ilvl="0" w:tplc="7A4E9028">
      <w:start w:val="1"/>
      <w:numFmt w:val="bullet"/>
      <w:lvlText w:val="•"/>
      <w:lvlJc w:val="left"/>
      <w:pPr>
        <w:tabs>
          <w:tab w:val="num" w:pos="720"/>
        </w:tabs>
        <w:ind w:left="720" w:hanging="360"/>
      </w:pPr>
      <w:rPr>
        <w:rFonts w:ascii="Arial" w:hAnsi="Arial" w:hint="default"/>
      </w:rPr>
    </w:lvl>
    <w:lvl w:ilvl="1" w:tplc="EB967E8E" w:tentative="1">
      <w:start w:val="1"/>
      <w:numFmt w:val="bullet"/>
      <w:lvlText w:val="•"/>
      <w:lvlJc w:val="left"/>
      <w:pPr>
        <w:tabs>
          <w:tab w:val="num" w:pos="1440"/>
        </w:tabs>
        <w:ind w:left="1440" w:hanging="360"/>
      </w:pPr>
      <w:rPr>
        <w:rFonts w:ascii="Arial" w:hAnsi="Arial" w:hint="default"/>
      </w:rPr>
    </w:lvl>
    <w:lvl w:ilvl="2" w:tplc="796A7E34" w:tentative="1">
      <w:start w:val="1"/>
      <w:numFmt w:val="bullet"/>
      <w:lvlText w:val="•"/>
      <w:lvlJc w:val="left"/>
      <w:pPr>
        <w:tabs>
          <w:tab w:val="num" w:pos="2160"/>
        </w:tabs>
        <w:ind w:left="2160" w:hanging="360"/>
      </w:pPr>
      <w:rPr>
        <w:rFonts w:ascii="Arial" w:hAnsi="Arial" w:hint="default"/>
      </w:rPr>
    </w:lvl>
    <w:lvl w:ilvl="3" w:tplc="0CD213CA" w:tentative="1">
      <w:start w:val="1"/>
      <w:numFmt w:val="bullet"/>
      <w:lvlText w:val="•"/>
      <w:lvlJc w:val="left"/>
      <w:pPr>
        <w:tabs>
          <w:tab w:val="num" w:pos="2880"/>
        </w:tabs>
        <w:ind w:left="2880" w:hanging="360"/>
      </w:pPr>
      <w:rPr>
        <w:rFonts w:ascii="Arial" w:hAnsi="Arial" w:hint="default"/>
      </w:rPr>
    </w:lvl>
    <w:lvl w:ilvl="4" w:tplc="98962D84" w:tentative="1">
      <w:start w:val="1"/>
      <w:numFmt w:val="bullet"/>
      <w:lvlText w:val="•"/>
      <w:lvlJc w:val="left"/>
      <w:pPr>
        <w:tabs>
          <w:tab w:val="num" w:pos="3600"/>
        </w:tabs>
        <w:ind w:left="3600" w:hanging="360"/>
      </w:pPr>
      <w:rPr>
        <w:rFonts w:ascii="Arial" w:hAnsi="Arial" w:hint="default"/>
      </w:rPr>
    </w:lvl>
    <w:lvl w:ilvl="5" w:tplc="80DA8CC8" w:tentative="1">
      <w:start w:val="1"/>
      <w:numFmt w:val="bullet"/>
      <w:lvlText w:val="•"/>
      <w:lvlJc w:val="left"/>
      <w:pPr>
        <w:tabs>
          <w:tab w:val="num" w:pos="4320"/>
        </w:tabs>
        <w:ind w:left="4320" w:hanging="360"/>
      </w:pPr>
      <w:rPr>
        <w:rFonts w:ascii="Arial" w:hAnsi="Arial" w:hint="default"/>
      </w:rPr>
    </w:lvl>
    <w:lvl w:ilvl="6" w:tplc="6F3A7A70" w:tentative="1">
      <w:start w:val="1"/>
      <w:numFmt w:val="bullet"/>
      <w:lvlText w:val="•"/>
      <w:lvlJc w:val="left"/>
      <w:pPr>
        <w:tabs>
          <w:tab w:val="num" w:pos="5040"/>
        </w:tabs>
        <w:ind w:left="5040" w:hanging="360"/>
      </w:pPr>
      <w:rPr>
        <w:rFonts w:ascii="Arial" w:hAnsi="Arial" w:hint="default"/>
      </w:rPr>
    </w:lvl>
    <w:lvl w:ilvl="7" w:tplc="B9AEE52A" w:tentative="1">
      <w:start w:val="1"/>
      <w:numFmt w:val="bullet"/>
      <w:lvlText w:val="•"/>
      <w:lvlJc w:val="left"/>
      <w:pPr>
        <w:tabs>
          <w:tab w:val="num" w:pos="5760"/>
        </w:tabs>
        <w:ind w:left="5760" w:hanging="360"/>
      </w:pPr>
      <w:rPr>
        <w:rFonts w:ascii="Arial" w:hAnsi="Arial" w:hint="default"/>
      </w:rPr>
    </w:lvl>
    <w:lvl w:ilvl="8" w:tplc="18DABC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2304FA5"/>
    <w:multiLevelType w:val="hybridMultilevel"/>
    <w:tmpl w:val="7D66191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1" w15:restartNumberingAfterBreak="0">
    <w:nsid w:val="52A709D2"/>
    <w:multiLevelType w:val="hybridMultilevel"/>
    <w:tmpl w:val="DD8CE042"/>
    <w:lvl w:ilvl="0" w:tplc="03D2DED8">
      <w:start w:val="1"/>
      <w:numFmt w:val="bullet"/>
      <w:lvlText w:val=""/>
      <w:lvlJc w:val="left"/>
      <w:pPr>
        <w:tabs>
          <w:tab w:val="num" w:pos="720"/>
        </w:tabs>
        <w:ind w:left="720" w:hanging="360"/>
      </w:pPr>
      <w:rPr>
        <w:rFonts w:ascii="Wingdings" w:hAnsi="Wingdings" w:hint="default"/>
      </w:rPr>
    </w:lvl>
    <w:lvl w:ilvl="1" w:tplc="AEF43298" w:tentative="1">
      <w:start w:val="1"/>
      <w:numFmt w:val="bullet"/>
      <w:lvlText w:val=""/>
      <w:lvlJc w:val="left"/>
      <w:pPr>
        <w:tabs>
          <w:tab w:val="num" w:pos="1440"/>
        </w:tabs>
        <w:ind w:left="1440" w:hanging="360"/>
      </w:pPr>
      <w:rPr>
        <w:rFonts w:ascii="Wingdings" w:hAnsi="Wingdings" w:hint="default"/>
      </w:rPr>
    </w:lvl>
    <w:lvl w:ilvl="2" w:tplc="714CECBE" w:tentative="1">
      <w:start w:val="1"/>
      <w:numFmt w:val="bullet"/>
      <w:lvlText w:val=""/>
      <w:lvlJc w:val="left"/>
      <w:pPr>
        <w:tabs>
          <w:tab w:val="num" w:pos="2160"/>
        </w:tabs>
        <w:ind w:left="2160" w:hanging="360"/>
      </w:pPr>
      <w:rPr>
        <w:rFonts w:ascii="Wingdings" w:hAnsi="Wingdings" w:hint="default"/>
      </w:rPr>
    </w:lvl>
    <w:lvl w:ilvl="3" w:tplc="DB560982" w:tentative="1">
      <w:start w:val="1"/>
      <w:numFmt w:val="bullet"/>
      <w:lvlText w:val=""/>
      <w:lvlJc w:val="left"/>
      <w:pPr>
        <w:tabs>
          <w:tab w:val="num" w:pos="2880"/>
        </w:tabs>
        <w:ind w:left="2880" w:hanging="360"/>
      </w:pPr>
      <w:rPr>
        <w:rFonts w:ascii="Wingdings" w:hAnsi="Wingdings" w:hint="default"/>
      </w:rPr>
    </w:lvl>
    <w:lvl w:ilvl="4" w:tplc="22F8FFA0" w:tentative="1">
      <w:start w:val="1"/>
      <w:numFmt w:val="bullet"/>
      <w:lvlText w:val=""/>
      <w:lvlJc w:val="left"/>
      <w:pPr>
        <w:tabs>
          <w:tab w:val="num" w:pos="3600"/>
        </w:tabs>
        <w:ind w:left="3600" w:hanging="360"/>
      </w:pPr>
      <w:rPr>
        <w:rFonts w:ascii="Wingdings" w:hAnsi="Wingdings" w:hint="default"/>
      </w:rPr>
    </w:lvl>
    <w:lvl w:ilvl="5" w:tplc="56B23C62" w:tentative="1">
      <w:start w:val="1"/>
      <w:numFmt w:val="bullet"/>
      <w:lvlText w:val=""/>
      <w:lvlJc w:val="left"/>
      <w:pPr>
        <w:tabs>
          <w:tab w:val="num" w:pos="4320"/>
        </w:tabs>
        <w:ind w:left="4320" w:hanging="360"/>
      </w:pPr>
      <w:rPr>
        <w:rFonts w:ascii="Wingdings" w:hAnsi="Wingdings" w:hint="default"/>
      </w:rPr>
    </w:lvl>
    <w:lvl w:ilvl="6" w:tplc="E6D63796" w:tentative="1">
      <w:start w:val="1"/>
      <w:numFmt w:val="bullet"/>
      <w:lvlText w:val=""/>
      <w:lvlJc w:val="left"/>
      <w:pPr>
        <w:tabs>
          <w:tab w:val="num" w:pos="5040"/>
        </w:tabs>
        <w:ind w:left="5040" w:hanging="360"/>
      </w:pPr>
      <w:rPr>
        <w:rFonts w:ascii="Wingdings" w:hAnsi="Wingdings" w:hint="default"/>
      </w:rPr>
    </w:lvl>
    <w:lvl w:ilvl="7" w:tplc="E892C3F0" w:tentative="1">
      <w:start w:val="1"/>
      <w:numFmt w:val="bullet"/>
      <w:lvlText w:val=""/>
      <w:lvlJc w:val="left"/>
      <w:pPr>
        <w:tabs>
          <w:tab w:val="num" w:pos="5760"/>
        </w:tabs>
        <w:ind w:left="5760" w:hanging="360"/>
      </w:pPr>
      <w:rPr>
        <w:rFonts w:ascii="Wingdings" w:hAnsi="Wingdings" w:hint="default"/>
      </w:rPr>
    </w:lvl>
    <w:lvl w:ilvl="8" w:tplc="73AAE56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662622"/>
    <w:multiLevelType w:val="hybridMultilevel"/>
    <w:tmpl w:val="F60E1598"/>
    <w:lvl w:ilvl="0" w:tplc="F46A29FC">
      <w:start w:val="1"/>
      <w:numFmt w:val="bullet"/>
      <w:lvlText w:val="•"/>
      <w:lvlJc w:val="left"/>
      <w:pPr>
        <w:ind w:left="720" w:hanging="360"/>
      </w:pPr>
      <w:rPr>
        <w:rFonts w:ascii="Arial" w:hAnsi="Arial" w:hint="default"/>
      </w:rPr>
    </w:lvl>
    <w:lvl w:ilvl="1" w:tplc="F46A29F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DA4A5C"/>
    <w:multiLevelType w:val="hybridMultilevel"/>
    <w:tmpl w:val="BAEEDA9E"/>
    <w:lvl w:ilvl="0" w:tplc="D2BE3C9A">
      <w:start w:val="1"/>
      <w:numFmt w:val="bullet"/>
      <w:lvlText w:val="•"/>
      <w:lvlJc w:val="left"/>
      <w:pPr>
        <w:tabs>
          <w:tab w:val="num" w:pos="720"/>
        </w:tabs>
        <w:ind w:left="720" w:hanging="360"/>
      </w:pPr>
      <w:rPr>
        <w:rFonts w:ascii="Arial" w:hAnsi="Arial" w:hint="default"/>
      </w:rPr>
    </w:lvl>
    <w:lvl w:ilvl="1" w:tplc="F46A29FC">
      <w:start w:val="1"/>
      <w:numFmt w:val="bullet"/>
      <w:lvlText w:val="•"/>
      <w:lvlJc w:val="left"/>
      <w:pPr>
        <w:tabs>
          <w:tab w:val="num" w:pos="1440"/>
        </w:tabs>
        <w:ind w:left="1440" w:hanging="360"/>
      </w:pPr>
      <w:rPr>
        <w:rFonts w:ascii="Arial" w:hAnsi="Arial" w:hint="default"/>
      </w:rPr>
    </w:lvl>
    <w:lvl w:ilvl="2" w:tplc="6314939A" w:tentative="1">
      <w:start w:val="1"/>
      <w:numFmt w:val="bullet"/>
      <w:lvlText w:val="•"/>
      <w:lvlJc w:val="left"/>
      <w:pPr>
        <w:tabs>
          <w:tab w:val="num" w:pos="2160"/>
        </w:tabs>
        <w:ind w:left="2160" w:hanging="360"/>
      </w:pPr>
      <w:rPr>
        <w:rFonts w:ascii="Arial" w:hAnsi="Arial" w:hint="default"/>
      </w:rPr>
    </w:lvl>
    <w:lvl w:ilvl="3" w:tplc="22882BA4" w:tentative="1">
      <w:start w:val="1"/>
      <w:numFmt w:val="bullet"/>
      <w:lvlText w:val="•"/>
      <w:lvlJc w:val="left"/>
      <w:pPr>
        <w:tabs>
          <w:tab w:val="num" w:pos="2880"/>
        </w:tabs>
        <w:ind w:left="2880" w:hanging="360"/>
      </w:pPr>
      <w:rPr>
        <w:rFonts w:ascii="Arial" w:hAnsi="Arial" w:hint="default"/>
      </w:rPr>
    </w:lvl>
    <w:lvl w:ilvl="4" w:tplc="BEC2B1F2" w:tentative="1">
      <w:start w:val="1"/>
      <w:numFmt w:val="bullet"/>
      <w:lvlText w:val="•"/>
      <w:lvlJc w:val="left"/>
      <w:pPr>
        <w:tabs>
          <w:tab w:val="num" w:pos="3600"/>
        </w:tabs>
        <w:ind w:left="3600" w:hanging="360"/>
      </w:pPr>
      <w:rPr>
        <w:rFonts w:ascii="Arial" w:hAnsi="Arial" w:hint="default"/>
      </w:rPr>
    </w:lvl>
    <w:lvl w:ilvl="5" w:tplc="FF7AB3CE" w:tentative="1">
      <w:start w:val="1"/>
      <w:numFmt w:val="bullet"/>
      <w:lvlText w:val="•"/>
      <w:lvlJc w:val="left"/>
      <w:pPr>
        <w:tabs>
          <w:tab w:val="num" w:pos="4320"/>
        </w:tabs>
        <w:ind w:left="4320" w:hanging="360"/>
      </w:pPr>
      <w:rPr>
        <w:rFonts w:ascii="Arial" w:hAnsi="Arial" w:hint="default"/>
      </w:rPr>
    </w:lvl>
    <w:lvl w:ilvl="6" w:tplc="9C90C2C6" w:tentative="1">
      <w:start w:val="1"/>
      <w:numFmt w:val="bullet"/>
      <w:lvlText w:val="•"/>
      <w:lvlJc w:val="left"/>
      <w:pPr>
        <w:tabs>
          <w:tab w:val="num" w:pos="5040"/>
        </w:tabs>
        <w:ind w:left="5040" w:hanging="360"/>
      </w:pPr>
      <w:rPr>
        <w:rFonts w:ascii="Arial" w:hAnsi="Arial" w:hint="default"/>
      </w:rPr>
    </w:lvl>
    <w:lvl w:ilvl="7" w:tplc="9DDEB3F8" w:tentative="1">
      <w:start w:val="1"/>
      <w:numFmt w:val="bullet"/>
      <w:lvlText w:val="•"/>
      <w:lvlJc w:val="left"/>
      <w:pPr>
        <w:tabs>
          <w:tab w:val="num" w:pos="5760"/>
        </w:tabs>
        <w:ind w:left="5760" w:hanging="360"/>
      </w:pPr>
      <w:rPr>
        <w:rFonts w:ascii="Arial" w:hAnsi="Arial" w:hint="default"/>
      </w:rPr>
    </w:lvl>
    <w:lvl w:ilvl="8" w:tplc="B8F0564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7540113"/>
    <w:multiLevelType w:val="hybridMultilevel"/>
    <w:tmpl w:val="B84E17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91659B1"/>
    <w:multiLevelType w:val="hybridMultilevel"/>
    <w:tmpl w:val="4448E162"/>
    <w:lvl w:ilvl="0" w:tplc="F46A29FC">
      <w:start w:val="1"/>
      <w:numFmt w:val="bullet"/>
      <w:lvlText w:val="•"/>
      <w:lvlJc w:val="left"/>
      <w:pPr>
        <w:tabs>
          <w:tab w:val="num" w:pos="720"/>
        </w:tabs>
        <w:ind w:left="720" w:hanging="360"/>
      </w:pPr>
      <w:rPr>
        <w:rFonts w:ascii="Arial" w:hAnsi="Arial" w:hint="default"/>
      </w:rPr>
    </w:lvl>
    <w:lvl w:ilvl="1" w:tplc="0C240318" w:tentative="1">
      <w:start w:val="1"/>
      <w:numFmt w:val="bullet"/>
      <w:lvlText w:val="•"/>
      <w:lvlJc w:val="left"/>
      <w:pPr>
        <w:tabs>
          <w:tab w:val="num" w:pos="1440"/>
        </w:tabs>
        <w:ind w:left="1440" w:hanging="360"/>
      </w:pPr>
      <w:rPr>
        <w:rFonts w:ascii="Arial" w:hAnsi="Arial" w:hint="default"/>
      </w:rPr>
    </w:lvl>
    <w:lvl w:ilvl="2" w:tplc="28E07C78" w:tentative="1">
      <w:start w:val="1"/>
      <w:numFmt w:val="bullet"/>
      <w:lvlText w:val="•"/>
      <w:lvlJc w:val="left"/>
      <w:pPr>
        <w:tabs>
          <w:tab w:val="num" w:pos="2160"/>
        </w:tabs>
        <w:ind w:left="2160" w:hanging="360"/>
      </w:pPr>
      <w:rPr>
        <w:rFonts w:ascii="Arial" w:hAnsi="Arial" w:hint="default"/>
      </w:rPr>
    </w:lvl>
    <w:lvl w:ilvl="3" w:tplc="949A6030" w:tentative="1">
      <w:start w:val="1"/>
      <w:numFmt w:val="bullet"/>
      <w:lvlText w:val="•"/>
      <w:lvlJc w:val="left"/>
      <w:pPr>
        <w:tabs>
          <w:tab w:val="num" w:pos="2880"/>
        </w:tabs>
        <w:ind w:left="2880" w:hanging="360"/>
      </w:pPr>
      <w:rPr>
        <w:rFonts w:ascii="Arial" w:hAnsi="Arial" w:hint="default"/>
      </w:rPr>
    </w:lvl>
    <w:lvl w:ilvl="4" w:tplc="7602B380" w:tentative="1">
      <w:start w:val="1"/>
      <w:numFmt w:val="bullet"/>
      <w:lvlText w:val="•"/>
      <w:lvlJc w:val="left"/>
      <w:pPr>
        <w:tabs>
          <w:tab w:val="num" w:pos="3600"/>
        </w:tabs>
        <w:ind w:left="3600" w:hanging="360"/>
      </w:pPr>
      <w:rPr>
        <w:rFonts w:ascii="Arial" w:hAnsi="Arial" w:hint="default"/>
      </w:rPr>
    </w:lvl>
    <w:lvl w:ilvl="5" w:tplc="CE0408A2" w:tentative="1">
      <w:start w:val="1"/>
      <w:numFmt w:val="bullet"/>
      <w:lvlText w:val="•"/>
      <w:lvlJc w:val="left"/>
      <w:pPr>
        <w:tabs>
          <w:tab w:val="num" w:pos="4320"/>
        </w:tabs>
        <w:ind w:left="4320" w:hanging="360"/>
      </w:pPr>
      <w:rPr>
        <w:rFonts w:ascii="Arial" w:hAnsi="Arial" w:hint="default"/>
      </w:rPr>
    </w:lvl>
    <w:lvl w:ilvl="6" w:tplc="8CECAA9A" w:tentative="1">
      <w:start w:val="1"/>
      <w:numFmt w:val="bullet"/>
      <w:lvlText w:val="•"/>
      <w:lvlJc w:val="left"/>
      <w:pPr>
        <w:tabs>
          <w:tab w:val="num" w:pos="5040"/>
        </w:tabs>
        <w:ind w:left="5040" w:hanging="360"/>
      </w:pPr>
      <w:rPr>
        <w:rFonts w:ascii="Arial" w:hAnsi="Arial" w:hint="default"/>
      </w:rPr>
    </w:lvl>
    <w:lvl w:ilvl="7" w:tplc="738422EA" w:tentative="1">
      <w:start w:val="1"/>
      <w:numFmt w:val="bullet"/>
      <w:lvlText w:val="•"/>
      <w:lvlJc w:val="left"/>
      <w:pPr>
        <w:tabs>
          <w:tab w:val="num" w:pos="5760"/>
        </w:tabs>
        <w:ind w:left="5760" w:hanging="360"/>
      </w:pPr>
      <w:rPr>
        <w:rFonts w:ascii="Arial" w:hAnsi="Arial" w:hint="default"/>
      </w:rPr>
    </w:lvl>
    <w:lvl w:ilvl="8" w:tplc="C148892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93F0C40"/>
    <w:multiLevelType w:val="hybridMultilevel"/>
    <w:tmpl w:val="81704654"/>
    <w:lvl w:ilvl="0" w:tplc="40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D276A00"/>
    <w:multiLevelType w:val="hybridMultilevel"/>
    <w:tmpl w:val="789C66E4"/>
    <w:lvl w:ilvl="0" w:tplc="A3A22554">
      <w:start w:val="1"/>
      <w:numFmt w:val="upperLetter"/>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B245CA"/>
    <w:multiLevelType w:val="hybridMultilevel"/>
    <w:tmpl w:val="4CC22AFC"/>
    <w:lvl w:ilvl="0" w:tplc="92FC451C">
      <w:start w:val="1"/>
      <w:numFmt w:val="bullet"/>
      <w:lvlText w:val=""/>
      <w:lvlJc w:val="left"/>
      <w:pPr>
        <w:tabs>
          <w:tab w:val="num" w:pos="720"/>
        </w:tabs>
        <w:ind w:left="720" w:hanging="360"/>
      </w:pPr>
      <w:rPr>
        <w:rFonts w:ascii="Wingdings" w:hAnsi="Wingdings" w:hint="default"/>
      </w:rPr>
    </w:lvl>
    <w:lvl w:ilvl="1" w:tplc="D84A109A" w:tentative="1">
      <w:start w:val="1"/>
      <w:numFmt w:val="bullet"/>
      <w:lvlText w:val=""/>
      <w:lvlJc w:val="left"/>
      <w:pPr>
        <w:tabs>
          <w:tab w:val="num" w:pos="1440"/>
        </w:tabs>
        <w:ind w:left="1440" w:hanging="360"/>
      </w:pPr>
      <w:rPr>
        <w:rFonts w:ascii="Wingdings" w:hAnsi="Wingdings" w:hint="default"/>
      </w:rPr>
    </w:lvl>
    <w:lvl w:ilvl="2" w:tplc="223CD28C" w:tentative="1">
      <w:start w:val="1"/>
      <w:numFmt w:val="bullet"/>
      <w:lvlText w:val=""/>
      <w:lvlJc w:val="left"/>
      <w:pPr>
        <w:tabs>
          <w:tab w:val="num" w:pos="2160"/>
        </w:tabs>
        <w:ind w:left="2160" w:hanging="360"/>
      </w:pPr>
      <w:rPr>
        <w:rFonts w:ascii="Wingdings" w:hAnsi="Wingdings" w:hint="default"/>
      </w:rPr>
    </w:lvl>
    <w:lvl w:ilvl="3" w:tplc="FF529150" w:tentative="1">
      <w:start w:val="1"/>
      <w:numFmt w:val="bullet"/>
      <w:lvlText w:val=""/>
      <w:lvlJc w:val="left"/>
      <w:pPr>
        <w:tabs>
          <w:tab w:val="num" w:pos="2880"/>
        </w:tabs>
        <w:ind w:left="2880" w:hanging="360"/>
      </w:pPr>
      <w:rPr>
        <w:rFonts w:ascii="Wingdings" w:hAnsi="Wingdings" w:hint="default"/>
      </w:rPr>
    </w:lvl>
    <w:lvl w:ilvl="4" w:tplc="585056AE" w:tentative="1">
      <w:start w:val="1"/>
      <w:numFmt w:val="bullet"/>
      <w:lvlText w:val=""/>
      <w:lvlJc w:val="left"/>
      <w:pPr>
        <w:tabs>
          <w:tab w:val="num" w:pos="3600"/>
        </w:tabs>
        <w:ind w:left="3600" w:hanging="360"/>
      </w:pPr>
      <w:rPr>
        <w:rFonts w:ascii="Wingdings" w:hAnsi="Wingdings" w:hint="default"/>
      </w:rPr>
    </w:lvl>
    <w:lvl w:ilvl="5" w:tplc="B1A6D5D2" w:tentative="1">
      <w:start w:val="1"/>
      <w:numFmt w:val="bullet"/>
      <w:lvlText w:val=""/>
      <w:lvlJc w:val="left"/>
      <w:pPr>
        <w:tabs>
          <w:tab w:val="num" w:pos="4320"/>
        </w:tabs>
        <w:ind w:left="4320" w:hanging="360"/>
      </w:pPr>
      <w:rPr>
        <w:rFonts w:ascii="Wingdings" w:hAnsi="Wingdings" w:hint="default"/>
      </w:rPr>
    </w:lvl>
    <w:lvl w:ilvl="6" w:tplc="8BB2ADB8" w:tentative="1">
      <w:start w:val="1"/>
      <w:numFmt w:val="bullet"/>
      <w:lvlText w:val=""/>
      <w:lvlJc w:val="left"/>
      <w:pPr>
        <w:tabs>
          <w:tab w:val="num" w:pos="5040"/>
        </w:tabs>
        <w:ind w:left="5040" w:hanging="360"/>
      </w:pPr>
      <w:rPr>
        <w:rFonts w:ascii="Wingdings" w:hAnsi="Wingdings" w:hint="default"/>
      </w:rPr>
    </w:lvl>
    <w:lvl w:ilvl="7" w:tplc="F5CAF73E" w:tentative="1">
      <w:start w:val="1"/>
      <w:numFmt w:val="bullet"/>
      <w:lvlText w:val=""/>
      <w:lvlJc w:val="left"/>
      <w:pPr>
        <w:tabs>
          <w:tab w:val="num" w:pos="5760"/>
        </w:tabs>
        <w:ind w:left="5760" w:hanging="360"/>
      </w:pPr>
      <w:rPr>
        <w:rFonts w:ascii="Wingdings" w:hAnsi="Wingdings" w:hint="default"/>
      </w:rPr>
    </w:lvl>
    <w:lvl w:ilvl="8" w:tplc="8F98361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17700E"/>
    <w:multiLevelType w:val="hybridMultilevel"/>
    <w:tmpl w:val="3DD2038E"/>
    <w:lvl w:ilvl="0" w:tplc="5804E61A">
      <w:start w:val="1"/>
      <w:numFmt w:val="bullet"/>
      <w:lvlText w:val="•"/>
      <w:lvlJc w:val="left"/>
      <w:pPr>
        <w:tabs>
          <w:tab w:val="num" w:pos="720"/>
        </w:tabs>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1682D8E"/>
    <w:multiLevelType w:val="hybridMultilevel"/>
    <w:tmpl w:val="CA9C382E"/>
    <w:lvl w:ilvl="0" w:tplc="B582BA04">
      <w:start w:val="1"/>
      <w:numFmt w:val="bullet"/>
      <w:lvlText w:val=""/>
      <w:lvlJc w:val="left"/>
      <w:pPr>
        <w:tabs>
          <w:tab w:val="num" w:pos="720"/>
        </w:tabs>
        <w:ind w:left="720" w:hanging="360"/>
      </w:pPr>
      <w:rPr>
        <w:rFonts w:ascii="Wingdings" w:hAnsi="Wingdings" w:hint="default"/>
      </w:rPr>
    </w:lvl>
    <w:lvl w:ilvl="1" w:tplc="9F2AA3C8" w:tentative="1">
      <w:start w:val="1"/>
      <w:numFmt w:val="bullet"/>
      <w:lvlText w:val=""/>
      <w:lvlJc w:val="left"/>
      <w:pPr>
        <w:tabs>
          <w:tab w:val="num" w:pos="1440"/>
        </w:tabs>
        <w:ind w:left="1440" w:hanging="360"/>
      </w:pPr>
      <w:rPr>
        <w:rFonts w:ascii="Wingdings" w:hAnsi="Wingdings" w:hint="default"/>
      </w:rPr>
    </w:lvl>
    <w:lvl w:ilvl="2" w:tplc="97062CD0" w:tentative="1">
      <w:start w:val="1"/>
      <w:numFmt w:val="bullet"/>
      <w:lvlText w:val=""/>
      <w:lvlJc w:val="left"/>
      <w:pPr>
        <w:tabs>
          <w:tab w:val="num" w:pos="2160"/>
        </w:tabs>
        <w:ind w:left="2160" w:hanging="360"/>
      </w:pPr>
      <w:rPr>
        <w:rFonts w:ascii="Wingdings" w:hAnsi="Wingdings" w:hint="default"/>
      </w:rPr>
    </w:lvl>
    <w:lvl w:ilvl="3" w:tplc="7CE6EAC4" w:tentative="1">
      <w:start w:val="1"/>
      <w:numFmt w:val="bullet"/>
      <w:lvlText w:val=""/>
      <w:lvlJc w:val="left"/>
      <w:pPr>
        <w:tabs>
          <w:tab w:val="num" w:pos="2880"/>
        </w:tabs>
        <w:ind w:left="2880" w:hanging="360"/>
      </w:pPr>
      <w:rPr>
        <w:rFonts w:ascii="Wingdings" w:hAnsi="Wingdings" w:hint="default"/>
      </w:rPr>
    </w:lvl>
    <w:lvl w:ilvl="4" w:tplc="2584ACF8" w:tentative="1">
      <w:start w:val="1"/>
      <w:numFmt w:val="bullet"/>
      <w:lvlText w:val=""/>
      <w:lvlJc w:val="left"/>
      <w:pPr>
        <w:tabs>
          <w:tab w:val="num" w:pos="3600"/>
        </w:tabs>
        <w:ind w:left="3600" w:hanging="360"/>
      </w:pPr>
      <w:rPr>
        <w:rFonts w:ascii="Wingdings" w:hAnsi="Wingdings" w:hint="default"/>
      </w:rPr>
    </w:lvl>
    <w:lvl w:ilvl="5" w:tplc="5352ED7A" w:tentative="1">
      <w:start w:val="1"/>
      <w:numFmt w:val="bullet"/>
      <w:lvlText w:val=""/>
      <w:lvlJc w:val="left"/>
      <w:pPr>
        <w:tabs>
          <w:tab w:val="num" w:pos="4320"/>
        </w:tabs>
        <w:ind w:left="4320" w:hanging="360"/>
      </w:pPr>
      <w:rPr>
        <w:rFonts w:ascii="Wingdings" w:hAnsi="Wingdings" w:hint="default"/>
      </w:rPr>
    </w:lvl>
    <w:lvl w:ilvl="6" w:tplc="F16EAFDC" w:tentative="1">
      <w:start w:val="1"/>
      <w:numFmt w:val="bullet"/>
      <w:lvlText w:val=""/>
      <w:lvlJc w:val="left"/>
      <w:pPr>
        <w:tabs>
          <w:tab w:val="num" w:pos="5040"/>
        </w:tabs>
        <w:ind w:left="5040" w:hanging="360"/>
      </w:pPr>
      <w:rPr>
        <w:rFonts w:ascii="Wingdings" w:hAnsi="Wingdings" w:hint="default"/>
      </w:rPr>
    </w:lvl>
    <w:lvl w:ilvl="7" w:tplc="FB324D72" w:tentative="1">
      <w:start w:val="1"/>
      <w:numFmt w:val="bullet"/>
      <w:lvlText w:val=""/>
      <w:lvlJc w:val="left"/>
      <w:pPr>
        <w:tabs>
          <w:tab w:val="num" w:pos="5760"/>
        </w:tabs>
        <w:ind w:left="5760" w:hanging="360"/>
      </w:pPr>
      <w:rPr>
        <w:rFonts w:ascii="Wingdings" w:hAnsi="Wingdings" w:hint="default"/>
      </w:rPr>
    </w:lvl>
    <w:lvl w:ilvl="8" w:tplc="8E66678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84752B"/>
    <w:multiLevelType w:val="hybridMultilevel"/>
    <w:tmpl w:val="68D4F62E"/>
    <w:lvl w:ilvl="0" w:tplc="025A9FB0">
      <w:start w:val="1"/>
      <w:numFmt w:val="bullet"/>
      <w:lvlText w:val=""/>
      <w:lvlJc w:val="left"/>
      <w:pPr>
        <w:tabs>
          <w:tab w:val="num" w:pos="720"/>
        </w:tabs>
        <w:ind w:left="720" w:hanging="360"/>
      </w:pPr>
      <w:rPr>
        <w:rFonts w:ascii="Wingdings" w:hAnsi="Wingdings" w:hint="default"/>
      </w:rPr>
    </w:lvl>
    <w:lvl w:ilvl="1" w:tplc="B4BE7FC8" w:tentative="1">
      <w:start w:val="1"/>
      <w:numFmt w:val="bullet"/>
      <w:lvlText w:val=""/>
      <w:lvlJc w:val="left"/>
      <w:pPr>
        <w:tabs>
          <w:tab w:val="num" w:pos="1440"/>
        </w:tabs>
        <w:ind w:left="1440" w:hanging="360"/>
      </w:pPr>
      <w:rPr>
        <w:rFonts w:ascii="Wingdings" w:hAnsi="Wingdings" w:hint="default"/>
      </w:rPr>
    </w:lvl>
    <w:lvl w:ilvl="2" w:tplc="A68CDA10" w:tentative="1">
      <w:start w:val="1"/>
      <w:numFmt w:val="bullet"/>
      <w:lvlText w:val=""/>
      <w:lvlJc w:val="left"/>
      <w:pPr>
        <w:tabs>
          <w:tab w:val="num" w:pos="2160"/>
        </w:tabs>
        <w:ind w:left="2160" w:hanging="360"/>
      </w:pPr>
      <w:rPr>
        <w:rFonts w:ascii="Wingdings" w:hAnsi="Wingdings" w:hint="default"/>
      </w:rPr>
    </w:lvl>
    <w:lvl w:ilvl="3" w:tplc="2140DFF6" w:tentative="1">
      <w:start w:val="1"/>
      <w:numFmt w:val="bullet"/>
      <w:lvlText w:val=""/>
      <w:lvlJc w:val="left"/>
      <w:pPr>
        <w:tabs>
          <w:tab w:val="num" w:pos="2880"/>
        </w:tabs>
        <w:ind w:left="2880" w:hanging="360"/>
      </w:pPr>
      <w:rPr>
        <w:rFonts w:ascii="Wingdings" w:hAnsi="Wingdings" w:hint="default"/>
      </w:rPr>
    </w:lvl>
    <w:lvl w:ilvl="4" w:tplc="848C743E" w:tentative="1">
      <w:start w:val="1"/>
      <w:numFmt w:val="bullet"/>
      <w:lvlText w:val=""/>
      <w:lvlJc w:val="left"/>
      <w:pPr>
        <w:tabs>
          <w:tab w:val="num" w:pos="3600"/>
        </w:tabs>
        <w:ind w:left="3600" w:hanging="360"/>
      </w:pPr>
      <w:rPr>
        <w:rFonts w:ascii="Wingdings" w:hAnsi="Wingdings" w:hint="default"/>
      </w:rPr>
    </w:lvl>
    <w:lvl w:ilvl="5" w:tplc="FF36712E" w:tentative="1">
      <w:start w:val="1"/>
      <w:numFmt w:val="bullet"/>
      <w:lvlText w:val=""/>
      <w:lvlJc w:val="left"/>
      <w:pPr>
        <w:tabs>
          <w:tab w:val="num" w:pos="4320"/>
        </w:tabs>
        <w:ind w:left="4320" w:hanging="360"/>
      </w:pPr>
      <w:rPr>
        <w:rFonts w:ascii="Wingdings" w:hAnsi="Wingdings" w:hint="default"/>
      </w:rPr>
    </w:lvl>
    <w:lvl w:ilvl="6" w:tplc="6F56A30E" w:tentative="1">
      <w:start w:val="1"/>
      <w:numFmt w:val="bullet"/>
      <w:lvlText w:val=""/>
      <w:lvlJc w:val="left"/>
      <w:pPr>
        <w:tabs>
          <w:tab w:val="num" w:pos="5040"/>
        </w:tabs>
        <w:ind w:left="5040" w:hanging="360"/>
      </w:pPr>
      <w:rPr>
        <w:rFonts w:ascii="Wingdings" w:hAnsi="Wingdings" w:hint="default"/>
      </w:rPr>
    </w:lvl>
    <w:lvl w:ilvl="7" w:tplc="B7AA62D4" w:tentative="1">
      <w:start w:val="1"/>
      <w:numFmt w:val="bullet"/>
      <w:lvlText w:val=""/>
      <w:lvlJc w:val="left"/>
      <w:pPr>
        <w:tabs>
          <w:tab w:val="num" w:pos="5760"/>
        </w:tabs>
        <w:ind w:left="5760" w:hanging="360"/>
      </w:pPr>
      <w:rPr>
        <w:rFonts w:ascii="Wingdings" w:hAnsi="Wingdings" w:hint="default"/>
      </w:rPr>
    </w:lvl>
    <w:lvl w:ilvl="8" w:tplc="EB7231F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78D4BE2"/>
    <w:multiLevelType w:val="hybridMultilevel"/>
    <w:tmpl w:val="E5AEF2B2"/>
    <w:lvl w:ilvl="0" w:tplc="3094176E">
      <w:start w:val="1"/>
      <w:numFmt w:val="bullet"/>
      <w:lvlText w:val="•"/>
      <w:lvlJc w:val="left"/>
      <w:pPr>
        <w:tabs>
          <w:tab w:val="num" w:pos="720"/>
        </w:tabs>
        <w:ind w:left="720" w:hanging="360"/>
      </w:pPr>
      <w:rPr>
        <w:rFonts w:ascii="Arial" w:hAnsi="Arial" w:hint="default"/>
      </w:rPr>
    </w:lvl>
    <w:lvl w:ilvl="1" w:tplc="225211AC" w:tentative="1">
      <w:start w:val="1"/>
      <w:numFmt w:val="bullet"/>
      <w:lvlText w:val="•"/>
      <w:lvlJc w:val="left"/>
      <w:pPr>
        <w:tabs>
          <w:tab w:val="num" w:pos="1440"/>
        </w:tabs>
        <w:ind w:left="1440" w:hanging="360"/>
      </w:pPr>
      <w:rPr>
        <w:rFonts w:ascii="Arial" w:hAnsi="Arial" w:hint="default"/>
      </w:rPr>
    </w:lvl>
    <w:lvl w:ilvl="2" w:tplc="53C2AD86" w:tentative="1">
      <w:start w:val="1"/>
      <w:numFmt w:val="bullet"/>
      <w:lvlText w:val="•"/>
      <w:lvlJc w:val="left"/>
      <w:pPr>
        <w:tabs>
          <w:tab w:val="num" w:pos="2160"/>
        </w:tabs>
        <w:ind w:left="2160" w:hanging="360"/>
      </w:pPr>
      <w:rPr>
        <w:rFonts w:ascii="Arial" w:hAnsi="Arial" w:hint="default"/>
      </w:rPr>
    </w:lvl>
    <w:lvl w:ilvl="3" w:tplc="A404A1CA" w:tentative="1">
      <w:start w:val="1"/>
      <w:numFmt w:val="bullet"/>
      <w:lvlText w:val="•"/>
      <w:lvlJc w:val="left"/>
      <w:pPr>
        <w:tabs>
          <w:tab w:val="num" w:pos="2880"/>
        </w:tabs>
        <w:ind w:left="2880" w:hanging="360"/>
      </w:pPr>
      <w:rPr>
        <w:rFonts w:ascii="Arial" w:hAnsi="Arial" w:hint="default"/>
      </w:rPr>
    </w:lvl>
    <w:lvl w:ilvl="4" w:tplc="39BEB9BE" w:tentative="1">
      <w:start w:val="1"/>
      <w:numFmt w:val="bullet"/>
      <w:lvlText w:val="•"/>
      <w:lvlJc w:val="left"/>
      <w:pPr>
        <w:tabs>
          <w:tab w:val="num" w:pos="3600"/>
        </w:tabs>
        <w:ind w:left="3600" w:hanging="360"/>
      </w:pPr>
      <w:rPr>
        <w:rFonts w:ascii="Arial" w:hAnsi="Arial" w:hint="default"/>
      </w:rPr>
    </w:lvl>
    <w:lvl w:ilvl="5" w:tplc="499C73C8" w:tentative="1">
      <w:start w:val="1"/>
      <w:numFmt w:val="bullet"/>
      <w:lvlText w:val="•"/>
      <w:lvlJc w:val="left"/>
      <w:pPr>
        <w:tabs>
          <w:tab w:val="num" w:pos="4320"/>
        </w:tabs>
        <w:ind w:left="4320" w:hanging="360"/>
      </w:pPr>
      <w:rPr>
        <w:rFonts w:ascii="Arial" w:hAnsi="Arial" w:hint="default"/>
      </w:rPr>
    </w:lvl>
    <w:lvl w:ilvl="6" w:tplc="222A2A1E" w:tentative="1">
      <w:start w:val="1"/>
      <w:numFmt w:val="bullet"/>
      <w:lvlText w:val="•"/>
      <w:lvlJc w:val="left"/>
      <w:pPr>
        <w:tabs>
          <w:tab w:val="num" w:pos="5040"/>
        </w:tabs>
        <w:ind w:left="5040" w:hanging="360"/>
      </w:pPr>
      <w:rPr>
        <w:rFonts w:ascii="Arial" w:hAnsi="Arial" w:hint="default"/>
      </w:rPr>
    </w:lvl>
    <w:lvl w:ilvl="7" w:tplc="298AD9E4" w:tentative="1">
      <w:start w:val="1"/>
      <w:numFmt w:val="bullet"/>
      <w:lvlText w:val="•"/>
      <w:lvlJc w:val="left"/>
      <w:pPr>
        <w:tabs>
          <w:tab w:val="num" w:pos="5760"/>
        </w:tabs>
        <w:ind w:left="5760" w:hanging="360"/>
      </w:pPr>
      <w:rPr>
        <w:rFonts w:ascii="Arial" w:hAnsi="Arial" w:hint="default"/>
      </w:rPr>
    </w:lvl>
    <w:lvl w:ilvl="8" w:tplc="7AEE580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02475F5"/>
    <w:multiLevelType w:val="hybridMultilevel"/>
    <w:tmpl w:val="0D22432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4" w15:restartNumberingAfterBreak="0">
    <w:nsid w:val="7068257F"/>
    <w:multiLevelType w:val="hybridMultilevel"/>
    <w:tmpl w:val="7D26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1A3497"/>
    <w:multiLevelType w:val="hybridMultilevel"/>
    <w:tmpl w:val="A40E36C2"/>
    <w:lvl w:ilvl="0" w:tplc="1F1E0ABA">
      <w:start w:val="1"/>
      <w:numFmt w:val="bullet"/>
      <w:lvlText w:val="•"/>
      <w:lvlJc w:val="left"/>
      <w:pPr>
        <w:tabs>
          <w:tab w:val="num" w:pos="720"/>
        </w:tabs>
        <w:ind w:left="720" w:hanging="360"/>
      </w:pPr>
      <w:rPr>
        <w:rFonts w:ascii="Times New Roman" w:hAnsi="Times New Roman" w:hint="default"/>
      </w:rPr>
    </w:lvl>
    <w:lvl w:ilvl="1" w:tplc="C434BADE" w:tentative="1">
      <w:start w:val="1"/>
      <w:numFmt w:val="bullet"/>
      <w:lvlText w:val="•"/>
      <w:lvlJc w:val="left"/>
      <w:pPr>
        <w:tabs>
          <w:tab w:val="num" w:pos="1440"/>
        </w:tabs>
        <w:ind w:left="1440" w:hanging="360"/>
      </w:pPr>
      <w:rPr>
        <w:rFonts w:ascii="Times New Roman" w:hAnsi="Times New Roman" w:hint="default"/>
      </w:rPr>
    </w:lvl>
    <w:lvl w:ilvl="2" w:tplc="4E5217A4" w:tentative="1">
      <w:start w:val="1"/>
      <w:numFmt w:val="bullet"/>
      <w:lvlText w:val="•"/>
      <w:lvlJc w:val="left"/>
      <w:pPr>
        <w:tabs>
          <w:tab w:val="num" w:pos="2160"/>
        </w:tabs>
        <w:ind w:left="2160" w:hanging="360"/>
      </w:pPr>
      <w:rPr>
        <w:rFonts w:ascii="Times New Roman" w:hAnsi="Times New Roman" w:hint="default"/>
      </w:rPr>
    </w:lvl>
    <w:lvl w:ilvl="3" w:tplc="3FEA8238" w:tentative="1">
      <w:start w:val="1"/>
      <w:numFmt w:val="bullet"/>
      <w:lvlText w:val="•"/>
      <w:lvlJc w:val="left"/>
      <w:pPr>
        <w:tabs>
          <w:tab w:val="num" w:pos="2880"/>
        </w:tabs>
        <w:ind w:left="2880" w:hanging="360"/>
      </w:pPr>
      <w:rPr>
        <w:rFonts w:ascii="Times New Roman" w:hAnsi="Times New Roman" w:hint="default"/>
      </w:rPr>
    </w:lvl>
    <w:lvl w:ilvl="4" w:tplc="25D84932" w:tentative="1">
      <w:start w:val="1"/>
      <w:numFmt w:val="bullet"/>
      <w:lvlText w:val="•"/>
      <w:lvlJc w:val="left"/>
      <w:pPr>
        <w:tabs>
          <w:tab w:val="num" w:pos="3600"/>
        </w:tabs>
        <w:ind w:left="3600" w:hanging="360"/>
      </w:pPr>
      <w:rPr>
        <w:rFonts w:ascii="Times New Roman" w:hAnsi="Times New Roman" w:hint="default"/>
      </w:rPr>
    </w:lvl>
    <w:lvl w:ilvl="5" w:tplc="81DC759A" w:tentative="1">
      <w:start w:val="1"/>
      <w:numFmt w:val="bullet"/>
      <w:lvlText w:val="•"/>
      <w:lvlJc w:val="left"/>
      <w:pPr>
        <w:tabs>
          <w:tab w:val="num" w:pos="4320"/>
        </w:tabs>
        <w:ind w:left="4320" w:hanging="360"/>
      </w:pPr>
      <w:rPr>
        <w:rFonts w:ascii="Times New Roman" w:hAnsi="Times New Roman" w:hint="default"/>
      </w:rPr>
    </w:lvl>
    <w:lvl w:ilvl="6" w:tplc="190E73E8" w:tentative="1">
      <w:start w:val="1"/>
      <w:numFmt w:val="bullet"/>
      <w:lvlText w:val="•"/>
      <w:lvlJc w:val="left"/>
      <w:pPr>
        <w:tabs>
          <w:tab w:val="num" w:pos="5040"/>
        </w:tabs>
        <w:ind w:left="5040" w:hanging="360"/>
      </w:pPr>
      <w:rPr>
        <w:rFonts w:ascii="Times New Roman" w:hAnsi="Times New Roman" w:hint="default"/>
      </w:rPr>
    </w:lvl>
    <w:lvl w:ilvl="7" w:tplc="F6C48006" w:tentative="1">
      <w:start w:val="1"/>
      <w:numFmt w:val="bullet"/>
      <w:lvlText w:val="•"/>
      <w:lvlJc w:val="left"/>
      <w:pPr>
        <w:tabs>
          <w:tab w:val="num" w:pos="5760"/>
        </w:tabs>
        <w:ind w:left="5760" w:hanging="360"/>
      </w:pPr>
      <w:rPr>
        <w:rFonts w:ascii="Times New Roman" w:hAnsi="Times New Roman" w:hint="default"/>
      </w:rPr>
    </w:lvl>
    <w:lvl w:ilvl="8" w:tplc="E6CA6452"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55F17AF"/>
    <w:multiLevelType w:val="hybridMultilevel"/>
    <w:tmpl w:val="A1E204BA"/>
    <w:lvl w:ilvl="0" w:tplc="9CDAC7E0">
      <w:start w:val="1"/>
      <w:numFmt w:val="bullet"/>
      <w:lvlText w:val="•"/>
      <w:lvlJc w:val="left"/>
      <w:pPr>
        <w:tabs>
          <w:tab w:val="num" w:pos="720"/>
        </w:tabs>
        <w:ind w:left="720" w:hanging="360"/>
      </w:pPr>
      <w:rPr>
        <w:rFonts w:ascii="Arial" w:hAnsi="Arial" w:hint="default"/>
      </w:rPr>
    </w:lvl>
    <w:lvl w:ilvl="1" w:tplc="5D645216" w:tentative="1">
      <w:start w:val="1"/>
      <w:numFmt w:val="bullet"/>
      <w:lvlText w:val="•"/>
      <w:lvlJc w:val="left"/>
      <w:pPr>
        <w:tabs>
          <w:tab w:val="num" w:pos="1440"/>
        </w:tabs>
        <w:ind w:left="1440" w:hanging="360"/>
      </w:pPr>
      <w:rPr>
        <w:rFonts w:ascii="Arial" w:hAnsi="Arial" w:hint="default"/>
      </w:rPr>
    </w:lvl>
    <w:lvl w:ilvl="2" w:tplc="701AF6B6" w:tentative="1">
      <w:start w:val="1"/>
      <w:numFmt w:val="bullet"/>
      <w:lvlText w:val="•"/>
      <w:lvlJc w:val="left"/>
      <w:pPr>
        <w:tabs>
          <w:tab w:val="num" w:pos="2160"/>
        </w:tabs>
        <w:ind w:left="2160" w:hanging="360"/>
      </w:pPr>
      <w:rPr>
        <w:rFonts w:ascii="Arial" w:hAnsi="Arial" w:hint="default"/>
      </w:rPr>
    </w:lvl>
    <w:lvl w:ilvl="3" w:tplc="5922E73E" w:tentative="1">
      <w:start w:val="1"/>
      <w:numFmt w:val="bullet"/>
      <w:lvlText w:val="•"/>
      <w:lvlJc w:val="left"/>
      <w:pPr>
        <w:tabs>
          <w:tab w:val="num" w:pos="2880"/>
        </w:tabs>
        <w:ind w:left="2880" w:hanging="360"/>
      </w:pPr>
      <w:rPr>
        <w:rFonts w:ascii="Arial" w:hAnsi="Arial" w:hint="default"/>
      </w:rPr>
    </w:lvl>
    <w:lvl w:ilvl="4" w:tplc="C54C81B8" w:tentative="1">
      <w:start w:val="1"/>
      <w:numFmt w:val="bullet"/>
      <w:lvlText w:val="•"/>
      <w:lvlJc w:val="left"/>
      <w:pPr>
        <w:tabs>
          <w:tab w:val="num" w:pos="3600"/>
        </w:tabs>
        <w:ind w:left="3600" w:hanging="360"/>
      </w:pPr>
      <w:rPr>
        <w:rFonts w:ascii="Arial" w:hAnsi="Arial" w:hint="default"/>
      </w:rPr>
    </w:lvl>
    <w:lvl w:ilvl="5" w:tplc="0A34C554" w:tentative="1">
      <w:start w:val="1"/>
      <w:numFmt w:val="bullet"/>
      <w:lvlText w:val="•"/>
      <w:lvlJc w:val="left"/>
      <w:pPr>
        <w:tabs>
          <w:tab w:val="num" w:pos="4320"/>
        </w:tabs>
        <w:ind w:left="4320" w:hanging="360"/>
      </w:pPr>
      <w:rPr>
        <w:rFonts w:ascii="Arial" w:hAnsi="Arial" w:hint="default"/>
      </w:rPr>
    </w:lvl>
    <w:lvl w:ilvl="6" w:tplc="BEDA2E56" w:tentative="1">
      <w:start w:val="1"/>
      <w:numFmt w:val="bullet"/>
      <w:lvlText w:val="•"/>
      <w:lvlJc w:val="left"/>
      <w:pPr>
        <w:tabs>
          <w:tab w:val="num" w:pos="5040"/>
        </w:tabs>
        <w:ind w:left="5040" w:hanging="360"/>
      </w:pPr>
      <w:rPr>
        <w:rFonts w:ascii="Arial" w:hAnsi="Arial" w:hint="default"/>
      </w:rPr>
    </w:lvl>
    <w:lvl w:ilvl="7" w:tplc="27B84C1E" w:tentative="1">
      <w:start w:val="1"/>
      <w:numFmt w:val="bullet"/>
      <w:lvlText w:val="•"/>
      <w:lvlJc w:val="left"/>
      <w:pPr>
        <w:tabs>
          <w:tab w:val="num" w:pos="5760"/>
        </w:tabs>
        <w:ind w:left="5760" w:hanging="360"/>
      </w:pPr>
      <w:rPr>
        <w:rFonts w:ascii="Arial" w:hAnsi="Arial" w:hint="default"/>
      </w:rPr>
    </w:lvl>
    <w:lvl w:ilvl="8" w:tplc="8E0284C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A17199C"/>
    <w:multiLevelType w:val="hybridMultilevel"/>
    <w:tmpl w:val="6FCE8FD6"/>
    <w:lvl w:ilvl="0" w:tplc="AC8C21B6">
      <w:start w:val="1"/>
      <w:numFmt w:val="bullet"/>
      <w:lvlText w:val=""/>
      <w:lvlJc w:val="left"/>
      <w:pPr>
        <w:tabs>
          <w:tab w:val="num" w:pos="720"/>
        </w:tabs>
        <w:ind w:left="720" w:hanging="360"/>
      </w:pPr>
      <w:rPr>
        <w:rFonts w:ascii="Wingdings" w:hAnsi="Wingdings" w:hint="default"/>
      </w:rPr>
    </w:lvl>
    <w:lvl w:ilvl="1" w:tplc="CDA6F43E" w:tentative="1">
      <w:start w:val="1"/>
      <w:numFmt w:val="bullet"/>
      <w:lvlText w:val=""/>
      <w:lvlJc w:val="left"/>
      <w:pPr>
        <w:tabs>
          <w:tab w:val="num" w:pos="1440"/>
        </w:tabs>
        <w:ind w:left="1440" w:hanging="360"/>
      </w:pPr>
      <w:rPr>
        <w:rFonts w:ascii="Wingdings" w:hAnsi="Wingdings" w:hint="default"/>
      </w:rPr>
    </w:lvl>
    <w:lvl w:ilvl="2" w:tplc="98B27738" w:tentative="1">
      <w:start w:val="1"/>
      <w:numFmt w:val="bullet"/>
      <w:lvlText w:val=""/>
      <w:lvlJc w:val="left"/>
      <w:pPr>
        <w:tabs>
          <w:tab w:val="num" w:pos="2160"/>
        </w:tabs>
        <w:ind w:left="2160" w:hanging="360"/>
      </w:pPr>
      <w:rPr>
        <w:rFonts w:ascii="Wingdings" w:hAnsi="Wingdings" w:hint="default"/>
      </w:rPr>
    </w:lvl>
    <w:lvl w:ilvl="3" w:tplc="2F46E640" w:tentative="1">
      <w:start w:val="1"/>
      <w:numFmt w:val="bullet"/>
      <w:lvlText w:val=""/>
      <w:lvlJc w:val="left"/>
      <w:pPr>
        <w:tabs>
          <w:tab w:val="num" w:pos="2880"/>
        </w:tabs>
        <w:ind w:left="2880" w:hanging="360"/>
      </w:pPr>
      <w:rPr>
        <w:rFonts w:ascii="Wingdings" w:hAnsi="Wingdings" w:hint="default"/>
      </w:rPr>
    </w:lvl>
    <w:lvl w:ilvl="4" w:tplc="BD8E68DE" w:tentative="1">
      <w:start w:val="1"/>
      <w:numFmt w:val="bullet"/>
      <w:lvlText w:val=""/>
      <w:lvlJc w:val="left"/>
      <w:pPr>
        <w:tabs>
          <w:tab w:val="num" w:pos="3600"/>
        </w:tabs>
        <w:ind w:left="3600" w:hanging="360"/>
      </w:pPr>
      <w:rPr>
        <w:rFonts w:ascii="Wingdings" w:hAnsi="Wingdings" w:hint="default"/>
      </w:rPr>
    </w:lvl>
    <w:lvl w:ilvl="5" w:tplc="8E946CFE" w:tentative="1">
      <w:start w:val="1"/>
      <w:numFmt w:val="bullet"/>
      <w:lvlText w:val=""/>
      <w:lvlJc w:val="left"/>
      <w:pPr>
        <w:tabs>
          <w:tab w:val="num" w:pos="4320"/>
        </w:tabs>
        <w:ind w:left="4320" w:hanging="360"/>
      </w:pPr>
      <w:rPr>
        <w:rFonts w:ascii="Wingdings" w:hAnsi="Wingdings" w:hint="default"/>
      </w:rPr>
    </w:lvl>
    <w:lvl w:ilvl="6" w:tplc="B3462D48" w:tentative="1">
      <w:start w:val="1"/>
      <w:numFmt w:val="bullet"/>
      <w:lvlText w:val=""/>
      <w:lvlJc w:val="left"/>
      <w:pPr>
        <w:tabs>
          <w:tab w:val="num" w:pos="5040"/>
        </w:tabs>
        <w:ind w:left="5040" w:hanging="360"/>
      </w:pPr>
      <w:rPr>
        <w:rFonts w:ascii="Wingdings" w:hAnsi="Wingdings" w:hint="default"/>
      </w:rPr>
    </w:lvl>
    <w:lvl w:ilvl="7" w:tplc="9E7095AE" w:tentative="1">
      <w:start w:val="1"/>
      <w:numFmt w:val="bullet"/>
      <w:lvlText w:val=""/>
      <w:lvlJc w:val="left"/>
      <w:pPr>
        <w:tabs>
          <w:tab w:val="num" w:pos="5760"/>
        </w:tabs>
        <w:ind w:left="5760" w:hanging="360"/>
      </w:pPr>
      <w:rPr>
        <w:rFonts w:ascii="Wingdings" w:hAnsi="Wingdings" w:hint="default"/>
      </w:rPr>
    </w:lvl>
    <w:lvl w:ilvl="8" w:tplc="D980B30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1D714D"/>
    <w:multiLevelType w:val="hybridMultilevel"/>
    <w:tmpl w:val="C25CE33A"/>
    <w:lvl w:ilvl="0" w:tplc="AC6678B2">
      <w:start w:val="1"/>
      <w:numFmt w:val="bullet"/>
      <w:lvlText w:val="•"/>
      <w:lvlJc w:val="left"/>
      <w:pPr>
        <w:tabs>
          <w:tab w:val="num" w:pos="720"/>
        </w:tabs>
        <w:ind w:left="720" w:hanging="360"/>
      </w:pPr>
      <w:rPr>
        <w:rFonts w:ascii="Arial" w:hAnsi="Arial" w:hint="default"/>
      </w:rPr>
    </w:lvl>
    <w:lvl w:ilvl="1" w:tplc="A2E80966" w:tentative="1">
      <w:start w:val="1"/>
      <w:numFmt w:val="bullet"/>
      <w:lvlText w:val="•"/>
      <w:lvlJc w:val="left"/>
      <w:pPr>
        <w:tabs>
          <w:tab w:val="num" w:pos="1440"/>
        </w:tabs>
        <w:ind w:left="1440" w:hanging="360"/>
      </w:pPr>
      <w:rPr>
        <w:rFonts w:ascii="Arial" w:hAnsi="Arial" w:hint="default"/>
      </w:rPr>
    </w:lvl>
    <w:lvl w:ilvl="2" w:tplc="07C4328A" w:tentative="1">
      <w:start w:val="1"/>
      <w:numFmt w:val="bullet"/>
      <w:lvlText w:val="•"/>
      <w:lvlJc w:val="left"/>
      <w:pPr>
        <w:tabs>
          <w:tab w:val="num" w:pos="2160"/>
        </w:tabs>
        <w:ind w:left="2160" w:hanging="360"/>
      </w:pPr>
      <w:rPr>
        <w:rFonts w:ascii="Arial" w:hAnsi="Arial" w:hint="default"/>
      </w:rPr>
    </w:lvl>
    <w:lvl w:ilvl="3" w:tplc="4CB090C4" w:tentative="1">
      <w:start w:val="1"/>
      <w:numFmt w:val="bullet"/>
      <w:lvlText w:val="•"/>
      <w:lvlJc w:val="left"/>
      <w:pPr>
        <w:tabs>
          <w:tab w:val="num" w:pos="2880"/>
        </w:tabs>
        <w:ind w:left="2880" w:hanging="360"/>
      </w:pPr>
      <w:rPr>
        <w:rFonts w:ascii="Arial" w:hAnsi="Arial" w:hint="default"/>
      </w:rPr>
    </w:lvl>
    <w:lvl w:ilvl="4" w:tplc="320C4E76" w:tentative="1">
      <w:start w:val="1"/>
      <w:numFmt w:val="bullet"/>
      <w:lvlText w:val="•"/>
      <w:lvlJc w:val="left"/>
      <w:pPr>
        <w:tabs>
          <w:tab w:val="num" w:pos="3600"/>
        </w:tabs>
        <w:ind w:left="3600" w:hanging="360"/>
      </w:pPr>
      <w:rPr>
        <w:rFonts w:ascii="Arial" w:hAnsi="Arial" w:hint="default"/>
      </w:rPr>
    </w:lvl>
    <w:lvl w:ilvl="5" w:tplc="9C7821D0" w:tentative="1">
      <w:start w:val="1"/>
      <w:numFmt w:val="bullet"/>
      <w:lvlText w:val="•"/>
      <w:lvlJc w:val="left"/>
      <w:pPr>
        <w:tabs>
          <w:tab w:val="num" w:pos="4320"/>
        </w:tabs>
        <w:ind w:left="4320" w:hanging="360"/>
      </w:pPr>
      <w:rPr>
        <w:rFonts w:ascii="Arial" w:hAnsi="Arial" w:hint="default"/>
      </w:rPr>
    </w:lvl>
    <w:lvl w:ilvl="6" w:tplc="7472B610" w:tentative="1">
      <w:start w:val="1"/>
      <w:numFmt w:val="bullet"/>
      <w:lvlText w:val="•"/>
      <w:lvlJc w:val="left"/>
      <w:pPr>
        <w:tabs>
          <w:tab w:val="num" w:pos="5040"/>
        </w:tabs>
        <w:ind w:left="5040" w:hanging="360"/>
      </w:pPr>
      <w:rPr>
        <w:rFonts w:ascii="Arial" w:hAnsi="Arial" w:hint="default"/>
      </w:rPr>
    </w:lvl>
    <w:lvl w:ilvl="7" w:tplc="1FA0C69E" w:tentative="1">
      <w:start w:val="1"/>
      <w:numFmt w:val="bullet"/>
      <w:lvlText w:val="•"/>
      <w:lvlJc w:val="left"/>
      <w:pPr>
        <w:tabs>
          <w:tab w:val="num" w:pos="5760"/>
        </w:tabs>
        <w:ind w:left="5760" w:hanging="360"/>
      </w:pPr>
      <w:rPr>
        <w:rFonts w:ascii="Arial" w:hAnsi="Arial" w:hint="default"/>
      </w:rPr>
    </w:lvl>
    <w:lvl w:ilvl="8" w:tplc="281AD4B0"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BAE16A5"/>
    <w:multiLevelType w:val="hybridMultilevel"/>
    <w:tmpl w:val="E2D82180"/>
    <w:lvl w:ilvl="0" w:tplc="89CA9DDC">
      <w:start w:val="1"/>
      <w:numFmt w:val="bullet"/>
      <w:lvlText w:val=""/>
      <w:lvlJc w:val="left"/>
      <w:pPr>
        <w:tabs>
          <w:tab w:val="num" w:pos="720"/>
        </w:tabs>
        <w:ind w:left="720" w:hanging="360"/>
      </w:pPr>
      <w:rPr>
        <w:rFonts w:ascii="Wingdings" w:hAnsi="Wingdings" w:hint="default"/>
      </w:rPr>
    </w:lvl>
    <w:lvl w:ilvl="1" w:tplc="A9826822" w:tentative="1">
      <w:start w:val="1"/>
      <w:numFmt w:val="bullet"/>
      <w:lvlText w:val=""/>
      <w:lvlJc w:val="left"/>
      <w:pPr>
        <w:tabs>
          <w:tab w:val="num" w:pos="1440"/>
        </w:tabs>
        <w:ind w:left="1440" w:hanging="360"/>
      </w:pPr>
      <w:rPr>
        <w:rFonts w:ascii="Wingdings" w:hAnsi="Wingdings" w:hint="default"/>
      </w:rPr>
    </w:lvl>
    <w:lvl w:ilvl="2" w:tplc="79321256" w:tentative="1">
      <w:start w:val="1"/>
      <w:numFmt w:val="bullet"/>
      <w:lvlText w:val=""/>
      <w:lvlJc w:val="left"/>
      <w:pPr>
        <w:tabs>
          <w:tab w:val="num" w:pos="2160"/>
        </w:tabs>
        <w:ind w:left="2160" w:hanging="360"/>
      </w:pPr>
      <w:rPr>
        <w:rFonts w:ascii="Wingdings" w:hAnsi="Wingdings" w:hint="default"/>
      </w:rPr>
    </w:lvl>
    <w:lvl w:ilvl="3" w:tplc="C198989C" w:tentative="1">
      <w:start w:val="1"/>
      <w:numFmt w:val="bullet"/>
      <w:lvlText w:val=""/>
      <w:lvlJc w:val="left"/>
      <w:pPr>
        <w:tabs>
          <w:tab w:val="num" w:pos="2880"/>
        </w:tabs>
        <w:ind w:left="2880" w:hanging="360"/>
      </w:pPr>
      <w:rPr>
        <w:rFonts w:ascii="Wingdings" w:hAnsi="Wingdings" w:hint="default"/>
      </w:rPr>
    </w:lvl>
    <w:lvl w:ilvl="4" w:tplc="3F644E36" w:tentative="1">
      <w:start w:val="1"/>
      <w:numFmt w:val="bullet"/>
      <w:lvlText w:val=""/>
      <w:lvlJc w:val="left"/>
      <w:pPr>
        <w:tabs>
          <w:tab w:val="num" w:pos="3600"/>
        </w:tabs>
        <w:ind w:left="3600" w:hanging="360"/>
      </w:pPr>
      <w:rPr>
        <w:rFonts w:ascii="Wingdings" w:hAnsi="Wingdings" w:hint="default"/>
      </w:rPr>
    </w:lvl>
    <w:lvl w:ilvl="5" w:tplc="D2BE510A" w:tentative="1">
      <w:start w:val="1"/>
      <w:numFmt w:val="bullet"/>
      <w:lvlText w:val=""/>
      <w:lvlJc w:val="left"/>
      <w:pPr>
        <w:tabs>
          <w:tab w:val="num" w:pos="4320"/>
        </w:tabs>
        <w:ind w:left="4320" w:hanging="360"/>
      </w:pPr>
      <w:rPr>
        <w:rFonts w:ascii="Wingdings" w:hAnsi="Wingdings" w:hint="default"/>
      </w:rPr>
    </w:lvl>
    <w:lvl w:ilvl="6" w:tplc="789A2976" w:tentative="1">
      <w:start w:val="1"/>
      <w:numFmt w:val="bullet"/>
      <w:lvlText w:val=""/>
      <w:lvlJc w:val="left"/>
      <w:pPr>
        <w:tabs>
          <w:tab w:val="num" w:pos="5040"/>
        </w:tabs>
        <w:ind w:left="5040" w:hanging="360"/>
      </w:pPr>
      <w:rPr>
        <w:rFonts w:ascii="Wingdings" w:hAnsi="Wingdings" w:hint="default"/>
      </w:rPr>
    </w:lvl>
    <w:lvl w:ilvl="7" w:tplc="F75C4BC8" w:tentative="1">
      <w:start w:val="1"/>
      <w:numFmt w:val="bullet"/>
      <w:lvlText w:val=""/>
      <w:lvlJc w:val="left"/>
      <w:pPr>
        <w:tabs>
          <w:tab w:val="num" w:pos="5760"/>
        </w:tabs>
        <w:ind w:left="5760" w:hanging="360"/>
      </w:pPr>
      <w:rPr>
        <w:rFonts w:ascii="Wingdings" w:hAnsi="Wingdings" w:hint="default"/>
      </w:rPr>
    </w:lvl>
    <w:lvl w:ilvl="8" w:tplc="BF40B494"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44"/>
  </w:num>
  <w:num w:numId="3">
    <w:abstractNumId w:val="35"/>
  </w:num>
  <w:num w:numId="4">
    <w:abstractNumId w:val="2"/>
  </w:num>
  <w:num w:numId="5">
    <w:abstractNumId w:val="18"/>
  </w:num>
  <w:num w:numId="6">
    <w:abstractNumId w:val="26"/>
  </w:num>
  <w:num w:numId="7">
    <w:abstractNumId w:val="45"/>
  </w:num>
  <w:num w:numId="8">
    <w:abstractNumId w:val="12"/>
  </w:num>
  <w:num w:numId="9">
    <w:abstractNumId w:val="49"/>
  </w:num>
  <w:num w:numId="10">
    <w:abstractNumId w:val="13"/>
  </w:num>
  <w:num w:numId="11">
    <w:abstractNumId w:val="28"/>
  </w:num>
  <w:num w:numId="12">
    <w:abstractNumId w:val="38"/>
  </w:num>
  <w:num w:numId="13">
    <w:abstractNumId w:val="10"/>
  </w:num>
  <w:num w:numId="14">
    <w:abstractNumId w:val="41"/>
  </w:num>
  <w:num w:numId="15">
    <w:abstractNumId w:val="4"/>
  </w:num>
  <w:num w:numId="16">
    <w:abstractNumId w:val="46"/>
  </w:num>
  <w:num w:numId="17">
    <w:abstractNumId w:val="24"/>
  </w:num>
  <w:num w:numId="18">
    <w:abstractNumId w:val="42"/>
  </w:num>
  <w:num w:numId="19">
    <w:abstractNumId w:val="27"/>
  </w:num>
  <w:num w:numId="20">
    <w:abstractNumId w:val="9"/>
  </w:num>
  <w:num w:numId="21">
    <w:abstractNumId w:val="25"/>
  </w:num>
  <w:num w:numId="22">
    <w:abstractNumId w:val="16"/>
  </w:num>
  <w:num w:numId="23">
    <w:abstractNumId w:val="8"/>
  </w:num>
  <w:num w:numId="24">
    <w:abstractNumId w:val="14"/>
  </w:num>
  <w:num w:numId="25">
    <w:abstractNumId w:val="33"/>
  </w:num>
  <w:num w:numId="26">
    <w:abstractNumId w:val="32"/>
  </w:num>
  <w:num w:numId="27">
    <w:abstractNumId w:val="3"/>
  </w:num>
  <w:num w:numId="28">
    <w:abstractNumId w:val="17"/>
  </w:num>
  <w:num w:numId="29">
    <w:abstractNumId w:val="47"/>
  </w:num>
  <w:num w:numId="30">
    <w:abstractNumId w:val="7"/>
  </w:num>
  <w:num w:numId="31">
    <w:abstractNumId w:val="40"/>
  </w:num>
  <w:num w:numId="32">
    <w:abstractNumId w:val="6"/>
  </w:num>
  <w:num w:numId="33">
    <w:abstractNumId w:val="31"/>
  </w:num>
  <w:num w:numId="34">
    <w:abstractNumId w:val="20"/>
  </w:num>
  <w:num w:numId="35">
    <w:abstractNumId w:val="5"/>
  </w:num>
  <w:num w:numId="36">
    <w:abstractNumId w:val="11"/>
  </w:num>
  <w:num w:numId="37">
    <w:abstractNumId w:val="29"/>
  </w:num>
  <w:num w:numId="38">
    <w:abstractNumId w:val="48"/>
  </w:num>
  <w:num w:numId="39">
    <w:abstractNumId w:val="22"/>
  </w:num>
  <w:num w:numId="40">
    <w:abstractNumId w:val="19"/>
  </w:num>
  <w:num w:numId="41">
    <w:abstractNumId w:val="0"/>
  </w:num>
  <w:num w:numId="42">
    <w:abstractNumId w:val="15"/>
  </w:num>
  <w:num w:numId="43">
    <w:abstractNumId w:val="21"/>
  </w:num>
  <w:num w:numId="44">
    <w:abstractNumId w:val="37"/>
  </w:num>
  <w:num w:numId="45">
    <w:abstractNumId w:val="1"/>
  </w:num>
  <w:num w:numId="46">
    <w:abstractNumId w:val="23"/>
  </w:num>
  <w:num w:numId="47">
    <w:abstractNumId w:val="39"/>
  </w:num>
  <w:num w:numId="48">
    <w:abstractNumId w:val="36"/>
  </w:num>
  <w:num w:numId="49">
    <w:abstractNumId w:val="30"/>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NDIwNzY0MDU2MjBU0lEKTi0uzszPAykwqgUAYSAG8CwAAAA="/>
  </w:docVars>
  <w:rsids>
    <w:rsidRoot w:val="00AF3558"/>
    <w:rsid w:val="00004AF3"/>
    <w:rsid w:val="00005EE8"/>
    <w:rsid w:val="00012915"/>
    <w:rsid w:val="00014FC3"/>
    <w:rsid w:val="00015788"/>
    <w:rsid w:val="000204AC"/>
    <w:rsid w:val="00020C71"/>
    <w:rsid w:val="00025C5D"/>
    <w:rsid w:val="00026173"/>
    <w:rsid w:val="000346C4"/>
    <w:rsid w:val="00035614"/>
    <w:rsid w:val="000425DB"/>
    <w:rsid w:val="00043B3F"/>
    <w:rsid w:val="00047230"/>
    <w:rsid w:val="000509A9"/>
    <w:rsid w:val="00053B96"/>
    <w:rsid w:val="0005787E"/>
    <w:rsid w:val="000600DC"/>
    <w:rsid w:val="000665D7"/>
    <w:rsid w:val="0007489D"/>
    <w:rsid w:val="00074E0D"/>
    <w:rsid w:val="0008122C"/>
    <w:rsid w:val="00083A59"/>
    <w:rsid w:val="00084D57"/>
    <w:rsid w:val="00091C6D"/>
    <w:rsid w:val="00092346"/>
    <w:rsid w:val="000A4CCD"/>
    <w:rsid w:val="000A515F"/>
    <w:rsid w:val="000A5E75"/>
    <w:rsid w:val="000B3915"/>
    <w:rsid w:val="000B5227"/>
    <w:rsid w:val="000C0673"/>
    <w:rsid w:val="000C2F90"/>
    <w:rsid w:val="000D134C"/>
    <w:rsid w:val="000D3E3F"/>
    <w:rsid w:val="000D4EBC"/>
    <w:rsid w:val="000D74D3"/>
    <w:rsid w:val="000E08B9"/>
    <w:rsid w:val="000E2CBE"/>
    <w:rsid w:val="000F0152"/>
    <w:rsid w:val="000F0BF4"/>
    <w:rsid w:val="000F2DF6"/>
    <w:rsid w:val="00100561"/>
    <w:rsid w:val="00102753"/>
    <w:rsid w:val="0011662D"/>
    <w:rsid w:val="001204FD"/>
    <w:rsid w:val="00120C0D"/>
    <w:rsid w:val="0012250A"/>
    <w:rsid w:val="001228B9"/>
    <w:rsid w:val="00141011"/>
    <w:rsid w:val="001422FA"/>
    <w:rsid w:val="00144728"/>
    <w:rsid w:val="00146262"/>
    <w:rsid w:val="001528E2"/>
    <w:rsid w:val="001558D0"/>
    <w:rsid w:val="001558F9"/>
    <w:rsid w:val="00160D64"/>
    <w:rsid w:val="0017325D"/>
    <w:rsid w:val="001749DA"/>
    <w:rsid w:val="00184D2E"/>
    <w:rsid w:val="00185986"/>
    <w:rsid w:val="001916B4"/>
    <w:rsid w:val="001925E6"/>
    <w:rsid w:val="00192923"/>
    <w:rsid w:val="001A1D62"/>
    <w:rsid w:val="001B02E1"/>
    <w:rsid w:val="001B2357"/>
    <w:rsid w:val="001B4BC0"/>
    <w:rsid w:val="001B6524"/>
    <w:rsid w:val="001C1674"/>
    <w:rsid w:val="001C1960"/>
    <w:rsid w:val="001C2EFA"/>
    <w:rsid w:val="001C5639"/>
    <w:rsid w:val="001D331E"/>
    <w:rsid w:val="001D7771"/>
    <w:rsid w:val="001E0052"/>
    <w:rsid w:val="001E198E"/>
    <w:rsid w:val="001E23AA"/>
    <w:rsid w:val="001E76D7"/>
    <w:rsid w:val="001F0CB2"/>
    <w:rsid w:val="001F1B1F"/>
    <w:rsid w:val="001F2985"/>
    <w:rsid w:val="001F2ACE"/>
    <w:rsid w:val="001F3492"/>
    <w:rsid w:val="001F4C8F"/>
    <w:rsid w:val="001F5009"/>
    <w:rsid w:val="001F6FA8"/>
    <w:rsid w:val="001F7B96"/>
    <w:rsid w:val="00205F51"/>
    <w:rsid w:val="00220B1C"/>
    <w:rsid w:val="00226D01"/>
    <w:rsid w:val="00231F39"/>
    <w:rsid w:val="00232DC6"/>
    <w:rsid w:val="00232DFA"/>
    <w:rsid w:val="00236EC0"/>
    <w:rsid w:val="00243CB8"/>
    <w:rsid w:val="00252ECA"/>
    <w:rsid w:val="00261DE7"/>
    <w:rsid w:val="0026510A"/>
    <w:rsid w:val="00266A65"/>
    <w:rsid w:val="00267011"/>
    <w:rsid w:val="00270EB3"/>
    <w:rsid w:val="00282498"/>
    <w:rsid w:val="00283A8D"/>
    <w:rsid w:val="00283E09"/>
    <w:rsid w:val="002873DB"/>
    <w:rsid w:val="00297D7F"/>
    <w:rsid w:val="002B0CF5"/>
    <w:rsid w:val="002B223F"/>
    <w:rsid w:val="002B55EB"/>
    <w:rsid w:val="002B5F62"/>
    <w:rsid w:val="002B6C5D"/>
    <w:rsid w:val="002C16F9"/>
    <w:rsid w:val="002C24B0"/>
    <w:rsid w:val="002C76D8"/>
    <w:rsid w:val="002C77D9"/>
    <w:rsid w:val="002D1936"/>
    <w:rsid w:val="002D7C08"/>
    <w:rsid w:val="002E1D19"/>
    <w:rsid w:val="002E22B3"/>
    <w:rsid w:val="002E2B63"/>
    <w:rsid w:val="002E45C7"/>
    <w:rsid w:val="002E5857"/>
    <w:rsid w:val="002E758A"/>
    <w:rsid w:val="002F6972"/>
    <w:rsid w:val="003002C8"/>
    <w:rsid w:val="0030085E"/>
    <w:rsid w:val="0030116E"/>
    <w:rsid w:val="003030AC"/>
    <w:rsid w:val="003042F2"/>
    <w:rsid w:val="003043DF"/>
    <w:rsid w:val="003067C1"/>
    <w:rsid w:val="0031324F"/>
    <w:rsid w:val="00313C2E"/>
    <w:rsid w:val="00315B19"/>
    <w:rsid w:val="00317208"/>
    <w:rsid w:val="00321BF4"/>
    <w:rsid w:val="00325398"/>
    <w:rsid w:val="00325526"/>
    <w:rsid w:val="003274BE"/>
    <w:rsid w:val="00327C9B"/>
    <w:rsid w:val="00334C45"/>
    <w:rsid w:val="003429FD"/>
    <w:rsid w:val="003469BE"/>
    <w:rsid w:val="00351E22"/>
    <w:rsid w:val="0035280A"/>
    <w:rsid w:val="0035417F"/>
    <w:rsid w:val="003604FB"/>
    <w:rsid w:val="00360B83"/>
    <w:rsid w:val="00362A19"/>
    <w:rsid w:val="0037246F"/>
    <w:rsid w:val="00373D8D"/>
    <w:rsid w:val="0037480D"/>
    <w:rsid w:val="003821A2"/>
    <w:rsid w:val="00395CB2"/>
    <w:rsid w:val="003A198D"/>
    <w:rsid w:val="003A2B91"/>
    <w:rsid w:val="003B1717"/>
    <w:rsid w:val="003B1A47"/>
    <w:rsid w:val="003B4A34"/>
    <w:rsid w:val="003B5ED3"/>
    <w:rsid w:val="003B6895"/>
    <w:rsid w:val="003C343E"/>
    <w:rsid w:val="003C472A"/>
    <w:rsid w:val="003C6F10"/>
    <w:rsid w:val="003C7871"/>
    <w:rsid w:val="003D1107"/>
    <w:rsid w:val="003E136B"/>
    <w:rsid w:val="003E3E8C"/>
    <w:rsid w:val="003E4656"/>
    <w:rsid w:val="003E5328"/>
    <w:rsid w:val="003F27BA"/>
    <w:rsid w:val="003F6B1F"/>
    <w:rsid w:val="0040482C"/>
    <w:rsid w:val="00406466"/>
    <w:rsid w:val="00413653"/>
    <w:rsid w:val="004137A5"/>
    <w:rsid w:val="00416DC1"/>
    <w:rsid w:val="00417D5B"/>
    <w:rsid w:val="00423B3B"/>
    <w:rsid w:val="004279F8"/>
    <w:rsid w:val="00432DD5"/>
    <w:rsid w:val="00434092"/>
    <w:rsid w:val="00437C0B"/>
    <w:rsid w:val="004409FA"/>
    <w:rsid w:val="00445A13"/>
    <w:rsid w:val="004467B1"/>
    <w:rsid w:val="00454B18"/>
    <w:rsid w:val="0045679F"/>
    <w:rsid w:val="0046057E"/>
    <w:rsid w:val="00464C0E"/>
    <w:rsid w:val="00465897"/>
    <w:rsid w:val="004658A3"/>
    <w:rsid w:val="00471452"/>
    <w:rsid w:val="00485330"/>
    <w:rsid w:val="00490430"/>
    <w:rsid w:val="004A1CA5"/>
    <w:rsid w:val="004B0A4C"/>
    <w:rsid w:val="004B7F1C"/>
    <w:rsid w:val="004C0381"/>
    <w:rsid w:val="004C07FC"/>
    <w:rsid w:val="004C2D62"/>
    <w:rsid w:val="004D3828"/>
    <w:rsid w:val="004D411F"/>
    <w:rsid w:val="004E1275"/>
    <w:rsid w:val="004F0CC8"/>
    <w:rsid w:val="004F1CF1"/>
    <w:rsid w:val="00506C12"/>
    <w:rsid w:val="00511943"/>
    <w:rsid w:val="00511EBE"/>
    <w:rsid w:val="00512A02"/>
    <w:rsid w:val="00513711"/>
    <w:rsid w:val="005175F2"/>
    <w:rsid w:val="00520DC9"/>
    <w:rsid w:val="00521040"/>
    <w:rsid w:val="00521CFD"/>
    <w:rsid w:val="005250AB"/>
    <w:rsid w:val="00526C02"/>
    <w:rsid w:val="00533CE7"/>
    <w:rsid w:val="00534DCF"/>
    <w:rsid w:val="00535700"/>
    <w:rsid w:val="00536486"/>
    <w:rsid w:val="0053680B"/>
    <w:rsid w:val="005370E6"/>
    <w:rsid w:val="005373CA"/>
    <w:rsid w:val="00537BB1"/>
    <w:rsid w:val="00541E15"/>
    <w:rsid w:val="00543656"/>
    <w:rsid w:val="005445CB"/>
    <w:rsid w:val="005504DF"/>
    <w:rsid w:val="00550D99"/>
    <w:rsid w:val="0055594B"/>
    <w:rsid w:val="00562402"/>
    <w:rsid w:val="005736F1"/>
    <w:rsid w:val="005738FF"/>
    <w:rsid w:val="005743BF"/>
    <w:rsid w:val="005774BC"/>
    <w:rsid w:val="00584213"/>
    <w:rsid w:val="0058442A"/>
    <w:rsid w:val="00586EDA"/>
    <w:rsid w:val="0058742B"/>
    <w:rsid w:val="00590E81"/>
    <w:rsid w:val="00594A5D"/>
    <w:rsid w:val="005B146B"/>
    <w:rsid w:val="005B5CDF"/>
    <w:rsid w:val="005D1D01"/>
    <w:rsid w:val="005D3AB1"/>
    <w:rsid w:val="005E3DF2"/>
    <w:rsid w:val="005E6A89"/>
    <w:rsid w:val="005F03D5"/>
    <w:rsid w:val="005F6F95"/>
    <w:rsid w:val="00600F2C"/>
    <w:rsid w:val="0061057A"/>
    <w:rsid w:val="00615D6B"/>
    <w:rsid w:val="00615FEB"/>
    <w:rsid w:val="00617B83"/>
    <w:rsid w:val="00626E64"/>
    <w:rsid w:val="00634CF6"/>
    <w:rsid w:val="0063718F"/>
    <w:rsid w:val="0064234E"/>
    <w:rsid w:val="0065193E"/>
    <w:rsid w:val="00665294"/>
    <w:rsid w:val="00665B22"/>
    <w:rsid w:val="00665DEB"/>
    <w:rsid w:val="0067346F"/>
    <w:rsid w:val="00675EFC"/>
    <w:rsid w:val="006827F8"/>
    <w:rsid w:val="00682F67"/>
    <w:rsid w:val="00684393"/>
    <w:rsid w:val="00686751"/>
    <w:rsid w:val="006867D1"/>
    <w:rsid w:val="00686E64"/>
    <w:rsid w:val="00691094"/>
    <w:rsid w:val="00693063"/>
    <w:rsid w:val="006948DB"/>
    <w:rsid w:val="00695447"/>
    <w:rsid w:val="006A54B0"/>
    <w:rsid w:val="006B2734"/>
    <w:rsid w:val="006B2BEB"/>
    <w:rsid w:val="006B58C5"/>
    <w:rsid w:val="006C145C"/>
    <w:rsid w:val="006C20B9"/>
    <w:rsid w:val="006C3739"/>
    <w:rsid w:val="006C3CC6"/>
    <w:rsid w:val="006C3F6F"/>
    <w:rsid w:val="006C5A2A"/>
    <w:rsid w:val="006C76D9"/>
    <w:rsid w:val="006E0BE2"/>
    <w:rsid w:val="006E43DE"/>
    <w:rsid w:val="006F514C"/>
    <w:rsid w:val="006F7962"/>
    <w:rsid w:val="00701215"/>
    <w:rsid w:val="00711040"/>
    <w:rsid w:val="00717859"/>
    <w:rsid w:val="0073091D"/>
    <w:rsid w:val="00735FCC"/>
    <w:rsid w:val="00743792"/>
    <w:rsid w:val="00746754"/>
    <w:rsid w:val="0075256A"/>
    <w:rsid w:val="00753EDF"/>
    <w:rsid w:val="00756436"/>
    <w:rsid w:val="007606B8"/>
    <w:rsid w:val="0076109F"/>
    <w:rsid w:val="00761F7B"/>
    <w:rsid w:val="00771BCC"/>
    <w:rsid w:val="007738DA"/>
    <w:rsid w:val="0077600D"/>
    <w:rsid w:val="00776A19"/>
    <w:rsid w:val="007775BE"/>
    <w:rsid w:val="0078250F"/>
    <w:rsid w:val="007841BE"/>
    <w:rsid w:val="007912B4"/>
    <w:rsid w:val="007A22EE"/>
    <w:rsid w:val="007A2B55"/>
    <w:rsid w:val="007B094A"/>
    <w:rsid w:val="007B2A6D"/>
    <w:rsid w:val="007B6E48"/>
    <w:rsid w:val="007C3C01"/>
    <w:rsid w:val="007C796F"/>
    <w:rsid w:val="007D7043"/>
    <w:rsid w:val="007E551F"/>
    <w:rsid w:val="007E7603"/>
    <w:rsid w:val="007F0E3A"/>
    <w:rsid w:val="007F1202"/>
    <w:rsid w:val="007F3ACB"/>
    <w:rsid w:val="00804F79"/>
    <w:rsid w:val="00812211"/>
    <w:rsid w:val="00812CC0"/>
    <w:rsid w:val="00813482"/>
    <w:rsid w:val="00813F3E"/>
    <w:rsid w:val="0081520F"/>
    <w:rsid w:val="0081581C"/>
    <w:rsid w:val="00817DDD"/>
    <w:rsid w:val="00821D7F"/>
    <w:rsid w:val="008277FB"/>
    <w:rsid w:val="00842F21"/>
    <w:rsid w:val="00844224"/>
    <w:rsid w:val="00844B3C"/>
    <w:rsid w:val="008462A3"/>
    <w:rsid w:val="0084673C"/>
    <w:rsid w:val="0084745F"/>
    <w:rsid w:val="0086363F"/>
    <w:rsid w:val="008639EF"/>
    <w:rsid w:val="008730FD"/>
    <w:rsid w:val="0087797B"/>
    <w:rsid w:val="00887B95"/>
    <w:rsid w:val="00887C5E"/>
    <w:rsid w:val="00890699"/>
    <w:rsid w:val="0089087D"/>
    <w:rsid w:val="00894C7B"/>
    <w:rsid w:val="00897C0A"/>
    <w:rsid w:val="008A1709"/>
    <w:rsid w:val="008A40F1"/>
    <w:rsid w:val="008A4BA0"/>
    <w:rsid w:val="008A7BC0"/>
    <w:rsid w:val="008B158C"/>
    <w:rsid w:val="008B3EEC"/>
    <w:rsid w:val="008B4F08"/>
    <w:rsid w:val="008C0E7E"/>
    <w:rsid w:val="008C302D"/>
    <w:rsid w:val="008E4B3D"/>
    <w:rsid w:val="008E4B92"/>
    <w:rsid w:val="008E7025"/>
    <w:rsid w:val="008F0E2E"/>
    <w:rsid w:val="008F4CCB"/>
    <w:rsid w:val="008F7CC2"/>
    <w:rsid w:val="00903C0F"/>
    <w:rsid w:val="00904F18"/>
    <w:rsid w:val="00907432"/>
    <w:rsid w:val="009128B8"/>
    <w:rsid w:val="00917299"/>
    <w:rsid w:val="009178F3"/>
    <w:rsid w:val="00922B16"/>
    <w:rsid w:val="00925584"/>
    <w:rsid w:val="00927F23"/>
    <w:rsid w:val="0093067E"/>
    <w:rsid w:val="009409E8"/>
    <w:rsid w:val="00943E24"/>
    <w:rsid w:val="00944AD6"/>
    <w:rsid w:val="00953EDD"/>
    <w:rsid w:val="0095578D"/>
    <w:rsid w:val="00962D3B"/>
    <w:rsid w:val="0096451A"/>
    <w:rsid w:val="009659BB"/>
    <w:rsid w:val="00974833"/>
    <w:rsid w:val="009837ED"/>
    <w:rsid w:val="009A0A19"/>
    <w:rsid w:val="009A3187"/>
    <w:rsid w:val="009B1987"/>
    <w:rsid w:val="009B6F74"/>
    <w:rsid w:val="009C2F6A"/>
    <w:rsid w:val="009C459E"/>
    <w:rsid w:val="009C7571"/>
    <w:rsid w:val="009C781E"/>
    <w:rsid w:val="009D2397"/>
    <w:rsid w:val="009E03A8"/>
    <w:rsid w:val="009E1B8B"/>
    <w:rsid w:val="009E280D"/>
    <w:rsid w:val="009F095B"/>
    <w:rsid w:val="009F674C"/>
    <w:rsid w:val="00A02EB6"/>
    <w:rsid w:val="00A03778"/>
    <w:rsid w:val="00A045DF"/>
    <w:rsid w:val="00A074F8"/>
    <w:rsid w:val="00A1115A"/>
    <w:rsid w:val="00A12C6B"/>
    <w:rsid w:val="00A14BB5"/>
    <w:rsid w:val="00A14BD1"/>
    <w:rsid w:val="00A17C50"/>
    <w:rsid w:val="00A17F19"/>
    <w:rsid w:val="00A23A2A"/>
    <w:rsid w:val="00A2568C"/>
    <w:rsid w:val="00A2750E"/>
    <w:rsid w:val="00A3143F"/>
    <w:rsid w:val="00A31F58"/>
    <w:rsid w:val="00A33CA2"/>
    <w:rsid w:val="00A34883"/>
    <w:rsid w:val="00A355A7"/>
    <w:rsid w:val="00A35A90"/>
    <w:rsid w:val="00A40A66"/>
    <w:rsid w:val="00A40EDA"/>
    <w:rsid w:val="00A4186F"/>
    <w:rsid w:val="00A45304"/>
    <w:rsid w:val="00A51CD3"/>
    <w:rsid w:val="00A56EFB"/>
    <w:rsid w:val="00A6189B"/>
    <w:rsid w:val="00A61B4E"/>
    <w:rsid w:val="00A61B7A"/>
    <w:rsid w:val="00A6455D"/>
    <w:rsid w:val="00A70260"/>
    <w:rsid w:val="00A72F96"/>
    <w:rsid w:val="00A731FB"/>
    <w:rsid w:val="00A749B9"/>
    <w:rsid w:val="00A8213D"/>
    <w:rsid w:val="00A82247"/>
    <w:rsid w:val="00A83DFF"/>
    <w:rsid w:val="00A87018"/>
    <w:rsid w:val="00A92C68"/>
    <w:rsid w:val="00A96A1F"/>
    <w:rsid w:val="00AA0DD5"/>
    <w:rsid w:val="00AA56F5"/>
    <w:rsid w:val="00AB0040"/>
    <w:rsid w:val="00AB2B7F"/>
    <w:rsid w:val="00AB6215"/>
    <w:rsid w:val="00AC6D25"/>
    <w:rsid w:val="00AE1126"/>
    <w:rsid w:val="00AE25DA"/>
    <w:rsid w:val="00AE2F9F"/>
    <w:rsid w:val="00AE4EEB"/>
    <w:rsid w:val="00AF27F8"/>
    <w:rsid w:val="00AF3558"/>
    <w:rsid w:val="00AF3C46"/>
    <w:rsid w:val="00AF4244"/>
    <w:rsid w:val="00B012BF"/>
    <w:rsid w:val="00B03E05"/>
    <w:rsid w:val="00B10B01"/>
    <w:rsid w:val="00B11EE3"/>
    <w:rsid w:val="00B15524"/>
    <w:rsid w:val="00B23C6D"/>
    <w:rsid w:val="00B270B5"/>
    <w:rsid w:val="00B369D6"/>
    <w:rsid w:val="00B37D12"/>
    <w:rsid w:val="00B4391E"/>
    <w:rsid w:val="00B44A3C"/>
    <w:rsid w:val="00B525F5"/>
    <w:rsid w:val="00B531DF"/>
    <w:rsid w:val="00B61E0F"/>
    <w:rsid w:val="00B669E8"/>
    <w:rsid w:val="00B70886"/>
    <w:rsid w:val="00B70EA6"/>
    <w:rsid w:val="00B73A40"/>
    <w:rsid w:val="00B74168"/>
    <w:rsid w:val="00B75EEB"/>
    <w:rsid w:val="00B8338A"/>
    <w:rsid w:val="00B906DC"/>
    <w:rsid w:val="00B9358D"/>
    <w:rsid w:val="00B978C9"/>
    <w:rsid w:val="00BB0F30"/>
    <w:rsid w:val="00BB6D3F"/>
    <w:rsid w:val="00BB7527"/>
    <w:rsid w:val="00BB7642"/>
    <w:rsid w:val="00BC33DC"/>
    <w:rsid w:val="00BD24C3"/>
    <w:rsid w:val="00BE169F"/>
    <w:rsid w:val="00BE2958"/>
    <w:rsid w:val="00BE33D0"/>
    <w:rsid w:val="00BE3702"/>
    <w:rsid w:val="00BE46DA"/>
    <w:rsid w:val="00BE66CA"/>
    <w:rsid w:val="00BF101D"/>
    <w:rsid w:val="00C11804"/>
    <w:rsid w:val="00C1260D"/>
    <w:rsid w:val="00C13761"/>
    <w:rsid w:val="00C14732"/>
    <w:rsid w:val="00C15A23"/>
    <w:rsid w:val="00C329B9"/>
    <w:rsid w:val="00C3613D"/>
    <w:rsid w:val="00C452E8"/>
    <w:rsid w:val="00C45812"/>
    <w:rsid w:val="00C473CE"/>
    <w:rsid w:val="00C51AA3"/>
    <w:rsid w:val="00C53334"/>
    <w:rsid w:val="00C5416F"/>
    <w:rsid w:val="00C54640"/>
    <w:rsid w:val="00C57087"/>
    <w:rsid w:val="00C60079"/>
    <w:rsid w:val="00C620F0"/>
    <w:rsid w:val="00C648DB"/>
    <w:rsid w:val="00C65621"/>
    <w:rsid w:val="00C6675C"/>
    <w:rsid w:val="00C706ED"/>
    <w:rsid w:val="00C72BDD"/>
    <w:rsid w:val="00C72E61"/>
    <w:rsid w:val="00C73325"/>
    <w:rsid w:val="00C7460F"/>
    <w:rsid w:val="00C77A32"/>
    <w:rsid w:val="00C77DF7"/>
    <w:rsid w:val="00C82A9B"/>
    <w:rsid w:val="00C85C7E"/>
    <w:rsid w:val="00C92DFC"/>
    <w:rsid w:val="00C9616D"/>
    <w:rsid w:val="00C973C7"/>
    <w:rsid w:val="00CA52F0"/>
    <w:rsid w:val="00CA6082"/>
    <w:rsid w:val="00CB5152"/>
    <w:rsid w:val="00CB6F1E"/>
    <w:rsid w:val="00CC78BD"/>
    <w:rsid w:val="00CD69AE"/>
    <w:rsid w:val="00CE3BEF"/>
    <w:rsid w:val="00CE4A18"/>
    <w:rsid w:val="00CF3A59"/>
    <w:rsid w:val="00CF4799"/>
    <w:rsid w:val="00D02EC2"/>
    <w:rsid w:val="00D1059F"/>
    <w:rsid w:val="00D10D54"/>
    <w:rsid w:val="00D124B9"/>
    <w:rsid w:val="00D219C7"/>
    <w:rsid w:val="00D25781"/>
    <w:rsid w:val="00D269F2"/>
    <w:rsid w:val="00D31173"/>
    <w:rsid w:val="00D31ADF"/>
    <w:rsid w:val="00D32188"/>
    <w:rsid w:val="00D34638"/>
    <w:rsid w:val="00D35F67"/>
    <w:rsid w:val="00D360A5"/>
    <w:rsid w:val="00D45F83"/>
    <w:rsid w:val="00D651EB"/>
    <w:rsid w:val="00D73E16"/>
    <w:rsid w:val="00D76673"/>
    <w:rsid w:val="00D82D7F"/>
    <w:rsid w:val="00D86568"/>
    <w:rsid w:val="00D902A4"/>
    <w:rsid w:val="00D92504"/>
    <w:rsid w:val="00D9302C"/>
    <w:rsid w:val="00DA414F"/>
    <w:rsid w:val="00DB178A"/>
    <w:rsid w:val="00DB1FAD"/>
    <w:rsid w:val="00DB2159"/>
    <w:rsid w:val="00DB6A0D"/>
    <w:rsid w:val="00DB708A"/>
    <w:rsid w:val="00DB78E3"/>
    <w:rsid w:val="00DC1DF3"/>
    <w:rsid w:val="00DC39F6"/>
    <w:rsid w:val="00DC4FC8"/>
    <w:rsid w:val="00DD0AB6"/>
    <w:rsid w:val="00DD2E64"/>
    <w:rsid w:val="00DE1D52"/>
    <w:rsid w:val="00DE31BE"/>
    <w:rsid w:val="00DE3453"/>
    <w:rsid w:val="00DE50FC"/>
    <w:rsid w:val="00E13B72"/>
    <w:rsid w:val="00E20092"/>
    <w:rsid w:val="00E233E2"/>
    <w:rsid w:val="00E23D79"/>
    <w:rsid w:val="00E2580A"/>
    <w:rsid w:val="00E270B3"/>
    <w:rsid w:val="00E33E72"/>
    <w:rsid w:val="00E40DEE"/>
    <w:rsid w:val="00E42571"/>
    <w:rsid w:val="00E42EAC"/>
    <w:rsid w:val="00E46554"/>
    <w:rsid w:val="00E47788"/>
    <w:rsid w:val="00E577C4"/>
    <w:rsid w:val="00E63E09"/>
    <w:rsid w:val="00E715F9"/>
    <w:rsid w:val="00E760DD"/>
    <w:rsid w:val="00E86CEC"/>
    <w:rsid w:val="00E872D4"/>
    <w:rsid w:val="00E91B88"/>
    <w:rsid w:val="00E96FBA"/>
    <w:rsid w:val="00E97505"/>
    <w:rsid w:val="00EA1EBC"/>
    <w:rsid w:val="00EA3655"/>
    <w:rsid w:val="00EA4013"/>
    <w:rsid w:val="00EA6162"/>
    <w:rsid w:val="00EB32F1"/>
    <w:rsid w:val="00EB422D"/>
    <w:rsid w:val="00EC0B6D"/>
    <w:rsid w:val="00EC22FE"/>
    <w:rsid w:val="00EC60A5"/>
    <w:rsid w:val="00EC6BEC"/>
    <w:rsid w:val="00ED2279"/>
    <w:rsid w:val="00ED4073"/>
    <w:rsid w:val="00ED5DD8"/>
    <w:rsid w:val="00EE41EC"/>
    <w:rsid w:val="00EE438D"/>
    <w:rsid w:val="00EE65C4"/>
    <w:rsid w:val="00EF11B9"/>
    <w:rsid w:val="00EF4D7E"/>
    <w:rsid w:val="00EF5C0D"/>
    <w:rsid w:val="00F06C3E"/>
    <w:rsid w:val="00F2169A"/>
    <w:rsid w:val="00F43A79"/>
    <w:rsid w:val="00F45012"/>
    <w:rsid w:val="00F46678"/>
    <w:rsid w:val="00F5063C"/>
    <w:rsid w:val="00F56B2D"/>
    <w:rsid w:val="00F56B6B"/>
    <w:rsid w:val="00F571B7"/>
    <w:rsid w:val="00F64304"/>
    <w:rsid w:val="00F77EEE"/>
    <w:rsid w:val="00F80AAB"/>
    <w:rsid w:val="00F9003A"/>
    <w:rsid w:val="00F9008A"/>
    <w:rsid w:val="00F9072E"/>
    <w:rsid w:val="00F9476B"/>
    <w:rsid w:val="00F94991"/>
    <w:rsid w:val="00F956DC"/>
    <w:rsid w:val="00FA0860"/>
    <w:rsid w:val="00FA0C6E"/>
    <w:rsid w:val="00FA14D0"/>
    <w:rsid w:val="00FA1A73"/>
    <w:rsid w:val="00FC5059"/>
    <w:rsid w:val="00FC5C30"/>
    <w:rsid w:val="00FC6DB8"/>
    <w:rsid w:val="00FC7486"/>
    <w:rsid w:val="00FC797C"/>
    <w:rsid w:val="00FD137F"/>
    <w:rsid w:val="00FD74E8"/>
    <w:rsid w:val="00FE09D6"/>
    <w:rsid w:val="00FE2AEB"/>
    <w:rsid w:val="00FF38D9"/>
    <w:rsid w:val="00FF49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FAB060"/>
  <w15:docId w15:val="{D79B2BB3-61EC-4DEF-B806-AF25775E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3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558"/>
    <w:pPr>
      <w:ind w:left="720"/>
      <w:contextualSpacing/>
    </w:pPr>
  </w:style>
  <w:style w:type="paragraph" w:customStyle="1" w:styleId="Default">
    <w:name w:val="Default"/>
    <w:rsid w:val="00AF3558"/>
    <w:pPr>
      <w:autoSpaceDE w:val="0"/>
      <w:autoSpaceDN w:val="0"/>
      <w:adjustRightInd w:val="0"/>
      <w:spacing w:after="0" w:line="240" w:lineRule="auto"/>
      <w:jc w:val="both"/>
    </w:pPr>
    <w:rPr>
      <w:rFonts w:ascii="Times New Roman" w:hAnsi="Times New Roman" w:cs="Times New Roman"/>
      <w:color w:val="000000"/>
      <w:sz w:val="24"/>
      <w:szCs w:val="24"/>
    </w:rPr>
  </w:style>
  <w:style w:type="table" w:styleId="TableGrid">
    <w:name w:val="Table Grid"/>
    <w:basedOn w:val="TableNormal"/>
    <w:uiPriority w:val="59"/>
    <w:rsid w:val="00AF3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60A5"/>
    <w:rPr>
      <w:color w:val="0000FF" w:themeColor="hyperlink"/>
      <w:u w:val="single"/>
    </w:rPr>
  </w:style>
  <w:style w:type="character" w:customStyle="1" w:styleId="UnresolvedMention1">
    <w:name w:val="Unresolved Mention1"/>
    <w:basedOn w:val="DefaultParagraphFont"/>
    <w:uiPriority w:val="99"/>
    <w:semiHidden/>
    <w:unhideWhenUsed/>
    <w:rsid w:val="00EC60A5"/>
    <w:rPr>
      <w:color w:val="605E5C"/>
      <w:shd w:val="clear" w:color="auto" w:fill="E1DFDD"/>
    </w:rPr>
  </w:style>
  <w:style w:type="table" w:customStyle="1" w:styleId="PlainTable41">
    <w:name w:val="Plain Table 41"/>
    <w:basedOn w:val="TableNormal"/>
    <w:uiPriority w:val="44"/>
    <w:rsid w:val="00074E0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074E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AB00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B012B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7738D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word">
    <w:name w:val="word"/>
    <w:basedOn w:val="DefaultParagraphFont"/>
    <w:rsid w:val="00665DEB"/>
  </w:style>
  <w:style w:type="character" w:styleId="CommentReference">
    <w:name w:val="annotation reference"/>
    <w:basedOn w:val="DefaultParagraphFont"/>
    <w:uiPriority w:val="99"/>
    <w:semiHidden/>
    <w:unhideWhenUsed/>
    <w:rsid w:val="00537BB1"/>
    <w:rPr>
      <w:sz w:val="16"/>
      <w:szCs w:val="16"/>
    </w:rPr>
  </w:style>
  <w:style w:type="paragraph" w:styleId="CommentText">
    <w:name w:val="annotation text"/>
    <w:basedOn w:val="Normal"/>
    <w:link w:val="CommentTextChar"/>
    <w:uiPriority w:val="99"/>
    <w:semiHidden/>
    <w:unhideWhenUsed/>
    <w:rsid w:val="00537BB1"/>
    <w:pPr>
      <w:spacing w:line="240" w:lineRule="auto"/>
    </w:pPr>
    <w:rPr>
      <w:sz w:val="20"/>
      <w:szCs w:val="20"/>
    </w:rPr>
  </w:style>
  <w:style w:type="character" w:customStyle="1" w:styleId="CommentTextChar">
    <w:name w:val="Comment Text Char"/>
    <w:basedOn w:val="DefaultParagraphFont"/>
    <w:link w:val="CommentText"/>
    <w:uiPriority w:val="99"/>
    <w:semiHidden/>
    <w:rsid w:val="00537BB1"/>
    <w:rPr>
      <w:sz w:val="20"/>
      <w:szCs w:val="20"/>
    </w:rPr>
  </w:style>
  <w:style w:type="paragraph" w:styleId="CommentSubject">
    <w:name w:val="annotation subject"/>
    <w:basedOn w:val="CommentText"/>
    <w:next w:val="CommentText"/>
    <w:link w:val="CommentSubjectChar"/>
    <w:uiPriority w:val="99"/>
    <w:semiHidden/>
    <w:unhideWhenUsed/>
    <w:rsid w:val="00537BB1"/>
    <w:rPr>
      <w:b/>
      <w:bCs/>
    </w:rPr>
  </w:style>
  <w:style w:type="character" w:customStyle="1" w:styleId="CommentSubjectChar">
    <w:name w:val="Comment Subject Char"/>
    <w:basedOn w:val="CommentTextChar"/>
    <w:link w:val="CommentSubject"/>
    <w:uiPriority w:val="99"/>
    <w:semiHidden/>
    <w:rsid w:val="00537BB1"/>
    <w:rPr>
      <w:b/>
      <w:bCs/>
      <w:sz w:val="20"/>
      <w:szCs w:val="20"/>
    </w:rPr>
  </w:style>
  <w:style w:type="paragraph" w:styleId="BalloonText">
    <w:name w:val="Balloon Text"/>
    <w:basedOn w:val="Normal"/>
    <w:link w:val="BalloonTextChar"/>
    <w:uiPriority w:val="99"/>
    <w:semiHidden/>
    <w:unhideWhenUsed/>
    <w:rsid w:val="00537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BB1"/>
    <w:rPr>
      <w:rFonts w:ascii="Segoe UI" w:hAnsi="Segoe UI" w:cs="Segoe UI"/>
      <w:sz w:val="18"/>
      <w:szCs w:val="18"/>
    </w:rPr>
  </w:style>
  <w:style w:type="character" w:styleId="PlaceholderText">
    <w:name w:val="Placeholder Text"/>
    <w:basedOn w:val="DefaultParagraphFont"/>
    <w:uiPriority w:val="99"/>
    <w:semiHidden/>
    <w:rsid w:val="001204FD"/>
    <w:rPr>
      <w:color w:val="808080"/>
    </w:rPr>
  </w:style>
  <w:style w:type="paragraph" w:styleId="FootnoteText">
    <w:name w:val="footnote text"/>
    <w:basedOn w:val="Normal"/>
    <w:link w:val="FootnoteTextChar"/>
    <w:uiPriority w:val="99"/>
    <w:semiHidden/>
    <w:unhideWhenUsed/>
    <w:rsid w:val="002E75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58A"/>
    <w:rPr>
      <w:sz w:val="20"/>
      <w:szCs w:val="20"/>
    </w:rPr>
  </w:style>
  <w:style w:type="character" w:styleId="FootnoteReference">
    <w:name w:val="footnote reference"/>
    <w:basedOn w:val="DefaultParagraphFont"/>
    <w:uiPriority w:val="99"/>
    <w:semiHidden/>
    <w:unhideWhenUsed/>
    <w:rsid w:val="002E758A"/>
    <w:rPr>
      <w:vertAlign w:val="superscript"/>
    </w:rPr>
  </w:style>
  <w:style w:type="character" w:customStyle="1" w:styleId="UnresolvedMention2">
    <w:name w:val="Unresolved Mention2"/>
    <w:basedOn w:val="DefaultParagraphFont"/>
    <w:uiPriority w:val="99"/>
    <w:semiHidden/>
    <w:unhideWhenUsed/>
    <w:rsid w:val="00A83DFF"/>
    <w:rPr>
      <w:color w:val="605E5C"/>
      <w:shd w:val="clear" w:color="auto" w:fill="E1DFDD"/>
    </w:rPr>
  </w:style>
  <w:style w:type="character" w:customStyle="1" w:styleId="UnresolvedMention3">
    <w:name w:val="Unresolved Mention3"/>
    <w:basedOn w:val="DefaultParagraphFont"/>
    <w:uiPriority w:val="99"/>
    <w:semiHidden/>
    <w:unhideWhenUsed/>
    <w:rsid w:val="00120C0D"/>
    <w:rPr>
      <w:color w:val="605E5C"/>
      <w:shd w:val="clear" w:color="auto" w:fill="E1DFDD"/>
    </w:rPr>
  </w:style>
  <w:style w:type="character" w:customStyle="1" w:styleId="UnresolvedMention4">
    <w:name w:val="Unresolved Mention4"/>
    <w:basedOn w:val="DefaultParagraphFont"/>
    <w:uiPriority w:val="99"/>
    <w:semiHidden/>
    <w:unhideWhenUsed/>
    <w:rsid w:val="004B7F1C"/>
    <w:rPr>
      <w:color w:val="605E5C"/>
      <w:shd w:val="clear" w:color="auto" w:fill="E1DFDD"/>
    </w:rPr>
  </w:style>
  <w:style w:type="paragraph" w:styleId="NormalWeb">
    <w:name w:val="Normal (Web)"/>
    <w:basedOn w:val="Normal"/>
    <w:uiPriority w:val="99"/>
    <w:semiHidden/>
    <w:unhideWhenUsed/>
    <w:rsid w:val="0007489D"/>
    <w:pPr>
      <w:spacing w:after="0" w:line="240" w:lineRule="auto"/>
      <w:jc w:val="center"/>
    </w:pPr>
    <w:rPr>
      <w:rFonts w:ascii="Times New Roman" w:hAnsi="Times New Roman" w:cs="Times New Roman"/>
      <w:sz w:val="24"/>
      <w:szCs w:val="24"/>
    </w:rPr>
  </w:style>
  <w:style w:type="paragraph" w:styleId="Header">
    <w:name w:val="header"/>
    <w:basedOn w:val="Normal"/>
    <w:link w:val="HeaderChar"/>
    <w:uiPriority w:val="99"/>
    <w:unhideWhenUsed/>
    <w:rsid w:val="0007489D"/>
    <w:pPr>
      <w:tabs>
        <w:tab w:val="center" w:pos="4680"/>
        <w:tab w:val="right" w:pos="9360"/>
      </w:tabs>
      <w:spacing w:after="0" w:line="240" w:lineRule="auto"/>
      <w:jc w:val="center"/>
    </w:pPr>
  </w:style>
  <w:style w:type="character" w:customStyle="1" w:styleId="HeaderChar">
    <w:name w:val="Header Char"/>
    <w:basedOn w:val="DefaultParagraphFont"/>
    <w:link w:val="Header"/>
    <w:uiPriority w:val="99"/>
    <w:rsid w:val="0007489D"/>
    <w:rPr>
      <w:lang w:val="en-IN"/>
    </w:rPr>
  </w:style>
  <w:style w:type="paragraph" w:styleId="Footer">
    <w:name w:val="footer"/>
    <w:basedOn w:val="Normal"/>
    <w:link w:val="FooterChar"/>
    <w:uiPriority w:val="99"/>
    <w:unhideWhenUsed/>
    <w:rsid w:val="0007489D"/>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07489D"/>
    <w:rPr>
      <w:lang w:val="en-IN"/>
    </w:rPr>
  </w:style>
  <w:style w:type="table" w:styleId="LightGrid-Accent4">
    <w:name w:val="Light Grid Accent 4"/>
    <w:basedOn w:val="TableNormal"/>
    <w:uiPriority w:val="62"/>
    <w:rsid w:val="0007489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UnresolvedMention5">
    <w:name w:val="Unresolved Mention5"/>
    <w:basedOn w:val="DefaultParagraphFont"/>
    <w:uiPriority w:val="99"/>
    <w:semiHidden/>
    <w:unhideWhenUsed/>
    <w:rsid w:val="007B2A6D"/>
    <w:rPr>
      <w:color w:val="605E5C"/>
      <w:shd w:val="clear" w:color="auto" w:fill="E1DFDD"/>
    </w:rPr>
  </w:style>
  <w:style w:type="table" w:styleId="PlainTable3">
    <w:name w:val="Plain Table 3"/>
    <w:basedOn w:val="TableNormal"/>
    <w:uiPriority w:val="43"/>
    <w:rsid w:val="00A72F9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9F0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15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8532">
      <w:bodyDiv w:val="1"/>
      <w:marLeft w:val="0"/>
      <w:marRight w:val="0"/>
      <w:marTop w:val="0"/>
      <w:marBottom w:val="0"/>
      <w:divBdr>
        <w:top w:val="none" w:sz="0" w:space="0" w:color="auto"/>
        <w:left w:val="none" w:sz="0" w:space="0" w:color="auto"/>
        <w:bottom w:val="none" w:sz="0" w:space="0" w:color="auto"/>
        <w:right w:val="none" w:sz="0" w:space="0" w:color="auto"/>
      </w:divBdr>
    </w:div>
    <w:div w:id="113403158">
      <w:bodyDiv w:val="1"/>
      <w:marLeft w:val="0"/>
      <w:marRight w:val="0"/>
      <w:marTop w:val="0"/>
      <w:marBottom w:val="0"/>
      <w:divBdr>
        <w:top w:val="none" w:sz="0" w:space="0" w:color="auto"/>
        <w:left w:val="none" w:sz="0" w:space="0" w:color="auto"/>
        <w:bottom w:val="none" w:sz="0" w:space="0" w:color="auto"/>
        <w:right w:val="none" w:sz="0" w:space="0" w:color="auto"/>
      </w:divBdr>
    </w:div>
    <w:div w:id="138689519">
      <w:bodyDiv w:val="1"/>
      <w:marLeft w:val="0"/>
      <w:marRight w:val="0"/>
      <w:marTop w:val="0"/>
      <w:marBottom w:val="0"/>
      <w:divBdr>
        <w:top w:val="none" w:sz="0" w:space="0" w:color="auto"/>
        <w:left w:val="none" w:sz="0" w:space="0" w:color="auto"/>
        <w:bottom w:val="none" w:sz="0" w:space="0" w:color="auto"/>
        <w:right w:val="none" w:sz="0" w:space="0" w:color="auto"/>
      </w:divBdr>
    </w:div>
    <w:div w:id="196161765">
      <w:bodyDiv w:val="1"/>
      <w:marLeft w:val="0"/>
      <w:marRight w:val="0"/>
      <w:marTop w:val="0"/>
      <w:marBottom w:val="0"/>
      <w:divBdr>
        <w:top w:val="none" w:sz="0" w:space="0" w:color="auto"/>
        <w:left w:val="none" w:sz="0" w:space="0" w:color="auto"/>
        <w:bottom w:val="none" w:sz="0" w:space="0" w:color="auto"/>
        <w:right w:val="none" w:sz="0" w:space="0" w:color="auto"/>
      </w:divBdr>
    </w:div>
    <w:div w:id="310445041">
      <w:bodyDiv w:val="1"/>
      <w:marLeft w:val="0"/>
      <w:marRight w:val="0"/>
      <w:marTop w:val="0"/>
      <w:marBottom w:val="0"/>
      <w:divBdr>
        <w:top w:val="none" w:sz="0" w:space="0" w:color="auto"/>
        <w:left w:val="none" w:sz="0" w:space="0" w:color="auto"/>
        <w:bottom w:val="none" w:sz="0" w:space="0" w:color="auto"/>
        <w:right w:val="none" w:sz="0" w:space="0" w:color="auto"/>
      </w:divBdr>
    </w:div>
    <w:div w:id="399326578">
      <w:bodyDiv w:val="1"/>
      <w:marLeft w:val="0"/>
      <w:marRight w:val="0"/>
      <w:marTop w:val="0"/>
      <w:marBottom w:val="0"/>
      <w:divBdr>
        <w:top w:val="none" w:sz="0" w:space="0" w:color="auto"/>
        <w:left w:val="none" w:sz="0" w:space="0" w:color="auto"/>
        <w:bottom w:val="none" w:sz="0" w:space="0" w:color="auto"/>
        <w:right w:val="none" w:sz="0" w:space="0" w:color="auto"/>
      </w:divBdr>
      <w:divsChild>
        <w:div w:id="109470882">
          <w:marLeft w:val="0"/>
          <w:marRight w:val="0"/>
          <w:marTop w:val="0"/>
          <w:marBottom w:val="0"/>
          <w:divBdr>
            <w:top w:val="none" w:sz="0" w:space="0" w:color="auto"/>
            <w:left w:val="none" w:sz="0" w:space="0" w:color="auto"/>
            <w:bottom w:val="none" w:sz="0" w:space="0" w:color="auto"/>
            <w:right w:val="none" w:sz="0" w:space="0" w:color="auto"/>
          </w:divBdr>
        </w:div>
        <w:div w:id="299459627">
          <w:marLeft w:val="0"/>
          <w:marRight w:val="0"/>
          <w:marTop w:val="0"/>
          <w:marBottom w:val="0"/>
          <w:divBdr>
            <w:top w:val="none" w:sz="0" w:space="0" w:color="auto"/>
            <w:left w:val="none" w:sz="0" w:space="0" w:color="auto"/>
            <w:bottom w:val="none" w:sz="0" w:space="0" w:color="auto"/>
            <w:right w:val="none" w:sz="0" w:space="0" w:color="auto"/>
          </w:divBdr>
        </w:div>
        <w:div w:id="351881500">
          <w:marLeft w:val="0"/>
          <w:marRight w:val="0"/>
          <w:marTop w:val="0"/>
          <w:marBottom w:val="0"/>
          <w:divBdr>
            <w:top w:val="none" w:sz="0" w:space="0" w:color="auto"/>
            <w:left w:val="none" w:sz="0" w:space="0" w:color="auto"/>
            <w:bottom w:val="none" w:sz="0" w:space="0" w:color="auto"/>
            <w:right w:val="none" w:sz="0" w:space="0" w:color="auto"/>
          </w:divBdr>
        </w:div>
        <w:div w:id="1158156975">
          <w:marLeft w:val="0"/>
          <w:marRight w:val="0"/>
          <w:marTop w:val="0"/>
          <w:marBottom w:val="0"/>
          <w:divBdr>
            <w:top w:val="none" w:sz="0" w:space="0" w:color="auto"/>
            <w:left w:val="none" w:sz="0" w:space="0" w:color="auto"/>
            <w:bottom w:val="none" w:sz="0" w:space="0" w:color="auto"/>
            <w:right w:val="none" w:sz="0" w:space="0" w:color="auto"/>
          </w:divBdr>
        </w:div>
        <w:div w:id="1189026918">
          <w:marLeft w:val="0"/>
          <w:marRight w:val="0"/>
          <w:marTop w:val="0"/>
          <w:marBottom w:val="0"/>
          <w:divBdr>
            <w:top w:val="none" w:sz="0" w:space="0" w:color="auto"/>
            <w:left w:val="none" w:sz="0" w:space="0" w:color="auto"/>
            <w:bottom w:val="none" w:sz="0" w:space="0" w:color="auto"/>
            <w:right w:val="none" w:sz="0" w:space="0" w:color="auto"/>
          </w:divBdr>
        </w:div>
        <w:div w:id="1234317372">
          <w:marLeft w:val="0"/>
          <w:marRight w:val="0"/>
          <w:marTop w:val="0"/>
          <w:marBottom w:val="0"/>
          <w:divBdr>
            <w:top w:val="none" w:sz="0" w:space="0" w:color="auto"/>
            <w:left w:val="none" w:sz="0" w:space="0" w:color="auto"/>
            <w:bottom w:val="none" w:sz="0" w:space="0" w:color="auto"/>
            <w:right w:val="none" w:sz="0" w:space="0" w:color="auto"/>
          </w:divBdr>
        </w:div>
        <w:div w:id="1386176643">
          <w:marLeft w:val="0"/>
          <w:marRight w:val="0"/>
          <w:marTop w:val="0"/>
          <w:marBottom w:val="0"/>
          <w:divBdr>
            <w:top w:val="none" w:sz="0" w:space="0" w:color="auto"/>
            <w:left w:val="none" w:sz="0" w:space="0" w:color="auto"/>
            <w:bottom w:val="none" w:sz="0" w:space="0" w:color="auto"/>
            <w:right w:val="none" w:sz="0" w:space="0" w:color="auto"/>
          </w:divBdr>
          <w:divsChild>
            <w:div w:id="1402216836">
              <w:marLeft w:val="0"/>
              <w:marRight w:val="0"/>
              <w:marTop w:val="0"/>
              <w:marBottom w:val="0"/>
              <w:divBdr>
                <w:top w:val="none" w:sz="0" w:space="0" w:color="auto"/>
                <w:left w:val="none" w:sz="0" w:space="0" w:color="auto"/>
                <w:bottom w:val="none" w:sz="0" w:space="0" w:color="auto"/>
                <w:right w:val="none" w:sz="0" w:space="0" w:color="auto"/>
              </w:divBdr>
              <w:divsChild>
                <w:div w:id="504710207">
                  <w:marLeft w:val="0"/>
                  <w:marRight w:val="0"/>
                  <w:marTop w:val="0"/>
                  <w:marBottom w:val="0"/>
                  <w:divBdr>
                    <w:top w:val="none" w:sz="0" w:space="0" w:color="auto"/>
                    <w:left w:val="none" w:sz="0" w:space="0" w:color="auto"/>
                    <w:bottom w:val="none" w:sz="0" w:space="0" w:color="auto"/>
                    <w:right w:val="none" w:sz="0" w:space="0" w:color="auto"/>
                  </w:divBdr>
                </w:div>
                <w:div w:id="1806311550">
                  <w:marLeft w:val="0"/>
                  <w:marRight w:val="0"/>
                  <w:marTop w:val="0"/>
                  <w:marBottom w:val="0"/>
                  <w:divBdr>
                    <w:top w:val="none" w:sz="0" w:space="0" w:color="auto"/>
                    <w:left w:val="none" w:sz="0" w:space="0" w:color="auto"/>
                    <w:bottom w:val="none" w:sz="0" w:space="0" w:color="auto"/>
                    <w:right w:val="none" w:sz="0" w:space="0" w:color="auto"/>
                  </w:divBdr>
                </w:div>
              </w:divsChild>
            </w:div>
            <w:div w:id="1710063006">
              <w:marLeft w:val="0"/>
              <w:marRight w:val="0"/>
              <w:marTop w:val="0"/>
              <w:marBottom w:val="0"/>
              <w:divBdr>
                <w:top w:val="none" w:sz="0" w:space="0" w:color="auto"/>
                <w:left w:val="none" w:sz="0" w:space="0" w:color="auto"/>
                <w:bottom w:val="none" w:sz="0" w:space="0" w:color="auto"/>
                <w:right w:val="none" w:sz="0" w:space="0" w:color="auto"/>
              </w:divBdr>
              <w:divsChild>
                <w:div w:id="190803935">
                  <w:marLeft w:val="0"/>
                  <w:marRight w:val="0"/>
                  <w:marTop w:val="0"/>
                  <w:marBottom w:val="0"/>
                  <w:divBdr>
                    <w:top w:val="none" w:sz="0" w:space="0" w:color="auto"/>
                    <w:left w:val="none" w:sz="0" w:space="0" w:color="auto"/>
                    <w:bottom w:val="none" w:sz="0" w:space="0" w:color="auto"/>
                    <w:right w:val="none" w:sz="0" w:space="0" w:color="auto"/>
                  </w:divBdr>
                </w:div>
                <w:div w:id="14963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89685">
          <w:marLeft w:val="0"/>
          <w:marRight w:val="0"/>
          <w:marTop w:val="0"/>
          <w:marBottom w:val="0"/>
          <w:divBdr>
            <w:top w:val="none" w:sz="0" w:space="0" w:color="auto"/>
            <w:left w:val="none" w:sz="0" w:space="0" w:color="auto"/>
            <w:bottom w:val="none" w:sz="0" w:space="0" w:color="auto"/>
            <w:right w:val="none" w:sz="0" w:space="0" w:color="auto"/>
          </w:divBdr>
        </w:div>
        <w:div w:id="1549105569">
          <w:marLeft w:val="0"/>
          <w:marRight w:val="0"/>
          <w:marTop w:val="0"/>
          <w:marBottom w:val="0"/>
          <w:divBdr>
            <w:top w:val="none" w:sz="0" w:space="0" w:color="auto"/>
            <w:left w:val="none" w:sz="0" w:space="0" w:color="auto"/>
            <w:bottom w:val="none" w:sz="0" w:space="0" w:color="auto"/>
            <w:right w:val="none" w:sz="0" w:space="0" w:color="auto"/>
          </w:divBdr>
        </w:div>
      </w:divsChild>
    </w:div>
    <w:div w:id="544296115">
      <w:bodyDiv w:val="1"/>
      <w:marLeft w:val="0"/>
      <w:marRight w:val="0"/>
      <w:marTop w:val="0"/>
      <w:marBottom w:val="0"/>
      <w:divBdr>
        <w:top w:val="none" w:sz="0" w:space="0" w:color="auto"/>
        <w:left w:val="none" w:sz="0" w:space="0" w:color="auto"/>
        <w:bottom w:val="none" w:sz="0" w:space="0" w:color="auto"/>
        <w:right w:val="none" w:sz="0" w:space="0" w:color="auto"/>
      </w:divBdr>
    </w:div>
    <w:div w:id="700593083">
      <w:bodyDiv w:val="1"/>
      <w:marLeft w:val="0"/>
      <w:marRight w:val="0"/>
      <w:marTop w:val="0"/>
      <w:marBottom w:val="0"/>
      <w:divBdr>
        <w:top w:val="none" w:sz="0" w:space="0" w:color="auto"/>
        <w:left w:val="none" w:sz="0" w:space="0" w:color="auto"/>
        <w:bottom w:val="none" w:sz="0" w:space="0" w:color="auto"/>
        <w:right w:val="none" w:sz="0" w:space="0" w:color="auto"/>
      </w:divBdr>
    </w:div>
    <w:div w:id="868839038">
      <w:bodyDiv w:val="1"/>
      <w:marLeft w:val="0"/>
      <w:marRight w:val="0"/>
      <w:marTop w:val="0"/>
      <w:marBottom w:val="0"/>
      <w:divBdr>
        <w:top w:val="none" w:sz="0" w:space="0" w:color="auto"/>
        <w:left w:val="none" w:sz="0" w:space="0" w:color="auto"/>
        <w:bottom w:val="none" w:sz="0" w:space="0" w:color="auto"/>
        <w:right w:val="none" w:sz="0" w:space="0" w:color="auto"/>
      </w:divBdr>
    </w:div>
    <w:div w:id="965038338">
      <w:bodyDiv w:val="1"/>
      <w:marLeft w:val="0"/>
      <w:marRight w:val="0"/>
      <w:marTop w:val="0"/>
      <w:marBottom w:val="0"/>
      <w:divBdr>
        <w:top w:val="none" w:sz="0" w:space="0" w:color="auto"/>
        <w:left w:val="none" w:sz="0" w:space="0" w:color="auto"/>
        <w:bottom w:val="none" w:sz="0" w:space="0" w:color="auto"/>
        <w:right w:val="none" w:sz="0" w:space="0" w:color="auto"/>
      </w:divBdr>
    </w:div>
    <w:div w:id="1122503830">
      <w:bodyDiv w:val="1"/>
      <w:marLeft w:val="0"/>
      <w:marRight w:val="0"/>
      <w:marTop w:val="0"/>
      <w:marBottom w:val="0"/>
      <w:divBdr>
        <w:top w:val="none" w:sz="0" w:space="0" w:color="auto"/>
        <w:left w:val="none" w:sz="0" w:space="0" w:color="auto"/>
        <w:bottom w:val="none" w:sz="0" w:space="0" w:color="auto"/>
        <w:right w:val="none" w:sz="0" w:space="0" w:color="auto"/>
      </w:divBdr>
    </w:div>
    <w:div w:id="1158958001">
      <w:bodyDiv w:val="1"/>
      <w:marLeft w:val="0"/>
      <w:marRight w:val="0"/>
      <w:marTop w:val="0"/>
      <w:marBottom w:val="0"/>
      <w:divBdr>
        <w:top w:val="none" w:sz="0" w:space="0" w:color="auto"/>
        <w:left w:val="none" w:sz="0" w:space="0" w:color="auto"/>
        <w:bottom w:val="none" w:sz="0" w:space="0" w:color="auto"/>
        <w:right w:val="none" w:sz="0" w:space="0" w:color="auto"/>
      </w:divBdr>
    </w:div>
    <w:div w:id="1169059158">
      <w:bodyDiv w:val="1"/>
      <w:marLeft w:val="0"/>
      <w:marRight w:val="0"/>
      <w:marTop w:val="0"/>
      <w:marBottom w:val="0"/>
      <w:divBdr>
        <w:top w:val="none" w:sz="0" w:space="0" w:color="auto"/>
        <w:left w:val="none" w:sz="0" w:space="0" w:color="auto"/>
        <w:bottom w:val="none" w:sz="0" w:space="0" w:color="auto"/>
        <w:right w:val="none" w:sz="0" w:space="0" w:color="auto"/>
      </w:divBdr>
    </w:div>
    <w:div w:id="1212381130">
      <w:bodyDiv w:val="1"/>
      <w:marLeft w:val="0"/>
      <w:marRight w:val="0"/>
      <w:marTop w:val="0"/>
      <w:marBottom w:val="0"/>
      <w:divBdr>
        <w:top w:val="none" w:sz="0" w:space="0" w:color="auto"/>
        <w:left w:val="none" w:sz="0" w:space="0" w:color="auto"/>
        <w:bottom w:val="none" w:sz="0" w:space="0" w:color="auto"/>
        <w:right w:val="none" w:sz="0" w:space="0" w:color="auto"/>
      </w:divBdr>
    </w:div>
    <w:div w:id="1394965181">
      <w:bodyDiv w:val="1"/>
      <w:marLeft w:val="0"/>
      <w:marRight w:val="0"/>
      <w:marTop w:val="0"/>
      <w:marBottom w:val="0"/>
      <w:divBdr>
        <w:top w:val="none" w:sz="0" w:space="0" w:color="auto"/>
        <w:left w:val="none" w:sz="0" w:space="0" w:color="auto"/>
        <w:bottom w:val="none" w:sz="0" w:space="0" w:color="auto"/>
        <w:right w:val="none" w:sz="0" w:space="0" w:color="auto"/>
      </w:divBdr>
      <w:divsChild>
        <w:div w:id="165944778">
          <w:marLeft w:val="0"/>
          <w:marRight w:val="0"/>
          <w:marTop w:val="0"/>
          <w:marBottom w:val="0"/>
          <w:divBdr>
            <w:top w:val="none" w:sz="0" w:space="0" w:color="auto"/>
            <w:left w:val="none" w:sz="0" w:space="0" w:color="auto"/>
            <w:bottom w:val="none" w:sz="0" w:space="0" w:color="auto"/>
            <w:right w:val="none" w:sz="0" w:space="0" w:color="auto"/>
          </w:divBdr>
        </w:div>
        <w:div w:id="402220950">
          <w:marLeft w:val="0"/>
          <w:marRight w:val="0"/>
          <w:marTop w:val="0"/>
          <w:marBottom w:val="0"/>
          <w:divBdr>
            <w:top w:val="none" w:sz="0" w:space="0" w:color="auto"/>
            <w:left w:val="none" w:sz="0" w:space="0" w:color="auto"/>
            <w:bottom w:val="none" w:sz="0" w:space="0" w:color="auto"/>
            <w:right w:val="none" w:sz="0" w:space="0" w:color="auto"/>
          </w:divBdr>
        </w:div>
        <w:div w:id="881751285">
          <w:marLeft w:val="0"/>
          <w:marRight w:val="0"/>
          <w:marTop w:val="0"/>
          <w:marBottom w:val="0"/>
          <w:divBdr>
            <w:top w:val="none" w:sz="0" w:space="0" w:color="auto"/>
            <w:left w:val="none" w:sz="0" w:space="0" w:color="auto"/>
            <w:bottom w:val="none" w:sz="0" w:space="0" w:color="auto"/>
            <w:right w:val="none" w:sz="0" w:space="0" w:color="auto"/>
          </w:divBdr>
          <w:divsChild>
            <w:div w:id="119422313">
              <w:marLeft w:val="0"/>
              <w:marRight w:val="0"/>
              <w:marTop w:val="0"/>
              <w:marBottom w:val="0"/>
              <w:divBdr>
                <w:top w:val="none" w:sz="0" w:space="0" w:color="auto"/>
                <w:left w:val="none" w:sz="0" w:space="0" w:color="auto"/>
                <w:bottom w:val="none" w:sz="0" w:space="0" w:color="auto"/>
                <w:right w:val="none" w:sz="0" w:space="0" w:color="auto"/>
              </w:divBdr>
              <w:divsChild>
                <w:div w:id="792939475">
                  <w:marLeft w:val="0"/>
                  <w:marRight w:val="0"/>
                  <w:marTop w:val="0"/>
                  <w:marBottom w:val="0"/>
                  <w:divBdr>
                    <w:top w:val="none" w:sz="0" w:space="0" w:color="auto"/>
                    <w:left w:val="none" w:sz="0" w:space="0" w:color="auto"/>
                    <w:bottom w:val="none" w:sz="0" w:space="0" w:color="auto"/>
                    <w:right w:val="none" w:sz="0" w:space="0" w:color="auto"/>
                  </w:divBdr>
                </w:div>
                <w:div w:id="1033993559">
                  <w:marLeft w:val="0"/>
                  <w:marRight w:val="0"/>
                  <w:marTop w:val="0"/>
                  <w:marBottom w:val="0"/>
                  <w:divBdr>
                    <w:top w:val="none" w:sz="0" w:space="0" w:color="auto"/>
                    <w:left w:val="none" w:sz="0" w:space="0" w:color="auto"/>
                    <w:bottom w:val="none" w:sz="0" w:space="0" w:color="auto"/>
                    <w:right w:val="none" w:sz="0" w:space="0" w:color="auto"/>
                  </w:divBdr>
                </w:div>
              </w:divsChild>
            </w:div>
            <w:div w:id="1058014239">
              <w:marLeft w:val="0"/>
              <w:marRight w:val="0"/>
              <w:marTop w:val="0"/>
              <w:marBottom w:val="0"/>
              <w:divBdr>
                <w:top w:val="none" w:sz="0" w:space="0" w:color="auto"/>
                <w:left w:val="none" w:sz="0" w:space="0" w:color="auto"/>
                <w:bottom w:val="none" w:sz="0" w:space="0" w:color="auto"/>
                <w:right w:val="none" w:sz="0" w:space="0" w:color="auto"/>
              </w:divBdr>
              <w:divsChild>
                <w:div w:id="1044064968">
                  <w:marLeft w:val="0"/>
                  <w:marRight w:val="0"/>
                  <w:marTop w:val="0"/>
                  <w:marBottom w:val="0"/>
                  <w:divBdr>
                    <w:top w:val="none" w:sz="0" w:space="0" w:color="auto"/>
                    <w:left w:val="none" w:sz="0" w:space="0" w:color="auto"/>
                    <w:bottom w:val="none" w:sz="0" w:space="0" w:color="auto"/>
                    <w:right w:val="none" w:sz="0" w:space="0" w:color="auto"/>
                  </w:divBdr>
                </w:div>
                <w:div w:id="196707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98505">
          <w:marLeft w:val="0"/>
          <w:marRight w:val="0"/>
          <w:marTop w:val="0"/>
          <w:marBottom w:val="0"/>
          <w:divBdr>
            <w:top w:val="none" w:sz="0" w:space="0" w:color="auto"/>
            <w:left w:val="none" w:sz="0" w:space="0" w:color="auto"/>
            <w:bottom w:val="none" w:sz="0" w:space="0" w:color="auto"/>
            <w:right w:val="none" w:sz="0" w:space="0" w:color="auto"/>
          </w:divBdr>
        </w:div>
        <w:div w:id="1221012719">
          <w:marLeft w:val="0"/>
          <w:marRight w:val="0"/>
          <w:marTop w:val="0"/>
          <w:marBottom w:val="0"/>
          <w:divBdr>
            <w:top w:val="none" w:sz="0" w:space="0" w:color="auto"/>
            <w:left w:val="none" w:sz="0" w:space="0" w:color="auto"/>
            <w:bottom w:val="none" w:sz="0" w:space="0" w:color="auto"/>
            <w:right w:val="none" w:sz="0" w:space="0" w:color="auto"/>
          </w:divBdr>
        </w:div>
        <w:div w:id="1527447931">
          <w:marLeft w:val="0"/>
          <w:marRight w:val="0"/>
          <w:marTop w:val="0"/>
          <w:marBottom w:val="0"/>
          <w:divBdr>
            <w:top w:val="none" w:sz="0" w:space="0" w:color="auto"/>
            <w:left w:val="none" w:sz="0" w:space="0" w:color="auto"/>
            <w:bottom w:val="none" w:sz="0" w:space="0" w:color="auto"/>
            <w:right w:val="none" w:sz="0" w:space="0" w:color="auto"/>
          </w:divBdr>
        </w:div>
        <w:div w:id="1709721864">
          <w:marLeft w:val="0"/>
          <w:marRight w:val="0"/>
          <w:marTop w:val="0"/>
          <w:marBottom w:val="0"/>
          <w:divBdr>
            <w:top w:val="none" w:sz="0" w:space="0" w:color="auto"/>
            <w:left w:val="none" w:sz="0" w:space="0" w:color="auto"/>
            <w:bottom w:val="none" w:sz="0" w:space="0" w:color="auto"/>
            <w:right w:val="none" w:sz="0" w:space="0" w:color="auto"/>
          </w:divBdr>
        </w:div>
        <w:div w:id="1720393841">
          <w:marLeft w:val="0"/>
          <w:marRight w:val="0"/>
          <w:marTop w:val="0"/>
          <w:marBottom w:val="0"/>
          <w:divBdr>
            <w:top w:val="none" w:sz="0" w:space="0" w:color="auto"/>
            <w:left w:val="none" w:sz="0" w:space="0" w:color="auto"/>
            <w:bottom w:val="none" w:sz="0" w:space="0" w:color="auto"/>
            <w:right w:val="none" w:sz="0" w:space="0" w:color="auto"/>
          </w:divBdr>
        </w:div>
        <w:div w:id="2056080824">
          <w:marLeft w:val="0"/>
          <w:marRight w:val="0"/>
          <w:marTop w:val="0"/>
          <w:marBottom w:val="0"/>
          <w:divBdr>
            <w:top w:val="none" w:sz="0" w:space="0" w:color="auto"/>
            <w:left w:val="none" w:sz="0" w:space="0" w:color="auto"/>
            <w:bottom w:val="none" w:sz="0" w:space="0" w:color="auto"/>
            <w:right w:val="none" w:sz="0" w:space="0" w:color="auto"/>
          </w:divBdr>
        </w:div>
      </w:divsChild>
    </w:div>
    <w:div w:id="1531607093">
      <w:bodyDiv w:val="1"/>
      <w:marLeft w:val="0"/>
      <w:marRight w:val="0"/>
      <w:marTop w:val="0"/>
      <w:marBottom w:val="0"/>
      <w:divBdr>
        <w:top w:val="none" w:sz="0" w:space="0" w:color="auto"/>
        <w:left w:val="none" w:sz="0" w:space="0" w:color="auto"/>
        <w:bottom w:val="none" w:sz="0" w:space="0" w:color="auto"/>
        <w:right w:val="none" w:sz="0" w:space="0" w:color="auto"/>
      </w:divBdr>
    </w:div>
    <w:div w:id="1796555304">
      <w:bodyDiv w:val="1"/>
      <w:marLeft w:val="0"/>
      <w:marRight w:val="0"/>
      <w:marTop w:val="0"/>
      <w:marBottom w:val="0"/>
      <w:divBdr>
        <w:top w:val="none" w:sz="0" w:space="0" w:color="auto"/>
        <w:left w:val="none" w:sz="0" w:space="0" w:color="auto"/>
        <w:bottom w:val="none" w:sz="0" w:space="0" w:color="auto"/>
        <w:right w:val="none" w:sz="0" w:space="0" w:color="auto"/>
      </w:divBdr>
    </w:div>
    <w:div w:id="1924072009">
      <w:bodyDiv w:val="1"/>
      <w:marLeft w:val="0"/>
      <w:marRight w:val="0"/>
      <w:marTop w:val="0"/>
      <w:marBottom w:val="0"/>
      <w:divBdr>
        <w:top w:val="none" w:sz="0" w:space="0" w:color="auto"/>
        <w:left w:val="none" w:sz="0" w:space="0" w:color="auto"/>
        <w:bottom w:val="none" w:sz="0" w:space="0" w:color="auto"/>
        <w:right w:val="none" w:sz="0" w:space="0" w:color="auto"/>
      </w:divBdr>
    </w:div>
    <w:div w:id="1928222617">
      <w:bodyDiv w:val="1"/>
      <w:marLeft w:val="0"/>
      <w:marRight w:val="0"/>
      <w:marTop w:val="0"/>
      <w:marBottom w:val="0"/>
      <w:divBdr>
        <w:top w:val="none" w:sz="0" w:space="0" w:color="auto"/>
        <w:left w:val="none" w:sz="0" w:space="0" w:color="auto"/>
        <w:bottom w:val="none" w:sz="0" w:space="0" w:color="auto"/>
        <w:right w:val="none" w:sz="0" w:space="0" w:color="auto"/>
      </w:divBdr>
    </w:div>
    <w:div w:id="2086102844">
      <w:bodyDiv w:val="1"/>
      <w:marLeft w:val="0"/>
      <w:marRight w:val="0"/>
      <w:marTop w:val="0"/>
      <w:marBottom w:val="0"/>
      <w:divBdr>
        <w:top w:val="none" w:sz="0" w:space="0" w:color="auto"/>
        <w:left w:val="none" w:sz="0" w:space="0" w:color="auto"/>
        <w:bottom w:val="none" w:sz="0" w:space="0" w:color="auto"/>
        <w:right w:val="none" w:sz="0" w:space="0" w:color="auto"/>
      </w:divBdr>
    </w:div>
    <w:div w:id="213366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F:\Documents\IARI\Ph.D\Ph.D%20credit%20Seminar\4th%20Trimester\Data\10%20years%20data\A.%20Savings%20Compil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Documents\IARI\Ph.D\Ph.D%20credit%20Seminar\4th%20Trimester\Data\10%20years%20data\B.%20Loan%20Disbursed%20Compil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Documents\IARI\Ph.D\Ph.D%20credit%20Seminar\4th%20Trimester\Data\10%20years%20data\C.%20Loan%20OS%20Compil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Documents\IARI\Ph.D\Ph.D%20credit%20Seminar\4th%20Trimester\Data\10%20years%20data\D.%20NPA%20Compil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'Savings of diff banks'!$B$1</c:f>
              <c:strCache>
                <c:ptCount val="1"/>
                <c:pt idx="0">
                  <c:v> CB</c:v>
                </c:pt>
              </c:strCache>
            </c:strRef>
          </c:tx>
          <c:spPr>
            <a:solidFill>
              <a:srgbClr val="FFFF00"/>
            </a:solidFill>
            <a:ln>
              <a:noFill/>
            </a:ln>
            <a:effectLst/>
            <a:sp3d/>
          </c:spPr>
          <c:invertIfNegative val="0"/>
          <c:cat>
            <c:strRef>
              <c:f>'Savings of diff banks'!$A$2:$A$14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'Savings of diff banks'!$B$2:$B$14</c:f>
              <c:numCache>
                <c:formatCode>0.00</c:formatCode>
                <c:ptCount val="13"/>
                <c:pt idx="0">
                  <c:v>423006.42000000022</c:v>
                </c:pt>
                <c:pt idx="1">
                  <c:v>415298.04</c:v>
                </c:pt>
                <c:pt idx="2">
                  <c:v>553257.05000000005</c:v>
                </c:pt>
                <c:pt idx="3">
                  <c:v>663145.63</c:v>
                </c:pt>
                <c:pt idx="4">
                  <c:v>663067.47</c:v>
                </c:pt>
                <c:pt idx="5">
                  <c:v>903388.7699999992</c:v>
                </c:pt>
                <c:pt idx="6">
                  <c:v>1017002.4600000004</c:v>
                </c:pt>
                <c:pt idx="7">
                  <c:v>1166422.45</c:v>
                </c:pt>
                <c:pt idx="8">
                  <c:v>1324023.23</c:v>
                </c:pt>
                <c:pt idx="9">
                  <c:v>1566217.93</c:v>
                </c:pt>
                <c:pt idx="10">
                  <c:v>2259633</c:v>
                </c:pt>
                <c:pt idx="11">
                  <c:v>3072648.25</c:v>
                </c:pt>
                <c:pt idx="12" formatCode="General">
                  <c:v>3468997.61</c:v>
                </c:pt>
              </c:numCache>
            </c:numRef>
          </c:val>
          <c:extLst>
            <c:ext xmlns:c16="http://schemas.microsoft.com/office/drawing/2014/chart" uri="{C3380CC4-5D6E-409C-BE32-E72D297353CC}">
              <c16:uniqueId val="{00000000-FCFA-4D20-89EE-3918F6122536}"/>
            </c:ext>
          </c:extLst>
        </c:ser>
        <c:ser>
          <c:idx val="1"/>
          <c:order val="1"/>
          <c:tx>
            <c:strRef>
              <c:f>'Savings of diff banks'!$C$1</c:f>
              <c:strCache>
                <c:ptCount val="1"/>
                <c:pt idx="0">
                  <c:v>RRB</c:v>
                </c:pt>
              </c:strCache>
            </c:strRef>
          </c:tx>
          <c:spPr>
            <a:solidFill>
              <a:schemeClr val="tx2"/>
            </a:solidFill>
            <a:ln>
              <a:noFill/>
            </a:ln>
            <a:effectLst/>
            <a:sp3d/>
          </c:spPr>
          <c:invertIfNegative val="0"/>
          <c:cat>
            <c:strRef>
              <c:f>'Savings of diff banks'!$A$2:$A$14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'Savings of diff banks'!$C$2:$C$14</c:f>
              <c:numCache>
                <c:formatCode>0.00</c:formatCode>
                <c:ptCount val="13"/>
                <c:pt idx="0" formatCode="General">
                  <c:v>143539.67000000001</c:v>
                </c:pt>
                <c:pt idx="1">
                  <c:v>130013.93</c:v>
                </c:pt>
                <c:pt idx="2">
                  <c:v>152710.20000000001</c:v>
                </c:pt>
                <c:pt idx="3">
                  <c:v>195985.73</c:v>
                </c:pt>
                <c:pt idx="4">
                  <c:v>234657.37</c:v>
                </c:pt>
                <c:pt idx="5">
                  <c:v>248428.13</c:v>
                </c:pt>
                <c:pt idx="6">
                  <c:v>363176.14999999985</c:v>
                </c:pt>
                <c:pt idx="7">
                  <c:v>580735.19999999867</c:v>
                </c:pt>
                <c:pt idx="8">
                  <c:v>769201.2699999992</c:v>
                </c:pt>
                <c:pt idx="9">
                  <c:v>781127.16999999934</c:v>
                </c:pt>
                <c:pt idx="10">
                  <c:v>951168.45000000042</c:v>
                </c:pt>
                <c:pt idx="11">
                  <c:v>1379124.61</c:v>
                </c:pt>
                <c:pt idx="12" formatCode="General">
                  <c:v>1820277.34</c:v>
                </c:pt>
              </c:numCache>
            </c:numRef>
          </c:val>
          <c:extLst>
            <c:ext xmlns:c16="http://schemas.microsoft.com/office/drawing/2014/chart" uri="{C3380CC4-5D6E-409C-BE32-E72D297353CC}">
              <c16:uniqueId val="{00000001-FCFA-4D20-89EE-3918F6122536}"/>
            </c:ext>
          </c:extLst>
        </c:ser>
        <c:ser>
          <c:idx val="2"/>
          <c:order val="2"/>
          <c:tx>
            <c:strRef>
              <c:f>'Savings of diff banks'!$D$1</c:f>
              <c:strCache>
                <c:ptCount val="1"/>
                <c:pt idx="0">
                  <c:v>COOP</c:v>
                </c:pt>
              </c:strCache>
            </c:strRef>
          </c:tx>
          <c:spPr>
            <a:solidFill>
              <a:srgbClr val="66FF33"/>
            </a:solidFill>
            <a:ln>
              <a:noFill/>
            </a:ln>
            <a:effectLst/>
            <a:sp3d/>
          </c:spPr>
          <c:invertIfNegative val="0"/>
          <c:cat>
            <c:strRef>
              <c:f>'Savings of diff banks'!$A$2:$A$14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'Savings of diff banks'!$D$2:$D$14</c:f>
              <c:numCache>
                <c:formatCode>0.00</c:formatCode>
                <c:ptCount val="13"/>
                <c:pt idx="0" formatCode="General">
                  <c:v>135084.19</c:v>
                </c:pt>
                <c:pt idx="1">
                  <c:v>109829.48999999999</c:v>
                </c:pt>
                <c:pt idx="2">
                  <c:v>115758.22</c:v>
                </c:pt>
                <c:pt idx="3">
                  <c:v>130610.18000000002</c:v>
                </c:pt>
                <c:pt idx="4">
                  <c:v>208259.23</c:v>
                </c:pt>
                <c:pt idx="5">
                  <c:v>217322.11000000004</c:v>
                </c:pt>
                <c:pt idx="6">
                  <c:v>231244.03</c:v>
                </c:pt>
                <c:pt idx="7">
                  <c:v>212053.87</c:v>
                </c:pt>
                <c:pt idx="8">
                  <c:v>239223.65</c:v>
                </c:pt>
                <c:pt idx="9">
                  <c:v>267859.78999999998</c:v>
                </c:pt>
                <c:pt idx="10">
                  <c:v>536959.92000000004</c:v>
                </c:pt>
                <c:pt idx="11" formatCode="General">
                  <c:v>272275.24</c:v>
                </c:pt>
                <c:pt idx="12" formatCode="General">
                  <c:v>599992.61</c:v>
                </c:pt>
              </c:numCache>
            </c:numRef>
          </c:val>
          <c:extLst>
            <c:ext xmlns:c16="http://schemas.microsoft.com/office/drawing/2014/chart" uri="{C3380CC4-5D6E-409C-BE32-E72D297353CC}">
              <c16:uniqueId val="{00000002-FCFA-4D20-89EE-3918F6122536}"/>
            </c:ext>
          </c:extLst>
        </c:ser>
        <c:dLbls>
          <c:showLegendKey val="0"/>
          <c:showVal val="0"/>
          <c:showCatName val="0"/>
          <c:showSerName val="0"/>
          <c:showPercent val="0"/>
          <c:showBubbleSize val="0"/>
        </c:dLbls>
        <c:gapWidth val="150"/>
        <c:shape val="box"/>
        <c:axId val="224982144"/>
        <c:axId val="224984064"/>
        <c:axId val="0"/>
      </c:bar3DChart>
      <c:catAx>
        <c:axId val="2249821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Year</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4984064"/>
        <c:crosses val="autoZero"/>
        <c:auto val="1"/>
        <c:lblAlgn val="ctr"/>
        <c:lblOffset val="100"/>
        <c:noMultiLvlLbl val="0"/>
      </c:catAx>
      <c:valAx>
        <c:axId val="224984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Savings Amount</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4982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'Loan disb of diff banks'!$B$1</c:f>
              <c:strCache>
                <c:ptCount val="1"/>
                <c:pt idx="0">
                  <c:v>CB</c:v>
                </c:pt>
              </c:strCache>
            </c:strRef>
          </c:tx>
          <c:spPr>
            <a:solidFill>
              <a:schemeClr val="accent1"/>
            </a:solidFill>
            <a:ln>
              <a:noFill/>
            </a:ln>
            <a:effectLst/>
            <a:sp3d/>
          </c:spPr>
          <c:invertIfNegative val="0"/>
          <c:cat>
            <c:strRef>
              <c:f>'Loan disb of diff banks'!$A$2:$A$14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'Loan disb of diff banks'!$B$2:$B$14</c:f>
              <c:numCache>
                <c:formatCode>0.00</c:formatCode>
                <c:ptCount val="13"/>
                <c:pt idx="0" formatCode="General">
                  <c:v>972455.2699999992</c:v>
                </c:pt>
                <c:pt idx="1">
                  <c:v>994204.49</c:v>
                </c:pt>
                <c:pt idx="2">
                  <c:v>1338500.7</c:v>
                </c:pt>
                <c:pt idx="3">
                  <c:v>1603749.35</c:v>
                </c:pt>
                <c:pt idx="4">
                  <c:v>1733412.6600000001</c:v>
                </c:pt>
                <c:pt idx="5">
                  <c:v>2518497.23</c:v>
                </c:pt>
                <c:pt idx="6">
                  <c:v>2429701.86</c:v>
                </c:pt>
                <c:pt idx="7">
                  <c:v>2870762.3699999987</c:v>
                </c:pt>
                <c:pt idx="8">
                  <c:v>3449246.74</c:v>
                </c:pt>
                <c:pt idx="9">
                  <c:v>4843108.5600000005</c:v>
                </c:pt>
                <c:pt idx="10">
                  <c:v>2795251</c:v>
                </c:pt>
                <c:pt idx="11">
                  <c:v>6122577.3300000001</c:v>
                </c:pt>
                <c:pt idx="12">
                  <c:v>9308819.1699999887</c:v>
                </c:pt>
              </c:numCache>
            </c:numRef>
          </c:val>
          <c:extLst>
            <c:ext xmlns:c16="http://schemas.microsoft.com/office/drawing/2014/chart" uri="{C3380CC4-5D6E-409C-BE32-E72D297353CC}">
              <c16:uniqueId val="{00000000-E55D-4F03-B2F1-8BD5EBA22463}"/>
            </c:ext>
          </c:extLst>
        </c:ser>
        <c:ser>
          <c:idx val="1"/>
          <c:order val="1"/>
          <c:tx>
            <c:strRef>
              <c:f>'Loan disb of diff banks'!$C$1</c:f>
              <c:strCache>
                <c:ptCount val="1"/>
                <c:pt idx="0">
                  <c:v>RRB</c:v>
                </c:pt>
              </c:strCache>
            </c:strRef>
          </c:tx>
          <c:spPr>
            <a:solidFill>
              <a:schemeClr val="accent4"/>
            </a:solidFill>
            <a:ln>
              <a:noFill/>
            </a:ln>
            <a:effectLst/>
            <a:sp3d/>
          </c:spPr>
          <c:invertIfNegative val="0"/>
          <c:cat>
            <c:strRef>
              <c:f>'Loan disb of diff banks'!$A$2:$A$14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'Loan disb of diff banks'!$C$2:$C$14</c:f>
              <c:numCache>
                <c:formatCode>0.00</c:formatCode>
                <c:ptCount val="13"/>
                <c:pt idx="0" formatCode="General">
                  <c:v>319761.59000000008</c:v>
                </c:pt>
                <c:pt idx="1">
                  <c:v>502605.14999999985</c:v>
                </c:pt>
                <c:pt idx="2">
                  <c:v>562652.22</c:v>
                </c:pt>
                <c:pt idx="3">
                  <c:v>628813.35000000044</c:v>
                </c:pt>
                <c:pt idx="4">
                  <c:v>772522.19</c:v>
                </c:pt>
                <c:pt idx="5">
                  <c:v>916492.88</c:v>
                </c:pt>
                <c:pt idx="6">
                  <c:v>1161300.4000000004</c:v>
                </c:pt>
                <c:pt idx="7">
                  <c:v>1511933.55</c:v>
                </c:pt>
                <c:pt idx="8">
                  <c:v>1955264.43</c:v>
                </c:pt>
                <c:pt idx="9">
                  <c:v>2423162.23</c:v>
                </c:pt>
                <c:pt idx="10">
                  <c:v>2449430.11</c:v>
                </c:pt>
                <c:pt idx="11">
                  <c:v>3259124.4099999997</c:v>
                </c:pt>
                <c:pt idx="12">
                  <c:v>4429041.17</c:v>
                </c:pt>
              </c:numCache>
            </c:numRef>
          </c:val>
          <c:extLst>
            <c:ext xmlns:c16="http://schemas.microsoft.com/office/drawing/2014/chart" uri="{C3380CC4-5D6E-409C-BE32-E72D297353CC}">
              <c16:uniqueId val="{00000001-E55D-4F03-B2F1-8BD5EBA22463}"/>
            </c:ext>
          </c:extLst>
        </c:ser>
        <c:ser>
          <c:idx val="2"/>
          <c:order val="2"/>
          <c:tx>
            <c:strRef>
              <c:f>'Loan disb of diff banks'!$D$1</c:f>
              <c:strCache>
                <c:ptCount val="1"/>
                <c:pt idx="0">
                  <c:v>COOP</c:v>
                </c:pt>
              </c:strCache>
            </c:strRef>
          </c:tx>
          <c:spPr>
            <a:solidFill>
              <a:srgbClr val="00FF00"/>
            </a:solidFill>
            <a:ln>
              <a:noFill/>
            </a:ln>
            <a:effectLst/>
            <a:sp3d/>
          </c:spPr>
          <c:invertIfNegative val="0"/>
          <c:cat>
            <c:strRef>
              <c:f>'Loan disb of diff banks'!$A$2:$A$14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'Loan disb of diff banks'!$D$2:$D$14</c:f>
              <c:numCache>
                <c:formatCode>0.00</c:formatCode>
                <c:ptCount val="13"/>
                <c:pt idx="0" formatCode="General">
                  <c:v>162556.32999999975</c:v>
                </c:pt>
                <c:pt idx="1">
                  <c:v>156667.23000000001</c:v>
                </c:pt>
                <c:pt idx="2">
                  <c:v>157383.51999999999</c:v>
                </c:pt>
                <c:pt idx="3">
                  <c:v>169173.14</c:v>
                </c:pt>
                <c:pt idx="4">
                  <c:v>252296.21000000011</c:v>
                </c:pt>
                <c:pt idx="5">
                  <c:v>293699.98000000021</c:v>
                </c:pt>
                <c:pt idx="6">
                  <c:v>287113.38</c:v>
                </c:pt>
                <c:pt idx="7">
                  <c:v>335891.69</c:v>
                </c:pt>
                <c:pt idx="8">
                  <c:v>427251.71</c:v>
                </c:pt>
                <c:pt idx="9">
                  <c:v>499664.05</c:v>
                </c:pt>
                <c:pt idx="10">
                  <c:v>562386.69999999867</c:v>
                </c:pt>
                <c:pt idx="11">
                  <c:v>591220.76</c:v>
                </c:pt>
                <c:pt idx="12">
                  <c:v>782162.99</c:v>
                </c:pt>
              </c:numCache>
            </c:numRef>
          </c:val>
          <c:extLst>
            <c:ext xmlns:c16="http://schemas.microsoft.com/office/drawing/2014/chart" uri="{C3380CC4-5D6E-409C-BE32-E72D297353CC}">
              <c16:uniqueId val="{00000002-E55D-4F03-B2F1-8BD5EBA22463}"/>
            </c:ext>
          </c:extLst>
        </c:ser>
        <c:dLbls>
          <c:showLegendKey val="0"/>
          <c:showVal val="0"/>
          <c:showCatName val="0"/>
          <c:showSerName val="0"/>
          <c:showPercent val="0"/>
          <c:showBubbleSize val="0"/>
        </c:dLbls>
        <c:gapWidth val="150"/>
        <c:shape val="box"/>
        <c:axId val="225168000"/>
        <c:axId val="225174272"/>
        <c:axId val="0"/>
      </c:bar3DChart>
      <c:catAx>
        <c:axId val="225168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Year</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5174272"/>
        <c:crosses val="autoZero"/>
        <c:auto val="1"/>
        <c:lblAlgn val="ctr"/>
        <c:lblOffset val="100"/>
        <c:noMultiLvlLbl val="0"/>
      </c:catAx>
      <c:valAx>
        <c:axId val="225174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Loan disb Amt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25168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'Loan OS diff bank'!$B$1</c:f>
              <c:strCache>
                <c:ptCount val="1"/>
                <c:pt idx="0">
                  <c:v> CB</c:v>
                </c:pt>
              </c:strCache>
            </c:strRef>
          </c:tx>
          <c:spPr>
            <a:solidFill>
              <a:srgbClr val="00B0F0"/>
            </a:solidFill>
            <a:ln>
              <a:noFill/>
            </a:ln>
            <a:effectLst/>
            <a:sp3d/>
          </c:spPr>
          <c:invertIfNegative val="0"/>
          <c:cat>
            <c:strRef>
              <c:f>'Loan OS diff bank'!$A$2:$A$14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'Loan OS diff bank'!$B$2:$B$14</c:f>
              <c:numCache>
                <c:formatCode>0.00</c:formatCode>
                <c:ptCount val="13"/>
                <c:pt idx="0">
                  <c:v>2188325.67</c:v>
                </c:pt>
                <c:pt idx="1">
                  <c:v>2581028.86</c:v>
                </c:pt>
                <c:pt idx="2">
                  <c:v>2663944.38</c:v>
                </c:pt>
                <c:pt idx="3">
                  <c:v>2938841.3099999987</c:v>
                </c:pt>
                <c:pt idx="4">
                  <c:v>3440700.57</c:v>
                </c:pt>
                <c:pt idx="5">
                  <c:v>3714562.48</c:v>
                </c:pt>
                <c:pt idx="6">
                  <c:v>3866846.8299999987</c:v>
                </c:pt>
                <c:pt idx="7">
                  <c:v>4874805.1599999992</c:v>
                </c:pt>
                <c:pt idx="8">
                  <c:v>5564111.0500000007</c:v>
                </c:pt>
                <c:pt idx="9">
                  <c:v>7121582.3700000001</c:v>
                </c:pt>
                <c:pt idx="10">
                  <c:v>5978569.7000000002</c:v>
                </c:pt>
                <c:pt idx="11">
                  <c:v>10265756.789999988</c:v>
                </c:pt>
                <c:pt idx="12">
                  <c:v>12924408.810000002</c:v>
                </c:pt>
              </c:numCache>
            </c:numRef>
          </c:val>
          <c:extLst>
            <c:ext xmlns:c16="http://schemas.microsoft.com/office/drawing/2014/chart" uri="{C3380CC4-5D6E-409C-BE32-E72D297353CC}">
              <c16:uniqueId val="{00000000-D607-422A-9294-BF0FFC64EC3D}"/>
            </c:ext>
          </c:extLst>
        </c:ser>
        <c:ser>
          <c:idx val="1"/>
          <c:order val="1"/>
          <c:tx>
            <c:strRef>
              <c:f>'Loan OS diff bank'!$C$1</c:f>
              <c:strCache>
                <c:ptCount val="1"/>
                <c:pt idx="0">
                  <c:v> RRB</c:v>
                </c:pt>
              </c:strCache>
            </c:strRef>
          </c:tx>
          <c:spPr>
            <a:solidFill>
              <a:srgbClr val="FF0000"/>
            </a:solidFill>
            <a:ln>
              <a:noFill/>
            </a:ln>
            <a:effectLst/>
            <a:sp3d/>
          </c:spPr>
          <c:invertIfNegative val="0"/>
          <c:cat>
            <c:strRef>
              <c:f>'Loan OS diff bank'!$A$2:$A$14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'Loan OS diff bank'!$C$2:$C$14</c:f>
              <c:numCache>
                <c:formatCode>0.00</c:formatCode>
                <c:ptCount val="13"/>
                <c:pt idx="0">
                  <c:v>743005.23</c:v>
                </c:pt>
                <c:pt idx="1">
                  <c:v>861357.81</c:v>
                </c:pt>
                <c:pt idx="2">
                  <c:v>1052122.9099999999</c:v>
                </c:pt>
                <c:pt idx="3">
                  <c:v>1104894.99</c:v>
                </c:pt>
                <c:pt idx="4">
                  <c:v>1382453.6900000011</c:v>
                </c:pt>
                <c:pt idx="5">
                  <c:v>1610934.5</c:v>
                </c:pt>
                <c:pt idx="6">
                  <c:v>1911991.3</c:v>
                </c:pt>
                <c:pt idx="7">
                  <c:v>2273864.21</c:v>
                </c:pt>
                <c:pt idx="8">
                  <c:v>2619598.8499999987</c:v>
                </c:pt>
                <c:pt idx="9">
                  <c:v>3032101.2800000012</c:v>
                </c:pt>
                <c:pt idx="10">
                  <c:v>3592322.25</c:v>
                </c:pt>
                <c:pt idx="11">
                  <c:v>3948865.67</c:v>
                </c:pt>
                <c:pt idx="12">
                  <c:v>4821593.92</c:v>
                </c:pt>
              </c:numCache>
            </c:numRef>
          </c:val>
          <c:extLst>
            <c:ext xmlns:c16="http://schemas.microsoft.com/office/drawing/2014/chart" uri="{C3380CC4-5D6E-409C-BE32-E72D297353CC}">
              <c16:uniqueId val="{00000001-D607-422A-9294-BF0FFC64EC3D}"/>
            </c:ext>
          </c:extLst>
        </c:ser>
        <c:ser>
          <c:idx val="2"/>
          <c:order val="2"/>
          <c:tx>
            <c:strRef>
              <c:f>'Loan OS diff bank'!$D$1</c:f>
              <c:strCache>
                <c:ptCount val="1"/>
                <c:pt idx="0">
                  <c:v>COOP</c:v>
                </c:pt>
              </c:strCache>
            </c:strRef>
          </c:tx>
          <c:spPr>
            <a:solidFill>
              <a:schemeClr val="bg2">
                <a:lumMod val="25000"/>
              </a:schemeClr>
            </a:solidFill>
            <a:ln>
              <a:noFill/>
            </a:ln>
            <a:effectLst/>
            <a:sp3d/>
          </c:spPr>
          <c:invertIfNegative val="0"/>
          <c:cat>
            <c:strRef>
              <c:f>'Loan OS diff bank'!$A$2:$A$14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'Loan OS diff bank'!$D$2:$D$14</c:f>
              <c:numCache>
                <c:formatCode>0.00</c:formatCode>
                <c:ptCount val="13"/>
                <c:pt idx="0">
                  <c:v>190785.65</c:v>
                </c:pt>
                <c:pt idx="1">
                  <c:v>191613.51</c:v>
                </c:pt>
                <c:pt idx="2">
                  <c:v>221462.43</c:v>
                </c:pt>
                <c:pt idx="3">
                  <c:v>249016.1</c:v>
                </c:pt>
                <c:pt idx="4">
                  <c:v>331391.89</c:v>
                </c:pt>
                <c:pt idx="5">
                  <c:v>386426.49000000022</c:v>
                </c:pt>
                <c:pt idx="6">
                  <c:v>379292.23000000021</c:v>
                </c:pt>
                <c:pt idx="7">
                  <c:v>411175.75</c:v>
                </c:pt>
                <c:pt idx="8">
                  <c:v>526105.53</c:v>
                </c:pt>
                <c:pt idx="9">
                  <c:v>653823.59</c:v>
                </c:pt>
                <c:pt idx="10">
                  <c:v>758078.88</c:v>
                </c:pt>
                <c:pt idx="11">
                  <c:v>890507.15</c:v>
                </c:pt>
                <c:pt idx="12">
                  <c:v>1061877.04</c:v>
                </c:pt>
              </c:numCache>
            </c:numRef>
          </c:val>
          <c:extLst>
            <c:ext xmlns:c16="http://schemas.microsoft.com/office/drawing/2014/chart" uri="{C3380CC4-5D6E-409C-BE32-E72D297353CC}">
              <c16:uniqueId val="{00000002-D607-422A-9294-BF0FFC64EC3D}"/>
            </c:ext>
          </c:extLst>
        </c:ser>
        <c:dLbls>
          <c:showLegendKey val="0"/>
          <c:showVal val="0"/>
          <c:showCatName val="0"/>
          <c:showSerName val="0"/>
          <c:showPercent val="0"/>
          <c:showBubbleSize val="0"/>
        </c:dLbls>
        <c:gapWidth val="150"/>
        <c:shape val="box"/>
        <c:axId val="225337728"/>
        <c:axId val="225339648"/>
        <c:axId val="0"/>
      </c:bar3DChart>
      <c:catAx>
        <c:axId val="225337728"/>
        <c:scaling>
          <c:orientation val="minMax"/>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Year</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339648"/>
        <c:crosses val="autoZero"/>
        <c:auto val="1"/>
        <c:lblAlgn val="ctr"/>
        <c:lblOffset val="100"/>
        <c:noMultiLvlLbl val="0"/>
      </c:catAx>
      <c:valAx>
        <c:axId val="225339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Loan O/S Amt</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33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111286926454768"/>
          <c:y val="5.9620596205962058E-2"/>
          <c:w val="0.83930344620235164"/>
          <c:h val="0.64091923993371791"/>
        </c:manualLayout>
      </c:layout>
      <c:bar3DChart>
        <c:barDir val="col"/>
        <c:grouping val="stacked"/>
        <c:varyColors val="0"/>
        <c:ser>
          <c:idx val="0"/>
          <c:order val="0"/>
          <c:tx>
            <c:strRef>
              <c:f>'NPA of diff banks'!$B$1</c:f>
              <c:strCache>
                <c:ptCount val="1"/>
                <c:pt idx="0">
                  <c:v> CB</c:v>
                </c:pt>
              </c:strCache>
            </c:strRef>
          </c:tx>
          <c:spPr>
            <a:solidFill>
              <a:srgbClr val="00B050"/>
            </a:solidFill>
            <a:ln>
              <a:noFill/>
            </a:ln>
            <a:effectLst/>
            <a:sp3d/>
          </c:spPr>
          <c:invertIfNegative val="0"/>
          <c:cat>
            <c:strRef>
              <c:f>'NPA of diff banks'!$A$2:$A$14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'NPA of diff banks'!$B$2:$B$14</c:f>
              <c:numCache>
                <c:formatCode>0.00</c:formatCode>
                <c:ptCount val="13"/>
                <c:pt idx="0" formatCode="General">
                  <c:v>106698.92</c:v>
                </c:pt>
                <c:pt idx="1">
                  <c:v>165541.56</c:v>
                </c:pt>
                <c:pt idx="2">
                  <c:v>217598.68</c:v>
                </c:pt>
                <c:pt idx="3">
                  <c:v>202492.02</c:v>
                </c:pt>
                <c:pt idx="4">
                  <c:v>246686.47</c:v>
                </c:pt>
                <c:pt idx="5">
                  <c:v>232139.69</c:v>
                </c:pt>
                <c:pt idx="6">
                  <c:v>264111.59000000008</c:v>
                </c:pt>
                <c:pt idx="7">
                  <c:v>310119.98000000021</c:v>
                </c:pt>
                <c:pt idx="8">
                  <c:v>289739.17</c:v>
                </c:pt>
                <c:pt idx="9">
                  <c:v>360466.9</c:v>
                </c:pt>
                <c:pt idx="10">
                  <c:v>303385.52</c:v>
                </c:pt>
                <c:pt idx="11">
                  <c:v>331855.94</c:v>
                </c:pt>
                <c:pt idx="12">
                  <c:v>340220.81</c:v>
                </c:pt>
              </c:numCache>
            </c:numRef>
          </c:val>
          <c:extLst>
            <c:ext xmlns:c16="http://schemas.microsoft.com/office/drawing/2014/chart" uri="{C3380CC4-5D6E-409C-BE32-E72D297353CC}">
              <c16:uniqueId val="{00000000-2474-4BCD-A3D4-BE1987EA4DF5}"/>
            </c:ext>
          </c:extLst>
        </c:ser>
        <c:ser>
          <c:idx val="1"/>
          <c:order val="1"/>
          <c:tx>
            <c:strRef>
              <c:f>'NPA of diff banks'!$C$1</c:f>
              <c:strCache>
                <c:ptCount val="1"/>
                <c:pt idx="0">
                  <c:v>RRB</c:v>
                </c:pt>
              </c:strCache>
            </c:strRef>
          </c:tx>
          <c:spPr>
            <a:solidFill>
              <a:srgbClr val="FFC000"/>
            </a:solidFill>
            <a:ln>
              <a:noFill/>
            </a:ln>
            <a:effectLst/>
            <a:sp3d/>
          </c:spPr>
          <c:invertIfNegative val="0"/>
          <c:cat>
            <c:strRef>
              <c:f>'NPA of diff banks'!$A$2:$A$14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'NPA of diff banks'!$C$2:$C$14</c:f>
              <c:numCache>
                <c:formatCode>0.00</c:formatCode>
                <c:ptCount val="13"/>
                <c:pt idx="0" formatCode="General">
                  <c:v>27281.73</c:v>
                </c:pt>
                <c:pt idx="1">
                  <c:v>42634.18</c:v>
                </c:pt>
                <c:pt idx="2">
                  <c:v>43088.27</c:v>
                </c:pt>
                <c:pt idx="3">
                  <c:v>69189.23</c:v>
                </c:pt>
                <c:pt idx="4">
                  <c:v>106553.95999999999</c:v>
                </c:pt>
                <c:pt idx="5">
                  <c:v>106429.48999999999</c:v>
                </c:pt>
                <c:pt idx="6">
                  <c:v>104500.02</c:v>
                </c:pt>
                <c:pt idx="7">
                  <c:v>121603.42</c:v>
                </c:pt>
                <c:pt idx="8">
                  <c:v>127482.95</c:v>
                </c:pt>
                <c:pt idx="9">
                  <c:v>132526.97</c:v>
                </c:pt>
                <c:pt idx="10">
                  <c:v>143460.37999999998</c:v>
                </c:pt>
                <c:pt idx="11">
                  <c:v>124172.2</c:v>
                </c:pt>
                <c:pt idx="12">
                  <c:v>119371.64</c:v>
                </c:pt>
              </c:numCache>
            </c:numRef>
          </c:val>
          <c:extLst>
            <c:ext xmlns:c16="http://schemas.microsoft.com/office/drawing/2014/chart" uri="{C3380CC4-5D6E-409C-BE32-E72D297353CC}">
              <c16:uniqueId val="{00000001-2474-4BCD-A3D4-BE1987EA4DF5}"/>
            </c:ext>
          </c:extLst>
        </c:ser>
        <c:ser>
          <c:idx val="2"/>
          <c:order val="2"/>
          <c:tx>
            <c:strRef>
              <c:f>'NPA of diff banks'!$D$1</c:f>
              <c:strCache>
                <c:ptCount val="1"/>
                <c:pt idx="0">
                  <c:v>COOP</c:v>
                </c:pt>
              </c:strCache>
            </c:strRef>
          </c:tx>
          <c:spPr>
            <a:solidFill>
              <a:srgbClr val="002060"/>
            </a:solidFill>
            <a:ln>
              <a:noFill/>
            </a:ln>
            <a:effectLst/>
            <a:sp3d/>
          </c:spPr>
          <c:invertIfNegative val="0"/>
          <c:cat>
            <c:strRef>
              <c:f>'NPA of diff banks'!$A$2:$A$14</c:f>
              <c:strCache>
                <c:ptCount val="13"/>
                <c:pt idx="0">
                  <c:v>2010-11</c:v>
                </c:pt>
                <c:pt idx="1">
                  <c:v>2011-12</c:v>
                </c:pt>
                <c:pt idx="2">
                  <c:v>2012-13</c:v>
                </c:pt>
                <c:pt idx="3">
                  <c:v>2013-14</c:v>
                </c:pt>
                <c:pt idx="4">
                  <c:v>2014-15</c:v>
                </c:pt>
                <c:pt idx="5">
                  <c:v>2015-16</c:v>
                </c:pt>
                <c:pt idx="6">
                  <c:v>2016-17</c:v>
                </c:pt>
                <c:pt idx="7">
                  <c:v>2017-18</c:v>
                </c:pt>
                <c:pt idx="8">
                  <c:v>2018-19</c:v>
                </c:pt>
                <c:pt idx="9">
                  <c:v>2019-20</c:v>
                </c:pt>
                <c:pt idx="10">
                  <c:v>2020-21</c:v>
                </c:pt>
                <c:pt idx="11">
                  <c:v>2021-22</c:v>
                </c:pt>
                <c:pt idx="12">
                  <c:v>2022-23</c:v>
                </c:pt>
              </c:strCache>
            </c:strRef>
          </c:cat>
          <c:val>
            <c:numRef>
              <c:f>'NPA of diff banks'!$D$2:$D$14</c:f>
              <c:numCache>
                <c:formatCode>0.00</c:formatCode>
                <c:ptCount val="13"/>
                <c:pt idx="0" formatCode="General">
                  <c:v>13430.15</c:v>
                </c:pt>
                <c:pt idx="1">
                  <c:v>13097.44</c:v>
                </c:pt>
                <c:pt idx="2">
                  <c:v>18006</c:v>
                </c:pt>
                <c:pt idx="3">
                  <c:v>21585.260000000009</c:v>
                </c:pt>
                <c:pt idx="4">
                  <c:v>28230.22</c:v>
                </c:pt>
                <c:pt idx="5">
                  <c:v>30053.72</c:v>
                </c:pt>
                <c:pt idx="6">
                  <c:v>31607.200000000001</c:v>
                </c:pt>
                <c:pt idx="7">
                  <c:v>31082.109999999979</c:v>
                </c:pt>
                <c:pt idx="8">
                  <c:v>35178.93</c:v>
                </c:pt>
                <c:pt idx="9">
                  <c:v>39176.550000000003</c:v>
                </c:pt>
                <c:pt idx="10">
                  <c:v>42075.44</c:v>
                </c:pt>
                <c:pt idx="11">
                  <c:v>118343.28</c:v>
                </c:pt>
                <c:pt idx="12">
                  <c:v>65341.36</c:v>
                </c:pt>
              </c:numCache>
            </c:numRef>
          </c:val>
          <c:extLst>
            <c:ext xmlns:c16="http://schemas.microsoft.com/office/drawing/2014/chart" uri="{C3380CC4-5D6E-409C-BE32-E72D297353CC}">
              <c16:uniqueId val="{00000002-2474-4BCD-A3D4-BE1987EA4DF5}"/>
            </c:ext>
          </c:extLst>
        </c:ser>
        <c:dLbls>
          <c:showLegendKey val="0"/>
          <c:showVal val="0"/>
          <c:showCatName val="0"/>
          <c:showSerName val="0"/>
          <c:showPercent val="0"/>
          <c:showBubbleSize val="0"/>
        </c:dLbls>
        <c:gapWidth val="150"/>
        <c:shape val="box"/>
        <c:axId val="225510912"/>
        <c:axId val="225512832"/>
        <c:axId val="0"/>
      </c:bar3DChart>
      <c:catAx>
        <c:axId val="22551091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Year</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512832"/>
        <c:crosses val="autoZero"/>
        <c:auto val="1"/>
        <c:lblAlgn val="ctr"/>
        <c:lblOffset val="100"/>
        <c:noMultiLvlLbl val="0"/>
      </c:catAx>
      <c:valAx>
        <c:axId val="225512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NPA Amt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510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1CFEA-A69E-41E9-BDF6-06A83F4F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2406</TotalTime>
  <Pages>10</Pages>
  <Words>2418</Words>
  <Characters>13786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Nandini Saha</dc:creator>
  <cp:lastModifiedBy>SDI 1084</cp:lastModifiedBy>
  <cp:revision>83</cp:revision>
  <cp:lastPrinted>2019-12-06T06:45:00Z</cp:lastPrinted>
  <dcterms:created xsi:type="dcterms:W3CDTF">2025-03-21T10:20:00Z</dcterms:created>
  <dcterms:modified xsi:type="dcterms:W3CDTF">2025-09-13T12:45:00Z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e1d6da23c2238b9f0cf56903735a2505f3e67d8f62273067d99158767b3fc6d5</vt:lpwstr>
  </property>
</Properties>
</file>