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3CE" w14:textId="77777777" w:rsidR="00754C9A" w:rsidRDefault="00754C9A" w:rsidP="00441B6F">
      <w:pPr>
        <w:pStyle w:val="Title"/>
        <w:spacing w:after="0"/>
        <w:jc w:val="both"/>
        <w:rPr>
          <w:rFonts w:ascii="Arial" w:hAnsi="Arial" w:cs="Arial"/>
        </w:rPr>
      </w:pPr>
    </w:p>
    <w:p w14:paraId="09B4125F" w14:textId="697218E7" w:rsidR="00A258C3" w:rsidRPr="00790ADA" w:rsidRDefault="00614473" w:rsidP="00441B6F">
      <w:pPr>
        <w:pStyle w:val="Author"/>
        <w:spacing w:line="240" w:lineRule="auto"/>
        <w:jc w:val="both"/>
        <w:rPr>
          <w:rFonts w:ascii="Arial" w:hAnsi="Arial" w:cs="Arial"/>
          <w:sz w:val="36"/>
        </w:rPr>
      </w:pPr>
      <w:r w:rsidRPr="00614473">
        <w:rPr>
          <w:rFonts w:ascii="Arial" w:hAnsi="Arial" w:cs="Arial"/>
          <w:bCs/>
          <w:iCs/>
          <w:kern w:val="28"/>
          <w:sz w:val="36"/>
        </w:rPr>
        <w:t>Complete Remission of Severe Chronic Plaque Psoriasis Following Isoniazid Therapy for Latent Tuberculosis: A Novel Clinical Observation and Case Report</w:t>
      </w:r>
    </w:p>
    <w:p w14:paraId="39E8C819" w14:textId="77777777" w:rsidR="00790ADA" w:rsidRDefault="00790ADA" w:rsidP="00441B6F">
      <w:pPr>
        <w:pStyle w:val="Affiliation"/>
        <w:spacing w:after="0" w:line="240" w:lineRule="auto"/>
        <w:jc w:val="both"/>
        <w:rPr>
          <w:rFonts w:ascii="Arial" w:hAnsi="Arial" w:cs="Arial"/>
        </w:rPr>
      </w:pPr>
    </w:p>
    <w:p w14:paraId="32513FF3" w14:textId="77777777" w:rsidR="002C57D2" w:rsidRPr="00FB3A86" w:rsidRDefault="002C57D2" w:rsidP="00441B6F">
      <w:pPr>
        <w:pStyle w:val="Affiliation"/>
        <w:spacing w:after="0" w:line="240" w:lineRule="auto"/>
        <w:jc w:val="both"/>
        <w:rPr>
          <w:rFonts w:ascii="Arial" w:hAnsi="Arial" w:cs="Arial"/>
        </w:rPr>
      </w:pPr>
    </w:p>
    <w:p w14:paraId="720F1116" w14:textId="77777777" w:rsidR="00B01FCD" w:rsidRPr="00FB3A86" w:rsidRDefault="00684B64" w:rsidP="00441B6F">
      <w:pPr>
        <w:pStyle w:val="Copyright"/>
        <w:spacing w:after="0" w:line="240" w:lineRule="auto"/>
        <w:jc w:val="both"/>
        <w:rPr>
          <w:rFonts w:ascii="Arial" w:hAnsi="Arial" w:cs="Arial"/>
        </w:rPr>
        <w:sectPr w:rsidR="00B01FCD" w:rsidRPr="00FB3A86" w:rsidSect="006D7D5A">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9AC9D2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0F6198" w14:textId="21C4F29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41FCD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76"/>
      </w:tblGrid>
      <w:tr w:rsidR="00296529" w:rsidRPr="001E44FE" w14:paraId="326AB85A" w14:textId="77777777" w:rsidTr="001E44FE">
        <w:tc>
          <w:tcPr>
            <w:tcW w:w="9576" w:type="dxa"/>
            <w:shd w:val="clear" w:color="auto" w:fill="F2F2F2"/>
          </w:tcPr>
          <w:p w14:paraId="7D78F9B4" w14:textId="77777777" w:rsidR="00A03B96" w:rsidRDefault="00A03B96" w:rsidP="00441B6F">
            <w:pPr>
              <w:pStyle w:val="Body"/>
              <w:spacing w:after="0"/>
              <w:rPr>
                <w:rFonts w:ascii="Arial" w:eastAsia="Calibri" w:hAnsi="Arial" w:cs="Arial"/>
                <w:szCs w:val="22"/>
              </w:rPr>
            </w:pPr>
          </w:p>
          <w:p w14:paraId="25105D49" w14:textId="77777777" w:rsidR="00E3114E" w:rsidRDefault="00E3114E" w:rsidP="00441B6F">
            <w:pPr>
              <w:pStyle w:val="Body"/>
              <w:spacing w:after="0"/>
              <w:rPr>
                <w:rFonts w:ascii="Arial" w:eastAsia="Calibri" w:hAnsi="Arial" w:cs="Arial"/>
                <w:szCs w:val="22"/>
              </w:rPr>
            </w:pPr>
          </w:p>
          <w:p w14:paraId="4DEB6786" w14:textId="5F800676"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Background</w:t>
            </w:r>
            <w:r w:rsidRPr="005D02B6">
              <w:rPr>
                <w:rFonts w:ascii="Arial" w:eastAsia="Calibri" w:hAnsi="Arial" w:cs="Arial"/>
                <w:szCs w:val="22"/>
              </w:rPr>
              <w:t xml:space="preserve">: </w:t>
            </w:r>
            <w:r w:rsidR="002003C6">
              <w:rPr>
                <w:rFonts w:ascii="Arial" w:eastAsia="Calibri" w:hAnsi="Arial" w:cs="Arial"/>
                <w:szCs w:val="22"/>
              </w:rPr>
              <w:t>Latent tuberculosis infection (</w:t>
            </w:r>
            <w:r w:rsidRPr="005D02B6">
              <w:rPr>
                <w:rFonts w:ascii="Arial" w:eastAsia="Calibri" w:hAnsi="Arial" w:cs="Arial"/>
                <w:szCs w:val="22"/>
              </w:rPr>
              <w:t>LTBI</w:t>
            </w:r>
            <w:r w:rsidR="002003C6">
              <w:rPr>
                <w:rFonts w:ascii="Arial" w:eastAsia="Calibri" w:hAnsi="Arial" w:cs="Arial"/>
                <w:szCs w:val="22"/>
              </w:rPr>
              <w:t>)</w:t>
            </w:r>
            <w:r w:rsidRPr="005D02B6">
              <w:rPr>
                <w:rFonts w:ascii="Arial" w:eastAsia="Calibri" w:hAnsi="Arial" w:cs="Arial"/>
                <w:szCs w:val="22"/>
              </w:rPr>
              <w:t xml:space="preserve"> screening is extremely crucial to initiate biological therapy among psoriasis patients as they potentially face TB activation. The lack of equal distribution of LTBI dwells on regional differences evoking a customized management.</w:t>
            </w:r>
            <w:r w:rsidR="002003C6">
              <w:rPr>
                <w:rFonts w:eastAsia="MS Mincho" w:cs="Helvetica"/>
                <w:bCs/>
                <w:lang w:val="en-GB"/>
              </w:rPr>
              <w:t xml:space="preserve"> This report </w:t>
            </w:r>
            <w:r w:rsidR="00A024E4">
              <w:rPr>
                <w:rFonts w:eastAsia="MS Mincho" w:cs="Helvetica"/>
                <w:bCs/>
                <w:lang w:val="en-GB"/>
              </w:rPr>
              <w:t>describes</w:t>
            </w:r>
            <w:r w:rsidR="002003C6">
              <w:rPr>
                <w:rFonts w:eastAsia="MS Mincho" w:cs="Helvetica"/>
                <w:bCs/>
                <w:lang w:val="en-GB"/>
              </w:rPr>
              <w:t xml:space="preserve"> a unique case of psoriasis remission post-LTBI treatment and discusses its mechanistic implication</w:t>
            </w:r>
          </w:p>
          <w:p w14:paraId="297E29AF" w14:textId="3895D94B"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Case Presentation:</w:t>
            </w:r>
            <w:r w:rsidRPr="005D02B6">
              <w:rPr>
                <w:rFonts w:ascii="Arial" w:eastAsia="Calibri" w:hAnsi="Arial" w:cs="Arial"/>
                <w:szCs w:val="22"/>
              </w:rPr>
              <w:t xml:space="preserve"> The patient is a 48-year-old man with an indication of severe chronic plaque psoriasis (PASI 36.9) that was positive on interferon-gamma release assay test (IGRA) but showed no active signs of TB on chest x-ray. He was put on isoniazid (300 mg/day, 6 months) and pyridoxine.</w:t>
            </w:r>
          </w:p>
          <w:p w14:paraId="0FB6C2C2" w14:textId="6BF0D2C2"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Results:</w:t>
            </w:r>
            <w:r w:rsidRPr="005D02B6">
              <w:rPr>
                <w:rFonts w:ascii="Arial" w:eastAsia="Calibri" w:hAnsi="Arial" w:cs="Arial"/>
                <w:szCs w:val="22"/>
              </w:rPr>
              <w:t xml:space="preserve"> After three months, there was a marked resolution to the psoriatic lesions which were fully cleared after six months. There was remission throughout 6 months of follow-up.</w:t>
            </w:r>
          </w:p>
          <w:p w14:paraId="74DFB3E4" w14:textId="4194E49A" w:rsidR="00845375" w:rsidRPr="005D02B6" w:rsidRDefault="005D02B6" w:rsidP="00845375">
            <w:pPr>
              <w:pStyle w:val="Body"/>
              <w:rPr>
                <w:rFonts w:ascii="Arial" w:eastAsia="Calibri" w:hAnsi="Arial" w:cs="Arial"/>
                <w:szCs w:val="22"/>
              </w:rPr>
            </w:pPr>
            <w:r w:rsidRPr="005D02B6">
              <w:rPr>
                <w:rFonts w:ascii="Arial" w:eastAsia="Calibri" w:hAnsi="Arial" w:cs="Arial"/>
                <w:b/>
                <w:bCs/>
                <w:szCs w:val="22"/>
              </w:rPr>
              <w:t>Conclusion:</w:t>
            </w:r>
            <w:r w:rsidRPr="005D02B6">
              <w:rPr>
                <w:rFonts w:ascii="Arial" w:eastAsia="Calibri" w:hAnsi="Arial" w:cs="Arial"/>
                <w:szCs w:val="22"/>
              </w:rPr>
              <w:t xml:space="preserve"> Possible immunomodulatory effect of isoniazid in psoriasis resolution after treating LTBI can be explained by potential inhibition of Th1/Th17 pathways. This case supports the necessity of additional studies of the association between LTBI and the pathogenesis of psoriasis.</w:t>
            </w:r>
          </w:p>
          <w:p w14:paraId="2E2A9389" w14:textId="13803E44" w:rsidR="00505F06" w:rsidRPr="00BA1B01" w:rsidRDefault="00505F06" w:rsidP="00441B6F">
            <w:pPr>
              <w:pStyle w:val="Body"/>
              <w:spacing w:after="0"/>
              <w:rPr>
                <w:rFonts w:ascii="Arial" w:eastAsia="Calibri" w:hAnsi="Arial" w:cs="Arial"/>
                <w:szCs w:val="22"/>
              </w:rPr>
            </w:pPr>
          </w:p>
        </w:tc>
      </w:tr>
    </w:tbl>
    <w:p w14:paraId="432F1668" w14:textId="77777777" w:rsidR="00636EB2" w:rsidRDefault="00636EB2" w:rsidP="00441B6F">
      <w:pPr>
        <w:pStyle w:val="Body"/>
        <w:spacing w:after="0"/>
        <w:rPr>
          <w:rFonts w:ascii="Arial" w:hAnsi="Arial" w:cs="Arial"/>
          <w:i/>
        </w:rPr>
      </w:pPr>
    </w:p>
    <w:p w14:paraId="007B7917" w14:textId="073449A5" w:rsidR="00A24E7E" w:rsidRDefault="00A24E7E" w:rsidP="00A80D51">
      <w:pPr>
        <w:pStyle w:val="Body"/>
        <w:spacing w:after="0"/>
        <w:rPr>
          <w:rFonts w:ascii="Arial" w:hAnsi="Arial" w:cs="Arial"/>
          <w:i/>
        </w:rPr>
      </w:pPr>
      <w:r>
        <w:rPr>
          <w:rFonts w:ascii="Arial" w:hAnsi="Arial" w:cs="Arial"/>
          <w:i/>
        </w:rPr>
        <w:t xml:space="preserve">Keywords: </w:t>
      </w:r>
      <w:r w:rsidR="00A80D51" w:rsidRPr="00A80D51">
        <w:rPr>
          <w:rFonts w:ascii="Arial" w:hAnsi="Arial" w:cs="Arial"/>
          <w:i/>
        </w:rPr>
        <w:t>Latent tuberculosis infection, psoriasis, isoniazid, biological therapy, immunomodulation.</w:t>
      </w:r>
    </w:p>
    <w:p w14:paraId="1BE10AA6" w14:textId="77777777" w:rsidR="00790ADA" w:rsidRDefault="00790ADA" w:rsidP="00441B6F">
      <w:pPr>
        <w:pStyle w:val="Body"/>
        <w:spacing w:after="0"/>
        <w:rPr>
          <w:rFonts w:ascii="Arial" w:hAnsi="Arial" w:cs="Arial"/>
          <w:i/>
        </w:rPr>
      </w:pPr>
    </w:p>
    <w:p w14:paraId="3989B01B" w14:textId="77777777" w:rsidR="0024282C" w:rsidRDefault="0024282C" w:rsidP="00441B6F">
      <w:pPr>
        <w:pStyle w:val="Body"/>
        <w:spacing w:after="0"/>
        <w:rPr>
          <w:rFonts w:ascii="Arial" w:hAnsi="Arial" w:cs="Arial"/>
          <w:i/>
          <w:sz w:val="18"/>
        </w:rPr>
      </w:pPr>
    </w:p>
    <w:p w14:paraId="7235DB87" w14:textId="77777777" w:rsidR="00505F06" w:rsidRPr="00A24E7E" w:rsidRDefault="00505F06" w:rsidP="00441B6F">
      <w:pPr>
        <w:pStyle w:val="Body"/>
        <w:spacing w:after="0"/>
        <w:rPr>
          <w:rFonts w:ascii="Arial" w:hAnsi="Arial" w:cs="Arial"/>
          <w:i/>
        </w:rPr>
      </w:pPr>
    </w:p>
    <w:p w14:paraId="1733B8CA" w14:textId="0C2ED76D" w:rsidR="007F7B32" w:rsidRDefault="00902823" w:rsidP="00A80D5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44E2D8" w14:textId="77777777" w:rsidR="00790ADA" w:rsidRPr="00FB3A86" w:rsidRDefault="00790ADA" w:rsidP="00441B6F">
      <w:pPr>
        <w:pStyle w:val="AbstHead"/>
        <w:spacing w:after="0"/>
        <w:jc w:val="both"/>
        <w:rPr>
          <w:rFonts w:ascii="Arial" w:hAnsi="Arial" w:cs="Arial"/>
        </w:rPr>
      </w:pPr>
    </w:p>
    <w:p w14:paraId="5AA75471" w14:textId="77777777" w:rsidR="00A80D51" w:rsidRPr="00A80D51" w:rsidRDefault="00A80D51" w:rsidP="00A80D51">
      <w:pPr>
        <w:rPr>
          <w:rFonts w:ascii="TimesNewRomanPS-BoldMT" w:hAnsi="TimesNewRomanPS-BoldMT"/>
          <w:b/>
          <w:bCs/>
          <w:color w:val="000000"/>
          <w:sz w:val="28"/>
          <w:szCs w:val="28"/>
          <w:lang w:val="en-GB" w:eastAsia="en-GB"/>
        </w:rPr>
      </w:pPr>
      <w:r w:rsidRPr="00A80D51">
        <w:rPr>
          <w:rFonts w:ascii="TimesNewRomanPS-BoldMT" w:hAnsi="TimesNewRomanPS-BoldMT"/>
          <w:b/>
          <w:bCs/>
          <w:color w:val="000000"/>
          <w:sz w:val="28"/>
          <w:szCs w:val="28"/>
          <w:lang w:val="en-GB" w:eastAsia="en-GB"/>
        </w:rPr>
        <w:t>Introduction</w:t>
      </w:r>
    </w:p>
    <w:p w14:paraId="0CF73A26" w14:textId="77777777" w:rsidR="002B5A83" w:rsidRPr="002B5A83" w:rsidRDefault="002B5A83" w:rsidP="002B5A83">
      <w:pPr>
        <w:pStyle w:val="BodyText"/>
        <w:spacing w:before="186" w:line="259" w:lineRule="auto"/>
        <w:ind w:right="116"/>
        <w:rPr>
          <w:rFonts w:asciiTheme="minorBidi" w:hAnsiTheme="minorBidi" w:cstheme="minorBidi"/>
        </w:rPr>
      </w:pPr>
      <w:proofErr w:type="gramStart"/>
      <w:r w:rsidRPr="002B5A83">
        <w:rPr>
          <w:rFonts w:asciiTheme="minorBidi" w:hAnsiTheme="minorBidi" w:cstheme="minorBidi"/>
        </w:rPr>
        <w:t>Screening</w:t>
      </w:r>
      <w:r w:rsidRPr="002B5A83">
        <w:rPr>
          <w:rFonts w:asciiTheme="minorBidi" w:hAnsiTheme="minorBidi" w:cstheme="minorBidi"/>
          <w:spacing w:val="80"/>
        </w:rPr>
        <w:t xml:space="preserve">  </w:t>
      </w:r>
      <w:r w:rsidRPr="002B5A83">
        <w:rPr>
          <w:rFonts w:asciiTheme="minorBidi" w:hAnsiTheme="minorBidi" w:cstheme="minorBidi"/>
        </w:rPr>
        <w:t>to</w:t>
      </w:r>
      <w:proofErr w:type="gramEnd"/>
      <w:r w:rsidRPr="002B5A83">
        <w:rPr>
          <w:rFonts w:asciiTheme="minorBidi" w:hAnsiTheme="minorBidi" w:cstheme="minorBidi"/>
          <w:spacing w:val="80"/>
        </w:rPr>
        <w:t xml:space="preserve">  </w:t>
      </w:r>
      <w:r w:rsidRPr="002B5A83">
        <w:rPr>
          <w:rFonts w:asciiTheme="minorBidi" w:hAnsiTheme="minorBidi" w:cstheme="minorBidi"/>
        </w:rPr>
        <w:t>detect</w:t>
      </w:r>
      <w:r w:rsidRPr="002B5A83">
        <w:rPr>
          <w:rFonts w:asciiTheme="minorBidi" w:hAnsiTheme="minorBidi" w:cstheme="minorBidi"/>
          <w:spacing w:val="80"/>
        </w:rPr>
        <w:t xml:space="preserve">  </w:t>
      </w:r>
      <w:r w:rsidRPr="002B5A83">
        <w:rPr>
          <w:rFonts w:asciiTheme="minorBidi" w:hAnsiTheme="minorBidi" w:cstheme="minorBidi"/>
        </w:rPr>
        <w:t>latent</w:t>
      </w:r>
      <w:r w:rsidRPr="002B5A83">
        <w:rPr>
          <w:rFonts w:asciiTheme="minorBidi" w:hAnsiTheme="minorBidi" w:cstheme="minorBidi"/>
          <w:spacing w:val="80"/>
        </w:rPr>
        <w:t xml:space="preserve">  </w:t>
      </w:r>
      <w:r w:rsidRPr="002B5A83">
        <w:rPr>
          <w:rFonts w:asciiTheme="minorBidi" w:hAnsiTheme="minorBidi" w:cstheme="minorBidi"/>
        </w:rPr>
        <w:t>tuberculosis</w:t>
      </w:r>
      <w:r w:rsidRPr="002B5A83">
        <w:rPr>
          <w:rFonts w:asciiTheme="minorBidi" w:hAnsiTheme="minorBidi" w:cstheme="minorBidi"/>
          <w:spacing w:val="80"/>
        </w:rPr>
        <w:t xml:space="preserve">  </w:t>
      </w:r>
      <w:r w:rsidRPr="002B5A83">
        <w:rPr>
          <w:rFonts w:asciiTheme="minorBidi" w:hAnsiTheme="minorBidi" w:cstheme="minorBidi"/>
        </w:rPr>
        <w:t>infection</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is</w:t>
      </w:r>
      <w:r w:rsidRPr="002B5A83">
        <w:rPr>
          <w:rFonts w:asciiTheme="minorBidi" w:hAnsiTheme="minorBidi" w:cstheme="minorBidi"/>
          <w:spacing w:val="80"/>
        </w:rPr>
        <w:t xml:space="preserve">  </w:t>
      </w:r>
      <w:r w:rsidRPr="002B5A83">
        <w:rPr>
          <w:rFonts w:asciiTheme="minorBidi" w:hAnsiTheme="minorBidi" w:cstheme="minorBidi"/>
        </w:rPr>
        <w:t>crucial</w:t>
      </w:r>
      <w:r w:rsidRPr="002B5A83">
        <w:rPr>
          <w:rFonts w:asciiTheme="minorBidi" w:hAnsiTheme="minorBidi" w:cstheme="minorBidi"/>
          <w:spacing w:val="40"/>
        </w:rPr>
        <w:t xml:space="preserve"> </w:t>
      </w:r>
      <w:r w:rsidRPr="002B5A83">
        <w:rPr>
          <w:rFonts w:asciiTheme="minorBidi" w:hAnsiTheme="minorBidi" w:cstheme="minorBidi"/>
        </w:rPr>
        <w:t>before</w:t>
      </w:r>
      <w:r w:rsidRPr="002B5A83">
        <w:rPr>
          <w:rFonts w:asciiTheme="minorBidi" w:hAnsiTheme="minorBidi" w:cstheme="minorBidi"/>
          <w:spacing w:val="80"/>
          <w:w w:val="150"/>
        </w:rPr>
        <w:t xml:space="preserve"> </w:t>
      </w:r>
      <w:r w:rsidRPr="002B5A83">
        <w:rPr>
          <w:rFonts w:asciiTheme="minorBidi" w:hAnsiTheme="minorBidi" w:cstheme="minorBidi"/>
        </w:rPr>
        <w:t>initiating</w:t>
      </w:r>
      <w:r w:rsidRPr="002B5A83">
        <w:rPr>
          <w:rFonts w:asciiTheme="minorBidi" w:hAnsiTheme="minorBidi" w:cstheme="minorBidi"/>
          <w:spacing w:val="80"/>
          <w:w w:val="150"/>
        </w:rPr>
        <w:t xml:space="preserve"> </w:t>
      </w:r>
      <w:r w:rsidRPr="002B5A83">
        <w:rPr>
          <w:rFonts w:asciiTheme="minorBidi" w:hAnsiTheme="minorBidi" w:cstheme="minorBidi"/>
        </w:rPr>
        <w:t>biological</w:t>
      </w:r>
      <w:r w:rsidRPr="002B5A83">
        <w:rPr>
          <w:rFonts w:asciiTheme="minorBidi" w:hAnsiTheme="minorBidi" w:cstheme="minorBidi"/>
          <w:spacing w:val="80"/>
          <w:w w:val="150"/>
        </w:rPr>
        <w:t xml:space="preserve"> </w:t>
      </w:r>
      <w:r w:rsidRPr="002B5A83">
        <w:rPr>
          <w:rFonts w:asciiTheme="minorBidi" w:hAnsiTheme="minorBidi" w:cstheme="minorBidi"/>
        </w:rPr>
        <w:t>therapy</w:t>
      </w:r>
      <w:r w:rsidRPr="002B5A83">
        <w:rPr>
          <w:rFonts w:asciiTheme="minorBidi" w:hAnsiTheme="minorBidi" w:cstheme="minorBidi"/>
          <w:spacing w:val="80"/>
          <w:w w:val="150"/>
        </w:rPr>
        <w:t xml:space="preserve"> </w:t>
      </w:r>
      <w:r w:rsidRPr="002B5A83">
        <w:rPr>
          <w:rFonts w:asciiTheme="minorBidi" w:hAnsiTheme="minorBidi" w:cstheme="minorBidi"/>
        </w:rPr>
        <w:t>in</w:t>
      </w:r>
      <w:r w:rsidRPr="002B5A83">
        <w:rPr>
          <w:rFonts w:asciiTheme="minorBidi" w:hAnsiTheme="minorBidi" w:cstheme="minorBidi"/>
          <w:spacing w:val="80"/>
          <w:w w:val="150"/>
        </w:rPr>
        <w:t xml:space="preserve"> </w:t>
      </w:r>
      <w:r w:rsidRPr="002B5A83">
        <w:rPr>
          <w:rFonts w:asciiTheme="minorBidi" w:hAnsiTheme="minorBidi" w:cstheme="minorBidi"/>
        </w:rPr>
        <w:t>patients</w:t>
      </w:r>
      <w:r w:rsidRPr="002B5A83">
        <w:rPr>
          <w:rFonts w:asciiTheme="minorBidi" w:hAnsiTheme="minorBidi" w:cstheme="minorBidi"/>
          <w:spacing w:val="80"/>
          <w:w w:val="150"/>
        </w:rPr>
        <w:t xml:space="preserve"> </w:t>
      </w:r>
      <w:r w:rsidRPr="002B5A83">
        <w:rPr>
          <w:rFonts w:asciiTheme="minorBidi" w:hAnsiTheme="minorBidi" w:cstheme="minorBidi"/>
        </w:rPr>
        <w:t>with</w:t>
      </w:r>
      <w:r w:rsidRPr="002B5A83">
        <w:rPr>
          <w:rFonts w:asciiTheme="minorBidi" w:hAnsiTheme="minorBidi" w:cstheme="minorBidi"/>
          <w:spacing w:val="80"/>
          <w:w w:val="150"/>
        </w:rPr>
        <w:t xml:space="preserve"> </w:t>
      </w:r>
      <w:r w:rsidRPr="002B5A83">
        <w:rPr>
          <w:rFonts w:asciiTheme="minorBidi" w:hAnsiTheme="minorBidi" w:cstheme="minorBidi"/>
        </w:rPr>
        <w:t>moderate</w:t>
      </w:r>
      <w:r w:rsidRPr="002B5A83">
        <w:rPr>
          <w:rFonts w:asciiTheme="minorBidi" w:hAnsiTheme="minorBidi" w:cstheme="minorBidi"/>
          <w:spacing w:val="80"/>
          <w:w w:val="150"/>
        </w:rPr>
        <w:t xml:space="preserve"> </w:t>
      </w:r>
      <w:r w:rsidRPr="002B5A83">
        <w:rPr>
          <w:rFonts w:asciiTheme="minorBidi" w:hAnsiTheme="minorBidi" w:cstheme="minorBidi"/>
        </w:rPr>
        <w:t>to</w:t>
      </w:r>
      <w:r w:rsidRPr="002B5A83">
        <w:rPr>
          <w:rFonts w:asciiTheme="minorBidi" w:hAnsiTheme="minorBidi" w:cstheme="minorBidi"/>
          <w:spacing w:val="80"/>
          <w:w w:val="150"/>
        </w:rPr>
        <w:t xml:space="preserve"> </w:t>
      </w:r>
      <w:r w:rsidRPr="002B5A83">
        <w:rPr>
          <w:rFonts w:asciiTheme="minorBidi" w:hAnsiTheme="minorBidi" w:cstheme="minorBidi"/>
        </w:rPr>
        <w:t>severe psoriasis.</w:t>
      </w:r>
      <w:r w:rsidRPr="002B5A83">
        <w:rPr>
          <w:rFonts w:asciiTheme="minorBidi" w:hAnsiTheme="minorBidi" w:cstheme="minorBidi"/>
          <w:spacing w:val="80"/>
          <w:w w:val="150"/>
        </w:rPr>
        <w:t xml:space="preserve">  </w:t>
      </w:r>
      <w:proofErr w:type="gramStart"/>
      <w:r w:rsidRPr="002B5A83">
        <w:rPr>
          <w:rFonts w:asciiTheme="minorBidi" w:hAnsiTheme="minorBidi" w:cstheme="minorBidi"/>
        </w:rPr>
        <w:t>Contentious</w:t>
      </w:r>
      <w:r w:rsidRPr="002B5A83">
        <w:rPr>
          <w:rFonts w:asciiTheme="minorBidi" w:hAnsiTheme="minorBidi" w:cstheme="minorBidi"/>
          <w:spacing w:val="80"/>
          <w:w w:val="150"/>
        </w:rPr>
        <w:t xml:space="preserve">  </w:t>
      </w:r>
      <w:r w:rsidRPr="002B5A83">
        <w:rPr>
          <w:rFonts w:asciiTheme="minorBidi" w:hAnsiTheme="minorBidi" w:cstheme="minorBidi"/>
        </w:rPr>
        <w:t>monitoring</w:t>
      </w:r>
      <w:proofErr w:type="gramEnd"/>
      <w:r w:rsidRPr="002B5A83">
        <w:rPr>
          <w:rFonts w:asciiTheme="minorBidi" w:hAnsiTheme="minorBidi" w:cstheme="minorBidi"/>
          <w:spacing w:val="80"/>
          <w:w w:val="150"/>
        </w:rPr>
        <w:t xml:space="preserve">  </w:t>
      </w:r>
      <w:r w:rsidRPr="002B5A83">
        <w:rPr>
          <w:rFonts w:asciiTheme="minorBidi" w:hAnsiTheme="minorBidi" w:cstheme="minorBidi"/>
        </w:rPr>
        <w:t>is</w:t>
      </w:r>
      <w:r w:rsidRPr="002B5A83">
        <w:rPr>
          <w:rFonts w:asciiTheme="minorBidi" w:hAnsiTheme="minorBidi" w:cstheme="minorBidi"/>
          <w:spacing w:val="80"/>
          <w:w w:val="150"/>
        </w:rPr>
        <w:t xml:space="preserve">  </w:t>
      </w:r>
      <w:r w:rsidRPr="002B5A83">
        <w:rPr>
          <w:rFonts w:asciiTheme="minorBidi" w:hAnsiTheme="minorBidi" w:cstheme="minorBidi"/>
        </w:rPr>
        <w:t>also</w:t>
      </w:r>
      <w:r w:rsidRPr="002B5A83">
        <w:rPr>
          <w:rFonts w:asciiTheme="minorBidi" w:hAnsiTheme="minorBidi" w:cstheme="minorBidi"/>
          <w:spacing w:val="80"/>
          <w:w w:val="150"/>
        </w:rPr>
        <w:t xml:space="preserve">  </w:t>
      </w:r>
      <w:r w:rsidRPr="002B5A83">
        <w:rPr>
          <w:rFonts w:asciiTheme="minorBidi" w:hAnsiTheme="minorBidi" w:cstheme="minorBidi"/>
        </w:rPr>
        <w:t>recommended</w:t>
      </w:r>
      <w:r w:rsidRPr="002B5A83">
        <w:rPr>
          <w:rFonts w:asciiTheme="minorBidi" w:hAnsiTheme="minorBidi" w:cstheme="minorBidi"/>
          <w:spacing w:val="80"/>
          <w:w w:val="150"/>
        </w:rPr>
        <w:t xml:space="preserve">  </w:t>
      </w:r>
      <w:r w:rsidRPr="002B5A83">
        <w:rPr>
          <w:rFonts w:asciiTheme="minorBidi" w:hAnsiTheme="minorBidi" w:cstheme="minorBidi"/>
        </w:rPr>
        <w:t>during</w:t>
      </w:r>
      <w:r w:rsidRPr="002B5A83">
        <w:rPr>
          <w:rFonts w:asciiTheme="minorBidi" w:hAnsiTheme="minorBidi" w:cstheme="minorBidi"/>
          <w:spacing w:val="80"/>
          <w:w w:val="150"/>
        </w:rPr>
        <w:t xml:space="preserve">  </w:t>
      </w:r>
      <w:r w:rsidRPr="002B5A83">
        <w:rPr>
          <w:rFonts w:asciiTheme="minorBidi" w:hAnsiTheme="minorBidi" w:cstheme="minorBidi"/>
        </w:rPr>
        <w:t>and after</w:t>
      </w:r>
      <w:r w:rsidRPr="002B5A83">
        <w:rPr>
          <w:rFonts w:asciiTheme="minorBidi" w:hAnsiTheme="minorBidi" w:cstheme="minorBidi"/>
          <w:spacing w:val="80"/>
        </w:rPr>
        <w:t xml:space="preserve">  </w:t>
      </w:r>
      <w:r w:rsidRPr="002B5A83">
        <w:rPr>
          <w:rFonts w:asciiTheme="minorBidi" w:hAnsiTheme="minorBidi" w:cstheme="minorBidi"/>
        </w:rPr>
        <w:t>such</w:t>
      </w:r>
      <w:r w:rsidRPr="002B5A83">
        <w:rPr>
          <w:rFonts w:asciiTheme="minorBidi" w:hAnsiTheme="minorBidi" w:cstheme="minorBidi"/>
          <w:spacing w:val="80"/>
        </w:rPr>
        <w:t xml:space="preserve">  </w:t>
      </w:r>
      <w:r w:rsidRPr="002B5A83">
        <w:rPr>
          <w:rFonts w:asciiTheme="minorBidi" w:hAnsiTheme="minorBidi" w:cstheme="minorBidi"/>
        </w:rPr>
        <w:t>treatment.</w:t>
      </w:r>
      <w:r w:rsidRPr="002B5A83">
        <w:rPr>
          <w:rFonts w:asciiTheme="minorBidi" w:hAnsiTheme="minorBidi" w:cstheme="minorBidi"/>
          <w:spacing w:val="80"/>
        </w:rPr>
        <w:t xml:space="preserve">  </w:t>
      </w:r>
      <w:proofErr w:type="gramStart"/>
      <w:r w:rsidRPr="002B5A83">
        <w:rPr>
          <w:rFonts w:asciiTheme="minorBidi" w:hAnsiTheme="minorBidi" w:cstheme="minorBidi"/>
        </w:rPr>
        <w:t>The</w:t>
      </w:r>
      <w:r w:rsidRPr="002B5A83">
        <w:rPr>
          <w:rFonts w:asciiTheme="minorBidi" w:hAnsiTheme="minorBidi" w:cstheme="minorBidi"/>
          <w:spacing w:val="80"/>
        </w:rPr>
        <w:t xml:space="preserve">  </w:t>
      </w:r>
      <w:r w:rsidRPr="002B5A83">
        <w:rPr>
          <w:rFonts w:asciiTheme="minorBidi" w:hAnsiTheme="minorBidi" w:cstheme="minorBidi"/>
        </w:rPr>
        <w:t>prevalence</w:t>
      </w:r>
      <w:proofErr w:type="gramEnd"/>
      <w:r w:rsidRPr="002B5A83">
        <w:rPr>
          <w:rFonts w:asciiTheme="minorBidi" w:hAnsiTheme="minorBidi" w:cstheme="minorBidi"/>
          <w:spacing w:val="80"/>
        </w:rPr>
        <w:t xml:space="preserve">  </w:t>
      </w:r>
      <w:r w:rsidRPr="002B5A83">
        <w:rPr>
          <w:rFonts w:asciiTheme="minorBidi" w:hAnsiTheme="minorBidi" w:cstheme="minorBidi"/>
        </w:rPr>
        <w:t>of</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has</w:t>
      </w:r>
      <w:r w:rsidRPr="002B5A83">
        <w:rPr>
          <w:rFonts w:asciiTheme="minorBidi" w:hAnsiTheme="minorBidi" w:cstheme="minorBidi"/>
          <w:spacing w:val="80"/>
        </w:rPr>
        <w:t xml:space="preserve">  </w:t>
      </w:r>
      <w:r w:rsidRPr="002B5A83">
        <w:rPr>
          <w:rFonts w:asciiTheme="minorBidi" w:hAnsiTheme="minorBidi" w:cstheme="minorBidi"/>
        </w:rPr>
        <w:t>community</w:t>
      </w:r>
      <w:r w:rsidRPr="002B5A83">
        <w:rPr>
          <w:rFonts w:asciiTheme="minorBidi" w:hAnsiTheme="minorBidi" w:cstheme="minorBidi"/>
          <w:spacing w:val="80"/>
        </w:rPr>
        <w:t xml:space="preserve">  </w:t>
      </w:r>
      <w:r w:rsidRPr="002B5A83">
        <w:rPr>
          <w:rFonts w:asciiTheme="minorBidi" w:hAnsiTheme="minorBidi" w:cstheme="minorBidi"/>
        </w:rPr>
        <w:t>and regional</w:t>
      </w:r>
      <w:r w:rsidRPr="002B5A83">
        <w:rPr>
          <w:rFonts w:asciiTheme="minorBidi" w:hAnsiTheme="minorBidi" w:cstheme="minorBidi"/>
          <w:spacing w:val="40"/>
        </w:rPr>
        <w:t xml:space="preserve">  </w:t>
      </w:r>
      <w:r w:rsidRPr="002B5A83">
        <w:rPr>
          <w:rFonts w:asciiTheme="minorBidi" w:hAnsiTheme="minorBidi" w:cstheme="minorBidi"/>
        </w:rPr>
        <w:t>variation.</w:t>
      </w:r>
      <w:r w:rsidRPr="002B5A83">
        <w:rPr>
          <w:rFonts w:asciiTheme="minorBidi" w:hAnsiTheme="minorBidi" w:cstheme="minorBidi"/>
          <w:spacing w:val="40"/>
        </w:rPr>
        <w:t xml:space="preserve">  </w:t>
      </w:r>
      <w:proofErr w:type="gramStart"/>
      <w:r w:rsidRPr="002B5A83">
        <w:rPr>
          <w:rFonts w:asciiTheme="minorBidi" w:hAnsiTheme="minorBidi" w:cstheme="minorBidi"/>
        </w:rPr>
        <w:t>The</w:t>
      </w:r>
      <w:r w:rsidRPr="002B5A83">
        <w:rPr>
          <w:rFonts w:asciiTheme="minorBidi" w:hAnsiTheme="minorBidi" w:cstheme="minorBidi"/>
          <w:spacing w:val="40"/>
        </w:rPr>
        <w:t xml:space="preserve">  </w:t>
      </w:r>
      <w:r w:rsidRPr="002B5A83">
        <w:rPr>
          <w:rFonts w:asciiTheme="minorBidi" w:hAnsiTheme="minorBidi" w:cstheme="minorBidi"/>
        </w:rPr>
        <w:t>most</w:t>
      </w:r>
      <w:proofErr w:type="gramEnd"/>
      <w:r w:rsidRPr="002B5A83">
        <w:rPr>
          <w:rFonts w:asciiTheme="minorBidi" w:hAnsiTheme="minorBidi" w:cstheme="minorBidi"/>
          <w:spacing w:val="40"/>
        </w:rPr>
        <w:t xml:space="preserve">  </w:t>
      </w:r>
      <w:r w:rsidRPr="002B5A83">
        <w:rPr>
          <w:rFonts w:asciiTheme="minorBidi" w:hAnsiTheme="minorBidi" w:cstheme="minorBidi"/>
        </w:rPr>
        <w:t>recently</w:t>
      </w:r>
      <w:r w:rsidRPr="002B5A83">
        <w:rPr>
          <w:rFonts w:asciiTheme="minorBidi" w:hAnsiTheme="minorBidi" w:cstheme="minorBidi"/>
          <w:spacing w:val="40"/>
        </w:rPr>
        <w:t xml:space="preserve">  </w:t>
      </w:r>
      <w:r w:rsidRPr="002B5A83">
        <w:rPr>
          <w:rFonts w:asciiTheme="minorBidi" w:hAnsiTheme="minorBidi" w:cstheme="minorBidi"/>
        </w:rPr>
        <w:t>analyzed</w:t>
      </w:r>
      <w:r w:rsidRPr="002B5A83">
        <w:rPr>
          <w:rFonts w:asciiTheme="minorBidi" w:hAnsiTheme="minorBidi" w:cstheme="minorBidi"/>
          <w:spacing w:val="40"/>
        </w:rPr>
        <w:t xml:space="preserve">  </w:t>
      </w:r>
      <w:r w:rsidRPr="002B5A83">
        <w:rPr>
          <w:rFonts w:asciiTheme="minorBidi" w:hAnsiTheme="minorBidi" w:cstheme="minorBidi"/>
        </w:rPr>
        <w:t>data</w:t>
      </w:r>
      <w:r w:rsidRPr="002B5A83">
        <w:rPr>
          <w:rFonts w:asciiTheme="minorBidi" w:hAnsiTheme="minorBidi" w:cstheme="minorBidi"/>
          <w:spacing w:val="40"/>
        </w:rPr>
        <w:t xml:space="preserve">  </w:t>
      </w:r>
      <w:r w:rsidRPr="002B5A83">
        <w:rPr>
          <w:rFonts w:asciiTheme="minorBidi" w:hAnsiTheme="minorBidi" w:cstheme="minorBidi"/>
        </w:rPr>
        <w:t>show</w:t>
      </w:r>
      <w:r w:rsidRPr="002B5A83">
        <w:rPr>
          <w:rFonts w:asciiTheme="minorBidi" w:hAnsiTheme="minorBidi" w:cstheme="minorBidi"/>
          <w:spacing w:val="40"/>
        </w:rPr>
        <w:t xml:space="preserve">  </w:t>
      </w:r>
      <w:r w:rsidRPr="002B5A83">
        <w:rPr>
          <w:rFonts w:asciiTheme="minorBidi" w:hAnsiTheme="minorBidi" w:cstheme="minorBidi"/>
        </w:rPr>
        <w:t>that</w:t>
      </w:r>
      <w:r w:rsidRPr="002B5A83">
        <w:rPr>
          <w:rFonts w:asciiTheme="minorBidi" w:hAnsiTheme="minorBidi" w:cstheme="minorBidi"/>
          <w:spacing w:val="40"/>
        </w:rPr>
        <w:t xml:space="preserve">  </w:t>
      </w:r>
      <w:r w:rsidRPr="002B5A83">
        <w:rPr>
          <w:rFonts w:asciiTheme="minorBidi" w:hAnsiTheme="minorBidi" w:cstheme="minorBidi"/>
        </w:rPr>
        <w:t>the</w:t>
      </w:r>
      <w:r w:rsidRPr="002B5A83">
        <w:rPr>
          <w:rFonts w:asciiTheme="minorBidi" w:hAnsiTheme="minorBidi" w:cstheme="minorBidi"/>
          <w:spacing w:val="80"/>
        </w:rPr>
        <w:t xml:space="preserve"> </w:t>
      </w:r>
      <w:r w:rsidRPr="002B5A83">
        <w:rPr>
          <w:rFonts w:asciiTheme="minorBidi" w:hAnsiTheme="minorBidi" w:cstheme="minorBidi"/>
        </w:rPr>
        <w:t>prevalence</w:t>
      </w:r>
      <w:r w:rsidRPr="002B5A83">
        <w:rPr>
          <w:rFonts w:asciiTheme="minorBidi" w:hAnsiTheme="minorBidi" w:cstheme="minorBidi"/>
          <w:spacing w:val="80"/>
          <w:w w:val="150"/>
        </w:rPr>
        <w:t xml:space="preserve">  </w:t>
      </w:r>
      <w:r w:rsidRPr="002B5A83">
        <w:rPr>
          <w:rFonts w:asciiTheme="minorBidi" w:hAnsiTheme="minorBidi" w:cstheme="minorBidi"/>
        </w:rPr>
        <w:t>of</w:t>
      </w:r>
      <w:r w:rsidRPr="002B5A83">
        <w:rPr>
          <w:rFonts w:asciiTheme="minorBidi" w:hAnsiTheme="minorBidi" w:cstheme="minorBidi"/>
          <w:spacing w:val="80"/>
          <w:w w:val="150"/>
        </w:rPr>
        <w:t xml:space="preserve">  </w:t>
      </w:r>
      <w:r w:rsidRPr="002B5A83">
        <w:rPr>
          <w:rFonts w:asciiTheme="minorBidi" w:hAnsiTheme="minorBidi" w:cstheme="minorBidi"/>
        </w:rPr>
        <w:t>LTBI</w:t>
      </w:r>
      <w:r w:rsidRPr="002B5A83">
        <w:rPr>
          <w:rFonts w:asciiTheme="minorBidi" w:hAnsiTheme="minorBidi" w:cstheme="minorBidi"/>
          <w:spacing w:val="80"/>
          <w:w w:val="150"/>
        </w:rPr>
        <w:t xml:space="preserve">  </w:t>
      </w:r>
      <w:r w:rsidRPr="002B5A83">
        <w:rPr>
          <w:rFonts w:asciiTheme="minorBidi" w:hAnsiTheme="minorBidi" w:cstheme="minorBidi"/>
        </w:rPr>
        <w:t>among</w:t>
      </w:r>
      <w:r w:rsidRPr="002B5A83">
        <w:rPr>
          <w:rFonts w:asciiTheme="minorBidi" w:hAnsiTheme="minorBidi" w:cstheme="minorBidi"/>
          <w:spacing w:val="80"/>
          <w:w w:val="150"/>
        </w:rPr>
        <w:t xml:space="preserve">  </w:t>
      </w:r>
      <w:r w:rsidRPr="002B5A83">
        <w:rPr>
          <w:rFonts w:asciiTheme="minorBidi" w:hAnsiTheme="minorBidi" w:cstheme="minorBidi"/>
        </w:rPr>
        <w:t>psoriatic</w:t>
      </w:r>
      <w:r w:rsidRPr="002B5A83">
        <w:rPr>
          <w:rFonts w:asciiTheme="minorBidi" w:hAnsiTheme="minorBidi" w:cstheme="minorBidi"/>
          <w:spacing w:val="80"/>
          <w:w w:val="150"/>
        </w:rPr>
        <w:t xml:space="preserve">  </w:t>
      </w:r>
      <w:r w:rsidRPr="002B5A83">
        <w:rPr>
          <w:rFonts w:asciiTheme="minorBidi" w:hAnsiTheme="minorBidi" w:cstheme="minorBidi"/>
        </w:rPr>
        <w:t>patient</w:t>
      </w:r>
      <w:r w:rsidRPr="002B5A83">
        <w:rPr>
          <w:rFonts w:asciiTheme="minorBidi" w:hAnsiTheme="minorBidi" w:cstheme="minorBidi"/>
          <w:spacing w:val="80"/>
          <w:w w:val="150"/>
        </w:rPr>
        <w:t xml:space="preserve">  </w:t>
      </w:r>
      <w:r w:rsidRPr="002B5A83">
        <w:rPr>
          <w:rFonts w:asciiTheme="minorBidi" w:hAnsiTheme="minorBidi" w:cstheme="minorBidi"/>
        </w:rPr>
        <w:t>receiving</w:t>
      </w:r>
      <w:r w:rsidRPr="002B5A83">
        <w:rPr>
          <w:rFonts w:asciiTheme="minorBidi" w:hAnsiTheme="minorBidi" w:cstheme="minorBidi"/>
          <w:spacing w:val="80"/>
          <w:w w:val="150"/>
        </w:rPr>
        <w:t xml:space="preserve">  </w:t>
      </w:r>
      <w:r w:rsidRPr="002B5A83">
        <w:rPr>
          <w:rFonts w:asciiTheme="minorBidi" w:hAnsiTheme="minorBidi" w:cstheme="minorBidi"/>
        </w:rPr>
        <w:t>biological therapy</w:t>
      </w:r>
      <w:r w:rsidRPr="002B5A83">
        <w:rPr>
          <w:rFonts w:asciiTheme="minorBidi" w:hAnsiTheme="minorBidi" w:cstheme="minorBidi"/>
          <w:spacing w:val="72"/>
        </w:rPr>
        <w:t xml:space="preserve">  </w:t>
      </w:r>
      <w:r w:rsidRPr="002B5A83">
        <w:rPr>
          <w:rFonts w:asciiTheme="minorBidi" w:hAnsiTheme="minorBidi" w:cstheme="minorBidi"/>
        </w:rPr>
        <w:t>is</w:t>
      </w:r>
      <w:r w:rsidRPr="002B5A83">
        <w:rPr>
          <w:rFonts w:asciiTheme="minorBidi" w:hAnsiTheme="minorBidi" w:cstheme="minorBidi"/>
          <w:spacing w:val="73"/>
        </w:rPr>
        <w:t xml:space="preserve">  </w:t>
      </w:r>
      <w:r w:rsidRPr="002B5A83">
        <w:rPr>
          <w:rFonts w:asciiTheme="minorBidi" w:hAnsiTheme="minorBidi" w:cstheme="minorBidi"/>
        </w:rPr>
        <w:t>approximately</w:t>
      </w:r>
      <w:r w:rsidRPr="002B5A83">
        <w:rPr>
          <w:rFonts w:asciiTheme="minorBidi" w:hAnsiTheme="minorBidi" w:cstheme="minorBidi"/>
          <w:spacing w:val="74"/>
        </w:rPr>
        <w:t xml:space="preserve">  </w:t>
      </w:r>
      <w:r w:rsidRPr="002B5A83">
        <w:rPr>
          <w:rFonts w:asciiTheme="minorBidi" w:hAnsiTheme="minorBidi" w:cstheme="minorBidi"/>
        </w:rPr>
        <w:t>a</w:t>
      </w:r>
      <w:r w:rsidRPr="002B5A83">
        <w:rPr>
          <w:rFonts w:asciiTheme="minorBidi" w:hAnsiTheme="minorBidi" w:cstheme="minorBidi"/>
          <w:spacing w:val="73"/>
        </w:rPr>
        <w:t xml:space="preserve">  </w:t>
      </w:r>
      <w:r w:rsidRPr="002B5A83">
        <w:rPr>
          <w:rFonts w:asciiTheme="minorBidi" w:hAnsiTheme="minorBidi" w:cstheme="minorBidi"/>
        </w:rPr>
        <w:t>20.5%</w:t>
      </w:r>
      <w:r w:rsidRPr="002B5A83">
        <w:rPr>
          <w:rFonts w:asciiTheme="minorBidi" w:hAnsiTheme="minorBidi" w:cstheme="minorBidi"/>
          <w:spacing w:val="73"/>
        </w:rPr>
        <w:t xml:space="preserve">  </w:t>
      </w:r>
      <w:r w:rsidRPr="002B5A83">
        <w:rPr>
          <w:rFonts w:asciiTheme="minorBidi" w:hAnsiTheme="minorBidi" w:cstheme="minorBidi"/>
        </w:rPr>
        <w:t>in</w:t>
      </w:r>
      <w:r w:rsidRPr="002B5A83">
        <w:rPr>
          <w:rFonts w:asciiTheme="minorBidi" w:hAnsiTheme="minorBidi" w:cstheme="minorBidi"/>
          <w:spacing w:val="73"/>
        </w:rPr>
        <w:t xml:space="preserve">  </w:t>
      </w:r>
      <w:r w:rsidRPr="002B5A83">
        <w:rPr>
          <w:rFonts w:asciiTheme="minorBidi" w:hAnsiTheme="minorBidi" w:cstheme="minorBidi"/>
        </w:rPr>
        <w:t>Spain.</w:t>
      </w:r>
      <w:r w:rsidRPr="002B5A83">
        <w:rPr>
          <w:rFonts w:asciiTheme="minorBidi" w:hAnsiTheme="minorBidi" w:cstheme="minorBidi"/>
          <w:spacing w:val="72"/>
        </w:rPr>
        <w:t xml:space="preserve">  </w:t>
      </w:r>
      <w:proofErr w:type="gramStart"/>
      <w:r w:rsidRPr="002B5A83">
        <w:rPr>
          <w:rFonts w:asciiTheme="minorBidi" w:hAnsiTheme="minorBidi" w:cstheme="minorBidi"/>
        </w:rPr>
        <w:t>In</w:t>
      </w:r>
      <w:r w:rsidRPr="002B5A83">
        <w:rPr>
          <w:rFonts w:asciiTheme="minorBidi" w:hAnsiTheme="minorBidi" w:cstheme="minorBidi"/>
          <w:spacing w:val="73"/>
        </w:rPr>
        <w:t xml:space="preserve">  </w:t>
      </w:r>
      <w:r w:rsidRPr="002B5A83">
        <w:rPr>
          <w:rFonts w:asciiTheme="minorBidi" w:hAnsiTheme="minorBidi" w:cstheme="minorBidi"/>
        </w:rPr>
        <w:t>contrast</w:t>
      </w:r>
      <w:proofErr w:type="gramEnd"/>
      <w:r w:rsidRPr="002B5A83">
        <w:rPr>
          <w:rFonts w:asciiTheme="minorBidi" w:hAnsiTheme="minorBidi" w:cstheme="minorBidi"/>
        </w:rPr>
        <w:t>,</w:t>
      </w:r>
      <w:r w:rsidRPr="002B5A83">
        <w:rPr>
          <w:rFonts w:asciiTheme="minorBidi" w:hAnsiTheme="minorBidi" w:cstheme="minorBidi"/>
          <w:spacing w:val="72"/>
        </w:rPr>
        <w:t xml:space="preserve">  </w:t>
      </w:r>
      <w:r w:rsidRPr="002B5A83">
        <w:rPr>
          <w:rFonts w:asciiTheme="minorBidi" w:hAnsiTheme="minorBidi" w:cstheme="minorBidi"/>
        </w:rPr>
        <w:t>studies</w:t>
      </w:r>
      <w:r w:rsidRPr="002B5A83">
        <w:rPr>
          <w:rFonts w:asciiTheme="minorBidi" w:hAnsiTheme="minorBidi" w:cstheme="minorBidi"/>
          <w:spacing w:val="73"/>
        </w:rPr>
        <w:t xml:space="preserve">  </w:t>
      </w:r>
      <w:r w:rsidRPr="002B5A83">
        <w:rPr>
          <w:rFonts w:asciiTheme="minorBidi" w:hAnsiTheme="minorBidi" w:cstheme="minorBidi"/>
        </w:rPr>
        <w:t>from India</w:t>
      </w:r>
      <w:r w:rsidRPr="002B5A83">
        <w:rPr>
          <w:rFonts w:asciiTheme="minorBidi" w:hAnsiTheme="minorBidi" w:cstheme="minorBidi"/>
          <w:spacing w:val="75"/>
          <w:w w:val="150"/>
        </w:rPr>
        <w:t xml:space="preserve">  </w:t>
      </w:r>
      <w:r w:rsidRPr="002B5A83">
        <w:rPr>
          <w:rFonts w:asciiTheme="minorBidi" w:hAnsiTheme="minorBidi" w:cstheme="minorBidi"/>
        </w:rPr>
        <w:t>report</w:t>
      </w:r>
      <w:r w:rsidRPr="002B5A83">
        <w:rPr>
          <w:rFonts w:asciiTheme="minorBidi" w:hAnsiTheme="minorBidi" w:cstheme="minorBidi"/>
          <w:spacing w:val="76"/>
          <w:w w:val="150"/>
        </w:rPr>
        <w:t xml:space="preserve">  </w:t>
      </w:r>
      <w:r w:rsidRPr="002B5A83">
        <w:rPr>
          <w:rFonts w:asciiTheme="minorBidi" w:hAnsiTheme="minorBidi" w:cstheme="minorBidi"/>
        </w:rPr>
        <w:t>significantly</w:t>
      </w:r>
      <w:r w:rsidRPr="002B5A83">
        <w:rPr>
          <w:rFonts w:asciiTheme="minorBidi" w:hAnsiTheme="minorBidi" w:cstheme="minorBidi"/>
          <w:spacing w:val="76"/>
          <w:w w:val="150"/>
        </w:rPr>
        <w:t xml:space="preserve">  </w:t>
      </w:r>
      <w:r w:rsidRPr="002B5A83">
        <w:rPr>
          <w:rFonts w:asciiTheme="minorBidi" w:hAnsiTheme="minorBidi" w:cstheme="minorBidi"/>
        </w:rPr>
        <w:t>higher</w:t>
      </w:r>
      <w:r w:rsidRPr="002B5A83">
        <w:rPr>
          <w:rFonts w:asciiTheme="minorBidi" w:hAnsiTheme="minorBidi" w:cstheme="minorBidi"/>
          <w:spacing w:val="76"/>
          <w:w w:val="150"/>
        </w:rPr>
        <w:t xml:space="preserve">  </w:t>
      </w:r>
      <w:r w:rsidRPr="002B5A83">
        <w:rPr>
          <w:rFonts w:asciiTheme="minorBidi" w:hAnsiTheme="minorBidi" w:cstheme="minorBidi"/>
        </w:rPr>
        <w:t>prevalence,</w:t>
      </w:r>
      <w:r w:rsidRPr="002B5A83">
        <w:rPr>
          <w:rFonts w:asciiTheme="minorBidi" w:hAnsiTheme="minorBidi" w:cstheme="minorBidi"/>
          <w:spacing w:val="76"/>
          <w:w w:val="150"/>
        </w:rPr>
        <w:t xml:space="preserve">  </w:t>
      </w:r>
      <w:r w:rsidRPr="002B5A83">
        <w:rPr>
          <w:rFonts w:asciiTheme="minorBidi" w:hAnsiTheme="minorBidi" w:cstheme="minorBidi"/>
        </w:rPr>
        <w:t>reaching</w:t>
      </w:r>
      <w:r w:rsidRPr="002B5A83">
        <w:rPr>
          <w:rFonts w:asciiTheme="minorBidi" w:hAnsiTheme="minorBidi" w:cstheme="minorBidi"/>
          <w:spacing w:val="76"/>
          <w:w w:val="150"/>
        </w:rPr>
        <w:t xml:space="preserve">  </w:t>
      </w:r>
      <w:r w:rsidRPr="002B5A83">
        <w:rPr>
          <w:rFonts w:asciiTheme="minorBidi" w:hAnsiTheme="minorBidi" w:cstheme="minorBidi"/>
        </w:rPr>
        <w:t>around</w:t>
      </w:r>
      <w:r w:rsidRPr="002B5A83">
        <w:rPr>
          <w:rFonts w:asciiTheme="minorBidi" w:hAnsiTheme="minorBidi" w:cstheme="minorBidi"/>
          <w:spacing w:val="77"/>
          <w:w w:val="150"/>
        </w:rPr>
        <w:t xml:space="preserve">  </w:t>
      </w:r>
      <w:r w:rsidRPr="002B5A83">
        <w:rPr>
          <w:rFonts w:asciiTheme="minorBidi" w:hAnsiTheme="minorBidi" w:cstheme="minorBidi"/>
        </w:rPr>
        <w:t>31%</w:t>
      </w:r>
      <w:r w:rsidRPr="002B5A83">
        <w:rPr>
          <w:rFonts w:asciiTheme="minorBidi" w:hAnsiTheme="minorBidi" w:cstheme="minorBidi"/>
          <w:vertAlign w:val="superscript"/>
        </w:rPr>
        <w:t>(1.2)</w:t>
      </w:r>
      <w:r w:rsidRPr="002B5A83">
        <w:rPr>
          <w:rFonts w:asciiTheme="minorBidi" w:hAnsiTheme="minorBidi" w:cstheme="minorBidi"/>
        </w:rPr>
        <w:t>. If</w:t>
      </w:r>
      <w:r w:rsidRPr="002B5A83">
        <w:rPr>
          <w:rFonts w:asciiTheme="minorBidi" w:hAnsiTheme="minorBidi" w:cstheme="minorBidi"/>
          <w:spacing w:val="80"/>
          <w:w w:val="150"/>
        </w:rPr>
        <w:t xml:space="preserve"> </w:t>
      </w:r>
      <w:r w:rsidRPr="002B5A83">
        <w:rPr>
          <w:rFonts w:asciiTheme="minorBidi" w:hAnsiTheme="minorBidi" w:cstheme="minorBidi"/>
        </w:rPr>
        <w:t>a</w:t>
      </w:r>
      <w:r w:rsidRPr="002B5A83">
        <w:rPr>
          <w:rFonts w:asciiTheme="minorBidi" w:hAnsiTheme="minorBidi" w:cstheme="minorBidi"/>
          <w:spacing w:val="80"/>
          <w:w w:val="150"/>
        </w:rPr>
        <w:t xml:space="preserve"> </w:t>
      </w:r>
      <w:r w:rsidRPr="002B5A83">
        <w:rPr>
          <w:rFonts w:asciiTheme="minorBidi" w:hAnsiTheme="minorBidi" w:cstheme="minorBidi"/>
        </w:rPr>
        <w:t>patient</w:t>
      </w:r>
      <w:r w:rsidRPr="002B5A83">
        <w:rPr>
          <w:rFonts w:asciiTheme="minorBidi" w:hAnsiTheme="minorBidi" w:cstheme="minorBidi"/>
          <w:spacing w:val="80"/>
          <w:w w:val="150"/>
        </w:rPr>
        <w:t xml:space="preserve"> </w:t>
      </w:r>
      <w:r w:rsidRPr="002B5A83">
        <w:rPr>
          <w:rFonts w:asciiTheme="minorBidi" w:hAnsiTheme="minorBidi" w:cstheme="minorBidi"/>
        </w:rPr>
        <w:t>test</w:t>
      </w:r>
      <w:r w:rsidRPr="002B5A83">
        <w:rPr>
          <w:rFonts w:asciiTheme="minorBidi" w:hAnsiTheme="minorBidi" w:cstheme="minorBidi"/>
          <w:spacing w:val="80"/>
          <w:w w:val="150"/>
        </w:rPr>
        <w:t xml:space="preserve"> </w:t>
      </w:r>
      <w:r w:rsidRPr="002B5A83">
        <w:rPr>
          <w:rFonts w:asciiTheme="minorBidi" w:hAnsiTheme="minorBidi" w:cstheme="minorBidi"/>
        </w:rPr>
        <w:t>positive</w:t>
      </w:r>
      <w:r w:rsidRPr="002B5A83">
        <w:rPr>
          <w:rFonts w:asciiTheme="minorBidi" w:hAnsiTheme="minorBidi" w:cstheme="minorBidi"/>
          <w:spacing w:val="80"/>
          <w:w w:val="150"/>
        </w:rPr>
        <w:t xml:space="preserve"> </w:t>
      </w:r>
      <w:r w:rsidRPr="002B5A83">
        <w:rPr>
          <w:rFonts w:asciiTheme="minorBidi" w:hAnsiTheme="minorBidi" w:cstheme="minorBidi"/>
        </w:rPr>
        <w:t>for</w:t>
      </w:r>
      <w:r w:rsidRPr="002B5A83">
        <w:rPr>
          <w:rFonts w:asciiTheme="minorBidi" w:hAnsiTheme="minorBidi" w:cstheme="minorBidi"/>
          <w:spacing w:val="80"/>
          <w:w w:val="150"/>
        </w:rPr>
        <w:t xml:space="preserve"> </w:t>
      </w:r>
      <w:r w:rsidRPr="002B5A83">
        <w:rPr>
          <w:rFonts w:asciiTheme="minorBidi" w:hAnsiTheme="minorBidi" w:cstheme="minorBidi"/>
        </w:rPr>
        <w:t>LTBI,</w:t>
      </w:r>
      <w:r w:rsidRPr="002B5A83">
        <w:rPr>
          <w:rFonts w:asciiTheme="minorBidi" w:hAnsiTheme="minorBidi" w:cstheme="minorBidi"/>
          <w:spacing w:val="80"/>
          <w:w w:val="150"/>
        </w:rPr>
        <w:t xml:space="preserve"> </w:t>
      </w:r>
      <w:r w:rsidRPr="002B5A83">
        <w:rPr>
          <w:rFonts w:asciiTheme="minorBidi" w:hAnsiTheme="minorBidi" w:cstheme="minorBidi"/>
        </w:rPr>
        <w:t>treatment</w:t>
      </w:r>
      <w:r w:rsidRPr="002B5A83">
        <w:rPr>
          <w:rFonts w:asciiTheme="minorBidi" w:hAnsiTheme="minorBidi" w:cstheme="minorBidi"/>
          <w:spacing w:val="80"/>
          <w:w w:val="150"/>
        </w:rPr>
        <w:t xml:space="preserve"> </w:t>
      </w:r>
      <w:r w:rsidRPr="002B5A83">
        <w:rPr>
          <w:rFonts w:asciiTheme="minorBidi" w:hAnsiTheme="minorBidi" w:cstheme="minorBidi"/>
        </w:rPr>
        <w:t>should</w:t>
      </w:r>
      <w:r w:rsidRPr="002B5A83">
        <w:rPr>
          <w:rFonts w:asciiTheme="minorBidi" w:hAnsiTheme="minorBidi" w:cstheme="minorBidi"/>
          <w:spacing w:val="80"/>
          <w:w w:val="150"/>
        </w:rPr>
        <w:t xml:space="preserve"> </w:t>
      </w:r>
      <w:r w:rsidRPr="002B5A83">
        <w:rPr>
          <w:rFonts w:asciiTheme="minorBidi" w:hAnsiTheme="minorBidi" w:cstheme="minorBidi"/>
        </w:rPr>
        <w:t>be</w:t>
      </w:r>
      <w:r w:rsidRPr="002B5A83">
        <w:rPr>
          <w:rFonts w:asciiTheme="minorBidi" w:hAnsiTheme="minorBidi" w:cstheme="minorBidi"/>
          <w:spacing w:val="80"/>
          <w:w w:val="150"/>
        </w:rPr>
        <w:t xml:space="preserve"> </w:t>
      </w:r>
      <w:r w:rsidRPr="002B5A83">
        <w:rPr>
          <w:rFonts w:asciiTheme="minorBidi" w:hAnsiTheme="minorBidi" w:cstheme="minorBidi"/>
        </w:rPr>
        <w:t>initiated</w:t>
      </w:r>
      <w:r w:rsidRPr="002B5A83">
        <w:rPr>
          <w:rFonts w:asciiTheme="minorBidi" w:hAnsiTheme="minorBidi" w:cstheme="minorBidi"/>
          <w:spacing w:val="80"/>
          <w:w w:val="150"/>
        </w:rPr>
        <w:t xml:space="preserve"> </w:t>
      </w:r>
      <w:r w:rsidRPr="002B5A83">
        <w:rPr>
          <w:rFonts w:asciiTheme="minorBidi" w:hAnsiTheme="minorBidi" w:cstheme="minorBidi"/>
        </w:rPr>
        <w:t>with</w:t>
      </w:r>
      <w:r w:rsidRPr="002B5A83">
        <w:rPr>
          <w:rFonts w:asciiTheme="minorBidi" w:hAnsiTheme="minorBidi" w:cstheme="minorBidi"/>
          <w:spacing w:val="40"/>
        </w:rPr>
        <w:t xml:space="preserve"> </w:t>
      </w:r>
      <w:r w:rsidRPr="002B5A83">
        <w:rPr>
          <w:rFonts w:asciiTheme="minorBidi" w:hAnsiTheme="minorBidi" w:cstheme="minorBidi"/>
        </w:rPr>
        <w:t>isoniazid</w:t>
      </w:r>
      <w:r w:rsidRPr="002B5A83">
        <w:rPr>
          <w:rFonts w:asciiTheme="minorBidi" w:hAnsiTheme="minorBidi" w:cstheme="minorBidi"/>
          <w:spacing w:val="80"/>
          <w:w w:val="150"/>
        </w:rPr>
        <w:t xml:space="preserve"> </w:t>
      </w:r>
      <w:r w:rsidRPr="002B5A83">
        <w:rPr>
          <w:rFonts w:asciiTheme="minorBidi" w:hAnsiTheme="minorBidi" w:cstheme="minorBidi"/>
        </w:rPr>
        <w:lastRenderedPageBreak/>
        <w:t>300mg</w:t>
      </w:r>
      <w:r w:rsidRPr="002B5A83">
        <w:rPr>
          <w:rFonts w:asciiTheme="minorBidi" w:hAnsiTheme="minorBidi" w:cstheme="minorBidi"/>
          <w:spacing w:val="80"/>
          <w:w w:val="150"/>
        </w:rPr>
        <w:t xml:space="preserve"> </w:t>
      </w:r>
      <w:r w:rsidRPr="002B5A83">
        <w:rPr>
          <w:rFonts w:asciiTheme="minorBidi" w:hAnsiTheme="minorBidi" w:cstheme="minorBidi"/>
        </w:rPr>
        <w:t>once</w:t>
      </w:r>
      <w:r w:rsidRPr="002B5A83">
        <w:rPr>
          <w:rFonts w:asciiTheme="minorBidi" w:hAnsiTheme="minorBidi" w:cstheme="minorBidi"/>
          <w:spacing w:val="80"/>
          <w:w w:val="150"/>
        </w:rPr>
        <w:t xml:space="preserve"> </w:t>
      </w:r>
      <w:r w:rsidRPr="002B5A83">
        <w:rPr>
          <w:rFonts w:asciiTheme="minorBidi" w:hAnsiTheme="minorBidi" w:cstheme="minorBidi"/>
        </w:rPr>
        <w:t>daily</w:t>
      </w:r>
      <w:r w:rsidRPr="002B5A83">
        <w:rPr>
          <w:rFonts w:asciiTheme="minorBidi" w:hAnsiTheme="minorBidi" w:cstheme="minorBidi"/>
          <w:spacing w:val="80"/>
          <w:w w:val="150"/>
        </w:rPr>
        <w:t xml:space="preserve"> </w:t>
      </w:r>
      <w:r w:rsidRPr="002B5A83">
        <w:rPr>
          <w:rFonts w:asciiTheme="minorBidi" w:hAnsiTheme="minorBidi" w:cstheme="minorBidi"/>
        </w:rPr>
        <w:t>for</w:t>
      </w:r>
      <w:r w:rsidRPr="002B5A83">
        <w:rPr>
          <w:rFonts w:asciiTheme="minorBidi" w:hAnsiTheme="minorBidi" w:cstheme="minorBidi"/>
          <w:spacing w:val="80"/>
          <w:w w:val="150"/>
        </w:rPr>
        <w:t xml:space="preserve"> </w:t>
      </w:r>
      <w:r w:rsidRPr="002B5A83">
        <w:rPr>
          <w:rFonts w:asciiTheme="minorBidi" w:hAnsiTheme="minorBidi" w:cstheme="minorBidi"/>
        </w:rPr>
        <w:t>6</w:t>
      </w:r>
      <w:r w:rsidRPr="002B5A83">
        <w:rPr>
          <w:rFonts w:asciiTheme="minorBidi" w:hAnsiTheme="minorBidi" w:cstheme="minorBidi"/>
          <w:spacing w:val="80"/>
          <w:w w:val="150"/>
        </w:rPr>
        <w:t xml:space="preserve"> </w:t>
      </w:r>
      <w:proofErr w:type="gramStart"/>
      <w:r w:rsidRPr="002B5A83">
        <w:rPr>
          <w:rFonts w:asciiTheme="minorBidi" w:hAnsiTheme="minorBidi" w:cstheme="minorBidi"/>
        </w:rPr>
        <w:t>months</w:t>
      </w:r>
      <w:r w:rsidRPr="002B5A83">
        <w:rPr>
          <w:rFonts w:asciiTheme="minorBidi" w:hAnsiTheme="minorBidi" w:cstheme="minorBidi"/>
          <w:vertAlign w:val="superscript"/>
        </w:rPr>
        <w:t>(</w:t>
      </w:r>
      <w:proofErr w:type="gramEnd"/>
      <w:r w:rsidRPr="002B5A83">
        <w:rPr>
          <w:rFonts w:asciiTheme="minorBidi" w:hAnsiTheme="minorBidi" w:cstheme="minorBidi"/>
          <w:vertAlign w:val="superscript"/>
        </w:rPr>
        <w:t>3)</w:t>
      </w:r>
      <w:r w:rsidRPr="002B5A83">
        <w:rPr>
          <w:rFonts w:asciiTheme="minorBidi" w:hAnsiTheme="minorBidi" w:cstheme="minorBidi"/>
        </w:rPr>
        <w:t>.</w:t>
      </w:r>
      <w:r w:rsidRPr="002B5A83">
        <w:rPr>
          <w:rFonts w:asciiTheme="minorBidi" w:hAnsiTheme="minorBidi" w:cstheme="minorBidi"/>
          <w:spacing w:val="80"/>
          <w:w w:val="150"/>
        </w:rPr>
        <w:t xml:space="preserve"> </w:t>
      </w:r>
      <w:r w:rsidRPr="002B5A83">
        <w:rPr>
          <w:rFonts w:asciiTheme="minorBidi" w:hAnsiTheme="minorBidi" w:cstheme="minorBidi"/>
        </w:rPr>
        <w:t>Biological</w:t>
      </w:r>
      <w:r w:rsidRPr="002B5A83">
        <w:rPr>
          <w:rFonts w:asciiTheme="minorBidi" w:hAnsiTheme="minorBidi" w:cstheme="minorBidi"/>
          <w:spacing w:val="80"/>
          <w:w w:val="150"/>
        </w:rPr>
        <w:t xml:space="preserve"> </w:t>
      </w:r>
      <w:r w:rsidRPr="002B5A83">
        <w:rPr>
          <w:rFonts w:asciiTheme="minorBidi" w:hAnsiTheme="minorBidi" w:cstheme="minorBidi"/>
        </w:rPr>
        <w:t>therapy</w:t>
      </w:r>
      <w:r w:rsidRPr="002B5A83">
        <w:rPr>
          <w:rFonts w:asciiTheme="minorBidi" w:hAnsiTheme="minorBidi" w:cstheme="minorBidi"/>
          <w:spacing w:val="80"/>
          <w:w w:val="150"/>
        </w:rPr>
        <w:t xml:space="preserve"> </w:t>
      </w:r>
      <w:r w:rsidRPr="002B5A83">
        <w:rPr>
          <w:rFonts w:asciiTheme="minorBidi" w:hAnsiTheme="minorBidi" w:cstheme="minorBidi"/>
        </w:rPr>
        <w:t>can</w:t>
      </w:r>
      <w:r w:rsidRPr="002B5A83">
        <w:rPr>
          <w:rFonts w:asciiTheme="minorBidi" w:hAnsiTheme="minorBidi" w:cstheme="minorBidi"/>
          <w:spacing w:val="80"/>
          <w:w w:val="150"/>
        </w:rPr>
        <w:t xml:space="preserve"> </w:t>
      </w:r>
      <w:r w:rsidRPr="002B5A83">
        <w:rPr>
          <w:rFonts w:asciiTheme="minorBidi" w:hAnsiTheme="minorBidi" w:cstheme="minorBidi"/>
        </w:rPr>
        <w:t xml:space="preserve">be </w:t>
      </w:r>
      <w:proofErr w:type="gramStart"/>
      <w:r w:rsidRPr="002B5A83">
        <w:rPr>
          <w:rFonts w:asciiTheme="minorBidi" w:hAnsiTheme="minorBidi" w:cstheme="minorBidi"/>
        </w:rPr>
        <w:t>initiating</w:t>
      </w:r>
      <w:r w:rsidRPr="002B5A83">
        <w:rPr>
          <w:rFonts w:asciiTheme="minorBidi" w:hAnsiTheme="minorBidi" w:cstheme="minorBidi"/>
          <w:spacing w:val="80"/>
        </w:rPr>
        <w:t xml:space="preserve">  </w:t>
      </w:r>
      <w:r w:rsidRPr="002B5A83">
        <w:rPr>
          <w:rFonts w:asciiTheme="minorBidi" w:hAnsiTheme="minorBidi" w:cstheme="minorBidi"/>
        </w:rPr>
        <w:t>after</w:t>
      </w:r>
      <w:proofErr w:type="gramEnd"/>
      <w:r w:rsidRPr="002B5A83">
        <w:rPr>
          <w:rFonts w:asciiTheme="minorBidi" w:hAnsiTheme="minorBidi" w:cstheme="minorBidi"/>
          <w:spacing w:val="80"/>
        </w:rPr>
        <w:t xml:space="preserve">  </w:t>
      </w:r>
      <w:r w:rsidRPr="002B5A83">
        <w:rPr>
          <w:rFonts w:asciiTheme="minorBidi" w:hAnsiTheme="minorBidi" w:cstheme="minorBidi"/>
        </w:rPr>
        <w:t>completing</w:t>
      </w:r>
      <w:r w:rsidRPr="002B5A83">
        <w:rPr>
          <w:rFonts w:asciiTheme="minorBidi" w:hAnsiTheme="minorBidi" w:cstheme="minorBidi"/>
          <w:spacing w:val="80"/>
        </w:rPr>
        <w:t xml:space="preserve">  </w:t>
      </w:r>
      <w:r w:rsidRPr="002B5A83">
        <w:rPr>
          <w:rFonts w:asciiTheme="minorBidi" w:hAnsiTheme="minorBidi" w:cstheme="minorBidi"/>
        </w:rPr>
        <w:t>one</w:t>
      </w:r>
      <w:r w:rsidRPr="002B5A83">
        <w:rPr>
          <w:rFonts w:asciiTheme="minorBidi" w:hAnsiTheme="minorBidi" w:cstheme="minorBidi"/>
          <w:spacing w:val="80"/>
        </w:rPr>
        <w:t xml:space="preserve">  </w:t>
      </w:r>
      <w:r w:rsidRPr="002B5A83">
        <w:rPr>
          <w:rFonts w:asciiTheme="minorBidi" w:hAnsiTheme="minorBidi" w:cstheme="minorBidi"/>
        </w:rPr>
        <w:t>month</w:t>
      </w:r>
      <w:r w:rsidRPr="002B5A83">
        <w:rPr>
          <w:rFonts w:asciiTheme="minorBidi" w:hAnsiTheme="minorBidi" w:cstheme="minorBidi"/>
          <w:spacing w:val="80"/>
        </w:rPr>
        <w:t xml:space="preserve">  </w:t>
      </w:r>
      <w:r w:rsidRPr="002B5A83">
        <w:rPr>
          <w:rFonts w:asciiTheme="minorBidi" w:hAnsiTheme="minorBidi" w:cstheme="minorBidi"/>
        </w:rPr>
        <w:t>of</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treatment</w:t>
      </w:r>
      <w:r w:rsidRPr="002B5A83">
        <w:rPr>
          <w:rFonts w:asciiTheme="minorBidi" w:hAnsiTheme="minorBidi" w:cstheme="minorBidi"/>
          <w:spacing w:val="80"/>
        </w:rPr>
        <w:t xml:space="preserve">  </w:t>
      </w:r>
      <w:r w:rsidRPr="002B5A83">
        <w:rPr>
          <w:rFonts w:asciiTheme="minorBidi" w:hAnsiTheme="minorBidi" w:cstheme="minorBidi"/>
        </w:rPr>
        <w:t>and</w:t>
      </w:r>
      <w:r w:rsidRPr="002B5A83">
        <w:rPr>
          <w:rFonts w:asciiTheme="minorBidi" w:hAnsiTheme="minorBidi" w:cstheme="minorBidi"/>
          <w:spacing w:val="80"/>
        </w:rPr>
        <w:t xml:space="preserve">  </w:t>
      </w:r>
      <w:r w:rsidRPr="002B5A83">
        <w:rPr>
          <w:rFonts w:asciiTheme="minorBidi" w:hAnsiTheme="minorBidi" w:cstheme="minorBidi"/>
        </w:rPr>
        <w:t>may continue</w:t>
      </w:r>
      <w:r w:rsidRPr="002B5A83">
        <w:rPr>
          <w:rFonts w:asciiTheme="minorBidi" w:hAnsiTheme="minorBidi" w:cstheme="minorBidi"/>
          <w:spacing w:val="60"/>
        </w:rPr>
        <w:t xml:space="preserve">  </w:t>
      </w:r>
      <w:r w:rsidRPr="002B5A83">
        <w:rPr>
          <w:rFonts w:asciiTheme="minorBidi" w:hAnsiTheme="minorBidi" w:cstheme="minorBidi"/>
        </w:rPr>
        <w:t>regardless</w:t>
      </w:r>
      <w:r w:rsidRPr="002B5A83">
        <w:rPr>
          <w:rFonts w:asciiTheme="minorBidi" w:hAnsiTheme="minorBidi" w:cstheme="minorBidi"/>
          <w:spacing w:val="60"/>
        </w:rPr>
        <w:t xml:space="preserve">  </w:t>
      </w:r>
      <w:r w:rsidRPr="002B5A83">
        <w:rPr>
          <w:rFonts w:asciiTheme="minorBidi" w:hAnsiTheme="minorBidi" w:cstheme="minorBidi"/>
        </w:rPr>
        <w:t>of</w:t>
      </w:r>
      <w:r w:rsidRPr="002B5A83">
        <w:rPr>
          <w:rFonts w:asciiTheme="minorBidi" w:hAnsiTheme="minorBidi" w:cstheme="minorBidi"/>
          <w:spacing w:val="59"/>
        </w:rPr>
        <w:t xml:space="preserve">  </w:t>
      </w:r>
      <w:r w:rsidRPr="002B5A83">
        <w:rPr>
          <w:rFonts w:asciiTheme="minorBidi" w:hAnsiTheme="minorBidi" w:cstheme="minorBidi"/>
        </w:rPr>
        <w:t>IGRA</w:t>
      </w:r>
      <w:r w:rsidRPr="002B5A83">
        <w:rPr>
          <w:rFonts w:asciiTheme="minorBidi" w:hAnsiTheme="minorBidi" w:cstheme="minorBidi"/>
          <w:spacing w:val="59"/>
        </w:rPr>
        <w:t xml:space="preserve">  </w:t>
      </w:r>
      <w:r w:rsidRPr="002B5A83">
        <w:rPr>
          <w:rFonts w:asciiTheme="minorBidi" w:hAnsiTheme="minorBidi" w:cstheme="minorBidi"/>
        </w:rPr>
        <w:t>results</w:t>
      </w:r>
      <w:r w:rsidRPr="002B5A83">
        <w:rPr>
          <w:rFonts w:asciiTheme="minorBidi" w:hAnsiTheme="minorBidi" w:cstheme="minorBidi"/>
          <w:spacing w:val="60"/>
        </w:rPr>
        <w:t xml:space="preserve">  </w:t>
      </w:r>
      <w:r w:rsidRPr="002B5A83">
        <w:rPr>
          <w:rFonts w:asciiTheme="minorBidi" w:hAnsiTheme="minorBidi" w:cstheme="minorBidi"/>
        </w:rPr>
        <w:t>being</w:t>
      </w:r>
      <w:r w:rsidRPr="002B5A83">
        <w:rPr>
          <w:rFonts w:asciiTheme="minorBidi" w:hAnsiTheme="minorBidi" w:cstheme="minorBidi"/>
          <w:spacing w:val="60"/>
        </w:rPr>
        <w:t xml:space="preserve">  </w:t>
      </w:r>
      <w:r w:rsidRPr="002B5A83">
        <w:rPr>
          <w:rFonts w:asciiTheme="minorBidi" w:hAnsiTheme="minorBidi" w:cstheme="minorBidi"/>
        </w:rPr>
        <w:t>positive</w:t>
      </w:r>
      <w:r w:rsidRPr="002B5A83">
        <w:rPr>
          <w:rFonts w:asciiTheme="minorBidi" w:hAnsiTheme="minorBidi" w:cstheme="minorBidi"/>
          <w:spacing w:val="60"/>
        </w:rPr>
        <w:t xml:space="preserve">  </w:t>
      </w:r>
      <w:r w:rsidRPr="002B5A83">
        <w:rPr>
          <w:rFonts w:asciiTheme="minorBidi" w:hAnsiTheme="minorBidi" w:cstheme="minorBidi"/>
        </w:rPr>
        <w:t>or</w:t>
      </w:r>
      <w:r w:rsidRPr="002B5A83">
        <w:rPr>
          <w:rFonts w:asciiTheme="minorBidi" w:hAnsiTheme="minorBidi" w:cstheme="minorBidi"/>
          <w:spacing w:val="60"/>
        </w:rPr>
        <w:t xml:space="preserve">  </w:t>
      </w:r>
      <w:r w:rsidRPr="002B5A83">
        <w:rPr>
          <w:rFonts w:asciiTheme="minorBidi" w:hAnsiTheme="minorBidi" w:cstheme="minorBidi"/>
        </w:rPr>
        <w:t>negative,</w:t>
      </w:r>
      <w:r w:rsidRPr="002B5A83">
        <w:rPr>
          <w:rFonts w:asciiTheme="minorBidi" w:hAnsiTheme="minorBidi" w:cstheme="minorBidi"/>
          <w:spacing w:val="60"/>
        </w:rPr>
        <w:t xml:space="preserve">  </w:t>
      </w:r>
      <w:r w:rsidRPr="002B5A83">
        <w:rPr>
          <w:rFonts w:asciiTheme="minorBidi" w:hAnsiTheme="minorBidi" w:cstheme="minorBidi"/>
        </w:rPr>
        <w:t>as</w:t>
      </w:r>
      <w:r w:rsidRPr="002B5A83">
        <w:rPr>
          <w:rFonts w:asciiTheme="minorBidi" w:hAnsiTheme="minorBidi" w:cstheme="minorBidi"/>
          <w:spacing w:val="60"/>
        </w:rPr>
        <w:t xml:space="preserve">  </w:t>
      </w:r>
      <w:r w:rsidRPr="002B5A83">
        <w:rPr>
          <w:rFonts w:asciiTheme="minorBidi" w:hAnsiTheme="minorBidi" w:cstheme="minorBidi"/>
        </w:rPr>
        <w:t>long as</w:t>
      </w:r>
      <w:r w:rsidRPr="002B5A83">
        <w:rPr>
          <w:rFonts w:asciiTheme="minorBidi" w:hAnsiTheme="minorBidi" w:cstheme="minorBidi"/>
          <w:spacing w:val="80"/>
          <w:w w:val="150"/>
        </w:rPr>
        <w:t xml:space="preserve"> </w:t>
      </w:r>
      <w:r w:rsidRPr="002B5A83">
        <w:rPr>
          <w:rFonts w:asciiTheme="minorBidi" w:hAnsiTheme="minorBidi" w:cstheme="minorBidi"/>
        </w:rPr>
        <w:t>active</w:t>
      </w:r>
      <w:r w:rsidRPr="002B5A83">
        <w:rPr>
          <w:rFonts w:asciiTheme="minorBidi" w:hAnsiTheme="minorBidi" w:cstheme="minorBidi"/>
          <w:spacing w:val="80"/>
          <w:w w:val="150"/>
        </w:rPr>
        <w:t xml:space="preserve"> </w:t>
      </w:r>
      <w:r w:rsidRPr="002B5A83">
        <w:rPr>
          <w:rFonts w:asciiTheme="minorBidi" w:hAnsiTheme="minorBidi" w:cstheme="minorBidi"/>
        </w:rPr>
        <w:t>tuberculosis</w:t>
      </w:r>
      <w:r w:rsidRPr="002B5A83">
        <w:rPr>
          <w:rFonts w:asciiTheme="minorBidi" w:hAnsiTheme="minorBidi" w:cstheme="minorBidi"/>
          <w:spacing w:val="80"/>
          <w:w w:val="150"/>
        </w:rPr>
        <w:t xml:space="preserve"> </w:t>
      </w:r>
      <w:r w:rsidRPr="002B5A83">
        <w:rPr>
          <w:rFonts w:asciiTheme="minorBidi" w:hAnsiTheme="minorBidi" w:cstheme="minorBidi"/>
        </w:rPr>
        <w:t>has</w:t>
      </w:r>
      <w:r w:rsidRPr="002B5A83">
        <w:rPr>
          <w:rFonts w:asciiTheme="minorBidi" w:hAnsiTheme="minorBidi" w:cstheme="minorBidi"/>
          <w:spacing w:val="80"/>
          <w:w w:val="150"/>
        </w:rPr>
        <w:t xml:space="preserve"> </w:t>
      </w:r>
      <w:r w:rsidRPr="002B5A83">
        <w:rPr>
          <w:rFonts w:asciiTheme="minorBidi" w:hAnsiTheme="minorBidi" w:cstheme="minorBidi"/>
        </w:rPr>
        <w:t>been</w:t>
      </w:r>
      <w:r w:rsidRPr="002B5A83">
        <w:rPr>
          <w:rFonts w:asciiTheme="minorBidi" w:hAnsiTheme="minorBidi" w:cstheme="minorBidi"/>
          <w:spacing w:val="80"/>
          <w:w w:val="150"/>
        </w:rPr>
        <w:t xml:space="preserve"> </w:t>
      </w:r>
      <w:r w:rsidRPr="002B5A83">
        <w:rPr>
          <w:rFonts w:asciiTheme="minorBidi" w:hAnsiTheme="minorBidi" w:cstheme="minorBidi"/>
        </w:rPr>
        <w:t>ruled</w:t>
      </w:r>
      <w:r w:rsidRPr="002B5A83">
        <w:rPr>
          <w:rFonts w:asciiTheme="minorBidi" w:hAnsiTheme="minorBidi" w:cstheme="minorBidi"/>
          <w:spacing w:val="80"/>
          <w:w w:val="150"/>
        </w:rPr>
        <w:t xml:space="preserve"> </w:t>
      </w:r>
      <w:r w:rsidRPr="002B5A83">
        <w:rPr>
          <w:rFonts w:asciiTheme="minorBidi" w:hAnsiTheme="minorBidi" w:cstheme="minorBidi"/>
        </w:rPr>
        <w:t>out.</w:t>
      </w:r>
      <w:r w:rsidRPr="002B5A83">
        <w:rPr>
          <w:rFonts w:asciiTheme="minorBidi" w:hAnsiTheme="minorBidi" w:cstheme="minorBidi"/>
          <w:vertAlign w:val="superscript"/>
        </w:rPr>
        <w:t>(4,5)</w:t>
      </w:r>
      <w:r w:rsidRPr="002B5A83">
        <w:rPr>
          <w:rFonts w:asciiTheme="minorBidi" w:hAnsiTheme="minorBidi" w:cstheme="minorBidi"/>
        </w:rPr>
        <w:t>.</w:t>
      </w:r>
      <w:r w:rsidRPr="002B5A83">
        <w:rPr>
          <w:rFonts w:asciiTheme="minorBidi" w:hAnsiTheme="minorBidi" w:cstheme="minorBidi"/>
          <w:spacing w:val="80"/>
          <w:w w:val="150"/>
        </w:rPr>
        <w:t xml:space="preserve"> </w:t>
      </w:r>
      <w:r w:rsidRPr="002B5A83">
        <w:rPr>
          <w:rFonts w:asciiTheme="minorBidi" w:hAnsiTheme="minorBidi" w:cstheme="minorBidi"/>
        </w:rPr>
        <w:t>Here</w:t>
      </w:r>
      <w:r w:rsidRPr="002B5A83">
        <w:rPr>
          <w:rFonts w:asciiTheme="minorBidi" w:hAnsiTheme="minorBidi" w:cstheme="minorBidi"/>
          <w:spacing w:val="80"/>
          <w:w w:val="150"/>
        </w:rPr>
        <w:t xml:space="preserve"> </w:t>
      </w:r>
      <w:r w:rsidRPr="002B5A83">
        <w:rPr>
          <w:rFonts w:asciiTheme="minorBidi" w:hAnsiTheme="minorBidi" w:cstheme="minorBidi"/>
        </w:rPr>
        <w:t>we</w:t>
      </w:r>
      <w:r w:rsidRPr="002B5A83">
        <w:rPr>
          <w:rFonts w:asciiTheme="minorBidi" w:hAnsiTheme="minorBidi" w:cstheme="minorBidi"/>
          <w:spacing w:val="80"/>
          <w:w w:val="150"/>
        </w:rPr>
        <w:t xml:space="preserve"> </w:t>
      </w:r>
      <w:r w:rsidRPr="002B5A83">
        <w:rPr>
          <w:rFonts w:asciiTheme="minorBidi" w:hAnsiTheme="minorBidi" w:cstheme="minorBidi"/>
        </w:rPr>
        <w:t>report</w:t>
      </w:r>
      <w:r w:rsidRPr="002B5A83">
        <w:rPr>
          <w:rFonts w:asciiTheme="minorBidi" w:hAnsiTheme="minorBidi" w:cstheme="minorBidi"/>
          <w:spacing w:val="80"/>
          <w:w w:val="150"/>
        </w:rPr>
        <w:t xml:space="preserve"> </w:t>
      </w:r>
      <w:r w:rsidRPr="002B5A83">
        <w:rPr>
          <w:rFonts w:asciiTheme="minorBidi" w:hAnsiTheme="minorBidi" w:cstheme="minorBidi"/>
        </w:rPr>
        <w:t>a</w:t>
      </w:r>
      <w:r w:rsidRPr="002B5A83">
        <w:rPr>
          <w:rFonts w:asciiTheme="minorBidi" w:hAnsiTheme="minorBidi" w:cstheme="minorBidi"/>
          <w:spacing w:val="80"/>
          <w:w w:val="150"/>
        </w:rPr>
        <w:t xml:space="preserve"> </w:t>
      </w:r>
      <w:r w:rsidRPr="002B5A83">
        <w:rPr>
          <w:rFonts w:asciiTheme="minorBidi" w:hAnsiTheme="minorBidi" w:cstheme="minorBidi"/>
        </w:rPr>
        <w:t>case</w:t>
      </w:r>
      <w:r w:rsidRPr="002B5A83">
        <w:rPr>
          <w:rFonts w:asciiTheme="minorBidi" w:hAnsiTheme="minorBidi" w:cstheme="minorBidi"/>
          <w:spacing w:val="80"/>
          <w:w w:val="150"/>
        </w:rPr>
        <w:t xml:space="preserve"> </w:t>
      </w:r>
      <w:r w:rsidRPr="002B5A83">
        <w:rPr>
          <w:rFonts w:asciiTheme="minorBidi" w:hAnsiTheme="minorBidi" w:cstheme="minorBidi"/>
        </w:rPr>
        <w:t xml:space="preserve">of </w:t>
      </w:r>
      <w:proofErr w:type="gramStart"/>
      <w:r w:rsidRPr="002B5A83">
        <w:rPr>
          <w:rFonts w:asciiTheme="minorBidi" w:hAnsiTheme="minorBidi" w:cstheme="minorBidi"/>
        </w:rPr>
        <w:t>patient</w:t>
      </w:r>
      <w:r w:rsidRPr="002B5A83">
        <w:rPr>
          <w:rFonts w:asciiTheme="minorBidi" w:hAnsiTheme="minorBidi" w:cstheme="minorBidi"/>
          <w:spacing w:val="80"/>
        </w:rPr>
        <w:t xml:space="preserve">  </w:t>
      </w:r>
      <w:r w:rsidRPr="002B5A83">
        <w:rPr>
          <w:rFonts w:asciiTheme="minorBidi" w:hAnsiTheme="minorBidi" w:cstheme="minorBidi"/>
        </w:rPr>
        <w:t>with</w:t>
      </w:r>
      <w:proofErr w:type="gramEnd"/>
      <w:r w:rsidRPr="002B5A83">
        <w:rPr>
          <w:rFonts w:asciiTheme="minorBidi" w:hAnsiTheme="minorBidi" w:cstheme="minorBidi"/>
          <w:spacing w:val="80"/>
        </w:rPr>
        <w:t xml:space="preserve">  </w:t>
      </w:r>
      <w:r w:rsidRPr="002B5A83">
        <w:rPr>
          <w:rFonts w:asciiTheme="minorBidi" w:hAnsiTheme="minorBidi" w:cstheme="minorBidi"/>
        </w:rPr>
        <w:t>sever</w:t>
      </w:r>
      <w:r w:rsidRPr="002B5A83">
        <w:rPr>
          <w:rFonts w:asciiTheme="minorBidi" w:hAnsiTheme="minorBidi" w:cstheme="minorBidi"/>
          <w:spacing w:val="80"/>
        </w:rPr>
        <w:t xml:space="preserve">  </w:t>
      </w:r>
      <w:r w:rsidRPr="002B5A83">
        <w:rPr>
          <w:rFonts w:asciiTheme="minorBidi" w:hAnsiTheme="minorBidi" w:cstheme="minorBidi"/>
        </w:rPr>
        <w:t>chronic</w:t>
      </w:r>
      <w:r w:rsidRPr="002B5A83">
        <w:rPr>
          <w:rFonts w:asciiTheme="minorBidi" w:hAnsiTheme="minorBidi" w:cstheme="minorBidi"/>
          <w:spacing w:val="80"/>
        </w:rPr>
        <w:t xml:space="preserve">  </w:t>
      </w:r>
      <w:r w:rsidRPr="002B5A83">
        <w:rPr>
          <w:rFonts w:asciiTheme="minorBidi" w:hAnsiTheme="minorBidi" w:cstheme="minorBidi"/>
        </w:rPr>
        <w:t>plaque</w:t>
      </w:r>
      <w:r w:rsidRPr="002B5A83">
        <w:rPr>
          <w:rFonts w:asciiTheme="minorBidi" w:hAnsiTheme="minorBidi" w:cstheme="minorBidi"/>
          <w:spacing w:val="80"/>
        </w:rPr>
        <w:t xml:space="preserve">  </w:t>
      </w:r>
      <w:r w:rsidRPr="002B5A83">
        <w:rPr>
          <w:rFonts w:asciiTheme="minorBidi" w:hAnsiTheme="minorBidi" w:cstheme="minorBidi"/>
        </w:rPr>
        <w:t>psoriasis</w:t>
      </w:r>
      <w:r w:rsidRPr="002B5A83">
        <w:rPr>
          <w:rFonts w:asciiTheme="minorBidi" w:hAnsiTheme="minorBidi" w:cstheme="minorBidi"/>
          <w:spacing w:val="80"/>
        </w:rPr>
        <w:t xml:space="preserve">  </w:t>
      </w:r>
      <w:r w:rsidRPr="002B5A83">
        <w:rPr>
          <w:rFonts w:asciiTheme="minorBidi" w:hAnsiTheme="minorBidi" w:cstheme="minorBidi"/>
        </w:rPr>
        <w:t>who</w:t>
      </w:r>
      <w:r w:rsidRPr="002B5A83">
        <w:rPr>
          <w:rFonts w:asciiTheme="minorBidi" w:hAnsiTheme="minorBidi" w:cstheme="minorBidi"/>
          <w:spacing w:val="80"/>
        </w:rPr>
        <w:t xml:space="preserve">  </w:t>
      </w:r>
      <w:r w:rsidRPr="002B5A83">
        <w:rPr>
          <w:rFonts w:asciiTheme="minorBidi" w:hAnsiTheme="minorBidi" w:cstheme="minorBidi"/>
        </w:rPr>
        <w:t>show</w:t>
      </w:r>
      <w:r w:rsidRPr="002B5A83">
        <w:rPr>
          <w:rFonts w:asciiTheme="minorBidi" w:hAnsiTheme="minorBidi" w:cstheme="minorBidi"/>
          <w:spacing w:val="80"/>
        </w:rPr>
        <w:t xml:space="preserve">  </w:t>
      </w:r>
      <w:r w:rsidRPr="002B5A83">
        <w:rPr>
          <w:rFonts w:asciiTheme="minorBidi" w:hAnsiTheme="minorBidi" w:cstheme="minorBidi"/>
        </w:rPr>
        <w:t>significant clinical improvement following 6 months course of isoniazid therapy.</w:t>
      </w:r>
    </w:p>
    <w:p w14:paraId="2FED502A" w14:textId="77777777" w:rsidR="00A80D51" w:rsidRPr="00A80D51" w:rsidRDefault="00A80D51" w:rsidP="00A80D51">
      <w:pPr>
        <w:rPr>
          <w:rFonts w:ascii="TimesNewRomanPS-BoldMT" w:hAnsi="TimesNewRomanPS-BoldMT"/>
          <w:b/>
          <w:bCs/>
          <w:color w:val="000000"/>
          <w:sz w:val="28"/>
          <w:szCs w:val="28"/>
          <w:lang w:val="en-GB" w:eastAsia="en-GB"/>
        </w:rPr>
      </w:pPr>
      <w:r w:rsidRPr="00A80D51">
        <w:rPr>
          <w:rFonts w:ascii="TimesNewRomanPS-BoldMT" w:hAnsi="TimesNewRomanPS-BoldMT"/>
          <w:b/>
          <w:bCs/>
          <w:color w:val="000000"/>
          <w:sz w:val="28"/>
          <w:szCs w:val="28"/>
          <w:lang w:val="en-GB" w:eastAsia="en-GB"/>
        </w:rPr>
        <w:t>Case report</w:t>
      </w:r>
    </w:p>
    <w:p w14:paraId="3E2922AA"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 xml:space="preserve">A 48 years old male patient with </w:t>
      </w:r>
      <w:proofErr w:type="gramStart"/>
      <w:r w:rsidRPr="00A80D51">
        <w:rPr>
          <w:rFonts w:asciiTheme="minorBidi" w:hAnsiTheme="minorBidi" w:cstheme="minorBidi"/>
          <w:color w:val="000000"/>
          <w:lang w:val="en-GB" w:eastAsia="en-GB"/>
        </w:rPr>
        <w:t>20 year</w:t>
      </w:r>
      <w:proofErr w:type="gramEnd"/>
      <w:r w:rsidRPr="00A80D51">
        <w:rPr>
          <w:rFonts w:asciiTheme="minorBidi" w:hAnsiTheme="minorBidi" w:cstheme="minorBidi"/>
          <w:color w:val="000000"/>
          <w:lang w:val="en-GB" w:eastAsia="en-GB"/>
        </w:rPr>
        <w:t xml:space="preserve"> history of sever chronic plaque psoriasis, presenting to dermatological clinic, biology department, for evaluation prior to initiating biological therapy. His Psoriasis Area and Severity Index (PASI) score was 36.9.</w:t>
      </w:r>
    </w:p>
    <w:p w14:paraId="4B23B191"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The patient had no significant past medical history or comorbidities. His prior treatment history included several topical agents, such as clobetasol propionate 0.01% and/or mometasone furoate 0.1%, which yielded minimal clinical improvement. He was then started on multiple trials of immunosuppressive drugs such as methotrexate at a dose of 15 mg weekly, resulting in partial disease control. However, relapse occurred shortly after discontinuation of any form of systemic treatments.</w:t>
      </w:r>
    </w:p>
    <w:p w14:paraId="335FF167"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As a part of standard pre-biological screening protocol, the patient underwent an interferon-gamma release assay (IGRA) and chest radiography. The IGRA test was positive, while the chest x-ray showed no signs of active pulmonary tuberculosis. The patient remained asymptomatic, and based on these finding, a diagnosis of LTBI was made.</w:t>
      </w:r>
    </w:p>
    <w:p w14:paraId="02BCBB36" w14:textId="4C115298" w:rsidR="00A80D51" w:rsidRPr="00A80D51" w:rsidRDefault="007D4B5D" w:rsidP="002B5A83">
      <w:pPr>
        <w:jc w:val="both"/>
        <w:rPr>
          <w:rFonts w:asciiTheme="minorBidi" w:hAnsiTheme="minorBidi" w:cstheme="minorBidi"/>
          <w:color w:val="000000"/>
          <w:lang w:val="en-GB" w:eastAsia="en-GB"/>
        </w:rPr>
      </w:pPr>
      <w:r w:rsidRPr="002B5A83">
        <w:rPr>
          <w:rFonts w:asciiTheme="minorBidi" w:hAnsiTheme="minorBidi" w:cstheme="minorBidi"/>
          <w:noProof/>
          <w:sz w:val="16"/>
          <w:szCs w:val="16"/>
        </w:rPr>
        <w:drawing>
          <wp:anchor distT="0" distB="0" distL="0" distR="0" simplePos="0" relativeHeight="251660800" behindDoc="1" locked="0" layoutInCell="1" allowOverlap="1" wp14:anchorId="28453C52" wp14:editId="7DBAEB09">
            <wp:simplePos x="0" y="0"/>
            <wp:positionH relativeFrom="page">
              <wp:posOffset>1108710</wp:posOffset>
            </wp:positionH>
            <wp:positionV relativeFrom="paragraph">
              <wp:posOffset>995680</wp:posOffset>
            </wp:positionV>
            <wp:extent cx="3921802" cy="26746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921802" cy="2674620"/>
                    </a:xfrm>
                    <a:prstGeom prst="rect">
                      <a:avLst/>
                    </a:prstGeom>
                  </pic:spPr>
                </pic:pic>
              </a:graphicData>
            </a:graphic>
          </wp:anchor>
        </w:drawing>
      </w:r>
      <w:r w:rsidR="00A80D51" w:rsidRPr="00A80D51">
        <w:rPr>
          <w:rFonts w:asciiTheme="minorBidi" w:hAnsiTheme="minorBidi" w:cstheme="minorBidi"/>
          <w:color w:val="000000"/>
          <w:lang w:val="en-GB" w:eastAsia="en-GB"/>
        </w:rPr>
        <w:t>The patient was referred to internist and commenced on isoniazid therapy at a dose of 300mg daily for 6 months with pyridoxine to decrease risk of neuropathy. After three months of treatment, the</w:t>
      </w:r>
      <w:r w:rsidR="00A80D51" w:rsidRPr="002B5A83">
        <w:rPr>
          <w:rFonts w:asciiTheme="minorBidi" w:hAnsiTheme="minorBidi" w:cstheme="minorBidi"/>
          <w:sz w:val="16"/>
          <w:szCs w:val="16"/>
        </w:rPr>
        <w:t xml:space="preserve"> </w:t>
      </w:r>
      <w:r w:rsidR="00A80D51" w:rsidRPr="002B5A83">
        <w:rPr>
          <w:rFonts w:asciiTheme="minorBidi" w:hAnsiTheme="minorBidi" w:cstheme="minorBidi"/>
          <w:color w:val="000000"/>
          <w:lang w:val="en-GB" w:eastAsia="en-GB"/>
        </w:rPr>
        <w:t xml:space="preserve">patient </w:t>
      </w:r>
      <w:r w:rsidR="00A80D51" w:rsidRPr="002B5A83">
        <w:rPr>
          <w:rFonts w:asciiTheme="minorBidi" w:hAnsiTheme="minorBidi" w:cstheme="minorBidi"/>
          <w:color w:val="000000"/>
          <w:lang w:val="en-GB" w:eastAsia="en-GB"/>
        </w:rPr>
        <w:tab/>
        <w:t xml:space="preserve">reported </w:t>
      </w:r>
      <w:r w:rsidR="00A80D51" w:rsidRPr="002B5A83">
        <w:rPr>
          <w:rFonts w:asciiTheme="minorBidi" w:hAnsiTheme="minorBidi" w:cstheme="minorBidi"/>
          <w:color w:val="000000"/>
          <w:lang w:val="en-GB" w:eastAsia="en-GB"/>
        </w:rPr>
        <w:tab/>
      </w:r>
      <w:proofErr w:type="gramStart"/>
      <w:r w:rsidR="00A80D51" w:rsidRPr="002B5A83">
        <w:rPr>
          <w:rFonts w:asciiTheme="minorBidi" w:hAnsiTheme="minorBidi" w:cstheme="minorBidi"/>
          <w:color w:val="000000"/>
          <w:lang w:val="en-GB" w:eastAsia="en-GB"/>
        </w:rPr>
        <w:t>noticeable  improvement</w:t>
      </w:r>
      <w:proofErr w:type="gramEnd"/>
      <w:r w:rsidR="00A80D51" w:rsidRPr="002B5A83">
        <w:rPr>
          <w:rFonts w:asciiTheme="minorBidi" w:hAnsiTheme="minorBidi" w:cstheme="minorBidi"/>
          <w:color w:val="000000"/>
          <w:lang w:val="en-GB" w:eastAsia="en-GB"/>
        </w:rPr>
        <w:t xml:space="preserve"> in </w:t>
      </w:r>
      <w:r w:rsidR="00A80D51" w:rsidRPr="002B5A83">
        <w:rPr>
          <w:rFonts w:asciiTheme="minorBidi" w:hAnsiTheme="minorBidi" w:cstheme="minorBidi"/>
          <w:color w:val="000000"/>
          <w:lang w:val="en-GB" w:eastAsia="en-GB"/>
        </w:rPr>
        <w:tab/>
        <w:t xml:space="preserve">his after </w:t>
      </w:r>
      <w:r w:rsidR="00A80D51" w:rsidRPr="002B5A83">
        <w:rPr>
          <w:rFonts w:asciiTheme="minorBidi" w:hAnsiTheme="minorBidi" w:cstheme="minorBidi"/>
          <w:color w:val="000000"/>
          <w:lang w:val="en-GB" w:eastAsia="en-GB"/>
        </w:rPr>
        <w:tab/>
        <w:t xml:space="preserve">psoriatic </w:t>
      </w:r>
      <w:r w:rsidR="00A80D51" w:rsidRPr="002B5A83">
        <w:rPr>
          <w:rFonts w:asciiTheme="minorBidi" w:hAnsiTheme="minorBidi" w:cstheme="minorBidi"/>
          <w:color w:val="000000"/>
          <w:lang w:val="en-GB" w:eastAsia="en-GB"/>
        </w:rPr>
        <w:tab/>
        <w:t xml:space="preserve">lesions. Remarkably, </w:t>
      </w:r>
      <w:r w:rsidR="00A80D51" w:rsidRPr="002B5A83">
        <w:rPr>
          <w:rFonts w:asciiTheme="minorBidi" w:hAnsiTheme="minorBidi" w:cstheme="minorBidi"/>
          <w:color w:val="000000"/>
          <w:lang w:val="en-GB" w:eastAsia="en-GB"/>
        </w:rPr>
        <w:tab/>
        <w:t xml:space="preserve">complete </w:t>
      </w:r>
      <w:r w:rsidR="00A80D51" w:rsidRPr="002B5A83">
        <w:rPr>
          <w:rFonts w:asciiTheme="minorBidi" w:hAnsiTheme="minorBidi" w:cstheme="minorBidi"/>
          <w:color w:val="000000"/>
          <w:lang w:val="en-GB" w:eastAsia="en-GB"/>
        </w:rPr>
        <w:tab/>
        <w:t xml:space="preserve">clearance was </w:t>
      </w:r>
      <w:r w:rsidR="00A80D51" w:rsidRPr="002B5A83">
        <w:rPr>
          <w:rFonts w:asciiTheme="minorBidi" w:hAnsiTheme="minorBidi" w:cstheme="minorBidi"/>
          <w:color w:val="000000"/>
          <w:lang w:val="en-GB" w:eastAsia="en-GB"/>
        </w:rPr>
        <w:tab/>
        <w:t xml:space="preserve">observed remission </w:t>
      </w:r>
      <w:r w:rsidR="00A80D51" w:rsidRPr="002B5A83">
        <w:rPr>
          <w:rFonts w:asciiTheme="minorBidi" w:hAnsiTheme="minorBidi" w:cstheme="minorBidi"/>
          <w:color w:val="000000"/>
          <w:lang w:val="en-GB" w:eastAsia="en-GB"/>
        </w:rPr>
        <w:tab/>
        <w:t xml:space="preserve">six </w:t>
      </w:r>
      <w:r w:rsidR="00A80D51" w:rsidRPr="002B5A83">
        <w:rPr>
          <w:rFonts w:asciiTheme="minorBidi" w:hAnsiTheme="minorBidi" w:cstheme="minorBidi"/>
          <w:color w:val="000000"/>
          <w:lang w:val="en-GB" w:eastAsia="en-GB"/>
        </w:rPr>
        <w:tab/>
        <w:t xml:space="preserve">months </w:t>
      </w:r>
      <w:r w:rsidR="00A80D51" w:rsidRPr="002B5A83">
        <w:rPr>
          <w:rFonts w:asciiTheme="minorBidi" w:hAnsiTheme="minorBidi" w:cstheme="minorBidi"/>
          <w:color w:val="000000"/>
          <w:lang w:val="en-GB" w:eastAsia="en-GB"/>
        </w:rPr>
        <w:tab/>
        <w:t xml:space="preserve">of (six isoniazid </w:t>
      </w:r>
      <w:r w:rsidR="00A80D51" w:rsidRPr="002B5A83">
        <w:rPr>
          <w:rFonts w:asciiTheme="minorBidi" w:hAnsiTheme="minorBidi" w:cstheme="minorBidi"/>
          <w:color w:val="000000"/>
          <w:lang w:val="en-GB" w:eastAsia="en-GB"/>
        </w:rPr>
        <w:tab/>
        <w:t xml:space="preserve">therapy. During </w:t>
      </w:r>
      <w:r w:rsidR="00A80D51" w:rsidRPr="002B5A83">
        <w:rPr>
          <w:rFonts w:asciiTheme="minorBidi" w:hAnsiTheme="minorBidi" w:cstheme="minorBidi"/>
          <w:color w:val="000000"/>
          <w:lang w:val="en-GB" w:eastAsia="en-GB"/>
        </w:rPr>
        <w:tab/>
        <w:t xml:space="preserve">follow </w:t>
      </w:r>
      <w:r w:rsidR="00A80D51" w:rsidRPr="002B5A83">
        <w:rPr>
          <w:rFonts w:asciiTheme="minorBidi" w:hAnsiTheme="minorBidi" w:cstheme="minorBidi"/>
          <w:color w:val="000000"/>
          <w:lang w:val="en-GB" w:eastAsia="en-GB"/>
        </w:rPr>
        <w:tab/>
        <w:t xml:space="preserve">up </w:t>
      </w:r>
      <w:r w:rsidR="00A80D51" w:rsidRPr="002B5A83">
        <w:rPr>
          <w:rFonts w:asciiTheme="minorBidi" w:hAnsiTheme="minorBidi" w:cstheme="minorBidi"/>
          <w:color w:val="000000"/>
          <w:lang w:val="en-GB" w:eastAsia="en-GB"/>
        </w:rPr>
        <w:tab/>
        <w:t xml:space="preserve">the </w:t>
      </w:r>
      <w:r w:rsidR="00A80D51" w:rsidRPr="002B5A83">
        <w:rPr>
          <w:rFonts w:asciiTheme="minorBidi" w:hAnsiTheme="minorBidi" w:cstheme="minorBidi"/>
          <w:color w:val="000000"/>
          <w:lang w:val="en-GB" w:eastAsia="en-GB"/>
        </w:rPr>
        <w:tab/>
        <w:t xml:space="preserve">remain </w:t>
      </w:r>
      <w:r w:rsidR="00A80D51" w:rsidRPr="002B5A83">
        <w:rPr>
          <w:rFonts w:asciiTheme="minorBidi" w:hAnsiTheme="minorBidi" w:cstheme="minorBidi"/>
          <w:color w:val="000000"/>
          <w:lang w:val="en-GB" w:eastAsia="en-GB"/>
        </w:rPr>
        <w:tab/>
        <w:t xml:space="preserve">until </w:t>
      </w:r>
      <w:r w:rsidR="00A80D51" w:rsidRPr="002B5A83">
        <w:rPr>
          <w:rFonts w:asciiTheme="minorBidi" w:hAnsiTheme="minorBidi" w:cstheme="minorBidi"/>
          <w:color w:val="000000"/>
          <w:lang w:val="en-GB" w:eastAsia="en-GB"/>
        </w:rPr>
        <w:tab/>
        <w:t>now months after anti-tuberculosis therapy cessation) (figure 1).</w:t>
      </w:r>
    </w:p>
    <w:p w14:paraId="7F537E87" w14:textId="165B6A7F" w:rsidR="00E053D0" w:rsidRDefault="00E053D0" w:rsidP="00441B6F">
      <w:pPr>
        <w:pStyle w:val="Body"/>
        <w:spacing w:after="0"/>
        <w:rPr>
          <w:rFonts w:ascii="Arial" w:hAnsi="Arial" w:cs="Arial"/>
        </w:rPr>
      </w:pPr>
    </w:p>
    <w:p w14:paraId="2357BFDC" w14:textId="4813CBBF" w:rsidR="00A80D51" w:rsidRDefault="00A80D51" w:rsidP="00A80D51">
      <w:pPr>
        <w:pStyle w:val="BodyText"/>
        <w:spacing w:before="185"/>
      </w:pPr>
      <w:r>
        <w:t>Figure 1 psoriatic lesions</w:t>
      </w:r>
      <w:r>
        <w:rPr>
          <w:spacing w:val="-1"/>
        </w:rPr>
        <w:t xml:space="preserve"> </w:t>
      </w:r>
      <w:r>
        <w:t xml:space="preserve">before and after </w:t>
      </w:r>
      <w:r>
        <w:rPr>
          <w:spacing w:val="-2"/>
        </w:rPr>
        <w:t>isoniazid</w:t>
      </w:r>
    </w:p>
    <w:p w14:paraId="5ADDACD4" w14:textId="77777777" w:rsidR="00A80D51" w:rsidRDefault="00A80D51" w:rsidP="00A80D51">
      <w:pPr>
        <w:pStyle w:val="Heading1"/>
        <w:spacing w:before="182"/>
      </w:pPr>
      <w:r>
        <w:rPr>
          <w:spacing w:val="-2"/>
        </w:rPr>
        <w:t>DISCUSSION</w:t>
      </w:r>
    </w:p>
    <w:p w14:paraId="053C18D6" w14:textId="5CCBC11F" w:rsidR="00A80D51" w:rsidRPr="007D4B5D" w:rsidRDefault="00A80D51" w:rsidP="007D4B5D">
      <w:pPr>
        <w:pStyle w:val="BodyText"/>
        <w:spacing w:before="185" w:line="259" w:lineRule="auto"/>
        <w:jc w:val="both"/>
        <w:rPr>
          <w:rFonts w:asciiTheme="minorBidi" w:hAnsiTheme="minorBidi" w:cstheme="minorBidi"/>
        </w:rPr>
      </w:pPr>
      <w:r w:rsidRPr="007D4B5D">
        <w:rPr>
          <w:rFonts w:asciiTheme="minorBidi" w:hAnsiTheme="minorBidi" w:cstheme="minorBidi"/>
        </w:rPr>
        <w:t>The</w:t>
      </w:r>
      <w:r w:rsidRPr="007D4B5D">
        <w:rPr>
          <w:rFonts w:asciiTheme="minorBidi" w:hAnsiTheme="minorBidi" w:cstheme="minorBidi"/>
          <w:spacing w:val="75"/>
        </w:rPr>
        <w:t xml:space="preserve"> </w:t>
      </w:r>
      <w:r w:rsidRPr="007D4B5D">
        <w:rPr>
          <w:rFonts w:asciiTheme="minorBidi" w:hAnsiTheme="minorBidi" w:cstheme="minorBidi"/>
        </w:rPr>
        <w:t>biological</w:t>
      </w:r>
      <w:r w:rsidRPr="007D4B5D">
        <w:rPr>
          <w:rFonts w:asciiTheme="minorBidi" w:hAnsiTheme="minorBidi" w:cstheme="minorBidi"/>
          <w:spacing w:val="75"/>
        </w:rPr>
        <w:t xml:space="preserve"> </w:t>
      </w:r>
      <w:r w:rsidRPr="007D4B5D">
        <w:rPr>
          <w:rFonts w:asciiTheme="minorBidi" w:hAnsiTheme="minorBidi" w:cstheme="minorBidi"/>
        </w:rPr>
        <w:t>therapies</w:t>
      </w:r>
      <w:bookmarkStart w:id="0" w:name="_GoBack"/>
      <w:bookmarkEnd w:id="0"/>
      <w:r w:rsidRPr="007D4B5D">
        <w:rPr>
          <w:rFonts w:asciiTheme="minorBidi" w:hAnsiTheme="minorBidi" w:cstheme="minorBidi"/>
          <w:spacing w:val="75"/>
        </w:rPr>
        <w:t xml:space="preserve"> </w:t>
      </w:r>
      <w:proofErr w:type="gramStart"/>
      <w:r w:rsidRPr="007D4B5D">
        <w:rPr>
          <w:rFonts w:asciiTheme="minorBidi" w:hAnsiTheme="minorBidi" w:cstheme="minorBidi"/>
        </w:rPr>
        <w:t>offer</w:t>
      </w:r>
      <w:r w:rsidRPr="007D4B5D">
        <w:rPr>
          <w:rFonts w:asciiTheme="minorBidi" w:hAnsiTheme="minorBidi" w:cstheme="minorBidi"/>
          <w:spacing w:val="75"/>
        </w:rPr>
        <w:t xml:space="preserve">  </w:t>
      </w:r>
      <w:r w:rsidRPr="007D4B5D">
        <w:rPr>
          <w:rFonts w:asciiTheme="minorBidi" w:hAnsiTheme="minorBidi" w:cstheme="minorBidi"/>
        </w:rPr>
        <w:t>a</w:t>
      </w:r>
      <w:proofErr w:type="gramEnd"/>
      <w:r w:rsidRPr="007D4B5D">
        <w:rPr>
          <w:rFonts w:asciiTheme="minorBidi" w:hAnsiTheme="minorBidi" w:cstheme="minorBidi"/>
          <w:spacing w:val="76"/>
        </w:rPr>
        <w:t xml:space="preserve">  </w:t>
      </w:r>
      <w:r w:rsidRPr="007D4B5D">
        <w:rPr>
          <w:rFonts w:asciiTheme="minorBidi" w:hAnsiTheme="minorBidi" w:cstheme="minorBidi"/>
        </w:rPr>
        <w:t>new</w:t>
      </w:r>
      <w:r w:rsidRPr="007D4B5D">
        <w:rPr>
          <w:rFonts w:asciiTheme="minorBidi" w:hAnsiTheme="minorBidi" w:cstheme="minorBidi"/>
          <w:spacing w:val="75"/>
        </w:rPr>
        <w:t xml:space="preserve">  </w:t>
      </w:r>
      <w:r w:rsidRPr="007D4B5D">
        <w:rPr>
          <w:rFonts w:asciiTheme="minorBidi" w:hAnsiTheme="minorBidi" w:cstheme="minorBidi"/>
        </w:rPr>
        <w:t>revolution</w:t>
      </w:r>
      <w:r w:rsidRPr="007D4B5D">
        <w:rPr>
          <w:rFonts w:asciiTheme="minorBidi" w:hAnsiTheme="minorBidi" w:cstheme="minorBidi"/>
          <w:spacing w:val="76"/>
        </w:rPr>
        <w:t xml:space="preserve">  </w:t>
      </w:r>
      <w:r w:rsidRPr="007D4B5D">
        <w:rPr>
          <w:rFonts w:asciiTheme="minorBidi" w:hAnsiTheme="minorBidi" w:cstheme="minorBidi"/>
        </w:rPr>
        <w:t>in</w:t>
      </w:r>
      <w:r w:rsidRPr="007D4B5D">
        <w:rPr>
          <w:rFonts w:asciiTheme="minorBidi" w:hAnsiTheme="minorBidi" w:cstheme="minorBidi"/>
          <w:spacing w:val="75"/>
        </w:rPr>
        <w:t xml:space="preserve">  </w:t>
      </w:r>
      <w:r w:rsidRPr="007D4B5D">
        <w:rPr>
          <w:rFonts w:asciiTheme="minorBidi" w:hAnsiTheme="minorBidi" w:cstheme="minorBidi"/>
        </w:rPr>
        <w:t>psoriasis</w:t>
      </w:r>
      <w:r w:rsidRPr="007D4B5D">
        <w:rPr>
          <w:rFonts w:asciiTheme="minorBidi" w:hAnsiTheme="minorBidi" w:cstheme="minorBidi"/>
          <w:spacing w:val="78"/>
        </w:rPr>
        <w:t xml:space="preserve">  </w:t>
      </w:r>
      <w:r w:rsidRPr="007D4B5D">
        <w:rPr>
          <w:rFonts w:asciiTheme="minorBidi" w:hAnsiTheme="minorBidi" w:cstheme="minorBidi"/>
        </w:rPr>
        <w:t>treatment, that’s</w:t>
      </w:r>
      <w:r w:rsidRPr="007D4B5D">
        <w:rPr>
          <w:rFonts w:asciiTheme="minorBidi" w:hAnsiTheme="minorBidi" w:cstheme="minorBidi"/>
          <w:spacing w:val="80"/>
        </w:rPr>
        <w:t xml:space="preserve">  </w:t>
      </w:r>
      <w:r w:rsidRPr="007D4B5D">
        <w:rPr>
          <w:rFonts w:asciiTheme="minorBidi" w:hAnsiTheme="minorBidi" w:cstheme="minorBidi"/>
        </w:rPr>
        <w:t>improved</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quality</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patient’s</w:t>
      </w:r>
      <w:r w:rsidRPr="007D4B5D">
        <w:rPr>
          <w:rFonts w:asciiTheme="minorBidi" w:hAnsiTheme="minorBidi" w:cstheme="minorBidi"/>
          <w:spacing w:val="80"/>
        </w:rPr>
        <w:t xml:space="preserve">  </w:t>
      </w:r>
      <w:r w:rsidRPr="007D4B5D">
        <w:rPr>
          <w:rFonts w:asciiTheme="minorBidi" w:hAnsiTheme="minorBidi" w:cstheme="minorBidi"/>
        </w:rPr>
        <w:t>life</w:t>
      </w:r>
      <w:r w:rsidRPr="007D4B5D">
        <w:rPr>
          <w:rFonts w:asciiTheme="minorBidi" w:hAnsiTheme="minorBidi" w:cstheme="minorBidi"/>
          <w:spacing w:val="80"/>
        </w:rPr>
        <w:t xml:space="preserve">  </w:t>
      </w:r>
      <w:r w:rsidRPr="007D4B5D">
        <w:rPr>
          <w:rFonts w:asciiTheme="minorBidi" w:hAnsiTheme="minorBidi" w:cstheme="minorBidi"/>
        </w:rPr>
        <w:t>when</w:t>
      </w:r>
      <w:r w:rsidRPr="007D4B5D">
        <w:rPr>
          <w:rFonts w:asciiTheme="minorBidi" w:hAnsiTheme="minorBidi" w:cstheme="minorBidi"/>
          <w:spacing w:val="80"/>
        </w:rPr>
        <w:t xml:space="preserve">  </w:t>
      </w:r>
      <w:r w:rsidRPr="007D4B5D">
        <w:rPr>
          <w:rFonts w:asciiTheme="minorBidi" w:hAnsiTheme="minorBidi" w:cstheme="minorBidi"/>
        </w:rPr>
        <w:t>compared</w:t>
      </w:r>
      <w:r w:rsidRPr="007D4B5D">
        <w:rPr>
          <w:rFonts w:asciiTheme="minorBidi" w:hAnsiTheme="minorBidi" w:cstheme="minorBidi"/>
          <w:spacing w:val="80"/>
        </w:rPr>
        <w:t xml:space="preserve">  </w:t>
      </w:r>
      <w:r w:rsidRPr="007D4B5D">
        <w:rPr>
          <w:rFonts w:asciiTheme="minorBidi" w:hAnsiTheme="minorBidi" w:cstheme="minorBidi"/>
        </w:rPr>
        <w:t>with classical ant psoriatic therapy.</w:t>
      </w:r>
    </w:p>
    <w:p w14:paraId="6D9178B8" w14:textId="77777777" w:rsidR="00A80D51" w:rsidRPr="007D4B5D" w:rsidRDefault="00A80D51" w:rsidP="007D4B5D">
      <w:pPr>
        <w:pStyle w:val="BodyText"/>
        <w:spacing w:before="160" w:line="259" w:lineRule="auto"/>
        <w:jc w:val="both"/>
        <w:rPr>
          <w:rFonts w:asciiTheme="minorBidi" w:hAnsiTheme="minorBidi" w:cstheme="minorBidi"/>
        </w:rPr>
      </w:pPr>
      <w:proofErr w:type="gramStart"/>
      <w:r w:rsidRPr="007D4B5D">
        <w:rPr>
          <w:rFonts w:asciiTheme="minorBidi" w:hAnsiTheme="minorBidi" w:cstheme="minorBidi"/>
        </w:rPr>
        <w:t>As</w:t>
      </w:r>
      <w:r w:rsidRPr="007D4B5D">
        <w:rPr>
          <w:rFonts w:asciiTheme="minorBidi" w:hAnsiTheme="minorBidi" w:cstheme="minorBidi"/>
          <w:spacing w:val="79"/>
        </w:rPr>
        <w:t xml:space="preserve">  </w:t>
      </w:r>
      <w:r w:rsidRPr="007D4B5D">
        <w:rPr>
          <w:rFonts w:asciiTheme="minorBidi" w:hAnsiTheme="minorBidi" w:cstheme="minorBidi"/>
        </w:rPr>
        <w:t>all</w:t>
      </w:r>
      <w:proofErr w:type="gramEnd"/>
      <w:r w:rsidRPr="007D4B5D">
        <w:rPr>
          <w:rFonts w:asciiTheme="minorBidi" w:hAnsiTheme="minorBidi" w:cstheme="minorBidi"/>
          <w:spacing w:val="80"/>
        </w:rPr>
        <w:t xml:space="preserve">  </w:t>
      </w:r>
      <w:r w:rsidRPr="007D4B5D">
        <w:rPr>
          <w:rFonts w:asciiTheme="minorBidi" w:hAnsiTheme="minorBidi" w:cstheme="minorBidi"/>
        </w:rPr>
        <w:t>antitumor</w:t>
      </w:r>
      <w:r w:rsidRPr="007D4B5D">
        <w:rPr>
          <w:rFonts w:asciiTheme="minorBidi" w:hAnsiTheme="minorBidi" w:cstheme="minorBidi"/>
          <w:spacing w:val="80"/>
        </w:rPr>
        <w:t xml:space="preserve">  </w:t>
      </w:r>
      <w:r w:rsidRPr="007D4B5D">
        <w:rPr>
          <w:rFonts w:asciiTheme="minorBidi" w:hAnsiTheme="minorBidi" w:cstheme="minorBidi"/>
        </w:rPr>
        <w:t>necrosis</w:t>
      </w:r>
      <w:r w:rsidRPr="007D4B5D">
        <w:rPr>
          <w:rFonts w:asciiTheme="minorBidi" w:hAnsiTheme="minorBidi" w:cstheme="minorBidi"/>
          <w:spacing w:val="80"/>
        </w:rPr>
        <w:t xml:space="preserve">  </w:t>
      </w:r>
      <w:r w:rsidRPr="007D4B5D">
        <w:rPr>
          <w:rFonts w:asciiTheme="minorBidi" w:hAnsiTheme="minorBidi" w:cstheme="minorBidi"/>
        </w:rPr>
        <w:t>factor</w:t>
      </w:r>
      <w:r w:rsidRPr="007D4B5D">
        <w:rPr>
          <w:rFonts w:asciiTheme="minorBidi" w:hAnsiTheme="minorBidi" w:cstheme="minorBidi"/>
          <w:spacing w:val="80"/>
        </w:rPr>
        <w:t xml:space="preserve">  </w:t>
      </w:r>
      <w:r w:rsidRPr="007D4B5D">
        <w:rPr>
          <w:rFonts w:asciiTheme="minorBidi" w:hAnsiTheme="minorBidi" w:cstheme="minorBidi"/>
        </w:rPr>
        <w:t>alpha</w:t>
      </w:r>
      <w:r w:rsidRPr="007D4B5D">
        <w:rPr>
          <w:rFonts w:asciiTheme="minorBidi" w:hAnsiTheme="minorBidi" w:cstheme="minorBidi"/>
          <w:spacing w:val="80"/>
        </w:rPr>
        <w:t xml:space="preserve">  </w:t>
      </w:r>
      <w:r w:rsidRPr="007D4B5D">
        <w:rPr>
          <w:rFonts w:asciiTheme="minorBidi" w:hAnsiTheme="minorBidi" w:cstheme="minorBidi"/>
        </w:rPr>
        <w:t>therapies</w:t>
      </w:r>
      <w:r w:rsidRPr="007D4B5D">
        <w:rPr>
          <w:rFonts w:asciiTheme="minorBidi" w:hAnsiTheme="minorBidi" w:cstheme="minorBidi"/>
          <w:spacing w:val="80"/>
        </w:rPr>
        <w:t xml:space="preserve">  </w:t>
      </w:r>
      <w:r w:rsidRPr="007D4B5D">
        <w:rPr>
          <w:rFonts w:asciiTheme="minorBidi" w:hAnsiTheme="minorBidi" w:cstheme="minorBidi"/>
        </w:rPr>
        <w:t>have</w:t>
      </w:r>
      <w:r w:rsidRPr="007D4B5D">
        <w:rPr>
          <w:rFonts w:asciiTheme="minorBidi" w:hAnsiTheme="minorBidi" w:cstheme="minorBidi"/>
          <w:spacing w:val="80"/>
        </w:rPr>
        <w:t xml:space="preserve">  </w:t>
      </w:r>
      <w:r w:rsidRPr="007D4B5D">
        <w:rPr>
          <w:rFonts w:asciiTheme="minorBidi" w:hAnsiTheme="minorBidi" w:cstheme="minorBidi"/>
        </w:rPr>
        <w:t>been</w:t>
      </w:r>
      <w:r w:rsidRPr="007D4B5D">
        <w:rPr>
          <w:rFonts w:asciiTheme="minorBidi" w:hAnsiTheme="minorBidi" w:cstheme="minorBidi"/>
          <w:spacing w:val="80"/>
        </w:rPr>
        <w:t xml:space="preserve">  </w:t>
      </w:r>
      <w:r w:rsidRPr="007D4B5D">
        <w:rPr>
          <w:rFonts w:asciiTheme="minorBidi" w:hAnsiTheme="minorBidi" w:cstheme="minorBidi"/>
        </w:rPr>
        <w:t>associated with</w:t>
      </w:r>
      <w:r w:rsidRPr="007D4B5D">
        <w:rPr>
          <w:rFonts w:asciiTheme="minorBidi" w:hAnsiTheme="minorBidi" w:cstheme="minorBidi"/>
          <w:spacing w:val="80"/>
          <w:w w:val="150"/>
        </w:rPr>
        <w:t xml:space="preserve"> </w:t>
      </w:r>
      <w:r w:rsidRPr="007D4B5D">
        <w:rPr>
          <w:rFonts w:asciiTheme="minorBidi" w:hAnsiTheme="minorBidi" w:cstheme="minorBidi"/>
        </w:rPr>
        <w:t>risk</w:t>
      </w:r>
      <w:r w:rsidRPr="007D4B5D">
        <w:rPr>
          <w:rFonts w:asciiTheme="minorBidi" w:hAnsiTheme="minorBidi" w:cstheme="minorBidi"/>
          <w:spacing w:val="80"/>
          <w:w w:val="150"/>
        </w:rPr>
        <w:t xml:space="preserve"> </w:t>
      </w:r>
      <w:r w:rsidRPr="007D4B5D">
        <w:rPr>
          <w:rFonts w:asciiTheme="minorBidi" w:hAnsiTheme="minorBidi" w:cstheme="minorBidi"/>
        </w:rPr>
        <w:t>of</w:t>
      </w:r>
      <w:r w:rsidRPr="007D4B5D">
        <w:rPr>
          <w:rFonts w:asciiTheme="minorBidi" w:hAnsiTheme="minorBidi" w:cstheme="minorBidi"/>
          <w:spacing w:val="80"/>
          <w:w w:val="150"/>
        </w:rPr>
        <w:t xml:space="preserve"> </w:t>
      </w:r>
      <w:r w:rsidRPr="007D4B5D">
        <w:rPr>
          <w:rFonts w:asciiTheme="minorBidi" w:hAnsiTheme="minorBidi" w:cstheme="minorBidi"/>
        </w:rPr>
        <w:t>LTBI</w:t>
      </w:r>
      <w:r w:rsidRPr="007D4B5D">
        <w:rPr>
          <w:rFonts w:asciiTheme="minorBidi" w:hAnsiTheme="minorBidi" w:cstheme="minorBidi"/>
          <w:spacing w:val="80"/>
          <w:w w:val="150"/>
        </w:rPr>
        <w:t xml:space="preserve"> </w:t>
      </w:r>
      <w:r w:rsidRPr="007D4B5D">
        <w:rPr>
          <w:rFonts w:asciiTheme="minorBidi" w:hAnsiTheme="minorBidi" w:cstheme="minorBidi"/>
        </w:rPr>
        <w:t>activation,</w:t>
      </w:r>
      <w:r w:rsidRPr="007D4B5D">
        <w:rPr>
          <w:rFonts w:asciiTheme="minorBidi" w:hAnsiTheme="minorBidi" w:cstheme="minorBidi"/>
          <w:spacing w:val="80"/>
          <w:w w:val="150"/>
        </w:rPr>
        <w:t xml:space="preserve"> </w:t>
      </w:r>
      <w:r w:rsidRPr="007D4B5D">
        <w:rPr>
          <w:rFonts w:asciiTheme="minorBidi" w:hAnsiTheme="minorBidi" w:cstheme="minorBidi"/>
        </w:rPr>
        <w:t>so</w:t>
      </w:r>
      <w:r w:rsidRPr="007D4B5D">
        <w:rPr>
          <w:rFonts w:asciiTheme="minorBidi" w:hAnsiTheme="minorBidi" w:cstheme="minorBidi"/>
          <w:spacing w:val="80"/>
          <w:w w:val="150"/>
        </w:rPr>
        <w:t xml:space="preserve"> </w:t>
      </w:r>
      <w:r w:rsidRPr="007D4B5D">
        <w:rPr>
          <w:rFonts w:asciiTheme="minorBidi" w:hAnsiTheme="minorBidi" w:cstheme="minorBidi"/>
        </w:rPr>
        <w:t>it’s</w:t>
      </w:r>
      <w:r w:rsidRPr="007D4B5D">
        <w:rPr>
          <w:rFonts w:asciiTheme="minorBidi" w:hAnsiTheme="minorBidi" w:cstheme="minorBidi"/>
          <w:spacing w:val="80"/>
          <w:w w:val="150"/>
        </w:rPr>
        <w:t xml:space="preserve"> </w:t>
      </w:r>
      <w:r w:rsidRPr="007D4B5D">
        <w:rPr>
          <w:rFonts w:asciiTheme="minorBidi" w:hAnsiTheme="minorBidi" w:cstheme="minorBidi"/>
        </w:rPr>
        <w:t>important</w:t>
      </w:r>
      <w:r w:rsidRPr="007D4B5D">
        <w:rPr>
          <w:rFonts w:asciiTheme="minorBidi" w:hAnsiTheme="minorBidi" w:cstheme="minorBidi"/>
          <w:spacing w:val="80"/>
          <w:w w:val="150"/>
        </w:rPr>
        <w:t xml:space="preserve"> </w:t>
      </w:r>
      <w:r w:rsidRPr="007D4B5D">
        <w:rPr>
          <w:rFonts w:asciiTheme="minorBidi" w:hAnsiTheme="minorBidi" w:cstheme="minorBidi"/>
        </w:rPr>
        <w:t>to</w:t>
      </w:r>
      <w:r w:rsidRPr="007D4B5D">
        <w:rPr>
          <w:rFonts w:asciiTheme="minorBidi" w:hAnsiTheme="minorBidi" w:cstheme="minorBidi"/>
          <w:spacing w:val="80"/>
          <w:w w:val="150"/>
        </w:rPr>
        <w:t xml:space="preserve"> </w:t>
      </w:r>
      <w:r w:rsidRPr="007D4B5D">
        <w:rPr>
          <w:rFonts w:asciiTheme="minorBidi" w:hAnsiTheme="minorBidi" w:cstheme="minorBidi"/>
        </w:rPr>
        <w:t>concern</w:t>
      </w:r>
      <w:r w:rsidRPr="007D4B5D">
        <w:rPr>
          <w:rFonts w:asciiTheme="minorBidi" w:hAnsiTheme="minorBidi" w:cstheme="minorBidi"/>
          <w:spacing w:val="80"/>
          <w:w w:val="150"/>
        </w:rPr>
        <w:t xml:space="preserve"> </w:t>
      </w:r>
      <w:r w:rsidRPr="007D4B5D">
        <w:rPr>
          <w:rFonts w:asciiTheme="minorBidi" w:hAnsiTheme="minorBidi" w:cstheme="minorBidi"/>
        </w:rPr>
        <w:t>regarding</w:t>
      </w:r>
      <w:r w:rsidRPr="007D4B5D">
        <w:rPr>
          <w:rFonts w:asciiTheme="minorBidi" w:hAnsiTheme="minorBidi" w:cstheme="minorBidi"/>
          <w:spacing w:val="80"/>
          <w:w w:val="15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safety of these agents.</w:t>
      </w:r>
    </w:p>
    <w:p w14:paraId="00D126C8" w14:textId="77777777" w:rsidR="00A80D51" w:rsidRPr="007D4B5D" w:rsidRDefault="00A80D51" w:rsidP="007D4B5D">
      <w:pPr>
        <w:pStyle w:val="BodyText"/>
        <w:spacing w:line="259" w:lineRule="auto"/>
        <w:ind w:right="119"/>
        <w:jc w:val="both"/>
        <w:rPr>
          <w:rFonts w:asciiTheme="minorBidi" w:hAnsiTheme="minorBidi" w:cstheme="minorBidi"/>
        </w:rPr>
      </w:pPr>
      <w:proofErr w:type="gramStart"/>
      <w:r w:rsidRPr="007D4B5D">
        <w:rPr>
          <w:rFonts w:asciiTheme="minorBidi" w:hAnsiTheme="minorBidi" w:cstheme="minorBidi"/>
        </w:rPr>
        <w:lastRenderedPageBreak/>
        <w:t>Immune</w:t>
      </w:r>
      <w:r w:rsidRPr="007D4B5D">
        <w:rPr>
          <w:rFonts w:asciiTheme="minorBidi" w:hAnsiTheme="minorBidi" w:cstheme="minorBidi"/>
          <w:spacing w:val="40"/>
        </w:rPr>
        <w:t xml:space="preserve">  </w:t>
      </w:r>
      <w:r w:rsidRPr="007D4B5D">
        <w:rPr>
          <w:rFonts w:asciiTheme="minorBidi" w:hAnsiTheme="minorBidi" w:cstheme="minorBidi"/>
        </w:rPr>
        <w:t>activation</w:t>
      </w:r>
      <w:proofErr w:type="gramEnd"/>
      <w:r w:rsidRPr="007D4B5D">
        <w:rPr>
          <w:rFonts w:asciiTheme="minorBidi" w:hAnsiTheme="minorBidi" w:cstheme="minorBidi"/>
          <w:spacing w:val="40"/>
        </w:rPr>
        <w:t xml:space="preserve">  </w:t>
      </w:r>
      <w:r w:rsidRPr="007D4B5D">
        <w:rPr>
          <w:rFonts w:asciiTheme="minorBidi" w:hAnsiTheme="minorBidi" w:cstheme="minorBidi"/>
        </w:rPr>
        <w:t>and</w:t>
      </w:r>
      <w:r w:rsidRPr="007D4B5D">
        <w:rPr>
          <w:rFonts w:asciiTheme="minorBidi" w:hAnsiTheme="minorBidi" w:cstheme="minorBidi"/>
          <w:spacing w:val="40"/>
        </w:rPr>
        <w:t xml:space="preserve">  </w:t>
      </w:r>
      <w:r w:rsidRPr="007D4B5D">
        <w:rPr>
          <w:rFonts w:asciiTheme="minorBidi" w:hAnsiTheme="minorBidi" w:cstheme="minorBidi"/>
        </w:rPr>
        <w:t>inflammatory</w:t>
      </w:r>
      <w:r w:rsidRPr="007D4B5D">
        <w:rPr>
          <w:rFonts w:asciiTheme="minorBidi" w:hAnsiTheme="minorBidi" w:cstheme="minorBidi"/>
          <w:spacing w:val="40"/>
        </w:rPr>
        <w:t xml:space="preserve">  </w:t>
      </w:r>
      <w:r w:rsidRPr="007D4B5D">
        <w:rPr>
          <w:rFonts w:asciiTheme="minorBidi" w:hAnsiTheme="minorBidi" w:cstheme="minorBidi"/>
        </w:rPr>
        <w:t>reactions</w:t>
      </w:r>
      <w:r w:rsidRPr="007D4B5D">
        <w:rPr>
          <w:rFonts w:asciiTheme="minorBidi" w:hAnsiTheme="minorBidi" w:cstheme="minorBidi"/>
          <w:spacing w:val="40"/>
        </w:rPr>
        <w:t xml:space="preserve">  </w:t>
      </w:r>
      <w:r w:rsidRPr="007D4B5D">
        <w:rPr>
          <w:rFonts w:asciiTheme="minorBidi" w:hAnsiTheme="minorBidi" w:cstheme="minorBidi"/>
        </w:rPr>
        <w:t>are</w:t>
      </w:r>
      <w:r w:rsidRPr="007D4B5D">
        <w:rPr>
          <w:rFonts w:asciiTheme="minorBidi" w:hAnsiTheme="minorBidi" w:cstheme="minorBidi"/>
          <w:spacing w:val="40"/>
        </w:rPr>
        <w:t xml:space="preserve">  </w:t>
      </w:r>
      <w:r w:rsidRPr="007D4B5D">
        <w:rPr>
          <w:rFonts w:asciiTheme="minorBidi" w:hAnsiTheme="minorBidi" w:cstheme="minorBidi"/>
        </w:rPr>
        <w:t>essential</w:t>
      </w:r>
      <w:r w:rsidRPr="007D4B5D">
        <w:rPr>
          <w:rFonts w:asciiTheme="minorBidi" w:hAnsiTheme="minorBidi" w:cstheme="minorBidi"/>
          <w:spacing w:val="40"/>
        </w:rPr>
        <w:t xml:space="preserve">  </w:t>
      </w:r>
      <w:r w:rsidRPr="007D4B5D">
        <w:rPr>
          <w:rFonts w:asciiTheme="minorBidi" w:hAnsiTheme="minorBidi" w:cstheme="minorBidi"/>
        </w:rPr>
        <w:t>for</w:t>
      </w:r>
      <w:r w:rsidRPr="007D4B5D">
        <w:rPr>
          <w:rFonts w:asciiTheme="minorBidi" w:hAnsiTheme="minorBidi" w:cstheme="minorBidi"/>
          <w:spacing w:val="40"/>
        </w:rPr>
        <w:t xml:space="preserve">  </w:t>
      </w:r>
      <w:r w:rsidRPr="007D4B5D">
        <w:rPr>
          <w:rFonts w:asciiTheme="minorBidi" w:hAnsiTheme="minorBidi" w:cstheme="minorBidi"/>
        </w:rPr>
        <w:t>host protection</w:t>
      </w:r>
      <w:r w:rsidRPr="007D4B5D">
        <w:rPr>
          <w:rFonts w:asciiTheme="minorBidi" w:hAnsiTheme="minorBidi" w:cstheme="minorBidi"/>
          <w:spacing w:val="80"/>
        </w:rPr>
        <w:t xml:space="preserve">  </w:t>
      </w:r>
      <w:r w:rsidRPr="007D4B5D">
        <w:rPr>
          <w:rFonts w:asciiTheme="minorBidi" w:hAnsiTheme="minorBidi" w:cstheme="minorBidi"/>
        </w:rPr>
        <w:t>against</w:t>
      </w:r>
      <w:r w:rsidRPr="007D4B5D">
        <w:rPr>
          <w:rFonts w:asciiTheme="minorBidi" w:hAnsiTheme="minorBidi" w:cstheme="minorBidi"/>
          <w:spacing w:val="80"/>
        </w:rPr>
        <w:t xml:space="preserve">  </w:t>
      </w:r>
      <w:r w:rsidRPr="007D4B5D">
        <w:rPr>
          <w:rFonts w:asciiTheme="minorBidi" w:hAnsiTheme="minorBidi" w:cstheme="minorBidi"/>
        </w:rPr>
        <w:t>mycobacteria.</w:t>
      </w:r>
      <w:r w:rsidRPr="007D4B5D">
        <w:rPr>
          <w:rFonts w:asciiTheme="minorBidi" w:hAnsiTheme="minorBidi" w:cstheme="minorBidi"/>
          <w:spacing w:val="80"/>
        </w:rPr>
        <w:t xml:space="preserve">  </w:t>
      </w:r>
      <w:proofErr w:type="gramStart"/>
      <w:r w:rsidRPr="007D4B5D">
        <w:rPr>
          <w:rFonts w:asciiTheme="minorBidi" w:hAnsiTheme="minorBidi" w:cstheme="minorBidi"/>
        </w:rPr>
        <w:t>It</w:t>
      </w:r>
      <w:r w:rsidRPr="007D4B5D">
        <w:rPr>
          <w:rFonts w:asciiTheme="minorBidi" w:hAnsiTheme="minorBidi" w:cstheme="minorBidi"/>
          <w:spacing w:val="80"/>
        </w:rPr>
        <w:t xml:space="preserve">  </w:t>
      </w:r>
      <w:r w:rsidRPr="007D4B5D">
        <w:rPr>
          <w:rFonts w:asciiTheme="minorBidi" w:hAnsiTheme="minorBidi" w:cstheme="minorBidi"/>
        </w:rPr>
        <w:t>is</w:t>
      </w:r>
      <w:proofErr w:type="gramEnd"/>
      <w:r w:rsidRPr="007D4B5D">
        <w:rPr>
          <w:rFonts w:asciiTheme="minorBidi" w:hAnsiTheme="minorBidi" w:cstheme="minorBidi"/>
          <w:spacing w:val="80"/>
        </w:rPr>
        <w:t xml:space="preserve">  </w:t>
      </w:r>
      <w:r w:rsidRPr="007D4B5D">
        <w:rPr>
          <w:rFonts w:asciiTheme="minorBidi" w:hAnsiTheme="minorBidi" w:cstheme="minorBidi"/>
        </w:rPr>
        <w:t>generally</w:t>
      </w:r>
      <w:r w:rsidRPr="007D4B5D">
        <w:rPr>
          <w:rFonts w:asciiTheme="minorBidi" w:hAnsiTheme="minorBidi" w:cstheme="minorBidi"/>
          <w:spacing w:val="80"/>
        </w:rPr>
        <w:t xml:space="preserve">  </w:t>
      </w:r>
      <w:r w:rsidRPr="007D4B5D">
        <w:rPr>
          <w:rFonts w:asciiTheme="minorBidi" w:hAnsiTheme="minorBidi" w:cstheme="minorBidi"/>
        </w:rPr>
        <w:t>assumed</w:t>
      </w:r>
      <w:r w:rsidRPr="007D4B5D">
        <w:rPr>
          <w:rFonts w:asciiTheme="minorBidi" w:hAnsiTheme="minorBidi" w:cstheme="minorBidi"/>
          <w:spacing w:val="80"/>
        </w:rPr>
        <w:t xml:space="preserve">  </w:t>
      </w:r>
      <w:r w:rsidRPr="007D4B5D">
        <w:rPr>
          <w:rFonts w:asciiTheme="minorBidi" w:hAnsiTheme="minorBidi" w:cstheme="minorBidi"/>
        </w:rPr>
        <w:t>that</w:t>
      </w:r>
      <w:r w:rsidRPr="007D4B5D">
        <w:rPr>
          <w:rFonts w:asciiTheme="minorBidi" w:hAnsiTheme="minorBidi" w:cstheme="minorBidi"/>
          <w:spacing w:val="80"/>
        </w:rPr>
        <w:t xml:space="preserve">  </w:t>
      </w:r>
      <w:r w:rsidRPr="007D4B5D">
        <w:rPr>
          <w:rFonts w:asciiTheme="minorBidi" w:hAnsiTheme="minorBidi" w:cstheme="minorBidi"/>
        </w:rPr>
        <w:t>the outcome</w:t>
      </w:r>
      <w:r w:rsidRPr="007D4B5D">
        <w:rPr>
          <w:rFonts w:asciiTheme="minorBidi" w:hAnsiTheme="minorBidi" w:cstheme="minorBidi"/>
          <w:spacing w:val="79"/>
        </w:rPr>
        <w:t xml:space="preserve">  </w:t>
      </w:r>
      <w:r w:rsidRPr="007D4B5D">
        <w:rPr>
          <w:rFonts w:asciiTheme="minorBidi" w:hAnsiTheme="minorBidi" w:cstheme="minorBidi"/>
        </w:rPr>
        <w:t>of</w:t>
      </w:r>
      <w:r w:rsidRPr="007D4B5D">
        <w:rPr>
          <w:rFonts w:asciiTheme="minorBidi" w:hAnsiTheme="minorBidi" w:cstheme="minorBidi"/>
          <w:spacing w:val="79"/>
        </w:rPr>
        <w:t xml:space="preserve">  </w:t>
      </w:r>
      <w:r w:rsidRPr="007D4B5D">
        <w:rPr>
          <w:rFonts w:asciiTheme="minorBidi" w:hAnsiTheme="minorBidi" w:cstheme="minorBidi"/>
        </w:rPr>
        <w:t>mycobacteria</w:t>
      </w:r>
      <w:r w:rsidRPr="007D4B5D">
        <w:rPr>
          <w:rFonts w:asciiTheme="minorBidi" w:hAnsiTheme="minorBidi" w:cstheme="minorBidi"/>
          <w:spacing w:val="79"/>
        </w:rPr>
        <w:t xml:space="preserve">  </w:t>
      </w:r>
      <w:r w:rsidRPr="007D4B5D">
        <w:rPr>
          <w:rFonts w:asciiTheme="minorBidi" w:hAnsiTheme="minorBidi" w:cstheme="minorBidi"/>
        </w:rPr>
        <w:t>(</w:t>
      </w:r>
      <w:proofErr w:type="spellStart"/>
      <w:r w:rsidRPr="007D4B5D">
        <w:rPr>
          <w:rFonts w:asciiTheme="minorBidi" w:hAnsiTheme="minorBidi" w:cstheme="minorBidi"/>
        </w:rPr>
        <w:t>Mtb</w:t>
      </w:r>
      <w:proofErr w:type="spellEnd"/>
      <w:r w:rsidRPr="007D4B5D">
        <w:rPr>
          <w:rFonts w:asciiTheme="minorBidi" w:hAnsiTheme="minorBidi" w:cstheme="minorBidi"/>
        </w:rPr>
        <w:t>)</w:t>
      </w:r>
      <w:r w:rsidRPr="007D4B5D">
        <w:rPr>
          <w:rFonts w:asciiTheme="minorBidi" w:hAnsiTheme="minorBidi" w:cstheme="minorBidi"/>
          <w:spacing w:val="79"/>
        </w:rPr>
        <w:t xml:space="preserve">  </w:t>
      </w:r>
      <w:r w:rsidRPr="007D4B5D">
        <w:rPr>
          <w:rFonts w:asciiTheme="minorBidi" w:hAnsiTheme="minorBidi" w:cstheme="minorBidi"/>
        </w:rPr>
        <w:t>infection</w:t>
      </w:r>
      <w:r w:rsidRPr="007D4B5D">
        <w:rPr>
          <w:rFonts w:asciiTheme="minorBidi" w:hAnsiTheme="minorBidi" w:cstheme="minorBidi"/>
          <w:spacing w:val="79"/>
        </w:rPr>
        <w:t xml:space="preserve">  </w:t>
      </w:r>
      <w:r w:rsidRPr="007D4B5D">
        <w:rPr>
          <w:rFonts w:asciiTheme="minorBidi" w:hAnsiTheme="minorBidi" w:cstheme="minorBidi"/>
        </w:rPr>
        <w:t>depends</w:t>
      </w:r>
      <w:r w:rsidRPr="007D4B5D">
        <w:rPr>
          <w:rFonts w:asciiTheme="minorBidi" w:hAnsiTheme="minorBidi" w:cstheme="minorBidi"/>
          <w:spacing w:val="79"/>
        </w:rPr>
        <w:t xml:space="preserve">  </w:t>
      </w:r>
      <w:r w:rsidRPr="007D4B5D">
        <w:rPr>
          <w:rFonts w:asciiTheme="minorBidi" w:hAnsiTheme="minorBidi" w:cstheme="minorBidi"/>
        </w:rPr>
        <w:t>on</w:t>
      </w:r>
      <w:r w:rsidRPr="007D4B5D">
        <w:rPr>
          <w:rFonts w:asciiTheme="minorBidi" w:hAnsiTheme="minorBidi" w:cstheme="minorBidi"/>
          <w:spacing w:val="78"/>
        </w:rPr>
        <w:t xml:space="preserve">  </w:t>
      </w:r>
      <w:r w:rsidRPr="007D4B5D">
        <w:rPr>
          <w:rFonts w:asciiTheme="minorBidi" w:hAnsiTheme="minorBidi" w:cstheme="minorBidi"/>
        </w:rPr>
        <w:t>natural</w:t>
      </w:r>
      <w:r w:rsidRPr="007D4B5D">
        <w:rPr>
          <w:rFonts w:asciiTheme="minorBidi" w:hAnsiTheme="minorBidi" w:cstheme="minorBidi"/>
          <w:spacing w:val="79"/>
        </w:rPr>
        <w:t xml:space="preserve">  </w:t>
      </w:r>
      <w:r w:rsidRPr="007D4B5D">
        <w:rPr>
          <w:rFonts w:asciiTheme="minorBidi" w:hAnsiTheme="minorBidi" w:cstheme="minorBidi"/>
        </w:rPr>
        <w:t>variations in</w:t>
      </w:r>
      <w:r w:rsidRPr="007D4B5D">
        <w:rPr>
          <w:rFonts w:asciiTheme="minorBidi" w:hAnsiTheme="minorBidi" w:cstheme="minorBidi"/>
          <w:spacing w:val="80"/>
        </w:rPr>
        <w:t xml:space="preserve"> </w:t>
      </w:r>
      <w:r w:rsidRPr="007D4B5D">
        <w:rPr>
          <w:rFonts w:asciiTheme="minorBidi" w:hAnsiTheme="minorBidi" w:cstheme="minorBidi"/>
        </w:rPr>
        <w:t>host</w:t>
      </w:r>
      <w:r w:rsidRPr="007D4B5D">
        <w:rPr>
          <w:rFonts w:asciiTheme="minorBidi" w:hAnsiTheme="minorBidi" w:cstheme="minorBidi"/>
          <w:spacing w:val="80"/>
        </w:rPr>
        <w:t xml:space="preserve"> </w:t>
      </w:r>
      <w:r w:rsidRPr="007D4B5D">
        <w:rPr>
          <w:rFonts w:asciiTheme="minorBidi" w:hAnsiTheme="minorBidi" w:cstheme="minorBidi"/>
        </w:rPr>
        <w:t>immune</w:t>
      </w:r>
      <w:r w:rsidRPr="007D4B5D">
        <w:rPr>
          <w:rFonts w:asciiTheme="minorBidi" w:hAnsiTheme="minorBidi" w:cstheme="minorBidi"/>
          <w:spacing w:val="80"/>
        </w:rPr>
        <w:t xml:space="preserve"> </w:t>
      </w:r>
      <w:r w:rsidRPr="007D4B5D">
        <w:rPr>
          <w:rFonts w:asciiTheme="minorBidi" w:hAnsiTheme="minorBidi" w:cstheme="minorBidi"/>
        </w:rPr>
        <w:t>response</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proofErr w:type="spellStart"/>
      <w:r w:rsidRPr="007D4B5D">
        <w:rPr>
          <w:rFonts w:asciiTheme="minorBidi" w:hAnsiTheme="minorBidi" w:cstheme="minorBidi"/>
        </w:rPr>
        <w:t>Mtb</w:t>
      </w:r>
      <w:proofErr w:type="spellEnd"/>
      <w:r w:rsidRPr="007D4B5D">
        <w:rPr>
          <w:rFonts w:asciiTheme="minorBidi" w:hAnsiTheme="minorBidi" w:cstheme="minorBidi"/>
        </w:rPr>
        <w:t>,</w:t>
      </w:r>
      <w:r w:rsidRPr="007D4B5D">
        <w:rPr>
          <w:rFonts w:asciiTheme="minorBidi" w:hAnsiTheme="minorBidi" w:cstheme="minorBidi"/>
          <w:spacing w:val="80"/>
        </w:rPr>
        <w:t xml:space="preserve"> </w:t>
      </w:r>
      <w:r w:rsidRPr="007D4B5D">
        <w:rPr>
          <w:rFonts w:asciiTheme="minorBidi" w:hAnsiTheme="minorBidi" w:cstheme="minorBidi"/>
        </w:rPr>
        <w:t>in</w:t>
      </w:r>
      <w:r w:rsidRPr="007D4B5D">
        <w:rPr>
          <w:rFonts w:asciiTheme="minorBidi" w:hAnsiTheme="minorBidi" w:cstheme="minorBidi"/>
          <w:spacing w:val="80"/>
        </w:rPr>
        <w:t xml:space="preserve"> </w:t>
      </w:r>
      <w:r w:rsidRPr="007D4B5D">
        <w:rPr>
          <w:rFonts w:asciiTheme="minorBidi" w:hAnsiTheme="minorBidi" w:cstheme="minorBidi"/>
        </w:rPr>
        <w:t>particular</w:t>
      </w:r>
      <w:r w:rsidRPr="007D4B5D">
        <w:rPr>
          <w:rFonts w:asciiTheme="minorBidi" w:hAnsiTheme="minorBidi" w:cstheme="minorBidi"/>
          <w:spacing w:val="80"/>
        </w:rPr>
        <w:t xml:space="preserve"> </w:t>
      </w:r>
      <w:r w:rsidRPr="007D4B5D">
        <w:rPr>
          <w:rFonts w:asciiTheme="minorBidi" w:hAnsiTheme="minorBidi" w:cstheme="minorBidi"/>
        </w:rPr>
        <w:t>on</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type</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extent</w:t>
      </w:r>
      <w:r w:rsidRPr="007D4B5D">
        <w:rPr>
          <w:rFonts w:asciiTheme="minorBidi" w:hAnsiTheme="minorBidi" w:cstheme="minorBidi"/>
          <w:spacing w:val="80"/>
        </w:rPr>
        <w:t xml:space="preserve"> </w:t>
      </w:r>
      <w:r w:rsidRPr="007D4B5D">
        <w:rPr>
          <w:rFonts w:asciiTheme="minorBidi" w:hAnsiTheme="minorBidi" w:cstheme="minorBidi"/>
        </w:rPr>
        <w:t>of immune</w:t>
      </w:r>
      <w:r w:rsidRPr="007D4B5D">
        <w:rPr>
          <w:rFonts w:asciiTheme="minorBidi" w:hAnsiTheme="minorBidi" w:cstheme="minorBidi"/>
          <w:spacing w:val="80"/>
        </w:rPr>
        <w:t xml:space="preserve">  </w:t>
      </w:r>
      <w:r w:rsidRPr="007D4B5D">
        <w:rPr>
          <w:rFonts w:asciiTheme="minorBidi" w:hAnsiTheme="minorBidi" w:cstheme="minorBidi"/>
        </w:rPr>
        <w:t>activation</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inflammation.</w:t>
      </w:r>
      <w:r w:rsidRPr="007D4B5D">
        <w:rPr>
          <w:rFonts w:asciiTheme="minorBidi" w:hAnsiTheme="minorBidi" w:cstheme="minorBidi"/>
          <w:spacing w:val="80"/>
        </w:rPr>
        <w:t xml:space="preserve">  </w:t>
      </w:r>
      <w:proofErr w:type="gramStart"/>
      <w:r w:rsidRPr="007D4B5D">
        <w:rPr>
          <w:rFonts w:asciiTheme="minorBidi" w:hAnsiTheme="minorBidi" w:cstheme="minorBidi"/>
        </w:rPr>
        <w:t>Overall,</w:t>
      </w:r>
      <w:r w:rsidRPr="007D4B5D">
        <w:rPr>
          <w:rFonts w:asciiTheme="minorBidi" w:hAnsiTheme="minorBidi" w:cstheme="minorBidi"/>
          <w:spacing w:val="80"/>
        </w:rPr>
        <w:t xml:space="preserve">  </w:t>
      </w:r>
      <w:r w:rsidRPr="007D4B5D">
        <w:rPr>
          <w:rFonts w:asciiTheme="minorBidi" w:hAnsiTheme="minorBidi" w:cstheme="minorBidi"/>
        </w:rPr>
        <w:t>the</w:t>
      </w:r>
      <w:proofErr w:type="gramEnd"/>
      <w:r w:rsidRPr="007D4B5D">
        <w:rPr>
          <w:rFonts w:asciiTheme="minorBidi" w:hAnsiTheme="minorBidi" w:cstheme="minorBidi"/>
          <w:spacing w:val="80"/>
        </w:rPr>
        <w:t xml:space="preserve">  </w:t>
      </w:r>
      <w:r w:rsidRPr="007D4B5D">
        <w:rPr>
          <w:rFonts w:asciiTheme="minorBidi" w:hAnsiTheme="minorBidi" w:cstheme="minorBidi"/>
        </w:rPr>
        <w:t>interplay</w:t>
      </w:r>
      <w:r w:rsidRPr="007D4B5D">
        <w:rPr>
          <w:rFonts w:asciiTheme="minorBidi" w:hAnsiTheme="minorBidi" w:cstheme="minorBidi"/>
          <w:spacing w:val="80"/>
        </w:rPr>
        <w:t xml:space="preserve">  </w:t>
      </w:r>
      <w:r w:rsidRPr="007D4B5D">
        <w:rPr>
          <w:rFonts w:asciiTheme="minorBidi" w:hAnsiTheme="minorBidi" w:cstheme="minorBidi"/>
        </w:rPr>
        <w:t>between immune</w:t>
      </w:r>
      <w:r w:rsidRPr="007D4B5D">
        <w:rPr>
          <w:rFonts w:asciiTheme="minorBidi" w:hAnsiTheme="minorBidi" w:cstheme="minorBidi"/>
          <w:spacing w:val="79"/>
        </w:rPr>
        <w:t xml:space="preserve">  </w:t>
      </w:r>
      <w:r w:rsidRPr="007D4B5D">
        <w:rPr>
          <w:rFonts w:asciiTheme="minorBidi" w:hAnsiTheme="minorBidi" w:cstheme="minorBidi"/>
        </w:rPr>
        <w:t>activation,</w:t>
      </w:r>
      <w:r w:rsidRPr="007D4B5D">
        <w:rPr>
          <w:rFonts w:asciiTheme="minorBidi" w:hAnsiTheme="minorBidi" w:cstheme="minorBidi"/>
          <w:spacing w:val="79"/>
        </w:rPr>
        <w:t xml:space="preserve">  </w:t>
      </w:r>
      <w:r w:rsidRPr="007D4B5D">
        <w:rPr>
          <w:rFonts w:asciiTheme="minorBidi" w:hAnsiTheme="minorBidi" w:cstheme="minorBidi"/>
        </w:rPr>
        <w:t>inflammation,</w:t>
      </w:r>
      <w:r w:rsidRPr="007D4B5D">
        <w:rPr>
          <w:rFonts w:asciiTheme="minorBidi" w:hAnsiTheme="minorBidi" w:cstheme="minorBidi"/>
          <w:spacing w:val="78"/>
        </w:rPr>
        <w:t xml:space="preserve">  </w:t>
      </w:r>
      <w:r w:rsidRPr="007D4B5D">
        <w:rPr>
          <w:rFonts w:asciiTheme="minorBidi" w:hAnsiTheme="minorBidi" w:cstheme="minorBidi"/>
        </w:rPr>
        <w:t>and</w:t>
      </w:r>
      <w:r w:rsidRPr="007D4B5D">
        <w:rPr>
          <w:rFonts w:asciiTheme="minorBidi" w:hAnsiTheme="minorBidi" w:cstheme="minorBidi"/>
          <w:spacing w:val="79"/>
        </w:rPr>
        <w:t xml:space="preserve">  </w:t>
      </w:r>
      <w:r w:rsidRPr="007D4B5D">
        <w:rPr>
          <w:rFonts w:asciiTheme="minorBidi" w:hAnsiTheme="minorBidi" w:cstheme="minorBidi"/>
        </w:rPr>
        <w:t>TB</w:t>
      </w:r>
      <w:r w:rsidRPr="007D4B5D">
        <w:rPr>
          <w:rFonts w:asciiTheme="minorBidi" w:hAnsiTheme="minorBidi" w:cstheme="minorBidi"/>
          <w:spacing w:val="78"/>
        </w:rPr>
        <w:t xml:space="preserve">  </w:t>
      </w:r>
      <w:r w:rsidRPr="007D4B5D">
        <w:rPr>
          <w:rFonts w:asciiTheme="minorBidi" w:hAnsiTheme="minorBidi" w:cstheme="minorBidi"/>
        </w:rPr>
        <w:t>pathogenesis</w:t>
      </w:r>
      <w:r w:rsidRPr="007D4B5D">
        <w:rPr>
          <w:rFonts w:asciiTheme="minorBidi" w:hAnsiTheme="minorBidi" w:cstheme="minorBidi"/>
          <w:spacing w:val="79"/>
        </w:rPr>
        <w:t xml:space="preserve">  </w:t>
      </w:r>
      <w:r w:rsidRPr="007D4B5D">
        <w:rPr>
          <w:rFonts w:asciiTheme="minorBidi" w:hAnsiTheme="minorBidi" w:cstheme="minorBidi"/>
        </w:rPr>
        <w:t>is</w:t>
      </w:r>
      <w:r w:rsidRPr="007D4B5D">
        <w:rPr>
          <w:rFonts w:asciiTheme="minorBidi" w:hAnsiTheme="minorBidi" w:cstheme="minorBidi"/>
          <w:spacing w:val="79"/>
        </w:rPr>
        <w:t xml:space="preserve">  </w:t>
      </w:r>
      <w:r w:rsidRPr="007D4B5D">
        <w:rPr>
          <w:rFonts w:asciiTheme="minorBidi" w:hAnsiTheme="minorBidi" w:cstheme="minorBidi"/>
        </w:rPr>
        <w:t>complex</w:t>
      </w:r>
      <w:r w:rsidRPr="007D4B5D">
        <w:rPr>
          <w:rFonts w:asciiTheme="minorBidi" w:hAnsiTheme="minorBidi" w:cstheme="minorBidi"/>
          <w:spacing w:val="79"/>
        </w:rPr>
        <w:t xml:space="preserve">  </w:t>
      </w:r>
      <w:r w:rsidRPr="007D4B5D">
        <w:rPr>
          <w:rFonts w:asciiTheme="minorBidi" w:hAnsiTheme="minorBidi" w:cstheme="minorBidi"/>
        </w:rPr>
        <w:t>and not</w:t>
      </w:r>
      <w:r w:rsidRPr="007D4B5D">
        <w:rPr>
          <w:rFonts w:asciiTheme="minorBidi" w:hAnsiTheme="minorBidi" w:cstheme="minorBidi"/>
          <w:spacing w:val="80"/>
        </w:rPr>
        <w:t xml:space="preserve">  </w:t>
      </w:r>
      <w:r w:rsidRPr="007D4B5D">
        <w:rPr>
          <w:rFonts w:asciiTheme="minorBidi" w:hAnsiTheme="minorBidi" w:cstheme="minorBidi"/>
        </w:rPr>
        <w:t>completely</w:t>
      </w:r>
      <w:r w:rsidRPr="007D4B5D">
        <w:rPr>
          <w:rFonts w:asciiTheme="minorBidi" w:hAnsiTheme="minorBidi" w:cstheme="minorBidi"/>
          <w:spacing w:val="80"/>
        </w:rPr>
        <w:t xml:space="preserve">  </w:t>
      </w:r>
      <w:r w:rsidRPr="007D4B5D">
        <w:rPr>
          <w:rFonts w:asciiTheme="minorBidi" w:hAnsiTheme="minorBidi" w:cstheme="minorBidi"/>
        </w:rPr>
        <w:t>understood.</w:t>
      </w:r>
      <w:r w:rsidRPr="007D4B5D">
        <w:rPr>
          <w:rFonts w:asciiTheme="minorBidi" w:hAnsiTheme="minorBidi" w:cstheme="minorBidi"/>
          <w:spacing w:val="80"/>
        </w:rPr>
        <w:t xml:space="preserve">  </w:t>
      </w:r>
      <w:proofErr w:type="gramStart"/>
      <w:r w:rsidRPr="007D4B5D">
        <w:rPr>
          <w:rFonts w:asciiTheme="minorBidi" w:hAnsiTheme="minorBidi" w:cstheme="minorBidi"/>
        </w:rPr>
        <w:t>Among</w:t>
      </w:r>
      <w:r w:rsidRPr="007D4B5D">
        <w:rPr>
          <w:rFonts w:asciiTheme="minorBidi" w:hAnsiTheme="minorBidi" w:cstheme="minorBidi"/>
          <w:spacing w:val="80"/>
        </w:rPr>
        <w:t xml:space="preserve">  </w:t>
      </w:r>
      <w:r w:rsidRPr="007D4B5D">
        <w:rPr>
          <w:rFonts w:asciiTheme="minorBidi" w:hAnsiTheme="minorBidi" w:cstheme="minorBidi"/>
        </w:rPr>
        <w:t>different</w:t>
      </w:r>
      <w:proofErr w:type="gramEnd"/>
      <w:r w:rsidRPr="007D4B5D">
        <w:rPr>
          <w:rFonts w:asciiTheme="minorBidi" w:hAnsiTheme="minorBidi" w:cstheme="minorBidi"/>
          <w:spacing w:val="80"/>
        </w:rPr>
        <w:t xml:space="preserve">  </w:t>
      </w:r>
      <w:r w:rsidRPr="007D4B5D">
        <w:rPr>
          <w:rFonts w:asciiTheme="minorBidi" w:hAnsiTheme="minorBidi" w:cstheme="minorBidi"/>
        </w:rPr>
        <w:t>populations</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T</w:t>
      </w:r>
      <w:r w:rsidRPr="007D4B5D">
        <w:rPr>
          <w:rFonts w:asciiTheme="minorBidi" w:hAnsiTheme="minorBidi" w:cstheme="minorBidi"/>
          <w:spacing w:val="80"/>
        </w:rPr>
        <w:t xml:space="preserve">  </w:t>
      </w:r>
      <w:r w:rsidRPr="007D4B5D">
        <w:rPr>
          <w:rFonts w:asciiTheme="minorBidi" w:hAnsiTheme="minorBidi" w:cstheme="minorBidi"/>
        </w:rPr>
        <w:t>helper cells,</w:t>
      </w:r>
      <w:r w:rsidRPr="007D4B5D">
        <w:rPr>
          <w:rFonts w:asciiTheme="minorBidi" w:hAnsiTheme="minorBidi" w:cstheme="minorBidi"/>
          <w:spacing w:val="80"/>
        </w:rPr>
        <w:t xml:space="preserve"> </w:t>
      </w:r>
      <w:r w:rsidRPr="007D4B5D">
        <w:rPr>
          <w:rFonts w:asciiTheme="minorBidi" w:hAnsiTheme="minorBidi" w:cstheme="minorBidi"/>
        </w:rPr>
        <w:t>Th1</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Th17</w:t>
      </w:r>
      <w:r w:rsidRPr="007D4B5D">
        <w:rPr>
          <w:rFonts w:asciiTheme="minorBidi" w:hAnsiTheme="minorBidi" w:cstheme="minorBidi"/>
          <w:spacing w:val="80"/>
        </w:rPr>
        <w:t xml:space="preserve"> </w:t>
      </w:r>
      <w:r w:rsidRPr="007D4B5D">
        <w:rPr>
          <w:rFonts w:asciiTheme="minorBidi" w:hAnsiTheme="minorBidi" w:cstheme="minorBidi"/>
        </w:rPr>
        <w:t>are</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main</w:t>
      </w:r>
      <w:r w:rsidRPr="007D4B5D">
        <w:rPr>
          <w:rFonts w:asciiTheme="minorBidi" w:hAnsiTheme="minorBidi" w:cstheme="minorBidi"/>
          <w:spacing w:val="80"/>
        </w:rPr>
        <w:t xml:space="preserve"> </w:t>
      </w:r>
      <w:r w:rsidRPr="007D4B5D">
        <w:rPr>
          <w:rFonts w:asciiTheme="minorBidi" w:hAnsiTheme="minorBidi" w:cstheme="minorBidi"/>
        </w:rPr>
        <w:t>effector</w:t>
      </w:r>
      <w:r w:rsidRPr="007D4B5D">
        <w:rPr>
          <w:rFonts w:asciiTheme="minorBidi" w:hAnsiTheme="minorBidi" w:cstheme="minorBidi"/>
          <w:spacing w:val="80"/>
        </w:rPr>
        <w:t xml:space="preserve"> </w:t>
      </w:r>
      <w:r w:rsidRPr="007D4B5D">
        <w:rPr>
          <w:rFonts w:asciiTheme="minorBidi" w:hAnsiTheme="minorBidi" w:cstheme="minorBidi"/>
        </w:rPr>
        <w:t>populations</w:t>
      </w:r>
      <w:r w:rsidRPr="007D4B5D">
        <w:rPr>
          <w:rFonts w:asciiTheme="minorBidi" w:hAnsiTheme="minorBidi" w:cstheme="minorBidi"/>
          <w:spacing w:val="80"/>
        </w:rPr>
        <w:t xml:space="preserve"> </w:t>
      </w:r>
      <w:r w:rsidRPr="007D4B5D">
        <w:rPr>
          <w:rFonts w:asciiTheme="minorBidi" w:hAnsiTheme="minorBidi" w:cstheme="minorBidi"/>
        </w:rPr>
        <w:t>which</w:t>
      </w:r>
      <w:r w:rsidRPr="007D4B5D">
        <w:rPr>
          <w:rFonts w:asciiTheme="minorBidi" w:hAnsiTheme="minorBidi" w:cstheme="minorBidi"/>
          <w:spacing w:val="80"/>
        </w:rPr>
        <w:t xml:space="preserve"> </w:t>
      </w:r>
      <w:r w:rsidRPr="007D4B5D">
        <w:rPr>
          <w:rFonts w:asciiTheme="minorBidi" w:hAnsiTheme="minorBidi" w:cstheme="minorBidi"/>
        </w:rPr>
        <w:t>elevated</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r w:rsidRPr="007D4B5D">
        <w:rPr>
          <w:rFonts w:asciiTheme="minorBidi" w:hAnsiTheme="minorBidi" w:cstheme="minorBidi"/>
        </w:rPr>
        <w:t xml:space="preserve">mediate protection during </w:t>
      </w:r>
      <w:proofErr w:type="spellStart"/>
      <w:r w:rsidRPr="007D4B5D">
        <w:rPr>
          <w:rFonts w:asciiTheme="minorBidi" w:hAnsiTheme="minorBidi" w:cstheme="minorBidi"/>
        </w:rPr>
        <w:t>Mtb</w:t>
      </w:r>
      <w:proofErr w:type="spellEnd"/>
      <w:r w:rsidRPr="007D4B5D">
        <w:rPr>
          <w:rFonts w:asciiTheme="minorBidi" w:hAnsiTheme="minorBidi" w:cstheme="minorBidi"/>
        </w:rPr>
        <w:t xml:space="preserve"> immunological response</w:t>
      </w:r>
      <w:r w:rsidRPr="007D4B5D">
        <w:rPr>
          <w:rFonts w:asciiTheme="minorBidi" w:hAnsiTheme="minorBidi" w:cstheme="minorBidi"/>
          <w:vertAlign w:val="superscript"/>
        </w:rPr>
        <w:t>(6,7)</w:t>
      </w:r>
      <w:r w:rsidRPr="007D4B5D">
        <w:rPr>
          <w:rFonts w:asciiTheme="minorBidi" w:hAnsiTheme="minorBidi" w:cstheme="minorBidi"/>
        </w:rPr>
        <w:t>.</w:t>
      </w:r>
    </w:p>
    <w:p w14:paraId="72C9648D" w14:textId="77777777" w:rsidR="00A80D51" w:rsidRPr="007D4B5D" w:rsidRDefault="00A80D51" w:rsidP="007D4B5D">
      <w:pPr>
        <w:pStyle w:val="BodyText"/>
        <w:spacing w:line="259" w:lineRule="auto"/>
        <w:ind w:right="122"/>
        <w:jc w:val="both"/>
        <w:rPr>
          <w:rFonts w:asciiTheme="minorBidi" w:hAnsiTheme="minorBidi" w:cstheme="minorBidi"/>
        </w:rPr>
      </w:pPr>
      <w:proofErr w:type="gramStart"/>
      <w:r w:rsidRPr="007D4B5D">
        <w:rPr>
          <w:rFonts w:asciiTheme="minorBidi" w:hAnsiTheme="minorBidi" w:cstheme="minorBidi"/>
        </w:rPr>
        <w:t>Over</w:t>
      </w:r>
      <w:r w:rsidRPr="007D4B5D">
        <w:rPr>
          <w:rFonts w:asciiTheme="minorBidi" w:hAnsiTheme="minorBidi" w:cstheme="minorBidi"/>
          <w:spacing w:val="57"/>
        </w:rPr>
        <w:t xml:space="preserve">  </w:t>
      </w:r>
      <w:r w:rsidRPr="007D4B5D">
        <w:rPr>
          <w:rFonts w:asciiTheme="minorBidi" w:hAnsiTheme="minorBidi" w:cstheme="minorBidi"/>
        </w:rPr>
        <w:t>the</w:t>
      </w:r>
      <w:proofErr w:type="gramEnd"/>
      <w:r w:rsidRPr="007D4B5D">
        <w:rPr>
          <w:rFonts w:asciiTheme="minorBidi" w:hAnsiTheme="minorBidi" w:cstheme="minorBidi"/>
          <w:spacing w:val="58"/>
        </w:rPr>
        <w:t xml:space="preserve">  </w:t>
      </w:r>
      <w:r w:rsidRPr="007D4B5D">
        <w:rPr>
          <w:rFonts w:asciiTheme="minorBidi" w:hAnsiTheme="minorBidi" w:cstheme="minorBidi"/>
        </w:rPr>
        <w:t>last</w:t>
      </w:r>
      <w:r w:rsidRPr="007D4B5D">
        <w:rPr>
          <w:rFonts w:asciiTheme="minorBidi" w:hAnsiTheme="minorBidi" w:cstheme="minorBidi"/>
          <w:spacing w:val="58"/>
        </w:rPr>
        <w:t xml:space="preserve">  </w:t>
      </w:r>
      <w:r w:rsidRPr="007D4B5D">
        <w:rPr>
          <w:rFonts w:asciiTheme="minorBidi" w:hAnsiTheme="minorBidi" w:cstheme="minorBidi"/>
        </w:rPr>
        <w:t>few</w:t>
      </w:r>
      <w:r w:rsidRPr="007D4B5D">
        <w:rPr>
          <w:rFonts w:asciiTheme="minorBidi" w:hAnsiTheme="minorBidi" w:cstheme="minorBidi"/>
          <w:spacing w:val="57"/>
        </w:rPr>
        <w:t xml:space="preserve">  </w:t>
      </w:r>
      <w:r w:rsidRPr="007D4B5D">
        <w:rPr>
          <w:rFonts w:asciiTheme="minorBidi" w:hAnsiTheme="minorBidi" w:cstheme="minorBidi"/>
        </w:rPr>
        <w:t>years,</w:t>
      </w:r>
      <w:r w:rsidRPr="007D4B5D">
        <w:rPr>
          <w:rFonts w:asciiTheme="minorBidi" w:hAnsiTheme="minorBidi" w:cstheme="minorBidi"/>
          <w:spacing w:val="58"/>
        </w:rPr>
        <w:t xml:space="preserve">  </w:t>
      </w:r>
      <w:r w:rsidRPr="007D4B5D">
        <w:rPr>
          <w:rFonts w:asciiTheme="minorBidi" w:hAnsiTheme="minorBidi" w:cstheme="minorBidi"/>
        </w:rPr>
        <w:t>several</w:t>
      </w:r>
      <w:r w:rsidRPr="007D4B5D">
        <w:rPr>
          <w:rFonts w:asciiTheme="minorBidi" w:hAnsiTheme="minorBidi" w:cstheme="minorBidi"/>
          <w:spacing w:val="58"/>
        </w:rPr>
        <w:t xml:space="preserve">  </w:t>
      </w:r>
      <w:r w:rsidRPr="007D4B5D">
        <w:rPr>
          <w:rFonts w:asciiTheme="minorBidi" w:hAnsiTheme="minorBidi" w:cstheme="minorBidi"/>
        </w:rPr>
        <w:t>studies</w:t>
      </w:r>
      <w:r w:rsidRPr="007D4B5D">
        <w:rPr>
          <w:rFonts w:asciiTheme="minorBidi" w:hAnsiTheme="minorBidi" w:cstheme="minorBidi"/>
          <w:spacing w:val="58"/>
        </w:rPr>
        <w:t xml:space="preserve">  </w:t>
      </w:r>
      <w:r w:rsidRPr="007D4B5D">
        <w:rPr>
          <w:rFonts w:asciiTheme="minorBidi" w:hAnsiTheme="minorBidi" w:cstheme="minorBidi"/>
        </w:rPr>
        <w:t>in</w:t>
      </w:r>
      <w:r w:rsidRPr="007D4B5D">
        <w:rPr>
          <w:rFonts w:asciiTheme="minorBidi" w:hAnsiTheme="minorBidi" w:cstheme="minorBidi"/>
          <w:spacing w:val="58"/>
        </w:rPr>
        <w:t xml:space="preserve">  </w:t>
      </w:r>
      <w:r w:rsidRPr="007D4B5D">
        <w:rPr>
          <w:rFonts w:asciiTheme="minorBidi" w:hAnsiTheme="minorBidi" w:cstheme="minorBidi"/>
        </w:rPr>
        <w:t>the</w:t>
      </w:r>
      <w:r w:rsidRPr="007D4B5D">
        <w:rPr>
          <w:rFonts w:asciiTheme="minorBidi" w:hAnsiTheme="minorBidi" w:cstheme="minorBidi"/>
          <w:spacing w:val="58"/>
        </w:rPr>
        <w:t xml:space="preserve">  </w:t>
      </w:r>
      <w:r w:rsidRPr="007D4B5D">
        <w:rPr>
          <w:rFonts w:asciiTheme="minorBidi" w:hAnsiTheme="minorBidi" w:cstheme="minorBidi"/>
        </w:rPr>
        <w:t>literature</w:t>
      </w:r>
      <w:r w:rsidRPr="007D4B5D">
        <w:rPr>
          <w:rFonts w:asciiTheme="minorBidi" w:hAnsiTheme="minorBidi" w:cstheme="minorBidi"/>
          <w:spacing w:val="58"/>
        </w:rPr>
        <w:t xml:space="preserve">  </w:t>
      </w:r>
      <w:r w:rsidRPr="007D4B5D">
        <w:rPr>
          <w:rFonts w:asciiTheme="minorBidi" w:hAnsiTheme="minorBidi" w:cstheme="minorBidi"/>
        </w:rPr>
        <w:t>have</w:t>
      </w:r>
      <w:r w:rsidRPr="007D4B5D">
        <w:rPr>
          <w:rFonts w:asciiTheme="minorBidi" w:hAnsiTheme="minorBidi" w:cstheme="minorBidi"/>
          <w:spacing w:val="58"/>
        </w:rPr>
        <w:t xml:space="preserve">  </w:t>
      </w:r>
      <w:r w:rsidRPr="007D4B5D">
        <w:rPr>
          <w:rFonts w:asciiTheme="minorBidi" w:hAnsiTheme="minorBidi" w:cstheme="minorBidi"/>
        </w:rPr>
        <w:t>assessed the</w:t>
      </w:r>
      <w:r w:rsidRPr="007D4B5D">
        <w:rPr>
          <w:rFonts w:asciiTheme="minorBidi" w:hAnsiTheme="minorBidi" w:cstheme="minorBidi"/>
          <w:spacing w:val="74"/>
        </w:rPr>
        <w:t xml:space="preserve">  </w:t>
      </w:r>
      <w:r w:rsidRPr="007D4B5D">
        <w:rPr>
          <w:rFonts w:asciiTheme="minorBidi" w:hAnsiTheme="minorBidi" w:cstheme="minorBidi"/>
        </w:rPr>
        <w:t>use</w:t>
      </w:r>
      <w:r w:rsidRPr="007D4B5D">
        <w:rPr>
          <w:rFonts w:asciiTheme="minorBidi" w:hAnsiTheme="minorBidi" w:cstheme="minorBidi"/>
          <w:spacing w:val="74"/>
        </w:rPr>
        <w:t xml:space="preserve">  </w:t>
      </w:r>
      <w:r w:rsidRPr="007D4B5D">
        <w:rPr>
          <w:rFonts w:asciiTheme="minorBidi" w:hAnsiTheme="minorBidi" w:cstheme="minorBidi"/>
        </w:rPr>
        <w:t>of</w:t>
      </w:r>
      <w:r w:rsidRPr="007D4B5D">
        <w:rPr>
          <w:rFonts w:asciiTheme="minorBidi" w:hAnsiTheme="minorBidi" w:cstheme="minorBidi"/>
          <w:spacing w:val="74"/>
        </w:rPr>
        <w:t xml:space="preserve">  </w:t>
      </w:r>
      <w:r w:rsidRPr="007D4B5D">
        <w:rPr>
          <w:rFonts w:asciiTheme="minorBidi" w:hAnsiTheme="minorBidi" w:cstheme="minorBidi"/>
        </w:rPr>
        <w:t>anti-tuberculosis</w:t>
      </w:r>
      <w:r w:rsidRPr="007D4B5D">
        <w:rPr>
          <w:rFonts w:asciiTheme="minorBidi" w:hAnsiTheme="minorBidi" w:cstheme="minorBidi"/>
          <w:spacing w:val="74"/>
        </w:rPr>
        <w:t xml:space="preserve">  </w:t>
      </w:r>
      <w:r w:rsidRPr="007D4B5D">
        <w:rPr>
          <w:rFonts w:asciiTheme="minorBidi" w:hAnsiTheme="minorBidi" w:cstheme="minorBidi"/>
        </w:rPr>
        <w:t>drugs</w:t>
      </w:r>
      <w:r w:rsidRPr="007D4B5D">
        <w:rPr>
          <w:rFonts w:asciiTheme="minorBidi" w:hAnsiTheme="minorBidi" w:cstheme="minorBidi"/>
          <w:spacing w:val="75"/>
        </w:rPr>
        <w:t xml:space="preserve">  </w:t>
      </w:r>
      <w:r w:rsidRPr="007D4B5D">
        <w:rPr>
          <w:rFonts w:asciiTheme="minorBidi" w:hAnsiTheme="minorBidi" w:cstheme="minorBidi"/>
        </w:rPr>
        <w:t>for</w:t>
      </w:r>
      <w:r w:rsidRPr="007D4B5D">
        <w:rPr>
          <w:rFonts w:asciiTheme="minorBidi" w:hAnsiTheme="minorBidi" w:cstheme="minorBidi"/>
          <w:spacing w:val="74"/>
        </w:rPr>
        <w:t xml:space="preserve">  </w:t>
      </w:r>
      <w:r w:rsidRPr="007D4B5D">
        <w:rPr>
          <w:rFonts w:asciiTheme="minorBidi" w:hAnsiTheme="minorBidi" w:cstheme="minorBidi"/>
        </w:rPr>
        <w:t>LTBI</w:t>
      </w:r>
      <w:r w:rsidRPr="007D4B5D">
        <w:rPr>
          <w:rFonts w:asciiTheme="minorBidi" w:hAnsiTheme="minorBidi" w:cstheme="minorBidi"/>
          <w:spacing w:val="74"/>
        </w:rPr>
        <w:t xml:space="preserve">  </w:t>
      </w:r>
      <w:r w:rsidRPr="007D4B5D">
        <w:rPr>
          <w:rFonts w:asciiTheme="minorBidi" w:hAnsiTheme="minorBidi" w:cstheme="minorBidi"/>
        </w:rPr>
        <w:t>treatment</w:t>
      </w:r>
      <w:r w:rsidRPr="007D4B5D">
        <w:rPr>
          <w:rFonts w:asciiTheme="minorBidi" w:hAnsiTheme="minorBidi" w:cstheme="minorBidi"/>
          <w:spacing w:val="74"/>
        </w:rPr>
        <w:t xml:space="preserve">  </w:t>
      </w:r>
      <w:r w:rsidRPr="007D4B5D">
        <w:rPr>
          <w:rFonts w:asciiTheme="minorBidi" w:hAnsiTheme="minorBidi" w:cstheme="minorBidi"/>
        </w:rPr>
        <w:t>in</w:t>
      </w:r>
      <w:r w:rsidRPr="007D4B5D">
        <w:rPr>
          <w:rFonts w:asciiTheme="minorBidi" w:hAnsiTheme="minorBidi" w:cstheme="minorBidi"/>
          <w:spacing w:val="75"/>
        </w:rPr>
        <w:t xml:space="preserve">  </w:t>
      </w:r>
      <w:r w:rsidRPr="007D4B5D">
        <w:rPr>
          <w:rFonts w:asciiTheme="minorBidi" w:hAnsiTheme="minorBidi" w:cstheme="minorBidi"/>
        </w:rPr>
        <w:t>moderate</w:t>
      </w:r>
      <w:r w:rsidRPr="007D4B5D">
        <w:rPr>
          <w:rFonts w:asciiTheme="minorBidi" w:hAnsiTheme="minorBidi" w:cstheme="minorBidi"/>
          <w:spacing w:val="75"/>
        </w:rPr>
        <w:t xml:space="preserve">  </w:t>
      </w:r>
      <w:r w:rsidRPr="007D4B5D">
        <w:rPr>
          <w:rFonts w:asciiTheme="minorBidi" w:hAnsiTheme="minorBidi" w:cstheme="minorBidi"/>
          <w:spacing w:val="-5"/>
        </w:rPr>
        <w:t>to</w:t>
      </w:r>
    </w:p>
    <w:p w14:paraId="33236146" w14:textId="77777777" w:rsidR="00A024E4" w:rsidRPr="00A024E4" w:rsidRDefault="00A024E4" w:rsidP="00A024E4">
      <w:pPr>
        <w:spacing w:line="259" w:lineRule="auto"/>
        <w:rPr>
          <w:rFonts w:asciiTheme="minorBidi" w:hAnsiTheme="minorBidi" w:cstheme="minorBidi"/>
        </w:rPr>
        <w:sectPr w:rsidR="00A024E4" w:rsidRPr="00A024E4" w:rsidSect="006D7D5A">
          <w:type w:val="continuous"/>
          <w:pgSz w:w="12240" w:h="15840"/>
          <w:pgMar w:top="1380" w:right="1680" w:bottom="280" w:left="1700" w:header="720" w:footer="720" w:gutter="0"/>
          <w:lnNumType w:countBy="1" w:restart="continuous"/>
          <w:cols w:space="720"/>
        </w:sectPr>
      </w:pPr>
    </w:p>
    <w:p w14:paraId="6F577698" w14:textId="77777777" w:rsidR="00A80D51" w:rsidRPr="007D4B5D" w:rsidRDefault="00A80D51" w:rsidP="007D4B5D">
      <w:pPr>
        <w:pStyle w:val="BodyText"/>
        <w:spacing w:before="60" w:line="259" w:lineRule="auto"/>
        <w:jc w:val="both"/>
        <w:rPr>
          <w:rFonts w:asciiTheme="minorBidi" w:hAnsiTheme="minorBidi" w:cstheme="minorBidi"/>
        </w:rPr>
      </w:pPr>
      <w:proofErr w:type="gramStart"/>
      <w:r w:rsidRPr="007D4B5D">
        <w:rPr>
          <w:rFonts w:asciiTheme="minorBidi" w:hAnsiTheme="minorBidi" w:cstheme="minorBidi"/>
        </w:rPr>
        <w:lastRenderedPageBreak/>
        <w:t>severe</w:t>
      </w:r>
      <w:r w:rsidRPr="007D4B5D">
        <w:rPr>
          <w:rFonts w:asciiTheme="minorBidi" w:hAnsiTheme="minorBidi" w:cstheme="minorBidi"/>
          <w:spacing w:val="80"/>
          <w:w w:val="150"/>
        </w:rPr>
        <w:t xml:space="preserve">  </w:t>
      </w:r>
      <w:r w:rsidRPr="007D4B5D">
        <w:rPr>
          <w:rFonts w:asciiTheme="minorBidi" w:hAnsiTheme="minorBidi" w:cstheme="minorBidi"/>
        </w:rPr>
        <w:t>psoriatic</w:t>
      </w:r>
      <w:proofErr w:type="gramEnd"/>
      <w:r w:rsidRPr="007D4B5D">
        <w:rPr>
          <w:rFonts w:asciiTheme="minorBidi" w:hAnsiTheme="minorBidi" w:cstheme="minorBidi"/>
          <w:spacing w:val="80"/>
          <w:w w:val="150"/>
        </w:rPr>
        <w:t xml:space="preserve">  </w:t>
      </w:r>
      <w:r w:rsidRPr="007D4B5D">
        <w:rPr>
          <w:rFonts w:asciiTheme="minorBidi" w:hAnsiTheme="minorBidi" w:cstheme="minorBidi"/>
        </w:rPr>
        <w:t>patients,</w:t>
      </w:r>
      <w:r w:rsidRPr="007D4B5D">
        <w:rPr>
          <w:rFonts w:asciiTheme="minorBidi" w:hAnsiTheme="minorBidi" w:cstheme="minorBidi"/>
          <w:spacing w:val="80"/>
          <w:w w:val="150"/>
        </w:rPr>
        <w:t xml:space="preserve">  </w:t>
      </w:r>
      <w:r w:rsidRPr="007D4B5D">
        <w:rPr>
          <w:rFonts w:asciiTheme="minorBidi" w:hAnsiTheme="minorBidi" w:cstheme="minorBidi"/>
        </w:rPr>
        <w:t>showing</w:t>
      </w:r>
      <w:r w:rsidRPr="007D4B5D">
        <w:rPr>
          <w:rFonts w:asciiTheme="minorBidi" w:hAnsiTheme="minorBidi" w:cstheme="minorBidi"/>
          <w:spacing w:val="80"/>
          <w:w w:val="150"/>
        </w:rPr>
        <w:t xml:space="preserve">  </w:t>
      </w:r>
      <w:r w:rsidRPr="007D4B5D">
        <w:rPr>
          <w:rFonts w:asciiTheme="minorBidi" w:hAnsiTheme="minorBidi" w:cstheme="minorBidi"/>
        </w:rPr>
        <w:t>improvement</w:t>
      </w:r>
      <w:r w:rsidRPr="007D4B5D">
        <w:rPr>
          <w:rFonts w:asciiTheme="minorBidi" w:hAnsiTheme="minorBidi" w:cstheme="minorBidi"/>
          <w:spacing w:val="80"/>
          <w:w w:val="150"/>
        </w:rPr>
        <w:t xml:space="preserve">  </w:t>
      </w:r>
      <w:r w:rsidRPr="007D4B5D">
        <w:rPr>
          <w:rFonts w:asciiTheme="minorBidi" w:hAnsiTheme="minorBidi" w:cstheme="minorBidi"/>
        </w:rPr>
        <w:t>on</w:t>
      </w:r>
      <w:r w:rsidRPr="007D4B5D">
        <w:rPr>
          <w:rFonts w:asciiTheme="minorBidi" w:hAnsiTheme="minorBidi" w:cstheme="minorBidi"/>
          <w:spacing w:val="80"/>
          <w:w w:val="150"/>
        </w:rPr>
        <w:t xml:space="preserve">  </w:t>
      </w:r>
      <w:r w:rsidRPr="007D4B5D">
        <w:rPr>
          <w:rFonts w:asciiTheme="minorBidi" w:hAnsiTheme="minorBidi" w:cstheme="minorBidi"/>
        </w:rPr>
        <w:t>ant-tuberculosis drugs only and no need more than an emollients thereafter</w:t>
      </w:r>
      <w:r w:rsidRPr="007D4B5D">
        <w:rPr>
          <w:rFonts w:asciiTheme="minorBidi" w:hAnsiTheme="minorBidi" w:cstheme="minorBidi"/>
          <w:vertAlign w:val="superscript"/>
        </w:rPr>
        <w:t>(8,9,10)</w:t>
      </w:r>
      <w:r w:rsidRPr="007D4B5D">
        <w:rPr>
          <w:rFonts w:asciiTheme="minorBidi" w:hAnsiTheme="minorBidi" w:cstheme="minorBidi"/>
        </w:rPr>
        <w:t>.</w:t>
      </w:r>
    </w:p>
    <w:p w14:paraId="096D9FF4" w14:textId="77777777" w:rsidR="00A80D51" w:rsidRPr="007D4B5D" w:rsidRDefault="00A80D51" w:rsidP="007D4B5D">
      <w:pPr>
        <w:pStyle w:val="BodyText"/>
        <w:spacing w:before="160" w:line="259" w:lineRule="auto"/>
        <w:ind w:right="117"/>
        <w:jc w:val="both"/>
        <w:rPr>
          <w:rFonts w:asciiTheme="minorBidi" w:hAnsiTheme="minorBidi" w:cstheme="minorBidi"/>
        </w:rPr>
      </w:pPr>
      <w:r w:rsidRPr="007D4B5D">
        <w:rPr>
          <w:rFonts w:asciiTheme="minorBidi" w:hAnsiTheme="minorBidi" w:cstheme="minorBidi"/>
        </w:rPr>
        <w:t>Isoniazid</w:t>
      </w:r>
      <w:r w:rsidRPr="007D4B5D">
        <w:rPr>
          <w:rFonts w:asciiTheme="minorBidi" w:hAnsiTheme="minorBidi" w:cstheme="minorBidi"/>
          <w:spacing w:val="80"/>
          <w:w w:val="150"/>
        </w:rPr>
        <w:t xml:space="preserve"> </w:t>
      </w:r>
      <w:r w:rsidRPr="007D4B5D">
        <w:rPr>
          <w:rFonts w:asciiTheme="minorBidi" w:hAnsiTheme="minorBidi" w:cstheme="minorBidi"/>
        </w:rPr>
        <w:t>is</w:t>
      </w:r>
      <w:r w:rsidRPr="007D4B5D">
        <w:rPr>
          <w:rFonts w:asciiTheme="minorBidi" w:hAnsiTheme="minorBidi" w:cstheme="minorBidi"/>
          <w:spacing w:val="80"/>
          <w:w w:val="150"/>
        </w:rPr>
        <w:t xml:space="preserve"> </w:t>
      </w:r>
      <w:r w:rsidRPr="007D4B5D">
        <w:rPr>
          <w:rFonts w:asciiTheme="minorBidi" w:hAnsiTheme="minorBidi" w:cstheme="minorBidi"/>
        </w:rPr>
        <w:t>an</w:t>
      </w:r>
      <w:r w:rsidRPr="007D4B5D">
        <w:rPr>
          <w:rFonts w:asciiTheme="minorBidi" w:hAnsiTheme="minorBidi" w:cstheme="minorBidi"/>
          <w:spacing w:val="80"/>
          <w:w w:val="150"/>
        </w:rPr>
        <w:t xml:space="preserve"> </w:t>
      </w:r>
      <w:r w:rsidRPr="007D4B5D">
        <w:rPr>
          <w:rFonts w:asciiTheme="minorBidi" w:hAnsiTheme="minorBidi" w:cstheme="minorBidi"/>
        </w:rPr>
        <w:t>antibiotic</w:t>
      </w:r>
      <w:r w:rsidRPr="007D4B5D">
        <w:rPr>
          <w:rFonts w:asciiTheme="minorBidi" w:hAnsiTheme="minorBidi" w:cstheme="minorBidi"/>
          <w:spacing w:val="80"/>
          <w:w w:val="150"/>
        </w:rPr>
        <w:t xml:space="preserve"> </w:t>
      </w:r>
      <w:r w:rsidRPr="007D4B5D">
        <w:rPr>
          <w:rFonts w:asciiTheme="minorBidi" w:hAnsiTheme="minorBidi" w:cstheme="minorBidi"/>
        </w:rPr>
        <w:t>with</w:t>
      </w:r>
      <w:r w:rsidRPr="007D4B5D">
        <w:rPr>
          <w:rFonts w:asciiTheme="minorBidi" w:hAnsiTheme="minorBidi" w:cstheme="minorBidi"/>
          <w:spacing w:val="80"/>
          <w:w w:val="150"/>
        </w:rPr>
        <w:t xml:space="preserve"> </w:t>
      </w:r>
      <w:r w:rsidRPr="007D4B5D">
        <w:rPr>
          <w:rFonts w:asciiTheme="minorBidi" w:hAnsiTheme="minorBidi" w:cstheme="minorBidi"/>
        </w:rPr>
        <w:t>high</w:t>
      </w:r>
      <w:r w:rsidRPr="007D4B5D">
        <w:rPr>
          <w:rFonts w:asciiTheme="minorBidi" w:hAnsiTheme="minorBidi" w:cstheme="minorBidi"/>
          <w:spacing w:val="80"/>
          <w:w w:val="150"/>
        </w:rPr>
        <w:t xml:space="preserve"> </w:t>
      </w:r>
      <w:r w:rsidRPr="007D4B5D">
        <w:rPr>
          <w:rFonts w:asciiTheme="minorBidi" w:hAnsiTheme="minorBidi" w:cstheme="minorBidi"/>
        </w:rPr>
        <w:t>bactericidal</w:t>
      </w:r>
      <w:r w:rsidRPr="007D4B5D">
        <w:rPr>
          <w:rFonts w:asciiTheme="minorBidi" w:hAnsiTheme="minorBidi" w:cstheme="minorBidi"/>
          <w:spacing w:val="80"/>
          <w:w w:val="150"/>
        </w:rPr>
        <w:t xml:space="preserve"> </w:t>
      </w:r>
      <w:r w:rsidRPr="007D4B5D">
        <w:rPr>
          <w:rFonts w:asciiTheme="minorBidi" w:hAnsiTheme="minorBidi" w:cstheme="minorBidi"/>
        </w:rPr>
        <w:t>effect</w:t>
      </w:r>
      <w:r w:rsidRPr="007D4B5D">
        <w:rPr>
          <w:rFonts w:asciiTheme="minorBidi" w:hAnsiTheme="minorBidi" w:cstheme="minorBidi"/>
          <w:spacing w:val="80"/>
          <w:w w:val="150"/>
        </w:rPr>
        <w:t xml:space="preserve"> </w:t>
      </w:r>
      <w:r w:rsidRPr="007D4B5D">
        <w:rPr>
          <w:rFonts w:asciiTheme="minorBidi" w:hAnsiTheme="minorBidi" w:cstheme="minorBidi"/>
        </w:rPr>
        <w:t>on</w:t>
      </w:r>
      <w:r w:rsidRPr="007D4B5D">
        <w:rPr>
          <w:rFonts w:asciiTheme="minorBidi" w:hAnsiTheme="minorBidi" w:cstheme="minorBidi"/>
          <w:spacing w:val="80"/>
          <w:w w:val="150"/>
        </w:rPr>
        <w:t xml:space="preserve"> </w:t>
      </w:r>
      <w:r w:rsidRPr="007D4B5D">
        <w:rPr>
          <w:rFonts w:asciiTheme="minorBidi" w:hAnsiTheme="minorBidi" w:cstheme="minorBidi"/>
        </w:rPr>
        <w:t xml:space="preserve">replicating </w:t>
      </w:r>
      <w:proofErr w:type="gramStart"/>
      <w:r w:rsidRPr="007D4B5D">
        <w:rPr>
          <w:rFonts w:asciiTheme="minorBidi" w:hAnsiTheme="minorBidi" w:cstheme="minorBidi"/>
        </w:rPr>
        <w:t>mycobacteria</w:t>
      </w:r>
      <w:r w:rsidRPr="007D4B5D">
        <w:rPr>
          <w:rFonts w:asciiTheme="minorBidi" w:hAnsiTheme="minorBidi" w:cstheme="minorBidi"/>
          <w:spacing w:val="40"/>
        </w:rPr>
        <w:t xml:space="preserve">  </w:t>
      </w:r>
      <w:r w:rsidRPr="007D4B5D">
        <w:rPr>
          <w:rFonts w:asciiTheme="minorBidi" w:hAnsiTheme="minorBidi" w:cstheme="minorBidi"/>
        </w:rPr>
        <w:t>and</w:t>
      </w:r>
      <w:proofErr w:type="gramEnd"/>
      <w:r w:rsidRPr="007D4B5D">
        <w:rPr>
          <w:rFonts w:asciiTheme="minorBidi" w:hAnsiTheme="minorBidi" w:cstheme="minorBidi"/>
          <w:spacing w:val="40"/>
        </w:rPr>
        <w:t xml:space="preserve">  </w:t>
      </w:r>
      <w:r w:rsidRPr="007D4B5D">
        <w:rPr>
          <w:rFonts w:asciiTheme="minorBidi" w:hAnsiTheme="minorBidi" w:cstheme="minorBidi"/>
        </w:rPr>
        <w:t>is</w:t>
      </w:r>
      <w:r w:rsidRPr="007D4B5D">
        <w:rPr>
          <w:rFonts w:asciiTheme="minorBidi" w:hAnsiTheme="minorBidi" w:cstheme="minorBidi"/>
          <w:spacing w:val="40"/>
        </w:rPr>
        <w:t xml:space="preserve">  </w:t>
      </w:r>
      <w:r w:rsidRPr="007D4B5D">
        <w:rPr>
          <w:rFonts w:asciiTheme="minorBidi" w:hAnsiTheme="minorBidi" w:cstheme="minorBidi"/>
        </w:rPr>
        <w:t>the</w:t>
      </w:r>
      <w:r w:rsidRPr="007D4B5D">
        <w:rPr>
          <w:rFonts w:asciiTheme="minorBidi" w:hAnsiTheme="minorBidi" w:cstheme="minorBidi"/>
          <w:spacing w:val="40"/>
        </w:rPr>
        <w:t xml:space="preserve">  </w:t>
      </w:r>
      <w:r w:rsidRPr="007D4B5D">
        <w:rPr>
          <w:rFonts w:asciiTheme="minorBidi" w:hAnsiTheme="minorBidi" w:cstheme="minorBidi"/>
        </w:rPr>
        <w:t>most</w:t>
      </w:r>
      <w:r w:rsidRPr="007D4B5D">
        <w:rPr>
          <w:rFonts w:asciiTheme="minorBidi" w:hAnsiTheme="minorBidi" w:cstheme="minorBidi"/>
          <w:spacing w:val="40"/>
        </w:rPr>
        <w:t xml:space="preserve">  </w:t>
      </w:r>
      <w:r w:rsidRPr="007D4B5D">
        <w:rPr>
          <w:rFonts w:asciiTheme="minorBidi" w:hAnsiTheme="minorBidi" w:cstheme="minorBidi"/>
        </w:rPr>
        <w:t>commonly</w:t>
      </w:r>
      <w:r w:rsidRPr="007D4B5D">
        <w:rPr>
          <w:rFonts w:asciiTheme="minorBidi" w:hAnsiTheme="minorBidi" w:cstheme="minorBidi"/>
          <w:spacing w:val="40"/>
        </w:rPr>
        <w:t xml:space="preserve">  </w:t>
      </w:r>
      <w:r w:rsidRPr="007D4B5D">
        <w:rPr>
          <w:rFonts w:asciiTheme="minorBidi" w:hAnsiTheme="minorBidi" w:cstheme="minorBidi"/>
        </w:rPr>
        <w:t>prescribed</w:t>
      </w:r>
      <w:r w:rsidRPr="007D4B5D">
        <w:rPr>
          <w:rFonts w:asciiTheme="minorBidi" w:hAnsiTheme="minorBidi" w:cstheme="minorBidi"/>
          <w:spacing w:val="40"/>
        </w:rPr>
        <w:t xml:space="preserve">  </w:t>
      </w:r>
      <w:r w:rsidRPr="007D4B5D">
        <w:rPr>
          <w:rFonts w:asciiTheme="minorBidi" w:hAnsiTheme="minorBidi" w:cstheme="minorBidi"/>
        </w:rPr>
        <w:t>treatment</w:t>
      </w:r>
      <w:r w:rsidRPr="007D4B5D">
        <w:rPr>
          <w:rFonts w:asciiTheme="minorBidi" w:hAnsiTheme="minorBidi" w:cstheme="minorBidi"/>
          <w:spacing w:val="40"/>
        </w:rPr>
        <w:t xml:space="preserve">  </w:t>
      </w:r>
      <w:r w:rsidRPr="007D4B5D">
        <w:rPr>
          <w:rFonts w:asciiTheme="minorBidi" w:hAnsiTheme="minorBidi" w:cstheme="minorBidi"/>
        </w:rPr>
        <w:t>for</w:t>
      </w:r>
      <w:r w:rsidRPr="007D4B5D">
        <w:rPr>
          <w:rFonts w:asciiTheme="minorBidi" w:hAnsiTheme="minorBidi" w:cstheme="minorBidi"/>
          <w:spacing w:val="40"/>
        </w:rPr>
        <w:t xml:space="preserve">  </w:t>
      </w:r>
      <w:r w:rsidRPr="007D4B5D">
        <w:rPr>
          <w:rFonts w:asciiTheme="minorBidi" w:hAnsiTheme="minorBidi" w:cstheme="minorBidi"/>
        </w:rPr>
        <w:t xml:space="preserve">LTBI. </w:t>
      </w:r>
      <w:proofErr w:type="gramStart"/>
      <w:r w:rsidRPr="007D4B5D">
        <w:rPr>
          <w:rFonts w:asciiTheme="minorBidi" w:hAnsiTheme="minorBidi" w:cstheme="minorBidi"/>
        </w:rPr>
        <w:t>Here,</w:t>
      </w:r>
      <w:r w:rsidRPr="007D4B5D">
        <w:rPr>
          <w:rFonts w:asciiTheme="minorBidi" w:hAnsiTheme="minorBidi" w:cstheme="minorBidi"/>
          <w:spacing w:val="80"/>
        </w:rPr>
        <w:t xml:space="preserve">  </w:t>
      </w:r>
      <w:r w:rsidRPr="007D4B5D">
        <w:rPr>
          <w:rFonts w:asciiTheme="minorBidi" w:hAnsiTheme="minorBidi" w:cstheme="minorBidi"/>
        </w:rPr>
        <w:t>we</w:t>
      </w:r>
      <w:proofErr w:type="gramEnd"/>
      <w:r w:rsidRPr="007D4B5D">
        <w:rPr>
          <w:rFonts w:asciiTheme="minorBidi" w:hAnsiTheme="minorBidi" w:cstheme="minorBidi"/>
          <w:spacing w:val="80"/>
        </w:rPr>
        <w:t xml:space="preserve">  </w:t>
      </w:r>
      <w:r w:rsidRPr="007D4B5D">
        <w:rPr>
          <w:rFonts w:asciiTheme="minorBidi" w:hAnsiTheme="minorBidi" w:cstheme="minorBidi"/>
        </w:rPr>
        <w:t>report</w:t>
      </w:r>
      <w:r w:rsidRPr="007D4B5D">
        <w:rPr>
          <w:rFonts w:asciiTheme="minorBidi" w:hAnsiTheme="minorBidi" w:cstheme="minorBidi"/>
          <w:spacing w:val="80"/>
        </w:rPr>
        <w:t xml:space="preserve">  </w:t>
      </w:r>
      <w:r w:rsidRPr="007D4B5D">
        <w:rPr>
          <w:rFonts w:asciiTheme="minorBidi" w:hAnsiTheme="minorBidi" w:cstheme="minorBidi"/>
        </w:rPr>
        <w:t>clinical</w:t>
      </w:r>
      <w:r w:rsidRPr="007D4B5D">
        <w:rPr>
          <w:rFonts w:asciiTheme="minorBidi" w:hAnsiTheme="minorBidi" w:cstheme="minorBidi"/>
          <w:spacing w:val="80"/>
        </w:rPr>
        <w:t xml:space="preserve">  </w:t>
      </w:r>
      <w:r w:rsidRPr="007D4B5D">
        <w:rPr>
          <w:rFonts w:asciiTheme="minorBidi" w:hAnsiTheme="minorBidi" w:cstheme="minorBidi"/>
        </w:rPr>
        <w:t>improvement,</w:t>
      </w:r>
      <w:r w:rsidRPr="007D4B5D">
        <w:rPr>
          <w:rFonts w:asciiTheme="minorBidi" w:hAnsiTheme="minorBidi" w:cstheme="minorBidi"/>
          <w:spacing w:val="80"/>
        </w:rPr>
        <w:t xml:space="preserve">  </w:t>
      </w:r>
      <w:r w:rsidRPr="007D4B5D">
        <w:rPr>
          <w:rFonts w:asciiTheme="minorBidi" w:hAnsiTheme="minorBidi" w:cstheme="minorBidi"/>
        </w:rPr>
        <w:t>possibly</w:t>
      </w:r>
      <w:r w:rsidRPr="007D4B5D">
        <w:rPr>
          <w:rFonts w:asciiTheme="minorBidi" w:hAnsiTheme="minorBidi" w:cstheme="minorBidi"/>
          <w:spacing w:val="80"/>
        </w:rPr>
        <w:t xml:space="preserve">  </w:t>
      </w:r>
      <w:r w:rsidRPr="007D4B5D">
        <w:rPr>
          <w:rFonts w:asciiTheme="minorBidi" w:hAnsiTheme="minorBidi" w:cstheme="minorBidi"/>
        </w:rPr>
        <w:t>due</w:t>
      </w:r>
      <w:r w:rsidRPr="007D4B5D">
        <w:rPr>
          <w:rFonts w:asciiTheme="minorBidi" w:hAnsiTheme="minorBidi" w:cstheme="minorBidi"/>
          <w:spacing w:val="80"/>
        </w:rPr>
        <w:t xml:space="preserve">  </w:t>
      </w:r>
      <w:r w:rsidRPr="007D4B5D">
        <w:rPr>
          <w:rFonts w:asciiTheme="minorBidi" w:hAnsiTheme="minorBidi" w:cstheme="minorBidi"/>
        </w:rPr>
        <w:t>to immunomodulatory</w:t>
      </w:r>
      <w:r w:rsidRPr="007D4B5D">
        <w:rPr>
          <w:rFonts w:asciiTheme="minorBidi" w:hAnsiTheme="minorBidi" w:cstheme="minorBidi"/>
          <w:spacing w:val="80"/>
        </w:rPr>
        <w:t xml:space="preserve"> </w:t>
      </w:r>
      <w:r w:rsidRPr="007D4B5D">
        <w:rPr>
          <w:rFonts w:asciiTheme="minorBidi" w:hAnsiTheme="minorBidi" w:cstheme="minorBidi"/>
        </w:rPr>
        <w:t>effects</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isoniazid,</w:t>
      </w:r>
      <w:r w:rsidRPr="007D4B5D">
        <w:rPr>
          <w:rFonts w:asciiTheme="minorBidi" w:hAnsiTheme="minorBidi" w:cstheme="minorBidi"/>
          <w:spacing w:val="80"/>
        </w:rPr>
        <w:t xml:space="preserve"> </w:t>
      </w:r>
      <w:r w:rsidRPr="007D4B5D">
        <w:rPr>
          <w:rFonts w:asciiTheme="minorBidi" w:hAnsiTheme="minorBidi" w:cstheme="minorBidi"/>
        </w:rPr>
        <w:t>which</w:t>
      </w:r>
      <w:r w:rsidRPr="007D4B5D">
        <w:rPr>
          <w:rFonts w:asciiTheme="minorBidi" w:hAnsiTheme="minorBidi" w:cstheme="minorBidi"/>
          <w:spacing w:val="80"/>
        </w:rPr>
        <w:t xml:space="preserve"> </w:t>
      </w:r>
      <w:r w:rsidRPr="007D4B5D">
        <w:rPr>
          <w:rFonts w:asciiTheme="minorBidi" w:hAnsiTheme="minorBidi" w:cstheme="minorBidi"/>
        </w:rPr>
        <w:t>significantly</w:t>
      </w:r>
      <w:r w:rsidRPr="007D4B5D">
        <w:rPr>
          <w:rFonts w:asciiTheme="minorBidi" w:hAnsiTheme="minorBidi" w:cstheme="minorBidi"/>
          <w:spacing w:val="80"/>
        </w:rPr>
        <w:t xml:space="preserve"> </w:t>
      </w:r>
      <w:r w:rsidRPr="007D4B5D">
        <w:rPr>
          <w:rFonts w:asciiTheme="minorBidi" w:hAnsiTheme="minorBidi" w:cstheme="minorBidi"/>
        </w:rPr>
        <w:t>reduces</w:t>
      </w:r>
      <w:r w:rsidRPr="007D4B5D">
        <w:rPr>
          <w:rFonts w:asciiTheme="minorBidi" w:hAnsiTheme="minorBidi" w:cstheme="minorBidi"/>
          <w:spacing w:val="80"/>
        </w:rPr>
        <w:t xml:space="preserve"> </w:t>
      </w:r>
      <w:r w:rsidRPr="007D4B5D">
        <w:rPr>
          <w:rFonts w:asciiTheme="minorBidi" w:hAnsiTheme="minorBidi" w:cstheme="minorBidi"/>
        </w:rPr>
        <w:t>Mycobacterium</w:t>
      </w:r>
      <w:r w:rsidRPr="007D4B5D">
        <w:rPr>
          <w:rFonts w:asciiTheme="minorBidi" w:hAnsiTheme="minorBidi" w:cstheme="minorBidi"/>
          <w:spacing w:val="80"/>
          <w:w w:val="150"/>
        </w:rPr>
        <w:t xml:space="preserve">  </w:t>
      </w:r>
      <w:r w:rsidRPr="007D4B5D">
        <w:rPr>
          <w:rFonts w:asciiTheme="minorBidi" w:hAnsiTheme="minorBidi" w:cstheme="minorBidi"/>
        </w:rPr>
        <w:t>tuberculosis</w:t>
      </w:r>
      <w:r w:rsidRPr="007D4B5D">
        <w:rPr>
          <w:rFonts w:asciiTheme="minorBidi" w:hAnsiTheme="minorBidi" w:cstheme="minorBidi"/>
          <w:spacing w:val="80"/>
          <w:w w:val="150"/>
        </w:rPr>
        <w:t xml:space="preserve">  </w:t>
      </w:r>
      <w:r w:rsidRPr="007D4B5D">
        <w:rPr>
          <w:rFonts w:asciiTheme="minorBidi" w:hAnsiTheme="minorBidi" w:cstheme="minorBidi"/>
        </w:rPr>
        <w:t>antigen-specific</w:t>
      </w:r>
      <w:r w:rsidRPr="007D4B5D">
        <w:rPr>
          <w:rFonts w:asciiTheme="minorBidi" w:hAnsiTheme="minorBidi" w:cstheme="minorBidi"/>
          <w:spacing w:val="80"/>
          <w:w w:val="150"/>
        </w:rPr>
        <w:t xml:space="preserve">  </w:t>
      </w:r>
      <w:r w:rsidRPr="007D4B5D">
        <w:rPr>
          <w:rFonts w:asciiTheme="minorBidi" w:hAnsiTheme="minorBidi" w:cstheme="minorBidi"/>
        </w:rPr>
        <w:t>immune</w:t>
      </w:r>
      <w:r w:rsidRPr="007D4B5D">
        <w:rPr>
          <w:rFonts w:asciiTheme="minorBidi" w:hAnsiTheme="minorBidi" w:cstheme="minorBidi"/>
          <w:spacing w:val="80"/>
          <w:w w:val="150"/>
        </w:rPr>
        <w:t xml:space="preserve">  </w:t>
      </w:r>
      <w:r w:rsidRPr="007D4B5D">
        <w:rPr>
          <w:rFonts w:asciiTheme="minorBidi" w:hAnsiTheme="minorBidi" w:cstheme="minorBidi"/>
        </w:rPr>
        <w:t>responses.</w:t>
      </w:r>
      <w:r w:rsidRPr="007D4B5D">
        <w:rPr>
          <w:rFonts w:asciiTheme="minorBidi" w:hAnsiTheme="minorBidi" w:cstheme="minorBidi"/>
          <w:spacing w:val="80"/>
          <w:w w:val="150"/>
        </w:rPr>
        <w:t xml:space="preserve">  </w:t>
      </w:r>
      <w:r w:rsidRPr="007D4B5D">
        <w:rPr>
          <w:rFonts w:asciiTheme="minorBidi" w:hAnsiTheme="minorBidi" w:cstheme="minorBidi"/>
        </w:rPr>
        <w:t xml:space="preserve">Its </w:t>
      </w:r>
      <w:proofErr w:type="gramStart"/>
      <w:r w:rsidRPr="007D4B5D">
        <w:rPr>
          <w:rFonts w:asciiTheme="minorBidi" w:hAnsiTheme="minorBidi" w:cstheme="minorBidi"/>
        </w:rPr>
        <w:t>induces</w:t>
      </w:r>
      <w:r w:rsidRPr="007D4B5D">
        <w:rPr>
          <w:rFonts w:asciiTheme="minorBidi" w:hAnsiTheme="minorBidi" w:cstheme="minorBidi"/>
          <w:spacing w:val="40"/>
        </w:rPr>
        <w:t xml:space="preserve">  </w:t>
      </w:r>
      <w:r w:rsidRPr="007D4B5D">
        <w:rPr>
          <w:rFonts w:asciiTheme="minorBidi" w:hAnsiTheme="minorBidi" w:cstheme="minorBidi"/>
        </w:rPr>
        <w:t>apoptosis</w:t>
      </w:r>
      <w:proofErr w:type="gramEnd"/>
      <w:r w:rsidRPr="007D4B5D">
        <w:rPr>
          <w:rFonts w:asciiTheme="minorBidi" w:hAnsiTheme="minorBidi" w:cstheme="minorBidi"/>
          <w:spacing w:val="40"/>
        </w:rPr>
        <w:t xml:space="preserve">  </w:t>
      </w:r>
      <w:r w:rsidRPr="007D4B5D">
        <w:rPr>
          <w:rFonts w:asciiTheme="minorBidi" w:hAnsiTheme="minorBidi" w:cstheme="minorBidi"/>
        </w:rPr>
        <w:t>in</w:t>
      </w:r>
      <w:r w:rsidRPr="007D4B5D">
        <w:rPr>
          <w:rFonts w:asciiTheme="minorBidi" w:hAnsiTheme="minorBidi" w:cstheme="minorBidi"/>
          <w:spacing w:val="40"/>
        </w:rPr>
        <w:t xml:space="preserve">  </w:t>
      </w:r>
      <w:r w:rsidRPr="007D4B5D">
        <w:rPr>
          <w:rFonts w:asciiTheme="minorBidi" w:hAnsiTheme="minorBidi" w:cstheme="minorBidi"/>
        </w:rPr>
        <w:t>activated</w:t>
      </w:r>
      <w:r w:rsidRPr="007D4B5D">
        <w:rPr>
          <w:rFonts w:asciiTheme="minorBidi" w:hAnsiTheme="minorBidi" w:cstheme="minorBidi"/>
          <w:spacing w:val="40"/>
        </w:rPr>
        <w:t xml:space="preserve">  </w:t>
      </w:r>
      <w:r w:rsidRPr="007D4B5D">
        <w:rPr>
          <w:rFonts w:asciiTheme="minorBidi" w:hAnsiTheme="minorBidi" w:cstheme="minorBidi"/>
        </w:rPr>
        <w:t>CD4+</w:t>
      </w:r>
      <w:r w:rsidRPr="007D4B5D">
        <w:rPr>
          <w:rFonts w:asciiTheme="minorBidi" w:hAnsiTheme="minorBidi" w:cstheme="minorBidi"/>
          <w:spacing w:val="40"/>
        </w:rPr>
        <w:t xml:space="preserve">  </w:t>
      </w:r>
      <w:r w:rsidRPr="007D4B5D">
        <w:rPr>
          <w:rFonts w:asciiTheme="minorBidi" w:hAnsiTheme="minorBidi" w:cstheme="minorBidi"/>
        </w:rPr>
        <w:t>T</w:t>
      </w:r>
      <w:r w:rsidRPr="007D4B5D">
        <w:rPr>
          <w:rFonts w:asciiTheme="minorBidi" w:hAnsiTheme="minorBidi" w:cstheme="minorBidi"/>
          <w:spacing w:val="40"/>
        </w:rPr>
        <w:t xml:space="preserve">  </w:t>
      </w:r>
      <w:r w:rsidRPr="007D4B5D">
        <w:rPr>
          <w:rFonts w:asciiTheme="minorBidi" w:hAnsiTheme="minorBidi" w:cstheme="minorBidi"/>
        </w:rPr>
        <w:t>cells,</w:t>
      </w:r>
      <w:r w:rsidRPr="007D4B5D">
        <w:rPr>
          <w:rFonts w:asciiTheme="minorBidi" w:hAnsiTheme="minorBidi" w:cstheme="minorBidi"/>
          <w:spacing w:val="40"/>
        </w:rPr>
        <w:t xml:space="preserve">  </w:t>
      </w:r>
      <w:r w:rsidRPr="007D4B5D">
        <w:rPr>
          <w:rFonts w:asciiTheme="minorBidi" w:hAnsiTheme="minorBidi" w:cstheme="minorBidi"/>
        </w:rPr>
        <w:t>leading</w:t>
      </w:r>
      <w:r w:rsidRPr="007D4B5D">
        <w:rPr>
          <w:rFonts w:asciiTheme="minorBidi" w:hAnsiTheme="minorBidi" w:cstheme="minorBidi"/>
          <w:spacing w:val="40"/>
        </w:rPr>
        <w:t xml:space="preserve">  </w:t>
      </w:r>
      <w:r w:rsidRPr="007D4B5D">
        <w:rPr>
          <w:rFonts w:asciiTheme="minorBidi" w:hAnsiTheme="minorBidi" w:cstheme="minorBidi"/>
        </w:rPr>
        <w:t>to</w:t>
      </w:r>
      <w:r w:rsidRPr="007D4B5D">
        <w:rPr>
          <w:rFonts w:asciiTheme="minorBidi" w:hAnsiTheme="minorBidi" w:cstheme="minorBidi"/>
          <w:spacing w:val="40"/>
        </w:rPr>
        <w:t xml:space="preserve">  </w:t>
      </w:r>
      <w:r w:rsidRPr="007D4B5D">
        <w:rPr>
          <w:rFonts w:asciiTheme="minorBidi" w:hAnsiTheme="minorBidi" w:cstheme="minorBidi"/>
        </w:rPr>
        <w:t>decrease</w:t>
      </w:r>
      <w:r w:rsidRPr="007D4B5D">
        <w:rPr>
          <w:rFonts w:asciiTheme="minorBidi" w:hAnsiTheme="minorBidi" w:cstheme="minorBidi"/>
          <w:spacing w:val="40"/>
        </w:rPr>
        <w:t xml:space="preserve">  </w:t>
      </w:r>
      <w:r w:rsidRPr="007D4B5D">
        <w:rPr>
          <w:rFonts w:asciiTheme="minorBidi" w:hAnsiTheme="minorBidi" w:cstheme="minorBidi"/>
        </w:rPr>
        <w:t>in</w:t>
      </w:r>
      <w:r w:rsidRPr="007D4B5D">
        <w:rPr>
          <w:rFonts w:asciiTheme="minorBidi" w:hAnsiTheme="minorBidi" w:cstheme="minorBidi"/>
          <w:spacing w:val="40"/>
        </w:rPr>
        <w:t xml:space="preserve">  </w:t>
      </w:r>
      <w:r w:rsidRPr="007D4B5D">
        <w:rPr>
          <w:rFonts w:asciiTheme="minorBidi" w:hAnsiTheme="minorBidi" w:cstheme="minorBidi"/>
        </w:rPr>
        <w:t>Th1 and Th17</w:t>
      </w:r>
      <w:r w:rsidRPr="007D4B5D">
        <w:rPr>
          <w:rFonts w:asciiTheme="minorBidi" w:hAnsiTheme="minorBidi" w:cstheme="minorBidi"/>
          <w:vertAlign w:val="superscript"/>
        </w:rPr>
        <w:t>(11)</w:t>
      </w:r>
      <w:r w:rsidRPr="007D4B5D">
        <w:rPr>
          <w:rFonts w:asciiTheme="minorBidi" w:hAnsiTheme="minorBidi" w:cstheme="minorBidi"/>
        </w:rPr>
        <w:t>.</w:t>
      </w:r>
    </w:p>
    <w:p w14:paraId="4D9E1B7F" w14:textId="1C8398A0" w:rsidR="00A80D51" w:rsidRPr="007D4B5D" w:rsidRDefault="00A80D51" w:rsidP="007D4B5D">
      <w:pPr>
        <w:pStyle w:val="BodyText"/>
        <w:spacing w:before="158" w:line="259" w:lineRule="auto"/>
        <w:jc w:val="both"/>
        <w:rPr>
          <w:rFonts w:asciiTheme="minorBidi" w:hAnsiTheme="minorBidi" w:cstheme="minorBidi"/>
        </w:rPr>
      </w:pPr>
      <w:proofErr w:type="gramStart"/>
      <w:r w:rsidRPr="007D4B5D">
        <w:rPr>
          <w:rFonts w:asciiTheme="minorBidi" w:hAnsiTheme="minorBidi" w:cstheme="minorBidi"/>
        </w:rPr>
        <w:t>Alternatively,</w:t>
      </w:r>
      <w:r w:rsidRPr="007D4B5D">
        <w:rPr>
          <w:rFonts w:asciiTheme="minorBidi" w:hAnsiTheme="minorBidi" w:cstheme="minorBidi"/>
          <w:spacing w:val="40"/>
        </w:rPr>
        <w:t xml:space="preserve">  </w:t>
      </w:r>
      <w:r w:rsidRPr="007D4B5D">
        <w:rPr>
          <w:rFonts w:asciiTheme="minorBidi" w:hAnsiTheme="minorBidi" w:cstheme="minorBidi"/>
        </w:rPr>
        <w:t>LTBI</w:t>
      </w:r>
      <w:proofErr w:type="gramEnd"/>
      <w:r w:rsidRPr="007D4B5D">
        <w:rPr>
          <w:rFonts w:asciiTheme="minorBidi" w:hAnsiTheme="minorBidi" w:cstheme="minorBidi"/>
          <w:spacing w:val="40"/>
        </w:rPr>
        <w:t xml:space="preserve">  </w:t>
      </w:r>
      <w:r w:rsidRPr="007D4B5D">
        <w:rPr>
          <w:rFonts w:asciiTheme="minorBidi" w:hAnsiTheme="minorBidi" w:cstheme="minorBidi"/>
        </w:rPr>
        <w:t>may</w:t>
      </w:r>
      <w:r w:rsidRPr="007D4B5D">
        <w:rPr>
          <w:rFonts w:asciiTheme="minorBidi" w:hAnsiTheme="minorBidi" w:cstheme="minorBidi"/>
          <w:spacing w:val="40"/>
        </w:rPr>
        <w:t xml:space="preserve">  </w:t>
      </w:r>
      <w:r w:rsidRPr="007D4B5D">
        <w:rPr>
          <w:rFonts w:asciiTheme="minorBidi" w:hAnsiTheme="minorBidi" w:cstheme="minorBidi"/>
        </w:rPr>
        <w:t>exacerbate</w:t>
      </w:r>
      <w:r w:rsidRPr="007D4B5D">
        <w:rPr>
          <w:rFonts w:asciiTheme="minorBidi" w:hAnsiTheme="minorBidi" w:cstheme="minorBidi"/>
          <w:spacing w:val="40"/>
        </w:rPr>
        <w:t xml:space="preserve">  </w:t>
      </w:r>
      <w:r w:rsidRPr="007D4B5D">
        <w:rPr>
          <w:rFonts w:asciiTheme="minorBidi" w:hAnsiTheme="minorBidi" w:cstheme="minorBidi"/>
        </w:rPr>
        <w:t>psoriasis</w:t>
      </w:r>
      <w:r w:rsidRPr="007D4B5D">
        <w:rPr>
          <w:rFonts w:asciiTheme="minorBidi" w:hAnsiTheme="minorBidi" w:cstheme="minorBidi"/>
          <w:spacing w:val="40"/>
        </w:rPr>
        <w:t xml:space="preserve">  </w:t>
      </w:r>
      <w:r w:rsidRPr="007D4B5D">
        <w:rPr>
          <w:rFonts w:asciiTheme="minorBidi" w:hAnsiTheme="minorBidi" w:cstheme="minorBidi"/>
        </w:rPr>
        <w:t>through</w:t>
      </w:r>
      <w:r w:rsidRPr="007D4B5D">
        <w:rPr>
          <w:rFonts w:asciiTheme="minorBidi" w:hAnsiTheme="minorBidi" w:cstheme="minorBidi"/>
          <w:spacing w:val="40"/>
        </w:rPr>
        <w:t xml:space="preserve">  </w:t>
      </w:r>
      <w:r w:rsidRPr="007D4B5D">
        <w:rPr>
          <w:rFonts w:asciiTheme="minorBidi" w:hAnsiTheme="minorBidi" w:cstheme="minorBidi"/>
        </w:rPr>
        <w:t>Th1</w:t>
      </w:r>
      <w:r w:rsidRPr="007D4B5D">
        <w:rPr>
          <w:rFonts w:asciiTheme="minorBidi" w:hAnsiTheme="minorBidi" w:cstheme="minorBidi"/>
          <w:spacing w:val="40"/>
        </w:rPr>
        <w:t xml:space="preserve">  </w:t>
      </w:r>
      <w:r w:rsidRPr="007D4B5D">
        <w:rPr>
          <w:rFonts w:asciiTheme="minorBidi" w:hAnsiTheme="minorBidi" w:cstheme="minorBidi"/>
        </w:rPr>
        <w:t>and</w:t>
      </w:r>
      <w:r w:rsidRPr="007D4B5D">
        <w:rPr>
          <w:rFonts w:asciiTheme="minorBidi" w:hAnsiTheme="minorBidi" w:cstheme="minorBidi"/>
          <w:spacing w:val="40"/>
        </w:rPr>
        <w:t xml:space="preserve">  </w:t>
      </w:r>
      <w:r w:rsidRPr="007D4B5D">
        <w:rPr>
          <w:rFonts w:asciiTheme="minorBidi" w:hAnsiTheme="minorBidi" w:cstheme="minorBidi"/>
        </w:rPr>
        <w:t>Th17 activation.</w:t>
      </w:r>
      <w:r w:rsidRPr="007D4B5D">
        <w:rPr>
          <w:rFonts w:asciiTheme="minorBidi" w:hAnsiTheme="minorBidi" w:cstheme="minorBidi"/>
          <w:spacing w:val="80"/>
        </w:rPr>
        <w:t xml:space="preserve">  </w:t>
      </w:r>
      <w:proofErr w:type="gramStart"/>
      <w:r w:rsidRPr="007D4B5D">
        <w:rPr>
          <w:rFonts w:asciiTheme="minorBidi" w:hAnsiTheme="minorBidi" w:cstheme="minorBidi"/>
        </w:rPr>
        <w:t>Therefore,</w:t>
      </w:r>
      <w:r w:rsidRPr="007D4B5D">
        <w:rPr>
          <w:rFonts w:asciiTheme="minorBidi" w:hAnsiTheme="minorBidi" w:cstheme="minorBidi"/>
          <w:spacing w:val="80"/>
        </w:rPr>
        <w:t xml:space="preserve">  </w:t>
      </w:r>
      <w:r w:rsidRPr="007D4B5D">
        <w:rPr>
          <w:rFonts w:asciiTheme="minorBidi" w:hAnsiTheme="minorBidi" w:cstheme="minorBidi"/>
        </w:rPr>
        <w:t>successful</w:t>
      </w:r>
      <w:proofErr w:type="gramEnd"/>
      <w:r w:rsidRPr="007D4B5D">
        <w:rPr>
          <w:rFonts w:asciiTheme="minorBidi" w:hAnsiTheme="minorBidi" w:cstheme="minorBidi"/>
          <w:spacing w:val="80"/>
        </w:rPr>
        <w:t xml:space="preserve">  </w:t>
      </w:r>
      <w:r w:rsidRPr="007D4B5D">
        <w:rPr>
          <w:rFonts w:asciiTheme="minorBidi" w:hAnsiTheme="minorBidi" w:cstheme="minorBidi"/>
        </w:rPr>
        <w:t>treatment</w:t>
      </w:r>
      <w:r w:rsidRPr="007D4B5D">
        <w:rPr>
          <w:rFonts w:asciiTheme="minorBidi" w:hAnsiTheme="minorBidi" w:cstheme="minorBidi"/>
          <w:spacing w:val="80"/>
        </w:rPr>
        <w:t xml:space="preserve">  </w:t>
      </w:r>
      <w:r w:rsidRPr="007D4B5D">
        <w:rPr>
          <w:rFonts w:asciiTheme="minorBidi" w:hAnsiTheme="minorBidi" w:cstheme="minorBidi"/>
        </w:rPr>
        <w:t>oh</w:t>
      </w:r>
      <w:r w:rsidRPr="007D4B5D">
        <w:rPr>
          <w:rFonts w:asciiTheme="minorBidi" w:hAnsiTheme="minorBidi" w:cstheme="minorBidi"/>
          <w:spacing w:val="80"/>
        </w:rPr>
        <w:t xml:space="preserve">  </w:t>
      </w:r>
      <w:r w:rsidRPr="007D4B5D">
        <w:rPr>
          <w:rFonts w:asciiTheme="minorBidi" w:hAnsiTheme="minorBidi" w:cstheme="minorBidi"/>
        </w:rPr>
        <w:t>LTBI</w:t>
      </w:r>
      <w:r w:rsidRPr="007D4B5D">
        <w:rPr>
          <w:rFonts w:asciiTheme="minorBidi" w:hAnsiTheme="minorBidi" w:cstheme="minorBidi"/>
          <w:spacing w:val="80"/>
        </w:rPr>
        <w:t xml:space="preserve">  </w:t>
      </w:r>
      <w:r w:rsidRPr="007D4B5D">
        <w:rPr>
          <w:rFonts w:asciiTheme="minorBidi" w:hAnsiTheme="minorBidi" w:cstheme="minorBidi"/>
        </w:rPr>
        <w:t>may</w:t>
      </w:r>
      <w:r w:rsidRPr="007D4B5D">
        <w:rPr>
          <w:rFonts w:asciiTheme="minorBidi" w:hAnsiTheme="minorBidi" w:cstheme="minorBidi"/>
          <w:spacing w:val="80"/>
        </w:rPr>
        <w:t xml:space="preserve">  </w:t>
      </w:r>
      <w:r w:rsidRPr="007D4B5D">
        <w:rPr>
          <w:rFonts w:asciiTheme="minorBidi" w:hAnsiTheme="minorBidi" w:cstheme="minorBidi"/>
        </w:rPr>
        <w:t>suppress</w:t>
      </w:r>
      <w:r w:rsidRPr="007D4B5D">
        <w:rPr>
          <w:rFonts w:asciiTheme="minorBidi" w:hAnsiTheme="minorBidi" w:cstheme="minorBidi"/>
          <w:spacing w:val="80"/>
        </w:rPr>
        <w:t xml:space="preserve">  </w:t>
      </w:r>
      <w:r w:rsidRPr="007D4B5D">
        <w:rPr>
          <w:rFonts w:asciiTheme="minorBidi" w:hAnsiTheme="minorBidi" w:cstheme="minorBidi"/>
        </w:rPr>
        <w:t>Th1 and</w:t>
      </w:r>
      <w:r w:rsidRPr="007D4B5D">
        <w:rPr>
          <w:rFonts w:asciiTheme="minorBidi" w:hAnsiTheme="minorBidi" w:cstheme="minorBidi"/>
          <w:spacing w:val="80"/>
        </w:rPr>
        <w:t xml:space="preserve">  </w:t>
      </w:r>
      <w:r w:rsidRPr="007D4B5D">
        <w:rPr>
          <w:rFonts w:asciiTheme="minorBidi" w:hAnsiTheme="minorBidi" w:cstheme="minorBidi"/>
        </w:rPr>
        <w:t>Th17</w:t>
      </w:r>
      <w:r w:rsidRPr="007D4B5D">
        <w:rPr>
          <w:rFonts w:asciiTheme="minorBidi" w:hAnsiTheme="minorBidi" w:cstheme="minorBidi"/>
          <w:spacing w:val="80"/>
        </w:rPr>
        <w:t xml:space="preserve">  </w:t>
      </w:r>
      <w:r w:rsidRPr="007D4B5D">
        <w:rPr>
          <w:rFonts w:asciiTheme="minorBidi" w:hAnsiTheme="minorBidi" w:cstheme="minorBidi"/>
        </w:rPr>
        <w:t>activity,</w:t>
      </w:r>
      <w:r w:rsidRPr="007D4B5D">
        <w:rPr>
          <w:rFonts w:asciiTheme="minorBidi" w:hAnsiTheme="minorBidi" w:cstheme="minorBidi"/>
          <w:spacing w:val="80"/>
        </w:rPr>
        <w:t xml:space="preserve">  </w:t>
      </w:r>
      <w:r w:rsidRPr="007D4B5D">
        <w:rPr>
          <w:rFonts w:asciiTheme="minorBidi" w:hAnsiTheme="minorBidi" w:cstheme="minorBidi"/>
        </w:rPr>
        <w:t>leading</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r w:rsidRPr="007D4B5D">
        <w:rPr>
          <w:rFonts w:asciiTheme="minorBidi" w:hAnsiTheme="minorBidi" w:cstheme="minorBidi"/>
        </w:rPr>
        <w:t>psoriasis</w:t>
      </w:r>
      <w:r w:rsidRPr="007D4B5D">
        <w:rPr>
          <w:rFonts w:asciiTheme="minorBidi" w:hAnsiTheme="minorBidi" w:cstheme="minorBidi"/>
          <w:spacing w:val="80"/>
        </w:rPr>
        <w:t xml:space="preserve">  </w:t>
      </w:r>
      <w:r w:rsidRPr="007D4B5D">
        <w:rPr>
          <w:rFonts w:asciiTheme="minorBidi" w:hAnsiTheme="minorBidi" w:cstheme="minorBidi"/>
        </w:rPr>
        <w:t>improvement,</w:t>
      </w:r>
      <w:r w:rsidRPr="007D4B5D">
        <w:rPr>
          <w:rFonts w:asciiTheme="minorBidi" w:hAnsiTheme="minorBidi" w:cstheme="minorBidi"/>
          <w:spacing w:val="80"/>
        </w:rPr>
        <w:t xml:space="preserve">  </w:t>
      </w:r>
      <w:r w:rsidRPr="007D4B5D">
        <w:rPr>
          <w:rFonts w:asciiTheme="minorBidi" w:hAnsiTheme="minorBidi" w:cstheme="minorBidi"/>
        </w:rPr>
        <w:t>as</w:t>
      </w:r>
      <w:r w:rsidRPr="007D4B5D">
        <w:rPr>
          <w:rFonts w:asciiTheme="minorBidi" w:hAnsiTheme="minorBidi" w:cstheme="minorBidi"/>
          <w:spacing w:val="80"/>
        </w:rPr>
        <w:t xml:space="preserve">  </w:t>
      </w:r>
      <w:r w:rsidRPr="007D4B5D">
        <w:rPr>
          <w:rFonts w:asciiTheme="minorBidi" w:hAnsiTheme="minorBidi" w:cstheme="minorBidi"/>
        </w:rPr>
        <w:t>psoriasis considered as Th1/Th17 disease</w:t>
      </w:r>
      <w:r w:rsidRPr="007D4B5D">
        <w:rPr>
          <w:rFonts w:asciiTheme="minorBidi" w:hAnsiTheme="minorBidi" w:cstheme="minorBidi"/>
          <w:vertAlign w:val="superscript"/>
        </w:rPr>
        <w:t>(12</w:t>
      </w:r>
      <w:r w:rsidR="00F231A1">
        <w:rPr>
          <w:rFonts w:asciiTheme="minorBidi" w:hAnsiTheme="minorBidi" w:cstheme="minorBidi"/>
          <w:vertAlign w:val="superscript"/>
        </w:rPr>
        <w:t>,13</w:t>
      </w:r>
      <w:r w:rsidRPr="007D4B5D">
        <w:rPr>
          <w:rFonts w:asciiTheme="minorBidi" w:hAnsiTheme="minorBidi" w:cstheme="minorBidi"/>
          <w:vertAlign w:val="superscript"/>
        </w:rPr>
        <w:t>)</w:t>
      </w:r>
      <w:r w:rsidRPr="007D4B5D">
        <w:rPr>
          <w:rFonts w:asciiTheme="minorBidi" w:hAnsiTheme="minorBidi" w:cstheme="minorBidi"/>
        </w:rPr>
        <w:t>.</w:t>
      </w:r>
    </w:p>
    <w:p w14:paraId="4591B865" w14:textId="77777777" w:rsidR="00A80D51" w:rsidRDefault="00A80D51" w:rsidP="007D4B5D">
      <w:pPr>
        <w:pStyle w:val="BodyText"/>
        <w:spacing w:line="259" w:lineRule="auto"/>
        <w:jc w:val="both"/>
        <w:rPr>
          <w:rFonts w:asciiTheme="minorBidi" w:hAnsiTheme="minorBidi" w:cstheme="minorBidi"/>
        </w:rPr>
      </w:pPr>
      <w:r w:rsidRPr="007D4B5D">
        <w:rPr>
          <w:rFonts w:asciiTheme="minorBidi" w:hAnsiTheme="minorBidi" w:cstheme="minorBidi"/>
        </w:rPr>
        <w:t>These</w:t>
      </w:r>
      <w:r w:rsidRPr="007D4B5D">
        <w:rPr>
          <w:rFonts w:asciiTheme="minorBidi" w:hAnsiTheme="minorBidi" w:cstheme="minorBidi"/>
          <w:spacing w:val="80"/>
        </w:rPr>
        <w:t xml:space="preserve"> </w:t>
      </w:r>
      <w:r w:rsidRPr="007D4B5D">
        <w:rPr>
          <w:rFonts w:asciiTheme="minorBidi" w:hAnsiTheme="minorBidi" w:cstheme="minorBidi"/>
        </w:rPr>
        <w:t>cases</w:t>
      </w:r>
      <w:r w:rsidRPr="007D4B5D">
        <w:rPr>
          <w:rFonts w:asciiTheme="minorBidi" w:hAnsiTheme="minorBidi" w:cstheme="minorBidi"/>
          <w:spacing w:val="80"/>
        </w:rPr>
        <w:t xml:space="preserve"> </w:t>
      </w:r>
      <w:r w:rsidRPr="007D4B5D">
        <w:rPr>
          <w:rFonts w:asciiTheme="minorBidi" w:hAnsiTheme="minorBidi" w:cstheme="minorBidi"/>
        </w:rPr>
        <w:t>highlight</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possible</w:t>
      </w:r>
      <w:r w:rsidRPr="007D4B5D">
        <w:rPr>
          <w:rFonts w:asciiTheme="minorBidi" w:hAnsiTheme="minorBidi" w:cstheme="minorBidi"/>
          <w:spacing w:val="80"/>
        </w:rPr>
        <w:t xml:space="preserve"> </w:t>
      </w:r>
      <w:r w:rsidRPr="007D4B5D">
        <w:rPr>
          <w:rFonts w:asciiTheme="minorBidi" w:hAnsiTheme="minorBidi" w:cstheme="minorBidi"/>
        </w:rPr>
        <w:t>role</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tuberculosis</w:t>
      </w:r>
      <w:r w:rsidRPr="007D4B5D">
        <w:rPr>
          <w:rFonts w:asciiTheme="minorBidi" w:hAnsiTheme="minorBidi" w:cstheme="minorBidi"/>
          <w:spacing w:val="80"/>
        </w:rPr>
        <w:t xml:space="preserve"> </w:t>
      </w:r>
      <w:r w:rsidRPr="007D4B5D">
        <w:rPr>
          <w:rFonts w:asciiTheme="minorBidi" w:hAnsiTheme="minorBidi" w:cstheme="minorBidi"/>
        </w:rPr>
        <w:t>infection</w:t>
      </w:r>
      <w:r w:rsidRPr="007D4B5D">
        <w:rPr>
          <w:rFonts w:asciiTheme="minorBidi" w:hAnsiTheme="minorBidi" w:cstheme="minorBidi"/>
          <w:spacing w:val="80"/>
        </w:rPr>
        <w:t xml:space="preserve"> </w:t>
      </w:r>
      <w:r w:rsidRPr="007D4B5D">
        <w:rPr>
          <w:rFonts w:asciiTheme="minorBidi" w:hAnsiTheme="minorBidi" w:cstheme="minorBidi"/>
        </w:rPr>
        <w:t>in</w:t>
      </w:r>
      <w:r w:rsidRPr="007D4B5D">
        <w:rPr>
          <w:rFonts w:asciiTheme="minorBidi" w:hAnsiTheme="minorBidi" w:cstheme="minorBidi"/>
          <w:spacing w:val="80"/>
        </w:rPr>
        <w:t xml:space="preserve"> </w:t>
      </w:r>
      <w:r w:rsidRPr="007D4B5D">
        <w:rPr>
          <w:rFonts w:asciiTheme="minorBidi" w:hAnsiTheme="minorBidi" w:cstheme="minorBidi"/>
        </w:rPr>
        <w:t>the pathogenesis</w:t>
      </w:r>
      <w:r w:rsidRPr="007D4B5D">
        <w:rPr>
          <w:rFonts w:asciiTheme="minorBidi" w:hAnsiTheme="minorBidi" w:cstheme="minorBidi"/>
          <w:spacing w:val="80"/>
          <w:w w:val="150"/>
        </w:rPr>
        <w:t xml:space="preserve"> </w:t>
      </w:r>
      <w:r w:rsidRPr="007D4B5D">
        <w:rPr>
          <w:rFonts w:asciiTheme="minorBidi" w:hAnsiTheme="minorBidi" w:cstheme="minorBidi"/>
        </w:rPr>
        <w:t>of</w:t>
      </w:r>
      <w:r w:rsidRPr="007D4B5D">
        <w:rPr>
          <w:rFonts w:asciiTheme="minorBidi" w:hAnsiTheme="minorBidi" w:cstheme="minorBidi"/>
          <w:spacing w:val="80"/>
          <w:w w:val="150"/>
        </w:rPr>
        <w:t xml:space="preserve"> </w:t>
      </w:r>
      <w:r w:rsidRPr="007D4B5D">
        <w:rPr>
          <w:rFonts w:asciiTheme="minorBidi" w:hAnsiTheme="minorBidi" w:cstheme="minorBidi"/>
        </w:rPr>
        <w:t>psoriasis,</w:t>
      </w:r>
      <w:r w:rsidRPr="007D4B5D">
        <w:rPr>
          <w:rFonts w:asciiTheme="minorBidi" w:hAnsiTheme="minorBidi" w:cstheme="minorBidi"/>
          <w:spacing w:val="80"/>
          <w:w w:val="150"/>
        </w:rPr>
        <w:t xml:space="preserve"> </w:t>
      </w:r>
      <w:r w:rsidRPr="007D4B5D">
        <w:rPr>
          <w:rFonts w:asciiTheme="minorBidi" w:hAnsiTheme="minorBidi" w:cstheme="minorBidi"/>
        </w:rPr>
        <w:t>suggesting</w:t>
      </w:r>
      <w:r w:rsidRPr="007D4B5D">
        <w:rPr>
          <w:rFonts w:asciiTheme="minorBidi" w:hAnsiTheme="minorBidi" w:cstheme="minorBidi"/>
          <w:spacing w:val="80"/>
          <w:w w:val="150"/>
        </w:rPr>
        <w:t xml:space="preserve"> </w:t>
      </w:r>
      <w:r w:rsidRPr="007D4B5D">
        <w:rPr>
          <w:rFonts w:asciiTheme="minorBidi" w:hAnsiTheme="minorBidi" w:cstheme="minorBidi"/>
        </w:rPr>
        <w:t>a</w:t>
      </w:r>
      <w:r w:rsidRPr="007D4B5D">
        <w:rPr>
          <w:rFonts w:asciiTheme="minorBidi" w:hAnsiTheme="minorBidi" w:cstheme="minorBidi"/>
          <w:spacing w:val="80"/>
          <w:w w:val="150"/>
        </w:rPr>
        <w:t xml:space="preserve"> </w:t>
      </w:r>
      <w:r w:rsidRPr="007D4B5D">
        <w:rPr>
          <w:rFonts w:asciiTheme="minorBidi" w:hAnsiTheme="minorBidi" w:cstheme="minorBidi"/>
        </w:rPr>
        <w:t>potential</w:t>
      </w:r>
      <w:r w:rsidRPr="007D4B5D">
        <w:rPr>
          <w:rFonts w:asciiTheme="minorBidi" w:hAnsiTheme="minorBidi" w:cstheme="minorBidi"/>
          <w:spacing w:val="80"/>
          <w:w w:val="150"/>
        </w:rPr>
        <w:t xml:space="preserve"> </w:t>
      </w:r>
      <w:r w:rsidRPr="007D4B5D">
        <w:rPr>
          <w:rFonts w:asciiTheme="minorBidi" w:hAnsiTheme="minorBidi" w:cstheme="minorBidi"/>
        </w:rPr>
        <w:t>link</w:t>
      </w:r>
      <w:r w:rsidRPr="007D4B5D">
        <w:rPr>
          <w:rFonts w:asciiTheme="minorBidi" w:hAnsiTheme="minorBidi" w:cstheme="minorBidi"/>
          <w:spacing w:val="80"/>
          <w:w w:val="150"/>
        </w:rPr>
        <w:t xml:space="preserve"> </w:t>
      </w:r>
      <w:r w:rsidRPr="007D4B5D">
        <w:rPr>
          <w:rFonts w:asciiTheme="minorBidi" w:hAnsiTheme="minorBidi" w:cstheme="minorBidi"/>
        </w:rPr>
        <w:t>between</w:t>
      </w:r>
      <w:r w:rsidRPr="007D4B5D">
        <w:rPr>
          <w:rFonts w:asciiTheme="minorBidi" w:hAnsiTheme="minorBidi" w:cstheme="minorBidi"/>
          <w:spacing w:val="80"/>
          <w:w w:val="150"/>
        </w:rPr>
        <w:t xml:space="preserve"> </w:t>
      </w:r>
      <w:r w:rsidRPr="007D4B5D">
        <w:rPr>
          <w:rFonts w:asciiTheme="minorBidi" w:hAnsiTheme="minorBidi" w:cstheme="minorBidi"/>
        </w:rPr>
        <w:t>untreated</w:t>
      </w:r>
      <w:r w:rsidRPr="007D4B5D">
        <w:rPr>
          <w:rFonts w:asciiTheme="minorBidi" w:hAnsiTheme="minorBidi" w:cstheme="minorBidi"/>
          <w:spacing w:val="40"/>
        </w:rPr>
        <w:t xml:space="preserve"> </w:t>
      </w:r>
      <w:proofErr w:type="gramStart"/>
      <w:r w:rsidRPr="007D4B5D">
        <w:rPr>
          <w:rFonts w:asciiTheme="minorBidi" w:hAnsiTheme="minorBidi" w:cstheme="minorBidi"/>
        </w:rPr>
        <w:t>infection</w:t>
      </w:r>
      <w:r w:rsidRPr="007D4B5D">
        <w:rPr>
          <w:rFonts w:asciiTheme="minorBidi" w:hAnsiTheme="minorBidi" w:cstheme="minorBidi"/>
          <w:spacing w:val="40"/>
        </w:rPr>
        <w:t xml:space="preserve">  </w:t>
      </w:r>
      <w:r w:rsidRPr="007D4B5D">
        <w:rPr>
          <w:rFonts w:asciiTheme="minorBidi" w:hAnsiTheme="minorBidi" w:cstheme="minorBidi"/>
        </w:rPr>
        <w:t>and</w:t>
      </w:r>
      <w:proofErr w:type="gramEnd"/>
      <w:r w:rsidRPr="007D4B5D">
        <w:rPr>
          <w:rFonts w:asciiTheme="minorBidi" w:hAnsiTheme="minorBidi" w:cstheme="minorBidi"/>
          <w:spacing w:val="40"/>
        </w:rPr>
        <w:t xml:space="preserve">  </w:t>
      </w:r>
      <w:r w:rsidRPr="007D4B5D">
        <w:rPr>
          <w:rFonts w:asciiTheme="minorBidi" w:hAnsiTheme="minorBidi" w:cstheme="minorBidi"/>
        </w:rPr>
        <w:t>skin</w:t>
      </w:r>
      <w:r w:rsidRPr="007D4B5D">
        <w:rPr>
          <w:rFonts w:asciiTheme="minorBidi" w:hAnsiTheme="minorBidi" w:cstheme="minorBidi"/>
          <w:spacing w:val="40"/>
        </w:rPr>
        <w:t xml:space="preserve">  </w:t>
      </w:r>
      <w:r w:rsidRPr="007D4B5D">
        <w:rPr>
          <w:rFonts w:asciiTheme="minorBidi" w:hAnsiTheme="minorBidi" w:cstheme="minorBidi"/>
        </w:rPr>
        <w:t>lesions.</w:t>
      </w:r>
      <w:r w:rsidRPr="007D4B5D">
        <w:rPr>
          <w:rFonts w:asciiTheme="minorBidi" w:hAnsiTheme="minorBidi" w:cstheme="minorBidi"/>
          <w:spacing w:val="40"/>
        </w:rPr>
        <w:t xml:space="preserve">  </w:t>
      </w:r>
      <w:proofErr w:type="gramStart"/>
      <w:r w:rsidRPr="007D4B5D">
        <w:rPr>
          <w:rFonts w:asciiTheme="minorBidi" w:hAnsiTheme="minorBidi" w:cstheme="minorBidi"/>
        </w:rPr>
        <w:t>This</w:t>
      </w:r>
      <w:r w:rsidRPr="007D4B5D">
        <w:rPr>
          <w:rFonts w:asciiTheme="minorBidi" w:hAnsiTheme="minorBidi" w:cstheme="minorBidi"/>
          <w:spacing w:val="40"/>
        </w:rPr>
        <w:t xml:space="preserve">  </w:t>
      </w:r>
      <w:r w:rsidRPr="007D4B5D">
        <w:rPr>
          <w:rFonts w:asciiTheme="minorBidi" w:hAnsiTheme="minorBidi" w:cstheme="minorBidi"/>
        </w:rPr>
        <w:t>can</w:t>
      </w:r>
      <w:proofErr w:type="gramEnd"/>
      <w:r w:rsidRPr="007D4B5D">
        <w:rPr>
          <w:rFonts w:asciiTheme="minorBidi" w:hAnsiTheme="minorBidi" w:cstheme="minorBidi"/>
          <w:spacing w:val="40"/>
        </w:rPr>
        <w:t xml:space="preserve">  </w:t>
      </w:r>
      <w:r w:rsidRPr="007D4B5D">
        <w:rPr>
          <w:rFonts w:asciiTheme="minorBidi" w:hAnsiTheme="minorBidi" w:cstheme="minorBidi"/>
        </w:rPr>
        <w:t>lead</w:t>
      </w:r>
      <w:r w:rsidRPr="007D4B5D">
        <w:rPr>
          <w:rFonts w:asciiTheme="minorBidi" w:hAnsiTheme="minorBidi" w:cstheme="minorBidi"/>
          <w:spacing w:val="40"/>
        </w:rPr>
        <w:t xml:space="preserve">  </w:t>
      </w:r>
      <w:r w:rsidRPr="007D4B5D">
        <w:rPr>
          <w:rFonts w:asciiTheme="minorBidi" w:hAnsiTheme="minorBidi" w:cstheme="minorBidi"/>
        </w:rPr>
        <w:t>to</w:t>
      </w:r>
      <w:r w:rsidRPr="007D4B5D">
        <w:rPr>
          <w:rFonts w:asciiTheme="minorBidi" w:hAnsiTheme="minorBidi" w:cstheme="minorBidi"/>
          <w:spacing w:val="40"/>
        </w:rPr>
        <w:t xml:space="preserve">  </w:t>
      </w:r>
      <w:r w:rsidRPr="007D4B5D">
        <w:rPr>
          <w:rFonts w:asciiTheme="minorBidi" w:hAnsiTheme="minorBidi" w:cstheme="minorBidi"/>
        </w:rPr>
        <w:t>development</w:t>
      </w:r>
      <w:r w:rsidRPr="007D4B5D">
        <w:rPr>
          <w:rFonts w:asciiTheme="minorBidi" w:hAnsiTheme="minorBidi" w:cstheme="minorBidi"/>
          <w:spacing w:val="40"/>
        </w:rPr>
        <w:t xml:space="preserve">  </w:t>
      </w:r>
      <w:r w:rsidRPr="007D4B5D">
        <w:rPr>
          <w:rFonts w:asciiTheme="minorBidi" w:hAnsiTheme="minorBidi" w:cstheme="minorBidi"/>
        </w:rPr>
        <w:t>of</w:t>
      </w:r>
      <w:r w:rsidRPr="007D4B5D">
        <w:rPr>
          <w:rFonts w:asciiTheme="minorBidi" w:hAnsiTheme="minorBidi" w:cstheme="minorBidi"/>
          <w:spacing w:val="40"/>
        </w:rPr>
        <w:t xml:space="preserve">  </w:t>
      </w:r>
      <w:r w:rsidRPr="007D4B5D">
        <w:rPr>
          <w:rFonts w:asciiTheme="minorBidi" w:hAnsiTheme="minorBidi" w:cstheme="minorBidi"/>
        </w:rPr>
        <w:t>novel therapeutic strategies and new avenues of research.</w:t>
      </w:r>
    </w:p>
    <w:p w14:paraId="3B9CB24C" w14:textId="1BE12084" w:rsidR="00F231A1" w:rsidRPr="00F231A1" w:rsidRDefault="00F231A1" w:rsidP="00F231A1">
      <w:pPr>
        <w:pStyle w:val="BodyText"/>
        <w:spacing w:line="259" w:lineRule="auto"/>
        <w:jc w:val="both"/>
        <w:rPr>
          <w:rFonts w:asciiTheme="minorBidi" w:hAnsiTheme="minorBidi" w:cstheme="minorBidi"/>
        </w:rPr>
      </w:pPr>
      <w:r w:rsidRPr="00F231A1">
        <w:rPr>
          <w:rFonts w:ascii="Arial" w:hAnsi="Arial" w:cs="Arial"/>
          <w:b/>
          <w:bCs/>
          <w:caps/>
          <w:sz w:val="22"/>
        </w:rPr>
        <w:t>Conclusion</w:t>
      </w:r>
    </w:p>
    <w:p w14:paraId="3BED4263" w14:textId="0570EBF3" w:rsidR="00F231A1" w:rsidRDefault="00F231A1" w:rsidP="00F231A1">
      <w:pPr>
        <w:pStyle w:val="BodyText"/>
        <w:spacing w:line="259" w:lineRule="auto"/>
        <w:jc w:val="both"/>
        <w:rPr>
          <w:rFonts w:asciiTheme="minorBidi" w:hAnsiTheme="minorBidi" w:cstheme="minorBidi"/>
        </w:rPr>
      </w:pPr>
      <w:r w:rsidRPr="00F231A1">
        <w:rPr>
          <w:rFonts w:asciiTheme="minorBidi" w:hAnsiTheme="minorBidi" w:cstheme="minorBidi"/>
        </w:rPr>
        <w:t xml:space="preserve">Our findings demonstrate complete resolution of severe psoriasis following isoniazid therapy for LTBI, suggesting a previously unrecognized therapeutic benefit. The temporal association between anti-tuberculosis treatment and sustained dermatologic improvement (PASI 36.9 to 0) implies that mycobacterial antigen load may influence psoriasis activity, potentially through modulation of shared Th1/Th17 inflammatory pathways. While confirming a causal relationship requires further investigation, this case: (1) reinforces current guidelines for LTBI screening in psoriasis patients, (2) proposes isoniazid's potential as an adjunct therapy in refractory cases, and (3) highlights the need for clinical trials examining </w:t>
      </w:r>
      <w:proofErr w:type="spellStart"/>
      <w:r w:rsidRPr="00F231A1">
        <w:rPr>
          <w:rFonts w:asciiTheme="minorBidi" w:hAnsiTheme="minorBidi" w:cstheme="minorBidi"/>
        </w:rPr>
        <w:t>antimycobacterials</w:t>
      </w:r>
      <w:proofErr w:type="spellEnd"/>
      <w:r w:rsidRPr="00F231A1">
        <w:rPr>
          <w:rFonts w:asciiTheme="minorBidi" w:hAnsiTheme="minorBidi" w:cstheme="minorBidi"/>
        </w:rPr>
        <w:t xml:space="preserve"> in psoriasis management. These observations may expand treatment options for this chronic inflammatory condition.</w:t>
      </w:r>
    </w:p>
    <w:p w14:paraId="7AEF605B" w14:textId="77777777" w:rsidR="00EF75FC" w:rsidRPr="00786D36" w:rsidRDefault="00EF75FC" w:rsidP="00EF75FC">
      <w:pPr>
        <w:pStyle w:val="ReferHead"/>
        <w:spacing w:after="0"/>
        <w:jc w:val="both"/>
        <w:rPr>
          <w:rFonts w:ascii="Arial" w:hAnsi="Arial" w:cs="Arial"/>
          <w:bCs/>
        </w:rPr>
      </w:pPr>
      <w:r w:rsidRPr="00786D36">
        <w:rPr>
          <w:rFonts w:ascii="Arial" w:hAnsi="Arial" w:cs="Arial"/>
          <w:bCs/>
        </w:rPr>
        <w:t>Competing interests</w:t>
      </w:r>
    </w:p>
    <w:p w14:paraId="4C508F53" w14:textId="77777777" w:rsidR="00EF75FC" w:rsidRPr="00786D36" w:rsidRDefault="00EF75FC" w:rsidP="00EF75FC">
      <w:pPr>
        <w:pStyle w:val="ReferHead"/>
        <w:spacing w:after="0"/>
        <w:jc w:val="both"/>
        <w:rPr>
          <w:rFonts w:ascii="Arial" w:hAnsi="Arial" w:cs="Arial"/>
        </w:rPr>
      </w:pPr>
    </w:p>
    <w:p w14:paraId="49973E31" w14:textId="2709B62E" w:rsidR="00EF75FC" w:rsidRDefault="00EF75FC" w:rsidP="00EF75FC">
      <w:pPr>
        <w:pStyle w:val="ReferHead"/>
        <w:spacing w:after="0"/>
        <w:jc w:val="both"/>
        <w:rPr>
          <w:rFonts w:ascii="Arial" w:hAnsi="Arial" w:cs="Arial"/>
          <w:b w:val="0"/>
          <w:caps w:val="0"/>
          <w:sz w:val="20"/>
        </w:rPr>
      </w:pPr>
      <w:r>
        <w:rPr>
          <w:rFonts w:ascii="Arial" w:hAnsi="Arial" w:cs="Arial"/>
          <w:b w:val="0"/>
          <w:caps w:val="0"/>
          <w:sz w:val="20"/>
        </w:rPr>
        <w:t>A</w:t>
      </w:r>
      <w:r w:rsidRPr="001A29D8">
        <w:rPr>
          <w:rFonts w:ascii="Arial" w:hAnsi="Arial" w:cs="Arial"/>
          <w:b w:val="0"/>
          <w:caps w:val="0"/>
          <w:sz w:val="20"/>
        </w:rPr>
        <w:t>ll authors disclose</w:t>
      </w:r>
      <w:r w:rsidR="00AD63F9">
        <w:rPr>
          <w:rFonts w:ascii="Arial" w:hAnsi="Arial" w:cs="Arial"/>
          <w:b w:val="0"/>
          <w:caps w:val="0"/>
          <w:sz w:val="20"/>
        </w:rPr>
        <w:t xml:space="preserve"> there is no</w:t>
      </w:r>
      <w:r w:rsidRPr="001A29D8">
        <w:rPr>
          <w:rFonts w:ascii="Arial" w:hAnsi="Arial" w:cs="Arial"/>
          <w:b w:val="0"/>
          <w:caps w:val="0"/>
          <w:sz w:val="20"/>
        </w:rPr>
        <w:t xml:space="preserve"> conflicts of interest </w:t>
      </w:r>
    </w:p>
    <w:p w14:paraId="4A39ABE0" w14:textId="77777777" w:rsidR="00EF75FC" w:rsidRDefault="00EF75FC" w:rsidP="00EF75FC">
      <w:pPr>
        <w:pStyle w:val="ReferHead"/>
        <w:spacing w:after="0"/>
        <w:jc w:val="both"/>
        <w:rPr>
          <w:rFonts w:ascii="Arial" w:hAnsi="Arial" w:cs="Arial"/>
          <w:b w:val="0"/>
          <w:caps w:val="0"/>
          <w:sz w:val="20"/>
        </w:rPr>
      </w:pPr>
    </w:p>
    <w:p w14:paraId="2183948E" w14:textId="77777777" w:rsidR="00EF75FC" w:rsidRDefault="00EF75FC" w:rsidP="00EF75FC">
      <w:pPr>
        <w:pStyle w:val="ReferHead"/>
        <w:spacing w:after="0"/>
        <w:jc w:val="both"/>
        <w:rPr>
          <w:rFonts w:ascii="Arial" w:hAnsi="Arial" w:cs="Arial"/>
          <w:bCs/>
        </w:rPr>
      </w:pPr>
      <w:r w:rsidRPr="00371FB6">
        <w:rPr>
          <w:rFonts w:ascii="Arial" w:hAnsi="Arial" w:cs="Arial"/>
          <w:bCs/>
        </w:rPr>
        <w:t>Authors’ Contributions</w:t>
      </w:r>
    </w:p>
    <w:p w14:paraId="4FE6DFCE" w14:textId="77777777" w:rsidR="00EF75FC" w:rsidRPr="00371FB6" w:rsidRDefault="00EF75FC" w:rsidP="00EF75FC">
      <w:pPr>
        <w:pStyle w:val="ReferHead"/>
        <w:spacing w:after="0"/>
        <w:jc w:val="both"/>
        <w:rPr>
          <w:rFonts w:ascii="Arial" w:hAnsi="Arial" w:cs="Arial"/>
          <w:bCs/>
        </w:rPr>
      </w:pPr>
    </w:p>
    <w:p w14:paraId="05F23F55" w14:textId="367D4F3F" w:rsidR="00AD63F9" w:rsidRDefault="00AD63F9" w:rsidP="00EF75FC">
      <w:pPr>
        <w:pStyle w:val="ReferHead"/>
        <w:spacing w:after="0"/>
        <w:jc w:val="both"/>
        <w:rPr>
          <w:rFonts w:ascii="Arial" w:hAnsi="Arial" w:cs="Arial"/>
          <w:b w:val="0"/>
          <w:caps w:val="0"/>
          <w:sz w:val="20"/>
        </w:rPr>
      </w:pPr>
      <w:r w:rsidRPr="00AD63F9">
        <w:rPr>
          <w:rFonts w:ascii="Arial" w:hAnsi="Arial" w:cs="Arial"/>
          <w:b w:val="0"/>
          <w:caps w:val="0"/>
          <w:sz w:val="20"/>
        </w:rPr>
        <w:t xml:space="preserve">Hayder A. </w:t>
      </w:r>
      <w:proofErr w:type="spellStart"/>
      <w:r w:rsidRPr="00AD63F9">
        <w:rPr>
          <w:rFonts w:ascii="Arial" w:hAnsi="Arial" w:cs="Arial"/>
          <w:b w:val="0"/>
          <w:caps w:val="0"/>
          <w:sz w:val="20"/>
        </w:rPr>
        <w:t>sabeeh</w:t>
      </w:r>
      <w:proofErr w:type="spellEnd"/>
      <w:r w:rsidRPr="00AD63F9">
        <w:rPr>
          <w:rFonts w:ascii="Arial" w:hAnsi="Arial" w:cs="Arial"/>
          <w:b w:val="0"/>
          <w:caps w:val="0"/>
          <w:sz w:val="20"/>
        </w:rPr>
        <w:t xml:space="preserve"> Al-Ameri</w:t>
      </w:r>
      <w:r>
        <w:rPr>
          <w:rFonts w:ascii="Arial" w:hAnsi="Arial" w:cs="Arial"/>
          <w:b w:val="0"/>
          <w:caps w:val="0"/>
          <w:sz w:val="20"/>
        </w:rPr>
        <w:t>: collecting data</w:t>
      </w:r>
    </w:p>
    <w:p w14:paraId="083222A9" w14:textId="04739918" w:rsidR="00EF75FC" w:rsidRDefault="00AD63F9" w:rsidP="00EF75FC">
      <w:pPr>
        <w:pStyle w:val="ReferHead"/>
        <w:spacing w:after="0"/>
        <w:jc w:val="both"/>
        <w:rPr>
          <w:rFonts w:ascii="Arial" w:hAnsi="Arial" w:cs="Arial"/>
          <w:b w:val="0"/>
          <w:caps w:val="0"/>
          <w:sz w:val="20"/>
        </w:rPr>
      </w:pPr>
      <w:proofErr w:type="spellStart"/>
      <w:r w:rsidRPr="00AD63F9">
        <w:rPr>
          <w:rFonts w:ascii="Arial" w:hAnsi="Arial" w:cs="Arial"/>
          <w:b w:val="0"/>
          <w:caps w:val="0"/>
          <w:sz w:val="20"/>
        </w:rPr>
        <w:t>Dhulfiqar</w:t>
      </w:r>
      <w:proofErr w:type="spellEnd"/>
      <w:r w:rsidRPr="00AD63F9">
        <w:rPr>
          <w:rFonts w:ascii="Arial" w:hAnsi="Arial" w:cs="Arial"/>
          <w:b w:val="0"/>
          <w:caps w:val="0"/>
          <w:sz w:val="20"/>
        </w:rPr>
        <w:t xml:space="preserve"> Azeez Hasan</w:t>
      </w:r>
      <w:r>
        <w:rPr>
          <w:rFonts w:ascii="Arial" w:hAnsi="Arial" w:cs="Arial"/>
          <w:b w:val="0"/>
          <w:caps w:val="0"/>
          <w:sz w:val="20"/>
        </w:rPr>
        <w:t>: writing</w:t>
      </w:r>
    </w:p>
    <w:p w14:paraId="6E51C700" w14:textId="77777777" w:rsidR="00AD63F9" w:rsidRDefault="00AD63F9" w:rsidP="00EF75FC">
      <w:pPr>
        <w:pStyle w:val="ReferHead"/>
        <w:spacing w:after="0"/>
        <w:jc w:val="both"/>
        <w:rPr>
          <w:rFonts w:ascii="Arial" w:hAnsi="Arial" w:cs="Arial"/>
          <w:b w:val="0"/>
          <w:caps w:val="0"/>
          <w:sz w:val="20"/>
        </w:rPr>
      </w:pPr>
    </w:p>
    <w:p w14:paraId="5D1CD8C3" w14:textId="77777777" w:rsidR="00EF75FC" w:rsidRDefault="00EF75FC" w:rsidP="00EF75FC">
      <w:pPr>
        <w:pStyle w:val="ReferHead"/>
        <w:spacing w:after="0"/>
        <w:jc w:val="both"/>
        <w:rPr>
          <w:rFonts w:ascii="Arial" w:hAnsi="Arial" w:cs="Arial"/>
          <w:b w:val="0"/>
          <w:caps w:val="0"/>
          <w:sz w:val="20"/>
        </w:rPr>
      </w:pPr>
    </w:p>
    <w:p w14:paraId="36B48955" w14:textId="6463B365" w:rsidR="00EF75FC" w:rsidRDefault="00EF75FC" w:rsidP="00AD63F9">
      <w:pPr>
        <w:pStyle w:val="ReferHead"/>
        <w:spacing w:after="0"/>
        <w:jc w:val="both"/>
        <w:rPr>
          <w:rFonts w:ascii="Arial" w:hAnsi="Arial" w:cs="Arial"/>
          <w:bCs/>
        </w:rPr>
      </w:pPr>
      <w:bookmarkStart w:id="1" w:name="_Hlk205396758"/>
      <w:r>
        <w:rPr>
          <w:rFonts w:ascii="Arial" w:hAnsi="Arial" w:cs="Arial"/>
          <w:bCs/>
        </w:rPr>
        <w:t xml:space="preserve">Ethical approval </w:t>
      </w:r>
    </w:p>
    <w:bookmarkEnd w:id="1"/>
    <w:p w14:paraId="3902FD2B" w14:textId="77777777" w:rsidR="00AD63F9" w:rsidRDefault="00AD63F9" w:rsidP="00AD63F9">
      <w:pPr>
        <w:pStyle w:val="ReferHead"/>
        <w:spacing w:after="0"/>
        <w:jc w:val="both"/>
        <w:rPr>
          <w:rFonts w:ascii="Arial" w:hAnsi="Arial" w:cs="Arial"/>
          <w:bCs/>
        </w:rPr>
      </w:pPr>
    </w:p>
    <w:p w14:paraId="43544C07" w14:textId="77777777" w:rsidR="00AD63F9" w:rsidRPr="00AD63F9" w:rsidRDefault="00AD63F9" w:rsidP="00AD63F9">
      <w:pPr>
        <w:rPr>
          <w:rFonts w:ascii="Arial" w:hAnsi="Arial" w:cs="Arial"/>
        </w:rPr>
      </w:pPr>
      <w:r w:rsidRPr="00AD63F9">
        <w:rPr>
          <w:rFonts w:ascii="Arial" w:hAnsi="Arial" w:cs="Arial"/>
          <w:b/>
          <w:caps/>
        </w:rPr>
        <w:t xml:space="preserve"> </w:t>
      </w:r>
      <w:r w:rsidRPr="00AD63F9">
        <w:rPr>
          <w:rFonts w:ascii="Arial" w:hAnsi="Arial" w:cs="Arial"/>
        </w:rPr>
        <w:t>“All authors hereby declare that all experiments have been examined and approved by the appropriate ethics committee and have therefore been performed in accordance with the ethical standards laid down in the 1964 Declaration of Helsinki.”</w:t>
      </w:r>
    </w:p>
    <w:p w14:paraId="71D2ECAC" w14:textId="2A636CDE" w:rsidR="00AD63F9" w:rsidRPr="00CE70F4" w:rsidRDefault="00AD63F9" w:rsidP="00AD63F9">
      <w:pPr>
        <w:rPr>
          <w:rFonts w:asciiTheme="minorBidi" w:hAnsiTheme="minorBidi" w:cstheme="minorBidi"/>
        </w:rPr>
      </w:pPr>
      <w:r>
        <w:rPr>
          <w:rFonts w:ascii="Arial" w:hAnsi="Arial" w:cs="Arial"/>
          <w:b/>
          <w:caps/>
        </w:rPr>
        <w:br/>
      </w:r>
      <w:r w:rsidRPr="00CE70F4">
        <w:rPr>
          <w:rFonts w:asciiTheme="minorBidi" w:hAnsiTheme="minorBidi" w:cstheme="minorBidi"/>
          <w:b/>
          <w:bCs/>
        </w:rPr>
        <w:t>Disclaimer (Artificial intelligence):</w:t>
      </w:r>
      <w:r w:rsidRPr="00CE70F4">
        <w:rPr>
          <w:rFonts w:asciiTheme="minorBidi" w:hAnsiTheme="minorBidi" w:cstheme="minorBidi"/>
        </w:rPr>
        <w:t xml:space="preserve"> Author(s) hereby declare that NO generative AI technologies such as Large Language Models (ChatGPT, COPILOT, etc.) and text-to-image generators have been used during the writing or editing of this manuscript. </w:t>
      </w:r>
    </w:p>
    <w:p w14:paraId="47054936" w14:textId="43CE8037" w:rsidR="00EF75FC" w:rsidRPr="00AD63F9" w:rsidRDefault="00EF75FC" w:rsidP="00EF75FC">
      <w:pPr>
        <w:pStyle w:val="ReferHead"/>
        <w:spacing w:after="0"/>
        <w:jc w:val="both"/>
        <w:rPr>
          <w:rFonts w:ascii="Arial" w:hAnsi="Arial" w:cs="Arial"/>
          <w:b w:val="0"/>
        </w:rPr>
      </w:pPr>
    </w:p>
    <w:p w14:paraId="3569651F" w14:textId="77777777" w:rsidR="00EF75FC" w:rsidRDefault="00EF75FC" w:rsidP="00EF75FC">
      <w:pPr>
        <w:pStyle w:val="ReferHead"/>
        <w:spacing w:after="0"/>
        <w:jc w:val="both"/>
        <w:rPr>
          <w:rFonts w:ascii="Arial" w:hAnsi="Arial" w:cs="Arial"/>
          <w:b w:val="0"/>
          <w:caps w:val="0"/>
          <w:sz w:val="20"/>
        </w:rPr>
      </w:pPr>
    </w:p>
    <w:p w14:paraId="26265C40" w14:textId="0F826759" w:rsidR="00EF75FC" w:rsidRPr="006157B3" w:rsidRDefault="00EF75FC" w:rsidP="006157B3">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w:t>
      </w:r>
    </w:p>
    <w:p w14:paraId="025BCBB1" w14:textId="77777777" w:rsidR="00A80D51" w:rsidRPr="00420716" w:rsidRDefault="00A80D51" w:rsidP="00A80D51">
      <w:pPr>
        <w:spacing w:before="160"/>
        <w:ind w:left="100"/>
        <w:rPr>
          <w:rFonts w:asciiTheme="minorBidi" w:hAnsiTheme="minorBidi" w:cstheme="minorBidi"/>
          <w:b/>
          <w:sz w:val="24"/>
        </w:rPr>
      </w:pPr>
      <w:r w:rsidRPr="00420716">
        <w:rPr>
          <w:rFonts w:asciiTheme="minorBidi" w:hAnsiTheme="minorBidi" w:cstheme="minorBidi"/>
          <w:b/>
          <w:spacing w:val="-2"/>
          <w:sz w:val="24"/>
        </w:rPr>
        <w:t>Reference</w:t>
      </w:r>
    </w:p>
    <w:p w14:paraId="60DA048F" w14:textId="77777777" w:rsidR="00A80D51" w:rsidRDefault="00A80D51" w:rsidP="00A80D51">
      <w:pPr>
        <w:pStyle w:val="BodyText"/>
        <w:spacing w:before="7"/>
        <w:rPr>
          <w:b/>
          <w:sz w:val="29"/>
        </w:rPr>
      </w:pPr>
    </w:p>
    <w:p w14:paraId="26EDC156" w14:textId="77777777" w:rsidR="00A80D51" w:rsidRDefault="00A80D51" w:rsidP="00A80D51">
      <w:pPr>
        <w:pStyle w:val="ListParagraph"/>
        <w:numPr>
          <w:ilvl w:val="0"/>
          <w:numId w:val="31"/>
        </w:numPr>
        <w:tabs>
          <w:tab w:val="left" w:pos="681"/>
        </w:tabs>
        <w:spacing w:before="1" w:line="259" w:lineRule="auto"/>
        <w:ind w:firstLine="0"/>
        <w:jc w:val="both"/>
        <w:rPr>
          <w:sz w:val="24"/>
        </w:rPr>
      </w:pPr>
      <w:r>
        <w:rPr>
          <w:sz w:val="24"/>
        </w:rPr>
        <w:t>A.</w:t>
      </w:r>
      <w:r>
        <w:rPr>
          <w:spacing w:val="80"/>
          <w:w w:val="150"/>
          <w:sz w:val="24"/>
        </w:rPr>
        <w:t xml:space="preserve"> </w:t>
      </w:r>
      <w:r>
        <w:rPr>
          <w:sz w:val="24"/>
        </w:rPr>
        <w:t>Martínez-</w:t>
      </w:r>
      <w:proofErr w:type="spellStart"/>
      <w:proofErr w:type="gramStart"/>
      <w:r>
        <w:rPr>
          <w:sz w:val="24"/>
        </w:rPr>
        <w:t>Lópeza</w:t>
      </w:r>
      <w:proofErr w:type="spellEnd"/>
      <w:r>
        <w:rPr>
          <w:sz w:val="24"/>
        </w:rPr>
        <w:t>,,</w:t>
      </w:r>
      <w:proofErr w:type="gramEnd"/>
      <w:r>
        <w:rPr>
          <w:spacing w:val="80"/>
          <w:w w:val="150"/>
          <w:sz w:val="24"/>
        </w:rPr>
        <w:t xml:space="preserve"> </w:t>
      </w:r>
      <w:r>
        <w:rPr>
          <w:sz w:val="24"/>
        </w:rPr>
        <w:t>J.</w:t>
      </w:r>
      <w:r>
        <w:rPr>
          <w:spacing w:val="80"/>
          <w:w w:val="150"/>
          <w:sz w:val="24"/>
        </w:rPr>
        <w:t xml:space="preserve"> </w:t>
      </w:r>
      <w:r>
        <w:rPr>
          <w:sz w:val="24"/>
        </w:rPr>
        <w:t>Rodriguez-</w:t>
      </w:r>
      <w:proofErr w:type="spellStart"/>
      <w:r>
        <w:rPr>
          <w:sz w:val="24"/>
        </w:rPr>
        <w:t>Grangerb</w:t>
      </w:r>
      <w:proofErr w:type="spellEnd"/>
      <w:r>
        <w:rPr>
          <w:sz w:val="24"/>
        </w:rPr>
        <w:t>,</w:t>
      </w:r>
      <w:r>
        <w:rPr>
          <w:spacing w:val="80"/>
          <w:w w:val="150"/>
          <w:sz w:val="24"/>
        </w:rPr>
        <w:t xml:space="preserve"> </w:t>
      </w:r>
      <w:r>
        <w:rPr>
          <w:sz w:val="24"/>
        </w:rPr>
        <w:t>R.</w:t>
      </w:r>
      <w:r>
        <w:rPr>
          <w:spacing w:val="80"/>
          <w:w w:val="150"/>
          <w:sz w:val="24"/>
        </w:rPr>
        <w:t xml:space="preserve"> </w:t>
      </w:r>
      <w:r>
        <w:rPr>
          <w:sz w:val="24"/>
        </w:rPr>
        <w:t>Ruiz-</w:t>
      </w:r>
      <w:proofErr w:type="spellStart"/>
      <w:r>
        <w:rPr>
          <w:sz w:val="24"/>
        </w:rPr>
        <w:t>Villaverdea</w:t>
      </w:r>
      <w:proofErr w:type="spellEnd"/>
      <w:r>
        <w:rPr>
          <w:sz w:val="24"/>
        </w:rPr>
        <w:t>.</w:t>
      </w:r>
      <w:r>
        <w:rPr>
          <w:spacing w:val="80"/>
          <w:w w:val="150"/>
          <w:sz w:val="24"/>
        </w:rPr>
        <w:t xml:space="preserve"> </w:t>
      </w:r>
      <w:proofErr w:type="gramStart"/>
      <w:r>
        <w:rPr>
          <w:sz w:val="24"/>
        </w:rPr>
        <w:t>Screening</w:t>
      </w:r>
      <w:r>
        <w:rPr>
          <w:spacing w:val="80"/>
          <w:sz w:val="24"/>
        </w:rPr>
        <w:t xml:space="preserve">  </w:t>
      </w:r>
      <w:r>
        <w:rPr>
          <w:sz w:val="24"/>
        </w:rPr>
        <w:t>for</w:t>
      </w:r>
      <w:proofErr w:type="gramEnd"/>
      <w:r>
        <w:rPr>
          <w:spacing w:val="80"/>
          <w:sz w:val="24"/>
        </w:rPr>
        <w:t xml:space="preserve">  </w:t>
      </w:r>
      <w:r>
        <w:rPr>
          <w:sz w:val="24"/>
        </w:rPr>
        <w:t>Latent</w:t>
      </w:r>
      <w:r>
        <w:rPr>
          <w:spacing w:val="80"/>
          <w:sz w:val="24"/>
        </w:rPr>
        <w:t xml:space="preserve">  </w:t>
      </w:r>
      <w:r>
        <w:rPr>
          <w:sz w:val="24"/>
        </w:rPr>
        <w:t>Tuberculosis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Patient</w:t>
      </w:r>
      <w:r>
        <w:rPr>
          <w:spacing w:val="80"/>
          <w:sz w:val="24"/>
        </w:rPr>
        <w:t xml:space="preserve">  </w:t>
      </w:r>
      <w:r>
        <w:rPr>
          <w:sz w:val="24"/>
        </w:rPr>
        <w:t>With</w:t>
      </w:r>
      <w:r>
        <w:rPr>
          <w:spacing w:val="80"/>
          <w:sz w:val="24"/>
        </w:rPr>
        <w:t xml:space="preserve">  </w:t>
      </w:r>
      <w:r>
        <w:rPr>
          <w:sz w:val="24"/>
        </w:rPr>
        <w:t>Moderate</w:t>
      </w:r>
      <w:r>
        <w:rPr>
          <w:spacing w:val="80"/>
          <w:sz w:val="24"/>
        </w:rPr>
        <w:t xml:space="preserve">  </w:t>
      </w:r>
      <w:r>
        <w:rPr>
          <w:sz w:val="24"/>
        </w:rPr>
        <w:t>to Severe</w:t>
      </w:r>
      <w:r>
        <w:rPr>
          <w:spacing w:val="80"/>
          <w:sz w:val="24"/>
        </w:rPr>
        <w:t xml:space="preserve">  </w:t>
      </w:r>
      <w:r>
        <w:rPr>
          <w:sz w:val="24"/>
        </w:rPr>
        <w:t>Psoriasis</w:t>
      </w:r>
      <w:r>
        <w:rPr>
          <w:spacing w:val="80"/>
          <w:sz w:val="24"/>
        </w:rPr>
        <w:t xml:space="preserve">  </w:t>
      </w:r>
      <w:r>
        <w:rPr>
          <w:sz w:val="24"/>
        </w:rPr>
        <w:t>Who</w:t>
      </w:r>
      <w:r>
        <w:rPr>
          <w:spacing w:val="80"/>
          <w:sz w:val="24"/>
        </w:rPr>
        <w:t xml:space="preserve">  </w:t>
      </w:r>
      <w:r>
        <w:rPr>
          <w:sz w:val="24"/>
        </w:rPr>
        <w:t>Is</w:t>
      </w:r>
      <w:r>
        <w:rPr>
          <w:spacing w:val="80"/>
          <w:sz w:val="24"/>
        </w:rPr>
        <w:t xml:space="preserve">  </w:t>
      </w:r>
      <w:r>
        <w:rPr>
          <w:sz w:val="24"/>
        </w:rPr>
        <w:t>a</w:t>
      </w:r>
      <w:r>
        <w:rPr>
          <w:spacing w:val="80"/>
          <w:sz w:val="24"/>
        </w:rPr>
        <w:t xml:space="preserve">  </w:t>
      </w:r>
      <w:r>
        <w:rPr>
          <w:sz w:val="24"/>
        </w:rPr>
        <w:t>Candidate</w:t>
      </w:r>
      <w:r>
        <w:rPr>
          <w:spacing w:val="80"/>
          <w:sz w:val="24"/>
        </w:rPr>
        <w:t xml:space="preserve">  </w:t>
      </w:r>
      <w:r>
        <w:rPr>
          <w:sz w:val="24"/>
        </w:rPr>
        <w:t>for</w:t>
      </w:r>
      <w:r>
        <w:rPr>
          <w:spacing w:val="80"/>
          <w:sz w:val="24"/>
        </w:rPr>
        <w:t xml:space="preserve">  </w:t>
      </w:r>
      <w:r>
        <w:rPr>
          <w:sz w:val="24"/>
        </w:rPr>
        <w:t>Systemic</w:t>
      </w:r>
      <w:r>
        <w:rPr>
          <w:spacing w:val="80"/>
          <w:sz w:val="24"/>
        </w:rPr>
        <w:t xml:space="preserve">  </w:t>
      </w:r>
      <w:r>
        <w:rPr>
          <w:sz w:val="24"/>
        </w:rPr>
        <w:t>and/or</w:t>
      </w:r>
      <w:r>
        <w:rPr>
          <w:spacing w:val="80"/>
          <w:sz w:val="24"/>
        </w:rPr>
        <w:t xml:space="preserve">  </w:t>
      </w:r>
      <w:r>
        <w:rPr>
          <w:sz w:val="24"/>
        </w:rPr>
        <w:t xml:space="preserve">Biologic </w:t>
      </w:r>
      <w:r>
        <w:rPr>
          <w:sz w:val="24"/>
        </w:rPr>
        <w:lastRenderedPageBreak/>
        <w:t xml:space="preserve">Therapy. </w:t>
      </w:r>
      <w:proofErr w:type="spellStart"/>
      <w:r>
        <w:rPr>
          <w:sz w:val="24"/>
        </w:rPr>
        <w:t>Actas</w:t>
      </w:r>
      <w:proofErr w:type="spellEnd"/>
      <w:r>
        <w:rPr>
          <w:sz w:val="24"/>
        </w:rPr>
        <w:t xml:space="preserve"> </w:t>
      </w:r>
      <w:proofErr w:type="spellStart"/>
      <w:r>
        <w:rPr>
          <w:sz w:val="24"/>
        </w:rPr>
        <w:t>Dermosifiliogr</w:t>
      </w:r>
      <w:proofErr w:type="spellEnd"/>
      <w:r>
        <w:rPr>
          <w:sz w:val="24"/>
        </w:rPr>
        <w:t>. 2016 ;107(3):207-14.</w:t>
      </w:r>
    </w:p>
    <w:p w14:paraId="0A1EBC7D" w14:textId="77777777" w:rsidR="00A80D51" w:rsidRDefault="00A80D51" w:rsidP="00A80D51">
      <w:pPr>
        <w:pStyle w:val="ListParagraph"/>
        <w:numPr>
          <w:ilvl w:val="0"/>
          <w:numId w:val="31"/>
        </w:numPr>
        <w:tabs>
          <w:tab w:val="left" w:pos="874"/>
        </w:tabs>
        <w:spacing w:line="259" w:lineRule="auto"/>
        <w:ind w:right="119" w:firstLine="0"/>
        <w:jc w:val="both"/>
        <w:rPr>
          <w:sz w:val="24"/>
        </w:rPr>
      </w:pPr>
      <w:r>
        <w:rPr>
          <w:sz w:val="24"/>
        </w:rPr>
        <w:t>Shekhar</w:t>
      </w:r>
      <w:r>
        <w:rPr>
          <w:spacing w:val="80"/>
          <w:w w:val="150"/>
          <w:sz w:val="24"/>
        </w:rPr>
        <w:t xml:space="preserve"> </w:t>
      </w:r>
      <w:r>
        <w:rPr>
          <w:sz w:val="24"/>
        </w:rPr>
        <w:t>Neema</w:t>
      </w:r>
      <w:r>
        <w:rPr>
          <w:spacing w:val="80"/>
          <w:w w:val="150"/>
          <w:sz w:val="24"/>
        </w:rPr>
        <w:t xml:space="preserve"> </w:t>
      </w:r>
      <w:r>
        <w:rPr>
          <w:sz w:val="24"/>
        </w:rPr>
        <w:t>1,</w:t>
      </w:r>
      <w:r>
        <w:rPr>
          <w:spacing w:val="80"/>
          <w:w w:val="150"/>
          <w:sz w:val="24"/>
        </w:rPr>
        <w:t xml:space="preserve"> </w:t>
      </w:r>
      <w:r>
        <w:rPr>
          <w:sz w:val="24"/>
        </w:rPr>
        <w:t>S</w:t>
      </w:r>
      <w:r>
        <w:rPr>
          <w:spacing w:val="80"/>
          <w:w w:val="150"/>
          <w:sz w:val="24"/>
        </w:rPr>
        <w:t xml:space="preserve"> </w:t>
      </w:r>
      <w:r>
        <w:rPr>
          <w:sz w:val="24"/>
        </w:rPr>
        <w:t>Radhakrishnan</w:t>
      </w:r>
      <w:r>
        <w:rPr>
          <w:spacing w:val="80"/>
          <w:w w:val="150"/>
          <w:sz w:val="24"/>
        </w:rPr>
        <w:t xml:space="preserve"> </w:t>
      </w:r>
      <w:r>
        <w:rPr>
          <w:sz w:val="24"/>
        </w:rPr>
        <w:t>1,</w:t>
      </w:r>
      <w:r>
        <w:rPr>
          <w:spacing w:val="80"/>
          <w:w w:val="150"/>
          <w:sz w:val="24"/>
        </w:rPr>
        <w:t xml:space="preserve"> </w:t>
      </w:r>
      <w:r>
        <w:rPr>
          <w:sz w:val="24"/>
        </w:rPr>
        <w:t>Disha</w:t>
      </w:r>
      <w:r>
        <w:rPr>
          <w:spacing w:val="80"/>
          <w:w w:val="150"/>
          <w:sz w:val="24"/>
        </w:rPr>
        <w:t xml:space="preserve"> </w:t>
      </w:r>
      <w:r>
        <w:rPr>
          <w:sz w:val="24"/>
        </w:rPr>
        <w:t>Dabbas</w:t>
      </w:r>
      <w:r>
        <w:rPr>
          <w:spacing w:val="80"/>
          <w:w w:val="150"/>
          <w:sz w:val="24"/>
        </w:rPr>
        <w:t xml:space="preserve"> </w:t>
      </w:r>
      <w:r>
        <w:rPr>
          <w:sz w:val="24"/>
        </w:rPr>
        <w:t>2,</w:t>
      </w:r>
      <w:r>
        <w:rPr>
          <w:spacing w:val="80"/>
          <w:w w:val="150"/>
          <w:sz w:val="24"/>
        </w:rPr>
        <w:t xml:space="preserve"> </w:t>
      </w:r>
      <w:r>
        <w:rPr>
          <w:sz w:val="24"/>
        </w:rPr>
        <w:t xml:space="preserve">Biju </w:t>
      </w:r>
      <w:proofErr w:type="gramStart"/>
      <w:r>
        <w:rPr>
          <w:sz w:val="24"/>
        </w:rPr>
        <w:t>Vasudevan</w:t>
      </w:r>
      <w:r>
        <w:rPr>
          <w:spacing w:val="80"/>
          <w:sz w:val="24"/>
        </w:rPr>
        <w:t xml:space="preserve">  </w:t>
      </w:r>
      <w:r>
        <w:rPr>
          <w:sz w:val="24"/>
        </w:rPr>
        <w:t>1</w:t>
      </w:r>
      <w:proofErr w:type="gramEnd"/>
      <w:r>
        <w:rPr>
          <w:sz w:val="24"/>
        </w:rPr>
        <w:t>.</w:t>
      </w:r>
      <w:r>
        <w:rPr>
          <w:spacing w:val="80"/>
          <w:sz w:val="24"/>
        </w:rPr>
        <w:t xml:space="preserve">  </w:t>
      </w:r>
      <w:proofErr w:type="gramStart"/>
      <w:r>
        <w:rPr>
          <w:sz w:val="24"/>
        </w:rPr>
        <w:t>Latent</w:t>
      </w:r>
      <w:r>
        <w:rPr>
          <w:spacing w:val="80"/>
          <w:sz w:val="24"/>
        </w:rPr>
        <w:t xml:space="preserve">  </w:t>
      </w:r>
      <w:r>
        <w:rPr>
          <w:sz w:val="24"/>
        </w:rPr>
        <w:t>Tuberculosis</w:t>
      </w:r>
      <w:proofErr w:type="gramEnd"/>
      <w:r>
        <w:rPr>
          <w:spacing w:val="80"/>
          <w:sz w:val="24"/>
        </w:rPr>
        <w:t xml:space="preserve">  </w:t>
      </w:r>
      <w:r>
        <w:rPr>
          <w:sz w:val="24"/>
        </w:rPr>
        <w:t>in</w:t>
      </w:r>
      <w:r>
        <w:rPr>
          <w:spacing w:val="80"/>
          <w:sz w:val="24"/>
        </w:rPr>
        <w:t xml:space="preserve">  </w:t>
      </w:r>
      <w:r>
        <w:rPr>
          <w:sz w:val="24"/>
        </w:rPr>
        <w:t>Psoriasis</w:t>
      </w:r>
      <w:r>
        <w:rPr>
          <w:spacing w:val="80"/>
          <w:sz w:val="24"/>
        </w:rPr>
        <w:t xml:space="preserve">  </w:t>
      </w:r>
      <w:r>
        <w:rPr>
          <w:sz w:val="24"/>
        </w:rPr>
        <w:t>Patients</w:t>
      </w:r>
      <w:r>
        <w:rPr>
          <w:spacing w:val="80"/>
          <w:sz w:val="24"/>
        </w:rPr>
        <w:t xml:space="preserve">  </w:t>
      </w:r>
      <w:r>
        <w:rPr>
          <w:sz w:val="24"/>
        </w:rPr>
        <w:t>Planned</w:t>
      </w:r>
      <w:r>
        <w:rPr>
          <w:spacing w:val="80"/>
          <w:sz w:val="24"/>
        </w:rPr>
        <w:t xml:space="preserve">  </w:t>
      </w:r>
      <w:r>
        <w:rPr>
          <w:sz w:val="24"/>
        </w:rPr>
        <w:t>for Systemic</w:t>
      </w:r>
      <w:r>
        <w:rPr>
          <w:spacing w:val="80"/>
          <w:w w:val="150"/>
          <w:sz w:val="24"/>
        </w:rPr>
        <w:t xml:space="preserve">  </w:t>
      </w:r>
      <w:r>
        <w:rPr>
          <w:sz w:val="24"/>
        </w:rPr>
        <w:t>Therapy</w:t>
      </w:r>
      <w:r>
        <w:rPr>
          <w:spacing w:val="80"/>
          <w:w w:val="150"/>
          <w:sz w:val="24"/>
        </w:rPr>
        <w:t xml:space="preserve">  </w:t>
      </w:r>
      <w:r>
        <w:rPr>
          <w:sz w:val="24"/>
        </w:rPr>
        <w:t>-</w:t>
      </w:r>
      <w:r>
        <w:rPr>
          <w:spacing w:val="80"/>
          <w:w w:val="150"/>
          <w:sz w:val="24"/>
        </w:rPr>
        <w:t xml:space="preserve">  </w:t>
      </w:r>
      <w:r>
        <w:rPr>
          <w:sz w:val="24"/>
        </w:rPr>
        <w:t>A</w:t>
      </w:r>
      <w:r>
        <w:rPr>
          <w:spacing w:val="80"/>
          <w:w w:val="150"/>
          <w:sz w:val="24"/>
        </w:rPr>
        <w:t xml:space="preserve">  </w:t>
      </w:r>
      <w:r>
        <w:rPr>
          <w:sz w:val="24"/>
        </w:rPr>
        <w:t>Prospective</w:t>
      </w:r>
      <w:r>
        <w:rPr>
          <w:spacing w:val="80"/>
          <w:w w:val="150"/>
          <w:sz w:val="24"/>
        </w:rPr>
        <w:t xml:space="preserve">  </w:t>
      </w:r>
      <w:r>
        <w:rPr>
          <w:sz w:val="24"/>
        </w:rPr>
        <w:t>Observational</w:t>
      </w:r>
      <w:r>
        <w:rPr>
          <w:spacing w:val="80"/>
          <w:w w:val="150"/>
          <w:sz w:val="24"/>
        </w:rPr>
        <w:t xml:space="preserve">  </w:t>
      </w:r>
      <w:r>
        <w:rPr>
          <w:sz w:val="24"/>
        </w:rPr>
        <w:t>Study.</w:t>
      </w:r>
      <w:r>
        <w:rPr>
          <w:spacing w:val="80"/>
          <w:w w:val="150"/>
          <w:sz w:val="24"/>
        </w:rPr>
        <w:t xml:space="preserve">  </w:t>
      </w:r>
      <w:r>
        <w:rPr>
          <w:sz w:val="24"/>
        </w:rPr>
        <w:t>Indian Dermatol Online J. 2021, 12;12(3):429-432.</w:t>
      </w:r>
    </w:p>
    <w:p w14:paraId="5831BC62" w14:textId="77777777" w:rsidR="00A80D51" w:rsidRDefault="00A80D51" w:rsidP="00A80D51">
      <w:pPr>
        <w:pStyle w:val="ListParagraph"/>
        <w:numPr>
          <w:ilvl w:val="0"/>
          <w:numId w:val="31"/>
        </w:numPr>
        <w:tabs>
          <w:tab w:val="left" w:pos="601"/>
        </w:tabs>
        <w:spacing w:line="259" w:lineRule="auto"/>
        <w:ind w:firstLine="0"/>
        <w:jc w:val="both"/>
        <w:rPr>
          <w:sz w:val="24"/>
        </w:rPr>
      </w:pPr>
      <w:proofErr w:type="gramStart"/>
      <w:r>
        <w:rPr>
          <w:sz w:val="24"/>
        </w:rPr>
        <w:t>World</w:t>
      </w:r>
      <w:r>
        <w:rPr>
          <w:spacing w:val="80"/>
          <w:sz w:val="24"/>
        </w:rPr>
        <w:t xml:space="preserve">  </w:t>
      </w:r>
      <w:r>
        <w:rPr>
          <w:sz w:val="24"/>
        </w:rPr>
        <w:t>health</w:t>
      </w:r>
      <w:proofErr w:type="gramEnd"/>
      <w:r>
        <w:rPr>
          <w:spacing w:val="80"/>
          <w:sz w:val="24"/>
        </w:rPr>
        <w:t xml:space="preserve">  </w:t>
      </w:r>
      <w:r>
        <w:rPr>
          <w:sz w:val="24"/>
        </w:rPr>
        <w:t>organization</w:t>
      </w:r>
      <w:r>
        <w:rPr>
          <w:spacing w:val="80"/>
          <w:sz w:val="24"/>
        </w:rPr>
        <w:t xml:space="preserve">  </w:t>
      </w:r>
      <w:r>
        <w:rPr>
          <w:sz w:val="24"/>
        </w:rPr>
        <w:t>(WHO).</w:t>
      </w:r>
      <w:r>
        <w:rPr>
          <w:spacing w:val="80"/>
          <w:sz w:val="24"/>
        </w:rPr>
        <w:t xml:space="preserve">  </w:t>
      </w:r>
      <w:proofErr w:type="gramStart"/>
      <w:r>
        <w:rPr>
          <w:sz w:val="24"/>
        </w:rPr>
        <w:t>Guidelines</w:t>
      </w:r>
      <w:r>
        <w:rPr>
          <w:spacing w:val="80"/>
          <w:sz w:val="24"/>
        </w:rPr>
        <w:t xml:space="preserve">  </w:t>
      </w:r>
      <w:r>
        <w:rPr>
          <w:sz w:val="24"/>
        </w:rPr>
        <w:t>on</w:t>
      </w:r>
      <w:proofErr w:type="gramEnd"/>
      <w:r>
        <w:rPr>
          <w:spacing w:val="80"/>
          <w:sz w:val="24"/>
        </w:rPr>
        <w:t xml:space="preserve">  </w:t>
      </w:r>
      <w:r>
        <w:rPr>
          <w:sz w:val="24"/>
        </w:rPr>
        <w:t>the</w:t>
      </w:r>
      <w:r>
        <w:rPr>
          <w:spacing w:val="80"/>
          <w:sz w:val="24"/>
        </w:rPr>
        <w:t xml:space="preserve">  </w:t>
      </w:r>
      <w:r>
        <w:rPr>
          <w:sz w:val="24"/>
        </w:rPr>
        <w:t>Management of Latent Tuberculosis Infection. Geneva: WHO; 2015.</w:t>
      </w:r>
    </w:p>
    <w:p w14:paraId="0714E58E" w14:textId="77777777" w:rsidR="00A80D51" w:rsidRDefault="00A80D51" w:rsidP="00A80D51">
      <w:pPr>
        <w:pStyle w:val="ListParagraph"/>
        <w:numPr>
          <w:ilvl w:val="0"/>
          <w:numId w:val="31"/>
        </w:numPr>
        <w:tabs>
          <w:tab w:val="left" w:pos="596"/>
        </w:tabs>
        <w:spacing w:before="158" w:line="259" w:lineRule="auto"/>
        <w:ind w:right="120" w:firstLine="0"/>
        <w:jc w:val="both"/>
        <w:rPr>
          <w:sz w:val="24"/>
        </w:rPr>
      </w:pPr>
      <w:r>
        <w:rPr>
          <w:sz w:val="24"/>
        </w:rPr>
        <w:t>Camila</w:t>
      </w:r>
      <w:r>
        <w:rPr>
          <w:spacing w:val="80"/>
          <w:w w:val="150"/>
          <w:sz w:val="24"/>
        </w:rPr>
        <w:t xml:space="preserve"> </w:t>
      </w:r>
      <w:r>
        <w:rPr>
          <w:sz w:val="24"/>
        </w:rPr>
        <w:t>Anton,</w:t>
      </w:r>
      <w:r>
        <w:rPr>
          <w:spacing w:val="80"/>
          <w:w w:val="150"/>
          <w:sz w:val="24"/>
        </w:rPr>
        <w:t xml:space="preserve"> </w:t>
      </w:r>
      <w:r>
        <w:rPr>
          <w:sz w:val="24"/>
        </w:rPr>
        <w:t>Felipe</w:t>
      </w:r>
      <w:r>
        <w:rPr>
          <w:spacing w:val="80"/>
          <w:w w:val="150"/>
          <w:sz w:val="24"/>
        </w:rPr>
        <w:t xml:space="preserve"> </w:t>
      </w:r>
      <w:r>
        <w:rPr>
          <w:sz w:val="24"/>
        </w:rPr>
        <w:t>Dominguez</w:t>
      </w:r>
      <w:r>
        <w:rPr>
          <w:spacing w:val="80"/>
          <w:w w:val="150"/>
          <w:sz w:val="24"/>
        </w:rPr>
        <w:t xml:space="preserve"> </w:t>
      </w:r>
      <w:r>
        <w:rPr>
          <w:sz w:val="24"/>
        </w:rPr>
        <w:t>Machado,</w:t>
      </w:r>
      <w:r>
        <w:rPr>
          <w:spacing w:val="80"/>
          <w:w w:val="150"/>
          <w:sz w:val="24"/>
        </w:rPr>
        <w:t xml:space="preserve"> </w:t>
      </w:r>
      <w:r>
        <w:rPr>
          <w:sz w:val="24"/>
        </w:rPr>
        <w:t>Jorge</w:t>
      </w:r>
      <w:r>
        <w:rPr>
          <w:spacing w:val="80"/>
          <w:w w:val="150"/>
          <w:sz w:val="24"/>
        </w:rPr>
        <w:t xml:space="preserve"> </w:t>
      </w:r>
      <w:r>
        <w:rPr>
          <w:sz w:val="24"/>
        </w:rPr>
        <w:t>Mario</w:t>
      </w:r>
      <w:r>
        <w:rPr>
          <w:spacing w:val="80"/>
          <w:w w:val="150"/>
          <w:sz w:val="24"/>
        </w:rPr>
        <w:t xml:space="preserve"> </w:t>
      </w:r>
      <w:r>
        <w:rPr>
          <w:sz w:val="24"/>
        </w:rPr>
        <w:t>Ahumada Ramirez.</w:t>
      </w:r>
      <w:r>
        <w:rPr>
          <w:spacing w:val="80"/>
          <w:sz w:val="24"/>
        </w:rPr>
        <w:t xml:space="preserve">  </w:t>
      </w:r>
      <w:proofErr w:type="gramStart"/>
      <w:r>
        <w:rPr>
          <w:sz w:val="24"/>
        </w:rPr>
        <w:t>Latent</w:t>
      </w:r>
      <w:r>
        <w:rPr>
          <w:spacing w:val="80"/>
          <w:sz w:val="24"/>
        </w:rPr>
        <w:t xml:space="preserve">  </w:t>
      </w:r>
      <w:r>
        <w:rPr>
          <w:sz w:val="24"/>
        </w:rPr>
        <w:t>tuberculosis</w:t>
      </w:r>
      <w:proofErr w:type="gramEnd"/>
      <w:r>
        <w:rPr>
          <w:spacing w:val="80"/>
          <w:sz w:val="24"/>
        </w:rPr>
        <w:t xml:space="preserve">  </w:t>
      </w:r>
      <w:r>
        <w:rPr>
          <w:sz w:val="24"/>
        </w:rPr>
        <w:t>infection</w:t>
      </w:r>
      <w:r>
        <w:rPr>
          <w:spacing w:val="80"/>
          <w:sz w:val="24"/>
        </w:rPr>
        <w:t xml:space="preserve">  </w:t>
      </w:r>
      <w:r>
        <w:rPr>
          <w:sz w:val="24"/>
        </w:rPr>
        <w:t>in</w:t>
      </w:r>
      <w:r>
        <w:rPr>
          <w:spacing w:val="80"/>
          <w:sz w:val="24"/>
        </w:rPr>
        <w:t xml:space="preserve">  </w:t>
      </w:r>
      <w:r>
        <w:rPr>
          <w:sz w:val="24"/>
        </w:rPr>
        <w:t>patients</w:t>
      </w:r>
      <w:r>
        <w:rPr>
          <w:spacing w:val="80"/>
          <w:sz w:val="24"/>
        </w:rPr>
        <w:t xml:space="preserve">  </w:t>
      </w:r>
      <w:r>
        <w:rPr>
          <w:sz w:val="24"/>
        </w:rPr>
        <w:t>with</w:t>
      </w:r>
      <w:r>
        <w:rPr>
          <w:spacing w:val="80"/>
          <w:sz w:val="24"/>
        </w:rPr>
        <w:t xml:space="preserve">  </w:t>
      </w:r>
      <w:r>
        <w:rPr>
          <w:sz w:val="24"/>
        </w:rPr>
        <w:t xml:space="preserve">rheumatic diseases. J Bras </w:t>
      </w:r>
      <w:proofErr w:type="spellStart"/>
      <w:r>
        <w:rPr>
          <w:sz w:val="24"/>
        </w:rPr>
        <w:t>Pneumol</w:t>
      </w:r>
      <w:proofErr w:type="spellEnd"/>
      <w:r>
        <w:rPr>
          <w:sz w:val="24"/>
        </w:rPr>
        <w:t>. 2019 Mar-Apr;45(2).</w:t>
      </w:r>
    </w:p>
    <w:p w14:paraId="47B725EB" w14:textId="77777777" w:rsidR="00A80D51" w:rsidRDefault="00A80D51" w:rsidP="00A80D51">
      <w:pPr>
        <w:pStyle w:val="ListParagraph"/>
        <w:numPr>
          <w:ilvl w:val="0"/>
          <w:numId w:val="31"/>
        </w:numPr>
        <w:tabs>
          <w:tab w:val="left" w:pos="501"/>
        </w:tabs>
        <w:spacing w:before="160" w:line="259" w:lineRule="auto"/>
        <w:ind w:right="122" w:firstLine="0"/>
        <w:jc w:val="both"/>
        <w:rPr>
          <w:sz w:val="24"/>
        </w:rPr>
      </w:pPr>
      <w:r>
        <w:rPr>
          <w:sz w:val="24"/>
        </w:rPr>
        <w:t>M</w:t>
      </w:r>
      <w:r>
        <w:rPr>
          <w:spacing w:val="80"/>
          <w:sz w:val="24"/>
        </w:rPr>
        <w:t xml:space="preserve"> </w:t>
      </w:r>
      <w:r>
        <w:rPr>
          <w:sz w:val="24"/>
        </w:rPr>
        <w:t>G</w:t>
      </w:r>
      <w:r>
        <w:rPr>
          <w:spacing w:val="80"/>
          <w:sz w:val="24"/>
        </w:rPr>
        <w:t xml:space="preserve"> </w:t>
      </w:r>
      <w:r>
        <w:rPr>
          <w:sz w:val="24"/>
        </w:rPr>
        <w:t>Johnson,</w:t>
      </w:r>
      <w:r>
        <w:rPr>
          <w:spacing w:val="80"/>
          <w:sz w:val="24"/>
        </w:rPr>
        <w:t xml:space="preserve"> </w:t>
      </w:r>
      <w:r>
        <w:rPr>
          <w:sz w:val="24"/>
        </w:rPr>
        <w:t>R</w:t>
      </w:r>
      <w:r>
        <w:rPr>
          <w:spacing w:val="80"/>
          <w:sz w:val="24"/>
        </w:rPr>
        <w:t xml:space="preserve"> </w:t>
      </w:r>
      <w:r>
        <w:rPr>
          <w:sz w:val="24"/>
        </w:rPr>
        <w:t>W</w:t>
      </w:r>
      <w:r>
        <w:rPr>
          <w:spacing w:val="80"/>
          <w:sz w:val="24"/>
        </w:rPr>
        <w:t xml:space="preserve"> </w:t>
      </w:r>
      <w:r>
        <w:rPr>
          <w:sz w:val="24"/>
        </w:rPr>
        <w:t>Bialas,</w:t>
      </w:r>
      <w:r>
        <w:rPr>
          <w:spacing w:val="80"/>
          <w:sz w:val="24"/>
        </w:rPr>
        <w:t xml:space="preserve"> </w:t>
      </w:r>
      <w:r>
        <w:rPr>
          <w:sz w:val="24"/>
        </w:rPr>
        <w:t>R</w:t>
      </w:r>
      <w:r>
        <w:rPr>
          <w:spacing w:val="80"/>
          <w:sz w:val="24"/>
        </w:rPr>
        <w:t xml:space="preserve"> </w:t>
      </w:r>
      <w:r>
        <w:rPr>
          <w:sz w:val="24"/>
        </w:rPr>
        <w:t>P</w:t>
      </w:r>
      <w:r>
        <w:rPr>
          <w:spacing w:val="80"/>
          <w:sz w:val="24"/>
        </w:rPr>
        <w:t xml:space="preserve"> </w:t>
      </w:r>
      <w:r>
        <w:rPr>
          <w:sz w:val="24"/>
        </w:rPr>
        <w:t>Hall.</w:t>
      </w:r>
      <w:r>
        <w:rPr>
          <w:spacing w:val="80"/>
          <w:sz w:val="24"/>
        </w:rPr>
        <w:t xml:space="preserve"> </w:t>
      </w:r>
      <w:r>
        <w:rPr>
          <w:sz w:val="24"/>
        </w:rPr>
        <w:t>Should</w:t>
      </w:r>
      <w:r>
        <w:rPr>
          <w:spacing w:val="80"/>
          <w:sz w:val="24"/>
        </w:rPr>
        <w:t xml:space="preserve"> </w:t>
      </w:r>
      <w:r>
        <w:rPr>
          <w:sz w:val="24"/>
        </w:rPr>
        <w:t>all</w:t>
      </w:r>
      <w:r>
        <w:rPr>
          <w:spacing w:val="80"/>
          <w:sz w:val="24"/>
        </w:rPr>
        <w:t xml:space="preserve"> </w:t>
      </w:r>
      <w:r>
        <w:rPr>
          <w:sz w:val="24"/>
        </w:rPr>
        <w:t>patients</w:t>
      </w:r>
      <w:r>
        <w:rPr>
          <w:spacing w:val="80"/>
          <w:sz w:val="24"/>
        </w:rPr>
        <w:t xml:space="preserve"> </w:t>
      </w:r>
      <w:r>
        <w:rPr>
          <w:sz w:val="24"/>
        </w:rPr>
        <w:t xml:space="preserve">undergoing </w:t>
      </w:r>
      <w:proofErr w:type="gramStart"/>
      <w:r>
        <w:rPr>
          <w:sz w:val="24"/>
        </w:rPr>
        <w:t>treatment</w:t>
      </w:r>
      <w:r>
        <w:rPr>
          <w:spacing w:val="80"/>
          <w:sz w:val="24"/>
        </w:rPr>
        <w:t xml:space="preserve">  </w:t>
      </w:r>
      <w:r>
        <w:rPr>
          <w:sz w:val="24"/>
        </w:rPr>
        <w:t>with</w:t>
      </w:r>
      <w:proofErr w:type="gramEnd"/>
      <w:r>
        <w:rPr>
          <w:spacing w:val="80"/>
          <w:sz w:val="24"/>
        </w:rPr>
        <w:t xml:space="preserve">  </w:t>
      </w:r>
      <w:r>
        <w:rPr>
          <w:sz w:val="24"/>
        </w:rPr>
        <w:t>biologic</w:t>
      </w:r>
      <w:r>
        <w:rPr>
          <w:spacing w:val="80"/>
          <w:sz w:val="24"/>
        </w:rPr>
        <w:t xml:space="preserve">  </w:t>
      </w:r>
      <w:r>
        <w:rPr>
          <w:sz w:val="24"/>
        </w:rPr>
        <w:t>agents</w:t>
      </w:r>
      <w:r>
        <w:rPr>
          <w:spacing w:val="80"/>
          <w:sz w:val="24"/>
        </w:rPr>
        <w:t xml:space="preserve">  </w:t>
      </w:r>
      <w:r>
        <w:rPr>
          <w:sz w:val="24"/>
        </w:rPr>
        <w:t>be</w:t>
      </w:r>
      <w:r>
        <w:rPr>
          <w:spacing w:val="80"/>
          <w:sz w:val="24"/>
        </w:rPr>
        <w:t xml:space="preserve">  </w:t>
      </w:r>
      <w:r>
        <w:rPr>
          <w:sz w:val="24"/>
        </w:rPr>
        <w:t>screened</w:t>
      </w:r>
      <w:r>
        <w:rPr>
          <w:spacing w:val="80"/>
          <w:sz w:val="24"/>
        </w:rPr>
        <w:t xml:space="preserve">  </w:t>
      </w:r>
      <w:r>
        <w:rPr>
          <w:sz w:val="24"/>
        </w:rPr>
        <w:t>annually</w:t>
      </w:r>
      <w:r>
        <w:rPr>
          <w:spacing w:val="80"/>
          <w:sz w:val="24"/>
        </w:rPr>
        <w:t xml:space="preserve">  </w:t>
      </w:r>
      <w:r>
        <w:rPr>
          <w:sz w:val="24"/>
        </w:rPr>
        <w:t>for</w:t>
      </w:r>
      <w:r>
        <w:rPr>
          <w:spacing w:val="80"/>
          <w:sz w:val="24"/>
        </w:rPr>
        <w:t xml:space="preserve">  </w:t>
      </w:r>
      <w:r>
        <w:rPr>
          <w:sz w:val="24"/>
        </w:rPr>
        <w:t>latent tuberculosis</w:t>
      </w:r>
      <w:r>
        <w:rPr>
          <w:spacing w:val="80"/>
          <w:sz w:val="24"/>
        </w:rPr>
        <w:t xml:space="preserve">  </w:t>
      </w:r>
      <w:r>
        <w:rPr>
          <w:sz w:val="24"/>
        </w:rPr>
        <w:t>infection</w:t>
      </w:r>
      <w:r>
        <w:rPr>
          <w:spacing w:val="80"/>
          <w:sz w:val="24"/>
        </w:rPr>
        <w:t xml:space="preserve">  </w:t>
      </w:r>
      <w:r>
        <w:rPr>
          <w:sz w:val="24"/>
        </w:rPr>
        <w:t>with</w:t>
      </w:r>
      <w:r>
        <w:rPr>
          <w:spacing w:val="80"/>
          <w:sz w:val="24"/>
        </w:rPr>
        <w:t xml:space="preserve">  </w:t>
      </w:r>
      <w:r>
        <w:rPr>
          <w:sz w:val="24"/>
        </w:rPr>
        <w:t>an</w:t>
      </w:r>
      <w:r>
        <w:rPr>
          <w:spacing w:val="80"/>
          <w:sz w:val="24"/>
        </w:rPr>
        <w:t xml:space="preserve">  </w:t>
      </w:r>
      <w:r>
        <w:rPr>
          <w:sz w:val="24"/>
        </w:rPr>
        <w:t>interferon</w:t>
      </w:r>
      <w:r>
        <w:rPr>
          <w:spacing w:val="80"/>
          <w:sz w:val="24"/>
        </w:rPr>
        <w:t xml:space="preserve">  </w:t>
      </w:r>
      <w:r>
        <w:rPr>
          <w:sz w:val="24"/>
        </w:rPr>
        <w:t>gamma</w:t>
      </w:r>
      <w:r>
        <w:rPr>
          <w:spacing w:val="80"/>
          <w:sz w:val="24"/>
        </w:rPr>
        <w:t xml:space="preserve">  </w:t>
      </w:r>
      <w:r>
        <w:rPr>
          <w:sz w:val="24"/>
        </w:rPr>
        <w:t>release</w:t>
      </w:r>
      <w:r>
        <w:rPr>
          <w:spacing w:val="80"/>
          <w:sz w:val="24"/>
        </w:rPr>
        <w:t xml:space="preserve">  </w:t>
      </w:r>
      <w:r>
        <w:rPr>
          <w:sz w:val="24"/>
        </w:rPr>
        <w:t>assay?.</w:t>
      </w:r>
      <w:r>
        <w:rPr>
          <w:spacing w:val="80"/>
          <w:sz w:val="24"/>
        </w:rPr>
        <w:t xml:space="preserve">  </w:t>
      </w:r>
      <w:r>
        <w:rPr>
          <w:sz w:val="24"/>
        </w:rPr>
        <w:t xml:space="preserve">J </w:t>
      </w:r>
      <w:proofErr w:type="spellStart"/>
      <w:r>
        <w:rPr>
          <w:sz w:val="24"/>
        </w:rPr>
        <w:t>Dermatolog</w:t>
      </w:r>
      <w:proofErr w:type="spellEnd"/>
      <w:r>
        <w:rPr>
          <w:sz w:val="24"/>
        </w:rPr>
        <w:t xml:space="preserve"> Treat. 2015 Dec 10;27(4):378–380.</w:t>
      </w:r>
    </w:p>
    <w:p w14:paraId="58367E17" w14:textId="77777777" w:rsidR="00A80D51" w:rsidRDefault="00A80D51" w:rsidP="00A80D51">
      <w:pPr>
        <w:spacing w:line="259" w:lineRule="auto"/>
        <w:jc w:val="both"/>
        <w:rPr>
          <w:sz w:val="24"/>
        </w:rPr>
        <w:sectPr w:rsidR="00A80D51" w:rsidSect="006D7D5A">
          <w:pgSz w:w="12240" w:h="15840"/>
          <w:pgMar w:top="1380" w:right="1680" w:bottom="280" w:left="1700" w:header="720" w:footer="720" w:gutter="0"/>
          <w:lnNumType w:countBy="1" w:restart="continuous"/>
          <w:cols w:space="720"/>
        </w:sectPr>
      </w:pPr>
    </w:p>
    <w:p w14:paraId="3D900A67" w14:textId="77777777" w:rsidR="00A80D51" w:rsidRDefault="00A80D51" w:rsidP="00A80D51">
      <w:pPr>
        <w:pStyle w:val="ListParagraph"/>
        <w:numPr>
          <w:ilvl w:val="0"/>
          <w:numId w:val="31"/>
        </w:numPr>
        <w:tabs>
          <w:tab w:val="left" w:pos="525"/>
        </w:tabs>
        <w:spacing w:before="60" w:line="259" w:lineRule="auto"/>
        <w:ind w:right="122" w:firstLine="0"/>
        <w:jc w:val="both"/>
        <w:rPr>
          <w:sz w:val="24"/>
        </w:rPr>
      </w:pPr>
      <w:r>
        <w:rPr>
          <w:sz w:val="24"/>
        </w:rPr>
        <w:t>I</w:t>
      </w:r>
      <w:r>
        <w:rPr>
          <w:spacing w:val="80"/>
          <w:sz w:val="24"/>
        </w:rPr>
        <w:t xml:space="preserve"> </w:t>
      </w:r>
      <w:r>
        <w:rPr>
          <w:sz w:val="24"/>
        </w:rPr>
        <w:t>V</w:t>
      </w:r>
      <w:r>
        <w:rPr>
          <w:spacing w:val="80"/>
          <w:sz w:val="24"/>
        </w:rPr>
        <w:t xml:space="preserve"> </w:t>
      </w:r>
      <w:r>
        <w:rPr>
          <w:sz w:val="24"/>
        </w:rPr>
        <w:t>Lyadova,</w:t>
      </w:r>
      <w:r>
        <w:rPr>
          <w:spacing w:val="80"/>
          <w:sz w:val="24"/>
        </w:rPr>
        <w:t xml:space="preserve"> </w:t>
      </w:r>
      <w:r>
        <w:rPr>
          <w:sz w:val="24"/>
        </w:rPr>
        <w:t>A</w:t>
      </w:r>
      <w:r>
        <w:rPr>
          <w:spacing w:val="80"/>
          <w:sz w:val="24"/>
        </w:rPr>
        <w:t xml:space="preserve"> </w:t>
      </w:r>
      <w:r>
        <w:rPr>
          <w:sz w:val="24"/>
        </w:rPr>
        <w:t>V</w:t>
      </w:r>
      <w:r>
        <w:rPr>
          <w:spacing w:val="80"/>
          <w:sz w:val="24"/>
        </w:rPr>
        <w:t xml:space="preserve"> </w:t>
      </w:r>
      <w:proofErr w:type="spellStart"/>
      <w:r>
        <w:rPr>
          <w:sz w:val="24"/>
        </w:rPr>
        <w:t>Panteleev</w:t>
      </w:r>
      <w:proofErr w:type="spellEnd"/>
      <w:r>
        <w:rPr>
          <w:sz w:val="24"/>
        </w:rPr>
        <w:t>.</w:t>
      </w:r>
      <w:r>
        <w:rPr>
          <w:spacing w:val="80"/>
          <w:sz w:val="24"/>
        </w:rPr>
        <w:t xml:space="preserve"> </w:t>
      </w:r>
      <w:r>
        <w:rPr>
          <w:sz w:val="24"/>
        </w:rPr>
        <w:t>Th1</w:t>
      </w:r>
      <w:r>
        <w:rPr>
          <w:spacing w:val="80"/>
          <w:sz w:val="24"/>
        </w:rPr>
        <w:t xml:space="preserve"> </w:t>
      </w:r>
      <w:r>
        <w:rPr>
          <w:sz w:val="24"/>
        </w:rPr>
        <w:t>and</w:t>
      </w:r>
      <w:r>
        <w:rPr>
          <w:spacing w:val="80"/>
          <w:sz w:val="24"/>
        </w:rPr>
        <w:t xml:space="preserve"> </w:t>
      </w:r>
      <w:r>
        <w:rPr>
          <w:sz w:val="24"/>
        </w:rPr>
        <w:t>Th17</w:t>
      </w:r>
      <w:r>
        <w:rPr>
          <w:spacing w:val="80"/>
          <w:sz w:val="24"/>
        </w:rPr>
        <w:t xml:space="preserve"> </w:t>
      </w:r>
      <w:r>
        <w:rPr>
          <w:sz w:val="24"/>
        </w:rPr>
        <w:t>Cells</w:t>
      </w:r>
      <w:r>
        <w:rPr>
          <w:spacing w:val="80"/>
          <w:sz w:val="24"/>
        </w:rPr>
        <w:t xml:space="preserve"> </w:t>
      </w:r>
      <w:r>
        <w:rPr>
          <w:sz w:val="24"/>
        </w:rPr>
        <w:t>in</w:t>
      </w:r>
      <w:r>
        <w:rPr>
          <w:spacing w:val="80"/>
          <w:sz w:val="24"/>
        </w:rPr>
        <w:t xml:space="preserve"> </w:t>
      </w:r>
      <w:r>
        <w:rPr>
          <w:sz w:val="24"/>
        </w:rPr>
        <w:t>Tuberculosis: Protection, Pathology, and Biomarkers</w:t>
      </w:r>
      <w:proofErr w:type="gramStart"/>
      <w:r>
        <w:rPr>
          <w:sz w:val="24"/>
        </w:rPr>
        <w:t>. .</w:t>
      </w:r>
      <w:proofErr w:type="gramEnd"/>
      <w:r>
        <w:rPr>
          <w:sz w:val="24"/>
        </w:rPr>
        <w:t xml:space="preserve"> 2015 Nov </w:t>
      </w:r>
      <w:proofErr w:type="gramStart"/>
      <w:r>
        <w:rPr>
          <w:sz w:val="24"/>
        </w:rPr>
        <w:t>10;2015:854507</w:t>
      </w:r>
      <w:proofErr w:type="gramEnd"/>
      <w:r>
        <w:rPr>
          <w:sz w:val="24"/>
        </w:rPr>
        <w:t>.</w:t>
      </w:r>
    </w:p>
    <w:p w14:paraId="59EBE749" w14:textId="77777777" w:rsidR="00A80D51" w:rsidRDefault="00A80D51" w:rsidP="00A80D51">
      <w:pPr>
        <w:pStyle w:val="ListParagraph"/>
        <w:numPr>
          <w:ilvl w:val="0"/>
          <w:numId w:val="31"/>
        </w:numPr>
        <w:tabs>
          <w:tab w:val="left" w:pos="529"/>
          <w:tab w:val="left" w:pos="4003"/>
          <w:tab w:val="left" w:pos="8366"/>
        </w:tabs>
        <w:spacing w:before="160" w:line="259" w:lineRule="auto"/>
        <w:ind w:right="117" w:firstLine="0"/>
        <w:jc w:val="both"/>
        <w:rPr>
          <w:sz w:val="24"/>
        </w:rPr>
      </w:pPr>
      <w:r>
        <w:rPr>
          <w:sz w:val="24"/>
        </w:rPr>
        <w:t>North</w:t>
      </w:r>
      <w:r>
        <w:rPr>
          <w:spacing w:val="40"/>
          <w:sz w:val="24"/>
        </w:rPr>
        <w:t xml:space="preserve"> </w:t>
      </w:r>
      <w:r>
        <w:rPr>
          <w:sz w:val="24"/>
        </w:rPr>
        <w:t>R.</w:t>
      </w:r>
      <w:r>
        <w:rPr>
          <w:spacing w:val="40"/>
          <w:sz w:val="24"/>
        </w:rPr>
        <w:t xml:space="preserve"> </w:t>
      </w:r>
      <w:r>
        <w:rPr>
          <w:sz w:val="24"/>
        </w:rPr>
        <w:t>J.,</w:t>
      </w:r>
      <w:r>
        <w:rPr>
          <w:spacing w:val="40"/>
          <w:sz w:val="24"/>
        </w:rPr>
        <w:t xml:space="preserve"> </w:t>
      </w:r>
      <w:r>
        <w:rPr>
          <w:sz w:val="24"/>
        </w:rPr>
        <w:t>Jung</w:t>
      </w:r>
      <w:r>
        <w:rPr>
          <w:spacing w:val="40"/>
          <w:sz w:val="24"/>
        </w:rPr>
        <w:t xml:space="preserve"> </w:t>
      </w:r>
      <w:r>
        <w:rPr>
          <w:sz w:val="24"/>
        </w:rPr>
        <w:t>Y.-J.</w:t>
      </w:r>
      <w:r>
        <w:rPr>
          <w:spacing w:val="40"/>
          <w:sz w:val="24"/>
        </w:rPr>
        <w:t xml:space="preserve"> </w:t>
      </w:r>
      <w:r>
        <w:rPr>
          <w:sz w:val="24"/>
        </w:rPr>
        <w:t>Immunity</w:t>
      </w:r>
      <w:r>
        <w:rPr>
          <w:spacing w:val="40"/>
          <w:sz w:val="24"/>
        </w:rPr>
        <w:t xml:space="preserve"> </w:t>
      </w:r>
      <w:r>
        <w:rPr>
          <w:sz w:val="24"/>
        </w:rPr>
        <w:t>to</w:t>
      </w:r>
      <w:r>
        <w:rPr>
          <w:spacing w:val="40"/>
          <w:sz w:val="24"/>
        </w:rPr>
        <w:t xml:space="preserve"> </w:t>
      </w:r>
      <w:r>
        <w:rPr>
          <w:sz w:val="24"/>
        </w:rPr>
        <w:t>tuberculosis.</w:t>
      </w:r>
      <w:r>
        <w:rPr>
          <w:spacing w:val="40"/>
          <w:sz w:val="24"/>
        </w:rPr>
        <w:t xml:space="preserve"> </w:t>
      </w:r>
      <w:r>
        <w:rPr>
          <w:sz w:val="24"/>
        </w:rPr>
        <w:t>Annual</w:t>
      </w:r>
      <w:r>
        <w:rPr>
          <w:spacing w:val="40"/>
          <w:sz w:val="24"/>
        </w:rPr>
        <w:t xml:space="preserve"> </w:t>
      </w:r>
      <w:r>
        <w:rPr>
          <w:sz w:val="24"/>
        </w:rPr>
        <w:t>Review</w:t>
      </w:r>
      <w:r>
        <w:rPr>
          <w:spacing w:val="40"/>
          <w:sz w:val="24"/>
        </w:rPr>
        <w:t xml:space="preserve"> </w:t>
      </w:r>
      <w:r>
        <w:rPr>
          <w:sz w:val="24"/>
        </w:rPr>
        <w:t>of</w:t>
      </w:r>
      <w:r>
        <w:rPr>
          <w:spacing w:val="40"/>
          <w:sz w:val="24"/>
        </w:rPr>
        <w:t xml:space="preserve"> </w:t>
      </w:r>
      <w:r>
        <w:rPr>
          <w:spacing w:val="-2"/>
          <w:sz w:val="24"/>
        </w:rPr>
        <w:t>Immunology.</w:t>
      </w:r>
      <w:r>
        <w:rPr>
          <w:sz w:val="24"/>
        </w:rPr>
        <w:tab/>
      </w:r>
      <w:proofErr w:type="gramStart"/>
      <w:r>
        <w:rPr>
          <w:spacing w:val="-2"/>
          <w:sz w:val="24"/>
        </w:rPr>
        <w:t>2004;22:599</w:t>
      </w:r>
      <w:proofErr w:type="gramEnd"/>
      <w:r>
        <w:rPr>
          <w:spacing w:val="-2"/>
          <w:sz w:val="24"/>
        </w:rPr>
        <w:t>–623.</w:t>
      </w:r>
      <w:r>
        <w:rPr>
          <w:sz w:val="24"/>
        </w:rPr>
        <w:tab/>
      </w:r>
      <w:proofErr w:type="spellStart"/>
      <w:r>
        <w:rPr>
          <w:spacing w:val="-4"/>
          <w:sz w:val="24"/>
        </w:rPr>
        <w:t>doi</w:t>
      </w:r>
      <w:proofErr w:type="spellEnd"/>
      <w:r>
        <w:rPr>
          <w:spacing w:val="-4"/>
          <w:sz w:val="24"/>
        </w:rPr>
        <w:t xml:space="preserve">: </w:t>
      </w:r>
      <w:r>
        <w:rPr>
          <w:spacing w:val="-2"/>
          <w:sz w:val="24"/>
        </w:rPr>
        <w:t>10.1146/annurev.immunol.22.012703.104635.</w:t>
      </w:r>
    </w:p>
    <w:p w14:paraId="4A14BB81" w14:textId="77777777" w:rsidR="00A80D51" w:rsidRDefault="00A80D51" w:rsidP="00A80D51">
      <w:pPr>
        <w:pStyle w:val="ListParagraph"/>
        <w:numPr>
          <w:ilvl w:val="0"/>
          <w:numId w:val="31"/>
        </w:numPr>
        <w:tabs>
          <w:tab w:val="left" w:pos="681"/>
        </w:tabs>
        <w:spacing w:before="160" w:line="259" w:lineRule="auto"/>
        <w:ind w:right="120" w:firstLine="0"/>
        <w:jc w:val="both"/>
        <w:rPr>
          <w:sz w:val="24"/>
        </w:rPr>
      </w:pPr>
      <w:proofErr w:type="gramStart"/>
      <w:r>
        <w:rPr>
          <w:sz w:val="24"/>
        </w:rPr>
        <w:t>Anca</w:t>
      </w:r>
      <w:r>
        <w:rPr>
          <w:spacing w:val="40"/>
          <w:sz w:val="24"/>
        </w:rPr>
        <w:t xml:space="preserve">  </w:t>
      </w:r>
      <w:proofErr w:type="spellStart"/>
      <w:r>
        <w:rPr>
          <w:sz w:val="24"/>
        </w:rPr>
        <w:t>Chiriac</w:t>
      </w:r>
      <w:proofErr w:type="spellEnd"/>
      <w:proofErr w:type="gramEnd"/>
      <w:r>
        <w:rPr>
          <w:sz w:val="24"/>
        </w:rPr>
        <w:t>,</w:t>
      </w:r>
      <w:r>
        <w:rPr>
          <w:spacing w:val="40"/>
          <w:sz w:val="24"/>
        </w:rPr>
        <w:t xml:space="preserve">  </w:t>
      </w:r>
      <w:r>
        <w:rPr>
          <w:sz w:val="24"/>
        </w:rPr>
        <w:t>Dan</w:t>
      </w:r>
      <w:r>
        <w:rPr>
          <w:spacing w:val="40"/>
          <w:sz w:val="24"/>
        </w:rPr>
        <w:t xml:space="preserve">  </w:t>
      </w:r>
      <w:proofErr w:type="spellStart"/>
      <w:r>
        <w:rPr>
          <w:sz w:val="24"/>
        </w:rPr>
        <w:t>Ferariu</w:t>
      </w:r>
      <w:proofErr w:type="spellEnd"/>
      <w:r>
        <w:rPr>
          <w:sz w:val="24"/>
        </w:rPr>
        <w:t>,</w:t>
      </w:r>
      <w:r>
        <w:rPr>
          <w:spacing w:val="40"/>
          <w:sz w:val="24"/>
        </w:rPr>
        <w:t xml:space="preserve">  </w:t>
      </w:r>
      <w:r>
        <w:rPr>
          <w:sz w:val="24"/>
        </w:rPr>
        <w:t>Caius</w:t>
      </w:r>
      <w:r>
        <w:rPr>
          <w:spacing w:val="40"/>
          <w:sz w:val="24"/>
        </w:rPr>
        <w:t xml:space="preserve">  </w:t>
      </w:r>
      <w:proofErr w:type="spellStart"/>
      <w:r>
        <w:rPr>
          <w:sz w:val="24"/>
        </w:rPr>
        <w:t>Solovan</w:t>
      </w:r>
      <w:proofErr w:type="spellEnd"/>
      <w:r>
        <w:rPr>
          <w:sz w:val="24"/>
        </w:rPr>
        <w:t>,</w:t>
      </w:r>
      <w:r>
        <w:rPr>
          <w:spacing w:val="40"/>
          <w:sz w:val="24"/>
        </w:rPr>
        <w:t xml:space="preserve">  </w:t>
      </w:r>
      <w:r>
        <w:rPr>
          <w:sz w:val="24"/>
        </w:rPr>
        <w:t>Piotr</w:t>
      </w:r>
      <w:r>
        <w:rPr>
          <w:spacing w:val="40"/>
          <w:sz w:val="24"/>
        </w:rPr>
        <w:t xml:space="preserve">  </w:t>
      </w:r>
      <w:r>
        <w:rPr>
          <w:sz w:val="24"/>
        </w:rPr>
        <w:t xml:space="preserve">Brzezinski. </w:t>
      </w:r>
      <w:proofErr w:type="gramStart"/>
      <w:r>
        <w:rPr>
          <w:sz w:val="24"/>
        </w:rPr>
        <w:t>Improvement</w:t>
      </w:r>
      <w:r>
        <w:rPr>
          <w:spacing w:val="80"/>
          <w:sz w:val="24"/>
        </w:rPr>
        <w:t xml:space="preserve">  </w:t>
      </w:r>
      <w:r>
        <w:rPr>
          <w:sz w:val="24"/>
        </w:rPr>
        <w:t>in</w:t>
      </w:r>
      <w:proofErr w:type="gramEnd"/>
      <w:r>
        <w:rPr>
          <w:spacing w:val="80"/>
          <w:sz w:val="24"/>
        </w:rPr>
        <w:t xml:space="preserve">  </w:t>
      </w:r>
      <w:r>
        <w:rPr>
          <w:sz w:val="24"/>
        </w:rPr>
        <w:t>severe</w:t>
      </w:r>
      <w:r>
        <w:rPr>
          <w:spacing w:val="80"/>
          <w:sz w:val="24"/>
        </w:rPr>
        <w:t xml:space="preserve">  </w:t>
      </w:r>
      <w:r>
        <w:rPr>
          <w:sz w:val="24"/>
        </w:rPr>
        <w:t>psoriasis</w:t>
      </w:r>
      <w:r>
        <w:rPr>
          <w:spacing w:val="80"/>
          <w:sz w:val="24"/>
        </w:rPr>
        <w:t xml:space="preserve">  </w:t>
      </w:r>
      <w:r>
        <w:rPr>
          <w:sz w:val="24"/>
        </w:rPr>
        <w:t>associated</w:t>
      </w:r>
      <w:r>
        <w:rPr>
          <w:spacing w:val="80"/>
          <w:sz w:val="24"/>
        </w:rPr>
        <w:t xml:space="preserve">  </w:t>
      </w:r>
      <w:r>
        <w:rPr>
          <w:sz w:val="24"/>
        </w:rPr>
        <w:t>with</w:t>
      </w:r>
      <w:r>
        <w:rPr>
          <w:spacing w:val="80"/>
          <w:sz w:val="24"/>
        </w:rPr>
        <w:t xml:space="preserve">  </w:t>
      </w:r>
      <w:r>
        <w:rPr>
          <w:sz w:val="24"/>
        </w:rPr>
        <w:t>isoniazid</w:t>
      </w:r>
      <w:r>
        <w:rPr>
          <w:spacing w:val="80"/>
          <w:sz w:val="24"/>
        </w:rPr>
        <w:t xml:space="preserve">  </w:t>
      </w:r>
      <w:r>
        <w:rPr>
          <w:sz w:val="24"/>
        </w:rPr>
        <w:t>treatment. Dermatol Online J. 2014 May 16;20(5):22617.</w:t>
      </w:r>
    </w:p>
    <w:p w14:paraId="186A117E" w14:textId="77777777" w:rsidR="00A80D51" w:rsidRDefault="00A80D51" w:rsidP="00A80D51">
      <w:pPr>
        <w:pStyle w:val="ListParagraph"/>
        <w:numPr>
          <w:ilvl w:val="0"/>
          <w:numId w:val="31"/>
        </w:numPr>
        <w:tabs>
          <w:tab w:val="left" w:pos="916"/>
        </w:tabs>
        <w:spacing w:line="259" w:lineRule="auto"/>
        <w:ind w:right="117" w:firstLine="0"/>
        <w:jc w:val="both"/>
        <w:rPr>
          <w:sz w:val="24"/>
        </w:rPr>
      </w:pPr>
      <w:proofErr w:type="gramStart"/>
      <w:r>
        <w:rPr>
          <w:sz w:val="24"/>
        </w:rPr>
        <w:t>Felipe</w:t>
      </w:r>
      <w:r>
        <w:rPr>
          <w:spacing w:val="80"/>
          <w:w w:val="150"/>
          <w:sz w:val="24"/>
        </w:rPr>
        <w:t xml:space="preserve">  </w:t>
      </w:r>
      <w:proofErr w:type="spellStart"/>
      <w:r>
        <w:rPr>
          <w:sz w:val="24"/>
        </w:rPr>
        <w:t>Partarrieu</w:t>
      </w:r>
      <w:proofErr w:type="gramEnd"/>
      <w:r>
        <w:rPr>
          <w:sz w:val="24"/>
        </w:rPr>
        <w:t>-Mejías</w:t>
      </w:r>
      <w:proofErr w:type="spellEnd"/>
      <w:r>
        <w:rPr>
          <w:sz w:val="24"/>
        </w:rPr>
        <w:t>,</w:t>
      </w:r>
      <w:r>
        <w:rPr>
          <w:spacing w:val="80"/>
          <w:w w:val="150"/>
          <w:sz w:val="24"/>
        </w:rPr>
        <w:t xml:space="preserve">  </w:t>
      </w:r>
      <w:r>
        <w:rPr>
          <w:sz w:val="24"/>
        </w:rPr>
        <w:t>Pablo</w:t>
      </w:r>
      <w:r>
        <w:rPr>
          <w:spacing w:val="80"/>
          <w:w w:val="150"/>
          <w:sz w:val="24"/>
        </w:rPr>
        <w:t xml:space="preserve">  </w:t>
      </w:r>
      <w:r>
        <w:rPr>
          <w:sz w:val="24"/>
        </w:rPr>
        <w:t>Hernández-Bel,</w:t>
      </w:r>
      <w:r>
        <w:rPr>
          <w:spacing w:val="80"/>
          <w:w w:val="150"/>
          <w:sz w:val="24"/>
        </w:rPr>
        <w:t xml:space="preserve">  </w:t>
      </w:r>
      <w:r>
        <w:rPr>
          <w:sz w:val="24"/>
        </w:rPr>
        <w:t>Macarena</w:t>
      </w:r>
      <w:r>
        <w:rPr>
          <w:spacing w:val="80"/>
          <w:sz w:val="24"/>
        </w:rPr>
        <w:t xml:space="preserve"> </w:t>
      </w:r>
      <w:proofErr w:type="spellStart"/>
      <w:r>
        <w:rPr>
          <w:sz w:val="24"/>
        </w:rPr>
        <w:t>Giácaman</w:t>
      </w:r>
      <w:proofErr w:type="spellEnd"/>
      <w:r>
        <w:rPr>
          <w:sz w:val="24"/>
        </w:rPr>
        <w:t>-von</w:t>
      </w:r>
      <w:r>
        <w:rPr>
          <w:spacing w:val="80"/>
          <w:sz w:val="24"/>
        </w:rPr>
        <w:t xml:space="preserve">  </w:t>
      </w:r>
      <w:r>
        <w:rPr>
          <w:sz w:val="24"/>
        </w:rPr>
        <w:t>der</w:t>
      </w:r>
      <w:r>
        <w:rPr>
          <w:spacing w:val="80"/>
          <w:sz w:val="24"/>
        </w:rPr>
        <w:t xml:space="preserve">  </w:t>
      </w:r>
      <w:proofErr w:type="spellStart"/>
      <w:r>
        <w:rPr>
          <w:sz w:val="24"/>
        </w:rPr>
        <w:t>Weth</w:t>
      </w:r>
      <w:proofErr w:type="spellEnd"/>
      <w:r>
        <w:rPr>
          <w:sz w:val="24"/>
        </w:rPr>
        <w:t>.</w:t>
      </w:r>
      <w:r>
        <w:rPr>
          <w:spacing w:val="80"/>
          <w:sz w:val="24"/>
        </w:rPr>
        <w:t xml:space="preserve">  </w:t>
      </w:r>
      <w:proofErr w:type="gramStart"/>
      <w:r>
        <w:rPr>
          <w:sz w:val="24"/>
        </w:rPr>
        <w:t>Severe</w:t>
      </w:r>
      <w:r>
        <w:rPr>
          <w:spacing w:val="80"/>
          <w:sz w:val="24"/>
        </w:rPr>
        <w:t xml:space="preserve">  </w:t>
      </w:r>
      <w:r>
        <w:rPr>
          <w:sz w:val="24"/>
        </w:rPr>
        <w:t>psoriasis</w:t>
      </w:r>
      <w:proofErr w:type="gramEnd"/>
      <w:r>
        <w:rPr>
          <w:spacing w:val="80"/>
          <w:sz w:val="24"/>
        </w:rPr>
        <w:t xml:space="preserve">  </w:t>
      </w:r>
      <w:r>
        <w:rPr>
          <w:sz w:val="24"/>
        </w:rPr>
        <w:t>entering</w:t>
      </w:r>
      <w:r>
        <w:rPr>
          <w:spacing w:val="80"/>
          <w:sz w:val="24"/>
        </w:rPr>
        <w:t xml:space="preserve">  </w:t>
      </w:r>
      <w:r>
        <w:rPr>
          <w:sz w:val="24"/>
        </w:rPr>
        <w:t>remission</w:t>
      </w:r>
      <w:r>
        <w:rPr>
          <w:spacing w:val="80"/>
          <w:sz w:val="24"/>
        </w:rPr>
        <w:t xml:space="preserve">  </w:t>
      </w:r>
      <w:r>
        <w:rPr>
          <w:sz w:val="24"/>
        </w:rPr>
        <w:t>after treatment</w:t>
      </w:r>
      <w:r>
        <w:rPr>
          <w:spacing w:val="80"/>
          <w:w w:val="150"/>
          <w:sz w:val="24"/>
        </w:rPr>
        <w:t xml:space="preserve"> </w:t>
      </w:r>
      <w:r>
        <w:rPr>
          <w:sz w:val="24"/>
        </w:rPr>
        <w:t>for</w:t>
      </w:r>
      <w:r>
        <w:rPr>
          <w:spacing w:val="80"/>
          <w:w w:val="150"/>
          <w:sz w:val="24"/>
        </w:rPr>
        <w:t xml:space="preserve"> </w:t>
      </w:r>
      <w:r>
        <w:rPr>
          <w:sz w:val="24"/>
        </w:rPr>
        <w:t>latent</w:t>
      </w:r>
      <w:r>
        <w:rPr>
          <w:spacing w:val="80"/>
          <w:w w:val="150"/>
          <w:sz w:val="24"/>
        </w:rPr>
        <w:t xml:space="preserve"> </w:t>
      </w:r>
      <w:r>
        <w:rPr>
          <w:sz w:val="24"/>
        </w:rPr>
        <w:t>tuberculosis</w:t>
      </w:r>
      <w:r>
        <w:rPr>
          <w:spacing w:val="80"/>
          <w:w w:val="150"/>
          <w:sz w:val="24"/>
        </w:rPr>
        <w:t xml:space="preserve"> </w:t>
      </w:r>
      <w:r>
        <w:rPr>
          <w:sz w:val="24"/>
        </w:rPr>
        <w:t>with</w:t>
      </w:r>
      <w:r>
        <w:rPr>
          <w:spacing w:val="80"/>
          <w:w w:val="150"/>
          <w:sz w:val="24"/>
        </w:rPr>
        <w:t xml:space="preserve"> </w:t>
      </w:r>
      <w:r>
        <w:rPr>
          <w:sz w:val="24"/>
        </w:rPr>
        <w:t>isoniazid:</w:t>
      </w:r>
      <w:r>
        <w:rPr>
          <w:spacing w:val="80"/>
          <w:w w:val="150"/>
          <w:sz w:val="24"/>
        </w:rPr>
        <w:t xml:space="preserve"> </w:t>
      </w:r>
      <w:r>
        <w:rPr>
          <w:sz w:val="24"/>
        </w:rPr>
        <w:t>Report</w:t>
      </w:r>
      <w:r>
        <w:rPr>
          <w:spacing w:val="80"/>
          <w:w w:val="150"/>
          <w:sz w:val="24"/>
        </w:rPr>
        <w:t xml:space="preserve"> </w:t>
      </w:r>
      <w:r>
        <w:rPr>
          <w:sz w:val="24"/>
        </w:rPr>
        <w:t>of</w:t>
      </w:r>
      <w:r>
        <w:rPr>
          <w:spacing w:val="80"/>
          <w:w w:val="150"/>
          <w:sz w:val="24"/>
        </w:rPr>
        <w:t xml:space="preserve"> </w:t>
      </w:r>
      <w:r>
        <w:rPr>
          <w:sz w:val="24"/>
        </w:rPr>
        <w:t>two</w:t>
      </w:r>
      <w:r>
        <w:rPr>
          <w:spacing w:val="80"/>
          <w:w w:val="150"/>
          <w:sz w:val="24"/>
        </w:rPr>
        <w:t xml:space="preserve"> </w:t>
      </w:r>
      <w:r>
        <w:rPr>
          <w:sz w:val="24"/>
        </w:rPr>
        <w:t>cases.</w:t>
      </w:r>
      <w:r>
        <w:rPr>
          <w:spacing w:val="80"/>
          <w:w w:val="150"/>
          <w:sz w:val="24"/>
        </w:rPr>
        <w:t xml:space="preserve"> </w:t>
      </w:r>
      <w:r>
        <w:rPr>
          <w:sz w:val="24"/>
        </w:rPr>
        <w:t>J Dermatol. 2019 Sep;46(9):798-801.</w:t>
      </w:r>
    </w:p>
    <w:p w14:paraId="382DC925" w14:textId="77777777" w:rsidR="00A80D51" w:rsidRDefault="00A80D51" w:rsidP="00A80D51">
      <w:pPr>
        <w:pStyle w:val="ListParagraph"/>
        <w:numPr>
          <w:ilvl w:val="0"/>
          <w:numId w:val="31"/>
        </w:numPr>
        <w:tabs>
          <w:tab w:val="left" w:pos="729"/>
        </w:tabs>
        <w:spacing w:line="259" w:lineRule="auto"/>
        <w:ind w:firstLine="0"/>
        <w:jc w:val="both"/>
        <w:rPr>
          <w:sz w:val="24"/>
        </w:rPr>
      </w:pPr>
      <w:proofErr w:type="gramStart"/>
      <w:r>
        <w:rPr>
          <w:sz w:val="24"/>
        </w:rPr>
        <w:t>Anastasiya</w:t>
      </w:r>
      <w:r>
        <w:rPr>
          <w:spacing w:val="80"/>
          <w:sz w:val="24"/>
        </w:rPr>
        <w:t xml:space="preserve">  </w:t>
      </w:r>
      <w:proofErr w:type="spellStart"/>
      <w:r>
        <w:rPr>
          <w:sz w:val="24"/>
        </w:rPr>
        <w:t>Muntyanu</w:t>
      </w:r>
      <w:proofErr w:type="spellEnd"/>
      <w:proofErr w:type="gramEnd"/>
      <w:r>
        <w:rPr>
          <w:sz w:val="24"/>
        </w:rPr>
        <w:t>,</w:t>
      </w:r>
      <w:r>
        <w:rPr>
          <w:spacing w:val="80"/>
          <w:sz w:val="24"/>
        </w:rPr>
        <w:t xml:space="preserve">  </w:t>
      </w:r>
      <w:r>
        <w:rPr>
          <w:sz w:val="24"/>
        </w:rPr>
        <w:t>Sylvia</w:t>
      </w:r>
      <w:r>
        <w:rPr>
          <w:spacing w:val="80"/>
          <w:sz w:val="24"/>
        </w:rPr>
        <w:t xml:space="preserve">  </w:t>
      </w:r>
      <w:r>
        <w:rPr>
          <w:sz w:val="24"/>
        </w:rPr>
        <w:t>A</w:t>
      </w:r>
      <w:r>
        <w:rPr>
          <w:spacing w:val="80"/>
          <w:sz w:val="24"/>
        </w:rPr>
        <w:t xml:space="preserve">  </w:t>
      </w:r>
      <w:r>
        <w:rPr>
          <w:sz w:val="24"/>
        </w:rPr>
        <w:t>Martinez-</w:t>
      </w:r>
      <w:proofErr w:type="spellStart"/>
      <w:r>
        <w:rPr>
          <w:sz w:val="24"/>
        </w:rPr>
        <w:t>Cabriales</w:t>
      </w:r>
      <w:proofErr w:type="spellEnd"/>
      <w:r>
        <w:rPr>
          <w:sz w:val="24"/>
        </w:rPr>
        <w:t>,</w:t>
      </w:r>
      <w:r>
        <w:rPr>
          <w:spacing w:val="80"/>
          <w:sz w:val="24"/>
        </w:rPr>
        <w:t xml:space="preserve">  </w:t>
      </w:r>
      <w:r>
        <w:rPr>
          <w:sz w:val="24"/>
        </w:rPr>
        <w:t>Jensen</w:t>
      </w:r>
      <w:r>
        <w:rPr>
          <w:spacing w:val="80"/>
          <w:sz w:val="24"/>
        </w:rPr>
        <w:t xml:space="preserve">  </w:t>
      </w:r>
      <w:r>
        <w:rPr>
          <w:sz w:val="24"/>
        </w:rPr>
        <w:t xml:space="preserve">Yeung. </w:t>
      </w:r>
      <w:proofErr w:type="gramStart"/>
      <w:r>
        <w:rPr>
          <w:sz w:val="24"/>
        </w:rPr>
        <w:t>Case</w:t>
      </w:r>
      <w:r>
        <w:rPr>
          <w:spacing w:val="80"/>
          <w:sz w:val="24"/>
        </w:rPr>
        <w:t xml:space="preserve">  </w:t>
      </w:r>
      <w:r>
        <w:rPr>
          <w:sz w:val="24"/>
        </w:rPr>
        <w:t>of</w:t>
      </w:r>
      <w:proofErr w:type="gramEnd"/>
      <w:r>
        <w:rPr>
          <w:spacing w:val="80"/>
          <w:sz w:val="24"/>
        </w:rPr>
        <w:t xml:space="preserve">  </w:t>
      </w:r>
      <w:r>
        <w:rPr>
          <w:sz w:val="24"/>
        </w:rPr>
        <w:t>resolution</w:t>
      </w:r>
      <w:r>
        <w:rPr>
          <w:spacing w:val="80"/>
          <w:sz w:val="24"/>
        </w:rPr>
        <w:t xml:space="preserve">  </w:t>
      </w:r>
      <w:r>
        <w:rPr>
          <w:sz w:val="24"/>
        </w:rPr>
        <w:t>of</w:t>
      </w:r>
      <w:r>
        <w:rPr>
          <w:spacing w:val="80"/>
          <w:sz w:val="24"/>
        </w:rPr>
        <w:t xml:space="preserve">  </w:t>
      </w:r>
      <w:r>
        <w:rPr>
          <w:sz w:val="24"/>
        </w:rPr>
        <w:t>plaque</w:t>
      </w:r>
      <w:r>
        <w:rPr>
          <w:spacing w:val="80"/>
          <w:sz w:val="24"/>
        </w:rPr>
        <w:t xml:space="preserve">  </w:t>
      </w:r>
      <w:r>
        <w:rPr>
          <w:sz w:val="24"/>
        </w:rPr>
        <w:t>psoriasis</w:t>
      </w:r>
      <w:r>
        <w:rPr>
          <w:spacing w:val="80"/>
          <w:sz w:val="24"/>
        </w:rPr>
        <w:t xml:space="preserve">  </w:t>
      </w:r>
      <w:r>
        <w:rPr>
          <w:sz w:val="24"/>
        </w:rPr>
        <w:t>following</w:t>
      </w:r>
      <w:r>
        <w:rPr>
          <w:spacing w:val="80"/>
          <w:sz w:val="24"/>
        </w:rPr>
        <w:t xml:space="preserve">  </w:t>
      </w:r>
      <w:r>
        <w:rPr>
          <w:sz w:val="24"/>
        </w:rPr>
        <w:t>treatment</w:t>
      </w:r>
      <w:r>
        <w:rPr>
          <w:spacing w:val="80"/>
          <w:sz w:val="24"/>
        </w:rPr>
        <w:t xml:space="preserve">  </w:t>
      </w:r>
      <w:r>
        <w:rPr>
          <w:sz w:val="24"/>
        </w:rPr>
        <w:t>with rifampicin</w:t>
      </w:r>
      <w:r>
        <w:rPr>
          <w:spacing w:val="80"/>
          <w:sz w:val="24"/>
        </w:rPr>
        <w:t xml:space="preserve"> </w:t>
      </w:r>
      <w:r>
        <w:rPr>
          <w:sz w:val="24"/>
        </w:rPr>
        <w:t>for</w:t>
      </w:r>
      <w:r>
        <w:rPr>
          <w:spacing w:val="80"/>
          <w:sz w:val="24"/>
        </w:rPr>
        <w:t xml:space="preserve"> </w:t>
      </w:r>
      <w:r>
        <w:rPr>
          <w:sz w:val="24"/>
        </w:rPr>
        <w:t>latent</w:t>
      </w:r>
      <w:r>
        <w:rPr>
          <w:spacing w:val="80"/>
          <w:sz w:val="24"/>
        </w:rPr>
        <w:t xml:space="preserve"> </w:t>
      </w:r>
      <w:r>
        <w:rPr>
          <w:sz w:val="24"/>
        </w:rPr>
        <w:t>tuberculosis:</w:t>
      </w:r>
      <w:r>
        <w:rPr>
          <w:spacing w:val="80"/>
          <w:sz w:val="24"/>
        </w:rPr>
        <w:t xml:space="preserve"> </w:t>
      </w:r>
      <w:r>
        <w:rPr>
          <w:sz w:val="24"/>
        </w:rPr>
        <w:t>A</w:t>
      </w:r>
      <w:r>
        <w:rPr>
          <w:spacing w:val="80"/>
          <w:sz w:val="24"/>
        </w:rPr>
        <w:t xml:space="preserve"> </w:t>
      </w:r>
      <w:r>
        <w:rPr>
          <w:sz w:val="24"/>
        </w:rPr>
        <w:t>case</w:t>
      </w:r>
      <w:r>
        <w:rPr>
          <w:spacing w:val="80"/>
          <w:sz w:val="24"/>
        </w:rPr>
        <w:t xml:space="preserve"> </w:t>
      </w:r>
      <w:r>
        <w:rPr>
          <w:sz w:val="24"/>
        </w:rPr>
        <w:t>report.</w:t>
      </w:r>
      <w:r>
        <w:rPr>
          <w:spacing w:val="80"/>
          <w:sz w:val="24"/>
        </w:rPr>
        <w:t xml:space="preserve"> </w:t>
      </w:r>
      <w:r>
        <w:rPr>
          <w:sz w:val="24"/>
        </w:rPr>
        <w:t>2023</w:t>
      </w:r>
      <w:r>
        <w:rPr>
          <w:spacing w:val="80"/>
          <w:sz w:val="24"/>
        </w:rPr>
        <w:t xml:space="preserve"> </w:t>
      </w:r>
      <w:r>
        <w:rPr>
          <w:sz w:val="24"/>
        </w:rPr>
        <w:t xml:space="preserve">Feb </w:t>
      </w:r>
      <w:proofErr w:type="gramStart"/>
      <w:r>
        <w:rPr>
          <w:spacing w:val="-2"/>
          <w:sz w:val="24"/>
        </w:rPr>
        <w:t>6;11:2050313</w:t>
      </w:r>
      <w:proofErr w:type="gramEnd"/>
      <w:r>
        <w:rPr>
          <w:spacing w:val="-2"/>
          <w:sz w:val="24"/>
        </w:rPr>
        <w:t>X231152054.</w:t>
      </w:r>
    </w:p>
    <w:p w14:paraId="4F8A5706" w14:textId="77777777" w:rsidR="00A80D51" w:rsidRDefault="00A80D51" w:rsidP="00A80D51">
      <w:pPr>
        <w:pStyle w:val="ListParagraph"/>
        <w:numPr>
          <w:ilvl w:val="0"/>
          <w:numId w:val="31"/>
        </w:numPr>
        <w:tabs>
          <w:tab w:val="left" w:pos="756"/>
          <w:tab w:val="left" w:pos="2797"/>
          <w:tab w:val="left" w:pos="5508"/>
          <w:tab w:val="left" w:pos="8220"/>
        </w:tabs>
        <w:spacing w:line="259" w:lineRule="auto"/>
        <w:ind w:right="116" w:firstLine="0"/>
        <w:jc w:val="both"/>
        <w:rPr>
          <w:sz w:val="24"/>
        </w:rPr>
      </w:pPr>
      <w:proofErr w:type="gramStart"/>
      <w:r>
        <w:rPr>
          <w:sz w:val="24"/>
        </w:rPr>
        <w:t>Sultan</w:t>
      </w:r>
      <w:r>
        <w:rPr>
          <w:spacing w:val="80"/>
          <w:sz w:val="24"/>
        </w:rPr>
        <w:t xml:space="preserve">  </w:t>
      </w:r>
      <w:proofErr w:type="spellStart"/>
      <w:r>
        <w:rPr>
          <w:sz w:val="24"/>
        </w:rPr>
        <w:t>Tousif</w:t>
      </w:r>
      <w:proofErr w:type="spellEnd"/>
      <w:proofErr w:type="gramEnd"/>
      <w:r>
        <w:rPr>
          <w:sz w:val="24"/>
        </w:rPr>
        <w:t>,</w:t>
      </w:r>
      <w:r>
        <w:rPr>
          <w:spacing w:val="80"/>
          <w:sz w:val="24"/>
        </w:rPr>
        <w:t xml:space="preserve">  </w:t>
      </w:r>
      <w:r>
        <w:rPr>
          <w:sz w:val="24"/>
        </w:rPr>
        <w:t>Dhiraj</w:t>
      </w:r>
      <w:r>
        <w:rPr>
          <w:spacing w:val="80"/>
          <w:sz w:val="24"/>
        </w:rPr>
        <w:t xml:space="preserve">  </w:t>
      </w:r>
      <w:r>
        <w:rPr>
          <w:sz w:val="24"/>
        </w:rPr>
        <w:t>Kumar</w:t>
      </w:r>
      <w:r>
        <w:rPr>
          <w:spacing w:val="80"/>
          <w:sz w:val="24"/>
        </w:rPr>
        <w:t xml:space="preserve">  </w:t>
      </w:r>
      <w:r>
        <w:rPr>
          <w:sz w:val="24"/>
        </w:rPr>
        <w:t>Singh,</w:t>
      </w:r>
      <w:r>
        <w:rPr>
          <w:spacing w:val="80"/>
          <w:sz w:val="24"/>
        </w:rPr>
        <w:t xml:space="preserve">  </w:t>
      </w:r>
      <w:r>
        <w:rPr>
          <w:sz w:val="24"/>
        </w:rPr>
        <w:t>Shaheer</w:t>
      </w:r>
      <w:r>
        <w:rPr>
          <w:spacing w:val="80"/>
          <w:sz w:val="24"/>
        </w:rPr>
        <w:t xml:space="preserve">  </w:t>
      </w:r>
      <w:r>
        <w:rPr>
          <w:sz w:val="24"/>
        </w:rPr>
        <w:t>Ahmad.</w:t>
      </w:r>
      <w:r>
        <w:rPr>
          <w:spacing w:val="80"/>
          <w:sz w:val="24"/>
        </w:rPr>
        <w:t xml:space="preserve">  </w:t>
      </w:r>
      <w:r>
        <w:rPr>
          <w:sz w:val="24"/>
        </w:rPr>
        <w:t xml:space="preserve">Isoniazid </w:t>
      </w:r>
      <w:proofErr w:type="gramStart"/>
      <w:r>
        <w:rPr>
          <w:sz w:val="24"/>
        </w:rPr>
        <w:t>Induces</w:t>
      </w:r>
      <w:r>
        <w:rPr>
          <w:spacing w:val="40"/>
          <w:sz w:val="24"/>
        </w:rPr>
        <w:t xml:space="preserve">  </w:t>
      </w:r>
      <w:r>
        <w:rPr>
          <w:sz w:val="24"/>
        </w:rPr>
        <w:t>Apoptosis</w:t>
      </w:r>
      <w:proofErr w:type="gramEnd"/>
      <w:r>
        <w:rPr>
          <w:spacing w:val="40"/>
          <w:sz w:val="24"/>
        </w:rPr>
        <w:t xml:space="preserve">  </w:t>
      </w:r>
      <w:r>
        <w:rPr>
          <w:sz w:val="24"/>
        </w:rPr>
        <w:t>Of</w:t>
      </w:r>
      <w:r>
        <w:rPr>
          <w:spacing w:val="40"/>
          <w:sz w:val="24"/>
        </w:rPr>
        <w:t xml:space="preserve">  </w:t>
      </w:r>
      <w:r>
        <w:rPr>
          <w:sz w:val="24"/>
        </w:rPr>
        <w:t>Activated</w:t>
      </w:r>
      <w:r>
        <w:rPr>
          <w:spacing w:val="40"/>
          <w:sz w:val="24"/>
        </w:rPr>
        <w:t xml:space="preserve">  </w:t>
      </w:r>
      <w:r>
        <w:rPr>
          <w:sz w:val="24"/>
        </w:rPr>
        <w:t>CD4+</w:t>
      </w:r>
      <w:r>
        <w:rPr>
          <w:spacing w:val="40"/>
          <w:sz w:val="24"/>
        </w:rPr>
        <w:t xml:space="preserve">  </w:t>
      </w:r>
      <w:r>
        <w:rPr>
          <w:sz w:val="24"/>
        </w:rPr>
        <w:t>T</w:t>
      </w:r>
      <w:r>
        <w:rPr>
          <w:spacing w:val="40"/>
          <w:sz w:val="24"/>
        </w:rPr>
        <w:t xml:space="preserve">  </w:t>
      </w:r>
      <w:r>
        <w:rPr>
          <w:sz w:val="24"/>
        </w:rPr>
        <w:t>Cells</w:t>
      </w:r>
      <w:r>
        <w:rPr>
          <w:spacing w:val="40"/>
          <w:sz w:val="24"/>
        </w:rPr>
        <w:t xml:space="preserve">  </w:t>
      </w:r>
      <w:r>
        <w:rPr>
          <w:sz w:val="24"/>
        </w:rPr>
        <w:t>IMPLICATIONS</w:t>
      </w:r>
      <w:r>
        <w:rPr>
          <w:spacing w:val="40"/>
          <w:sz w:val="24"/>
        </w:rPr>
        <w:t xml:space="preserve">  </w:t>
      </w:r>
      <w:r>
        <w:rPr>
          <w:sz w:val="24"/>
        </w:rPr>
        <w:t>FOR</w:t>
      </w:r>
      <w:r>
        <w:rPr>
          <w:spacing w:val="80"/>
          <w:sz w:val="24"/>
        </w:rPr>
        <w:t xml:space="preserve"> </w:t>
      </w:r>
      <w:r>
        <w:rPr>
          <w:spacing w:val="-2"/>
          <w:sz w:val="24"/>
        </w:rPr>
        <w:t>POST-THERAPY</w:t>
      </w:r>
      <w:r>
        <w:rPr>
          <w:sz w:val="24"/>
        </w:rPr>
        <w:tab/>
      </w:r>
      <w:r>
        <w:rPr>
          <w:spacing w:val="-2"/>
          <w:sz w:val="24"/>
        </w:rPr>
        <w:t>TUBERCULOSIS</w:t>
      </w:r>
      <w:r>
        <w:rPr>
          <w:sz w:val="24"/>
        </w:rPr>
        <w:tab/>
      </w:r>
      <w:r>
        <w:rPr>
          <w:spacing w:val="-2"/>
          <w:sz w:val="24"/>
        </w:rPr>
        <w:t>REACTIVATION</w:t>
      </w:r>
      <w:r>
        <w:rPr>
          <w:sz w:val="24"/>
        </w:rPr>
        <w:tab/>
      </w:r>
      <w:r>
        <w:rPr>
          <w:spacing w:val="-4"/>
          <w:sz w:val="24"/>
        </w:rPr>
        <w:t xml:space="preserve">AND </w:t>
      </w:r>
      <w:r>
        <w:rPr>
          <w:sz w:val="24"/>
        </w:rPr>
        <w:t>REINFECTION. 2014 Sep 8;289(44):30190–30195.</w:t>
      </w:r>
    </w:p>
    <w:p w14:paraId="09395F12" w14:textId="77777777" w:rsidR="00A80D51" w:rsidRPr="00F231A1" w:rsidRDefault="00A80D51" w:rsidP="00A80D51">
      <w:pPr>
        <w:pStyle w:val="ListParagraph"/>
        <w:numPr>
          <w:ilvl w:val="0"/>
          <w:numId w:val="31"/>
        </w:numPr>
        <w:tabs>
          <w:tab w:val="left" w:pos="742"/>
        </w:tabs>
        <w:spacing w:before="160" w:line="259" w:lineRule="auto"/>
        <w:ind w:right="120" w:firstLine="0"/>
        <w:jc w:val="both"/>
        <w:rPr>
          <w:sz w:val="24"/>
        </w:rPr>
      </w:pPr>
      <w:proofErr w:type="gramStart"/>
      <w:r>
        <w:rPr>
          <w:sz w:val="24"/>
        </w:rPr>
        <w:t>Marco</w:t>
      </w:r>
      <w:r>
        <w:rPr>
          <w:spacing w:val="80"/>
          <w:sz w:val="24"/>
        </w:rPr>
        <w:t xml:space="preserve">  </w:t>
      </w:r>
      <w:r>
        <w:rPr>
          <w:sz w:val="24"/>
        </w:rPr>
        <w:t>Diani</w:t>
      </w:r>
      <w:proofErr w:type="gramEnd"/>
      <w:r>
        <w:rPr>
          <w:sz w:val="24"/>
        </w:rPr>
        <w:t>,</w:t>
      </w:r>
      <w:r>
        <w:rPr>
          <w:spacing w:val="80"/>
          <w:sz w:val="24"/>
        </w:rPr>
        <w:t xml:space="preserve">  </w:t>
      </w:r>
      <w:r>
        <w:rPr>
          <w:sz w:val="24"/>
        </w:rPr>
        <w:t>Gianfranco</w:t>
      </w:r>
      <w:r>
        <w:rPr>
          <w:spacing w:val="80"/>
          <w:sz w:val="24"/>
        </w:rPr>
        <w:t xml:space="preserve">  </w:t>
      </w:r>
      <w:r>
        <w:rPr>
          <w:sz w:val="24"/>
        </w:rPr>
        <w:t>Altomare,</w:t>
      </w:r>
      <w:r>
        <w:rPr>
          <w:spacing w:val="80"/>
          <w:sz w:val="24"/>
        </w:rPr>
        <w:t xml:space="preserve">  </w:t>
      </w:r>
      <w:r>
        <w:rPr>
          <w:sz w:val="24"/>
        </w:rPr>
        <w:t>Eva</w:t>
      </w:r>
      <w:r>
        <w:rPr>
          <w:spacing w:val="80"/>
          <w:sz w:val="24"/>
        </w:rPr>
        <w:t xml:space="preserve">  </w:t>
      </w:r>
      <w:r>
        <w:rPr>
          <w:sz w:val="24"/>
        </w:rPr>
        <w:t>Reali.</w:t>
      </w:r>
      <w:r>
        <w:rPr>
          <w:spacing w:val="80"/>
          <w:sz w:val="24"/>
        </w:rPr>
        <w:t xml:space="preserve">  </w:t>
      </w:r>
      <w:proofErr w:type="gramStart"/>
      <w:r>
        <w:rPr>
          <w:sz w:val="24"/>
        </w:rPr>
        <w:t>T</w:t>
      </w:r>
      <w:r>
        <w:rPr>
          <w:spacing w:val="80"/>
          <w:sz w:val="24"/>
        </w:rPr>
        <w:t xml:space="preserve">  </w:t>
      </w:r>
      <w:r>
        <w:rPr>
          <w:sz w:val="24"/>
        </w:rPr>
        <w:t>Helper</w:t>
      </w:r>
      <w:proofErr w:type="gramEnd"/>
      <w:r>
        <w:rPr>
          <w:spacing w:val="80"/>
          <w:sz w:val="24"/>
        </w:rPr>
        <w:t xml:space="preserve">  </w:t>
      </w:r>
      <w:r>
        <w:rPr>
          <w:sz w:val="24"/>
        </w:rPr>
        <w:t>Cell Subsets</w:t>
      </w:r>
      <w:r>
        <w:rPr>
          <w:spacing w:val="80"/>
          <w:sz w:val="24"/>
        </w:rPr>
        <w:t xml:space="preserve">  </w:t>
      </w:r>
      <w:r>
        <w:rPr>
          <w:sz w:val="24"/>
        </w:rPr>
        <w:t>in</w:t>
      </w:r>
      <w:r>
        <w:rPr>
          <w:spacing w:val="80"/>
          <w:sz w:val="24"/>
        </w:rPr>
        <w:t xml:space="preserve">  </w:t>
      </w:r>
      <w:r>
        <w:rPr>
          <w:sz w:val="24"/>
        </w:rPr>
        <w:t>Clinical</w:t>
      </w:r>
      <w:r>
        <w:rPr>
          <w:spacing w:val="80"/>
          <w:sz w:val="24"/>
        </w:rPr>
        <w:t xml:space="preserve">  </w:t>
      </w:r>
      <w:r>
        <w:rPr>
          <w:sz w:val="24"/>
        </w:rPr>
        <w:t>Manifestations</w:t>
      </w:r>
      <w:r>
        <w:rPr>
          <w:spacing w:val="80"/>
          <w:sz w:val="24"/>
        </w:rPr>
        <w:t xml:space="preserve">  </w:t>
      </w:r>
      <w:r>
        <w:rPr>
          <w:sz w:val="24"/>
        </w:rPr>
        <w:t>of</w:t>
      </w:r>
      <w:r>
        <w:rPr>
          <w:spacing w:val="80"/>
          <w:sz w:val="24"/>
        </w:rPr>
        <w:t xml:space="preserve">  </w:t>
      </w:r>
      <w:r>
        <w:rPr>
          <w:sz w:val="24"/>
        </w:rPr>
        <w:t>Psoriasis</w:t>
      </w:r>
      <w:r>
        <w:rPr>
          <w:spacing w:val="80"/>
          <w:sz w:val="24"/>
        </w:rPr>
        <w:t xml:space="preserve">  </w:t>
      </w:r>
      <w:r>
        <w:rPr>
          <w:sz w:val="24"/>
        </w:rPr>
        <w:t>2016</w:t>
      </w:r>
      <w:r>
        <w:rPr>
          <w:spacing w:val="80"/>
          <w:sz w:val="24"/>
        </w:rPr>
        <w:t xml:space="preserve">  </w:t>
      </w:r>
      <w:r>
        <w:rPr>
          <w:sz w:val="24"/>
        </w:rPr>
        <w:t xml:space="preserve">Aug </w:t>
      </w:r>
      <w:r>
        <w:rPr>
          <w:spacing w:val="-2"/>
          <w:sz w:val="24"/>
        </w:rPr>
        <w:t>10;2016:7692024.</w:t>
      </w:r>
    </w:p>
    <w:p w14:paraId="5A8527BF" w14:textId="7E458B0A" w:rsidR="00F231A1" w:rsidRPr="00F231A1" w:rsidRDefault="00F231A1" w:rsidP="00F231A1">
      <w:pPr>
        <w:pStyle w:val="Heading1"/>
        <w:spacing w:before="0" w:after="0" w:line="276" w:lineRule="auto"/>
        <w:ind w:left="100"/>
        <w:rPr>
          <w:rFonts w:ascii="Times New Roman" w:hAnsi="Times New Roman"/>
          <w:b w:val="0"/>
          <w:kern w:val="0"/>
          <w:sz w:val="24"/>
          <w:szCs w:val="22"/>
        </w:rPr>
      </w:pPr>
      <w:r>
        <w:rPr>
          <w:rFonts w:ascii="Times New Roman" w:hAnsi="Times New Roman"/>
          <w:b w:val="0"/>
          <w:kern w:val="0"/>
          <w:sz w:val="24"/>
          <w:szCs w:val="22"/>
        </w:rPr>
        <w:t xml:space="preserve">13-  </w:t>
      </w:r>
      <w:r w:rsidRPr="00F231A1">
        <w:rPr>
          <w:rFonts w:ascii="Times New Roman" w:hAnsi="Times New Roman"/>
          <w:b w:val="0"/>
          <w:kern w:val="0"/>
          <w:sz w:val="24"/>
          <w:szCs w:val="22"/>
        </w:rPr>
        <w:t>Sana Saeed Alqarni , </w:t>
      </w:r>
      <w:bookmarkStart w:id="2" w:name="bau010-profile"/>
      <w:r w:rsidRPr="00F231A1">
        <w:rPr>
          <w:rFonts w:ascii="Times New Roman" w:hAnsi="Times New Roman"/>
          <w:b w:val="0"/>
          <w:kern w:val="0"/>
          <w:sz w:val="24"/>
          <w:szCs w:val="22"/>
        </w:rPr>
        <w:fldChar w:fldCharType="begin"/>
      </w:r>
      <w:r w:rsidRPr="00F231A1">
        <w:rPr>
          <w:rFonts w:ascii="Times New Roman" w:hAnsi="Times New Roman"/>
          <w:b w:val="0"/>
          <w:kern w:val="0"/>
          <w:sz w:val="24"/>
          <w:szCs w:val="22"/>
        </w:rPr>
        <w:instrText>HYPERLINK "https://www.sciencedirect.com/author/57578448500/muhammad-younas-afzal"</w:instrText>
      </w:r>
      <w:r w:rsidRPr="00F231A1">
        <w:rPr>
          <w:rFonts w:ascii="Times New Roman" w:hAnsi="Times New Roman"/>
          <w:b w:val="0"/>
          <w:kern w:val="0"/>
          <w:sz w:val="24"/>
          <w:szCs w:val="22"/>
        </w:rPr>
        <w:fldChar w:fldCharType="separate"/>
      </w:r>
      <w:r w:rsidRPr="00F231A1">
        <w:rPr>
          <w:rFonts w:ascii="Times New Roman" w:hAnsi="Times New Roman"/>
          <w:b w:val="0"/>
          <w:kern w:val="0"/>
          <w:sz w:val="24"/>
          <w:szCs w:val="22"/>
        </w:rPr>
        <w:t>Muhammad Afzal </w:t>
      </w:r>
      <w:r w:rsidRPr="00F231A1">
        <w:rPr>
          <w:rFonts w:ascii="Times New Roman" w:hAnsi="Times New Roman"/>
          <w:b w:val="0"/>
          <w:kern w:val="0"/>
          <w:sz w:val="24"/>
          <w:szCs w:val="22"/>
        </w:rPr>
        <w:fldChar w:fldCharType="end"/>
      </w:r>
      <w:bookmarkEnd w:id="2"/>
      <w:r w:rsidRPr="00F231A1">
        <w:rPr>
          <w:rFonts w:ascii="Times New Roman" w:hAnsi="Times New Roman"/>
          <w:b w:val="0"/>
          <w:kern w:val="0"/>
          <w:sz w:val="24"/>
          <w:szCs w:val="22"/>
        </w:rPr>
        <w:t>, </w:t>
      </w:r>
      <w:bookmarkStart w:id="3" w:name="bau015-profile"/>
      <w:r w:rsidRPr="00F231A1">
        <w:rPr>
          <w:rFonts w:ascii="Times New Roman" w:hAnsi="Times New Roman"/>
          <w:b w:val="0"/>
          <w:kern w:val="0"/>
          <w:sz w:val="24"/>
          <w:szCs w:val="22"/>
        </w:rPr>
        <w:fldChar w:fldCharType="begin"/>
      </w:r>
      <w:r w:rsidRPr="00F231A1">
        <w:rPr>
          <w:rFonts w:ascii="Times New Roman" w:hAnsi="Times New Roman"/>
          <w:b w:val="0"/>
          <w:kern w:val="0"/>
          <w:sz w:val="24"/>
          <w:szCs w:val="22"/>
        </w:rPr>
        <w:instrText>HYPERLINK "https://www.sciencedirect.com/author/36338457400/fahad-a-al-abbasi"</w:instrText>
      </w:r>
      <w:r w:rsidRPr="00F231A1">
        <w:rPr>
          <w:rFonts w:ascii="Times New Roman" w:hAnsi="Times New Roman"/>
          <w:b w:val="0"/>
          <w:kern w:val="0"/>
          <w:sz w:val="24"/>
          <w:szCs w:val="22"/>
        </w:rPr>
        <w:fldChar w:fldCharType="separate"/>
      </w:r>
      <w:r w:rsidRPr="00F231A1">
        <w:rPr>
          <w:rFonts w:ascii="Times New Roman" w:hAnsi="Times New Roman"/>
          <w:b w:val="0"/>
          <w:kern w:val="0"/>
          <w:sz w:val="24"/>
          <w:szCs w:val="22"/>
        </w:rPr>
        <w:t>Fahad A. Al-Abbasi.</w:t>
      </w:r>
      <w:r w:rsidRPr="00F231A1">
        <w:rPr>
          <w:rFonts w:ascii="Times New Roman" w:hAnsi="Times New Roman"/>
          <w:b w:val="0"/>
          <w:kern w:val="0"/>
          <w:sz w:val="24"/>
          <w:szCs w:val="22"/>
        </w:rPr>
        <w:fldChar w:fldCharType="end"/>
      </w:r>
      <w:bookmarkEnd w:id="3"/>
      <w:r w:rsidRPr="00F231A1">
        <w:rPr>
          <w:rFonts w:ascii="Times New Roman" w:hAnsi="Times New Roman"/>
          <w:b w:val="0"/>
          <w:kern w:val="0"/>
          <w:sz w:val="24"/>
          <w:szCs w:val="22"/>
        </w:rPr>
        <w:t xml:space="preserve"> Exploring </w:t>
      </w:r>
      <w:proofErr w:type="spellStart"/>
      <w:r w:rsidRPr="00F231A1">
        <w:rPr>
          <w:rFonts w:ascii="Times New Roman" w:hAnsi="Times New Roman"/>
          <w:b w:val="0"/>
          <w:kern w:val="0"/>
          <w:sz w:val="24"/>
          <w:szCs w:val="22"/>
        </w:rPr>
        <w:t>acemannan</w:t>
      </w:r>
      <w:proofErr w:type="spellEnd"/>
      <w:r w:rsidRPr="00F231A1">
        <w:rPr>
          <w:rFonts w:ascii="Times New Roman" w:hAnsi="Times New Roman"/>
          <w:b w:val="0"/>
          <w:kern w:val="0"/>
          <w:sz w:val="24"/>
          <w:szCs w:val="22"/>
        </w:rPr>
        <w:t>-loaded nanogel formulation for the treatment of IMQ-induced psoriasis-like inflammation: In vitro characterization and in vivo efficacy assessment</w:t>
      </w:r>
      <w:r>
        <w:rPr>
          <w:rFonts w:ascii="Times New Roman" w:hAnsi="Times New Roman"/>
          <w:b w:val="0"/>
          <w:kern w:val="0"/>
          <w:sz w:val="24"/>
          <w:szCs w:val="22"/>
        </w:rPr>
        <w:t xml:space="preserve">. </w:t>
      </w:r>
      <w:proofErr w:type="gramStart"/>
      <w:r w:rsidRPr="00F231A1">
        <w:rPr>
          <w:rFonts w:ascii="Times New Roman" w:hAnsi="Times New Roman"/>
          <w:b w:val="0"/>
          <w:kern w:val="0"/>
          <w:sz w:val="24"/>
          <w:szCs w:val="22"/>
        </w:rPr>
        <w:t>j.intimp</w:t>
      </w:r>
      <w:proofErr w:type="gramEnd"/>
      <w:r w:rsidRPr="00F231A1">
        <w:rPr>
          <w:rFonts w:ascii="Times New Roman" w:hAnsi="Times New Roman"/>
          <w:b w:val="0"/>
          <w:kern w:val="0"/>
          <w:sz w:val="24"/>
          <w:szCs w:val="22"/>
        </w:rPr>
        <w:t>.2025.114064</w:t>
      </w:r>
    </w:p>
    <w:p w14:paraId="4129F46F" w14:textId="77777777" w:rsidR="00790ADA" w:rsidRPr="00FB3A86" w:rsidRDefault="00790ADA" w:rsidP="00441B6F">
      <w:pPr>
        <w:pStyle w:val="Body"/>
        <w:spacing w:after="0"/>
        <w:rPr>
          <w:rFonts w:ascii="Arial" w:hAnsi="Arial" w:cs="Arial"/>
        </w:rPr>
      </w:pPr>
    </w:p>
    <w:p w14:paraId="7C0FDB87" w14:textId="77777777" w:rsidR="00790ADA" w:rsidRPr="00FB3A86" w:rsidRDefault="00790ADA" w:rsidP="00441B6F">
      <w:pPr>
        <w:pStyle w:val="Body"/>
        <w:spacing w:after="0"/>
        <w:rPr>
          <w:rFonts w:ascii="Arial" w:hAnsi="Arial" w:cs="Arial"/>
        </w:rPr>
      </w:pPr>
    </w:p>
    <w:p w14:paraId="0AC78DBF" w14:textId="77777777" w:rsidR="00315186" w:rsidRPr="00315186" w:rsidRDefault="00315186" w:rsidP="00441B6F"/>
    <w:p w14:paraId="24958EF0" w14:textId="77777777" w:rsidR="00315186" w:rsidRPr="00315186" w:rsidRDefault="00315186" w:rsidP="00441B6F"/>
    <w:p w14:paraId="689FC1A7" w14:textId="77777777" w:rsidR="00860000" w:rsidRDefault="00860000" w:rsidP="00441B6F">
      <w:pPr>
        <w:pStyle w:val="ReferHead"/>
        <w:spacing w:after="0"/>
        <w:jc w:val="both"/>
        <w:rPr>
          <w:rFonts w:ascii="Arial" w:hAnsi="Arial" w:cs="Arial"/>
        </w:rPr>
      </w:pPr>
    </w:p>
    <w:sectPr w:rsidR="00860000" w:rsidSect="00EF75FC">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AB4A8" w14:textId="77777777" w:rsidR="00684B64" w:rsidRDefault="00684B64" w:rsidP="00C37E61">
      <w:r>
        <w:separator/>
      </w:r>
    </w:p>
  </w:endnote>
  <w:endnote w:type="continuationSeparator" w:id="0">
    <w:p w14:paraId="56C70A83" w14:textId="77777777" w:rsidR="00684B64" w:rsidRDefault="00684B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5279" w14:textId="77777777" w:rsidR="009E048A" w:rsidRDefault="009E048A">
    <w:pPr>
      <w:pStyle w:val="Footer"/>
      <w:rPr>
        <w:rFonts w:ascii="Arial" w:hAnsi="Arial" w:cs="Arial"/>
        <w:sz w:val="16"/>
      </w:rPr>
    </w:pPr>
  </w:p>
  <w:p w14:paraId="7BFAD64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FB5867" w14:textId="77777777" w:rsidR="009E048A" w:rsidRDefault="009E048A">
    <w:pPr>
      <w:pStyle w:val="Footer"/>
      <w:rPr>
        <w:rFonts w:ascii="Arial" w:hAnsi="Arial" w:cs="Arial"/>
        <w:sz w:val="16"/>
      </w:rPr>
    </w:pPr>
  </w:p>
  <w:p w14:paraId="257B55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9F95B" w14:textId="77777777" w:rsidR="00684B64" w:rsidRDefault="00684B64" w:rsidP="00C37E61">
      <w:r>
        <w:separator/>
      </w:r>
    </w:p>
  </w:footnote>
  <w:footnote w:type="continuationSeparator" w:id="0">
    <w:p w14:paraId="65BB241F" w14:textId="77777777" w:rsidR="00684B64" w:rsidRDefault="00684B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B2D1" w14:textId="77777777" w:rsidR="00296529" w:rsidRPr="00296529" w:rsidRDefault="00296529" w:rsidP="00296529">
    <w:pPr>
      <w:ind w:left="2160"/>
      <w:jc w:val="center"/>
      <w:rPr>
        <w:rFonts w:ascii="Times New Roman" w:eastAsia="Calibri" w:hAnsi="Times New Roman"/>
        <w:i/>
        <w:sz w:val="18"/>
        <w:szCs w:val="22"/>
      </w:rPr>
    </w:pPr>
  </w:p>
  <w:p w14:paraId="649FBA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C240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4287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577E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A175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1A9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9959D7"/>
    <w:multiLevelType w:val="hybridMultilevel"/>
    <w:tmpl w:val="A4F0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71AA6"/>
    <w:multiLevelType w:val="hybridMultilevel"/>
    <w:tmpl w:val="197CF692"/>
    <w:lvl w:ilvl="0" w:tplc="D3F6070C">
      <w:start w:val="1"/>
      <w:numFmt w:val="decimal"/>
      <w:lvlText w:val="%1-"/>
      <w:lvlJc w:val="left"/>
      <w:pPr>
        <w:ind w:left="100" w:hanging="5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DE4FDC">
      <w:numFmt w:val="bullet"/>
      <w:lvlText w:val="•"/>
      <w:lvlJc w:val="left"/>
      <w:pPr>
        <w:ind w:left="976" w:hanging="583"/>
      </w:pPr>
      <w:rPr>
        <w:rFonts w:hint="default"/>
        <w:lang w:val="en-US" w:eastAsia="en-US" w:bidi="ar-SA"/>
      </w:rPr>
    </w:lvl>
    <w:lvl w:ilvl="2" w:tplc="1C0EA5F8">
      <w:numFmt w:val="bullet"/>
      <w:lvlText w:val="•"/>
      <w:lvlJc w:val="left"/>
      <w:pPr>
        <w:ind w:left="1852" w:hanging="583"/>
      </w:pPr>
      <w:rPr>
        <w:rFonts w:hint="default"/>
        <w:lang w:val="en-US" w:eastAsia="en-US" w:bidi="ar-SA"/>
      </w:rPr>
    </w:lvl>
    <w:lvl w:ilvl="3" w:tplc="A9C8F8FE">
      <w:numFmt w:val="bullet"/>
      <w:lvlText w:val="•"/>
      <w:lvlJc w:val="left"/>
      <w:pPr>
        <w:ind w:left="2728" w:hanging="583"/>
      </w:pPr>
      <w:rPr>
        <w:rFonts w:hint="default"/>
        <w:lang w:val="en-US" w:eastAsia="en-US" w:bidi="ar-SA"/>
      </w:rPr>
    </w:lvl>
    <w:lvl w:ilvl="4" w:tplc="B6904310">
      <w:numFmt w:val="bullet"/>
      <w:lvlText w:val="•"/>
      <w:lvlJc w:val="left"/>
      <w:pPr>
        <w:ind w:left="3604" w:hanging="583"/>
      </w:pPr>
      <w:rPr>
        <w:rFonts w:hint="default"/>
        <w:lang w:val="en-US" w:eastAsia="en-US" w:bidi="ar-SA"/>
      </w:rPr>
    </w:lvl>
    <w:lvl w:ilvl="5" w:tplc="4C38539C">
      <w:numFmt w:val="bullet"/>
      <w:lvlText w:val="•"/>
      <w:lvlJc w:val="left"/>
      <w:pPr>
        <w:ind w:left="4480" w:hanging="583"/>
      </w:pPr>
      <w:rPr>
        <w:rFonts w:hint="default"/>
        <w:lang w:val="en-US" w:eastAsia="en-US" w:bidi="ar-SA"/>
      </w:rPr>
    </w:lvl>
    <w:lvl w:ilvl="6" w:tplc="1C148F76">
      <w:numFmt w:val="bullet"/>
      <w:lvlText w:val="•"/>
      <w:lvlJc w:val="left"/>
      <w:pPr>
        <w:ind w:left="5356" w:hanging="583"/>
      </w:pPr>
      <w:rPr>
        <w:rFonts w:hint="default"/>
        <w:lang w:val="en-US" w:eastAsia="en-US" w:bidi="ar-SA"/>
      </w:rPr>
    </w:lvl>
    <w:lvl w:ilvl="7" w:tplc="21BA3F42">
      <w:numFmt w:val="bullet"/>
      <w:lvlText w:val="•"/>
      <w:lvlJc w:val="left"/>
      <w:pPr>
        <w:ind w:left="6232" w:hanging="583"/>
      </w:pPr>
      <w:rPr>
        <w:rFonts w:hint="default"/>
        <w:lang w:val="en-US" w:eastAsia="en-US" w:bidi="ar-SA"/>
      </w:rPr>
    </w:lvl>
    <w:lvl w:ilvl="8" w:tplc="52760A04">
      <w:numFmt w:val="bullet"/>
      <w:lvlText w:val="•"/>
      <w:lvlJc w:val="left"/>
      <w:pPr>
        <w:ind w:left="7108" w:hanging="583"/>
      </w:pPr>
      <w:rPr>
        <w:rFonts w:hint="default"/>
        <w:lang w:val="en-US" w:eastAsia="en-US" w:bidi="ar-SA"/>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518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3C6"/>
    <w:rsid w:val="00200595"/>
    <w:rsid w:val="00204835"/>
    <w:rsid w:val="00231920"/>
    <w:rsid w:val="0023195C"/>
    <w:rsid w:val="0024282C"/>
    <w:rsid w:val="002428A7"/>
    <w:rsid w:val="002460DC"/>
    <w:rsid w:val="00250985"/>
    <w:rsid w:val="002556F6"/>
    <w:rsid w:val="00283105"/>
    <w:rsid w:val="00284C4C"/>
    <w:rsid w:val="00287E68"/>
    <w:rsid w:val="00296529"/>
    <w:rsid w:val="002B27FB"/>
    <w:rsid w:val="002B5A83"/>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716"/>
    <w:rsid w:val="00423789"/>
    <w:rsid w:val="00440F43"/>
    <w:rsid w:val="00441B6F"/>
    <w:rsid w:val="00446221"/>
    <w:rsid w:val="00450E62"/>
    <w:rsid w:val="004539DB"/>
    <w:rsid w:val="00471A80"/>
    <w:rsid w:val="004823B1"/>
    <w:rsid w:val="004D305E"/>
    <w:rsid w:val="004D4277"/>
    <w:rsid w:val="00502516"/>
    <w:rsid w:val="00505F06"/>
    <w:rsid w:val="00506828"/>
    <w:rsid w:val="0053056E"/>
    <w:rsid w:val="00554FDA"/>
    <w:rsid w:val="005A72F4"/>
    <w:rsid w:val="005C784C"/>
    <w:rsid w:val="005D02B6"/>
    <w:rsid w:val="005D17F6"/>
    <w:rsid w:val="005E5539"/>
    <w:rsid w:val="00602BF5"/>
    <w:rsid w:val="00614473"/>
    <w:rsid w:val="006157B3"/>
    <w:rsid w:val="00617FDD"/>
    <w:rsid w:val="00633614"/>
    <w:rsid w:val="00633F68"/>
    <w:rsid w:val="00636EB2"/>
    <w:rsid w:val="006375B8"/>
    <w:rsid w:val="0066510A"/>
    <w:rsid w:val="00673F9F"/>
    <w:rsid w:val="00684B64"/>
    <w:rsid w:val="00686953"/>
    <w:rsid w:val="00687DEA"/>
    <w:rsid w:val="00687E67"/>
    <w:rsid w:val="006967F7"/>
    <w:rsid w:val="006A250C"/>
    <w:rsid w:val="006B21D3"/>
    <w:rsid w:val="006B57D0"/>
    <w:rsid w:val="006D30FF"/>
    <w:rsid w:val="006D6940"/>
    <w:rsid w:val="006D7D5A"/>
    <w:rsid w:val="006F11EC"/>
    <w:rsid w:val="0070082C"/>
    <w:rsid w:val="007369E6"/>
    <w:rsid w:val="00746E59"/>
    <w:rsid w:val="00754C9A"/>
    <w:rsid w:val="0075599A"/>
    <w:rsid w:val="00761D52"/>
    <w:rsid w:val="0077749E"/>
    <w:rsid w:val="00790ADA"/>
    <w:rsid w:val="007D2288"/>
    <w:rsid w:val="007D4B5D"/>
    <w:rsid w:val="007E088F"/>
    <w:rsid w:val="007F7B32"/>
    <w:rsid w:val="00804BC2"/>
    <w:rsid w:val="0081431A"/>
    <w:rsid w:val="0083216F"/>
    <w:rsid w:val="0084537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3065"/>
    <w:rsid w:val="00957C18"/>
    <w:rsid w:val="009659BA"/>
    <w:rsid w:val="00983040"/>
    <w:rsid w:val="009B3FB9"/>
    <w:rsid w:val="009C2465"/>
    <w:rsid w:val="009D35A0"/>
    <w:rsid w:val="009D7EB7"/>
    <w:rsid w:val="009E048A"/>
    <w:rsid w:val="009E08E9"/>
    <w:rsid w:val="009E3DB9"/>
    <w:rsid w:val="009E6E35"/>
    <w:rsid w:val="009F0EDA"/>
    <w:rsid w:val="00A024E4"/>
    <w:rsid w:val="00A03B96"/>
    <w:rsid w:val="00A05B19"/>
    <w:rsid w:val="00A1134E"/>
    <w:rsid w:val="00A24E7E"/>
    <w:rsid w:val="00A258C3"/>
    <w:rsid w:val="00A347C0"/>
    <w:rsid w:val="00A51431"/>
    <w:rsid w:val="00A539AD"/>
    <w:rsid w:val="00A80D51"/>
    <w:rsid w:val="00A873E1"/>
    <w:rsid w:val="00A9299B"/>
    <w:rsid w:val="00A94063"/>
    <w:rsid w:val="00AA6219"/>
    <w:rsid w:val="00AA74E0"/>
    <w:rsid w:val="00AB703F"/>
    <w:rsid w:val="00AC6BB8"/>
    <w:rsid w:val="00AD63F9"/>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4F59"/>
    <w:rsid w:val="00C166EF"/>
    <w:rsid w:val="00C17EB0"/>
    <w:rsid w:val="00C27F5F"/>
    <w:rsid w:val="00C30A0F"/>
    <w:rsid w:val="00C37E61"/>
    <w:rsid w:val="00C41A94"/>
    <w:rsid w:val="00C70F1B"/>
    <w:rsid w:val="00C71A47"/>
    <w:rsid w:val="00C7464C"/>
    <w:rsid w:val="00C85588"/>
    <w:rsid w:val="00CD6755"/>
    <w:rsid w:val="00CD6856"/>
    <w:rsid w:val="00CE0089"/>
    <w:rsid w:val="00CE793C"/>
    <w:rsid w:val="00CF193C"/>
    <w:rsid w:val="00D173F1"/>
    <w:rsid w:val="00D74CB0"/>
    <w:rsid w:val="00D8295D"/>
    <w:rsid w:val="00DB469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5FC"/>
    <w:rsid w:val="00EF7FD8"/>
    <w:rsid w:val="00F06F59"/>
    <w:rsid w:val="00F17988"/>
    <w:rsid w:val="00F231A1"/>
    <w:rsid w:val="00F469F0"/>
    <w:rsid w:val="00F53273"/>
    <w:rsid w:val="00F755E4"/>
    <w:rsid w:val="00F77D02"/>
    <w:rsid w:val="00FA7FB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B8B32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80D51"/>
    <w:pPr>
      <w:spacing w:after="120"/>
    </w:pPr>
  </w:style>
  <w:style w:type="character" w:customStyle="1" w:styleId="BodyTextChar">
    <w:name w:val="Body Text Char"/>
    <w:basedOn w:val="DefaultParagraphFont"/>
    <w:link w:val="BodyText"/>
    <w:rsid w:val="00A80D51"/>
    <w:rPr>
      <w:rFonts w:ascii="Helvetica" w:hAnsi="Helvetica"/>
    </w:rPr>
  </w:style>
  <w:style w:type="paragraph" w:styleId="ListParagraph">
    <w:name w:val="List Paragraph"/>
    <w:basedOn w:val="Normal"/>
    <w:uiPriority w:val="1"/>
    <w:qFormat/>
    <w:rsid w:val="00A80D51"/>
    <w:pPr>
      <w:widowControl w:val="0"/>
      <w:autoSpaceDE w:val="0"/>
      <w:autoSpaceDN w:val="0"/>
      <w:spacing w:before="159"/>
      <w:ind w:left="100" w:right="118"/>
      <w:jc w:val="both"/>
    </w:pPr>
    <w:rPr>
      <w:rFonts w:ascii="Times New Roman" w:hAnsi="Times New Roman"/>
      <w:sz w:val="22"/>
      <w:szCs w:val="22"/>
    </w:rPr>
  </w:style>
  <w:style w:type="character" w:customStyle="1" w:styleId="react-xocs-alternative-link">
    <w:name w:val="react-xocs-alternative-link"/>
    <w:basedOn w:val="DefaultParagraphFont"/>
    <w:rsid w:val="00F231A1"/>
  </w:style>
  <w:style w:type="character" w:customStyle="1" w:styleId="given-name">
    <w:name w:val="given-name"/>
    <w:basedOn w:val="DefaultParagraphFont"/>
    <w:rsid w:val="00F231A1"/>
  </w:style>
  <w:style w:type="character" w:customStyle="1" w:styleId="text">
    <w:name w:val="text"/>
    <w:basedOn w:val="DefaultParagraphFont"/>
    <w:rsid w:val="00F231A1"/>
  </w:style>
  <w:style w:type="character" w:customStyle="1" w:styleId="author-ref">
    <w:name w:val="author-ref"/>
    <w:basedOn w:val="DefaultParagraphFont"/>
    <w:rsid w:val="00F231A1"/>
  </w:style>
  <w:style w:type="character" w:customStyle="1" w:styleId="title-text">
    <w:name w:val="title-text"/>
    <w:basedOn w:val="DefaultParagraphFont"/>
    <w:rsid w:val="00F2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5243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554747">
      <w:bodyDiv w:val="1"/>
      <w:marLeft w:val="0"/>
      <w:marRight w:val="0"/>
      <w:marTop w:val="0"/>
      <w:marBottom w:val="0"/>
      <w:divBdr>
        <w:top w:val="none" w:sz="0" w:space="0" w:color="auto"/>
        <w:left w:val="none" w:sz="0" w:space="0" w:color="auto"/>
        <w:bottom w:val="none" w:sz="0" w:space="0" w:color="auto"/>
        <w:right w:val="none" w:sz="0" w:space="0" w:color="auto"/>
      </w:divBdr>
    </w:div>
    <w:div w:id="15614010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42489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9E70-E1C8-46AA-BD3A-0830C6DF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6</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23</cp:revision>
  <cp:lastPrinted>1999-07-06T11:00:00Z</cp:lastPrinted>
  <dcterms:created xsi:type="dcterms:W3CDTF">2014-10-25T14:34:00Z</dcterms:created>
  <dcterms:modified xsi:type="dcterms:W3CDTF">2025-08-12T09:45:00Z</dcterms:modified>
</cp:coreProperties>
</file>