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5C41D2" w14:textId="77777777" w:rsidR="00361F79" w:rsidRDefault="00361F79" w:rsidP="000B6268">
      <w:pPr>
        <w:spacing w:after="0" w:line="240" w:lineRule="auto"/>
        <w:jc w:val="center"/>
        <w:rPr>
          <w:rFonts w:asciiTheme="majorBidi" w:hAnsiTheme="majorBidi" w:cstheme="majorBidi"/>
          <w:sz w:val="20"/>
          <w:szCs w:val="20"/>
        </w:rPr>
      </w:pPr>
      <w:r w:rsidRPr="00361F79">
        <w:rPr>
          <w:rFonts w:asciiTheme="majorBidi" w:hAnsiTheme="majorBidi" w:cstheme="majorBidi"/>
          <w:b/>
          <w:bCs/>
          <w:sz w:val="24"/>
          <w:szCs w:val="24"/>
        </w:rPr>
        <w:t>Secure Telemedicine Image Encryption Using NSPSO-Optimized S-Boxes and a H</w:t>
      </w:r>
      <w:r>
        <w:rPr>
          <w:rFonts w:asciiTheme="majorBidi" w:hAnsiTheme="majorBidi" w:cstheme="majorBidi"/>
          <w:b/>
          <w:bCs/>
          <w:sz w:val="24"/>
          <w:szCs w:val="24"/>
        </w:rPr>
        <w:t>ybrid Logistic–Sine Chaotic Map</w:t>
      </w:r>
    </w:p>
    <w:p w14:paraId="6BE93ED6" w14:textId="6ABF7109" w:rsidR="00CA0E27" w:rsidRDefault="00CA0E27" w:rsidP="000B6268">
      <w:pPr>
        <w:tabs>
          <w:tab w:val="left" w:pos="924"/>
        </w:tabs>
        <w:spacing w:after="0" w:line="240" w:lineRule="auto"/>
        <w:jc w:val="center"/>
        <w:rPr>
          <w:rFonts w:asciiTheme="majorBidi" w:hAnsiTheme="majorBidi" w:cstheme="majorBidi"/>
          <w:b/>
          <w:bCs/>
          <w:sz w:val="20"/>
          <w:szCs w:val="20"/>
        </w:rPr>
      </w:pPr>
    </w:p>
    <w:p w14:paraId="4D605281" w14:textId="77777777" w:rsidR="00097875" w:rsidRDefault="00097875" w:rsidP="000B6268">
      <w:pPr>
        <w:tabs>
          <w:tab w:val="left" w:pos="924"/>
        </w:tabs>
        <w:spacing w:after="0" w:line="240" w:lineRule="auto"/>
        <w:jc w:val="center"/>
        <w:rPr>
          <w:rFonts w:asciiTheme="majorBidi" w:hAnsiTheme="majorBidi" w:cstheme="majorBidi"/>
          <w:b/>
          <w:bCs/>
          <w:sz w:val="20"/>
          <w:szCs w:val="20"/>
        </w:rPr>
      </w:pPr>
    </w:p>
    <w:p w14:paraId="6E1C9A1D" w14:textId="77777777" w:rsidR="00CA0E27" w:rsidRDefault="00CA0E27" w:rsidP="000B6268">
      <w:pPr>
        <w:spacing w:after="0" w:line="240" w:lineRule="auto"/>
        <w:rPr>
          <w:rFonts w:asciiTheme="majorBidi" w:hAnsiTheme="majorBidi" w:cstheme="majorBidi"/>
          <w:b/>
          <w:bCs/>
          <w:sz w:val="20"/>
          <w:szCs w:val="20"/>
        </w:rPr>
      </w:pPr>
      <w:r w:rsidRPr="003C51BD">
        <w:rPr>
          <w:rFonts w:asciiTheme="majorBidi" w:hAnsiTheme="majorBidi" w:cstheme="majorBidi"/>
          <w:b/>
          <w:bCs/>
          <w:sz w:val="20"/>
          <w:szCs w:val="20"/>
        </w:rPr>
        <w:t>Abstract</w:t>
      </w:r>
    </w:p>
    <w:p w14:paraId="5A514CD6" w14:textId="77777777" w:rsidR="00787553" w:rsidRPr="003C51BD" w:rsidRDefault="00787553" w:rsidP="000B6268">
      <w:pPr>
        <w:spacing w:after="0" w:line="240" w:lineRule="auto"/>
        <w:rPr>
          <w:rFonts w:asciiTheme="majorBidi" w:hAnsiTheme="majorBidi" w:cstheme="majorBidi"/>
          <w:b/>
          <w:bCs/>
          <w:sz w:val="20"/>
          <w:szCs w:val="20"/>
          <w:rtl/>
          <w:lang w:bidi="ar-EG"/>
        </w:rPr>
      </w:pPr>
    </w:p>
    <w:p w14:paraId="478F3914" w14:textId="19DDF5AC" w:rsidR="003706CD" w:rsidRPr="00EF02CE" w:rsidRDefault="00EF02CE" w:rsidP="000B6268">
      <w:pPr>
        <w:spacing w:after="0" w:line="240" w:lineRule="auto"/>
        <w:jc w:val="both"/>
        <w:rPr>
          <w:rFonts w:asciiTheme="majorBidi" w:hAnsiTheme="majorBidi" w:cstheme="majorBidi"/>
          <w:sz w:val="20"/>
          <w:szCs w:val="20"/>
          <w:rtl/>
        </w:rPr>
      </w:pPr>
      <w:r w:rsidRPr="00EF02CE">
        <w:rPr>
          <w:rFonts w:asciiTheme="majorBidi" w:hAnsiTheme="majorBidi" w:cstheme="majorBidi"/>
          <w:sz w:val="20"/>
          <w:szCs w:val="20"/>
        </w:rPr>
        <w:t>The rapid growth of telemedicine has increased the demand for secure and efficient transmission of sensitive medical data, where image encryption plays a pivotal role in protecting patient privacy. Cryptographic substitution boxes (S-boxes) are fundamental components in symmetric encryption systems, directly influencing their resistance to cryptanalytic attacks. Recent research has focused on leveraging metaheuristic algorithms and chaotic systems to enhance S-box cryptographic strength, enabling secure and real-time medical image transmission. In this paper, a multi-objective Nonlinear Self-Adaptive Particle Swarm Optimization (NSPSO) framework integrated with a Hybrid Logistic–Sine chaotic map is proposed for the evolution of cryptographically robust S-boxes. The proposed approach is rigorously evaluated using established cryptographic metrics, including nonlinearity, differential uniformity, and autocorrelation, to ensure resistance against linear and differential cryptanalysis. The optimized S-boxes are then employed in a secure medical image encryption scheme, whose performance is validated through comprehensive statistical, entropy-based, and robustness analyses. The experimental results confirm the scheme’s strong security characteristics, high key sensitivity, and reliable lossless decryption. Owing to these capabilities, the proposed framework offers a practical and scalable solution for safeguarding patient data in real-time telemedicine environments, thereby enhancing trust and security in digital healthcare services.</w:t>
      </w:r>
    </w:p>
    <w:p w14:paraId="5C8D8902" w14:textId="77777777" w:rsidR="008C7A73" w:rsidRPr="006126D5" w:rsidRDefault="008C7A73" w:rsidP="006126D5">
      <w:pPr>
        <w:autoSpaceDE w:val="0"/>
        <w:autoSpaceDN w:val="0"/>
        <w:adjustRightInd w:val="0"/>
        <w:spacing w:after="0" w:line="240" w:lineRule="auto"/>
        <w:jc w:val="both"/>
        <w:rPr>
          <w:rFonts w:asciiTheme="majorBidi" w:eastAsia="Times New Roman" w:hAnsiTheme="majorBidi" w:cstheme="majorBidi"/>
          <w:sz w:val="20"/>
          <w:szCs w:val="20"/>
          <w:rtl/>
        </w:rPr>
      </w:pPr>
      <w:r w:rsidRPr="003C51BD">
        <w:rPr>
          <w:rFonts w:asciiTheme="majorBidi" w:hAnsiTheme="majorBidi" w:cstheme="majorBidi"/>
          <w:b/>
          <w:bCs/>
          <w:sz w:val="20"/>
          <w:szCs w:val="20"/>
        </w:rPr>
        <w:t>Keywords:</w:t>
      </w:r>
      <w:r w:rsidR="0073462F" w:rsidRPr="003C51BD">
        <w:rPr>
          <w:rFonts w:asciiTheme="majorBidi" w:hAnsiTheme="majorBidi" w:cstheme="majorBidi"/>
          <w:b/>
          <w:bCs/>
          <w:sz w:val="20"/>
          <w:szCs w:val="20"/>
        </w:rPr>
        <w:t xml:space="preserve"> </w:t>
      </w:r>
      <w:r w:rsidR="00361F79" w:rsidRPr="006126D5">
        <w:rPr>
          <w:rFonts w:asciiTheme="majorBidi" w:eastAsia="Times New Roman" w:hAnsiTheme="majorBidi" w:cstheme="majorBidi"/>
          <w:sz w:val="20"/>
          <w:szCs w:val="20"/>
        </w:rPr>
        <w:t>Hybrid Logistic–Sine map, NSPSO, S-box optimization, chaotic systems, medical image encryption, telemedic</w:t>
      </w:r>
      <w:r w:rsidR="006126D5" w:rsidRPr="006126D5">
        <w:rPr>
          <w:rFonts w:asciiTheme="majorBidi" w:eastAsia="Times New Roman" w:hAnsiTheme="majorBidi" w:cstheme="majorBidi"/>
          <w:sz w:val="20"/>
          <w:szCs w:val="20"/>
        </w:rPr>
        <w:t>ine.</w:t>
      </w:r>
    </w:p>
    <w:p w14:paraId="3CCDFC46" w14:textId="77777777" w:rsidR="008C7A73" w:rsidRPr="00A67E0B" w:rsidRDefault="008C7A73" w:rsidP="000B6268">
      <w:pPr>
        <w:pStyle w:val="ListParagraph"/>
        <w:numPr>
          <w:ilvl w:val="0"/>
          <w:numId w:val="13"/>
        </w:numPr>
        <w:spacing w:after="0" w:line="240" w:lineRule="auto"/>
        <w:jc w:val="both"/>
        <w:rPr>
          <w:rFonts w:asciiTheme="majorBidi" w:hAnsiTheme="majorBidi" w:cstheme="majorBidi"/>
          <w:b/>
          <w:bCs/>
          <w:sz w:val="20"/>
          <w:szCs w:val="20"/>
        </w:rPr>
      </w:pPr>
      <w:r w:rsidRPr="00A67E0B">
        <w:rPr>
          <w:rFonts w:asciiTheme="majorBidi" w:hAnsiTheme="majorBidi" w:cstheme="majorBidi"/>
          <w:b/>
          <w:bCs/>
          <w:sz w:val="20"/>
          <w:szCs w:val="20"/>
        </w:rPr>
        <w:t>I</w:t>
      </w:r>
      <w:r w:rsidR="002D52DD" w:rsidRPr="00A67E0B">
        <w:rPr>
          <w:rFonts w:asciiTheme="majorBidi" w:hAnsiTheme="majorBidi" w:cstheme="majorBidi"/>
          <w:b/>
          <w:bCs/>
          <w:sz w:val="20"/>
          <w:szCs w:val="20"/>
        </w:rPr>
        <w:t>NTRODUCTION</w:t>
      </w:r>
      <w:r w:rsidR="006228EB" w:rsidRPr="00A67E0B">
        <w:rPr>
          <w:rFonts w:asciiTheme="majorBidi" w:hAnsiTheme="majorBidi" w:cstheme="majorBidi"/>
          <w:b/>
          <w:bCs/>
          <w:sz w:val="20"/>
          <w:szCs w:val="20"/>
        </w:rPr>
        <w:t xml:space="preserve"> </w:t>
      </w:r>
    </w:p>
    <w:p w14:paraId="4553EE82" w14:textId="77777777" w:rsidR="008C7A73" w:rsidRPr="003C51BD" w:rsidRDefault="00CD5BEF" w:rsidP="00F0639E">
      <w:pPr>
        <w:pStyle w:val="NormalWeb"/>
        <w:spacing w:after="0" w:afterAutospacing="0"/>
        <w:jc w:val="both"/>
        <w:rPr>
          <w:rFonts w:asciiTheme="majorBidi" w:hAnsiTheme="majorBidi" w:cstheme="majorBidi"/>
          <w:sz w:val="20"/>
          <w:szCs w:val="20"/>
        </w:rPr>
      </w:pPr>
      <w:r w:rsidRPr="00CD5BEF">
        <w:rPr>
          <w:rFonts w:asciiTheme="majorBidi" w:hAnsiTheme="majorBidi" w:cstheme="majorBidi"/>
          <w:sz w:val="20"/>
          <w:szCs w:val="20"/>
        </w:rPr>
        <w:t xml:space="preserve">The rapid expansion of telemedicine and digital healthcare systems has heightened the imperative for real-time security mechanisms to safeguard medical data against cyber threats, emphasizing the need for robust confidentiality, integrity, and privacy protections during </w:t>
      </w:r>
      <w:r w:rsidR="00F0639E">
        <w:rPr>
          <w:rFonts w:asciiTheme="majorBidi" w:hAnsiTheme="majorBidi" w:cstheme="majorBidi"/>
          <w:sz w:val="20"/>
          <w:szCs w:val="20"/>
        </w:rPr>
        <w:t>the transmission of images and health records</w:t>
      </w:r>
      <w:r w:rsidRPr="00CD5BEF">
        <w:rPr>
          <w:rFonts w:asciiTheme="majorBidi" w:hAnsiTheme="majorBidi" w:cstheme="majorBidi"/>
          <w:sz w:val="20"/>
          <w:szCs w:val="20"/>
        </w:rPr>
        <w:t xml:space="preserve"> over public networks</w:t>
      </w:r>
      <w:r w:rsidR="008C7A73" w:rsidRPr="003C51BD">
        <w:rPr>
          <w:rFonts w:asciiTheme="majorBidi" w:hAnsiTheme="majorBidi" w:cstheme="majorBidi"/>
          <w:sz w:val="20"/>
          <w:szCs w:val="20"/>
        </w:rPr>
        <w:t xml:space="preserve"> [1,2]. Encryption plays a critical role in safeguarding such data, with substitution boxes (S-boxes) being a core component in many block cipher algorithms due to their contribution to confusion</w:t>
      </w:r>
      <w:r w:rsidR="00EF5C59" w:rsidRPr="003C51BD">
        <w:rPr>
          <w:rFonts w:asciiTheme="majorBidi" w:hAnsiTheme="majorBidi" w:cstheme="majorBidi"/>
          <w:sz w:val="20"/>
          <w:szCs w:val="20"/>
        </w:rPr>
        <w:t>,</w:t>
      </w:r>
      <w:r w:rsidR="008C7A73" w:rsidRPr="003C51BD">
        <w:rPr>
          <w:rFonts w:asciiTheme="majorBidi" w:hAnsiTheme="majorBidi" w:cstheme="majorBidi"/>
          <w:sz w:val="20"/>
          <w:szCs w:val="20"/>
        </w:rPr>
        <w:t xml:space="preserve"> a vital pro</w:t>
      </w:r>
      <w:r w:rsidR="00A66B72">
        <w:rPr>
          <w:rFonts w:asciiTheme="majorBidi" w:hAnsiTheme="majorBidi" w:cstheme="majorBidi"/>
          <w:sz w:val="20"/>
          <w:szCs w:val="20"/>
        </w:rPr>
        <w:t>perty in secure encryption [3].</w:t>
      </w:r>
      <w:r w:rsidR="00A66B72">
        <w:rPr>
          <w:rFonts w:asciiTheme="majorBidi" w:hAnsiTheme="majorBidi" w:cstheme="majorBidi" w:hint="cs"/>
          <w:sz w:val="20"/>
          <w:szCs w:val="20"/>
          <w:rtl/>
        </w:rPr>
        <w:t xml:space="preserve"> </w:t>
      </w:r>
      <w:r w:rsidR="008C7A73" w:rsidRPr="003C51BD">
        <w:rPr>
          <w:rFonts w:asciiTheme="majorBidi" w:hAnsiTheme="majorBidi" w:cstheme="majorBidi"/>
          <w:sz w:val="20"/>
          <w:szCs w:val="20"/>
        </w:rPr>
        <w:t xml:space="preserve">A strong S-box design must exhibit high </w:t>
      </w:r>
      <w:r w:rsidR="008C7A73" w:rsidRPr="003C51BD">
        <w:rPr>
          <w:rStyle w:val="Strong"/>
          <w:rFonts w:asciiTheme="majorBidi" w:hAnsiTheme="majorBidi" w:cstheme="majorBidi"/>
          <w:b w:val="0"/>
          <w:bCs w:val="0"/>
          <w:sz w:val="20"/>
          <w:szCs w:val="20"/>
        </w:rPr>
        <w:t>nonlinearity</w:t>
      </w:r>
      <w:r w:rsidR="008C7A73" w:rsidRPr="003C51BD">
        <w:rPr>
          <w:rFonts w:asciiTheme="majorBidi" w:hAnsiTheme="majorBidi" w:cstheme="majorBidi"/>
          <w:sz w:val="20"/>
          <w:szCs w:val="20"/>
        </w:rPr>
        <w:t xml:space="preserve">, low </w:t>
      </w:r>
      <w:r w:rsidR="008C7A73" w:rsidRPr="003C51BD">
        <w:rPr>
          <w:rStyle w:val="Strong"/>
          <w:rFonts w:asciiTheme="majorBidi" w:hAnsiTheme="majorBidi" w:cstheme="majorBidi"/>
          <w:b w:val="0"/>
          <w:bCs w:val="0"/>
          <w:sz w:val="20"/>
          <w:szCs w:val="20"/>
        </w:rPr>
        <w:t>differential uniformity</w:t>
      </w:r>
      <w:r w:rsidR="008C7A73" w:rsidRPr="003C51BD">
        <w:rPr>
          <w:rFonts w:asciiTheme="majorBidi" w:hAnsiTheme="majorBidi" w:cstheme="majorBidi"/>
          <w:sz w:val="20"/>
          <w:szCs w:val="20"/>
        </w:rPr>
        <w:t xml:space="preserve">, low </w:t>
      </w:r>
      <w:r w:rsidR="008C7A73" w:rsidRPr="003C51BD">
        <w:rPr>
          <w:rStyle w:val="Strong"/>
          <w:rFonts w:asciiTheme="majorBidi" w:hAnsiTheme="majorBidi" w:cstheme="majorBidi"/>
          <w:b w:val="0"/>
          <w:bCs w:val="0"/>
          <w:sz w:val="20"/>
          <w:szCs w:val="20"/>
        </w:rPr>
        <w:t>autocorrelation</w:t>
      </w:r>
      <w:r w:rsidR="008C7A73" w:rsidRPr="003C51BD">
        <w:rPr>
          <w:rFonts w:asciiTheme="majorBidi" w:hAnsiTheme="majorBidi" w:cstheme="majorBidi"/>
          <w:sz w:val="20"/>
          <w:szCs w:val="20"/>
        </w:rPr>
        <w:t>, and strong resistance to cryptanalysis methods such as linear and differential attacks. Traditionally, S-boxes are either designed algebraically or evolved using heuristic methods. However, these methods may be limited in exploring large search spaces, especially when multi-objective optimization is required. To overcome these challenges, nature-inspired algorithms have emerged as promising tools for evolving cryptographically strong S-boxes.</w:t>
      </w:r>
    </w:p>
    <w:p w14:paraId="3FF1CC57" w14:textId="77777777" w:rsidR="008C7A73" w:rsidRPr="003C51BD" w:rsidRDefault="008C7A73" w:rsidP="000B6268">
      <w:pPr>
        <w:pStyle w:val="NormalWeb"/>
        <w:spacing w:after="0" w:afterAutospacing="0"/>
        <w:jc w:val="both"/>
        <w:rPr>
          <w:rFonts w:asciiTheme="majorBidi" w:hAnsiTheme="majorBidi" w:cstheme="majorBidi"/>
          <w:sz w:val="20"/>
          <w:szCs w:val="20"/>
        </w:rPr>
      </w:pPr>
      <w:r w:rsidRPr="003C51BD">
        <w:rPr>
          <w:rFonts w:asciiTheme="majorBidi" w:hAnsiTheme="majorBidi" w:cstheme="majorBidi"/>
          <w:sz w:val="20"/>
          <w:szCs w:val="20"/>
        </w:rPr>
        <w:t xml:space="preserve">In recent years, </w:t>
      </w:r>
      <w:r w:rsidRPr="003C51BD">
        <w:rPr>
          <w:rStyle w:val="Strong"/>
          <w:rFonts w:asciiTheme="majorBidi" w:hAnsiTheme="majorBidi" w:cstheme="majorBidi"/>
          <w:b w:val="0"/>
          <w:bCs w:val="0"/>
          <w:sz w:val="20"/>
          <w:szCs w:val="20"/>
        </w:rPr>
        <w:t>Particle Swarm Optimization (PSO)</w:t>
      </w:r>
      <w:r w:rsidRPr="003C51BD">
        <w:rPr>
          <w:rFonts w:asciiTheme="majorBidi" w:hAnsiTheme="majorBidi" w:cstheme="majorBidi"/>
          <w:sz w:val="20"/>
          <w:szCs w:val="20"/>
        </w:rPr>
        <w:t xml:space="preserve"> has gained attention as a powerful, population-based optimization technique for solving high-dimensional and nonlinear problems. Its ability to converge efficiently, coupled with simplicity in implementation, makes PSO a suitable candidate for cryptographic design tasks [4,5]. Additionally, integrating </w:t>
      </w:r>
      <w:r w:rsidRPr="003C51BD">
        <w:rPr>
          <w:rStyle w:val="Strong"/>
          <w:rFonts w:asciiTheme="majorBidi" w:hAnsiTheme="majorBidi" w:cstheme="majorBidi"/>
          <w:b w:val="0"/>
          <w:bCs w:val="0"/>
          <w:sz w:val="20"/>
          <w:szCs w:val="20"/>
        </w:rPr>
        <w:t>chaotic maps</w:t>
      </w:r>
      <w:r w:rsidRPr="003C51BD">
        <w:rPr>
          <w:rFonts w:asciiTheme="majorBidi" w:hAnsiTheme="majorBidi" w:cstheme="majorBidi"/>
          <w:sz w:val="20"/>
          <w:szCs w:val="20"/>
        </w:rPr>
        <w:t xml:space="preserve"> into PSO initialization can enhance randomness and diversity in the search process, thereby improving the quality of evolved S-boxes [6].</w:t>
      </w:r>
    </w:p>
    <w:p w14:paraId="3A38FAA6" w14:textId="77777777" w:rsidR="007D5534" w:rsidRDefault="008C7A73" w:rsidP="007D5534">
      <w:pPr>
        <w:pStyle w:val="NormalWeb"/>
        <w:spacing w:after="0" w:afterAutospacing="0"/>
        <w:jc w:val="both"/>
        <w:rPr>
          <w:rFonts w:asciiTheme="majorBidi" w:hAnsiTheme="majorBidi" w:cstheme="majorBidi"/>
          <w:sz w:val="20"/>
          <w:szCs w:val="20"/>
        </w:rPr>
      </w:pPr>
      <w:r w:rsidRPr="003C51BD">
        <w:rPr>
          <w:rFonts w:asciiTheme="majorBidi" w:hAnsiTheme="majorBidi" w:cstheme="majorBidi"/>
          <w:sz w:val="20"/>
          <w:szCs w:val="20"/>
        </w:rPr>
        <w:t xml:space="preserve">The application of PSO in cryptography, particularly in the context of secure telemedicine, is still an emerging field. Few studies have combined </w:t>
      </w:r>
      <w:r w:rsidRPr="003C51BD">
        <w:rPr>
          <w:rStyle w:val="Strong"/>
          <w:rFonts w:asciiTheme="majorBidi" w:hAnsiTheme="majorBidi" w:cstheme="majorBidi"/>
          <w:b w:val="0"/>
          <w:bCs w:val="0"/>
          <w:sz w:val="20"/>
          <w:szCs w:val="20"/>
        </w:rPr>
        <w:t>multi-objective PSO</w:t>
      </w:r>
      <w:r w:rsidRPr="003C51BD">
        <w:rPr>
          <w:rFonts w:asciiTheme="majorBidi" w:hAnsiTheme="majorBidi" w:cstheme="majorBidi"/>
          <w:sz w:val="20"/>
          <w:szCs w:val="20"/>
        </w:rPr>
        <w:t xml:space="preserve"> with chaos theory to optimize S-box parameters tailored for secure medical image encryption. This work aims to fill that gap by proposing a PSO-based framework for generating 8×8 S-boxes that meet key cryptographic criteria and evaluating their performance within a medical image encryption system designed for telemedicine platforms.</w:t>
      </w:r>
    </w:p>
    <w:p w14:paraId="17A36F89" w14:textId="1BD153A9" w:rsidR="00A36576" w:rsidRPr="003C51BD" w:rsidRDefault="00A36576" w:rsidP="00E951E0">
      <w:pPr>
        <w:spacing w:after="0" w:line="240" w:lineRule="auto"/>
        <w:rPr>
          <w:rFonts w:asciiTheme="majorBidi" w:hAnsiTheme="majorBidi" w:cstheme="majorBidi"/>
          <w:color w:val="222222"/>
          <w:sz w:val="20"/>
          <w:szCs w:val="20"/>
          <w:shd w:val="clear" w:color="auto" w:fill="FFFFFF"/>
        </w:rPr>
      </w:pPr>
    </w:p>
    <w:p w14:paraId="73FA907E" w14:textId="1265D70E" w:rsidR="00E951E0" w:rsidRPr="00E951E0" w:rsidRDefault="00E951E0" w:rsidP="00B451B1">
      <w:pPr>
        <w:spacing w:after="0" w:line="240" w:lineRule="auto"/>
        <w:jc w:val="both"/>
        <w:rPr>
          <w:rFonts w:ascii="Times New Roman" w:eastAsia="Times New Roman" w:hAnsi="Times New Roman" w:cs="Times New Roman"/>
          <w:sz w:val="20"/>
          <w:szCs w:val="20"/>
        </w:rPr>
      </w:pPr>
      <w:r w:rsidRPr="00E951E0">
        <w:rPr>
          <w:rFonts w:ascii="Times New Roman" w:eastAsia="Times New Roman" w:hAnsi="Times New Roman" w:cs="Times New Roman"/>
          <w:sz w:val="20"/>
          <w:szCs w:val="20"/>
        </w:rPr>
        <w:t>To improve the performance of encryption algorithms, a new hybrid chaotic map and a fresh method of applying optimization techniques are suggested in [</w:t>
      </w:r>
      <w:r w:rsidR="00B451B1">
        <w:rPr>
          <w:rFonts w:ascii="Times New Roman" w:eastAsia="Times New Roman" w:hAnsi="Times New Roman" w:cs="Times New Roman"/>
          <w:sz w:val="20"/>
          <w:szCs w:val="20"/>
        </w:rPr>
        <w:t>7</w:t>
      </w:r>
      <w:r w:rsidRPr="00E951E0">
        <w:rPr>
          <w:rFonts w:ascii="Times New Roman" w:eastAsia="Times New Roman" w:hAnsi="Times New Roman" w:cs="Times New Roman"/>
          <w:sz w:val="20"/>
          <w:szCs w:val="20"/>
        </w:rPr>
        <w:t xml:space="preserve">]. The suggested chaotic map performs exceptionally well in terms of randomness and sensitivity when compared to other chaotic functions. The novel mathematical function's properties are superior than those of classical maps based on its entropy measure and Lyapunov exponents. Based on the confusion/diffusion Shannon characteristics, we suggest a novel image cipher. The chaotic Jaya optimization process was used to build S-boxes based on their nonlinearity score during the substitution phase of the suggested encryption algorithm, which relies on a new optimized substitution box. A bijective matrix with a high nonlinearity score is the aim of the optimization procedure. Additionally, a dynamic key that is dependent on the encrypted image's output is </w:t>
      </w:r>
      <w:r w:rsidRPr="00E951E0">
        <w:rPr>
          <w:rFonts w:ascii="Times New Roman" w:eastAsia="Times New Roman" w:hAnsi="Times New Roman" w:cs="Times New Roman"/>
          <w:sz w:val="20"/>
          <w:szCs w:val="20"/>
        </w:rPr>
        <w:lastRenderedPageBreak/>
        <w:t>suggested. The suggested encryption technique is resistant against various cryptanalytic assaults, according to security analysis.</w:t>
      </w:r>
    </w:p>
    <w:p w14:paraId="6E8614AD" w14:textId="77777777" w:rsidR="00A36576" w:rsidRPr="003C51BD" w:rsidRDefault="00A36576" w:rsidP="000B6268">
      <w:pPr>
        <w:pStyle w:val="NormalWeb"/>
        <w:spacing w:before="0" w:beforeAutospacing="0" w:after="0" w:afterAutospacing="0"/>
        <w:jc w:val="both"/>
        <w:rPr>
          <w:rFonts w:asciiTheme="majorBidi" w:hAnsiTheme="majorBidi" w:cstheme="majorBidi"/>
          <w:color w:val="222222"/>
          <w:sz w:val="20"/>
          <w:szCs w:val="20"/>
          <w:shd w:val="clear" w:color="auto" w:fill="FFFFFF"/>
        </w:rPr>
      </w:pPr>
    </w:p>
    <w:p w14:paraId="28D4280F" w14:textId="48FF2B8F" w:rsidR="00234AD9" w:rsidRPr="00234AD9" w:rsidRDefault="00234AD9" w:rsidP="00B451B1">
      <w:pPr>
        <w:spacing w:after="0" w:line="240" w:lineRule="auto"/>
        <w:jc w:val="both"/>
        <w:rPr>
          <w:rFonts w:ascii="Times New Roman" w:eastAsia="Times New Roman" w:hAnsi="Times New Roman" w:cs="Times New Roman"/>
          <w:sz w:val="20"/>
          <w:szCs w:val="20"/>
        </w:rPr>
      </w:pPr>
      <w:r w:rsidRPr="00234AD9">
        <w:rPr>
          <w:rFonts w:ascii="Times New Roman" w:eastAsia="Times New Roman" w:hAnsi="Times New Roman" w:cs="Times New Roman"/>
          <w:sz w:val="20"/>
          <w:szCs w:val="20"/>
        </w:rPr>
        <w:t>In [</w:t>
      </w:r>
      <w:r w:rsidR="00B451B1">
        <w:rPr>
          <w:rFonts w:ascii="Times New Roman" w:eastAsia="Times New Roman" w:hAnsi="Times New Roman" w:cs="Times New Roman"/>
          <w:sz w:val="20"/>
          <w:szCs w:val="20"/>
        </w:rPr>
        <w:t>8</w:t>
      </w:r>
      <w:r w:rsidRPr="00234AD9">
        <w:rPr>
          <w:rFonts w:ascii="Times New Roman" w:eastAsia="Times New Roman" w:hAnsi="Times New Roman" w:cs="Times New Roman"/>
          <w:sz w:val="20"/>
          <w:szCs w:val="20"/>
        </w:rPr>
        <w:t xml:space="preserve">], we suggest introducing an effective technique for the creation of highly nonlinear cryptographic substitution boxes as an alternative to random, chaotic, or algebraic-based construction approaches. A suggested technique is developed by reconnoitering the nature-inspired particle swarm optimization, in which a simple yet rich dynamic chaotic </w:t>
      </w:r>
      <w:proofErr w:type="spellStart"/>
      <w:r w:rsidRPr="00234AD9">
        <w:rPr>
          <w:rFonts w:ascii="Times New Roman" w:eastAsia="Times New Roman" w:hAnsi="Times New Roman" w:cs="Times New Roman"/>
          <w:sz w:val="20"/>
          <w:szCs w:val="20"/>
        </w:rPr>
        <w:t>Renyi</w:t>
      </w:r>
      <w:proofErr w:type="spellEnd"/>
      <w:r w:rsidRPr="00234AD9">
        <w:rPr>
          <w:rFonts w:ascii="Times New Roman" w:eastAsia="Times New Roman" w:hAnsi="Times New Roman" w:cs="Times New Roman"/>
          <w:sz w:val="20"/>
          <w:szCs w:val="20"/>
        </w:rPr>
        <w:t xml:space="preserve"> map is used to construct the initial population. The expected approach is examined under several conditions, including a linear rise in inertial weight, a change in population size, and a change in the number of repetitions. The suggested method has outstanding cryptographic properties and is determined to be superior to several recent optimization-based S-box methods, according to the performance evaluation of created S-boxes under standard criteria.</w:t>
      </w:r>
    </w:p>
    <w:p w14:paraId="6E11A0FC" w14:textId="77777777" w:rsidR="00A36576" w:rsidRPr="003C51BD" w:rsidRDefault="00A36576" w:rsidP="000B6268">
      <w:pPr>
        <w:pStyle w:val="NormalWeb"/>
        <w:spacing w:before="0" w:beforeAutospacing="0" w:after="0" w:afterAutospacing="0"/>
        <w:jc w:val="both"/>
        <w:rPr>
          <w:rFonts w:asciiTheme="majorBidi" w:hAnsiTheme="majorBidi" w:cstheme="majorBidi"/>
          <w:sz w:val="20"/>
          <w:szCs w:val="20"/>
          <w:shd w:val="clear" w:color="auto" w:fill="FFFFFF"/>
        </w:rPr>
      </w:pPr>
    </w:p>
    <w:p w14:paraId="3559E613" w14:textId="528EEF9E" w:rsidR="00BB42EB" w:rsidRDefault="00BB42EB" w:rsidP="00B451B1">
      <w:pPr>
        <w:spacing w:after="0" w:line="240" w:lineRule="auto"/>
        <w:jc w:val="both"/>
        <w:rPr>
          <w:rFonts w:ascii="Times New Roman" w:eastAsia="Times New Roman" w:hAnsi="Times New Roman" w:cs="Times New Roman"/>
          <w:sz w:val="20"/>
          <w:szCs w:val="20"/>
        </w:rPr>
      </w:pPr>
      <w:r w:rsidRPr="00BB42EB">
        <w:rPr>
          <w:rFonts w:ascii="Times New Roman" w:eastAsia="Times New Roman" w:hAnsi="Times New Roman" w:cs="Times New Roman"/>
          <w:sz w:val="20"/>
          <w:szCs w:val="20"/>
        </w:rPr>
        <w:t>In [</w:t>
      </w:r>
      <w:r w:rsidR="00B451B1">
        <w:rPr>
          <w:rFonts w:ascii="Times New Roman" w:eastAsia="Times New Roman" w:hAnsi="Times New Roman" w:cs="Times New Roman"/>
          <w:sz w:val="20"/>
          <w:szCs w:val="20"/>
        </w:rPr>
        <w:t>9</w:t>
      </w:r>
      <w:r w:rsidRPr="00BB42EB">
        <w:rPr>
          <w:rFonts w:ascii="Times New Roman" w:eastAsia="Times New Roman" w:hAnsi="Times New Roman" w:cs="Times New Roman"/>
          <w:sz w:val="20"/>
          <w:szCs w:val="20"/>
        </w:rPr>
        <w:t xml:space="preserve">], an approach based on multi-objective optimization is introduced. This approach builds 8 × 8 S-boxes that meet several requirements, including low differential uniformity, low auto-correlation, strong nonlinearity, and </w:t>
      </w:r>
      <w:proofErr w:type="spellStart"/>
      <w:r w:rsidRPr="00BB42EB">
        <w:rPr>
          <w:rFonts w:ascii="Times New Roman" w:eastAsia="Times New Roman" w:hAnsi="Times New Roman" w:cs="Times New Roman"/>
          <w:sz w:val="20"/>
          <w:szCs w:val="20"/>
        </w:rPr>
        <w:t>balancedness</w:t>
      </w:r>
      <w:proofErr w:type="spellEnd"/>
      <w:r w:rsidRPr="00BB42EB">
        <w:rPr>
          <w:rFonts w:ascii="Times New Roman" w:eastAsia="Times New Roman" w:hAnsi="Times New Roman" w:cs="Times New Roman"/>
          <w:sz w:val="20"/>
          <w:szCs w:val="20"/>
        </w:rPr>
        <w:t>. By introducing the S-boxes using the chaos-assisted non-dominated sorting genetic algorithm-II, several goals are achieved. The suggested method's ability to provide noticeably better S-box solutions with good Pareto-optimal security characteristics is demonstrated by its performance evaluation and comparison with other cutting-edge algorithms and accessible optimization tools. Finally, the optimization yields S-boxes with auto-correlation function (ACF) as low as 80, differential uniformity (DU) as low as 8, and minimum nonlinearity (NL) of 110. Additionally, a medical image encryption technique is proposed for safe telemedicine services using the discovered Pareto-optimal S-box. The recommended encryption algorithm performs the necessary image diffusion and permutation using an S-box. Its efficacy in protecting medical imaging data in telemedicine networks is confirmed by the encryption performance evaluation and comparison assessments.</w:t>
      </w:r>
    </w:p>
    <w:p w14:paraId="7CAEF7A6" w14:textId="77777777" w:rsidR="00C46C37" w:rsidRDefault="00C46C37" w:rsidP="00BB42EB">
      <w:pPr>
        <w:spacing w:after="0" w:line="240" w:lineRule="auto"/>
        <w:jc w:val="both"/>
        <w:rPr>
          <w:rFonts w:ascii="Times New Roman" w:eastAsia="Times New Roman" w:hAnsi="Times New Roman" w:cs="Times New Roman"/>
          <w:sz w:val="20"/>
          <w:szCs w:val="20"/>
        </w:rPr>
      </w:pPr>
    </w:p>
    <w:p w14:paraId="5C7FF6C3" w14:textId="6CA8384F" w:rsidR="00C46C37" w:rsidRPr="00C46C37" w:rsidRDefault="00C46C37" w:rsidP="00BB42EB">
      <w:pPr>
        <w:spacing w:after="0" w:line="240" w:lineRule="auto"/>
        <w:jc w:val="both"/>
        <w:rPr>
          <w:rFonts w:asciiTheme="majorBidi" w:eastAsia="Times New Roman" w:hAnsiTheme="majorBidi" w:cstheme="majorBidi"/>
          <w:sz w:val="20"/>
          <w:szCs w:val="20"/>
        </w:rPr>
      </w:pPr>
      <w:r w:rsidRPr="00C46C37">
        <w:rPr>
          <w:rFonts w:asciiTheme="majorBidi" w:hAnsiTheme="majorBidi" w:cstheme="majorBidi"/>
          <w:sz w:val="20"/>
          <w:szCs w:val="20"/>
        </w:rPr>
        <w:t>Symmetric encryption algorithms rely on two key principles: diffusion and confusion, with S-Boxes typically ensuring the latter</w:t>
      </w:r>
      <w:r w:rsidR="00B451B1">
        <w:rPr>
          <w:rFonts w:asciiTheme="majorBidi" w:hAnsiTheme="majorBidi" w:cstheme="majorBidi"/>
          <w:sz w:val="20"/>
          <w:szCs w:val="20"/>
        </w:rPr>
        <w:t xml:space="preserve"> are proposed in [10]</w:t>
      </w:r>
      <w:r w:rsidRPr="00C46C37">
        <w:rPr>
          <w:rFonts w:asciiTheme="majorBidi" w:hAnsiTheme="majorBidi" w:cstheme="majorBidi"/>
          <w:sz w:val="20"/>
          <w:szCs w:val="20"/>
        </w:rPr>
        <w:t>. Strong S-Boxes are essential for making encryption resistant to attacks, yet designing them is challenging. This study applies Josephus circle logic to strengthen S-Boxes. Starting from a random S-Box, elements are rearranged according to Josephus positions until only one remains, and the final 30 surviving elements are redistributed, producing three distinct S-Boxes. Two achieved a nonlinearity of 110.5, and one reached 110.75. Fixed points were identified and removed, and further analysis confirmed that these S-Boxes meet other cryptographic criteria. Compared to existing methods, the proposed approach offers stronger S-Box structures suitable for future encryption algorithms.</w:t>
      </w:r>
    </w:p>
    <w:p w14:paraId="500107EE" w14:textId="7E5EACA7" w:rsidR="00C46C37" w:rsidRDefault="00C46C37" w:rsidP="00BB42EB">
      <w:pPr>
        <w:spacing w:after="0" w:line="240" w:lineRule="auto"/>
        <w:jc w:val="both"/>
        <w:rPr>
          <w:rFonts w:ascii="Times New Roman" w:eastAsia="Times New Roman" w:hAnsi="Times New Roman" w:cs="Times New Roman"/>
          <w:sz w:val="20"/>
          <w:szCs w:val="20"/>
        </w:rPr>
      </w:pPr>
    </w:p>
    <w:p w14:paraId="39CCA006" w14:textId="698EDA91" w:rsidR="006D60C5" w:rsidRPr="00C46C37" w:rsidRDefault="00C46C37" w:rsidP="00B451B1">
      <w:pPr>
        <w:spacing w:after="0" w:line="240" w:lineRule="auto"/>
        <w:jc w:val="both"/>
        <w:rPr>
          <w:rFonts w:asciiTheme="majorBidi" w:eastAsia="Times New Roman" w:hAnsiTheme="majorBidi" w:cstheme="majorBidi"/>
          <w:sz w:val="20"/>
          <w:szCs w:val="20"/>
        </w:rPr>
      </w:pPr>
      <w:r w:rsidRPr="00C46C37">
        <w:rPr>
          <w:rFonts w:asciiTheme="majorBidi" w:hAnsiTheme="majorBidi" w:cstheme="majorBidi"/>
          <w:sz w:val="20"/>
          <w:szCs w:val="20"/>
        </w:rPr>
        <w:t>Ant Colony Optimization (ACO) is a combinatorial optimization technique inspired by the foraging behavior of ants, including their use of pheromone trails and heuristic cues</w:t>
      </w:r>
      <w:r>
        <w:rPr>
          <w:rFonts w:asciiTheme="majorBidi" w:hAnsiTheme="majorBidi" w:cstheme="majorBidi"/>
          <w:sz w:val="20"/>
          <w:szCs w:val="20"/>
        </w:rPr>
        <w:t xml:space="preserve"> are proposed in [</w:t>
      </w:r>
      <w:r w:rsidR="00B451B1">
        <w:rPr>
          <w:rFonts w:asciiTheme="majorBidi" w:hAnsiTheme="majorBidi" w:cstheme="majorBidi"/>
          <w:sz w:val="20"/>
          <w:szCs w:val="20"/>
        </w:rPr>
        <w:t>11</w:t>
      </w:r>
      <w:r>
        <w:rPr>
          <w:rFonts w:asciiTheme="majorBidi" w:hAnsiTheme="majorBidi" w:cstheme="majorBidi"/>
          <w:sz w:val="20"/>
          <w:szCs w:val="20"/>
        </w:rPr>
        <w:t>]</w:t>
      </w:r>
      <w:r w:rsidRPr="00C46C37">
        <w:rPr>
          <w:rFonts w:asciiTheme="majorBidi" w:hAnsiTheme="majorBidi" w:cstheme="majorBidi"/>
          <w:sz w:val="20"/>
          <w:szCs w:val="20"/>
        </w:rPr>
        <w:t>. In symmetric key cryptography, the Substitution Box (S-Box) plays a crucial role, particularly in block cipher designs. To be secure, an S-Box must demonstrate strong non-linearity, resilience against algebraic attacks, and effective diffusion from input to output changes. This research explores the application of ACO in designing an S-Box, using the 2D Logistic-Sine Coupled Map (2D-LSCM) as the foundational model. Specifically, a continuous optimization variant of ACO is applied to fine-tune the parameters of the 2D-LSCM. This chaotic map facilitates efficient shuffling of S-Box elements and is also employed in image permutation during encryption. Security evaluations and result analyses indicate that the generated S-Box achieves a high level of security, making it well-suited for image encryption schemes</w:t>
      </w:r>
    </w:p>
    <w:p w14:paraId="1D59B0FA" w14:textId="0927643C" w:rsidR="006126D5" w:rsidRDefault="008C7A73" w:rsidP="003E6316">
      <w:pPr>
        <w:spacing w:before="100" w:beforeAutospacing="1" w:after="0" w:line="240" w:lineRule="auto"/>
        <w:jc w:val="both"/>
        <w:rPr>
          <w:rFonts w:asciiTheme="majorBidi" w:eastAsia="Times New Roman" w:hAnsiTheme="majorBidi" w:cstheme="majorBidi"/>
          <w:sz w:val="20"/>
          <w:szCs w:val="20"/>
        </w:rPr>
      </w:pPr>
      <w:r w:rsidRPr="003C51BD">
        <w:rPr>
          <w:rFonts w:asciiTheme="majorBidi" w:eastAsia="Times New Roman" w:hAnsiTheme="majorBidi" w:cstheme="majorBidi"/>
          <w:sz w:val="20"/>
          <w:szCs w:val="20"/>
        </w:rPr>
        <w:t>In this paper, we propose a novel approach for the design of cryptographically robust substitution boxes (S-boxes) using a multi-objective Particle Swarm Optimization (PSO) framework enhanced with chaotic map initialization. This hybrid method leverages the exploration capabilities of PSO and the randomness properties of chaotic sequences to effectively search the solution space for optimal S-box configurations. The generated S-boxes are rigorously evaluated using standard cryptographic metrics, including nonlinearity, differential uniformity, and autocorrelation, to ensure resistance against linear and differential cryptanalysis. Furthermore, the most optimized S-boxes are employed in a secure medical image encryption scheme tailored for telemedicine applications. The performance of this scheme is assessed through detailed statistical, entropy, and sensitivity analyses, demonstrating its effectiveness in protecting sensitive healthcare data during transmission over untrusted networks.</w:t>
      </w:r>
    </w:p>
    <w:p w14:paraId="473CFD1B" w14:textId="31F76809" w:rsidR="003E6316" w:rsidRDefault="003E6316" w:rsidP="003E6316">
      <w:pPr>
        <w:spacing w:before="100" w:beforeAutospacing="1" w:after="0" w:line="240" w:lineRule="auto"/>
        <w:jc w:val="both"/>
        <w:rPr>
          <w:rFonts w:asciiTheme="majorBidi" w:eastAsia="Times New Roman" w:hAnsiTheme="majorBidi" w:cstheme="majorBidi"/>
          <w:sz w:val="20"/>
          <w:szCs w:val="20"/>
        </w:rPr>
      </w:pPr>
    </w:p>
    <w:p w14:paraId="7B5F00E0" w14:textId="77777777" w:rsidR="003E6316" w:rsidRPr="003C51BD" w:rsidRDefault="003E6316" w:rsidP="003E6316">
      <w:pPr>
        <w:spacing w:before="100" w:beforeAutospacing="1" w:after="0" w:line="240" w:lineRule="auto"/>
        <w:jc w:val="both"/>
        <w:rPr>
          <w:rFonts w:asciiTheme="majorBidi" w:eastAsia="Times New Roman" w:hAnsiTheme="majorBidi" w:cstheme="majorBidi"/>
          <w:sz w:val="20"/>
          <w:szCs w:val="20"/>
        </w:rPr>
      </w:pPr>
    </w:p>
    <w:p w14:paraId="14E7386C" w14:textId="77777777" w:rsidR="00222A6D" w:rsidRDefault="00222A6D" w:rsidP="000B6268">
      <w:pPr>
        <w:pStyle w:val="ListParagraph"/>
        <w:numPr>
          <w:ilvl w:val="0"/>
          <w:numId w:val="13"/>
        </w:numPr>
        <w:spacing w:before="100" w:beforeAutospacing="1" w:after="0" w:line="240" w:lineRule="auto"/>
        <w:jc w:val="both"/>
        <w:rPr>
          <w:rFonts w:asciiTheme="majorBidi" w:eastAsia="Times New Roman" w:hAnsiTheme="majorBidi" w:cstheme="majorBidi"/>
          <w:b/>
          <w:bCs/>
          <w:sz w:val="20"/>
          <w:szCs w:val="20"/>
        </w:rPr>
      </w:pPr>
      <w:r w:rsidRPr="00A67E0B">
        <w:rPr>
          <w:rFonts w:asciiTheme="majorBidi" w:eastAsia="Times New Roman" w:hAnsiTheme="majorBidi" w:cstheme="majorBidi"/>
          <w:b/>
          <w:bCs/>
          <w:sz w:val="20"/>
          <w:szCs w:val="20"/>
        </w:rPr>
        <w:t>B</w:t>
      </w:r>
      <w:r w:rsidR="00A67E0B">
        <w:rPr>
          <w:rFonts w:asciiTheme="majorBidi" w:eastAsia="Times New Roman" w:hAnsiTheme="majorBidi" w:cstheme="majorBidi"/>
          <w:b/>
          <w:bCs/>
          <w:sz w:val="20"/>
          <w:szCs w:val="20"/>
        </w:rPr>
        <w:t>ASIC TOOLS</w:t>
      </w:r>
    </w:p>
    <w:p w14:paraId="056C334C" w14:textId="77777777" w:rsidR="000E1860" w:rsidRPr="001E4AF0" w:rsidRDefault="00AA7E21" w:rsidP="001E4AF0">
      <w:pPr>
        <w:spacing w:before="100" w:beforeAutospacing="1" w:after="0" w:line="240" w:lineRule="auto"/>
        <w:jc w:val="both"/>
        <w:rPr>
          <w:rFonts w:asciiTheme="majorBidi" w:eastAsia="Times New Roman" w:hAnsiTheme="majorBidi" w:cstheme="majorBidi"/>
          <w:sz w:val="20"/>
          <w:szCs w:val="20"/>
        </w:rPr>
      </w:pPr>
      <w:r w:rsidRPr="00AA7E21">
        <w:rPr>
          <w:rFonts w:asciiTheme="majorBidi" w:hAnsiTheme="majorBidi" w:cstheme="majorBidi"/>
          <w:sz w:val="20"/>
          <w:szCs w:val="20"/>
        </w:rPr>
        <w:t xml:space="preserve">Metaheuristic algorithms like Particle Swarm Optimization (PSO) and its variants have demonstrated notable effectiveness in solving high-dimensional, nonlinear optimization tasks, particularly when enhanced with chaotic map-based initialization to improve diversity and convergence in search processes [4], [7]. In the proposed algorithm, these principles are applied and tailored through the integration of </w:t>
      </w:r>
      <w:r w:rsidRPr="00AA7E21">
        <w:rPr>
          <w:rStyle w:val="Strong"/>
          <w:rFonts w:asciiTheme="majorBidi" w:hAnsiTheme="majorBidi" w:cstheme="majorBidi"/>
          <w:b w:val="0"/>
          <w:bCs w:val="0"/>
          <w:sz w:val="20"/>
          <w:szCs w:val="20"/>
        </w:rPr>
        <w:t>NSPSO</w:t>
      </w:r>
      <w:r w:rsidRPr="00AA7E21">
        <w:rPr>
          <w:rFonts w:asciiTheme="majorBidi" w:hAnsiTheme="majorBidi" w:cstheme="majorBidi"/>
          <w:sz w:val="20"/>
          <w:szCs w:val="20"/>
        </w:rPr>
        <w:t xml:space="preserve"> with </w:t>
      </w:r>
      <w:r w:rsidRPr="00AA7E21">
        <w:rPr>
          <w:rStyle w:val="Strong"/>
          <w:rFonts w:asciiTheme="majorBidi" w:hAnsiTheme="majorBidi" w:cstheme="majorBidi"/>
          <w:b w:val="0"/>
          <w:bCs w:val="0"/>
          <w:sz w:val="20"/>
          <w:szCs w:val="20"/>
        </w:rPr>
        <w:t>hybrid chaotic maps</w:t>
      </w:r>
      <w:r w:rsidRPr="00AA7E21">
        <w:rPr>
          <w:rFonts w:asciiTheme="majorBidi" w:hAnsiTheme="majorBidi" w:cstheme="majorBidi"/>
          <w:sz w:val="20"/>
          <w:szCs w:val="20"/>
        </w:rPr>
        <w:t xml:space="preserve"> to evolve cryptographically robust S-Boxes</w:t>
      </w:r>
    </w:p>
    <w:p w14:paraId="22F89698" w14:textId="77777777" w:rsidR="00AB08EC" w:rsidRDefault="00D34E17" w:rsidP="00AB08EC">
      <w:pPr>
        <w:pStyle w:val="ListParagraph"/>
        <w:numPr>
          <w:ilvl w:val="0"/>
          <w:numId w:val="3"/>
        </w:numPr>
        <w:spacing w:before="100" w:beforeAutospacing="1" w:after="0" w:line="240" w:lineRule="auto"/>
        <w:jc w:val="both"/>
        <w:rPr>
          <w:rFonts w:asciiTheme="majorBidi" w:hAnsiTheme="majorBidi" w:cstheme="majorBidi"/>
          <w:b/>
          <w:bCs/>
          <w:sz w:val="20"/>
          <w:szCs w:val="20"/>
        </w:rPr>
      </w:pPr>
      <w:r w:rsidRPr="003C51BD">
        <w:rPr>
          <w:rFonts w:asciiTheme="majorBidi" w:hAnsiTheme="majorBidi" w:cstheme="majorBidi"/>
          <w:b/>
          <w:bCs/>
          <w:sz w:val="20"/>
          <w:szCs w:val="20"/>
        </w:rPr>
        <w:t>MULTI-OBJECTIVE OPTIMIZATION PROBLEM</w:t>
      </w:r>
    </w:p>
    <w:p w14:paraId="35B61099" w14:textId="77777777" w:rsidR="00D34E17" w:rsidRPr="00AB08EC" w:rsidRDefault="00AB08EC" w:rsidP="00AB08EC">
      <w:pPr>
        <w:spacing w:before="100" w:beforeAutospacing="1" w:after="0" w:line="240" w:lineRule="auto"/>
        <w:jc w:val="both"/>
        <w:rPr>
          <w:rFonts w:asciiTheme="majorBidi" w:hAnsiTheme="majorBidi" w:cstheme="majorBidi"/>
          <w:b/>
          <w:bCs/>
          <w:sz w:val="20"/>
          <w:szCs w:val="20"/>
        </w:rPr>
      </w:pPr>
      <w:r w:rsidRPr="00AB08EC">
        <w:rPr>
          <w:rFonts w:ascii="Times New Roman" w:eastAsia="Times New Roman" w:hAnsi="Times New Roman" w:cs="Times New Roman"/>
          <w:sz w:val="20"/>
          <w:szCs w:val="20"/>
        </w:rPr>
        <w:t>Multi-objective problems are generally characterized as</w:t>
      </w:r>
      <w:r w:rsidRPr="00AB08EC">
        <w:rPr>
          <w:rFonts w:asciiTheme="majorBidi" w:hAnsiTheme="majorBidi" w:cstheme="majorBidi"/>
          <w:b/>
          <w:bCs/>
          <w:sz w:val="20"/>
          <w:szCs w:val="20"/>
        </w:rPr>
        <w:t xml:space="preserve"> </w:t>
      </w:r>
      <w:r w:rsidR="00F607DE" w:rsidRPr="00AB08EC">
        <w:rPr>
          <w:rFonts w:asciiTheme="majorBidi" w:hAnsiTheme="majorBidi" w:cstheme="majorBidi"/>
          <w:sz w:val="20"/>
          <w:szCs w:val="20"/>
        </w:rPr>
        <w:t>[12]</w:t>
      </w:r>
      <w:r w:rsidR="00D34E17" w:rsidRPr="00AB08EC">
        <w:rPr>
          <w:rFonts w:asciiTheme="majorBidi" w:hAnsiTheme="majorBidi" w:cstheme="majorBidi"/>
          <w:sz w:val="20"/>
          <w:szCs w:val="20"/>
        </w:rPr>
        <w:t xml:space="preserve">: </w:t>
      </w:r>
    </w:p>
    <w:p w14:paraId="24A78D15" w14:textId="77777777" w:rsidR="000E1860" w:rsidRPr="003C51BD" w:rsidRDefault="00E50E07" w:rsidP="000B6268">
      <w:pPr>
        <w:spacing w:before="100" w:beforeAutospacing="1" w:after="0" w:line="240" w:lineRule="auto"/>
        <w:ind w:firstLine="567"/>
        <w:jc w:val="both"/>
        <w:rPr>
          <w:rFonts w:asciiTheme="majorBidi" w:eastAsiaTheme="minorEastAsia" w:hAnsiTheme="majorBidi" w:cstheme="majorBidi"/>
          <w:sz w:val="20"/>
          <w:szCs w:val="20"/>
        </w:rPr>
      </w:pPr>
      <m:oMath>
        <m:func>
          <m:funcPr>
            <m:ctrlPr>
              <w:rPr>
                <w:rFonts w:ascii="Cambria Math" w:hAnsi="Cambria Math" w:cstheme="majorBidi"/>
                <w:i/>
                <w:sz w:val="20"/>
                <w:szCs w:val="20"/>
              </w:rPr>
            </m:ctrlPr>
          </m:funcPr>
          <m:fName>
            <m:r>
              <w:rPr>
                <w:rFonts w:ascii="Cambria Math" w:hAnsi="Cambria Math" w:cstheme="majorBidi"/>
                <w:sz w:val="20"/>
                <w:szCs w:val="20"/>
              </w:rPr>
              <m:t>min</m:t>
            </m:r>
          </m:fName>
          <m:e>
            <m:r>
              <w:rPr>
                <w:rFonts w:ascii="Cambria Math" w:hAnsi="Cambria Math" w:cstheme="majorBidi"/>
                <w:sz w:val="20"/>
                <w:szCs w:val="20"/>
              </w:rPr>
              <m:t>F</m:t>
            </m:r>
            <m:d>
              <m:dPr>
                <m:ctrlPr>
                  <w:rPr>
                    <w:rFonts w:ascii="Cambria Math" w:hAnsi="Cambria Math" w:cstheme="majorBidi"/>
                    <w:i/>
                    <w:sz w:val="20"/>
                    <w:szCs w:val="20"/>
                  </w:rPr>
                </m:ctrlPr>
              </m:dPr>
              <m:e>
                <m:r>
                  <w:rPr>
                    <w:rFonts w:ascii="Cambria Math" w:hAnsi="Cambria Math" w:cstheme="majorBidi"/>
                    <w:sz w:val="20"/>
                    <w:szCs w:val="20"/>
                  </w:rPr>
                  <m:t>x</m:t>
                </m:r>
              </m:e>
            </m:d>
            <m:r>
              <w:rPr>
                <w:rFonts w:ascii="Cambria Math" w:hAnsi="Cambria Math" w:cstheme="majorBidi"/>
                <w:sz w:val="20"/>
                <w:szCs w:val="20"/>
              </w:rPr>
              <m:t xml:space="preserve">= </m:t>
            </m:r>
            <m:sSup>
              <m:sSupPr>
                <m:ctrlPr>
                  <w:rPr>
                    <w:rFonts w:ascii="Cambria Math" w:hAnsi="Cambria Math" w:cstheme="majorBidi"/>
                    <w:i/>
                    <w:sz w:val="20"/>
                    <w:szCs w:val="20"/>
                  </w:rPr>
                </m:ctrlPr>
              </m:sSupPr>
              <m:e>
                <m:r>
                  <m:rPr>
                    <m:sty m:val="p"/>
                  </m:rPr>
                  <w:rPr>
                    <w:rFonts w:ascii="Cambria Math" w:hAnsi="Cambria Math" w:cstheme="majorBidi"/>
                    <w:sz w:val="20"/>
                    <w:szCs w:val="20"/>
                  </w:rPr>
                  <m:t>(</m:t>
                </m:r>
                <m:sSub>
                  <m:sSubPr>
                    <m:ctrlPr>
                      <w:rPr>
                        <w:rFonts w:ascii="Cambria Math" w:hAnsi="Cambria Math" w:cstheme="majorBidi"/>
                        <w:i/>
                        <w:sz w:val="20"/>
                        <w:szCs w:val="20"/>
                      </w:rPr>
                    </m:ctrlPr>
                  </m:sSubPr>
                  <m:e>
                    <m:r>
                      <w:rPr>
                        <w:rFonts w:ascii="Cambria Math" w:hAnsi="Cambria Math" w:cstheme="majorBidi"/>
                        <w:sz w:val="20"/>
                        <w:szCs w:val="20"/>
                      </w:rPr>
                      <m:t>f</m:t>
                    </m:r>
                  </m:e>
                  <m:sub>
                    <m:r>
                      <w:rPr>
                        <w:rFonts w:ascii="Cambria Math" w:hAnsi="Cambria Math" w:cstheme="majorBidi"/>
                        <w:sz w:val="20"/>
                        <w:szCs w:val="20"/>
                      </w:rPr>
                      <m:t>1</m:t>
                    </m:r>
                  </m:sub>
                </m:sSub>
                <m:d>
                  <m:dPr>
                    <m:ctrlPr>
                      <w:rPr>
                        <w:rFonts w:ascii="Cambria Math" w:hAnsi="Cambria Math" w:cstheme="majorBidi"/>
                        <w:i/>
                        <w:sz w:val="20"/>
                        <w:szCs w:val="20"/>
                      </w:rPr>
                    </m:ctrlPr>
                  </m:dPr>
                  <m:e>
                    <m:r>
                      <w:rPr>
                        <w:rFonts w:ascii="Cambria Math" w:hAnsi="Cambria Math" w:cstheme="majorBidi"/>
                        <w:sz w:val="20"/>
                        <w:szCs w:val="20"/>
                      </w:rPr>
                      <m:t>x</m:t>
                    </m:r>
                  </m:e>
                </m:d>
                <m:r>
                  <w:rPr>
                    <w:rFonts w:ascii="Cambria Math" w:hAnsi="Cambria Math" w:cstheme="majorBidi"/>
                    <w:sz w:val="20"/>
                    <w:szCs w:val="20"/>
                  </w:rPr>
                  <m:t xml:space="preserve">, </m:t>
                </m:r>
                <m:sSub>
                  <m:sSubPr>
                    <m:ctrlPr>
                      <w:rPr>
                        <w:rFonts w:ascii="Cambria Math" w:hAnsi="Cambria Math" w:cstheme="majorBidi"/>
                        <w:i/>
                        <w:sz w:val="20"/>
                        <w:szCs w:val="20"/>
                      </w:rPr>
                    </m:ctrlPr>
                  </m:sSubPr>
                  <m:e>
                    <m:r>
                      <w:rPr>
                        <w:rFonts w:ascii="Cambria Math" w:hAnsi="Cambria Math" w:cstheme="majorBidi"/>
                        <w:sz w:val="20"/>
                        <w:szCs w:val="20"/>
                      </w:rPr>
                      <m:t>f</m:t>
                    </m:r>
                  </m:e>
                  <m:sub>
                    <m:r>
                      <w:rPr>
                        <w:rFonts w:ascii="Cambria Math" w:hAnsi="Cambria Math" w:cstheme="majorBidi"/>
                        <w:sz w:val="20"/>
                        <w:szCs w:val="20"/>
                      </w:rPr>
                      <m:t>2</m:t>
                    </m:r>
                  </m:sub>
                </m:sSub>
                <m:d>
                  <m:dPr>
                    <m:ctrlPr>
                      <w:rPr>
                        <w:rFonts w:ascii="Cambria Math" w:hAnsi="Cambria Math" w:cstheme="majorBidi"/>
                        <w:i/>
                        <w:sz w:val="20"/>
                        <w:szCs w:val="20"/>
                      </w:rPr>
                    </m:ctrlPr>
                  </m:dPr>
                  <m:e>
                    <m:r>
                      <w:rPr>
                        <w:rFonts w:ascii="Cambria Math" w:hAnsi="Cambria Math" w:cstheme="majorBidi"/>
                        <w:sz w:val="20"/>
                        <w:szCs w:val="20"/>
                      </w:rPr>
                      <m:t>x</m:t>
                    </m:r>
                  </m:e>
                </m:d>
                <m:r>
                  <w:rPr>
                    <w:rFonts w:ascii="Cambria Math" w:hAnsi="Cambria Math" w:cstheme="majorBidi"/>
                    <w:sz w:val="20"/>
                    <w:szCs w:val="20"/>
                  </w:rPr>
                  <m:t>, ……….</m:t>
                </m:r>
                <m:sSub>
                  <m:sSubPr>
                    <m:ctrlPr>
                      <w:rPr>
                        <w:rFonts w:ascii="Cambria Math" w:hAnsi="Cambria Math" w:cstheme="majorBidi"/>
                        <w:i/>
                        <w:sz w:val="20"/>
                        <w:szCs w:val="20"/>
                      </w:rPr>
                    </m:ctrlPr>
                  </m:sSubPr>
                  <m:e>
                    <m:r>
                      <w:rPr>
                        <w:rFonts w:ascii="Cambria Math" w:hAnsi="Cambria Math" w:cstheme="majorBidi"/>
                        <w:sz w:val="20"/>
                        <w:szCs w:val="20"/>
                      </w:rPr>
                      <m:t>,f</m:t>
                    </m:r>
                  </m:e>
                  <m:sub>
                    <m:r>
                      <w:rPr>
                        <w:rFonts w:ascii="Cambria Math" w:hAnsi="Cambria Math" w:cstheme="majorBidi"/>
                        <w:sz w:val="20"/>
                        <w:szCs w:val="20"/>
                      </w:rPr>
                      <m:t>m</m:t>
                    </m:r>
                  </m:sub>
                </m:sSub>
                <m:d>
                  <m:dPr>
                    <m:ctrlPr>
                      <w:rPr>
                        <w:rFonts w:ascii="Cambria Math" w:hAnsi="Cambria Math" w:cstheme="majorBidi"/>
                        <w:i/>
                        <w:sz w:val="20"/>
                        <w:szCs w:val="20"/>
                      </w:rPr>
                    </m:ctrlPr>
                  </m:dPr>
                  <m:e>
                    <m:r>
                      <w:rPr>
                        <w:rFonts w:ascii="Cambria Math" w:hAnsi="Cambria Math" w:cstheme="majorBidi"/>
                        <w:sz w:val="20"/>
                        <w:szCs w:val="20"/>
                      </w:rPr>
                      <m:t>x</m:t>
                    </m:r>
                  </m:e>
                </m:d>
                <m:r>
                  <w:rPr>
                    <w:rFonts w:ascii="Cambria Math" w:hAnsi="Cambria Math" w:cstheme="majorBidi"/>
                    <w:sz w:val="20"/>
                    <w:szCs w:val="20"/>
                  </w:rPr>
                  <m:t xml:space="preserve">) </m:t>
                </m:r>
              </m:e>
              <m:sup>
                <m:r>
                  <w:rPr>
                    <w:rFonts w:ascii="Cambria Math" w:hAnsi="Cambria Math" w:cstheme="majorBidi"/>
                    <w:sz w:val="20"/>
                    <w:szCs w:val="20"/>
                  </w:rPr>
                  <m:t>T</m:t>
                </m:r>
              </m:sup>
            </m:sSup>
          </m:e>
        </m:func>
        <m:r>
          <w:rPr>
            <w:rFonts w:ascii="Cambria Math" w:hAnsi="Cambria Math" w:cstheme="majorBidi"/>
            <w:sz w:val="20"/>
            <w:szCs w:val="20"/>
          </w:rPr>
          <m:t xml:space="preserve"> </m:t>
        </m:r>
      </m:oMath>
      <w:r w:rsidR="000E1860" w:rsidRPr="003C51BD">
        <w:rPr>
          <w:rFonts w:asciiTheme="majorBidi" w:eastAsiaTheme="minorEastAsia" w:hAnsiTheme="majorBidi" w:cstheme="majorBidi"/>
          <w:sz w:val="20"/>
          <w:szCs w:val="20"/>
        </w:rPr>
        <w:t xml:space="preserve"> </w:t>
      </w:r>
    </w:p>
    <w:p w14:paraId="4ADC2DC1" w14:textId="77777777" w:rsidR="000E1860" w:rsidRDefault="000E1860" w:rsidP="000B6268">
      <w:pPr>
        <w:spacing w:before="100" w:beforeAutospacing="1" w:after="0" w:line="240" w:lineRule="auto"/>
        <w:ind w:firstLine="567"/>
        <w:jc w:val="both"/>
        <w:rPr>
          <w:rFonts w:asciiTheme="majorBidi" w:eastAsiaTheme="minorEastAsia" w:hAnsiTheme="majorBidi" w:cstheme="majorBidi"/>
          <w:sz w:val="20"/>
          <w:szCs w:val="20"/>
        </w:rPr>
      </w:pPr>
      <w:r w:rsidRPr="003C51BD">
        <w:rPr>
          <w:rFonts w:asciiTheme="majorBidi" w:eastAsiaTheme="minorEastAsia" w:hAnsiTheme="majorBidi" w:cstheme="majorBidi"/>
          <w:sz w:val="20"/>
          <w:szCs w:val="20"/>
        </w:rPr>
        <w:t xml:space="preserve">s.t </w:t>
      </w:r>
      <m:oMath>
        <m:r>
          <w:rPr>
            <w:rFonts w:ascii="Cambria Math" w:eastAsiaTheme="minorEastAsia" w:hAnsi="Cambria Math" w:cstheme="majorBidi"/>
            <w:sz w:val="20"/>
            <w:szCs w:val="20"/>
          </w:rPr>
          <m:t>x ϵ</m:t>
        </m:r>
      </m:oMath>
      <w:r w:rsidRPr="003C51BD">
        <w:rPr>
          <w:rFonts w:asciiTheme="majorBidi" w:eastAsiaTheme="minorEastAsia" w:hAnsiTheme="majorBidi" w:cstheme="majorBidi"/>
          <w:sz w:val="20"/>
          <w:szCs w:val="20"/>
        </w:rPr>
        <w:t xml:space="preserve"> </w:t>
      </w:r>
      <m:oMath>
        <m:sSup>
          <m:sSupPr>
            <m:ctrlPr>
              <w:rPr>
                <w:rFonts w:ascii="Cambria Math" w:hAnsi="Cambria Math" w:cstheme="majorBidi"/>
                <w:i/>
                <w:sz w:val="20"/>
                <w:szCs w:val="20"/>
              </w:rPr>
            </m:ctrlPr>
          </m:sSupPr>
          <m:e>
            <m:r>
              <m:rPr>
                <m:sty m:val="p"/>
              </m:rPr>
              <w:rPr>
                <w:rFonts w:ascii="Cambria Math" w:hAnsi="Cambria Math" w:cstheme="majorBidi"/>
                <w:sz w:val="20"/>
                <w:szCs w:val="20"/>
              </w:rPr>
              <m:t>Ω</m:t>
            </m:r>
          </m:e>
          <m:sup>
            <m:r>
              <w:rPr>
                <w:rFonts w:ascii="Cambria Math" w:hAnsi="Cambria Math" w:cstheme="majorBidi"/>
                <w:sz w:val="20"/>
                <w:szCs w:val="20"/>
              </w:rPr>
              <m:t>n</m:t>
            </m:r>
          </m:sup>
        </m:sSup>
      </m:oMath>
      <w:r w:rsidRPr="003C51BD">
        <w:rPr>
          <w:rFonts w:asciiTheme="majorBidi" w:eastAsiaTheme="minorEastAsia" w:hAnsiTheme="majorBidi" w:cstheme="majorBidi"/>
          <w:sz w:val="20"/>
          <w:szCs w:val="20"/>
        </w:rPr>
        <w:t xml:space="preserve">                                                                                                                                               </w:t>
      </w:r>
      <w:r w:rsidR="001D632A" w:rsidRPr="003C51BD">
        <w:rPr>
          <w:rFonts w:asciiTheme="majorBidi" w:eastAsiaTheme="minorEastAsia" w:hAnsiTheme="majorBidi" w:cstheme="majorBidi"/>
          <w:sz w:val="20"/>
          <w:szCs w:val="20"/>
        </w:rPr>
        <w:t xml:space="preserve">                </w:t>
      </w:r>
      <w:r w:rsidRPr="003C51BD">
        <w:rPr>
          <w:rFonts w:asciiTheme="majorBidi" w:eastAsiaTheme="minorEastAsia" w:hAnsiTheme="majorBidi" w:cstheme="majorBidi"/>
          <w:sz w:val="20"/>
          <w:szCs w:val="20"/>
        </w:rPr>
        <w:t>(1)</w:t>
      </w:r>
    </w:p>
    <w:p w14:paraId="7BD417C2" w14:textId="77777777" w:rsidR="00AB08EC" w:rsidRDefault="00AB08EC" w:rsidP="000B6268">
      <w:pPr>
        <w:spacing w:before="100" w:beforeAutospacing="1" w:after="0" w:line="240" w:lineRule="auto"/>
        <w:ind w:firstLine="567"/>
        <w:jc w:val="both"/>
        <w:rPr>
          <w:rFonts w:asciiTheme="majorBidi" w:eastAsiaTheme="minorEastAsia" w:hAnsiTheme="majorBidi" w:cstheme="majorBidi"/>
          <w:sz w:val="20"/>
          <w:szCs w:val="20"/>
        </w:rPr>
      </w:pPr>
    </w:p>
    <w:p w14:paraId="12A054BB" w14:textId="77777777" w:rsidR="00AB08EC" w:rsidRPr="009B57DC" w:rsidRDefault="00AB08EC" w:rsidP="009B57DC">
      <w:pPr>
        <w:spacing w:after="0" w:line="240" w:lineRule="auto"/>
        <w:jc w:val="both"/>
        <w:rPr>
          <w:rFonts w:asciiTheme="majorBidi" w:eastAsia="Times New Roman" w:hAnsiTheme="majorBidi" w:cstheme="majorBidi"/>
          <w:sz w:val="20"/>
          <w:szCs w:val="20"/>
        </w:rPr>
      </w:pPr>
      <w:r w:rsidRPr="00AB08EC">
        <w:rPr>
          <w:rFonts w:asciiTheme="majorBidi" w:eastAsia="Times New Roman" w:hAnsiTheme="majorBidi" w:cstheme="majorBidi"/>
          <w:sz w:val="20"/>
          <w:szCs w:val="20"/>
        </w:rPr>
        <w:t xml:space="preserve">where m is the target space's size, </w:t>
      </w:r>
      <w:r w:rsidR="009B57DC" w:rsidRPr="009B57DC">
        <w:rPr>
          <w:rFonts w:asciiTheme="majorBidi" w:hAnsiTheme="majorBidi" w:cstheme="majorBidi"/>
          <w:sz w:val="20"/>
          <w:szCs w:val="20"/>
        </w:rPr>
        <w:t xml:space="preserve">F:  </w:t>
      </w:r>
      <m:oMath>
        <m:sSup>
          <m:sSupPr>
            <m:ctrlPr>
              <w:rPr>
                <w:rFonts w:ascii="Cambria Math" w:hAnsi="Cambria Math" w:cstheme="majorBidi"/>
                <w:i/>
                <w:sz w:val="20"/>
                <w:szCs w:val="20"/>
              </w:rPr>
            </m:ctrlPr>
          </m:sSupPr>
          <m:e>
            <m:r>
              <m:rPr>
                <m:sty m:val="p"/>
              </m:rPr>
              <w:rPr>
                <w:rFonts w:ascii="Cambria Math" w:hAnsi="Cambria Math" w:cstheme="majorBidi"/>
                <w:sz w:val="20"/>
                <w:szCs w:val="20"/>
              </w:rPr>
              <m:t>Ω</m:t>
            </m:r>
          </m:e>
          <m:sup>
            <m:r>
              <w:rPr>
                <w:rFonts w:ascii="Cambria Math" w:hAnsi="Cambria Math" w:cstheme="majorBidi"/>
                <w:sz w:val="20"/>
                <w:szCs w:val="20"/>
              </w:rPr>
              <m:t>n</m:t>
            </m:r>
          </m:sup>
        </m:sSup>
      </m:oMath>
      <w:r w:rsidR="009B57DC" w:rsidRPr="009B57DC">
        <w:rPr>
          <w:rFonts w:asciiTheme="majorBidi" w:eastAsiaTheme="minorEastAsia" w:hAnsiTheme="majorBidi" w:cstheme="majorBidi"/>
          <w:sz w:val="20"/>
          <w:szCs w:val="20"/>
        </w:rPr>
        <w:t xml:space="preserve"> </w:t>
      </w:r>
      <w:r w:rsidR="009B57DC" w:rsidRPr="009B57DC">
        <w:rPr>
          <w:rFonts w:asciiTheme="majorBidi" w:hAnsiTheme="majorBidi" w:cstheme="majorBidi"/>
          <w:sz w:val="20"/>
          <w:szCs w:val="20"/>
        </w:rPr>
        <w:t xml:space="preserve"> →  </w:t>
      </w:r>
      <m:oMath>
        <m:sSup>
          <m:sSupPr>
            <m:ctrlPr>
              <w:rPr>
                <w:rFonts w:ascii="Cambria Math" w:hAnsi="Cambria Math" w:cstheme="majorBidi"/>
                <w:i/>
                <w:sz w:val="20"/>
                <w:szCs w:val="20"/>
              </w:rPr>
            </m:ctrlPr>
          </m:sSupPr>
          <m:e>
            <m:r>
              <m:rPr>
                <m:sty m:val="p"/>
              </m:rPr>
              <w:rPr>
                <w:rFonts w:ascii="Cambria Math" w:hAnsi="Cambria Math" w:cstheme="majorBidi"/>
                <w:sz w:val="20"/>
                <w:szCs w:val="20"/>
              </w:rPr>
              <m:t>R</m:t>
            </m:r>
          </m:e>
          <m:sup>
            <m:r>
              <w:rPr>
                <w:rFonts w:ascii="Cambria Math" w:hAnsi="Cambria Math" w:cstheme="majorBidi"/>
                <w:sz w:val="20"/>
                <w:szCs w:val="20"/>
              </w:rPr>
              <m:t>m</m:t>
            </m:r>
          </m:sup>
        </m:sSup>
      </m:oMath>
      <w:r w:rsidR="009B57DC" w:rsidRPr="009B57DC">
        <w:rPr>
          <w:rFonts w:asciiTheme="majorBidi" w:eastAsiaTheme="minorEastAsia" w:hAnsiTheme="majorBidi" w:cstheme="majorBidi"/>
          <w:sz w:val="20"/>
          <w:szCs w:val="20"/>
        </w:rPr>
        <w:t xml:space="preserve"> </w:t>
      </w:r>
      <w:r w:rsidR="009B57DC" w:rsidRPr="009B57DC">
        <w:rPr>
          <w:rFonts w:asciiTheme="majorBidi" w:hAnsiTheme="majorBidi" w:cstheme="majorBidi"/>
          <w:sz w:val="20"/>
          <w:szCs w:val="20"/>
        </w:rPr>
        <w:t xml:space="preserve"> </w:t>
      </w:r>
      <w:r w:rsidRPr="00AB08EC">
        <w:rPr>
          <w:rFonts w:asciiTheme="majorBidi" w:eastAsia="Times New Roman" w:hAnsiTheme="majorBidi" w:cstheme="majorBidi"/>
          <w:sz w:val="20"/>
          <w:szCs w:val="20"/>
        </w:rPr>
        <w:t xml:space="preserve">is the mapping from the decision space to the target space, </w:t>
      </w:r>
      <w:r w:rsidR="009B57DC" w:rsidRPr="009B57DC">
        <w:rPr>
          <w:rFonts w:asciiTheme="majorBidi" w:hAnsiTheme="majorBidi" w:cstheme="majorBidi"/>
          <w:sz w:val="20"/>
          <w:szCs w:val="20"/>
        </w:rPr>
        <w:t>x = (x</w:t>
      </w:r>
      <w:r w:rsidR="009B57DC" w:rsidRPr="009B57DC">
        <w:rPr>
          <w:rFonts w:asciiTheme="majorBidi" w:hAnsiTheme="majorBidi" w:cstheme="majorBidi"/>
          <w:sz w:val="20"/>
          <w:szCs w:val="20"/>
          <w:vertAlign w:val="subscript"/>
        </w:rPr>
        <w:t>1</w:t>
      </w:r>
      <w:r w:rsidR="009B57DC" w:rsidRPr="009B57DC">
        <w:rPr>
          <w:rFonts w:asciiTheme="majorBidi" w:hAnsiTheme="majorBidi" w:cstheme="majorBidi"/>
          <w:sz w:val="20"/>
          <w:szCs w:val="20"/>
        </w:rPr>
        <w:t>, x</w:t>
      </w:r>
      <w:r w:rsidR="009B57DC" w:rsidRPr="009B57DC">
        <w:rPr>
          <w:rFonts w:asciiTheme="majorBidi" w:hAnsiTheme="majorBidi" w:cstheme="majorBidi"/>
          <w:sz w:val="20"/>
          <w:szCs w:val="20"/>
          <w:vertAlign w:val="subscript"/>
        </w:rPr>
        <w:t>2</w:t>
      </w:r>
      <w:r w:rsidR="009B57DC" w:rsidRPr="009B57DC">
        <w:rPr>
          <w:rFonts w:asciiTheme="majorBidi" w:hAnsiTheme="majorBidi" w:cstheme="majorBidi"/>
          <w:sz w:val="20"/>
          <w:szCs w:val="20"/>
        </w:rPr>
        <w:t xml:space="preserve">,, </w:t>
      </w:r>
      <w:proofErr w:type="spellStart"/>
      <w:r w:rsidR="009B57DC" w:rsidRPr="009B57DC">
        <w:rPr>
          <w:rFonts w:asciiTheme="majorBidi" w:hAnsiTheme="majorBidi" w:cstheme="majorBidi"/>
          <w:sz w:val="20"/>
          <w:szCs w:val="20"/>
        </w:rPr>
        <w:t>x</w:t>
      </w:r>
      <w:r w:rsidR="009B57DC" w:rsidRPr="009B57DC">
        <w:rPr>
          <w:rFonts w:asciiTheme="majorBidi" w:hAnsiTheme="majorBidi" w:cstheme="majorBidi"/>
          <w:sz w:val="20"/>
          <w:szCs w:val="20"/>
          <w:vertAlign w:val="subscript"/>
        </w:rPr>
        <w:t>n</w:t>
      </w:r>
      <w:proofErr w:type="spellEnd"/>
      <w:r w:rsidR="009B57DC" w:rsidRPr="009B57DC">
        <w:rPr>
          <w:rFonts w:asciiTheme="majorBidi" w:hAnsiTheme="majorBidi" w:cstheme="majorBidi"/>
          <w:sz w:val="20"/>
          <w:szCs w:val="20"/>
        </w:rPr>
        <w:t xml:space="preserve">) </w:t>
      </w:r>
      <w:r w:rsidRPr="00AB08EC">
        <w:rPr>
          <w:rFonts w:asciiTheme="majorBidi" w:eastAsia="Times New Roman" w:hAnsiTheme="majorBidi" w:cstheme="majorBidi"/>
          <w:sz w:val="20"/>
          <w:szCs w:val="20"/>
        </w:rPr>
        <w:t xml:space="preserve">is an n-dimensional decision variable, and </w:t>
      </w:r>
      <m:oMath>
        <m:sSup>
          <m:sSupPr>
            <m:ctrlPr>
              <w:rPr>
                <w:rFonts w:ascii="Cambria Math" w:hAnsi="Cambria Math" w:cstheme="majorBidi"/>
                <w:i/>
                <w:sz w:val="20"/>
                <w:szCs w:val="20"/>
              </w:rPr>
            </m:ctrlPr>
          </m:sSupPr>
          <m:e>
            <m:r>
              <m:rPr>
                <m:sty m:val="p"/>
              </m:rPr>
              <w:rPr>
                <w:rFonts w:ascii="Cambria Math" w:hAnsi="Cambria Math" w:cstheme="majorBidi"/>
                <w:sz w:val="20"/>
                <w:szCs w:val="20"/>
              </w:rPr>
              <m:t>Ω</m:t>
            </m:r>
          </m:e>
          <m:sup>
            <m:r>
              <w:rPr>
                <w:rFonts w:ascii="Cambria Math" w:hAnsi="Cambria Math" w:cstheme="majorBidi"/>
                <w:sz w:val="20"/>
                <w:szCs w:val="20"/>
              </w:rPr>
              <m:t>n</m:t>
            </m:r>
          </m:sup>
        </m:sSup>
      </m:oMath>
      <w:r w:rsidRPr="00AB08EC">
        <w:rPr>
          <w:rFonts w:asciiTheme="majorBidi" w:eastAsia="Times New Roman" w:hAnsiTheme="majorBidi" w:cstheme="majorBidi"/>
          <w:sz w:val="20"/>
          <w:szCs w:val="20"/>
        </w:rPr>
        <w:t xml:space="preserve"> is a feasible solution space for decision variables.</w:t>
      </w:r>
    </w:p>
    <w:p w14:paraId="2BDF491A" w14:textId="77777777" w:rsidR="004C505D" w:rsidRPr="004C505D" w:rsidRDefault="002D52DD" w:rsidP="004C505D">
      <w:pPr>
        <w:pStyle w:val="ListParagraph"/>
        <w:numPr>
          <w:ilvl w:val="0"/>
          <w:numId w:val="3"/>
        </w:numPr>
        <w:spacing w:before="100" w:beforeAutospacing="1" w:after="0" w:line="240" w:lineRule="auto"/>
        <w:jc w:val="both"/>
        <w:rPr>
          <w:rFonts w:asciiTheme="majorBidi" w:eastAsia="Times New Roman" w:hAnsiTheme="majorBidi" w:cstheme="majorBidi"/>
          <w:sz w:val="20"/>
          <w:szCs w:val="20"/>
        </w:rPr>
      </w:pPr>
      <w:r w:rsidRPr="003C51BD">
        <w:rPr>
          <w:rFonts w:asciiTheme="majorBidi" w:hAnsiTheme="majorBidi" w:cstheme="majorBidi"/>
          <w:b/>
          <w:bCs/>
          <w:sz w:val="20"/>
          <w:szCs w:val="20"/>
        </w:rPr>
        <w:t>P</w:t>
      </w:r>
      <w:r w:rsidR="0008203F" w:rsidRPr="003C51BD">
        <w:rPr>
          <w:rFonts w:asciiTheme="majorBidi" w:hAnsiTheme="majorBidi" w:cstheme="majorBidi"/>
          <w:b/>
          <w:bCs/>
          <w:sz w:val="20"/>
          <w:szCs w:val="20"/>
        </w:rPr>
        <w:t>ARTICLE SWARM OPTIMIZATION</w:t>
      </w:r>
      <w:r w:rsidR="00B62A0D" w:rsidRPr="003C51BD">
        <w:rPr>
          <w:rFonts w:asciiTheme="majorBidi" w:hAnsiTheme="majorBidi" w:cstheme="majorBidi"/>
          <w:b/>
          <w:bCs/>
          <w:sz w:val="20"/>
          <w:szCs w:val="20"/>
        </w:rPr>
        <w:t xml:space="preserve"> </w:t>
      </w:r>
      <w:r w:rsidRPr="003C51BD">
        <w:rPr>
          <w:rFonts w:asciiTheme="majorBidi" w:hAnsiTheme="majorBidi" w:cstheme="majorBidi"/>
          <w:b/>
          <w:bCs/>
          <w:sz w:val="20"/>
          <w:szCs w:val="20"/>
        </w:rPr>
        <w:t>(PSO)</w:t>
      </w:r>
      <w:r w:rsidRPr="003C51BD">
        <w:rPr>
          <w:rFonts w:asciiTheme="majorBidi" w:hAnsiTheme="majorBidi" w:cstheme="majorBidi"/>
          <w:sz w:val="20"/>
          <w:szCs w:val="20"/>
        </w:rPr>
        <w:t xml:space="preserve"> </w:t>
      </w:r>
    </w:p>
    <w:p w14:paraId="300422A5" w14:textId="77777777" w:rsidR="004C505D" w:rsidRPr="004C505D" w:rsidRDefault="004C505D" w:rsidP="004C505D">
      <w:pPr>
        <w:pStyle w:val="ListParagraph"/>
        <w:spacing w:before="100" w:beforeAutospacing="1" w:after="0" w:line="240" w:lineRule="auto"/>
        <w:jc w:val="both"/>
        <w:rPr>
          <w:rFonts w:asciiTheme="majorBidi" w:eastAsia="Times New Roman" w:hAnsiTheme="majorBidi" w:cstheme="majorBidi"/>
          <w:sz w:val="20"/>
          <w:szCs w:val="20"/>
        </w:rPr>
      </w:pPr>
    </w:p>
    <w:p w14:paraId="29B1D043" w14:textId="77777777" w:rsidR="004D09E0" w:rsidRPr="004C505D" w:rsidRDefault="004C505D" w:rsidP="004C505D">
      <w:pPr>
        <w:jc w:val="both"/>
        <w:rPr>
          <w:rFonts w:ascii="Times New Roman" w:eastAsia="Times New Roman" w:hAnsi="Times New Roman" w:cs="Times New Roman"/>
          <w:sz w:val="20"/>
          <w:szCs w:val="20"/>
        </w:rPr>
      </w:pPr>
      <w:r w:rsidRPr="004C505D">
        <w:rPr>
          <w:rFonts w:ascii="Times New Roman" w:eastAsia="Times New Roman" w:hAnsi="Times New Roman" w:cs="Times New Roman"/>
          <w:sz w:val="20"/>
          <w:szCs w:val="20"/>
        </w:rPr>
        <w:t>Kennedy and Eberhart introduced a set of sophisticated optimization algorithms known as Pa</w:t>
      </w:r>
      <w:r>
        <w:rPr>
          <w:rFonts w:ascii="Times New Roman" w:eastAsia="Times New Roman" w:hAnsi="Times New Roman" w:cs="Times New Roman"/>
          <w:sz w:val="20"/>
          <w:szCs w:val="20"/>
        </w:rPr>
        <w:t xml:space="preserve">rticle Swarm </w:t>
      </w:r>
      <w:r w:rsidRPr="004C505D">
        <w:rPr>
          <w:rFonts w:ascii="Times New Roman" w:eastAsia="Times New Roman" w:hAnsi="Times New Roman" w:cs="Times New Roman"/>
          <w:sz w:val="20"/>
          <w:szCs w:val="20"/>
        </w:rPr>
        <w:t xml:space="preserve">Optimization (PSO) </w:t>
      </w:r>
      <w:r w:rsidR="004D09E0" w:rsidRPr="004C505D">
        <w:rPr>
          <w:rFonts w:asciiTheme="majorBidi" w:hAnsiTheme="majorBidi" w:cstheme="majorBidi"/>
          <w:sz w:val="20"/>
          <w:szCs w:val="20"/>
        </w:rPr>
        <w:t>[</w:t>
      </w:r>
      <w:r w:rsidR="00E81855" w:rsidRPr="004C505D">
        <w:rPr>
          <w:rFonts w:asciiTheme="majorBidi" w:hAnsiTheme="majorBidi" w:cstheme="majorBidi"/>
          <w:sz w:val="20"/>
          <w:szCs w:val="20"/>
        </w:rPr>
        <w:t>13</w:t>
      </w:r>
      <w:r w:rsidR="004D09E0" w:rsidRPr="004C505D">
        <w:rPr>
          <w:rFonts w:asciiTheme="majorBidi" w:hAnsiTheme="majorBidi" w:cstheme="majorBidi"/>
          <w:sz w:val="20"/>
          <w:szCs w:val="20"/>
        </w:rPr>
        <w:t xml:space="preserve">]. </w:t>
      </w:r>
      <w:r w:rsidRPr="004C505D">
        <w:rPr>
          <w:rFonts w:ascii="Times New Roman" w:eastAsia="Times New Roman" w:hAnsi="Times New Roman" w:cs="Times New Roman"/>
          <w:sz w:val="20"/>
          <w:szCs w:val="20"/>
        </w:rPr>
        <w:t xml:space="preserve">Here is the particle swarm algorithm's update formula for velocity </w:t>
      </w:r>
      <w:proofErr w:type="spellStart"/>
      <w:r w:rsidR="003E6909" w:rsidRPr="004C505D">
        <w:rPr>
          <w:rFonts w:asciiTheme="majorBidi" w:hAnsiTheme="majorBidi" w:cstheme="majorBidi"/>
          <w:sz w:val="20"/>
          <w:szCs w:val="20"/>
        </w:rPr>
        <w:t>v</w:t>
      </w:r>
      <w:r w:rsidR="003E6909" w:rsidRPr="004C505D">
        <w:rPr>
          <w:rFonts w:asciiTheme="majorBidi" w:hAnsiTheme="majorBidi" w:cstheme="majorBidi"/>
          <w:sz w:val="20"/>
          <w:szCs w:val="20"/>
          <w:vertAlign w:val="superscript"/>
        </w:rPr>
        <w:t>t</w:t>
      </w:r>
      <w:proofErr w:type="spellEnd"/>
      <w:r w:rsidR="003E6909" w:rsidRPr="004C505D">
        <w:rPr>
          <w:rFonts w:asciiTheme="majorBidi" w:hAnsiTheme="majorBidi" w:cstheme="majorBidi"/>
          <w:sz w:val="20"/>
          <w:szCs w:val="20"/>
        </w:rPr>
        <w:t xml:space="preserve"> and</w:t>
      </w:r>
      <w:r w:rsidRPr="004C505D">
        <w:rPr>
          <w:rFonts w:ascii="Times New Roman" w:eastAsia="Times New Roman" w:hAnsi="Times New Roman" w:cs="Times New Roman"/>
          <w:sz w:val="20"/>
          <w:szCs w:val="20"/>
        </w:rPr>
        <w:t xml:space="preserve"> location </w:t>
      </w:r>
      <w:proofErr w:type="spellStart"/>
      <w:r w:rsidRPr="004C505D">
        <w:rPr>
          <w:rFonts w:asciiTheme="majorBidi" w:hAnsiTheme="majorBidi" w:cstheme="majorBidi"/>
          <w:sz w:val="20"/>
          <w:szCs w:val="20"/>
        </w:rPr>
        <w:t>x</w:t>
      </w:r>
      <w:r w:rsidRPr="004C505D">
        <w:rPr>
          <w:rFonts w:asciiTheme="majorBidi" w:hAnsiTheme="majorBidi" w:cstheme="majorBidi"/>
          <w:sz w:val="20"/>
          <w:szCs w:val="20"/>
          <w:vertAlign w:val="superscript"/>
        </w:rPr>
        <w:t>t</w:t>
      </w:r>
      <w:proofErr w:type="spellEnd"/>
      <w:r w:rsidRPr="004C505D">
        <w:rPr>
          <w:rFonts w:ascii="Times New Roman" w:eastAsia="Times New Roman" w:hAnsi="Times New Roman" w:cs="Times New Roman"/>
          <w:sz w:val="20"/>
          <w:szCs w:val="20"/>
        </w:rPr>
        <w:t xml:space="preserve"> </w:t>
      </w:r>
      <w:r w:rsidR="00F607DE" w:rsidRPr="004C505D">
        <w:rPr>
          <w:rFonts w:asciiTheme="majorBidi" w:hAnsiTheme="majorBidi" w:cstheme="majorBidi"/>
          <w:sz w:val="20"/>
          <w:szCs w:val="20"/>
        </w:rPr>
        <w:t>[12]</w:t>
      </w:r>
      <w:r w:rsidR="002D52DD" w:rsidRPr="004C505D">
        <w:rPr>
          <w:rFonts w:asciiTheme="majorBidi" w:hAnsiTheme="majorBidi" w:cstheme="majorBidi"/>
          <w:sz w:val="20"/>
          <w:szCs w:val="20"/>
        </w:rPr>
        <w:t xml:space="preserve">: </w:t>
      </w:r>
    </w:p>
    <w:p w14:paraId="258F5649" w14:textId="77777777" w:rsidR="004D09E0" w:rsidRPr="003C51BD" w:rsidRDefault="00E50E07" w:rsidP="000B6268">
      <w:pPr>
        <w:spacing w:before="100" w:beforeAutospacing="1" w:after="0" w:line="240" w:lineRule="auto"/>
        <w:ind w:left="360"/>
        <w:jc w:val="both"/>
        <w:rPr>
          <w:rFonts w:asciiTheme="majorBidi" w:eastAsiaTheme="minorEastAsia" w:hAnsiTheme="majorBidi" w:cstheme="majorBidi"/>
          <w:sz w:val="20"/>
          <w:szCs w:val="20"/>
        </w:rPr>
      </w:pPr>
      <m:oMath>
        <m:sSubSup>
          <m:sSubSupPr>
            <m:ctrlPr>
              <w:rPr>
                <w:rFonts w:ascii="Cambria Math" w:hAnsi="Cambria Math" w:cstheme="majorBidi"/>
                <w:i/>
                <w:sz w:val="20"/>
                <w:szCs w:val="20"/>
              </w:rPr>
            </m:ctrlPr>
          </m:sSubSupPr>
          <m:e>
            <m:r>
              <w:rPr>
                <w:rFonts w:ascii="Cambria Math" w:hAnsi="Cambria Math" w:cstheme="majorBidi"/>
                <w:sz w:val="20"/>
                <w:szCs w:val="20"/>
              </w:rPr>
              <m:t>v</m:t>
            </m:r>
          </m:e>
          <m:sub>
            <m:r>
              <w:rPr>
                <w:rFonts w:ascii="Cambria Math" w:hAnsi="Cambria Math" w:cstheme="majorBidi"/>
                <w:sz w:val="20"/>
                <w:szCs w:val="20"/>
              </w:rPr>
              <m:t>i</m:t>
            </m:r>
          </m:sub>
          <m:sup>
            <m:r>
              <w:rPr>
                <w:rFonts w:ascii="Cambria Math" w:hAnsi="Cambria Math" w:cstheme="majorBidi"/>
                <w:sz w:val="20"/>
                <w:szCs w:val="20"/>
              </w:rPr>
              <m:t>t+1</m:t>
            </m:r>
          </m:sup>
        </m:sSubSup>
        <m:r>
          <w:rPr>
            <w:rFonts w:ascii="Cambria Math" w:hAnsi="Cambria Math" w:cstheme="majorBidi"/>
            <w:sz w:val="20"/>
            <w:szCs w:val="20"/>
          </w:rPr>
          <m:t>=w</m:t>
        </m:r>
        <m:sSubSup>
          <m:sSubSupPr>
            <m:ctrlPr>
              <w:rPr>
                <w:rFonts w:ascii="Cambria Math" w:hAnsi="Cambria Math" w:cstheme="majorBidi"/>
                <w:i/>
                <w:sz w:val="20"/>
                <w:szCs w:val="20"/>
              </w:rPr>
            </m:ctrlPr>
          </m:sSubSupPr>
          <m:e>
            <m:r>
              <w:rPr>
                <w:rFonts w:ascii="Cambria Math" w:hAnsi="Cambria Math" w:cstheme="majorBidi"/>
                <w:sz w:val="20"/>
                <w:szCs w:val="20"/>
              </w:rPr>
              <m:t>v</m:t>
            </m:r>
          </m:e>
          <m:sub>
            <m:r>
              <w:rPr>
                <w:rFonts w:ascii="Cambria Math" w:hAnsi="Cambria Math" w:cstheme="majorBidi"/>
                <w:sz w:val="20"/>
                <w:szCs w:val="20"/>
              </w:rPr>
              <m:t>i</m:t>
            </m:r>
          </m:sub>
          <m:sup>
            <m:r>
              <w:rPr>
                <w:rFonts w:ascii="Cambria Math" w:hAnsi="Cambria Math" w:cstheme="majorBidi"/>
                <w:sz w:val="20"/>
                <w:szCs w:val="20"/>
              </w:rPr>
              <m:t>t</m:t>
            </m:r>
          </m:sup>
        </m:sSubSup>
        <m:r>
          <w:rPr>
            <w:rFonts w:ascii="Cambria Math" w:hAnsi="Cambria Math" w:cstheme="majorBidi"/>
            <w:sz w:val="20"/>
            <w:szCs w:val="20"/>
          </w:rPr>
          <m:t>+</m:t>
        </m:r>
        <m:sSub>
          <m:sSubPr>
            <m:ctrlPr>
              <w:rPr>
                <w:rFonts w:ascii="Cambria Math" w:hAnsi="Cambria Math" w:cstheme="majorBidi"/>
                <w:i/>
                <w:sz w:val="20"/>
                <w:szCs w:val="20"/>
              </w:rPr>
            </m:ctrlPr>
          </m:sSubPr>
          <m:e>
            <m:r>
              <w:rPr>
                <w:rFonts w:ascii="Cambria Math" w:hAnsi="Cambria Math" w:cstheme="majorBidi"/>
                <w:sz w:val="20"/>
                <w:szCs w:val="20"/>
              </w:rPr>
              <m:t>c</m:t>
            </m:r>
          </m:e>
          <m:sub>
            <m:r>
              <w:rPr>
                <w:rFonts w:ascii="Cambria Math" w:hAnsi="Cambria Math" w:cstheme="majorBidi"/>
                <w:sz w:val="20"/>
                <w:szCs w:val="20"/>
              </w:rPr>
              <m:t>1</m:t>
            </m:r>
          </m:sub>
        </m:sSub>
        <m:sSub>
          <m:sSubPr>
            <m:ctrlPr>
              <w:rPr>
                <w:rFonts w:ascii="Cambria Math" w:hAnsi="Cambria Math" w:cstheme="majorBidi"/>
                <w:i/>
                <w:sz w:val="20"/>
                <w:szCs w:val="20"/>
              </w:rPr>
            </m:ctrlPr>
          </m:sSubPr>
          <m:e>
            <m:r>
              <w:rPr>
                <w:rFonts w:ascii="Cambria Math" w:hAnsi="Cambria Math" w:cstheme="majorBidi"/>
                <w:sz w:val="20"/>
                <w:szCs w:val="20"/>
              </w:rPr>
              <m:t>r</m:t>
            </m:r>
          </m:e>
          <m:sub>
            <m:r>
              <w:rPr>
                <w:rFonts w:ascii="Cambria Math" w:hAnsi="Cambria Math" w:cstheme="majorBidi"/>
                <w:sz w:val="20"/>
                <w:szCs w:val="20"/>
              </w:rPr>
              <m:t>1</m:t>
            </m:r>
          </m:sub>
        </m:sSub>
        <m:d>
          <m:dPr>
            <m:ctrlPr>
              <w:rPr>
                <w:rFonts w:ascii="Cambria Math" w:hAnsi="Cambria Math" w:cstheme="majorBidi"/>
                <w:i/>
                <w:sz w:val="20"/>
                <w:szCs w:val="20"/>
              </w:rPr>
            </m:ctrlPr>
          </m:dPr>
          <m:e>
            <m:sSubSup>
              <m:sSubSupPr>
                <m:ctrlPr>
                  <w:rPr>
                    <w:rFonts w:ascii="Cambria Math" w:hAnsi="Cambria Math" w:cstheme="majorBidi"/>
                    <w:i/>
                    <w:sz w:val="20"/>
                    <w:szCs w:val="20"/>
                  </w:rPr>
                </m:ctrlPr>
              </m:sSubSupPr>
              <m:e>
                <m:r>
                  <w:rPr>
                    <w:rFonts w:ascii="Cambria Math" w:hAnsi="Cambria Math" w:cstheme="majorBidi"/>
                    <w:sz w:val="20"/>
                    <w:szCs w:val="20"/>
                  </w:rPr>
                  <m:t>x</m:t>
                </m:r>
              </m:e>
              <m:sub>
                <m:r>
                  <w:rPr>
                    <w:rFonts w:ascii="Cambria Math" w:hAnsi="Cambria Math" w:cstheme="majorBidi"/>
                    <w:sz w:val="20"/>
                    <w:szCs w:val="20"/>
                  </w:rPr>
                  <m:t>pbest,i</m:t>
                </m:r>
              </m:sub>
              <m:sup>
                <m:r>
                  <w:rPr>
                    <w:rFonts w:ascii="Cambria Math" w:hAnsi="Cambria Math" w:cstheme="majorBidi"/>
                    <w:sz w:val="20"/>
                    <w:szCs w:val="20"/>
                  </w:rPr>
                  <m:t>t</m:t>
                </m:r>
              </m:sup>
            </m:sSubSup>
            <m:r>
              <w:rPr>
                <w:rFonts w:ascii="Cambria Math" w:hAnsi="Cambria Math" w:cstheme="majorBidi"/>
                <w:sz w:val="20"/>
                <w:szCs w:val="20"/>
              </w:rPr>
              <m:t>-</m:t>
            </m:r>
            <m:sSubSup>
              <m:sSubSupPr>
                <m:ctrlPr>
                  <w:rPr>
                    <w:rFonts w:ascii="Cambria Math" w:hAnsi="Cambria Math" w:cstheme="majorBidi"/>
                    <w:i/>
                    <w:sz w:val="20"/>
                    <w:szCs w:val="20"/>
                  </w:rPr>
                </m:ctrlPr>
              </m:sSubSupPr>
              <m:e>
                <m:r>
                  <w:rPr>
                    <w:rFonts w:ascii="Cambria Math" w:hAnsi="Cambria Math" w:cstheme="majorBidi"/>
                    <w:sz w:val="20"/>
                    <w:szCs w:val="20"/>
                  </w:rPr>
                  <m:t>x</m:t>
                </m:r>
              </m:e>
              <m:sub>
                <m:r>
                  <w:rPr>
                    <w:rFonts w:ascii="Cambria Math" w:hAnsi="Cambria Math" w:cstheme="majorBidi"/>
                    <w:sz w:val="20"/>
                    <w:szCs w:val="20"/>
                  </w:rPr>
                  <m:t>i</m:t>
                </m:r>
              </m:sub>
              <m:sup>
                <m:r>
                  <w:rPr>
                    <w:rFonts w:ascii="Cambria Math" w:hAnsi="Cambria Math" w:cstheme="majorBidi"/>
                    <w:sz w:val="20"/>
                    <w:szCs w:val="20"/>
                  </w:rPr>
                  <m:t>t</m:t>
                </m:r>
              </m:sup>
            </m:sSubSup>
          </m:e>
        </m:d>
        <m:r>
          <w:rPr>
            <w:rFonts w:ascii="Cambria Math" w:hAnsi="Cambria Math" w:cstheme="majorBidi"/>
            <w:sz w:val="20"/>
            <w:szCs w:val="20"/>
          </w:rPr>
          <m:t>+</m:t>
        </m:r>
        <m:sSub>
          <m:sSubPr>
            <m:ctrlPr>
              <w:rPr>
                <w:rFonts w:ascii="Cambria Math" w:hAnsi="Cambria Math" w:cstheme="majorBidi"/>
                <w:i/>
                <w:sz w:val="20"/>
                <w:szCs w:val="20"/>
              </w:rPr>
            </m:ctrlPr>
          </m:sSubPr>
          <m:e>
            <m:r>
              <w:rPr>
                <w:rFonts w:ascii="Cambria Math" w:hAnsi="Cambria Math" w:cstheme="majorBidi"/>
                <w:sz w:val="20"/>
                <w:szCs w:val="20"/>
              </w:rPr>
              <m:t>c</m:t>
            </m:r>
          </m:e>
          <m:sub>
            <m:r>
              <w:rPr>
                <w:rFonts w:ascii="Cambria Math" w:hAnsi="Cambria Math" w:cstheme="majorBidi"/>
                <w:sz w:val="20"/>
                <w:szCs w:val="20"/>
              </w:rPr>
              <m:t>2</m:t>
            </m:r>
          </m:sub>
        </m:sSub>
        <m:sSub>
          <m:sSubPr>
            <m:ctrlPr>
              <w:rPr>
                <w:rFonts w:ascii="Cambria Math" w:hAnsi="Cambria Math" w:cstheme="majorBidi"/>
                <w:i/>
                <w:sz w:val="20"/>
                <w:szCs w:val="20"/>
              </w:rPr>
            </m:ctrlPr>
          </m:sSubPr>
          <m:e>
            <m:r>
              <w:rPr>
                <w:rFonts w:ascii="Cambria Math" w:hAnsi="Cambria Math" w:cstheme="majorBidi"/>
                <w:sz w:val="20"/>
                <w:szCs w:val="20"/>
              </w:rPr>
              <m:t>r</m:t>
            </m:r>
          </m:e>
          <m:sub>
            <m:r>
              <w:rPr>
                <w:rFonts w:ascii="Cambria Math" w:hAnsi="Cambria Math" w:cstheme="majorBidi"/>
                <w:sz w:val="20"/>
                <w:szCs w:val="20"/>
              </w:rPr>
              <m:t>2</m:t>
            </m:r>
          </m:sub>
        </m:sSub>
        <m:r>
          <w:rPr>
            <w:rFonts w:ascii="Cambria Math" w:hAnsi="Cambria Math" w:cstheme="majorBidi"/>
            <w:sz w:val="20"/>
            <w:szCs w:val="20"/>
          </w:rPr>
          <m:t>(</m:t>
        </m:r>
        <m:sSubSup>
          <m:sSubSupPr>
            <m:ctrlPr>
              <w:rPr>
                <w:rFonts w:ascii="Cambria Math" w:hAnsi="Cambria Math" w:cstheme="majorBidi"/>
                <w:i/>
                <w:sz w:val="20"/>
                <w:szCs w:val="20"/>
              </w:rPr>
            </m:ctrlPr>
          </m:sSubSupPr>
          <m:e>
            <m:r>
              <w:rPr>
                <w:rFonts w:ascii="Cambria Math" w:hAnsi="Cambria Math" w:cstheme="majorBidi"/>
                <w:sz w:val="20"/>
                <w:szCs w:val="20"/>
              </w:rPr>
              <m:t>x</m:t>
            </m:r>
          </m:e>
          <m:sub>
            <m:r>
              <w:rPr>
                <w:rFonts w:ascii="Cambria Math" w:hAnsi="Cambria Math" w:cstheme="majorBidi"/>
                <w:sz w:val="20"/>
                <w:szCs w:val="20"/>
              </w:rPr>
              <m:t>gbest, i</m:t>
            </m:r>
          </m:sub>
          <m:sup>
            <m:r>
              <w:rPr>
                <w:rFonts w:ascii="Cambria Math" w:hAnsi="Cambria Math" w:cstheme="majorBidi"/>
                <w:sz w:val="20"/>
                <w:szCs w:val="20"/>
              </w:rPr>
              <m:t>t</m:t>
            </m:r>
          </m:sup>
        </m:sSubSup>
        <m:r>
          <w:rPr>
            <w:rFonts w:ascii="Cambria Math" w:eastAsiaTheme="minorEastAsia" w:hAnsi="Cambria Math" w:cstheme="majorBidi"/>
            <w:sz w:val="20"/>
            <w:szCs w:val="20"/>
          </w:rPr>
          <m:t>-</m:t>
        </m:r>
        <m:sSubSup>
          <m:sSubSupPr>
            <m:ctrlPr>
              <w:rPr>
                <w:rFonts w:ascii="Cambria Math" w:eastAsiaTheme="minorEastAsia" w:hAnsi="Cambria Math" w:cstheme="majorBidi"/>
                <w:i/>
                <w:sz w:val="20"/>
                <w:szCs w:val="20"/>
              </w:rPr>
            </m:ctrlPr>
          </m:sSubSupPr>
          <m:e>
            <m:r>
              <w:rPr>
                <w:rFonts w:ascii="Cambria Math" w:eastAsiaTheme="minorEastAsia" w:hAnsi="Cambria Math" w:cstheme="majorBidi"/>
                <w:sz w:val="20"/>
                <w:szCs w:val="20"/>
              </w:rPr>
              <m:t>x</m:t>
            </m:r>
          </m:e>
          <m:sub>
            <m:r>
              <w:rPr>
                <w:rFonts w:ascii="Cambria Math" w:eastAsiaTheme="minorEastAsia" w:hAnsi="Cambria Math" w:cstheme="majorBidi"/>
                <w:sz w:val="20"/>
                <w:szCs w:val="20"/>
              </w:rPr>
              <m:t>i</m:t>
            </m:r>
          </m:sub>
          <m:sup>
            <m:r>
              <w:rPr>
                <w:rFonts w:ascii="Cambria Math" w:eastAsiaTheme="minorEastAsia" w:hAnsi="Cambria Math" w:cstheme="majorBidi"/>
                <w:sz w:val="20"/>
                <w:szCs w:val="20"/>
              </w:rPr>
              <m:t>t</m:t>
            </m:r>
          </m:sup>
        </m:sSubSup>
        <m:r>
          <w:rPr>
            <w:rFonts w:ascii="Cambria Math" w:eastAsiaTheme="minorEastAsia" w:hAnsi="Cambria Math" w:cstheme="majorBidi"/>
            <w:sz w:val="20"/>
            <w:szCs w:val="20"/>
          </w:rPr>
          <m:t>)</m:t>
        </m:r>
      </m:oMath>
      <w:r w:rsidR="00E66061" w:rsidRPr="003C51BD">
        <w:rPr>
          <w:rFonts w:asciiTheme="majorBidi" w:eastAsiaTheme="minorEastAsia" w:hAnsiTheme="majorBidi" w:cstheme="majorBidi"/>
          <w:sz w:val="20"/>
          <w:szCs w:val="20"/>
        </w:rPr>
        <w:t xml:space="preserve">                                                                      </w:t>
      </w:r>
      <w:r w:rsidR="001D632A" w:rsidRPr="003C51BD">
        <w:rPr>
          <w:rFonts w:asciiTheme="majorBidi" w:eastAsiaTheme="minorEastAsia" w:hAnsiTheme="majorBidi" w:cstheme="majorBidi"/>
          <w:sz w:val="20"/>
          <w:szCs w:val="20"/>
        </w:rPr>
        <w:t xml:space="preserve">                 </w:t>
      </w:r>
      <w:r w:rsidR="00E66061" w:rsidRPr="003C51BD">
        <w:rPr>
          <w:rFonts w:asciiTheme="majorBidi" w:eastAsiaTheme="minorEastAsia" w:hAnsiTheme="majorBidi" w:cstheme="majorBidi"/>
          <w:sz w:val="20"/>
          <w:szCs w:val="20"/>
        </w:rPr>
        <w:t>(2)</w:t>
      </w:r>
    </w:p>
    <w:p w14:paraId="06EDEDFD" w14:textId="77777777" w:rsidR="00E66061" w:rsidRPr="003C51BD" w:rsidRDefault="00E50E07" w:rsidP="000B6268">
      <w:pPr>
        <w:spacing w:before="100" w:beforeAutospacing="1" w:after="0" w:line="240" w:lineRule="auto"/>
        <w:ind w:left="360"/>
        <w:jc w:val="both"/>
        <w:rPr>
          <w:rFonts w:asciiTheme="majorBidi" w:hAnsiTheme="majorBidi" w:cstheme="majorBidi"/>
          <w:sz w:val="20"/>
          <w:szCs w:val="20"/>
        </w:rPr>
      </w:pPr>
      <m:oMath>
        <m:sSubSup>
          <m:sSubSupPr>
            <m:ctrlPr>
              <w:rPr>
                <w:rFonts w:ascii="Cambria Math" w:hAnsi="Cambria Math" w:cstheme="majorBidi"/>
                <w:i/>
                <w:sz w:val="20"/>
                <w:szCs w:val="20"/>
              </w:rPr>
            </m:ctrlPr>
          </m:sSubSupPr>
          <m:e>
            <m:r>
              <w:rPr>
                <w:rFonts w:ascii="Cambria Math" w:hAnsi="Cambria Math" w:cstheme="majorBidi"/>
                <w:sz w:val="20"/>
                <w:szCs w:val="20"/>
              </w:rPr>
              <m:t>x</m:t>
            </m:r>
          </m:e>
          <m:sub>
            <m:r>
              <w:rPr>
                <w:rFonts w:ascii="Cambria Math" w:hAnsi="Cambria Math" w:cstheme="majorBidi"/>
                <w:sz w:val="20"/>
                <w:szCs w:val="20"/>
              </w:rPr>
              <m:t>i</m:t>
            </m:r>
          </m:sub>
          <m:sup>
            <m:r>
              <w:rPr>
                <w:rFonts w:ascii="Cambria Math" w:hAnsi="Cambria Math" w:cstheme="majorBidi"/>
                <w:sz w:val="20"/>
                <w:szCs w:val="20"/>
              </w:rPr>
              <m:t>t+1</m:t>
            </m:r>
          </m:sup>
        </m:sSubSup>
        <m:r>
          <w:rPr>
            <w:rFonts w:ascii="Cambria Math" w:hAnsi="Cambria Math" w:cstheme="majorBidi"/>
            <w:sz w:val="20"/>
            <w:szCs w:val="20"/>
          </w:rPr>
          <m:t>=</m:t>
        </m:r>
        <m:sSubSup>
          <m:sSubSupPr>
            <m:ctrlPr>
              <w:rPr>
                <w:rFonts w:ascii="Cambria Math" w:hAnsi="Cambria Math" w:cstheme="majorBidi"/>
                <w:i/>
                <w:sz w:val="20"/>
                <w:szCs w:val="20"/>
              </w:rPr>
            </m:ctrlPr>
          </m:sSubSupPr>
          <m:e>
            <m:r>
              <w:rPr>
                <w:rFonts w:ascii="Cambria Math" w:hAnsi="Cambria Math" w:cstheme="majorBidi"/>
                <w:sz w:val="20"/>
                <w:szCs w:val="20"/>
              </w:rPr>
              <m:t>x</m:t>
            </m:r>
          </m:e>
          <m:sub>
            <m:r>
              <w:rPr>
                <w:rFonts w:ascii="Cambria Math" w:hAnsi="Cambria Math" w:cstheme="majorBidi"/>
                <w:sz w:val="20"/>
                <w:szCs w:val="20"/>
              </w:rPr>
              <m:t>i</m:t>
            </m:r>
          </m:sub>
          <m:sup>
            <m:r>
              <w:rPr>
                <w:rFonts w:ascii="Cambria Math" w:hAnsi="Cambria Math" w:cstheme="majorBidi"/>
                <w:sz w:val="20"/>
                <w:szCs w:val="20"/>
              </w:rPr>
              <m:t>t</m:t>
            </m:r>
          </m:sup>
        </m:sSubSup>
        <m:r>
          <w:rPr>
            <w:rFonts w:ascii="Cambria Math" w:hAnsi="Cambria Math" w:cstheme="majorBidi"/>
            <w:sz w:val="20"/>
            <w:szCs w:val="20"/>
          </w:rPr>
          <m:t>+</m:t>
        </m:r>
        <m:sSubSup>
          <m:sSubSupPr>
            <m:ctrlPr>
              <w:rPr>
                <w:rFonts w:ascii="Cambria Math" w:hAnsi="Cambria Math" w:cstheme="majorBidi"/>
                <w:i/>
                <w:sz w:val="20"/>
                <w:szCs w:val="20"/>
              </w:rPr>
            </m:ctrlPr>
          </m:sSubSupPr>
          <m:e>
            <m:r>
              <w:rPr>
                <w:rFonts w:ascii="Cambria Math" w:hAnsi="Cambria Math" w:cstheme="majorBidi"/>
                <w:sz w:val="20"/>
                <w:szCs w:val="20"/>
              </w:rPr>
              <m:t>v</m:t>
            </m:r>
          </m:e>
          <m:sub>
            <m:r>
              <w:rPr>
                <w:rFonts w:ascii="Cambria Math" w:hAnsi="Cambria Math" w:cstheme="majorBidi"/>
                <w:sz w:val="20"/>
                <w:szCs w:val="20"/>
              </w:rPr>
              <m:t>i</m:t>
            </m:r>
          </m:sub>
          <m:sup>
            <m:r>
              <w:rPr>
                <w:rFonts w:ascii="Cambria Math" w:hAnsi="Cambria Math" w:cstheme="majorBidi"/>
                <w:sz w:val="20"/>
                <w:szCs w:val="20"/>
              </w:rPr>
              <m:t>t+1</m:t>
            </m:r>
          </m:sup>
        </m:sSubSup>
      </m:oMath>
      <w:r w:rsidR="00E66061" w:rsidRPr="003C51BD">
        <w:rPr>
          <w:rFonts w:asciiTheme="majorBidi" w:eastAsiaTheme="minorEastAsia" w:hAnsiTheme="majorBidi" w:cstheme="majorBidi"/>
          <w:sz w:val="20"/>
          <w:szCs w:val="20"/>
        </w:rPr>
        <w:t xml:space="preserve">                                                                                                                    </w:t>
      </w:r>
      <w:r w:rsidR="001D632A" w:rsidRPr="003C51BD">
        <w:rPr>
          <w:rFonts w:asciiTheme="majorBidi" w:eastAsiaTheme="minorEastAsia" w:hAnsiTheme="majorBidi" w:cstheme="majorBidi"/>
          <w:sz w:val="20"/>
          <w:szCs w:val="20"/>
        </w:rPr>
        <w:t xml:space="preserve"> </w:t>
      </w:r>
      <w:r w:rsidR="00E66061" w:rsidRPr="003C51BD">
        <w:rPr>
          <w:rFonts w:asciiTheme="majorBidi" w:eastAsiaTheme="minorEastAsia" w:hAnsiTheme="majorBidi" w:cstheme="majorBidi"/>
          <w:sz w:val="20"/>
          <w:szCs w:val="20"/>
        </w:rPr>
        <w:t xml:space="preserve"> </w:t>
      </w:r>
      <w:r w:rsidR="001D632A" w:rsidRPr="003C51BD">
        <w:rPr>
          <w:rFonts w:asciiTheme="majorBidi" w:eastAsiaTheme="minorEastAsia" w:hAnsiTheme="majorBidi" w:cstheme="majorBidi"/>
          <w:sz w:val="20"/>
          <w:szCs w:val="20"/>
        </w:rPr>
        <w:t xml:space="preserve">                               </w:t>
      </w:r>
      <w:r w:rsidR="00E66061" w:rsidRPr="003C51BD">
        <w:rPr>
          <w:rFonts w:asciiTheme="majorBidi" w:eastAsiaTheme="minorEastAsia" w:hAnsiTheme="majorBidi" w:cstheme="majorBidi"/>
          <w:sz w:val="20"/>
          <w:szCs w:val="20"/>
        </w:rPr>
        <w:t>(3)</w:t>
      </w:r>
    </w:p>
    <w:p w14:paraId="70CFB09D" w14:textId="77777777" w:rsidR="003E6909" w:rsidRDefault="003E6909" w:rsidP="003E6909">
      <w:pPr>
        <w:spacing w:after="0" w:line="240" w:lineRule="auto"/>
        <w:jc w:val="both"/>
        <w:rPr>
          <w:rFonts w:asciiTheme="majorBidi" w:eastAsia="Times New Roman" w:hAnsiTheme="majorBidi" w:cstheme="majorBidi"/>
          <w:sz w:val="20"/>
          <w:szCs w:val="20"/>
        </w:rPr>
      </w:pPr>
    </w:p>
    <w:p w14:paraId="6AB76F98" w14:textId="77777777" w:rsidR="003E6909" w:rsidRPr="003E6909" w:rsidRDefault="003E6909" w:rsidP="003E6909">
      <w:pPr>
        <w:spacing w:after="0" w:line="240" w:lineRule="auto"/>
        <w:jc w:val="both"/>
        <w:rPr>
          <w:rFonts w:asciiTheme="majorBidi" w:eastAsia="Times New Roman" w:hAnsiTheme="majorBidi" w:cstheme="majorBidi"/>
          <w:sz w:val="20"/>
          <w:szCs w:val="20"/>
        </w:rPr>
      </w:pPr>
      <w:r w:rsidRPr="003E6909">
        <w:rPr>
          <w:rFonts w:asciiTheme="majorBidi" w:eastAsia="Times New Roman" w:hAnsiTheme="majorBidi" w:cstheme="majorBidi"/>
          <w:sz w:val="20"/>
          <w:szCs w:val="20"/>
        </w:rPr>
        <w:t xml:space="preserve">where </w:t>
      </w:r>
      <w:r w:rsidRPr="003E6909">
        <w:rPr>
          <w:rFonts w:asciiTheme="majorBidi" w:hAnsiTheme="majorBidi" w:cstheme="majorBidi"/>
          <w:sz w:val="20"/>
          <w:szCs w:val="20"/>
        </w:rPr>
        <w:t>r</w:t>
      </w:r>
      <w:r w:rsidRPr="003E6909">
        <w:rPr>
          <w:rFonts w:asciiTheme="majorBidi" w:hAnsiTheme="majorBidi" w:cstheme="majorBidi"/>
          <w:sz w:val="20"/>
          <w:szCs w:val="20"/>
          <w:vertAlign w:val="subscript"/>
        </w:rPr>
        <w:t>1</w:t>
      </w:r>
      <w:r w:rsidRPr="003E6909">
        <w:rPr>
          <w:rFonts w:asciiTheme="majorBidi" w:hAnsiTheme="majorBidi" w:cstheme="majorBidi"/>
          <w:sz w:val="20"/>
          <w:szCs w:val="20"/>
        </w:rPr>
        <w:t xml:space="preserve"> </w:t>
      </w:r>
      <w:r w:rsidRPr="003E6909">
        <w:rPr>
          <w:rFonts w:asciiTheme="majorBidi" w:eastAsia="Times New Roman" w:hAnsiTheme="majorBidi" w:cstheme="majorBidi"/>
          <w:sz w:val="20"/>
          <w:szCs w:val="20"/>
        </w:rPr>
        <w:t xml:space="preserve"> and </w:t>
      </w:r>
      <w:r w:rsidRPr="003E6909">
        <w:rPr>
          <w:rFonts w:asciiTheme="majorBidi" w:hAnsiTheme="majorBidi" w:cstheme="majorBidi"/>
          <w:sz w:val="20"/>
          <w:szCs w:val="20"/>
        </w:rPr>
        <w:t>r</w:t>
      </w:r>
      <w:r w:rsidRPr="003E6909">
        <w:rPr>
          <w:rFonts w:asciiTheme="majorBidi" w:hAnsiTheme="majorBidi" w:cstheme="majorBidi"/>
          <w:sz w:val="20"/>
          <w:szCs w:val="20"/>
          <w:vertAlign w:val="subscript"/>
        </w:rPr>
        <w:t>2</w:t>
      </w:r>
      <w:r w:rsidRPr="003E6909">
        <w:rPr>
          <w:rFonts w:asciiTheme="majorBidi" w:eastAsia="Times New Roman" w:hAnsiTheme="majorBidi" w:cstheme="majorBidi"/>
          <w:sz w:val="20"/>
          <w:szCs w:val="20"/>
        </w:rPr>
        <w:t xml:space="preserve"> are uniformly distributed between (0, 1), respectively, w is the inertia vector, </w:t>
      </w:r>
      <w:r w:rsidRPr="003E6909">
        <w:rPr>
          <w:rFonts w:asciiTheme="majorBidi" w:hAnsiTheme="majorBidi" w:cstheme="majorBidi"/>
          <w:sz w:val="20"/>
          <w:szCs w:val="20"/>
        </w:rPr>
        <w:t>c</w:t>
      </w:r>
      <w:r w:rsidRPr="003E6909">
        <w:rPr>
          <w:rFonts w:asciiTheme="majorBidi" w:hAnsiTheme="majorBidi" w:cstheme="majorBidi"/>
          <w:sz w:val="20"/>
          <w:szCs w:val="20"/>
          <w:vertAlign w:val="subscript"/>
        </w:rPr>
        <w:t>1</w:t>
      </w:r>
      <w:r w:rsidRPr="003E6909">
        <w:rPr>
          <w:rFonts w:asciiTheme="majorBidi" w:eastAsia="Times New Roman" w:hAnsiTheme="majorBidi" w:cstheme="majorBidi"/>
          <w:sz w:val="20"/>
          <w:szCs w:val="20"/>
        </w:rPr>
        <w:t xml:space="preserve"> and </w:t>
      </w:r>
      <w:r w:rsidRPr="003E6909">
        <w:rPr>
          <w:rFonts w:asciiTheme="majorBidi" w:hAnsiTheme="majorBidi" w:cstheme="majorBidi"/>
          <w:sz w:val="20"/>
          <w:szCs w:val="20"/>
        </w:rPr>
        <w:t>c</w:t>
      </w:r>
      <w:r w:rsidRPr="003E6909">
        <w:rPr>
          <w:rFonts w:asciiTheme="majorBidi" w:hAnsiTheme="majorBidi" w:cstheme="majorBidi"/>
          <w:sz w:val="20"/>
          <w:szCs w:val="20"/>
          <w:vertAlign w:val="subscript"/>
        </w:rPr>
        <w:t>2</w:t>
      </w:r>
      <w:r w:rsidRPr="003E6909">
        <w:rPr>
          <w:rFonts w:asciiTheme="majorBidi" w:eastAsia="Times New Roman" w:hAnsiTheme="majorBidi" w:cstheme="majorBidi"/>
          <w:sz w:val="20"/>
          <w:szCs w:val="20"/>
        </w:rPr>
        <w:t xml:space="preserve"> are learning factors, and </w:t>
      </w:r>
      <m:oMath>
        <m:sSubSup>
          <m:sSubSupPr>
            <m:ctrlPr>
              <w:rPr>
                <w:rFonts w:ascii="Cambria Math" w:hAnsi="Cambria Math" w:cstheme="majorBidi"/>
                <w:i/>
                <w:sz w:val="20"/>
                <w:szCs w:val="20"/>
              </w:rPr>
            </m:ctrlPr>
          </m:sSubSupPr>
          <m:e>
            <m:r>
              <w:rPr>
                <w:rFonts w:ascii="Cambria Math" w:hAnsi="Cambria Math" w:cstheme="majorBidi"/>
                <w:sz w:val="20"/>
                <w:szCs w:val="20"/>
              </w:rPr>
              <m:t>v</m:t>
            </m:r>
          </m:e>
          <m:sub>
            <m:r>
              <w:rPr>
                <w:rFonts w:ascii="Cambria Math" w:hAnsi="Cambria Math" w:cstheme="majorBidi"/>
                <w:sz w:val="20"/>
                <w:szCs w:val="20"/>
              </w:rPr>
              <m:t>i</m:t>
            </m:r>
          </m:sub>
          <m:sup>
            <m:r>
              <w:rPr>
                <w:rFonts w:ascii="Cambria Math" w:hAnsi="Cambria Math" w:cstheme="majorBidi"/>
                <w:sz w:val="20"/>
                <w:szCs w:val="20"/>
              </w:rPr>
              <m:t>t</m:t>
            </m:r>
          </m:sup>
        </m:sSubSup>
      </m:oMath>
      <w:r w:rsidRPr="003E6909">
        <w:rPr>
          <w:rFonts w:asciiTheme="majorBidi" w:eastAsia="Times New Roman" w:hAnsiTheme="majorBidi" w:cstheme="majorBidi"/>
          <w:sz w:val="20"/>
          <w:szCs w:val="20"/>
        </w:rPr>
        <w:t xml:space="preserve"> and </w:t>
      </w:r>
      <m:oMath>
        <m:sSubSup>
          <m:sSubSupPr>
            <m:ctrlPr>
              <w:rPr>
                <w:rFonts w:ascii="Cambria Math" w:hAnsi="Cambria Math" w:cstheme="majorBidi"/>
                <w:i/>
                <w:sz w:val="20"/>
                <w:szCs w:val="20"/>
              </w:rPr>
            </m:ctrlPr>
          </m:sSubSupPr>
          <m:e>
            <m:r>
              <w:rPr>
                <w:rFonts w:ascii="Cambria Math" w:hAnsi="Cambria Math" w:cstheme="majorBidi"/>
                <w:sz w:val="20"/>
                <w:szCs w:val="20"/>
              </w:rPr>
              <m:t>x</m:t>
            </m:r>
          </m:e>
          <m:sub>
            <m:r>
              <w:rPr>
                <w:rFonts w:ascii="Cambria Math" w:hAnsi="Cambria Math" w:cstheme="majorBidi"/>
                <w:sz w:val="20"/>
                <w:szCs w:val="20"/>
              </w:rPr>
              <m:t>i</m:t>
            </m:r>
          </m:sub>
          <m:sup>
            <m:r>
              <w:rPr>
                <w:rFonts w:ascii="Cambria Math" w:hAnsi="Cambria Math" w:cstheme="majorBidi"/>
                <w:sz w:val="20"/>
                <w:szCs w:val="20"/>
              </w:rPr>
              <m:t>t</m:t>
            </m:r>
          </m:sup>
        </m:sSubSup>
      </m:oMath>
      <w:r w:rsidRPr="003E6909">
        <w:rPr>
          <w:rFonts w:asciiTheme="majorBidi" w:hAnsiTheme="majorBidi" w:cstheme="majorBidi"/>
          <w:sz w:val="20"/>
          <w:szCs w:val="20"/>
        </w:rPr>
        <w:t xml:space="preserve"> </w:t>
      </w:r>
      <w:r w:rsidRPr="003E6909">
        <w:rPr>
          <w:rFonts w:asciiTheme="majorBidi" w:eastAsia="Times New Roman" w:hAnsiTheme="majorBidi" w:cstheme="majorBidi"/>
          <w:sz w:val="20"/>
          <w:szCs w:val="20"/>
        </w:rPr>
        <w:t xml:space="preserve"> are the position and velocity of particle </w:t>
      </w:r>
      <w:proofErr w:type="spellStart"/>
      <w:r w:rsidRPr="003E6909">
        <w:rPr>
          <w:rFonts w:asciiTheme="majorBidi" w:eastAsia="Times New Roman" w:hAnsiTheme="majorBidi" w:cstheme="majorBidi"/>
          <w:sz w:val="20"/>
          <w:szCs w:val="20"/>
        </w:rPr>
        <w:t>i</w:t>
      </w:r>
      <w:proofErr w:type="spellEnd"/>
      <w:r w:rsidRPr="003E6909">
        <w:rPr>
          <w:rFonts w:asciiTheme="majorBidi" w:eastAsia="Times New Roman" w:hAnsiTheme="majorBidi" w:cstheme="majorBidi"/>
          <w:sz w:val="20"/>
          <w:szCs w:val="20"/>
        </w:rPr>
        <w:t xml:space="preserve"> in the t-</w:t>
      </w:r>
      <w:proofErr w:type="spellStart"/>
      <w:r w:rsidRPr="003E6909">
        <w:rPr>
          <w:rFonts w:asciiTheme="majorBidi" w:eastAsia="Times New Roman" w:hAnsiTheme="majorBidi" w:cstheme="majorBidi"/>
          <w:sz w:val="20"/>
          <w:szCs w:val="20"/>
        </w:rPr>
        <w:t>th</w:t>
      </w:r>
      <w:proofErr w:type="spellEnd"/>
      <w:r w:rsidRPr="003E6909">
        <w:rPr>
          <w:rFonts w:asciiTheme="majorBidi" w:eastAsia="Times New Roman" w:hAnsiTheme="majorBidi" w:cstheme="majorBidi"/>
          <w:sz w:val="20"/>
          <w:szCs w:val="20"/>
        </w:rPr>
        <w:t xml:space="preserve"> generation. Particle i's individual and global ideal positions are denoted by </w:t>
      </w:r>
      <m:oMath>
        <m:sSubSup>
          <m:sSubSupPr>
            <m:ctrlPr>
              <w:rPr>
                <w:rFonts w:ascii="Cambria Math" w:hAnsi="Cambria Math" w:cstheme="majorBidi"/>
                <w:i/>
                <w:sz w:val="20"/>
                <w:szCs w:val="20"/>
              </w:rPr>
            </m:ctrlPr>
          </m:sSubSupPr>
          <m:e>
            <m:r>
              <w:rPr>
                <w:rFonts w:ascii="Cambria Math" w:hAnsi="Cambria Math" w:cstheme="majorBidi"/>
                <w:sz w:val="20"/>
                <w:szCs w:val="20"/>
              </w:rPr>
              <m:t>x</m:t>
            </m:r>
          </m:e>
          <m:sub>
            <m:r>
              <w:rPr>
                <w:rFonts w:ascii="Cambria Math" w:hAnsi="Cambria Math" w:cstheme="majorBidi"/>
                <w:sz w:val="20"/>
                <w:szCs w:val="20"/>
              </w:rPr>
              <m:t>pbest,i</m:t>
            </m:r>
          </m:sub>
          <m:sup>
            <m:r>
              <w:rPr>
                <w:rFonts w:ascii="Cambria Math" w:hAnsi="Cambria Math" w:cstheme="majorBidi"/>
                <w:sz w:val="20"/>
                <w:szCs w:val="20"/>
              </w:rPr>
              <m:t>t</m:t>
            </m:r>
          </m:sup>
        </m:sSubSup>
        <m:r>
          <w:rPr>
            <w:rFonts w:ascii="Cambria Math" w:hAnsi="Cambria Math" w:cstheme="majorBidi"/>
            <w:sz w:val="20"/>
            <w:szCs w:val="20"/>
          </w:rPr>
          <m:t xml:space="preserve"> </m:t>
        </m:r>
      </m:oMath>
      <w:r w:rsidRPr="003E6909">
        <w:rPr>
          <w:rFonts w:asciiTheme="majorBidi" w:eastAsia="Times New Roman" w:hAnsiTheme="majorBidi" w:cstheme="majorBidi"/>
          <w:sz w:val="20"/>
          <w:szCs w:val="20"/>
        </w:rPr>
        <w:t xml:space="preserve">and </w:t>
      </w:r>
      <m:oMath>
        <m:sSubSup>
          <m:sSubSupPr>
            <m:ctrlPr>
              <w:rPr>
                <w:rFonts w:ascii="Cambria Math" w:hAnsi="Cambria Math" w:cstheme="majorBidi"/>
                <w:i/>
                <w:sz w:val="20"/>
                <w:szCs w:val="20"/>
              </w:rPr>
            </m:ctrlPr>
          </m:sSubSupPr>
          <m:e>
            <m:r>
              <w:rPr>
                <w:rFonts w:ascii="Cambria Math" w:hAnsi="Cambria Math" w:cstheme="majorBidi"/>
                <w:sz w:val="20"/>
                <w:szCs w:val="20"/>
              </w:rPr>
              <m:t>x</m:t>
            </m:r>
          </m:e>
          <m:sub>
            <m:r>
              <w:rPr>
                <w:rFonts w:ascii="Cambria Math" w:hAnsi="Cambria Math" w:cstheme="majorBidi"/>
                <w:sz w:val="20"/>
                <w:szCs w:val="20"/>
              </w:rPr>
              <m:t>gbest, i</m:t>
            </m:r>
          </m:sub>
          <m:sup>
            <m:r>
              <w:rPr>
                <w:rFonts w:ascii="Cambria Math" w:hAnsi="Cambria Math" w:cstheme="majorBidi"/>
                <w:sz w:val="20"/>
                <w:szCs w:val="20"/>
              </w:rPr>
              <m:t>t</m:t>
            </m:r>
          </m:sup>
        </m:sSubSup>
      </m:oMath>
      <w:r w:rsidRPr="003E6909">
        <w:rPr>
          <w:rFonts w:asciiTheme="majorBidi" w:eastAsia="Times New Roman" w:hAnsiTheme="majorBidi" w:cstheme="majorBidi"/>
          <w:sz w:val="20"/>
          <w:szCs w:val="20"/>
        </w:rPr>
        <w:t>, respectively.</w:t>
      </w:r>
    </w:p>
    <w:p w14:paraId="1A40FE1A" w14:textId="77777777" w:rsidR="00B62A0D" w:rsidRPr="006F6692" w:rsidRDefault="00BE0077" w:rsidP="000B6268">
      <w:pPr>
        <w:pStyle w:val="ListParagraph"/>
        <w:numPr>
          <w:ilvl w:val="0"/>
          <w:numId w:val="3"/>
        </w:numPr>
        <w:spacing w:before="100" w:beforeAutospacing="1" w:after="0" w:line="240" w:lineRule="auto"/>
        <w:jc w:val="both"/>
        <w:rPr>
          <w:rFonts w:asciiTheme="majorBidi" w:eastAsia="Times New Roman" w:hAnsiTheme="majorBidi" w:cstheme="majorBidi"/>
          <w:sz w:val="20"/>
          <w:szCs w:val="20"/>
        </w:rPr>
      </w:pPr>
      <w:r w:rsidRPr="003C51BD">
        <w:rPr>
          <w:rFonts w:asciiTheme="majorBidi" w:hAnsiTheme="majorBidi" w:cstheme="majorBidi"/>
          <w:b/>
          <w:bCs/>
          <w:sz w:val="20"/>
          <w:szCs w:val="20"/>
        </w:rPr>
        <w:t>S-BOX PERFORMANCE PARAMETERS</w:t>
      </w:r>
    </w:p>
    <w:p w14:paraId="4A60E3CB" w14:textId="77777777" w:rsidR="006F6692" w:rsidRPr="003C51BD" w:rsidRDefault="006F6692" w:rsidP="000B6268">
      <w:pPr>
        <w:pStyle w:val="ListParagraph"/>
        <w:spacing w:before="100" w:beforeAutospacing="1" w:after="0" w:line="240" w:lineRule="auto"/>
        <w:jc w:val="both"/>
        <w:rPr>
          <w:rFonts w:asciiTheme="majorBidi" w:eastAsia="Times New Roman" w:hAnsiTheme="majorBidi" w:cstheme="majorBidi"/>
          <w:sz w:val="20"/>
          <w:szCs w:val="20"/>
        </w:rPr>
      </w:pPr>
    </w:p>
    <w:p w14:paraId="7572075B" w14:textId="22FEFFAB" w:rsidR="004650FD" w:rsidRPr="003E6316" w:rsidRDefault="008D10D3" w:rsidP="003E6316">
      <w:pPr>
        <w:spacing w:after="0" w:line="240" w:lineRule="auto"/>
        <w:jc w:val="both"/>
        <w:rPr>
          <w:rFonts w:asciiTheme="majorBidi" w:eastAsia="Times New Roman" w:hAnsiTheme="majorBidi" w:cstheme="majorBidi"/>
          <w:sz w:val="20"/>
          <w:szCs w:val="20"/>
        </w:rPr>
      </w:pPr>
      <w:r w:rsidRPr="008D10D3">
        <w:rPr>
          <w:rFonts w:asciiTheme="majorBidi" w:eastAsia="Times New Roman" w:hAnsiTheme="majorBidi" w:cstheme="majorBidi"/>
          <w:sz w:val="20"/>
          <w:szCs w:val="20"/>
        </w:rPr>
        <w:t>Using S-boxes in cryptosystems is primarily intended to convert input data into ciphertext data in a very nonlinear manner. In other words, the input secret data is altered in a nonlinear way. This robustness against linear attacks or cryptanalysis is also due to the high nonlinearity score of the S-box, which is correlated with the degree of the nonlinear transformation. According to the designers, the S-box's NL is its most important feature. Thus, with the exception of a few [14], it has been mostly discussed as the determining factor when creating S-boxes in practically all S-box studies that have been looked into to date.</w:t>
      </w:r>
      <w:r>
        <w:rPr>
          <w:rFonts w:asciiTheme="majorBidi" w:eastAsia="Times New Roman" w:hAnsiTheme="majorBidi" w:cstheme="majorBidi"/>
          <w:sz w:val="20"/>
          <w:szCs w:val="20"/>
        </w:rPr>
        <w:t xml:space="preserve"> </w:t>
      </w:r>
      <w:r w:rsidRPr="008D10D3">
        <w:rPr>
          <w:rFonts w:asciiTheme="majorBidi" w:eastAsia="Times New Roman" w:hAnsiTheme="majorBidi" w:cstheme="majorBidi"/>
          <w:sz w:val="20"/>
          <w:szCs w:val="20"/>
        </w:rPr>
        <w:t>According to Biham et al. [15], the DU is just as important as the NL in thwarting possible cryptanalysis. For an S-box to give no information or hints to the attackers, its DU score should be low. Additionally, the global Avalanche criteria (GAC) are investigated as the key indicators of cryptographic quality that result in efficient diffusion [16]. The ACF is used to measure the GAC feature of S-boxes. Another name for it is the S-box's absolute indication. In light of this rationale and drive, the multi-objective meta-heuristic NSGA-II has been used to optimize the three critical performance parameters NL, DU, and ACF in order to produce optimal S-boxes. These three parameters are specifically covered in the following.</w:t>
      </w:r>
    </w:p>
    <w:p w14:paraId="32911AB5" w14:textId="77777777" w:rsidR="008D10D3" w:rsidRDefault="008D10D3" w:rsidP="004650FD">
      <w:pPr>
        <w:autoSpaceDE w:val="0"/>
        <w:autoSpaceDN w:val="0"/>
        <w:adjustRightInd w:val="0"/>
        <w:spacing w:after="0" w:line="240" w:lineRule="auto"/>
        <w:jc w:val="both"/>
        <w:rPr>
          <w:rFonts w:asciiTheme="majorBidi" w:hAnsiTheme="majorBidi" w:cstheme="majorBidi"/>
          <w:sz w:val="20"/>
          <w:szCs w:val="20"/>
        </w:rPr>
      </w:pPr>
    </w:p>
    <w:p w14:paraId="03BA53EB" w14:textId="77777777" w:rsidR="004650FD" w:rsidRPr="003C51BD" w:rsidRDefault="004650FD" w:rsidP="000B6268">
      <w:pPr>
        <w:autoSpaceDE w:val="0"/>
        <w:autoSpaceDN w:val="0"/>
        <w:adjustRightInd w:val="0"/>
        <w:spacing w:after="0" w:line="240" w:lineRule="auto"/>
        <w:jc w:val="both"/>
        <w:rPr>
          <w:rFonts w:asciiTheme="majorBidi" w:hAnsiTheme="majorBidi" w:cstheme="majorBidi"/>
          <w:sz w:val="20"/>
          <w:szCs w:val="20"/>
        </w:rPr>
      </w:pPr>
    </w:p>
    <w:p w14:paraId="1E3220C3" w14:textId="77777777" w:rsidR="00BE0077" w:rsidRDefault="00BE0077" w:rsidP="000B6268">
      <w:pPr>
        <w:pStyle w:val="ListParagraph"/>
        <w:numPr>
          <w:ilvl w:val="0"/>
          <w:numId w:val="14"/>
        </w:numPr>
        <w:autoSpaceDE w:val="0"/>
        <w:autoSpaceDN w:val="0"/>
        <w:adjustRightInd w:val="0"/>
        <w:spacing w:after="0" w:line="240" w:lineRule="auto"/>
        <w:rPr>
          <w:rFonts w:asciiTheme="majorBidi" w:hAnsiTheme="majorBidi" w:cstheme="majorBidi"/>
          <w:b/>
          <w:bCs/>
          <w:color w:val="333333"/>
          <w:sz w:val="20"/>
          <w:szCs w:val="20"/>
        </w:rPr>
      </w:pPr>
      <w:r w:rsidRPr="00A67E0B">
        <w:rPr>
          <w:rFonts w:asciiTheme="majorBidi" w:hAnsiTheme="majorBidi" w:cstheme="majorBidi"/>
          <w:b/>
          <w:bCs/>
          <w:color w:val="333333"/>
          <w:sz w:val="20"/>
          <w:szCs w:val="20"/>
        </w:rPr>
        <w:t>NONLINEARITY</w:t>
      </w:r>
    </w:p>
    <w:p w14:paraId="041F89C6" w14:textId="77777777" w:rsidR="008D10D3" w:rsidRPr="008D10D3" w:rsidRDefault="008D10D3" w:rsidP="008D10D3">
      <w:pPr>
        <w:spacing w:after="0" w:line="240" w:lineRule="auto"/>
        <w:jc w:val="both"/>
        <w:rPr>
          <w:rFonts w:asciiTheme="majorBidi" w:eastAsia="Times New Roman" w:hAnsiTheme="majorBidi" w:cstheme="majorBidi"/>
          <w:sz w:val="20"/>
          <w:szCs w:val="20"/>
        </w:rPr>
      </w:pPr>
      <w:r w:rsidRPr="008D10D3">
        <w:rPr>
          <w:rFonts w:asciiTheme="majorBidi" w:eastAsia="Times New Roman" w:hAnsiTheme="majorBidi" w:cstheme="majorBidi"/>
          <w:sz w:val="20"/>
          <w:szCs w:val="20"/>
        </w:rPr>
        <w:lastRenderedPageBreak/>
        <w:t xml:space="preserve">If we know the lowest distance between a Boolean function </w:t>
      </w:r>
      <w:r w:rsidRPr="008D10D3">
        <w:rPr>
          <w:rFonts w:asciiTheme="majorBidi" w:hAnsiTheme="majorBidi" w:cstheme="majorBidi"/>
          <w:i/>
          <w:iCs/>
          <w:color w:val="000000"/>
          <w:sz w:val="20"/>
          <w:szCs w:val="20"/>
        </w:rPr>
        <w:t>f</w:t>
      </w:r>
      <w:r w:rsidRPr="008D10D3">
        <w:rPr>
          <w:rFonts w:asciiTheme="majorBidi" w:eastAsia="Times New Roman" w:hAnsiTheme="majorBidi" w:cstheme="majorBidi"/>
          <w:sz w:val="20"/>
          <w:szCs w:val="20"/>
        </w:rPr>
        <w:t xml:space="preserve"> and the set of all relative affine functions, we can compute the nonlinearity of f [14]. Accordingly, nonlinearity </w:t>
      </w:r>
      <m:oMath>
        <m:sSub>
          <m:sSubPr>
            <m:ctrlPr>
              <w:rPr>
                <w:rFonts w:ascii="Cambria Math" w:hAnsi="Cambria Math" w:cstheme="majorBidi"/>
                <w:i/>
                <w:color w:val="000000"/>
                <w:sz w:val="20"/>
                <w:szCs w:val="20"/>
              </w:rPr>
            </m:ctrlPr>
          </m:sSubPr>
          <m:e>
            <m:r>
              <w:rPr>
                <w:rFonts w:ascii="Cambria Math" w:hAnsi="Cambria Math" w:cstheme="majorBidi"/>
                <w:color w:val="000000"/>
                <w:sz w:val="20"/>
                <w:szCs w:val="20"/>
              </w:rPr>
              <m:t>n</m:t>
            </m:r>
          </m:e>
          <m:sub>
            <m:r>
              <w:rPr>
                <w:rFonts w:ascii="Cambria Math" w:hAnsi="Cambria Math" w:cstheme="majorBidi"/>
                <w:color w:val="000000"/>
                <w:sz w:val="20"/>
                <w:szCs w:val="20"/>
              </w:rPr>
              <m:t>f</m:t>
            </m:r>
          </m:sub>
        </m:sSub>
      </m:oMath>
      <w:r w:rsidRPr="008D10D3">
        <w:rPr>
          <w:rFonts w:asciiTheme="majorBidi" w:eastAsia="Times New Roman" w:hAnsiTheme="majorBidi" w:cstheme="majorBidi"/>
          <w:sz w:val="20"/>
          <w:szCs w:val="20"/>
        </w:rPr>
        <w:t xml:space="preserve"> should be defined as follows for the S-box constituent function f:</w:t>
      </w:r>
    </w:p>
    <w:p w14:paraId="48F5157F" w14:textId="77777777" w:rsidR="00D27443" w:rsidRPr="003C51BD" w:rsidRDefault="00D27443" w:rsidP="000B6268">
      <w:pPr>
        <w:autoSpaceDE w:val="0"/>
        <w:autoSpaceDN w:val="0"/>
        <w:adjustRightInd w:val="0"/>
        <w:spacing w:after="0" w:line="240" w:lineRule="auto"/>
        <w:jc w:val="both"/>
        <w:rPr>
          <w:rFonts w:asciiTheme="majorBidi" w:hAnsiTheme="majorBidi" w:cstheme="majorBidi"/>
          <w:color w:val="000000"/>
          <w:sz w:val="20"/>
          <w:szCs w:val="20"/>
        </w:rPr>
      </w:pPr>
    </w:p>
    <w:p w14:paraId="7D46752F" w14:textId="77777777" w:rsidR="008F7F62" w:rsidRPr="003C51BD" w:rsidRDefault="00E50E07" w:rsidP="000B6268">
      <w:pPr>
        <w:autoSpaceDE w:val="0"/>
        <w:autoSpaceDN w:val="0"/>
        <w:adjustRightInd w:val="0"/>
        <w:spacing w:after="0" w:line="240" w:lineRule="auto"/>
        <w:jc w:val="both"/>
        <w:rPr>
          <w:rFonts w:asciiTheme="majorBidi" w:hAnsiTheme="majorBidi" w:cstheme="majorBidi"/>
          <w:color w:val="000000"/>
          <w:sz w:val="20"/>
          <w:szCs w:val="20"/>
        </w:rPr>
      </w:pPr>
      <m:oMath>
        <m:sSub>
          <m:sSubPr>
            <m:ctrlPr>
              <w:rPr>
                <w:rFonts w:ascii="Cambria Math" w:hAnsi="Cambria Math" w:cstheme="majorBidi"/>
                <w:i/>
                <w:color w:val="000000"/>
                <w:sz w:val="20"/>
                <w:szCs w:val="20"/>
              </w:rPr>
            </m:ctrlPr>
          </m:sSubPr>
          <m:e>
            <m:r>
              <w:rPr>
                <w:rFonts w:ascii="Cambria Math" w:hAnsi="Cambria Math" w:cstheme="majorBidi"/>
                <w:color w:val="000000"/>
                <w:sz w:val="20"/>
                <w:szCs w:val="20"/>
              </w:rPr>
              <m:t>n</m:t>
            </m:r>
          </m:e>
          <m:sub>
            <m:r>
              <w:rPr>
                <w:rFonts w:ascii="Cambria Math" w:hAnsi="Cambria Math" w:cstheme="majorBidi"/>
                <w:color w:val="000000"/>
                <w:sz w:val="20"/>
                <w:szCs w:val="20"/>
              </w:rPr>
              <m:t>f</m:t>
            </m:r>
          </m:sub>
        </m:sSub>
        <m:r>
          <w:rPr>
            <w:rFonts w:ascii="Cambria Math" w:hAnsi="Cambria Math" w:cstheme="majorBidi"/>
            <w:color w:val="000000"/>
            <w:sz w:val="20"/>
            <w:szCs w:val="20"/>
          </w:rPr>
          <m:t>=</m:t>
        </m:r>
        <m:f>
          <m:fPr>
            <m:ctrlPr>
              <w:rPr>
                <w:rFonts w:ascii="Cambria Math" w:hAnsi="Cambria Math" w:cstheme="majorBidi"/>
                <w:i/>
                <w:color w:val="000000"/>
                <w:sz w:val="20"/>
                <w:szCs w:val="20"/>
              </w:rPr>
            </m:ctrlPr>
          </m:fPr>
          <m:num>
            <m:r>
              <w:rPr>
                <w:rFonts w:ascii="Cambria Math" w:hAnsi="Cambria Math" w:cstheme="majorBidi"/>
                <w:color w:val="000000"/>
                <w:sz w:val="20"/>
                <w:szCs w:val="20"/>
              </w:rPr>
              <m:t>1</m:t>
            </m:r>
          </m:num>
          <m:den>
            <m:r>
              <w:rPr>
                <w:rFonts w:ascii="Cambria Math" w:hAnsi="Cambria Math" w:cstheme="majorBidi"/>
                <w:color w:val="000000"/>
                <w:sz w:val="20"/>
                <w:szCs w:val="20"/>
              </w:rPr>
              <m:t>2</m:t>
            </m:r>
          </m:den>
        </m:f>
        <m:d>
          <m:dPr>
            <m:ctrlPr>
              <w:rPr>
                <w:rFonts w:ascii="Cambria Math" w:hAnsi="Cambria Math" w:cstheme="majorBidi"/>
                <w:i/>
                <w:color w:val="000000"/>
                <w:sz w:val="20"/>
                <w:szCs w:val="20"/>
              </w:rPr>
            </m:ctrlPr>
          </m:dPr>
          <m:e>
            <m:sSup>
              <m:sSupPr>
                <m:ctrlPr>
                  <w:rPr>
                    <w:rFonts w:ascii="Cambria Math" w:hAnsi="Cambria Math" w:cstheme="majorBidi"/>
                    <w:i/>
                    <w:color w:val="000000"/>
                    <w:sz w:val="20"/>
                    <w:szCs w:val="20"/>
                  </w:rPr>
                </m:ctrlPr>
              </m:sSupPr>
              <m:e>
                <m:r>
                  <w:rPr>
                    <w:rFonts w:ascii="Cambria Math" w:hAnsi="Cambria Math" w:cstheme="majorBidi"/>
                    <w:color w:val="000000"/>
                    <w:sz w:val="20"/>
                    <w:szCs w:val="20"/>
                  </w:rPr>
                  <m:t>2</m:t>
                </m:r>
              </m:e>
              <m:sup>
                <m:r>
                  <w:rPr>
                    <w:rFonts w:ascii="Cambria Math" w:hAnsi="Cambria Math" w:cstheme="majorBidi"/>
                    <w:color w:val="000000"/>
                    <w:sz w:val="20"/>
                    <w:szCs w:val="20"/>
                  </w:rPr>
                  <m:t>n</m:t>
                </m:r>
              </m:sup>
            </m:sSup>
            <m:r>
              <w:rPr>
                <w:rFonts w:ascii="Cambria Math" w:hAnsi="Cambria Math" w:cstheme="majorBidi"/>
                <w:color w:val="000000"/>
                <w:sz w:val="20"/>
                <w:szCs w:val="20"/>
              </w:rPr>
              <m:t>-W</m:t>
            </m:r>
            <m:sSub>
              <m:sSubPr>
                <m:ctrlPr>
                  <w:rPr>
                    <w:rFonts w:ascii="Cambria Math" w:hAnsi="Cambria Math" w:cstheme="majorBidi"/>
                    <w:i/>
                    <w:color w:val="000000"/>
                    <w:sz w:val="20"/>
                    <w:szCs w:val="20"/>
                  </w:rPr>
                </m:ctrlPr>
              </m:sSubPr>
              <m:e>
                <m:r>
                  <w:rPr>
                    <w:rFonts w:ascii="Cambria Math" w:hAnsi="Cambria Math" w:cstheme="majorBidi"/>
                    <w:color w:val="000000"/>
                    <w:sz w:val="20"/>
                    <w:szCs w:val="20"/>
                  </w:rPr>
                  <m:t>H</m:t>
                </m:r>
              </m:e>
              <m:sub>
                <m:r>
                  <w:rPr>
                    <w:rFonts w:ascii="Cambria Math" w:hAnsi="Cambria Math" w:cstheme="majorBidi"/>
                    <w:color w:val="000000"/>
                    <w:sz w:val="20"/>
                    <w:szCs w:val="20"/>
                  </w:rPr>
                  <m:t>max</m:t>
                </m:r>
              </m:sub>
            </m:sSub>
            <m:d>
              <m:dPr>
                <m:ctrlPr>
                  <w:rPr>
                    <w:rFonts w:ascii="Cambria Math" w:hAnsi="Cambria Math" w:cstheme="majorBidi"/>
                    <w:i/>
                    <w:color w:val="000000"/>
                    <w:sz w:val="20"/>
                    <w:szCs w:val="20"/>
                  </w:rPr>
                </m:ctrlPr>
              </m:dPr>
              <m:e>
                <m:r>
                  <w:rPr>
                    <w:rFonts w:ascii="Cambria Math" w:hAnsi="Cambria Math" w:cstheme="majorBidi"/>
                    <w:color w:val="000000"/>
                    <w:sz w:val="20"/>
                    <w:szCs w:val="20"/>
                  </w:rPr>
                  <m:t>f</m:t>
                </m:r>
              </m:e>
            </m:d>
          </m:e>
        </m:d>
      </m:oMath>
      <w:r w:rsidR="00A0168B" w:rsidRPr="003C51BD">
        <w:rPr>
          <w:rFonts w:asciiTheme="majorBidi" w:eastAsiaTheme="minorEastAsia" w:hAnsiTheme="majorBidi" w:cstheme="majorBidi"/>
          <w:color w:val="000000"/>
          <w:sz w:val="20"/>
          <w:szCs w:val="20"/>
        </w:rPr>
        <w:t xml:space="preserve">                                                                                                           </w:t>
      </w:r>
      <w:r w:rsidR="000F76CE" w:rsidRPr="003C51BD">
        <w:rPr>
          <w:rFonts w:asciiTheme="majorBidi" w:eastAsiaTheme="minorEastAsia" w:hAnsiTheme="majorBidi" w:cstheme="majorBidi"/>
          <w:color w:val="000000"/>
          <w:sz w:val="20"/>
          <w:szCs w:val="20"/>
        </w:rPr>
        <w:t xml:space="preserve">      </w:t>
      </w:r>
      <w:r w:rsidR="00A0168B" w:rsidRPr="003C51BD">
        <w:rPr>
          <w:rFonts w:asciiTheme="majorBidi" w:eastAsiaTheme="minorEastAsia" w:hAnsiTheme="majorBidi" w:cstheme="majorBidi"/>
          <w:color w:val="000000"/>
          <w:sz w:val="20"/>
          <w:szCs w:val="20"/>
        </w:rPr>
        <w:t xml:space="preserve"> </w:t>
      </w:r>
      <w:r w:rsidR="000F76CE" w:rsidRPr="003C51BD">
        <w:rPr>
          <w:rFonts w:asciiTheme="majorBidi" w:eastAsiaTheme="minorEastAsia" w:hAnsiTheme="majorBidi" w:cstheme="majorBidi"/>
          <w:color w:val="000000"/>
          <w:sz w:val="20"/>
          <w:szCs w:val="20"/>
        </w:rPr>
        <w:t xml:space="preserve">                           </w:t>
      </w:r>
      <w:r w:rsidR="00A0168B" w:rsidRPr="003C51BD">
        <w:rPr>
          <w:rFonts w:asciiTheme="majorBidi" w:eastAsiaTheme="minorEastAsia" w:hAnsiTheme="majorBidi" w:cstheme="majorBidi"/>
          <w:color w:val="000000"/>
          <w:sz w:val="20"/>
          <w:szCs w:val="20"/>
        </w:rPr>
        <w:t>(4)</w:t>
      </w:r>
    </w:p>
    <w:p w14:paraId="130A9A4B" w14:textId="77777777" w:rsidR="00D27443" w:rsidRPr="003C51BD" w:rsidRDefault="00D27443" w:rsidP="000B6268">
      <w:pPr>
        <w:autoSpaceDE w:val="0"/>
        <w:autoSpaceDN w:val="0"/>
        <w:adjustRightInd w:val="0"/>
        <w:spacing w:after="0" w:line="240" w:lineRule="auto"/>
        <w:jc w:val="both"/>
        <w:rPr>
          <w:rFonts w:asciiTheme="majorBidi" w:hAnsiTheme="majorBidi" w:cstheme="majorBidi"/>
          <w:color w:val="000000"/>
          <w:sz w:val="20"/>
          <w:szCs w:val="20"/>
        </w:rPr>
      </w:pPr>
    </w:p>
    <w:p w14:paraId="18CDD96F" w14:textId="77777777" w:rsidR="008D10D3" w:rsidRPr="008D10D3" w:rsidRDefault="008D10D3" w:rsidP="008D10D3">
      <w:pPr>
        <w:spacing w:after="0" w:line="240" w:lineRule="auto"/>
        <w:jc w:val="both"/>
        <w:rPr>
          <w:rFonts w:ascii="Times New Roman" w:eastAsia="Times New Roman" w:hAnsi="Times New Roman" w:cs="Times New Roman"/>
          <w:sz w:val="20"/>
          <w:szCs w:val="20"/>
        </w:rPr>
      </w:pPr>
      <w:r w:rsidRPr="008D10D3">
        <w:rPr>
          <w:rFonts w:ascii="Times New Roman" w:eastAsia="Times New Roman" w:hAnsi="Times New Roman" w:cs="Times New Roman"/>
          <w:sz w:val="20"/>
          <w:szCs w:val="20"/>
        </w:rPr>
        <w:t xml:space="preserve">In this case, </w:t>
      </w:r>
      <w:proofErr w:type="spellStart"/>
      <w:proofErr w:type="gramStart"/>
      <w:r w:rsidRPr="008D10D3">
        <w:rPr>
          <w:rFonts w:asciiTheme="majorBidi" w:hAnsiTheme="majorBidi" w:cstheme="majorBidi"/>
          <w:i/>
          <w:iCs/>
          <w:color w:val="000000"/>
          <w:sz w:val="20"/>
          <w:szCs w:val="20"/>
        </w:rPr>
        <w:t>WH</w:t>
      </w:r>
      <w:r w:rsidRPr="008D10D3">
        <w:rPr>
          <w:rFonts w:asciiTheme="majorBidi" w:hAnsiTheme="majorBidi" w:cstheme="majorBidi"/>
          <w:color w:val="000000"/>
          <w:sz w:val="20"/>
          <w:szCs w:val="20"/>
          <w:vertAlign w:val="subscript"/>
        </w:rPr>
        <w:t>max</w:t>
      </w:r>
      <w:proofErr w:type="spellEnd"/>
      <w:r w:rsidRPr="008D10D3">
        <w:rPr>
          <w:rFonts w:asciiTheme="majorBidi" w:hAnsiTheme="majorBidi" w:cstheme="majorBidi"/>
          <w:color w:val="000000"/>
          <w:sz w:val="20"/>
          <w:szCs w:val="20"/>
        </w:rPr>
        <w:t>(</w:t>
      </w:r>
      <w:proofErr w:type="gramEnd"/>
      <w:r w:rsidRPr="008D10D3">
        <w:rPr>
          <w:rFonts w:asciiTheme="majorBidi" w:hAnsiTheme="majorBidi" w:cstheme="majorBidi"/>
          <w:i/>
          <w:iCs/>
          <w:color w:val="000000"/>
          <w:sz w:val="20"/>
          <w:szCs w:val="20"/>
        </w:rPr>
        <w:t xml:space="preserve">f </w:t>
      </w:r>
      <w:r w:rsidRPr="008D10D3">
        <w:rPr>
          <w:rFonts w:asciiTheme="majorBidi" w:hAnsiTheme="majorBidi" w:cstheme="majorBidi"/>
          <w:color w:val="000000"/>
          <w:sz w:val="20"/>
          <w:szCs w:val="20"/>
        </w:rPr>
        <w:t xml:space="preserve">) </w:t>
      </w:r>
      <w:r w:rsidRPr="008D10D3">
        <w:rPr>
          <w:rFonts w:ascii="Times New Roman" w:eastAsia="Times New Roman" w:hAnsi="Times New Roman" w:cs="Times New Roman"/>
          <w:sz w:val="20"/>
          <w:szCs w:val="20"/>
        </w:rPr>
        <w:t xml:space="preserve"> is the Walsh-Hadamard transform of the function f [17]. In the unlikely event that an n-variable function has weak nonlinearity, it is deemed fragile. One of the desirable features that can provide strength against any kind of linearity-related assault is the modified Boolean function maximizing of nonlinearity [18].</w:t>
      </w:r>
    </w:p>
    <w:p w14:paraId="2C1B34EB" w14:textId="77777777" w:rsidR="00BE0077" w:rsidRPr="003C51BD" w:rsidRDefault="00BE0077" w:rsidP="000B6268">
      <w:pPr>
        <w:autoSpaceDE w:val="0"/>
        <w:autoSpaceDN w:val="0"/>
        <w:adjustRightInd w:val="0"/>
        <w:spacing w:after="0" w:line="240" w:lineRule="auto"/>
        <w:jc w:val="both"/>
        <w:rPr>
          <w:rFonts w:asciiTheme="majorBidi" w:hAnsiTheme="majorBidi" w:cstheme="majorBidi"/>
          <w:color w:val="000000"/>
          <w:sz w:val="20"/>
          <w:szCs w:val="20"/>
        </w:rPr>
      </w:pPr>
    </w:p>
    <w:p w14:paraId="2AC9DAB0" w14:textId="77777777" w:rsidR="008D10D3" w:rsidRDefault="008D10D3" w:rsidP="000B6268">
      <w:pPr>
        <w:autoSpaceDE w:val="0"/>
        <w:autoSpaceDN w:val="0"/>
        <w:adjustRightInd w:val="0"/>
        <w:spacing w:after="0" w:line="240" w:lineRule="auto"/>
        <w:jc w:val="both"/>
        <w:rPr>
          <w:rFonts w:asciiTheme="majorBidi" w:hAnsiTheme="majorBidi" w:cstheme="majorBidi"/>
          <w:color w:val="000000"/>
          <w:sz w:val="20"/>
          <w:szCs w:val="20"/>
        </w:rPr>
      </w:pPr>
    </w:p>
    <w:p w14:paraId="1CD75813" w14:textId="77777777" w:rsidR="001B0C70" w:rsidRDefault="001B0C70" w:rsidP="000B6268">
      <w:pPr>
        <w:pStyle w:val="ListParagraph"/>
        <w:numPr>
          <w:ilvl w:val="0"/>
          <w:numId w:val="15"/>
        </w:numPr>
        <w:autoSpaceDE w:val="0"/>
        <w:autoSpaceDN w:val="0"/>
        <w:adjustRightInd w:val="0"/>
        <w:spacing w:after="0" w:line="240" w:lineRule="auto"/>
        <w:jc w:val="both"/>
        <w:rPr>
          <w:rFonts w:asciiTheme="majorBidi" w:hAnsiTheme="majorBidi" w:cstheme="majorBidi"/>
          <w:b/>
          <w:bCs/>
          <w:color w:val="333333"/>
          <w:sz w:val="20"/>
          <w:szCs w:val="20"/>
        </w:rPr>
      </w:pPr>
      <w:r w:rsidRPr="00A67E0B">
        <w:rPr>
          <w:rFonts w:asciiTheme="majorBidi" w:hAnsiTheme="majorBidi" w:cstheme="majorBidi"/>
          <w:b/>
          <w:bCs/>
          <w:color w:val="333333"/>
          <w:sz w:val="20"/>
          <w:szCs w:val="20"/>
        </w:rPr>
        <w:t xml:space="preserve">DIFFERENTIAL UNIFORMITY </w:t>
      </w:r>
    </w:p>
    <w:p w14:paraId="0C5A84FB" w14:textId="77777777" w:rsidR="001B0C70" w:rsidRPr="003C51BD" w:rsidRDefault="001B0C70" w:rsidP="000B6268">
      <w:pPr>
        <w:autoSpaceDE w:val="0"/>
        <w:autoSpaceDN w:val="0"/>
        <w:adjustRightInd w:val="0"/>
        <w:spacing w:after="0" w:line="240" w:lineRule="auto"/>
        <w:jc w:val="both"/>
        <w:rPr>
          <w:rFonts w:asciiTheme="majorBidi" w:hAnsiTheme="majorBidi" w:cstheme="majorBidi"/>
          <w:color w:val="000000"/>
          <w:sz w:val="20"/>
          <w:szCs w:val="20"/>
        </w:rPr>
      </w:pPr>
      <w:r w:rsidRPr="003C51BD">
        <w:rPr>
          <w:rFonts w:asciiTheme="majorBidi" w:hAnsiTheme="majorBidi" w:cstheme="majorBidi"/>
          <w:color w:val="000000"/>
          <w:sz w:val="20"/>
          <w:szCs w:val="20"/>
        </w:rPr>
        <w:t xml:space="preserve">Differential uniformity is estimated to discover the </w:t>
      </w:r>
      <w:r w:rsidR="007F2A88" w:rsidRPr="003C51BD">
        <w:rPr>
          <w:rFonts w:asciiTheme="majorBidi" w:hAnsiTheme="majorBidi" w:cstheme="majorBidi"/>
          <w:color w:val="000000"/>
          <w:sz w:val="20"/>
          <w:szCs w:val="20"/>
        </w:rPr>
        <w:t>S-box's</w:t>
      </w:r>
      <w:r w:rsidRPr="003C51BD">
        <w:rPr>
          <w:rFonts w:asciiTheme="majorBidi" w:hAnsiTheme="majorBidi" w:cstheme="majorBidi"/>
          <w:color w:val="333333"/>
          <w:sz w:val="20"/>
          <w:szCs w:val="20"/>
        </w:rPr>
        <w:t xml:space="preserve"> </w:t>
      </w:r>
      <w:r w:rsidRPr="003C51BD">
        <w:rPr>
          <w:rFonts w:asciiTheme="majorBidi" w:hAnsiTheme="majorBidi" w:cstheme="majorBidi"/>
          <w:color w:val="000000"/>
          <w:sz w:val="20"/>
          <w:szCs w:val="20"/>
        </w:rPr>
        <w:t>ability to resist the expected differential cryptanalysis. It is</w:t>
      </w:r>
      <w:r w:rsidRPr="003C51BD">
        <w:rPr>
          <w:rFonts w:asciiTheme="majorBidi" w:hAnsiTheme="majorBidi" w:cstheme="majorBidi"/>
          <w:color w:val="333333"/>
          <w:sz w:val="20"/>
          <w:szCs w:val="20"/>
        </w:rPr>
        <w:t xml:space="preserve"> </w:t>
      </w:r>
      <w:r w:rsidRPr="003C51BD">
        <w:rPr>
          <w:rFonts w:asciiTheme="majorBidi" w:hAnsiTheme="majorBidi" w:cstheme="majorBidi"/>
          <w:color w:val="000000"/>
          <w:sz w:val="20"/>
          <w:szCs w:val="20"/>
        </w:rPr>
        <w:t>a chosen</w:t>
      </w:r>
      <w:r w:rsidR="004067D7" w:rsidRPr="003C51BD">
        <w:rPr>
          <w:rFonts w:asciiTheme="majorBidi" w:hAnsiTheme="majorBidi" w:cstheme="majorBidi"/>
          <w:color w:val="000000"/>
          <w:sz w:val="20"/>
          <w:szCs w:val="20"/>
        </w:rPr>
        <w:t xml:space="preserve"> </w:t>
      </w:r>
      <w:r w:rsidRPr="003C51BD">
        <w:rPr>
          <w:rFonts w:asciiTheme="majorBidi" w:hAnsiTheme="majorBidi" w:cstheme="majorBidi"/>
          <w:color w:val="000000"/>
          <w:sz w:val="20"/>
          <w:szCs w:val="20"/>
        </w:rPr>
        <w:t>plaintext attack outlined by Biham and Shamir to</w:t>
      </w:r>
      <w:r w:rsidRPr="003C51BD">
        <w:rPr>
          <w:rFonts w:asciiTheme="majorBidi" w:hAnsiTheme="majorBidi" w:cstheme="majorBidi"/>
          <w:color w:val="333333"/>
          <w:sz w:val="20"/>
          <w:szCs w:val="20"/>
        </w:rPr>
        <w:t xml:space="preserve"> </w:t>
      </w:r>
      <w:r w:rsidRPr="003C51BD">
        <w:rPr>
          <w:rFonts w:asciiTheme="majorBidi" w:hAnsiTheme="majorBidi" w:cstheme="majorBidi"/>
          <w:color w:val="000000"/>
          <w:sz w:val="20"/>
          <w:szCs w:val="20"/>
        </w:rPr>
        <w:t>attack block ciphers, who are DES-like [</w:t>
      </w:r>
      <w:r w:rsidR="002343B0" w:rsidRPr="003C51BD">
        <w:rPr>
          <w:rFonts w:asciiTheme="majorBidi" w:hAnsiTheme="majorBidi" w:cstheme="majorBidi"/>
          <w:color w:val="000000"/>
          <w:sz w:val="20"/>
          <w:szCs w:val="20"/>
        </w:rPr>
        <w:t>15</w:t>
      </w:r>
      <w:r w:rsidRPr="003C51BD">
        <w:rPr>
          <w:rFonts w:asciiTheme="majorBidi" w:hAnsiTheme="majorBidi" w:cstheme="majorBidi"/>
          <w:color w:val="000000"/>
          <w:sz w:val="20"/>
          <w:szCs w:val="20"/>
        </w:rPr>
        <w:t>]. Differential uniformity</w:t>
      </w:r>
      <w:r w:rsidRPr="003C51BD">
        <w:rPr>
          <w:rFonts w:asciiTheme="majorBidi" w:hAnsiTheme="majorBidi" w:cstheme="majorBidi"/>
          <w:color w:val="333333"/>
          <w:sz w:val="20"/>
          <w:szCs w:val="20"/>
        </w:rPr>
        <w:t xml:space="preserve"> </w:t>
      </w:r>
      <w:r w:rsidRPr="003C51BD">
        <w:rPr>
          <w:rFonts w:asciiTheme="majorBidi" w:hAnsiTheme="majorBidi" w:cstheme="majorBidi"/>
          <w:color w:val="000000"/>
          <w:sz w:val="20"/>
          <w:szCs w:val="20"/>
        </w:rPr>
        <w:t>(DU) addresses the maximum likelihood of creating</w:t>
      </w:r>
      <w:r w:rsidRPr="003C51BD">
        <w:rPr>
          <w:rFonts w:asciiTheme="majorBidi" w:hAnsiTheme="majorBidi" w:cstheme="majorBidi"/>
          <w:color w:val="333333"/>
          <w:sz w:val="20"/>
          <w:szCs w:val="20"/>
        </w:rPr>
        <w:t xml:space="preserve"> </w:t>
      </w:r>
      <w:r w:rsidRPr="003C51BD">
        <w:rPr>
          <w:rFonts w:asciiTheme="majorBidi" w:hAnsiTheme="majorBidi" w:cstheme="majorBidi"/>
          <w:color w:val="000000"/>
          <w:sz w:val="20"/>
          <w:szCs w:val="20"/>
        </w:rPr>
        <w:t>an output</w:t>
      </w:r>
      <w:r w:rsidR="002F3D02" w:rsidRPr="003C51BD">
        <w:rPr>
          <w:rFonts w:asciiTheme="majorBidi" w:hAnsiTheme="majorBidi" w:cstheme="majorBidi"/>
          <w:color w:val="000000"/>
          <w:sz w:val="20"/>
          <w:szCs w:val="20"/>
        </w:rPr>
        <w:t xml:space="preserve"> </w:t>
      </w:r>
      <w:r w:rsidR="002F3D02" w:rsidRPr="003C51BD">
        <w:rPr>
          <w:rFonts w:asciiTheme="majorBidi" w:hAnsiTheme="majorBidi" w:cstheme="majorBidi"/>
          <w:sz w:val="20"/>
          <w:szCs w:val="20"/>
        </w:rPr>
        <w:t>differential</w:t>
      </w:r>
      <w:r w:rsidR="002F3D02" w:rsidRPr="003C51BD">
        <w:rPr>
          <w:rFonts w:asciiTheme="majorBidi" w:hAnsiTheme="majorBidi" w:cstheme="majorBidi"/>
          <w:color w:val="000000"/>
          <w:sz w:val="20"/>
          <w:szCs w:val="20"/>
        </w:rPr>
        <w:t xml:space="preserve"> </w:t>
      </w:r>
      <m:oMath>
        <m:r>
          <w:rPr>
            <w:rFonts w:ascii="Cambria Math" w:hAnsi="Cambria Math" w:cstheme="majorBidi"/>
            <w:color w:val="000000"/>
            <w:sz w:val="20"/>
            <w:szCs w:val="20"/>
          </w:rPr>
          <m:t>△y=</m:t>
        </m:r>
        <m:sSub>
          <m:sSubPr>
            <m:ctrlPr>
              <w:rPr>
                <w:rFonts w:ascii="Cambria Math" w:hAnsi="Cambria Math" w:cstheme="majorBidi"/>
                <w:i/>
                <w:color w:val="000000"/>
                <w:sz w:val="20"/>
                <w:szCs w:val="20"/>
              </w:rPr>
            </m:ctrlPr>
          </m:sSubPr>
          <m:e>
            <m:r>
              <w:rPr>
                <w:rFonts w:ascii="Cambria Math" w:hAnsi="Cambria Math" w:cstheme="majorBidi"/>
                <w:color w:val="000000"/>
                <w:sz w:val="20"/>
                <w:szCs w:val="20"/>
              </w:rPr>
              <m:t>y</m:t>
            </m:r>
          </m:e>
          <m:sub>
            <m:r>
              <w:rPr>
                <w:rFonts w:ascii="Cambria Math" w:hAnsi="Cambria Math" w:cstheme="majorBidi"/>
                <w:color w:val="000000"/>
                <w:sz w:val="20"/>
                <w:szCs w:val="20"/>
              </w:rPr>
              <m:t>i</m:t>
            </m:r>
          </m:sub>
        </m:sSub>
        <m:r>
          <w:rPr>
            <w:rFonts w:ascii="Cambria Math" w:hAnsi="Cambria Math" w:cstheme="majorBidi"/>
            <w:color w:val="000000"/>
            <w:sz w:val="20"/>
            <w:szCs w:val="20"/>
          </w:rPr>
          <m:t>⊕</m:t>
        </m:r>
        <m:sSub>
          <m:sSubPr>
            <m:ctrlPr>
              <w:rPr>
                <w:rFonts w:ascii="Cambria Math" w:hAnsi="Cambria Math" w:cstheme="majorBidi"/>
                <w:i/>
                <w:color w:val="000000"/>
                <w:sz w:val="20"/>
                <w:szCs w:val="20"/>
              </w:rPr>
            </m:ctrlPr>
          </m:sSubPr>
          <m:e>
            <m:r>
              <w:rPr>
                <w:rFonts w:ascii="Cambria Math" w:hAnsi="Cambria Math" w:cstheme="majorBidi"/>
                <w:color w:val="000000"/>
                <w:sz w:val="20"/>
                <w:szCs w:val="20"/>
              </w:rPr>
              <m:t>y</m:t>
            </m:r>
          </m:e>
          <m:sub>
            <m:r>
              <w:rPr>
                <w:rFonts w:ascii="Cambria Math" w:hAnsi="Cambria Math" w:cstheme="majorBidi"/>
                <w:color w:val="000000"/>
                <w:sz w:val="20"/>
                <w:szCs w:val="20"/>
              </w:rPr>
              <m:t>j</m:t>
            </m:r>
          </m:sub>
        </m:sSub>
      </m:oMath>
      <w:r w:rsidRPr="003C51BD">
        <w:rPr>
          <w:rFonts w:asciiTheme="majorBidi" w:hAnsiTheme="majorBidi" w:cstheme="majorBidi"/>
          <w:color w:val="000000"/>
          <w:sz w:val="20"/>
          <w:szCs w:val="20"/>
        </w:rPr>
        <w:t xml:space="preserve"> </w:t>
      </w:r>
      <w:r w:rsidR="002F3D02" w:rsidRPr="003C51BD">
        <w:rPr>
          <w:rFonts w:asciiTheme="majorBidi" w:hAnsiTheme="majorBidi" w:cstheme="majorBidi"/>
          <w:color w:val="000000"/>
          <w:sz w:val="20"/>
          <w:szCs w:val="20"/>
        </w:rPr>
        <w:t>,</w:t>
      </w:r>
      <w:r w:rsidR="00DA3076" w:rsidRPr="003C51BD">
        <w:rPr>
          <w:rFonts w:asciiTheme="majorBidi" w:hAnsiTheme="majorBidi" w:cstheme="majorBidi"/>
          <w:color w:val="000000"/>
          <w:sz w:val="20"/>
          <w:szCs w:val="20"/>
        </w:rPr>
        <w:t xml:space="preserve"> </w:t>
      </w:r>
      <w:r w:rsidRPr="003C51BD">
        <w:rPr>
          <w:rFonts w:asciiTheme="majorBidi" w:hAnsiTheme="majorBidi" w:cstheme="majorBidi"/>
          <w:color w:val="000000"/>
          <w:sz w:val="20"/>
          <w:szCs w:val="20"/>
        </w:rPr>
        <w:t>when the input differential</w:t>
      </w:r>
      <w:r w:rsidRPr="003C51BD">
        <w:rPr>
          <w:rFonts w:asciiTheme="majorBidi" w:hAnsiTheme="majorBidi" w:cstheme="majorBidi"/>
          <w:color w:val="333333"/>
          <w:sz w:val="20"/>
          <w:szCs w:val="20"/>
        </w:rPr>
        <w:t xml:space="preserve"> </w:t>
      </w:r>
      <w:r w:rsidRPr="003C51BD">
        <w:rPr>
          <w:rFonts w:asciiTheme="majorBidi" w:hAnsiTheme="majorBidi" w:cstheme="majorBidi"/>
          <w:color w:val="000000"/>
          <w:sz w:val="20"/>
          <w:szCs w:val="20"/>
        </w:rPr>
        <w:t>is</w:t>
      </w:r>
      <w:r w:rsidR="002F3D02" w:rsidRPr="003C51BD">
        <w:rPr>
          <w:rFonts w:asciiTheme="majorBidi" w:hAnsiTheme="majorBidi" w:cstheme="majorBidi"/>
          <w:color w:val="000000"/>
          <w:sz w:val="20"/>
          <w:szCs w:val="20"/>
        </w:rPr>
        <w:t xml:space="preserve"> </w:t>
      </w:r>
      <m:oMath>
        <m:r>
          <w:rPr>
            <w:rFonts w:ascii="Cambria Math" w:hAnsi="Cambria Math" w:cstheme="majorBidi"/>
            <w:color w:val="000000"/>
            <w:sz w:val="20"/>
            <w:szCs w:val="20"/>
          </w:rPr>
          <m:t>△x=</m:t>
        </m:r>
        <m:sSub>
          <m:sSubPr>
            <m:ctrlPr>
              <w:rPr>
                <w:rFonts w:ascii="Cambria Math" w:hAnsi="Cambria Math" w:cstheme="majorBidi"/>
                <w:i/>
                <w:color w:val="000000"/>
                <w:sz w:val="20"/>
                <w:szCs w:val="20"/>
              </w:rPr>
            </m:ctrlPr>
          </m:sSubPr>
          <m:e>
            <m:r>
              <w:rPr>
                <w:rFonts w:ascii="Cambria Math" w:hAnsi="Cambria Math" w:cstheme="majorBidi"/>
                <w:color w:val="000000"/>
                <w:sz w:val="20"/>
                <w:szCs w:val="20"/>
              </w:rPr>
              <m:t>x</m:t>
            </m:r>
          </m:e>
          <m:sub>
            <m:r>
              <w:rPr>
                <w:rFonts w:ascii="Cambria Math" w:hAnsi="Cambria Math" w:cstheme="majorBidi"/>
                <w:color w:val="000000"/>
                <w:sz w:val="20"/>
                <w:szCs w:val="20"/>
              </w:rPr>
              <m:t>i</m:t>
            </m:r>
          </m:sub>
        </m:sSub>
        <m:r>
          <w:rPr>
            <w:rFonts w:ascii="Cambria Math" w:hAnsi="Cambria Math" w:cstheme="majorBidi"/>
            <w:color w:val="000000"/>
            <w:sz w:val="20"/>
            <w:szCs w:val="20"/>
          </w:rPr>
          <m:t>⊕</m:t>
        </m:r>
        <m:sSub>
          <m:sSubPr>
            <m:ctrlPr>
              <w:rPr>
                <w:rFonts w:ascii="Cambria Math" w:hAnsi="Cambria Math" w:cstheme="majorBidi"/>
                <w:i/>
                <w:color w:val="000000"/>
                <w:sz w:val="20"/>
                <w:szCs w:val="20"/>
              </w:rPr>
            </m:ctrlPr>
          </m:sSubPr>
          <m:e>
            <m:r>
              <w:rPr>
                <w:rFonts w:ascii="Cambria Math" w:hAnsi="Cambria Math" w:cstheme="majorBidi"/>
                <w:color w:val="000000"/>
                <w:sz w:val="20"/>
                <w:szCs w:val="20"/>
              </w:rPr>
              <m:t>x</m:t>
            </m:r>
          </m:e>
          <m:sub>
            <m:r>
              <w:rPr>
                <w:rFonts w:ascii="Cambria Math" w:hAnsi="Cambria Math" w:cstheme="majorBidi"/>
                <w:color w:val="000000"/>
                <w:sz w:val="20"/>
                <w:szCs w:val="20"/>
              </w:rPr>
              <m:t>j</m:t>
            </m:r>
          </m:sub>
        </m:sSub>
      </m:oMath>
      <w:r w:rsidRPr="003C51BD">
        <w:rPr>
          <w:rFonts w:asciiTheme="majorBidi" w:hAnsiTheme="majorBidi" w:cstheme="majorBidi"/>
          <w:color w:val="000000"/>
          <w:sz w:val="20"/>
          <w:szCs w:val="20"/>
        </w:rPr>
        <w:t xml:space="preserve"> . In this strategy, the XOR distribution</w:t>
      </w:r>
      <w:r w:rsidRPr="003C51BD">
        <w:rPr>
          <w:rFonts w:asciiTheme="majorBidi" w:hAnsiTheme="majorBidi" w:cstheme="majorBidi"/>
          <w:color w:val="333333"/>
          <w:sz w:val="20"/>
          <w:szCs w:val="20"/>
        </w:rPr>
        <w:t xml:space="preserve"> </w:t>
      </w:r>
      <w:r w:rsidRPr="003C51BD">
        <w:rPr>
          <w:rFonts w:asciiTheme="majorBidi" w:hAnsiTheme="majorBidi" w:cstheme="majorBidi"/>
          <w:color w:val="000000"/>
          <w:sz w:val="20"/>
          <w:szCs w:val="20"/>
        </w:rPr>
        <w:t xml:space="preserve">among inputs and outputs of </w:t>
      </w:r>
      <w:r w:rsidRPr="003C51BD">
        <w:rPr>
          <w:rFonts w:asciiTheme="majorBidi" w:hAnsiTheme="majorBidi" w:cstheme="majorBidi"/>
          <w:i/>
          <w:iCs/>
          <w:color w:val="000000"/>
          <w:sz w:val="20"/>
          <w:szCs w:val="20"/>
        </w:rPr>
        <w:t xml:space="preserve">S </w:t>
      </w:r>
      <w:r w:rsidRPr="003C51BD">
        <w:rPr>
          <w:rFonts w:asciiTheme="majorBidi" w:hAnsiTheme="majorBidi" w:cstheme="majorBidi"/>
          <w:color w:val="000000"/>
          <w:sz w:val="20"/>
          <w:szCs w:val="20"/>
        </w:rPr>
        <w:t>is analyzed. Numerically, it is</w:t>
      </w:r>
      <w:r w:rsidRPr="003C51BD">
        <w:rPr>
          <w:rFonts w:asciiTheme="majorBidi" w:hAnsiTheme="majorBidi" w:cstheme="majorBidi"/>
          <w:color w:val="333333"/>
          <w:sz w:val="20"/>
          <w:szCs w:val="20"/>
        </w:rPr>
        <w:t xml:space="preserve"> </w:t>
      </w:r>
      <w:r w:rsidRPr="003C51BD">
        <w:rPr>
          <w:rFonts w:asciiTheme="majorBidi" w:hAnsiTheme="majorBidi" w:cstheme="majorBidi"/>
          <w:color w:val="000000"/>
          <w:sz w:val="20"/>
          <w:szCs w:val="20"/>
        </w:rPr>
        <w:t>evaluated as</w:t>
      </w:r>
      <w:r w:rsidR="002F3D02" w:rsidRPr="003C51BD">
        <w:rPr>
          <w:rFonts w:asciiTheme="majorBidi" w:hAnsiTheme="majorBidi" w:cstheme="majorBidi"/>
          <w:color w:val="000000"/>
          <w:sz w:val="20"/>
          <w:szCs w:val="20"/>
        </w:rPr>
        <w:t xml:space="preserve">: </w:t>
      </w:r>
    </w:p>
    <w:p w14:paraId="07AC4DE1" w14:textId="77777777" w:rsidR="001B0C70" w:rsidRPr="003C51BD" w:rsidRDefault="001B0C70" w:rsidP="000B6268">
      <w:pPr>
        <w:autoSpaceDE w:val="0"/>
        <w:autoSpaceDN w:val="0"/>
        <w:adjustRightInd w:val="0"/>
        <w:spacing w:after="0" w:line="240" w:lineRule="auto"/>
        <w:jc w:val="both"/>
        <w:rPr>
          <w:rFonts w:asciiTheme="majorBidi" w:hAnsiTheme="majorBidi" w:cstheme="majorBidi"/>
          <w:color w:val="333333"/>
          <w:sz w:val="20"/>
          <w:szCs w:val="20"/>
        </w:rPr>
      </w:pPr>
    </w:p>
    <w:p w14:paraId="78346928" w14:textId="77777777" w:rsidR="002F3D02" w:rsidRPr="003C51BD" w:rsidRDefault="002F3D02" w:rsidP="000B6268">
      <w:pPr>
        <w:autoSpaceDE w:val="0"/>
        <w:autoSpaceDN w:val="0"/>
        <w:adjustRightInd w:val="0"/>
        <w:spacing w:after="0" w:line="240" w:lineRule="auto"/>
        <w:jc w:val="both"/>
        <w:rPr>
          <w:rFonts w:asciiTheme="majorBidi" w:hAnsiTheme="majorBidi" w:cstheme="majorBidi"/>
          <w:color w:val="333333"/>
          <w:sz w:val="20"/>
          <w:szCs w:val="20"/>
        </w:rPr>
      </w:pPr>
    </w:p>
    <w:p w14:paraId="0DB31B1F" w14:textId="77777777" w:rsidR="002F3D02" w:rsidRPr="003C51BD" w:rsidRDefault="002F3D02" w:rsidP="000B6268">
      <w:pPr>
        <w:autoSpaceDE w:val="0"/>
        <w:autoSpaceDN w:val="0"/>
        <w:adjustRightInd w:val="0"/>
        <w:spacing w:after="0" w:line="240" w:lineRule="auto"/>
        <w:jc w:val="both"/>
        <w:rPr>
          <w:rFonts w:asciiTheme="majorBidi" w:eastAsiaTheme="minorEastAsia" w:hAnsiTheme="majorBidi" w:cstheme="majorBidi"/>
          <w:color w:val="333333"/>
          <w:sz w:val="20"/>
          <w:szCs w:val="20"/>
        </w:rPr>
      </w:pPr>
      <m:oMath>
        <m:r>
          <w:rPr>
            <w:rFonts w:ascii="Cambria Math" w:hAnsi="Cambria Math" w:cstheme="majorBidi"/>
            <w:color w:val="333333"/>
            <w:sz w:val="20"/>
            <w:szCs w:val="20"/>
          </w:rPr>
          <m:t>D</m:t>
        </m:r>
        <m:sSub>
          <m:sSubPr>
            <m:ctrlPr>
              <w:rPr>
                <w:rFonts w:ascii="Cambria Math" w:hAnsi="Cambria Math" w:cstheme="majorBidi"/>
                <w:i/>
                <w:color w:val="333333"/>
                <w:sz w:val="20"/>
                <w:szCs w:val="20"/>
              </w:rPr>
            </m:ctrlPr>
          </m:sSubPr>
          <m:e>
            <m:r>
              <w:rPr>
                <w:rFonts w:ascii="Cambria Math" w:hAnsi="Cambria Math" w:cstheme="majorBidi"/>
                <w:color w:val="333333"/>
                <w:sz w:val="20"/>
                <w:szCs w:val="20"/>
              </w:rPr>
              <m:t>U</m:t>
            </m:r>
          </m:e>
          <m:sub>
            <m:r>
              <w:rPr>
                <w:rFonts w:ascii="Cambria Math" w:hAnsi="Cambria Math" w:cstheme="majorBidi"/>
                <w:color w:val="333333"/>
                <w:sz w:val="20"/>
                <w:szCs w:val="20"/>
              </w:rPr>
              <m:t>s</m:t>
            </m:r>
          </m:sub>
        </m:sSub>
        <m:r>
          <w:rPr>
            <w:rFonts w:ascii="Cambria Math" w:hAnsi="Cambria Math" w:cstheme="majorBidi"/>
            <w:color w:val="333333"/>
            <w:sz w:val="20"/>
            <w:szCs w:val="20"/>
          </w:rPr>
          <m:t>=</m:t>
        </m:r>
        <m:func>
          <m:funcPr>
            <m:ctrlPr>
              <w:rPr>
                <w:rFonts w:ascii="Cambria Math" w:hAnsi="Cambria Math" w:cstheme="majorBidi"/>
                <w:i/>
                <w:color w:val="333333"/>
                <w:sz w:val="20"/>
                <w:szCs w:val="20"/>
              </w:rPr>
            </m:ctrlPr>
          </m:funcPr>
          <m:fName>
            <m:limLow>
              <m:limLowPr>
                <m:ctrlPr>
                  <w:rPr>
                    <w:rFonts w:ascii="Cambria Math" w:hAnsi="Cambria Math" w:cstheme="majorBidi"/>
                    <w:i/>
                    <w:color w:val="333333"/>
                    <w:sz w:val="20"/>
                    <w:szCs w:val="20"/>
                  </w:rPr>
                </m:ctrlPr>
              </m:limLowPr>
              <m:e>
                <m:r>
                  <m:rPr>
                    <m:sty m:val="p"/>
                  </m:rPr>
                  <w:rPr>
                    <w:rFonts w:ascii="Cambria Math" w:hAnsi="Cambria Math" w:cstheme="majorBidi"/>
                    <w:color w:val="333333"/>
                    <w:sz w:val="20"/>
                    <w:szCs w:val="20"/>
                  </w:rPr>
                  <m:t>max</m:t>
                </m:r>
              </m:e>
              <m:lim>
                <m:r>
                  <w:rPr>
                    <w:rFonts w:ascii="Cambria Math" w:hAnsi="Cambria Math" w:cstheme="majorBidi"/>
                    <w:color w:val="000000"/>
                    <w:sz w:val="20"/>
                    <w:szCs w:val="20"/>
                  </w:rPr>
                  <m:t>△x≠0,△y</m:t>
                </m:r>
              </m:lim>
            </m:limLow>
          </m:fName>
          <m:e>
            <m:r>
              <w:rPr>
                <w:rFonts w:ascii="Cambria Math" w:hAnsi="Cambria Math" w:cstheme="majorBidi"/>
                <w:color w:val="333333"/>
                <w:sz w:val="20"/>
                <w:szCs w:val="20"/>
              </w:rPr>
              <m:t>(#</m:t>
            </m:r>
            <m:d>
              <m:dPr>
                <m:begChr m:val="{"/>
                <m:endChr m:val="}"/>
                <m:ctrlPr>
                  <w:rPr>
                    <w:rFonts w:ascii="Cambria Math" w:hAnsi="Cambria Math" w:cstheme="majorBidi"/>
                    <w:i/>
                    <w:color w:val="333333"/>
                    <w:sz w:val="20"/>
                    <w:szCs w:val="20"/>
                  </w:rPr>
                </m:ctrlPr>
              </m:dPr>
              <m:e>
                <m:r>
                  <w:rPr>
                    <w:rFonts w:ascii="Cambria Math" w:hAnsi="Cambria Math" w:cstheme="majorBidi"/>
                    <w:color w:val="333333"/>
                    <w:sz w:val="20"/>
                    <w:szCs w:val="20"/>
                  </w:rPr>
                  <m:t>x∈X|S</m:t>
                </m:r>
                <m:d>
                  <m:dPr>
                    <m:ctrlPr>
                      <w:rPr>
                        <w:rFonts w:ascii="Cambria Math" w:hAnsi="Cambria Math" w:cstheme="majorBidi"/>
                        <w:i/>
                        <w:color w:val="333333"/>
                        <w:sz w:val="20"/>
                        <w:szCs w:val="20"/>
                      </w:rPr>
                    </m:ctrlPr>
                  </m:dPr>
                  <m:e>
                    <m:r>
                      <w:rPr>
                        <w:rFonts w:ascii="Cambria Math" w:hAnsi="Cambria Math" w:cstheme="majorBidi"/>
                        <w:color w:val="333333"/>
                        <w:sz w:val="20"/>
                        <w:szCs w:val="20"/>
                      </w:rPr>
                      <m:t>x</m:t>
                    </m:r>
                  </m:e>
                </m:d>
                <m:r>
                  <w:rPr>
                    <w:rFonts w:ascii="Cambria Math" w:hAnsi="Cambria Math" w:cstheme="majorBidi"/>
                    <w:color w:val="000000"/>
                    <w:sz w:val="20"/>
                    <w:szCs w:val="20"/>
                  </w:rPr>
                  <m:t>⊕S</m:t>
                </m:r>
                <m:d>
                  <m:dPr>
                    <m:ctrlPr>
                      <w:rPr>
                        <w:rFonts w:ascii="Cambria Math" w:hAnsi="Cambria Math" w:cstheme="majorBidi"/>
                        <w:i/>
                        <w:color w:val="000000"/>
                        <w:sz w:val="20"/>
                        <w:szCs w:val="20"/>
                      </w:rPr>
                    </m:ctrlPr>
                  </m:dPr>
                  <m:e>
                    <m:r>
                      <w:rPr>
                        <w:rFonts w:ascii="Cambria Math" w:hAnsi="Cambria Math" w:cstheme="majorBidi"/>
                        <w:color w:val="000000"/>
                        <w:sz w:val="20"/>
                        <w:szCs w:val="20"/>
                      </w:rPr>
                      <m:t>x⊕ △x</m:t>
                    </m:r>
                  </m:e>
                </m:d>
                <m:r>
                  <w:rPr>
                    <w:rFonts w:ascii="Cambria Math" w:hAnsi="Cambria Math" w:cstheme="majorBidi"/>
                    <w:color w:val="000000"/>
                    <w:sz w:val="20"/>
                    <w:szCs w:val="20"/>
                  </w:rPr>
                  <m:t>=△y</m:t>
                </m:r>
              </m:e>
            </m:d>
            <m:r>
              <w:rPr>
                <w:rFonts w:ascii="Cambria Math" w:hAnsi="Cambria Math" w:cstheme="majorBidi"/>
                <w:color w:val="333333"/>
                <w:sz w:val="20"/>
                <w:szCs w:val="20"/>
              </w:rPr>
              <m:t>)</m:t>
            </m:r>
          </m:e>
        </m:func>
      </m:oMath>
      <w:r w:rsidR="00E82A79" w:rsidRPr="003C51BD">
        <w:rPr>
          <w:rFonts w:asciiTheme="majorBidi" w:eastAsiaTheme="minorEastAsia" w:hAnsiTheme="majorBidi" w:cstheme="majorBidi"/>
          <w:color w:val="333333"/>
          <w:sz w:val="20"/>
          <w:szCs w:val="20"/>
        </w:rPr>
        <w:t xml:space="preserve">                                                                  </w:t>
      </w:r>
      <w:r w:rsidR="000F76CE" w:rsidRPr="003C51BD">
        <w:rPr>
          <w:rFonts w:asciiTheme="majorBidi" w:eastAsiaTheme="minorEastAsia" w:hAnsiTheme="majorBidi" w:cstheme="majorBidi"/>
          <w:color w:val="333333"/>
          <w:sz w:val="20"/>
          <w:szCs w:val="20"/>
        </w:rPr>
        <w:t xml:space="preserve">                              </w:t>
      </w:r>
      <w:r w:rsidR="00E82A79" w:rsidRPr="003C51BD">
        <w:rPr>
          <w:rFonts w:asciiTheme="majorBidi" w:eastAsiaTheme="minorEastAsia" w:hAnsiTheme="majorBidi" w:cstheme="majorBidi"/>
          <w:color w:val="333333"/>
          <w:sz w:val="20"/>
          <w:szCs w:val="20"/>
        </w:rPr>
        <w:t>(5)</w:t>
      </w:r>
    </w:p>
    <w:p w14:paraId="2B2423D8" w14:textId="77777777" w:rsidR="00E82A79" w:rsidRPr="003C51BD" w:rsidRDefault="00E82A79" w:rsidP="000B6268">
      <w:pPr>
        <w:autoSpaceDE w:val="0"/>
        <w:autoSpaceDN w:val="0"/>
        <w:adjustRightInd w:val="0"/>
        <w:spacing w:after="0" w:line="240" w:lineRule="auto"/>
        <w:jc w:val="both"/>
        <w:rPr>
          <w:rFonts w:asciiTheme="majorBidi" w:hAnsiTheme="majorBidi" w:cstheme="majorBidi"/>
          <w:color w:val="333333"/>
          <w:sz w:val="20"/>
          <w:szCs w:val="20"/>
        </w:rPr>
      </w:pPr>
    </w:p>
    <w:p w14:paraId="247FD60F" w14:textId="77777777" w:rsidR="00FB0B48" w:rsidRPr="00FB0B48" w:rsidRDefault="00FB0B48" w:rsidP="00FB0B48">
      <w:pPr>
        <w:spacing w:after="0" w:line="240" w:lineRule="auto"/>
        <w:jc w:val="both"/>
        <w:rPr>
          <w:rFonts w:ascii="Times New Roman" w:eastAsia="Times New Roman" w:hAnsi="Times New Roman" w:cs="Times New Roman"/>
          <w:sz w:val="20"/>
          <w:szCs w:val="20"/>
        </w:rPr>
      </w:pPr>
      <w:r w:rsidRPr="00FB0B48">
        <w:rPr>
          <w:rFonts w:ascii="Times New Roman" w:eastAsia="Times New Roman" w:hAnsi="Times New Roman" w:cs="Times New Roman"/>
          <w:sz w:val="20"/>
          <w:szCs w:val="20"/>
        </w:rPr>
        <w:t>In order to withstand the Biham and Shamir potential differential cryptanalysis, its value should be as low as possible.</w:t>
      </w:r>
    </w:p>
    <w:p w14:paraId="5743C6F4" w14:textId="77777777" w:rsidR="002C45C5" w:rsidRPr="003C51BD" w:rsidRDefault="002C45C5" w:rsidP="000B6268">
      <w:pPr>
        <w:autoSpaceDE w:val="0"/>
        <w:autoSpaceDN w:val="0"/>
        <w:adjustRightInd w:val="0"/>
        <w:spacing w:after="0" w:line="240" w:lineRule="auto"/>
        <w:jc w:val="both"/>
        <w:rPr>
          <w:rFonts w:asciiTheme="majorBidi" w:hAnsiTheme="majorBidi" w:cstheme="majorBidi"/>
          <w:color w:val="000000"/>
          <w:sz w:val="20"/>
          <w:szCs w:val="20"/>
        </w:rPr>
      </w:pPr>
    </w:p>
    <w:p w14:paraId="5E345FBF" w14:textId="77777777" w:rsidR="002C45C5" w:rsidRPr="00A67E0B" w:rsidRDefault="002C45C5" w:rsidP="000B6268">
      <w:pPr>
        <w:pStyle w:val="ListParagraph"/>
        <w:numPr>
          <w:ilvl w:val="0"/>
          <w:numId w:val="15"/>
        </w:numPr>
        <w:autoSpaceDE w:val="0"/>
        <w:autoSpaceDN w:val="0"/>
        <w:adjustRightInd w:val="0"/>
        <w:spacing w:after="0" w:line="240" w:lineRule="auto"/>
        <w:jc w:val="both"/>
        <w:rPr>
          <w:rFonts w:asciiTheme="majorBidi" w:hAnsiTheme="majorBidi" w:cstheme="majorBidi"/>
          <w:b/>
          <w:bCs/>
          <w:color w:val="333333"/>
          <w:sz w:val="20"/>
          <w:szCs w:val="20"/>
        </w:rPr>
      </w:pPr>
      <w:r w:rsidRPr="00A67E0B">
        <w:rPr>
          <w:rFonts w:asciiTheme="majorBidi" w:hAnsiTheme="majorBidi" w:cstheme="majorBidi"/>
          <w:b/>
          <w:bCs/>
          <w:color w:val="333333"/>
          <w:sz w:val="20"/>
          <w:szCs w:val="20"/>
        </w:rPr>
        <w:t>AUTO-CORRELATION FUNCTION</w:t>
      </w:r>
    </w:p>
    <w:p w14:paraId="1A4A0BD0" w14:textId="77777777" w:rsidR="002C45C5" w:rsidRPr="003C51BD" w:rsidRDefault="002C45C5" w:rsidP="000B6268">
      <w:pPr>
        <w:autoSpaceDE w:val="0"/>
        <w:autoSpaceDN w:val="0"/>
        <w:adjustRightInd w:val="0"/>
        <w:spacing w:after="0" w:line="240" w:lineRule="auto"/>
        <w:jc w:val="both"/>
        <w:rPr>
          <w:rFonts w:asciiTheme="majorBidi" w:hAnsiTheme="majorBidi" w:cstheme="majorBidi"/>
          <w:sz w:val="20"/>
          <w:szCs w:val="20"/>
        </w:rPr>
      </w:pPr>
      <w:r w:rsidRPr="003C51BD">
        <w:rPr>
          <w:rFonts w:asciiTheme="majorBidi" w:hAnsiTheme="majorBidi" w:cstheme="majorBidi"/>
          <w:color w:val="000000"/>
          <w:sz w:val="20"/>
          <w:szCs w:val="20"/>
        </w:rPr>
        <w:t xml:space="preserve">Let </w:t>
      </w:r>
      <m:oMath>
        <m:r>
          <w:rPr>
            <w:rFonts w:ascii="Cambria Math" w:hAnsi="Cambria Math" w:cstheme="majorBidi"/>
            <w:color w:val="000000"/>
            <w:sz w:val="20"/>
            <w:szCs w:val="20"/>
          </w:rPr>
          <m:t>α</m:t>
        </m:r>
      </m:oMath>
      <w:r w:rsidRPr="003C51BD">
        <w:rPr>
          <w:rFonts w:asciiTheme="majorBidi" w:hAnsiTheme="majorBidi" w:cstheme="majorBidi"/>
          <w:color w:val="000000"/>
          <w:sz w:val="20"/>
          <w:szCs w:val="20"/>
        </w:rPr>
        <w:t>(</w:t>
      </w:r>
      <w:r w:rsidRPr="003C51BD">
        <w:rPr>
          <w:rFonts w:asciiTheme="majorBidi" w:hAnsiTheme="majorBidi" w:cstheme="majorBidi"/>
          <w:i/>
          <w:iCs/>
          <w:color w:val="000000"/>
          <w:sz w:val="20"/>
          <w:szCs w:val="20"/>
        </w:rPr>
        <w:t>t</w:t>
      </w:r>
      <w:r w:rsidRPr="003C51BD">
        <w:rPr>
          <w:rFonts w:asciiTheme="majorBidi" w:hAnsiTheme="majorBidi" w:cstheme="majorBidi"/>
          <w:color w:val="000000"/>
          <w:sz w:val="20"/>
          <w:szCs w:val="20"/>
        </w:rPr>
        <w:t xml:space="preserve">) and </w:t>
      </w:r>
      <m:oMath>
        <m:r>
          <w:rPr>
            <w:rFonts w:ascii="Cambria Math" w:hAnsi="Cambria Math" w:cstheme="majorBidi"/>
            <w:color w:val="000000"/>
            <w:sz w:val="20"/>
            <w:szCs w:val="20"/>
          </w:rPr>
          <m:t>β</m:t>
        </m:r>
      </m:oMath>
      <w:r w:rsidRPr="003C51BD">
        <w:rPr>
          <w:rFonts w:asciiTheme="majorBidi" w:hAnsiTheme="majorBidi" w:cstheme="majorBidi"/>
          <w:color w:val="000000"/>
          <w:sz w:val="20"/>
          <w:szCs w:val="20"/>
        </w:rPr>
        <w:t>(</w:t>
      </w:r>
      <w:r w:rsidRPr="003C51BD">
        <w:rPr>
          <w:rFonts w:asciiTheme="majorBidi" w:hAnsiTheme="majorBidi" w:cstheme="majorBidi"/>
          <w:i/>
          <w:iCs/>
          <w:color w:val="000000"/>
          <w:sz w:val="20"/>
          <w:szCs w:val="20"/>
        </w:rPr>
        <w:t>t</w:t>
      </w:r>
      <w:r w:rsidRPr="003C51BD">
        <w:rPr>
          <w:rFonts w:asciiTheme="majorBidi" w:hAnsiTheme="majorBidi" w:cstheme="majorBidi"/>
          <w:color w:val="000000"/>
          <w:sz w:val="20"/>
          <w:szCs w:val="20"/>
        </w:rPr>
        <w:t>) be Boolean func</w:t>
      </w:r>
      <w:r w:rsidR="007F2A88" w:rsidRPr="003C51BD">
        <w:rPr>
          <w:rFonts w:asciiTheme="majorBidi" w:hAnsiTheme="majorBidi" w:cstheme="majorBidi"/>
          <w:color w:val="000000"/>
          <w:sz w:val="20"/>
          <w:szCs w:val="20"/>
        </w:rPr>
        <w:t xml:space="preserve">tions, and the </w:t>
      </w:r>
      <w:proofErr w:type="spellStart"/>
      <w:r w:rsidR="007F2A88" w:rsidRPr="003C51BD">
        <w:rPr>
          <w:rFonts w:asciiTheme="majorBidi" w:hAnsiTheme="majorBidi" w:cstheme="majorBidi"/>
          <w:color w:val="000000"/>
          <w:sz w:val="20"/>
          <w:szCs w:val="20"/>
        </w:rPr>
        <w:t>crosscorrelation</w:t>
      </w:r>
      <w:proofErr w:type="spellEnd"/>
      <w:r w:rsidR="007F2A88" w:rsidRPr="003C51BD">
        <w:rPr>
          <w:rFonts w:asciiTheme="majorBidi" w:hAnsiTheme="majorBidi" w:cstheme="majorBidi"/>
          <w:color w:val="000000"/>
          <w:sz w:val="20"/>
          <w:szCs w:val="20"/>
        </w:rPr>
        <w:t xml:space="preserve"> </w:t>
      </w:r>
      <w:r w:rsidRPr="003C51BD">
        <w:rPr>
          <w:rFonts w:asciiTheme="majorBidi" w:hAnsiTheme="majorBidi" w:cstheme="majorBidi"/>
          <w:color w:val="000000"/>
          <w:sz w:val="20"/>
          <w:szCs w:val="20"/>
        </w:rPr>
        <w:t xml:space="preserve">of these two functions, denoted by </w:t>
      </w:r>
      <m:oMath>
        <m:sSub>
          <m:sSubPr>
            <m:ctrlPr>
              <w:rPr>
                <w:rFonts w:ascii="Cambria Math" w:hAnsi="Cambria Math" w:cstheme="majorBidi"/>
                <w:i/>
                <w:color w:val="000000"/>
                <w:sz w:val="20"/>
                <w:szCs w:val="20"/>
              </w:rPr>
            </m:ctrlPr>
          </m:sSubPr>
          <m:e>
            <m:acc>
              <m:accPr>
                <m:ctrlPr>
                  <w:rPr>
                    <w:rFonts w:ascii="Cambria Math" w:hAnsi="Cambria Math" w:cstheme="majorBidi"/>
                    <w:i/>
                    <w:color w:val="000000"/>
                    <w:sz w:val="20"/>
                    <w:szCs w:val="20"/>
                  </w:rPr>
                </m:ctrlPr>
              </m:accPr>
              <m:e>
                <m:r>
                  <w:rPr>
                    <w:rFonts w:ascii="Cambria Math" w:hAnsi="Cambria Math" w:cstheme="majorBidi"/>
                    <w:color w:val="000000"/>
                    <w:sz w:val="20"/>
                    <w:szCs w:val="20"/>
                  </w:rPr>
                  <m:t>C</m:t>
                </m:r>
              </m:e>
            </m:acc>
          </m:e>
          <m:sub>
            <m:r>
              <w:rPr>
                <w:rFonts w:ascii="Cambria Math" w:hAnsi="Cambria Math" w:cstheme="majorBidi"/>
                <w:color w:val="000000"/>
                <w:sz w:val="20"/>
                <w:szCs w:val="20"/>
              </w:rPr>
              <m:t>αβ</m:t>
            </m:r>
          </m:sub>
        </m:sSub>
        <m:r>
          <w:rPr>
            <w:rFonts w:ascii="Cambria Math" w:hAnsi="Cambria Math" w:cstheme="majorBidi"/>
            <w:color w:val="000000"/>
            <w:sz w:val="20"/>
            <w:szCs w:val="20"/>
          </w:rPr>
          <m:t>(S)</m:t>
        </m:r>
      </m:oMath>
      <w:r w:rsidRPr="003C51BD">
        <w:rPr>
          <w:rFonts w:asciiTheme="majorBidi" w:hAnsiTheme="majorBidi" w:cstheme="majorBidi"/>
          <w:color w:val="000000"/>
          <w:sz w:val="20"/>
          <w:szCs w:val="20"/>
        </w:rPr>
        <w:t>,</w:t>
      </w:r>
      <w:r w:rsidR="007F2A88" w:rsidRPr="003C51BD">
        <w:rPr>
          <w:rFonts w:asciiTheme="majorBidi" w:hAnsiTheme="majorBidi" w:cstheme="majorBidi"/>
          <w:color w:val="000000"/>
          <w:sz w:val="20"/>
          <w:szCs w:val="20"/>
        </w:rPr>
        <w:t xml:space="preserve"> </w:t>
      </w:r>
      <w:r w:rsidR="007F2A88" w:rsidRPr="003C51BD">
        <w:rPr>
          <w:rFonts w:asciiTheme="majorBidi" w:hAnsiTheme="majorBidi" w:cstheme="majorBidi"/>
          <w:sz w:val="20"/>
          <w:szCs w:val="20"/>
        </w:rPr>
        <w:t>be demarcated as [</w:t>
      </w:r>
      <w:r w:rsidR="002A6D38" w:rsidRPr="003C51BD">
        <w:rPr>
          <w:rFonts w:asciiTheme="majorBidi" w:hAnsiTheme="majorBidi" w:cstheme="majorBidi"/>
          <w:sz w:val="20"/>
          <w:szCs w:val="20"/>
        </w:rPr>
        <w:t>19</w:t>
      </w:r>
      <w:r w:rsidR="007F2A88" w:rsidRPr="003C51BD">
        <w:rPr>
          <w:rFonts w:asciiTheme="majorBidi" w:hAnsiTheme="majorBidi" w:cstheme="majorBidi"/>
          <w:sz w:val="20"/>
          <w:szCs w:val="20"/>
        </w:rPr>
        <w:t>]:</w:t>
      </w:r>
    </w:p>
    <w:p w14:paraId="25B3F3D8" w14:textId="77777777" w:rsidR="007F2A88" w:rsidRPr="003C51BD" w:rsidRDefault="007F2A88" w:rsidP="000B6268">
      <w:pPr>
        <w:autoSpaceDE w:val="0"/>
        <w:autoSpaceDN w:val="0"/>
        <w:adjustRightInd w:val="0"/>
        <w:spacing w:after="0" w:line="240" w:lineRule="auto"/>
        <w:jc w:val="both"/>
        <w:rPr>
          <w:rFonts w:asciiTheme="majorBidi" w:hAnsiTheme="majorBidi" w:cstheme="majorBidi"/>
          <w:sz w:val="20"/>
          <w:szCs w:val="20"/>
        </w:rPr>
      </w:pPr>
    </w:p>
    <w:p w14:paraId="039E71AD" w14:textId="77777777" w:rsidR="007F2A88" w:rsidRPr="003C51BD" w:rsidRDefault="007F2A88" w:rsidP="000B6268">
      <w:pPr>
        <w:autoSpaceDE w:val="0"/>
        <w:autoSpaceDN w:val="0"/>
        <w:adjustRightInd w:val="0"/>
        <w:spacing w:after="0" w:line="240" w:lineRule="auto"/>
        <w:jc w:val="both"/>
        <w:rPr>
          <w:rFonts w:asciiTheme="majorBidi" w:eastAsiaTheme="minorEastAsia" w:hAnsiTheme="majorBidi" w:cstheme="majorBidi"/>
          <w:color w:val="000000"/>
          <w:sz w:val="20"/>
          <w:szCs w:val="20"/>
        </w:rPr>
      </w:pPr>
      <m:oMath>
        <m:r>
          <m:rPr>
            <m:sty m:val="p"/>
          </m:rPr>
          <w:rPr>
            <w:rFonts w:ascii="Cambria Math" w:hAnsi="Cambria Math" w:cstheme="majorBidi"/>
            <w:color w:val="000000"/>
            <w:sz w:val="20"/>
            <w:szCs w:val="20"/>
          </w:rPr>
          <m:t xml:space="preserve"> </m:t>
        </m:r>
        <m:sSub>
          <m:sSubPr>
            <m:ctrlPr>
              <w:rPr>
                <w:rFonts w:ascii="Cambria Math" w:hAnsi="Cambria Math" w:cstheme="majorBidi"/>
                <w:i/>
                <w:color w:val="000000"/>
                <w:sz w:val="20"/>
                <w:szCs w:val="20"/>
              </w:rPr>
            </m:ctrlPr>
          </m:sSubPr>
          <m:e>
            <m:acc>
              <m:accPr>
                <m:ctrlPr>
                  <w:rPr>
                    <w:rFonts w:ascii="Cambria Math" w:hAnsi="Cambria Math" w:cstheme="majorBidi"/>
                    <w:i/>
                    <w:color w:val="000000"/>
                    <w:sz w:val="20"/>
                    <w:szCs w:val="20"/>
                  </w:rPr>
                </m:ctrlPr>
              </m:accPr>
              <m:e>
                <m:r>
                  <w:rPr>
                    <w:rFonts w:ascii="Cambria Math" w:hAnsi="Cambria Math" w:cstheme="majorBidi"/>
                    <w:color w:val="000000"/>
                    <w:sz w:val="20"/>
                    <w:szCs w:val="20"/>
                  </w:rPr>
                  <m:t>C</m:t>
                </m:r>
              </m:e>
            </m:acc>
          </m:e>
          <m:sub>
            <m:r>
              <w:rPr>
                <w:rFonts w:ascii="Cambria Math" w:hAnsi="Cambria Math" w:cstheme="majorBidi"/>
                <w:color w:val="000000"/>
                <w:sz w:val="20"/>
                <w:szCs w:val="20"/>
              </w:rPr>
              <m:t>αβ</m:t>
            </m:r>
          </m:sub>
        </m:sSub>
        <m:d>
          <m:dPr>
            <m:ctrlPr>
              <w:rPr>
                <w:rFonts w:ascii="Cambria Math" w:hAnsi="Cambria Math" w:cstheme="majorBidi"/>
                <w:i/>
                <w:color w:val="000000"/>
                <w:sz w:val="20"/>
                <w:szCs w:val="20"/>
              </w:rPr>
            </m:ctrlPr>
          </m:dPr>
          <m:e>
            <m:r>
              <w:rPr>
                <w:rFonts w:ascii="Cambria Math" w:hAnsi="Cambria Math" w:cstheme="majorBidi"/>
                <w:color w:val="000000"/>
                <w:sz w:val="20"/>
                <w:szCs w:val="20"/>
              </w:rPr>
              <m:t>S</m:t>
            </m:r>
          </m:e>
        </m:d>
        <m:r>
          <w:rPr>
            <w:rFonts w:ascii="Cambria Math" w:hAnsi="Cambria Math" w:cstheme="majorBidi"/>
            <w:color w:val="000000"/>
            <w:sz w:val="20"/>
            <w:szCs w:val="20"/>
          </w:rPr>
          <m:t>=</m:t>
        </m:r>
        <m:nary>
          <m:naryPr>
            <m:chr m:val="∑"/>
            <m:limLoc m:val="undOvr"/>
            <m:supHide m:val="1"/>
            <m:ctrlPr>
              <w:rPr>
                <w:rFonts w:ascii="Cambria Math" w:hAnsi="Cambria Math" w:cstheme="majorBidi"/>
                <w:i/>
                <w:color w:val="000000"/>
                <w:sz w:val="20"/>
                <w:szCs w:val="20"/>
              </w:rPr>
            </m:ctrlPr>
          </m:naryPr>
          <m:sub>
            <m:r>
              <w:rPr>
                <w:rFonts w:ascii="Cambria Math" w:hAnsi="Cambria Math" w:cstheme="majorBidi"/>
                <w:color w:val="000000"/>
                <w:sz w:val="20"/>
                <w:szCs w:val="20"/>
              </w:rPr>
              <m:t>t</m:t>
            </m:r>
          </m:sub>
          <m:sup/>
          <m:e>
            <m:f>
              <m:fPr>
                <m:ctrlPr>
                  <w:rPr>
                    <w:rFonts w:ascii="Cambria Math" w:hAnsi="Cambria Math" w:cstheme="majorBidi"/>
                    <w:i/>
                    <w:color w:val="000000"/>
                    <w:sz w:val="20"/>
                    <w:szCs w:val="20"/>
                  </w:rPr>
                </m:ctrlPr>
              </m:fPr>
              <m:num>
                <m:r>
                  <w:rPr>
                    <w:rFonts w:ascii="Cambria Math" w:hAnsi="Cambria Math" w:cstheme="majorBidi"/>
                    <w:color w:val="000000"/>
                    <w:sz w:val="20"/>
                    <w:szCs w:val="20"/>
                  </w:rPr>
                  <m:t>1</m:t>
                </m:r>
              </m:num>
              <m:den>
                <m:sSup>
                  <m:sSupPr>
                    <m:ctrlPr>
                      <w:rPr>
                        <w:rFonts w:ascii="Cambria Math" w:hAnsi="Cambria Math" w:cstheme="majorBidi"/>
                        <w:i/>
                        <w:color w:val="000000"/>
                        <w:sz w:val="20"/>
                        <w:szCs w:val="20"/>
                      </w:rPr>
                    </m:ctrlPr>
                  </m:sSupPr>
                  <m:e>
                    <m:r>
                      <w:rPr>
                        <w:rFonts w:ascii="Cambria Math" w:hAnsi="Cambria Math" w:cstheme="majorBidi"/>
                        <w:color w:val="000000"/>
                        <w:sz w:val="20"/>
                        <w:szCs w:val="20"/>
                      </w:rPr>
                      <m:t>2</m:t>
                    </m:r>
                  </m:e>
                  <m:sup>
                    <m:r>
                      <w:rPr>
                        <w:rFonts w:ascii="Cambria Math" w:hAnsi="Cambria Math" w:cstheme="majorBidi"/>
                        <w:color w:val="000000"/>
                        <w:sz w:val="20"/>
                        <w:szCs w:val="20"/>
                      </w:rPr>
                      <m:t>n</m:t>
                    </m:r>
                  </m:sup>
                </m:sSup>
              </m:den>
            </m:f>
            <m:r>
              <w:rPr>
                <w:rFonts w:ascii="Cambria Math" w:hAnsi="Cambria Math" w:cstheme="majorBidi"/>
                <w:color w:val="000000"/>
                <w:sz w:val="20"/>
                <w:szCs w:val="20"/>
              </w:rPr>
              <m:t>(</m:t>
            </m:r>
            <m:sSup>
              <m:sSupPr>
                <m:ctrlPr>
                  <w:rPr>
                    <w:rFonts w:ascii="Cambria Math" w:hAnsi="Cambria Math" w:cstheme="majorBidi"/>
                    <w:i/>
                    <w:color w:val="000000"/>
                    <w:sz w:val="20"/>
                    <w:szCs w:val="20"/>
                  </w:rPr>
                </m:ctrlPr>
              </m:sSupPr>
              <m:e>
                <m:r>
                  <w:rPr>
                    <w:rFonts w:ascii="Cambria Math" w:hAnsi="Cambria Math" w:cstheme="majorBidi"/>
                    <w:color w:val="000000"/>
                    <w:sz w:val="20"/>
                    <w:szCs w:val="20"/>
                  </w:rPr>
                  <m:t>(-1)</m:t>
                </m:r>
              </m:e>
              <m:sup>
                <m:r>
                  <w:rPr>
                    <w:rFonts w:ascii="Cambria Math" w:hAnsi="Cambria Math" w:cstheme="majorBidi"/>
                    <w:color w:val="000000"/>
                    <w:sz w:val="20"/>
                    <w:szCs w:val="20"/>
                  </w:rPr>
                  <m:t>α(t)⊕β(t⨁s)</m:t>
                </m:r>
              </m:sup>
            </m:sSup>
            <m:r>
              <w:rPr>
                <w:rFonts w:ascii="Cambria Math" w:hAnsi="Cambria Math" w:cstheme="majorBidi"/>
                <w:color w:val="000000"/>
                <w:sz w:val="20"/>
                <w:szCs w:val="20"/>
              </w:rPr>
              <m:t>)</m:t>
            </m:r>
          </m:e>
        </m:nary>
      </m:oMath>
      <w:r w:rsidR="0054228D" w:rsidRPr="003C51BD">
        <w:rPr>
          <w:rFonts w:asciiTheme="majorBidi" w:eastAsiaTheme="minorEastAsia" w:hAnsiTheme="majorBidi" w:cstheme="majorBidi"/>
          <w:color w:val="000000"/>
          <w:sz w:val="20"/>
          <w:szCs w:val="20"/>
        </w:rPr>
        <w:t xml:space="preserve">                                                                 </w:t>
      </w:r>
      <w:r w:rsidR="00A06716" w:rsidRPr="003C51BD">
        <w:rPr>
          <w:rFonts w:asciiTheme="majorBidi" w:eastAsiaTheme="minorEastAsia" w:hAnsiTheme="majorBidi" w:cstheme="majorBidi"/>
          <w:color w:val="000000"/>
          <w:sz w:val="20"/>
          <w:szCs w:val="20"/>
        </w:rPr>
        <w:t xml:space="preserve">                   </w:t>
      </w:r>
      <w:r w:rsidR="000F76CE" w:rsidRPr="003C51BD">
        <w:rPr>
          <w:rFonts w:asciiTheme="majorBidi" w:eastAsiaTheme="minorEastAsia" w:hAnsiTheme="majorBidi" w:cstheme="majorBidi"/>
          <w:color w:val="000000"/>
          <w:sz w:val="20"/>
          <w:szCs w:val="20"/>
        </w:rPr>
        <w:t xml:space="preserve">                                         </w:t>
      </w:r>
      <w:r w:rsidR="0054228D" w:rsidRPr="003C51BD">
        <w:rPr>
          <w:rFonts w:asciiTheme="majorBidi" w:eastAsiaTheme="minorEastAsia" w:hAnsiTheme="majorBidi" w:cstheme="majorBidi"/>
          <w:color w:val="000000"/>
          <w:sz w:val="20"/>
          <w:szCs w:val="20"/>
        </w:rPr>
        <w:t>(6)</w:t>
      </w:r>
    </w:p>
    <w:p w14:paraId="707BA2E8" w14:textId="77777777" w:rsidR="007D7A06" w:rsidRPr="003C51BD" w:rsidRDefault="007D7A06" w:rsidP="000B6268">
      <w:pPr>
        <w:autoSpaceDE w:val="0"/>
        <w:autoSpaceDN w:val="0"/>
        <w:adjustRightInd w:val="0"/>
        <w:spacing w:after="0" w:line="240" w:lineRule="auto"/>
        <w:jc w:val="both"/>
        <w:rPr>
          <w:rFonts w:asciiTheme="majorBidi" w:eastAsiaTheme="minorEastAsia" w:hAnsiTheme="majorBidi" w:cstheme="majorBidi"/>
          <w:color w:val="000000"/>
          <w:sz w:val="20"/>
          <w:szCs w:val="20"/>
        </w:rPr>
      </w:pPr>
    </w:p>
    <w:p w14:paraId="52258CCD" w14:textId="77777777" w:rsidR="00FB0B48" w:rsidRPr="00FB0B48" w:rsidRDefault="00FB0B48" w:rsidP="00FB0B48">
      <w:pPr>
        <w:spacing w:after="0" w:line="240" w:lineRule="auto"/>
        <w:jc w:val="both"/>
        <w:rPr>
          <w:rFonts w:asciiTheme="majorBidi" w:eastAsia="Times New Roman" w:hAnsiTheme="majorBidi" w:cstheme="majorBidi"/>
          <w:sz w:val="20"/>
          <w:szCs w:val="20"/>
        </w:rPr>
      </w:pPr>
      <w:r w:rsidRPr="00FB0B48">
        <w:rPr>
          <w:rFonts w:asciiTheme="majorBidi" w:eastAsia="Times New Roman" w:hAnsiTheme="majorBidi" w:cstheme="majorBidi"/>
          <w:sz w:val="20"/>
          <w:szCs w:val="20"/>
        </w:rPr>
        <w:t xml:space="preserve">The auto-correlation of binary Boolean functions α can be written as </w:t>
      </w:r>
      <m:oMath>
        <m:sSub>
          <m:sSubPr>
            <m:ctrlPr>
              <w:rPr>
                <w:rFonts w:ascii="Cambria Math" w:hAnsi="Cambria Math" w:cstheme="majorBidi"/>
                <w:i/>
                <w:color w:val="000000"/>
                <w:sz w:val="20"/>
                <w:szCs w:val="20"/>
              </w:rPr>
            </m:ctrlPr>
          </m:sSubPr>
          <m:e>
            <m:acc>
              <m:accPr>
                <m:ctrlPr>
                  <w:rPr>
                    <w:rFonts w:ascii="Cambria Math" w:hAnsi="Cambria Math" w:cstheme="majorBidi"/>
                    <w:i/>
                    <w:color w:val="000000"/>
                    <w:sz w:val="20"/>
                    <w:szCs w:val="20"/>
                  </w:rPr>
                </m:ctrlPr>
              </m:accPr>
              <m:e>
                <m:r>
                  <w:rPr>
                    <w:rFonts w:ascii="Cambria Math" w:hAnsi="Cambria Math" w:cstheme="majorBidi"/>
                    <w:color w:val="000000"/>
                    <w:sz w:val="20"/>
                    <w:szCs w:val="20"/>
                  </w:rPr>
                  <m:t>C</m:t>
                </m:r>
              </m:e>
            </m:acc>
          </m:e>
          <m:sub>
            <m:r>
              <w:rPr>
                <w:rFonts w:ascii="Cambria Math" w:hAnsi="Cambria Math" w:cstheme="majorBidi"/>
                <w:color w:val="000000"/>
                <w:sz w:val="20"/>
                <w:szCs w:val="20"/>
              </w:rPr>
              <m:t>αα</m:t>
            </m:r>
          </m:sub>
        </m:sSub>
        <m:d>
          <m:dPr>
            <m:ctrlPr>
              <w:rPr>
                <w:rFonts w:ascii="Cambria Math" w:hAnsi="Cambria Math" w:cstheme="majorBidi"/>
                <w:i/>
                <w:color w:val="000000"/>
                <w:sz w:val="20"/>
                <w:szCs w:val="20"/>
              </w:rPr>
            </m:ctrlPr>
          </m:dPr>
          <m:e>
            <m:r>
              <w:rPr>
                <w:rFonts w:ascii="Cambria Math" w:hAnsi="Cambria Math" w:cstheme="majorBidi"/>
                <w:color w:val="000000"/>
                <w:sz w:val="20"/>
                <w:szCs w:val="20"/>
              </w:rPr>
              <m:t>S</m:t>
            </m:r>
          </m:e>
        </m:d>
      </m:oMath>
      <w:r w:rsidRPr="00FB0B48">
        <w:rPr>
          <w:rFonts w:asciiTheme="majorBidi" w:eastAsia="Times New Roman" w:hAnsiTheme="majorBidi" w:cstheme="majorBidi"/>
          <w:sz w:val="20"/>
          <w:szCs w:val="20"/>
        </w:rPr>
        <w:t xml:space="preserve">, meaning that the values of the ACF spectrum are the squares of the values of the spectrum of α [19]. As for </w:t>
      </w:r>
      <w:r w:rsidRPr="00FB0B48">
        <w:rPr>
          <w:rFonts w:asciiTheme="majorBidi" w:hAnsiTheme="majorBidi" w:cstheme="majorBidi"/>
          <w:i/>
          <w:iCs/>
          <w:sz w:val="20"/>
          <w:szCs w:val="20"/>
        </w:rPr>
        <w:t>GF</w:t>
      </w:r>
      <w:r w:rsidRPr="00FB0B48">
        <w:rPr>
          <w:rFonts w:asciiTheme="majorBidi" w:hAnsiTheme="majorBidi" w:cstheme="majorBidi"/>
          <w:sz w:val="20"/>
          <w:szCs w:val="20"/>
        </w:rPr>
        <w:t>(2</w:t>
      </w:r>
      <w:r w:rsidRPr="00FB0B48">
        <w:rPr>
          <w:rFonts w:asciiTheme="majorBidi" w:hAnsiTheme="majorBidi" w:cstheme="majorBidi"/>
          <w:i/>
          <w:iCs/>
          <w:sz w:val="20"/>
          <w:szCs w:val="20"/>
          <w:vertAlign w:val="superscript"/>
        </w:rPr>
        <w:t>m</w:t>
      </w:r>
      <w:r w:rsidRPr="00FB0B48">
        <w:rPr>
          <w:rFonts w:asciiTheme="majorBidi" w:hAnsiTheme="majorBidi" w:cstheme="majorBidi"/>
          <w:sz w:val="20"/>
          <w:szCs w:val="20"/>
        </w:rPr>
        <w:t>)</w:t>
      </w:r>
      <m:oMath>
        <m:r>
          <w:rPr>
            <w:rFonts w:ascii="Cambria Math" w:hAnsi="Cambria Math" w:cstheme="majorBidi"/>
            <w:sz w:val="20"/>
            <w:szCs w:val="20"/>
          </w:rPr>
          <m:t>→</m:t>
        </m:r>
      </m:oMath>
      <w:r w:rsidRPr="00FB0B48">
        <w:rPr>
          <w:rFonts w:asciiTheme="majorBidi" w:hAnsiTheme="majorBidi" w:cstheme="majorBidi"/>
          <w:i/>
          <w:iCs/>
          <w:sz w:val="20"/>
          <w:szCs w:val="20"/>
        </w:rPr>
        <w:t>GF</w:t>
      </w:r>
      <w:r w:rsidRPr="00FB0B48">
        <w:rPr>
          <w:rFonts w:asciiTheme="majorBidi" w:hAnsiTheme="majorBidi" w:cstheme="majorBidi"/>
          <w:sz w:val="20"/>
          <w:szCs w:val="20"/>
        </w:rPr>
        <w:t>(2</w:t>
      </w:r>
      <w:r w:rsidRPr="00FB0B48">
        <w:rPr>
          <w:rFonts w:asciiTheme="majorBidi" w:hAnsiTheme="majorBidi" w:cstheme="majorBidi"/>
          <w:i/>
          <w:iCs/>
          <w:sz w:val="20"/>
          <w:szCs w:val="20"/>
          <w:vertAlign w:val="superscript"/>
        </w:rPr>
        <w:t>n</w:t>
      </w:r>
      <w:r w:rsidRPr="00FB0B48">
        <w:rPr>
          <w:rFonts w:asciiTheme="majorBidi" w:hAnsiTheme="majorBidi" w:cstheme="majorBidi"/>
          <w:sz w:val="20"/>
          <w:szCs w:val="20"/>
        </w:rPr>
        <w:t>)</w:t>
      </w:r>
      <w:r w:rsidRPr="00FB0B48">
        <w:rPr>
          <w:rFonts w:asciiTheme="majorBidi" w:eastAsia="Times New Roman" w:hAnsiTheme="majorBidi" w:cstheme="majorBidi"/>
          <w:sz w:val="20"/>
          <w:szCs w:val="20"/>
        </w:rPr>
        <w:t xml:space="preserve">, the ACF is </w:t>
      </w:r>
      <m:oMath>
        <m:sSub>
          <m:sSubPr>
            <m:ctrlPr>
              <w:rPr>
                <w:rFonts w:ascii="Cambria Math" w:eastAsia="Times New Roman" w:hAnsi="Cambria Math" w:cstheme="majorBidi"/>
                <w:i/>
                <w:sz w:val="20"/>
                <w:szCs w:val="20"/>
              </w:rPr>
            </m:ctrlPr>
          </m:sSubPr>
          <m:e>
            <m:acc>
              <m:accPr>
                <m:ctrlPr>
                  <w:rPr>
                    <w:rFonts w:ascii="Cambria Math" w:eastAsia="Times New Roman" w:hAnsi="Cambria Math" w:cstheme="majorBidi"/>
                    <w:i/>
                    <w:sz w:val="20"/>
                    <w:szCs w:val="20"/>
                  </w:rPr>
                </m:ctrlPr>
              </m:accPr>
              <m:e>
                <m:r>
                  <w:rPr>
                    <w:rFonts w:ascii="Cambria Math" w:eastAsia="Times New Roman" w:hAnsi="Cambria Math" w:cstheme="majorBidi"/>
                    <w:sz w:val="20"/>
                    <w:szCs w:val="20"/>
                  </w:rPr>
                  <m:t>r</m:t>
                </m:r>
              </m:e>
            </m:acc>
          </m:e>
          <m:sub>
            <m:r>
              <w:rPr>
                <w:rFonts w:ascii="Cambria Math" w:hAnsi="Cambria Math" w:cstheme="majorBidi"/>
                <w:color w:val="000000"/>
                <w:sz w:val="20"/>
                <w:szCs w:val="20"/>
              </w:rPr>
              <m:t>α</m:t>
            </m:r>
          </m:sub>
        </m:sSub>
        <m:r>
          <w:rPr>
            <w:rFonts w:ascii="Cambria Math" w:eastAsia="Times New Roman" w:hAnsi="Cambria Math" w:cstheme="majorBidi"/>
            <w:sz w:val="20"/>
            <w:szCs w:val="20"/>
          </w:rPr>
          <m:t>(s)</m:t>
        </m:r>
      </m:oMath>
      <w:r w:rsidRPr="00FB0B48">
        <w:rPr>
          <w:rFonts w:asciiTheme="majorBidi" w:eastAsia="Times New Roman" w:hAnsiTheme="majorBidi" w:cstheme="majorBidi"/>
          <w:sz w:val="20"/>
          <w:szCs w:val="20"/>
        </w:rPr>
        <w:t>. The formula used in mathematics to calculate the ACF is explained as</w:t>
      </w:r>
    </w:p>
    <w:p w14:paraId="05976B52" w14:textId="77777777" w:rsidR="00FB0B48" w:rsidRDefault="00E50E07" w:rsidP="00FB0B48">
      <w:pPr>
        <w:spacing w:before="100" w:beforeAutospacing="1" w:after="0" w:line="240" w:lineRule="auto"/>
        <w:jc w:val="both"/>
        <w:rPr>
          <w:rFonts w:asciiTheme="majorBidi" w:eastAsia="Times New Roman" w:hAnsiTheme="majorBidi" w:cstheme="majorBidi"/>
          <w:color w:val="000000"/>
          <w:sz w:val="20"/>
          <w:szCs w:val="20"/>
        </w:rPr>
      </w:pPr>
      <m:oMath>
        <m:sSub>
          <m:sSubPr>
            <m:ctrlPr>
              <w:rPr>
                <w:rFonts w:ascii="Cambria Math" w:eastAsia="Times New Roman" w:hAnsi="Cambria Math" w:cstheme="majorBidi"/>
                <w:i/>
                <w:sz w:val="20"/>
                <w:szCs w:val="20"/>
              </w:rPr>
            </m:ctrlPr>
          </m:sSubPr>
          <m:e>
            <m:acc>
              <m:accPr>
                <m:ctrlPr>
                  <w:rPr>
                    <w:rFonts w:ascii="Cambria Math" w:eastAsia="Times New Roman" w:hAnsi="Cambria Math" w:cstheme="majorBidi"/>
                    <w:i/>
                    <w:sz w:val="20"/>
                    <w:szCs w:val="20"/>
                  </w:rPr>
                </m:ctrlPr>
              </m:accPr>
              <m:e>
                <m:r>
                  <w:rPr>
                    <w:rFonts w:ascii="Cambria Math" w:eastAsia="Times New Roman" w:hAnsi="Cambria Math" w:cstheme="majorBidi"/>
                    <w:sz w:val="20"/>
                    <w:szCs w:val="20"/>
                  </w:rPr>
                  <m:t>r</m:t>
                </m:r>
              </m:e>
            </m:acc>
          </m:e>
          <m:sub>
            <m:r>
              <w:rPr>
                <w:rFonts w:ascii="Cambria Math" w:hAnsi="Cambria Math" w:cstheme="majorBidi"/>
                <w:color w:val="000000"/>
                <w:sz w:val="20"/>
                <w:szCs w:val="20"/>
              </w:rPr>
              <m:t>α</m:t>
            </m:r>
          </m:sub>
        </m:sSub>
        <m:d>
          <m:dPr>
            <m:ctrlPr>
              <w:rPr>
                <w:rFonts w:ascii="Cambria Math" w:eastAsia="Times New Roman" w:hAnsi="Cambria Math" w:cstheme="majorBidi"/>
                <w:i/>
                <w:sz w:val="20"/>
                <w:szCs w:val="20"/>
              </w:rPr>
            </m:ctrlPr>
          </m:dPr>
          <m:e>
            <m:r>
              <w:rPr>
                <w:rFonts w:ascii="Cambria Math" w:eastAsia="Times New Roman" w:hAnsi="Cambria Math" w:cstheme="majorBidi"/>
                <w:sz w:val="20"/>
                <w:szCs w:val="20"/>
              </w:rPr>
              <m:t>s</m:t>
            </m:r>
          </m:e>
        </m:d>
        <m:r>
          <w:rPr>
            <w:rFonts w:ascii="Cambria Math" w:eastAsia="Times New Roman" w:hAnsi="Cambria Math" w:cstheme="majorBidi"/>
            <w:sz w:val="20"/>
            <w:szCs w:val="20"/>
          </w:rPr>
          <m:t>=</m:t>
        </m:r>
        <m:nary>
          <m:naryPr>
            <m:chr m:val="∑"/>
            <m:limLoc m:val="undOvr"/>
            <m:supHide m:val="1"/>
            <m:ctrlPr>
              <w:rPr>
                <w:rFonts w:ascii="Cambria Math" w:hAnsi="Cambria Math" w:cstheme="majorBidi"/>
                <w:i/>
                <w:color w:val="000000"/>
                <w:sz w:val="20"/>
                <w:szCs w:val="20"/>
              </w:rPr>
            </m:ctrlPr>
          </m:naryPr>
          <m:sub>
            <m:r>
              <w:rPr>
                <w:rFonts w:ascii="Cambria Math" w:hAnsi="Cambria Math" w:cstheme="majorBidi"/>
                <w:color w:val="000000"/>
                <w:sz w:val="20"/>
                <w:szCs w:val="20"/>
              </w:rPr>
              <m:t>t</m:t>
            </m:r>
          </m:sub>
          <m:sup/>
          <m:e>
            <m:f>
              <m:fPr>
                <m:ctrlPr>
                  <w:rPr>
                    <w:rFonts w:ascii="Cambria Math" w:hAnsi="Cambria Math" w:cstheme="majorBidi"/>
                    <w:i/>
                    <w:color w:val="000000"/>
                    <w:sz w:val="20"/>
                    <w:szCs w:val="20"/>
                  </w:rPr>
                </m:ctrlPr>
              </m:fPr>
              <m:num>
                <m:r>
                  <w:rPr>
                    <w:rFonts w:ascii="Cambria Math" w:hAnsi="Cambria Math" w:cstheme="majorBidi"/>
                    <w:color w:val="000000"/>
                    <w:sz w:val="20"/>
                    <w:szCs w:val="20"/>
                  </w:rPr>
                  <m:t>1</m:t>
                </m:r>
              </m:num>
              <m:den>
                <m:sSup>
                  <m:sSupPr>
                    <m:ctrlPr>
                      <w:rPr>
                        <w:rFonts w:ascii="Cambria Math" w:hAnsi="Cambria Math" w:cstheme="majorBidi"/>
                        <w:i/>
                        <w:color w:val="000000"/>
                        <w:sz w:val="20"/>
                        <w:szCs w:val="20"/>
                      </w:rPr>
                    </m:ctrlPr>
                  </m:sSupPr>
                  <m:e>
                    <m:r>
                      <w:rPr>
                        <w:rFonts w:ascii="Cambria Math" w:hAnsi="Cambria Math" w:cstheme="majorBidi"/>
                        <w:color w:val="000000"/>
                        <w:sz w:val="20"/>
                        <w:szCs w:val="20"/>
                      </w:rPr>
                      <m:t>2</m:t>
                    </m:r>
                  </m:e>
                  <m:sup>
                    <m:r>
                      <w:rPr>
                        <w:rFonts w:ascii="Cambria Math" w:hAnsi="Cambria Math" w:cstheme="majorBidi"/>
                        <w:color w:val="000000"/>
                        <w:sz w:val="20"/>
                        <w:szCs w:val="20"/>
                      </w:rPr>
                      <m:t>n</m:t>
                    </m:r>
                  </m:sup>
                </m:sSup>
              </m:den>
            </m:f>
            <m:r>
              <w:rPr>
                <w:rFonts w:ascii="Cambria Math" w:hAnsi="Cambria Math" w:cstheme="majorBidi"/>
                <w:color w:val="000000"/>
                <w:sz w:val="20"/>
                <w:szCs w:val="20"/>
              </w:rPr>
              <m:t>(</m:t>
            </m:r>
            <m:sSup>
              <m:sSupPr>
                <m:ctrlPr>
                  <w:rPr>
                    <w:rFonts w:ascii="Cambria Math" w:hAnsi="Cambria Math" w:cstheme="majorBidi"/>
                    <w:i/>
                    <w:color w:val="000000"/>
                    <w:sz w:val="20"/>
                    <w:szCs w:val="20"/>
                  </w:rPr>
                </m:ctrlPr>
              </m:sSupPr>
              <m:e>
                <m:r>
                  <w:rPr>
                    <w:rFonts w:ascii="Cambria Math" w:hAnsi="Cambria Math" w:cstheme="majorBidi"/>
                    <w:color w:val="000000"/>
                    <w:sz w:val="20"/>
                    <w:szCs w:val="20"/>
                  </w:rPr>
                  <m:t>(-1)</m:t>
                </m:r>
              </m:e>
              <m:sup>
                <m:r>
                  <w:rPr>
                    <w:rFonts w:ascii="Cambria Math" w:hAnsi="Cambria Math" w:cstheme="majorBidi"/>
                    <w:color w:val="000000"/>
                    <w:sz w:val="20"/>
                    <w:szCs w:val="20"/>
                  </w:rPr>
                  <m:t>α(t)⊕α(t⨁s)</m:t>
                </m:r>
              </m:sup>
            </m:sSup>
            <m:r>
              <w:rPr>
                <w:rFonts w:ascii="Cambria Math" w:hAnsi="Cambria Math" w:cstheme="majorBidi"/>
                <w:color w:val="000000"/>
                <w:sz w:val="20"/>
                <w:szCs w:val="20"/>
              </w:rPr>
              <m:t>)</m:t>
            </m:r>
          </m:e>
        </m:nary>
      </m:oMath>
      <w:r w:rsidR="00A06716" w:rsidRPr="003C51BD">
        <w:rPr>
          <w:rFonts w:asciiTheme="majorBidi" w:eastAsia="Times New Roman" w:hAnsiTheme="majorBidi" w:cstheme="majorBidi"/>
          <w:color w:val="000000"/>
          <w:sz w:val="20"/>
          <w:szCs w:val="20"/>
        </w:rPr>
        <w:t xml:space="preserve">                                                                                                         </w:t>
      </w:r>
      <w:r w:rsidR="000F76CE" w:rsidRPr="003C51BD">
        <w:rPr>
          <w:rFonts w:asciiTheme="majorBidi" w:eastAsia="Times New Roman" w:hAnsiTheme="majorBidi" w:cstheme="majorBidi"/>
          <w:color w:val="000000"/>
          <w:sz w:val="20"/>
          <w:szCs w:val="20"/>
        </w:rPr>
        <w:t xml:space="preserve">                                   </w:t>
      </w:r>
      <w:r w:rsidR="006F6692">
        <w:rPr>
          <w:rFonts w:asciiTheme="majorBidi" w:eastAsia="Times New Roman" w:hAnsiTheme="majorBidi" w:cstheme="majorBidi"/>
          <w:color w:val="000000"/>
          <w:sz w:val="20"/>
          <w:szCs w:val="20"/>
        </w:rPr>
        <w:t xml:space="preserve"> </w:t>
      </w:r>
      <w:r w:rsidR="00A06716" w:rsidRPr="003C51BD">
        <w:rPr>
          <w:rFonts w:asciiTheme="majorBidi" w:eastAsia="Times New Roman" w:hAnsiTheme="majorBidi" w:cstheme="majorBidi"/>
          <w:color w:val="000000"/>
          <w:sz w:val="20"/>
          <w:szCs w:val="20"/>
        </w:rPr>
        <w:t>(7)</w:t>
      </w:r>
    </w:p>
    <w:p w14:paraId="1CFCC9E9" w14:textId="77777777" w:rsidR="00FB0B48" w:rsidRPr="003C51BD" w:rsidRDefault="00FB0B48" w:rsidP="00FB0B48">
      <w:pPr>
        <w:spacing w:before="100" w:beforeAutospacing="1" w:after="0" w:line="240" w:lineRule="auto"/>
        <w:jc w:val="both"/>
        <w:rPr>
          <w:rFonts w:asciiTheme="majorBidi" w:eastAsia="Times New Roman" w:hAnsiTheme="majorBidi" w:cstheme="majorBidi"/>
          <w:color w:val="000000"/>
          <w:sz w:val="20"/>
          <w:szCs w:val="20"/>
        </w:rPr>
      </w:pPr>
    </w:p>
    <w:p w14:paraId="28DAAE10" w14:textId="77777777" w:rsidR="00D83741" w:rsidRPr="00FB0B48" w:rsidRDefault="00FB0B48" w:rsidP="00FB0B48">
      <w:pPr>
        <w:spacing w:after="0" w:line="240" w:lineRule="auto"/>
        <w:rPr>
          <w:rFonts w:ascii="Times New Roman" w:eastAsia="Times New Roman" w:hAnsi="Times New Roman" w:cs="Times New Roman"/>
          <w:sz w:val="20"/>
          <w:szCs w:val="20"/>
        </w:rPr>
      </w:pPr>
      <w:r w:rsidRPr="00FB0B48">
        <w:rPr>
          <w:rFonts w:ascii="Times New Roman" w:eastAsia="Times New Roman" w:hAnsi="Times New Roman" w:cs="Times New Roman"/>
          <w:sz w:val="20"/>
          <w:szCs w:val="20"/>
        </w:rPr>
        <w:t xml:space="preserve">For a strong S-box that satisfies GAC and effective diffusion, a smaller value of ACF is preferred </w:t>
      </w:r>
      <w:r w:rsidR="00D83741" w:rsidRPr="00FB0B48">
        <w:rPr>
          <w:rFonts w:asciiTheme="majorBidi" w:hAnsiTheme="majorBidi" w:cstheme="majorBidi"/>
          <w:sz w:val="20"/>
          <w:szCs w:val="20"/>
        </w:rPr>
        <w:t>[</w:t>
      </w:r>
      <w:r w:rsidR="003A5C7B" w:rsidRPr="00FB0B48">
        <w:rPr>
          <w:rFonts w:asciiTheme="majorBidi" w:hAnsiTheme="majorBidi" w:cstheme="majorBidi"/>
          <w:sz w:val="20"/>
          <w:szCs w:val="20"/>
        </w:rPr>
        <w:t>16</w:t>
      </w:r>
      <w:r w:rsidR="00D83741" w:rsidRPr="00FB0B48">
        <w:rPr>
          <w:rFonts w:asciiTheme="majorBidi" w:hAnsiTheme="majorBidi" w:cstheme="majorBidi"/>
          <w:sz w:val="20"/>
          <w:szCs w:val="20"/>
        </w:rPr>
        <w:t>].</w:t>
      </w:r>
    </w:p>
    <w:p w14:paraId="68545B0D" w14:textId="77777777" w:rsidR="00A85F41" w:rsidRPr="003C51BD" w:rsidRDefault="00A85F41" w:rsidP="000B6268">
      <w:pPr>
        <w:autoSpaceDE w:val="0"/>
        <w:autoSpaceDN w:val="0"/>
        <w:adjustRightInd w:val="0"/>
        <w:spacing w:after="0" w:line="240" w:lineRule="auto"/>
        <w:jc w:val="both"/>
        <w:rPr>
          <w:rFonts w:asciiTheme="majorBidi" w:hAnsiTheme="majorBidi" w:cstheme="majorBidi"/>
          <w:sz w:val="20"/>
          <w:szCs w:val="20"/>
        </w:rPr>
      </w:pPr>
    </w:p>
    <w:p w14:paraId="0735E741" w14:textId="77777777" w:rsidR="00A85F41" w:rsidRPr="00281CDB" w:rsidRDefault="00E52FB9" w:rsidP="000B6268">
      <w:pPr>
        <w:pStyle w:val="ListParagraph"/>
        <w:numPr>
          <w:ilvl w:val="0"/>
          <w:numId w:val="3"/>
        </w:numPr>
        <w:autoSpaceDE w:val="0"/>
        <w:autoSpaceDN w:val="0"/>
        <w:adjustRightInd w:val="0"/>
        <w:spacing w:after="0" w:line="240" w:lineRule="auto"/>
        <w:jc w:val="both"/>
        <w:rPr>
          <w:rFonts w:asciiTheme="majorBidi" w:hAnsiTheme="majorBidi" w:cstheme="majorBidi"/>
          <w:b/>
          <w:bCs/>
          <w:sz w:val="20"/>
          <w:szCs w:val="20"/>
        </w:rPr>
      </w:pPr>
      <w:r w:rsidRPr="00281CDB">
        <w:rPr>
          <w:rFonts w:asciiTheme="majorBidi" w:hAnsiTheme="majorBidi" w:cstheme="majorBidi"/>
          <w:b/>
          <w:bCs/>
          <w:sz w:val="20"/>
          <w:szCs w:val="20"/>
        </w:rPr>
        <w:t>H</w:t>
      </w:r>
      <w:r w:rsidR="00281CDB">
        <w:rPr>
          <w:rFonts w:asciiTheme="majorBidi" w:hAnsiTheme="majorBidi" w:cstheme="majorBidi"/>
          <w:b/>
          <w:bCs/>
          <w:sz w:val="20"/>
          <w:szCs w:val="20"/>
        </w:rPr>
        <w:t>YBIRD</w:t>
      </w:r>
      <w:r w:rsidRPr="00281CDB">
        <w:rPr>
          <w:rFonts w:asciiTheme="majorBidi" w:hAnsiTheme="majorBidi" w:cstheme="majorBidi"/>
          <w:b/>
          <w:bCs/>
          <w:sz w:val="20"/>
          <w:szCs w:val="20"/>
        </w:rPr>
        <w:t xml:space="preserve"> </w:t>
      </w:r>
      <w:r w:rsidR="00281CDB">
        <w:rPr>
          <w:rFonts w:asciiTheme="majorBidi" w:hAnsiTheme="majorBidi" w:cstheme="majorBidi"/>
          <w:b/>
          <w:bCs/>
          <w:sz w:val="20"/>
          <w:szCs w:val="20"/>
        </w:rPr>
        <w:t>CHAOTIC MAP</w:t>
      </w:r>
    </w:p>
    <w:p w14:paraId="39F560CF" w14:textId="77777777" w:rsidR="006F6692" w:rsidRPr="003C51BD" w:rsidRDefault="006F6692" w:rsidP="000B6268">
      <w:pPr>
        <w:pStyle w:val="ListParagraph"/>
        <w:autoSpaceDE w:val="0"/>
        <w:autoSpaceDN w:val="0"/>
        <w:adjustRightInd w:val="0"/>
        <w:spacing w:after="0" w:line="240" w:lineRule="auto"/>
        <w:jc w:val="both"/>
        <w:rPr>
          <w:rFonts w:asciiTheme="majorBidi" w:hAnsiTheme="majorBidi" w:cstheme="majorBidi"/>
          <w:b/>
          <w:bCs/>
          <w:sz w:val="20"/>
          <w:szCs w:val="20"/>
        </w:rPr>
      </w:pPr>
    </w:p>
    <w:p w14:paraId="158FC7E2" w14:textId="6D780BAF" w:rsidR="00157885" w:rsidRPr="00157885" w:rsidRDefault="00157885" w:rsidP="00157885">
      <w:pPr>
        <w:spacing w:after="0" w:line="240" w:lineRule="auto"/>
        <w:jc w:val="both"/>
        <w:rPr>
          <w:rFonts w:ascii="Times New Roman" w:eastAsia="Times New Roman" w:hAnsi="Times New Roman" w:cs="Times New Roman"/>
          <w:sz w:val="20"/>
          <w:szCs w:val="20"/>
        </w:rPr>
      </w:pPr>
      <w:r w:rsidRPr="00157885">
        <w:rPr>
          <w:rFonts w:ascii="Times New Roman" w:eastAsia="Times New Roman" w:hAnsi="Times New Roman" w:cs="Times New Roman"/>
          <w:sz w:val="20"/>
          <w:szCs w:val="20"/>
        </w:rPr>
        <w:t>Mathematical structures known as hybrid chaotic maps combine different chaotic systems or maps to create dynamical patterns that are intricate and flexible [30]. These hybrid maps exhibit increased complexity and volatility over and above what their constituent parts may offer by utilizing strategies like sequential or parallel coupling. The goal of integrating these maps is to enhance some aspects of chaotic behavior, increase randomness, or promote more complex dynamics. Our model generates the sequence used in the confusion region using the logistic-sine map. The logistic-sin</w:t>
      </w:r>
      <w:r w:rsidR="00E50E07">
        <w:rPr>
          <w:rFonts w:ascii="Times New Roman" w:eastAsia="Times New Roman" w:hAnsi="Times New Roman" w:cs="Times New Roman"/>
          <w:sz w:val="20"/>
          <w:szCs w:val="20"/>
        </w:rPr>
        <w:t>e</w:t>
      </w:r>
      <w:r w:rsidRPr="00157885">
        <w:rPr>
          <w:rFonts w:ascii="Times New Roman" w:eastAsia="Times New Roman" w:hAnsi="Times New Roman" w:cs="Times New Roman"/>
          <w:sz w:val="20"/>
          <w:szCs w:val="20"/>
        </w:rPr>
        <w:t xml:space="preserve"> map's system equation looks like this:</w:t>
      </w:r>
    </w:p>
    <w:p w14:paraId="47F3E50B" w14:textId="77777777" w:rsidR="00252EA0" w:rsidRPr="003C51BD" w:rsidRDefault="00252EA0" w:rsidP="000B6268">
      <w:pPr>
        <w:autoSpaceDE w:val="0"/>
        <w:autoSpaceDN w:val="0"/>
        <w:adjustRightInd w:val="0"/>
        <w:spacing w:after="0" w:line="240" w:lineRule="auto"/>
        <w:jc w:val="both"/>
        <w:rPr>
          <w:rFonts w:asciiTheme="majorBidi" w:hAnsiTheme="majorBidi" w:cstheme="majorBidi"/>
          <w:sz w:val="20"/>
          <w:szCs w:val="20"/>
        </w:rPr>
      </w:pPr>
    </w:p>
    <w:p w14:paraId="72A6BCD2" w14:textId="77777777" w:rsidR="00252EA0" w:rsidRPr="003C51BD" w:rsidRDefault="00E50E07" w:rsidP="000B6268">
      <w:pPr>
        <w:autoSpaceDE w:val="0"/>
        <w:autoSpaceDN w:val="0"/>
        <w:adjustRightInd w:val="0"/>
        <w:spacing w:after="0" w:line="240" w:lineRule="auto"/>
        <w:jc w:val="both"/>
        <w:rPr>
          <w:rFonts w:asciiTheme="majorBidi" w:hAnsiTheme="majorBidi" w:cstheme="majorBidi"/>
          <w:sz w:val="20"/>
          <w:szCs w:val="20"/>
        </w:rPr>
      </w:pPr>
      <m:oMath>
        <m:sSub>
          <m:sSubPr>
            <m:ctrlPr>
              <w:rPr>
                <w:rFonts w:ascii="Cambria Math" w:hAnsi="Cambria Math" w:cstheme="majorBidi"/>
                <w:i/>
                <w:sz w:val="20"/>
                <w:szCs w:val="20"/>
              </w:rPr>
            </m:ctrlPr>
          </m:sSubPr>
          <m:e>
            <m:r>
              <w:rPr>
                <w:rFonts w:ascii="Cambria Math" w:hAnsi="Cambria Math" w:cstheme="majorBidi"/>
                <w:sz w:val="20"/>
                <w:szCs w:val="20"/>
              </w:rPr>
              <m:t>x</m:t>
            </m:r>
          </m:e>
          <m:sub>
            <m:r>
              <w:rPr>
                <w:rFonts w:ascii="Cambria Math" w:hAnsi="Cambria Math" w:cstheme="majorBidi"/>
                <w:sz w:val="20"/>
                <w:szCs w:val="20"/>
              </w:rPr>
              <m:t>n+1</m:t>
            </m:r>
          </m:sub>
        </m:sSub>
        <m:r>
          <w:rPr>
            <w:rFonts w:ascii="Cambria Math" w:hAnsi="Cambria Math" w:cstheme="majorBidi"/>
            <w:sz w:val="20"/>
            <w:szCs w:val="20"/>
          </w:rPr>
          <m:t>=r</m:t>
        </m:r>
        <m:sSub>
          <m:sSubPr>
            <m:ctrlPr>
              <w:rPr>
                <w:rFonts w:ascii="Cambria Math" w:hAnsi="Cambria Math" w:cstheme="majorBidi"/>
                <w:i/>
                <w:sz w:val="20"/>
                <w:szCs w:val="20"/>
              </w:rPr>
            </m:ctrlPr>
          </m:sSubPr>
          <m:e>
            <m:r>
              <w:rPr>
                <w:rFonts w:ascii="Cambria Math" w:hAnsi="Cambria Math" w:cstheme="majorBidi"/>
                <w:sz w:val="20"/>
                <w:szCs w:val="20"/>
              </w:rPr>
              <m:t>x</m:t>
            </m:r>
          </m:e>
          <m:sub>
            <m:r>
              <w:rPr>
                <w:rFonts w:ascii="Cambria Math" w:hAnsi="Cambria Math" w:cstheme="majorBidi"/>
                <w:sz w:val="20"/>
                <w:szCs w:val="20"/>
              </w:rPr>
              <m:t>n</m:t>
            </m:r>
          </m:sub>
        </m:sSub>
        <m:d>
          <m:dPr>
            <m:ctrlPr>
              <w:rPr>
                <w:rFonts w:ascii="Cambria Math" w:hAnsi="Cambria Math" w:cstheme="majorBidi"/>
                <w:i/>
                <w:sz w:val="20"/>
                <w:szCs w:val="20"/>
              </w:rPr>
            </m:ctrlPr>
          </m:dPr>
          <m:e>
            <m:r>
              <w:rPr>
                <w:rFonts w:ascii="Cambria Math" w:hAnsi="Cambria Math" w:cstheme="majorBidi"/>
                <w:sz w:val="20"/>
                <w:szCs w:val="20"/>
              </w:rPr>
              <m:t>1-</m:t>
            </m:r>
            <m:sSub>
              <m:sSubPr>
                <m:ctrlPr>
                  <w:rPr>
                    <w:rFonts w:ascii="Cambria Math" w:hAnsi="Cambria Math" w:cstheme="majorBidi"/>
                    <w:i/>
                    <w:sz w:val="20"/>
                    <w:szCs w:val="20"/>
                  </w:rPr>
                </m:ctrlPr>
              </m:sSubPr>
              <m:e>
                <m:r>
                  <w:rPr>
                    <w:rFonts w:ascii="Cambria Math" w:hAnsi="Cambria Math" w:cstheme="majorBidi"/>
                    <w:sz w:val="20"/>
                    <w:szCs w:val="20"/>
                  </w:rPr>
                  <m:t>x</m:t>
                </m:r>
              </m:e>
              <m:sub>
                <m:r>
                  <w:rPr>
                    <w:rFonts w:ascii="Cambria Math" w:hAnsi="Cambria Math" w:cstheme="majorBidi"/>
                    <w:sz w:val="20"/>
                    <w:szCs w:val="20"/>
                  </w:rPr>
                  <m:t>n</m:t>
                </m:r>
              </m:sub>
            </m:sSub>
          </m:e>
        </m:d>
        <m:r>
          <w:rPr>
            <w:rFonts w:ascii="Cambria Math" w:hAnsi="Cambria Math" w:cstheme="majorBidi"/>
            <w:sz w:val="20"/>
            <w:szCs w:val="20"/>
          </w:rPr>
          <m:t>+4r.</m:t>
        </m:r>
        <m:r>
          <m:rPr>
            <m:sty m:val="p"/>
          </m:rPr>
          <w:rPr>
            <w:rFonts w:ascii="Cambria Math" w:hAnsi="Cambria Math" w:cstheme="majorBidi"/>
            <w:sz w:val="20"/>
            <w:szCs w:val="20"/>
          </w:rPr>
          <m:t>sin⁡</m:t>
        </m:r>
        <m:r>
          <w:rPr>
            <w:rFonts w:ascii="Cambria Math" w:hAnsi="Cambria Math" w:cstheme="majorBidi"/>
            <w:sz w:val="20"/>
            <w:szCs w:val="20"/>
          </w:rPr>
          <m:t>(</m:t>
        </m:r>
        <m:f>
          <m:fPr>
            <m:ctrlPr>
              <w:rPr>
                <w:rFonts w:ascii="Cambria Math" w:hAnsi="Cambria Math" w:cstheme="majorBidi"/>
                <w:i/>
                <w:sz w:val="20"/>
                <w:szCs w:val="20"/>
              </w:rPr>
            </m:ctrlPr>
          </m:fPr>
          <m:num>
            <m:r>
              <w:rPr>
                <w:rFonts w:ascii="Cambria Math" w:hAnsi="Cambria Math" w:cstheme="majorBidi"/>
                <w:sz w:val="20"/>
                <w:szCs w:val="20"/>
              </w:rPr>
              <m:t>π</m:t>
            </m:r>
            <m:sSub>
              <m:sSubPr>
                <m:ctrlPr>
                  <w:rPr>
                    <w:rFonts w:ascii="Cambria Math" w:hAnsi="Cambria Math" w:cstheme="majorBidi"/>
                    <w:i/>
                    <w:sz w:val="20"/>
                    <w:szCs w:val="20"/>
                  </w:rPr>
                </m:ctrlPr>
              </m:sSubPr>
              <m:e>
                <m:r>
                  <w:rPr>
                    <w:rFonts w:ascii="Cambria Math" w:hAnsi="Cambria Math" w:cstheme="majorBidi"/>
                    <w:sz w:val="20"/>
                    <w:szCs w:val="20"/>
                  </w:rPr>
                  <m:t>x</m:t>
                </m:r>
              </m:e>
              <m:sub>
                <m:r>
                  <w:rPr>
                    <w:rFonts w:ascii="Cambria Math" w:hAnsi="Cambria Math" w:cstheme="majorBidi"/>
                    <w:sz w:val="20"/>
                    <w:szCs w:val="20"/>
                  </w:rPr>
                  <m:t>n</m:t>
                </m:r>
              </m:sub>
            </m:sSub>
          </m:num>
          <m:den>
            <m:r>
              <w:rPr>
                <w:rFonts w:ascii="Cambria Math" w:hAnsi="Cambria Math" w:cstheme="majorBidi"/>
                <w:sz w:val="20"/>
                <w:szCs w:val="20"/>
              </w:rPr>
              <m:t>4</m:t>
            </m:r>
          </m:den>
        </m:f>
        <m:r>
          <w:rPr>
            <w:rFonts w:ascii="Cambria Math" w:hAnsi="Cambria Math" w:cstheme="majorBidi"/>
            <w:sz w:val="20"/>
            <w:szCs w:val="20"/>
          </w:rPr>
          <m:t>)</m:t>
        </m:r>
      </m:oMath>
      <w:r w:rsidR="00252EA0" w:rsidRPr="003C51BD">
        <w:rPr>
          <w:rFonts w:asciiTheme="majorBidi" w:eastAsiaTheme="minorEastAsia" w:hAnsiTheme="majorBidi" w:cstheme="majorBidi"/>
          <w:sz w:val="20"/>
          <w:szCs w:val="20"/>
        </w:rPr>
        <w:t xml:space="preserve">                                                                                            </w:t>
      </w:r>
      <w:r w:rsidR="000F76CE" w:rsidRPr="003C51BD">
        <w:rPr>
          <w:rFonts w:asciiTheme="majorBidi" w:eastAsiaTheme="minorEastAsia" w:hAnsiTheme="majorBidi" w:cstheme="majorBidi"/>
          <w:sz w:val="20"/>
          <w:szCs w:val="20"/>
        </w:rPr>
        <w:t xml:space="preserve">                               </w:t>
      </w:r>
      <w:r w:rsidR="006F6692">
        <w:rPr>
          <w:rFonts w:asciiTheme="majorBidi" w:eastAsiaTheme="minorEastAsia" w:hAnsiTheme="majorBidi" w:cstheme="majorBidi"/>
          <w:sz w:val="20"/>
          <w:szCs w:val="20"/>
        </w:rPr>
        <w:t xml:space="preserve">   </w:t>
      </w:r>
      <w:r w:rsidR="000F76CE" w:rsidRPr="003C51BD">
        <w:rPr>
          <w:rFonts w:asciiTheme="majorBidi" w:eastAsiaTheme="minorEastAsia" w:hAnsiTheme="majorBidi" w:cstheme="majorBidi"/>
          <w:sz w:val="20"/>
          <w:szCs w:val="20"/>
        </w:rPr>
        <w:t>(8</w:t>
      </w:r>
      <w:r w:rsidR="00252EA0" w:rsidRPr="003C51BD">
        <w:rPr>
          <w:rFonts w:asciiTheme="majorBidi" w:eastAsiaTheme="minorEastAsia" w:hAnsiTheme="majorBidi" w:cstheme="majorBidi"/>
          <w:sz w:val="20"/>
          <w:szCs w:val="20"/>
        </w:rPr>
        <w:t xml:space="preserve">)        </w:t>
      </w:r>
    </w:p>
    <w:p w14:paraId="01A6BEBA" w14:textId="77777777" w:rsidR="00252EA0" w:rsidRPr="003C51BD" w:rsidRDefault="00252EA0" w:rsidP="000B6268">
      <w:pPr>
        <w:autoSpaceDE w:val="0"/>
        <w:autoSpaceDN w:val="0"/>
        <w:adjustRightInd w:val="0"/>
        <w:spacing w:after="0" w:line="240" w:lineRule="auto"/>
        <w:jc w:val="both"/>
        <w:rPr>
          <w:rFonts w:asciiTheme="majorBidi" w:hAnsiTheme="majorBidi" w:cstheme="majorBidi"/>
          <w:sz w:val="20"/>
          <w:szCs w:val="20"/>
        </w:rPr>
      </w:pPr>
    </w:p>
    <w:p w14:paraId="74EF918D" w14:textId="77777777" w:rsidR="00157885" w:rsidRPr="00157885" w:rsidRDefault="00157885" w:rsidP="00157885">
      <w:pPr>
        <w:spacing w:after="0" w:line="240" w:lineRule="auto"/>
        <w:jc w:val="both"/>
        <w:rPr>
          <w:rFonts w:ascii="Times New Roman" w:eastAsia="Times New Roman" w:hAnsi="Times New Roman" w:cs="Times New Roman"/>
          <w:sz w:val="20"/>
          <w:szCs w:val="20"/>
          <w:rtl/>
          <w:lang w:bidi="ar-EG"/>
        </w:rPr>
      </w:pPr>
      <w:r w:rsidRPr="00157885">
        <w:rPr>
          <w:rFonts w:ascii="Times New Roman" w:eastAsia="Times New Roman" w:hAnsi="Times New Roman" w:cs="Times New Roman"/>
          <w:sz w:val="20"/>
          <w:szCs w:val="20"/>
        </w:rPr>
        <w:t xml:space="preserve">The map exhibits chaotic behavior when r fluctuates between </w:t>
      </w:r>
      <w:r w:rsidRPr="004A1827">
        <w:rPr>
          <w:rFonts w:ascii="Times New Roman" w:eastAsia="Times New Roman" w:hAnsi="Times New Roman" w:cs="Times New Roman"/>
          <w:i/>
          <w:iCs/>
          <w:sz w:val="20"/>
          <w:szCs w:val="20"/>
        </w:rPr>
        <w:t xml:space="preserve">0.6 </w:t>
      </w:r>
      <w:r w:rsidRPr="00157885">
        <w:rPr>
          <w:rFonts w:ascii="Times New Roman" w:eastAsia="Times New Roman" w:hAnsi="Times New Roman" w:cs="Times New Roman"/>
          <w:sz w:val="20"/>
          <w:szCs w:val="20"/>
        </w:rPr>
        <w:t xml:space="preserve">and </w:t>
      </w:r>
      <w:r w:rsidRPr="004A1827">
        <w:rPr>
          <w:rFonts w:ascii="Times New Roman" w:eastAsia="Times New Roman" w:hAnsi="Times New Roman" w:cs="Times New Roman"/>
          <w:i/>
          <w:iCs/>
          <w:sz w:val="20"/>
          <w:szCs w:val="20"/>
        </w:rPr>
        <w:t>1.2</w:t>
      </w:r>
      <w:r w:rsidRPr="00157885">
        <w:rPr>
          <w:rFonts w:ascii="Times New Roman" w:eastAsia="Times New Roman" w:hAnsi="Times New Roman" w:cs="Times New Roman"/>
          <w:sz w:val="20"/>
          <w:szCs w:val="20"/>
        </w:rPr>
        <w:t xml:space="preserve">. The bifurcation diagram for the </w:t>
      </w:r>
      <w:r w:rsidR="005F0551">
        <w:rPr>
          <w:rFonts w:ascii="Times New Roman" w:eastAsia="Times New Roman" w:hAnsi="Times New Roman" w:cs="Times New Roman"/>
          <w:sz w:val="20"/>
          <w:szCs w:val="20"/>
        </w:rPr>
        <w:t>hybrid map is shown in Figure 1.</w:t>
      </w:r>
    </w:p>
    <w:p w14:paraId="25AFBFF8" w14:textId="77777777" w:rsidR="00222A6D" w:rsidRPr="003C51BD" w:rsidRDefault="00ED56B0" w:rsidP="000B6268">
      <w:pPr>
        <w:spacing w:before="100" w:beforeAutospacing="1" w:after="0" w:line="240" w:lineRule="auto"/>
        <w:jc w:val="center"/>
        <w:rPr>
          <w:rFonts w:asciiTheme="majorBidi" w:eastAsia="Times New Roman" w:hAnsiTheme="majorBidi" w:cstheme="majorBidi"/>
          <w:sz w:val="20"/>
          <w:szCs w:val="20"/>
        </w:rPr>
      </w:pPr>
      <w:r w:rsidRPr="003C51BD">
        <w:rPr>
          <w:rFonts w:asciiTheme="majorBidi" w:hAnsiTheme="majorBidi" w:cstheme="majorBidi"/>
          <w:noProof/>
          <w:sz w:val="20"/>
          <w:szCs w:val="20"/>
        </w:rPr>
        <w:lastRenderedPageBreak/>
        <w:drawing>
          <wp:inline distT="0" distB="0" distL="0" distR="0" wp14:anchorId="281311D7" wp14:editId="7EA01D86">
            <wp:extent cx="3286125" cy="21717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sharpenSoften amount="25000"/>
                              </a14:imgEffect>
                            </a14:imgLayer>
                          </a14:imgProps>
                        </a:ext>
                      </a:extLst>
                    </a:blip>
                    <a:stretch>
                      <a:fillRect/>
                    </a:stretch>
                  </pic:blipFill>
                  <pic:spPr>
                    <a:xfrm>
                      <a:off x="0" y="0"/>
                      <a:ext cx="3286125" cy="2171700"/>
                    </a:xfrm>
                    <a:prstGeom prst="rect">
                      <a:avLst/>
                    </a:prstGeom>
                  </pic:spPr>
                </pic:pic>
              </a:graphicData>
            </a:graphic>
          </wp:inline>
        </w:drawing>
      </w:r>
    </w:p>
    <w:p w14:paraId="626441C4" w14:textId="56781F52" w:rsidR="00ED56B0" w:rsidRPr="003C51BD" w:rsidRDefault="00ED56B0" w:rsidP="000B6268">
      <w:pPr>
        <w:spacing w:before="100" w:beforeAutospacing="1" w:after="0" w:line="240" w:lineRule="auto"/>
        <w:jc w:val="center"/>
        <w:rPr>
          <w:rFonts w:asciiTheme="majorBidi" w:eastAsia="Times New Roman" w:hAnsiTheme="majorBidi" w:cstheme="majorBidi"/>
          <w:b/>
          <w:bCs/>
          <w:sz w:val="20"/>
          <w:szCs w:val="20"/>
        </w:rPr>
      </w:pPr>
      <w:r w:rsidRPr="003C51BD">
        <w:rPr>
          <w:rFonts w:asciiTheme="majorBidi" w:hAnsiTheme="majorBidi" w:cstheme="majorBidi"/>
          <w:b/>
          <w:bCs/>
          <w:sz w:val="20"/>
          <w:szCs w:val="20"/>
        </w:rPr>
        <w:t>Figure 1: Hybrid Logistic-Sin</w:t>
      </w:r>
      <w:r w:rsidR="00E50E07">
        <w:rPr>
          <w:rFonts w:asciiTheme="majorBidi" w:hAnsiTheme="majorBidi" w:cstheme="majorBidi"/>
          <w:b/>
          <w:bCs/>
          <w:sz w:val="20"/>
          <w:szCs w:val="20"/>
        </w:rPr>
        <w:t>e</w:t>
      </w:r>
      <w:r w:rsidRPr="003C51BD">
        <w:rPr>
          <w:rFonts w:asciiTheme="majorBidi" w:hAnsiTheme="majorBidi" w:cstheme="majorBidi"/>
          <w:b/>
          <w:bCs/>
          <w:sz w:val="20"/>
          <w:szCs w:val="20"/>
        </w:rPr>
        <w:t xml:space="preserve"> Map Bifurcation diagram</w:t>
      </w:r>
    </w:p>
    <w:p w14:paraId="3B3BF0A4" w14:textId="77777777" w:rsidR="00222A6D" w:rsidRPr="003C51BD" w:rsidRDefault="00754C42" w:rsidP="000B6268">
      <w:pPr>
        <w:pStyle w:val="ListParagraph"/>
        <w:numPr>
          <w:ilvl w:val="0"/>
          <w:numId w:val="13"/>
        </w:numPr>
        <w:spacing w:before="100" w:beforeAutospacing="1" w:after="0" w:line="240" w:lineRule="auto"/>
        <w:jc w:val="both"/>
        <w:rPr>
          <w:rFonts w:asciiTheme="majorBidi" w:eastAsia="Times New Roman" w:hAnsiTheme="majorBidi" w:cstheme="majorBidi"/>
          <w:b/>
          <w:bCs/>
          <w:sz w:val="20"/>
          <w:szCs w:val="20"/>
        </w:rPr>
      </w:pPr>
      <w:r w:rsidRPr="003C51BD">
        <w:rPr>
          <w:rFonts w:asciiTheme="majorBidi" w:eastAsia="Times New Roman" w:hAnsiTheme="majorBidi" w:cstheme="majorBidi"/>
          <w:b/>
          <w:bCs/>
          <w:sz w:val="20"/>
          <w:szCs w:val="20"/>
        </w:rPr>
        <w:t>P</w:t>
      </w:r>
      <w:r w:rsidR="009A5B29" w:rsidRPr="003C51BD">
        <w:rPr>
          <w:rFonts w:asciiTheme="majorBidi" w:eastAsia="Times New Roman" w:hAnsiTheme="majorBidi" w:cstheme="majorBidi"/>
          <w:b/>
          <w:bCs/>
          <w:sz w:val="20"/>
          <w:szCs w:val="20"/>
        </w:rPr>
        <w:t>ROPOSED ALGORITHM</w:t>
      </w:r>
    </w:p>
    <w:p w14:paraId="058BA7C3" w14:textId="77777777" w:rsidR="009A5B29" w:rsidRPr="005F0551" w:rsidRDefault="009A5B29" w:rsidP="00B137A2">
      <w:pPr>
        <w:spacing w:before="100" w:beforeAutospacing="1" w:after="0" w:line="240" w:lineRule="auto"/>
        <w:jc w:val="both"/>
        <w:rPr>
          <w:rFonts w:asciiTheme="majorBidi" w:hAnsiTheme="majorBidi" w:cstheme="majorBidi"/>
          <w:sz w:val="20"/>
          <w:szCs w:val="20"/>
          <w:lang w:bidi="ar-EG"/>
        </w:rPr>
      </w:pPr>
      <w:r w:rsidRPr="003C51BD">
        <w:rPr>
          <w:rFonts w:asciiTheme="majorBidi" w:hAnsiTheme="majorBidi" w:cstheme="majorBidi"/>
          <w:sz w:val="20"/>
          <w:szCs w:val="20"/>
        </w:rPr>
        <w:t>This section introduces the proposed image encryption scheme based on a Hybrid Logistic-Sine Map (HLSM) and a Nonlinear Self-</w:t>
      </w:r>
      <w:r w:rsidR="006126D5" w:rsidRPr="003C51BD">
        <w:rPr>
          <w:rFonts w:asciiTheme="majorBidi" w:hAnsiTheme="majorBidi" w:cstheme="majorBidi"/>
          <w:sz w:val="20"/>
          <w:szCs w:val="20"/>
        </w:rPr>
        <w:t>Adaptive</w:t>
      </w:r>
      <w:r w:rsidRPr="003C51BD">
        <w:rPr>
          <w:rFonts w:asciiTheme="majorBidi" w:hAnsiTheme="majorBidi" w:cstheme="majorBidi"/>
          <w:sz w:val="20"/>
          <w:szCs w:val="20"/>
        </w:rPr>
        <w:t xml:space="preserve"> Particle Swarm Optimization (NSPSO) algorithm. The method enhances medical image security through chaos-driven scrambling, diffusion, and optimized S-box substitution.</w:t>
      </w:r>
      <w:r w:rsidR="005F0551">
        <w:rPr>
          <w:rFonts w:asciiTheme="majorBidi" w:hAnsiTheme="majorBidi" w:cstheme="majorBidi"/>
          <w:sz w:val="20"/>
          <w:szCs w:val="20"/>
        </w:rPr>
        <w:t xml:space="preserve"> </w:t>
      </w:r>
      <w:r w:rsidR="005F0551">
        <w:rPr>
          <w:rFonts w:asciiTheme="majorBidi" w:hAnsiTheme="majorBidi" w:cstheme="majorBidi"/>
          <w:sz w:val="20"/>
          <w:szCs w:val="20"/>
          <w:lang w:bidi="ar-EG"/>
        </w:rPr>
        <w:t>The proposed</w:t>
      </w:r>
      <w:r w:rsidR="00F14C5B">
        <w:rPr>
          <w:rFonts w:asciiTheme="majorBidi" w:hAnsiTheme="majorBidi" w:cstheme="majorBidi"/>
          <w:sz w:val="20"/>
          <w:szCs w:val="20"/>
          <w:lang w:bidi="ar-EG"/>
        </w:rPr>
        <w:t xml:space="preserve"> encryption</w:t>
      </w:r>
      <w:r w:rsidR="005F0551">
        <w:rPr>
          <w:rFonts w:asciiTheme="majorBidi" w:hAnsiTheme="majorBidi" w:cstheme="majorBidi"/>
          <w:sz w:val="20"/>
          <w:szCs w:val="20"/>
          <w:lang w:bidi="ar-EG"/>
        </w:rPr>
        <w:t xml:space="preserve"> algorithm </w:t>
      </w:r>
      <w:r w:rsidR="00B137A2">
        <w:rPr>
          <w:rFonts w:asciiTheme="majorBidi" w:hAnsiTheme="majorBidi" w:cstheme="majorBidi"/>
          <w:sz w:val="20"/>
          <w:szCs w:val="20"/>
          <w:lang w:bidi="ar-EG"/>
        </w:rPr>
        <w:t xml:space="preserve">is </w:t>
      </w:r>
      <w:r w:rsidR="005F0551">
        <w:rPr>
          <w:rFonts w:asciiTheme="majorBidi" w:hAnsiTheme="majorBidi" w:cstheme="majorBidi"/>
          <w:sz w:val="20"/>
          <w:szCs w:val="20"/>
          <w:lang w:bidi="ar-EG"/>
        </w:rPr>
        <w:t xml:space="preserve">shown in </w:t>
      </w:r>
      <w:r w:rsidR="00B137A2">
        <w:rPr>
          <w:rFonts w:asciiTheme="majorBidi" w:hAnsiTheme="majorBidi" w:cstheme="majorBidi"/>
          <w:sz w:val="20"/>
          <w:szCs w:val="20"/>
          <w:lang w:bidi="ar-EG"/>
        </w:rPr>
        <w:t>Figure</w:t>
      </w:r>
      <w:r w:rsidR="005F0551">
        <w:rPr>
          <w:rFonts w:asciiTheme="majorBidi" w:hAnsiTheme="majorBidi" w:cstheme="majorBidi"/>
          <w:sz w:val="20"/>
          <w:szCs w:val="20"/>
          <w:lang w:bidi="ar-EG"/>
        </w:rPr>
        <w:t xml:space="preserve"> 2.</w:t>
      </w:r>
    </w:p>
    <w:p w14:paraId="59AF91B2" w14:textId="77777777" w:rsidR="009A5B29" w:rsidRPr="003C51BD" w:rsidRDefault="009A5B29" w:rsidP="000B6268">
      <w:pPr>
        <w:pStyle w:val="ListParagraph"/>
        <w:numPr>
          <w:ilvl w:val="0"/>
          <w:numId w:val="6"/>
        </w:numPr>
        <w:spacing w:before="100" w:beforeAutospacing="1" w:after="0" w:line="240" w:lineRule="auto"/>
        <w:jc w:val="both"/>
        <w:rPr>
          <w:rFonts w:asciiTheme="majorBidi" w:hAnsiTheme="majorBidi" w:cstheme="majorBidi"/>
          <w:b/>
          <w:bCs/>
          <w:sz w:val="20"/>
          <w:szCs w:val="20"/>
          <w:rtl/>
        </w:rPr>
      </w:pPr>
      <w:r w:rsidRPr="003C51BD">
        <w:rPr>
          <w:rFonts w:asciiTheme="majorBidi" w:hAnsiTheme="majorBidi" w:cstheme="majorBidi"/>
          <w:b/>
          <w:bCs/>
          <w:sz w:val="20"/>
          <w:szCs w:val="20"/>
        </w:rPr>
        <w:t>ENCRYPTION PROCESS</w:t>
      </w:r>
    </w:p>
    <w:p w14:paraId="3F7539CC" w14:textId="3FE9D798" w:rsidR="005F71D1" w:rsidRPr="005F0551" w:rsidRDefault="005F71D1" w:rsidP="00493CD9">
      <w:pPr>
        <w:spacing w:before="100" w:beforeAutospacing="1" w:after="0" w:line="240" w:lineRule="auto"/>
        <w:jc w:val="both"/>
        <w:rPr>
          <w:rFonts w:asciiTheme="majorBidi" w:hAnsiTheme="majorBidi" w:cstheme="majorBidi"/>
          <w:sz w:val="20"/>
          <w:szCs w:val="20"/>
        </w:rPr>
      </w:pPr>
      <w:r w:rsidRPr="005F0551">
        <w:rPr>
          <w:rStyle w:val="Strong"/>
          <w:rFonts w:asciiTheme="majorBidi" w:hAnsiTheme="majorBidi" w:cstheme="majorBidi"/>
          <w:sz w:val="20"/>
          <w:szCs w:val="20"/>
        </w:rPr>
        <w:t>Step 1.</w:t>
      </w:r>
      <w:r w:rsidRPr="005F0551">
        <w:rPr>
          <w:rFonts w:asciiTheme="majorBidi" w:hAnsiTheme="majorBidi" w:cstheme="majorBidi"/>
          <w:sz w:val="20"/>
          <w:szCs w:val="20"/>
        </w:rPr>
        <w:t xml:space="preserve"> Generate a cryptographically robust S-Box </w:t>
      </w:r>
      <w:r w:rsidR="0055250A" w:rsidRPr="005F0551">
        <w:rPr>
          <w:rStyle w:val="katex-mathml"/>
          <w:rFonts w:asciiTheme="majorBidi" w:hAnsiTheme="majorBidi" w:cstheme="majorBidi"/>
          <w:sz w:val="20"/>
          <w:szCs w:val="20"/>
        </w:rPr>
        <w:t>SB</w:t>
      </w:r>
      <w:r w:rsidRPr="005F0551">
        <w:rPr>
          <w:rFonts w:asciiTheme="majorBidi" w:hAnsiTheme="majorBidi" w:cstheme="majorBidi"/>
          <w:sz w:val="20"/>
          <w:szCs w:val="20"/>
        </w:rPr>
        <w:t xml:space="preserve"> using the proposed NSPSO optimization approach discussed in Section I</w:t>
      </w:r>
      <w:r w:rsidR="0055250A" w:rsidRPr="005F0551">
        <w:rPr>
          <w:rFonts w:asciiTheme="majorBidi" w:hAnsiTheme="majorBidi" w:cstheme="majorBidi"/>
          <w:sz w:val="20"/>
          <w:szCs w:val="20"/>
        </w:rPr>
        <w:t>I</w:t>
      </w:r>
      <w:r w:rsidRPr="005F0551">
        <w:rPr>
          <w:rFonts w:asciiTheme="majorBidi" w:hAnsiTheme="majorBidi" w:cstheme="majorBidi"/>
          <w:sz w:val="20"/>
          <w:szCs w:val="20"/>
        </w:rPr>
        <w:t xml:space="preserve">. Each particle is initialized using a chaotic sequence derived from the Hybrid Logistic-Sine Map (HLSM), and the fitness function evaluates nonlinearity, differential uniformity, </w:t>
      </w:r>
      <w:r w:rsidR="00493CD9">
        <w:rPr>
          <w:rFonts w:asciiTheme="majorBidi" w:hAnsiTheme="majorBidi" w:cstheme="majorBidi"/>
          <w:sz w:val="20"/>
          <w:szCs w:val="20"/>
        </w:rPr>
        <w:t>autocorrelation</w:t>
      </w:r>
      <w:r w:rsidRPr="005F0551">
        <w:rPr>
          <w:rFonts w:asciiTheme="majorBidi" w:hAnsiTheme="majorBidi" w:cstheme="majorBidi"/>
          <w:sz w:val="20"/>
          <w:szCs w:val="20"/>
        </w:rPr>
        <w:t>, avalanche effect, and SAC.</w:t>
      </w:r>
    </w:p>
    <w:p w14:paraId="0F3722AD" w14:textId="77777777" w:rsidR="005F71D1" w:rsidRPr="005F0551" w:rsidRDefault="005F71D1" w:rsidP="000B6268">
      <w:pPr>
        <w:spacing w:before="100" w:beforeAutospacing="1" w:after="0" w:line="240" w:lineRule="auto"/>
        <w:jc w:val="both"/>
        <w:rPr>
          <w:rFonts w:asciiTheme="majorBidi" w:hAnsiTheme="majorBidi" w:cstheme="majorBidi"/>
          <w:sz w:val="20"/>
          <w:szCs w:val="20"/>
        </w:rPr>
      </w:pPr>
      <w:r w:rsidRPr="005F0551">
        <w:rPr>
          <w:rStyle w:val="Strong"/>
          <w:rFonts w:asciiTheme="majorBidi" w:hAnsiTheme="majorBidi" w:cstheme="majorBidi"/>
          <w:sz w:val="20"/>
          <w:szCs w:val="20"/>
        </w:rPr>
        <w:t>Step 2.</w:t>
      </w:r>
      <w:r w:rsidRPr="005F0551">
        <w:rPr>
          <w:rFonts w:asciiTheme="majorBidi" w:hAnsiTheme="majorBidi" w:cstheme="majorBidi"/>
          <w:sz w:val="20"/>
          <w:szCs w:val="20"/>
        </w:rPr>
        <w:t xml:space="preserve"> Load the plain image </w:t>
      </w:r>
      <w:r w:rsidR="0055250A" w:rsidRPr="005F0551">
        <w:rPr>
          <w:rStyle w:val="katex-mathml"/>
          <w:rFonts w:asciiTheme="majorBidi" w:hAnsiTheme="majorBidi" w:cstheme="majorBidi"/>
          <w:sz w:val="20"/>
          <w:szCs w:val="20"/>
        </w:rPr>
        <w:t>P</w:t>
      </w:r>
      <w:r w:rsidRPr="005F0551">
        <w:rPr>
          <w:rFonts w:asciiTheme="majorBidi" w:hAnsiTheme="majorBidi" w:cstheme="majorBidi"/>
          <w:sz w:val="20"/>
          <w:szCs w:val="20"/>
        </w:rPr>
        <w:t xml:space="preserve">, and resize it to a fixed dimension of </w:t>
      </w:r>
      <w:r w:rsidRPr="005F0551">
        <w:rPr>
          <w:rStyle w:val="katex-mathml"/>
          <w:rFonts w:asciiTheme="majorBidi" w:hAnsiTheme="majorBidi" w:cstheme="majorBidi"/>
          <w:sz w:val="20"/>
          <w:szCs w:val="20"/>
        </w:rPr>
        <w:t>256×256</w:t>
      </w:r>
      <w:r w:rsidR="0055250A" w:rsidRPr="005F0551">
        <w:rPr>
          <w:rStyle w:val="katex-mathml"/>
          <w:rFonts w:asciiTheme="majorBidi" w:hAnsiTheme="majorBidi" w:cstheme="majorBidi"/>
          <w:sz w:val="20"/>
          <w:szCs w:val="20"/>
        </w:rPr>
        <w:t xml:space="preserve"> </w:t>
      </w:r>
      <w:r w:rsidRPr="005F0551">
        <w:rPr>
          <w:rFonts w:asciiTheme="majorBidi" w:hAnsiTheme="majorBidi" w:cstheme="majorBidi"/>
          <w:sz w:val="20"/>
          <w:szCs w:val="20"/>
        </w:rPr>
        <w:t>pixels.</w:t>
      </w:r>
    </w:p>
    <w:p w14:paraId="5139F8F9" w14:textId="77777777" w:rsidR="005F71D1" w:rsidRPr="005F0551" w:rsidRDefault="005F71D1" w:rsidP="000B6268">
      <w:pPr>
        <w:spacing w:before="100" w:beforeAutospacing="1" w:after="0" w:line="240" w:lineRule="auto"/>
        <w:jc w:val="both"/>
        <w:rPr>
          <w:rFonts w:asciiTheme="majorBidi" w:hAnsiTheme="majorBidi" w:cstheme="majorBidi"/>
          <w:sz w:val="20"/>
          <w:szCs w:val="20"/>
        </w:rPr>
      </w:pPr>
      <w:r w:rsidRPr="005F0551">
        <w:rPr>
          <w:rStyle w:val="Strong"/>
          <w:rFonts w:asciiTheme="majorBidi" w:hAnsiTheme="majorBidi" w:cstheme="majorBidi"/>
          <w:sz w:val="20"/>
          <w:szCs w:val="20"/>
        </w:rPr>
        <w:t>Step 3.</w:t>
      </w:r>
      <w:r w:rsidRPr="005F0551">
        <w:rPr>
          <w:rFonts w:asciiTheme="majorBidi" w:hAnsiTheme="majorBidi" w:cstheme="majorBidi"/>
          <w:sz w:val="20"/>
          <w:szCs w:val="20"/>
        </w:rPr>
        <w:t xml:space="preserve"> If the input image is colored (RGB), convert it to a grayscale image. Normalize pixel intensities to the range </w:t>
      </w:r>
      <w:r w:rsidRPr="005F0551">
        <w:rPr>
          <w:rStyle w:val="katex-mathml"/>
          <w:rFonts w:asciiTheme="majorBidi" w:hAnsiTheme="majorBidi" w:cstheme="majorBidi"/>
          <w:sz w:val="20"/>
          <w:szCs w:val="20"/>
        </w:rPr>
        <w:t>[0,255]</w:t>
      </w:r>
      <w:r w:rsidRPr="005F0551">
        <w:rPr>
          <w:rFonts w:asciiTheme="majorBidi" w:hAnsiTheme="majorBidi" w:cstheme="majorBidi"/>
          <w:sz w:val="20"/>
          <w:szCs w:val="20"/>
        </w:rPr>
        <w:t xml:space="preserve"> and ensure the data type is </w:t>
      </w:r>
      <w:r w:rsidRPr="005F0551">
        <w:rPr>
          <w:rStyle w:val="HTMLCode"/>
          <w:rFonts w:asciiTheme="majorBidi" w:eastAsiaTheme="minorHAnsi" w:hAnsiTheme="majorBidi" w:cstheme="majorBidi"/>
        </w:rPr>
        <w:t>uint8</w:t>
      </w:r>
      <w:r w:rsidRPr="005F0551">
        <w:rPr>
          <w:rFonts w:asciiTheme="majorBidi" w:hAnsiTheme="majorBidi" w:cstheme="majorBidi"/>
          <w:sz w:val="20"/>
          <w:szCs w:val="20"/>
        </w:rPr>
        <w:t xml:space="preserve">. </w:t>
      </w:r>
    </w:p>
    <w:p w14:paraId="38115627" w14:textId="77777777" w:rsidR="005F71D1" w:rsidRPr="005F0551" w:rsidRDefault="005F71D1" w:rsidP="000B6268">
      <w:pPr>
        <w:spacing w:before="100" w:beforeAutospacing="1" w:after="0" w:line="240" w:lineRule="auto"/>
        <w:jc w:val="both"/>
        <w:rPr>
          <w:rFonts w:asciiTheme="majorBidi" w:hAnsiTheme="majorBidi" w:cstheme="majorBidi"/>
          <w:sz w:val="20"/>
          <w:szCs w:val="20"/>
        </w:rPr>
      </w:pPr>
      <w:r w:rsidRPr="005F0551">
        <w:rPr>
          <w:rStyle w:val="Strong"/>
          <w:rFonts w:asciiTheme="majorBidi" w:hAnsiTheme="majorBidi" w:cstheme="majorBidi"/>
          <w:sz w:val="20"/>
          <w:szCs w:val="20"/>
        </w:rPr>
        <w:t>Step 4.</w:t>
      </w:r>
      <w:r w:rsidRPr="005F0551">
        <w:rPr>
          <w:rFonts w:asciiTheme="majorBidi" w:hAnsiTheme="majorBidi" w:cstheme="majorBidi"/>
          <w:sz w:val="20"/>
          <w:szCs w:val="20"/>
        </w:rPr>
        <w:t xml:space="preserve"> Generate a pseudo-random sequence using HLSM for pixel scrambling. Sort the chaotic s</w:t>
      </w:r>
      <w:r w:rsidR="009A5B29" w:rsidRPr="005F0551">
        <w:rPr>
          <w:rFonts w:asciiTheme="majorBidi" w:hAnsiTheme="majorBidi" w:cstheme="majorBidi"/>
          <w:sz w:val="20"/>
          <w:szCs w:val="20"/>
        </w:rPr>
        <w:t xml:space="preserve">equence to derive </w:t>
      </w:r>
      <w:r w:rsidRPr="005F0551">
        <w:rPr>
          <w:rFonts w:asciiTheme="majorBidi" w:hAnsiTheme="majorBidi" w:cstheme="majorBidi"/>
          <w:sz w:val="20"/>
          <w:szCs w:val="20"/>
        </w:rPr>
        <w:t>the permutation indices.</w:t>
      </w:r>
    </w:p>
    <w:p w14:paraId="0C22ED03" w14:textId="77777777" w:rsidR="005F71D1" w:rsidRPr="005F0551" w:rsidRDefault="005F71D1" w:rsidP="000B6268">
      <w:pPr>
        <w:spacing w:before="100" w:beforeAutospacing="1" w:after="0" w:line="240" w:lineRule="auto"/>
        <w:jc w:val="both"/>
        <w:rPr>
          <w:rStyle w:val="katex-mathml"/>
          <w:rFonts w:asciiTheme="majorBidi" w:hAnsiTheme="majorBidi" w:cstheme="majorBidi"/>
          <w:sz w:val="20"/>
          <w:szCs w:val="20"/>
        </w:rPr>
      </w:pPr>
      <w:r w:rsidRPr="005F0551">
        <w:rPr>
          <w:rStyle w:val="Strong"/>
          <w:rFonts w:asciiTheme="majorBidi" w:hAnsiTheme="majorBidi" w:cstheme="majorBidi"/>
          <w:sz w:val="20"/>
          <w:szCs w:val="20"/>
        </w:rPr>
        <w:t>Step 5.</w:t>
      </w:r>
      <w:r w:rsidRPr="005F0551">
        <w:rPr>
          <w:rFonts w:asciiTheme="majorBidi" w:hAnsiTheme="majorBidi" w:cstheme="majorBidi"/>
          <w:sz w:val="20"/>
          <w:szCs w:val="20"/>
        </w:rPr>
        <w:t xml:space="preserve"> Reshape the plain image into a 1D vector and permute the pixel positions using the permutation indices from Step 4 to obtain the scrambled image </w:t>
      </w:r>
      <w:r w:rsidRPr="005F0551">
        <w:rPr>
          <w:rStyle w:val="katex-mathml"/>
          <w:rFonts w:asciiTheme="majorBidi" w:hAnsiTheme="majorBidi" w:cstheme="majorBidi"/>
          <w:sz w:val="20"/>
          <w:szCs w:val="20"/>
        </w:rPr>
        <w:t>S.</w:t>
      </w:r>
    </w:p>
    <w:p w14:paraId="32EB5393" w14:textId="77777777" w:rsidR="005F71D1" w:rsidRPr="005F0551" w:rsidRDefault="005F71D1" w:rsidP="000B6268">
      <w:pPr>
        <w:spacing w:before="100" w:beforeAutospacing="1" w:after="0" w:line="240" w:lineRule="auto"/>
        <w:jc w:val="both"/>
        <w:rPr>
          <w:rFonts w:asciiTheme="majorBidi" w:hAnsiTheme="majorBidi" w:cstheme="majorBidi"/>
          <w:sz w:val="20"/>
          <w:szCs w:val="20"/>
        </w:rPr>
      </w:pPr>
      <w:r w:rsidRPr="005F0551">
        <w:rPr>
          <w:rStyle w:val="Strong"/>
          <w:rFonts w:asciiTheme="majorBidi" w:hAnsiTheme="majorBidi" w:cstheme="majorBidi"/>
          <w:sz w:val="20"/>
          <w:szCs w:val="20"/>
        </w:rPr>
        <w:t>Step 6.</w:t>
      </w:r>
      <w:r w:rsidRPr="005F0551">
        <w:rPr>
          <w:rFonts w:asciiTheme="majorBidi" w:hAnsiTheme="majorBidi" w:cstheme="majorBidi"/>
          <w:sz w:val="20"/>
          <w:szCs w:val="20"/>
        </w:rPr>
        <w:t xml:space="preserve"> Generate another chaotic sequence from HLSM, reshape it into a matrix of size </w:t>
      </w:r>
      <w:r w:rsidRPr="005F0551">
        <w:rPr>
          <w:rStyle w:val="katex-mathml"/>
          <w:rFonts w:asciiTheme="majorBidi" w:hAnsiTheme="majorBidi" w:cstheme="majorBidi"/>
          <w:sz w:val="20"/>
          <w:szCs w:val="20"/>
        </w:rPr>
        <w:t>256</w:t>
      </w:r>
      <w:r w:rsidRPr="005F0551">
        <w:rPr>
          <w:rStyle w:val="mbin"/>
          <w:rFonts w:asciiTheme="majorBidi" w:hAnsiTheme="majorBidi" w:cstheme="majorBidi"/>
          <w:sz w:val="20"/>
          <w:szCs w:val="20"/>
        </w:rPr>
        <w:t>×</w:t>
      </w:r>
      <w:r w:rsidRPr="005F0551">
        <w:rPr>
          <w:rStyle w:val="mord"/>
          <w:rFonts w:asciiTheme="majorBidi" w:hAnsiTheme="majorBidi" w:cstheme="majorBidi"/>
          <w:sz w:val="20"/>
          <w:szCs w:val="20"/>
        </w:rPr>
        <w:t>256</w:t>
      </w:r>
      <w:r w:rsidRPr="005F0551">
        <w:rPr>
          <w:rFonts w:asciiTheme="majorBidi" w:hAnsiTheme="majorBidi" w:cstheme="majorBidi"/>
          <w:sz w:val="20"/>
          <w:szCs w:val="20"/>
        </w:rPr>
        <w:t xml:space="preserve">, and apply pixel-wise XOR between </w:t>
      </w:r>
      <w:r w:rsidRPr="005F0551">
        <w:rPr>
          <w:rStyle w:val="katex-mathml"/>
          <w:rFonts w:asciiTheme="majorBidi" w:hAnsiTheme="majorBidi" w:cstheme="majorBidi"/>
          <w:sz w:val="20"/>
          <w:szCs w:val="20"/>
        </w:rPr>
        <w:t>S</w:t>
      </w:r>
      <w:r w:rsidRPr="005F0551">
        <w:rPr>
          <w:rFonts w:asciiTheme="majorBidi" w:hAnsiTheme="majorBidi" w:cstheme="majorBidi"/>
          <w:sz w:val="20"/>
          <w:szCs w:val="20"/>
        </w:rPr>
        <w:t xml:space="preserve"> and the chaotic matrix. The result is the diffused image </w:t>
      </w:r>
      <w:r w:rsidRPr="005F0551">
        <w:rPr>
          <w:rStyle w:val="katex-mathml"/>
          <w:rFonts w:asciiTheme="majorBidi" w:hAnsiTheme="majorBidi" w:cstheme="majorBidi"/>
          <w:sz w:val="20"/>
          <w:szCs w:val="20"/>
        </w:rPr>
        <w:t>D</w:t>
      </w:r>
      <w:r w:rsidRPr="005F0551">
        <w:rPr>
          <w:rFonts w:asciiTheme="majorBidi" w:hAnsiTheme="majorBidi" w:cstheme="majorBidi"/>
          <w:sz w:val="20"/>
          <w:szCs w:val="20"/>
        </w:rPr>
        <w:t>.</w:t>
      </w:r>
    </w:p>
    <w:p w14:paraId="08F1ECD2" w14:textId="77777777" w:rsidR="005F71D1" w:rsidRPr="005F0551" w:rsidRDefault="005F71D1" w:rsidP="000B6268">
      <w:pPr>
        <w:spacing w:before="100" w:beforeAutospacing="1" w:after="0" w:line="240" w:lineRule="auto"/>
        <w:jc w:val="both"/>
        <w:rPr>
          <w:rFonts w:asciiTheme="majorBidi" w:eastAsia="Times New Roman" w:hAnsiTheme="majorBidi" w:cstheme="majorBidi"/>
          <w:sz w:val="20"/>
          <w:szCs w:val="20"/>
        </w:rPr>
      </w:pPr>
      <w:r w:rsidRPr="005F0551">
        <w:rPr>
          <w:rFonts w:asciiTheme="majorBidi" w:eastAsia="Times New Roman" w:hAnsiTheme="majorBidi" w:cstheme="majorBidi"/>
          <w:b/>
          <w:bCs/>
          <w:sz w:val="20"/>
          <w:szCs w:val="20"/>
        </w:rPr>
        <w:t>Step 7.</w:t>
      </w:r>
      <w:r w:rsidRPr="005F0551">
        <w:rPr>
          <w:rFonts w:asciiTheme="majorBidi" w:eastAsia="Times New Roman" w:hAnsiTheme="majorBidi" w:cstheme="majorBidi"/>
          <w:sz w:val="20"/>
          <w:szCs w:val="20"/>
        </w:rPr>
        <w:t xml:space="preserve"> Substitute every pixel value in the diffused image D using the optimized S-box SB as follows:</w:t>
      </w:r>
    </w:p>
    <w:p w14:paraId="4416F387" w14:textId="77777777" w:rsidR="005F71D1" w:rsidRPr="005F0551" w:rsidRDefault="005F71D1" w:rsidP="000B6268">
      <w:pPr>
        <w:tabs>
          <w:tab w:val="left" w:pos="2988"/>
        </w:tabs>
        <w:spacing w:before="100" w:beforeAutospacing="1" w:after="0" w:line="240" w:lineRule="auto"/>
        <w:jc w:val="both"/>
        <w:rPr>
          <w:rFonts w:asciiTheme="majorBidi" w:eastAsia="Times New Roman" w:hAnsiTheme="majorBidi" w:cstheme="majorBidi"/>
          <w:sz w:val="20"/>
          <w:szCs w:val="20"/>
        </w:rPr>
      </w:pPr>
      <m:oMath>
        <m:r>
          <w:rPr>
            <w:rFonts w:ascii="Cambria Math" w:eastAsia="Times New Roman" w:hAnsi="Cambria Math" w:cstheme="majorBidi"/>
            <w:sz w:val="20"/>
            <w:szCs w:val="20"/>
          </w:rPr>
          <m:t>E</m:t>
        </m:r>
        <m:d>
          <m:dPr>
            <m:ctrlPr>
              <w:rPr>
                <w:rFonts w:ascii="Cambria Math" w:eastAsia="Times New Roman" w:hAnsi="Cambria Math" w:cstheme="majorBidi"/>
                <w:i/>
                <w:sz w:val="20"/>
                <w:szCs w:val="20"/>
              </w:rPr>
            </m:ctrlPr>
          </m:dPr>
          <m:e>
            <m:r>
              <w:rPr>
                <w:rFonts w:ascii="Cambria Math" w:eastAsia="Times New Roman" w:hAnsi="Cambria Math" w:cstheme="majorBidi"/>
                <w:sz w:val="20"/>
                <w:szCs w:val="20"/>
              </w:rPr>
              <m:t>i,j</m:t>
            </m:r>
          </m:e>
        </m:d>
        <m:r>
          <w:rPr>
            <w:rFonts w:ascii="Cambria Math" w:eastAsia="Times New Roman" w:hAnsi="Cambria Math" w:cstheme="majorBidi"/>
            <w:sz w:val="20"/>
            <w:szCs w:val="20"/>
          </w:rPr>
          <m:t>=SB(D</m:t>
        </m:r>
        <m:d>
          <m:dPr>
            <m:ctrlPr>
              <w:rPr>
                <w:rFonts w:ascii="Cambria Math" w:eastAsia="Times New Roman" w:hAnsi="Cambria Math" w:cstheme="majorBidi"/>
                <w:i/>
                <w:sz w:val="20"/>
                <w:szCs w:val="20"/>
              </w:rPr>
            </m:ctrlPr>
          </m:dPr>
          <m:e>
            <m:r>
              <w:rPr>
                <w:rFonts w:ascii="Cambria Math" w:eastAsia="Times New Roman" w:hAnsi="Cambria Math" w:cstheme="majorBidi"/>
                <w:sz w:val="20"/>
                <w:szCs w:val="20"/>
              </w:rPr>
              <m:t>i,j</m:t>
            </m:r>
          </m:e>
        </m:d>
        <m:r>
          <w:rPr>
            <w:rFonts w:ascii="Cambria Math" w:eastAsia="Times New Roman" w:hAnsi="Cambria Math" w:cstheme="majorBidi"/>
            <w:sz w:val="20"/>
            <w:szCs w:val="20"/>
          </w:rPr>
          <m:t>+1)</m:t>
        </m:r>
      </m:oMath>
      <w:r w:rsidRPr="005F0551">
        <w:rPr>
          <w:rFonts w:asciiTheme="majorBidi" w:eastAsia="Times New Roman" w:hAnsiTheme="majorBidi" w:cstheme="majorBidi"/>
          <w:sz w:val="20"/>
          <w:szCs w:val="20"/>
        </w:rPr>
        <w:t xml:space="preserve"> </w:t>
      </w:r>
      <w:r w:rsidRPr="005F0551">
        <w:rPr>
          <w:rFonts w:asciiTheme="majorBidi" w:eastAsia="Times New Roman" w:hAnsiTheme="majorBidi" w:cstheme="majorBidi"/>
          <w:sz w:val="20"/>
          <w:szCs w:val="20"/>
        </w:rPr>
        <w:tab/>
        <w:t xml:space="preserve">                                                                                                     </w:t>
      </w:r>
      <w:r w:rsidR="005718EF" w:rsidRPr="005F0551">
        <w:rPr>
          <w:rFonts w:asciiTheme="majorBidi" w:eastAsia="Times New Roman" w:hAnsiTheme="majorBidi" w:cstheme="majorBidi"/>
          <w:sz w:val="20"/>
          <w:szCs w:val="20"/>
        </w:rPr>
        <w:t xml:space="preserve">                     </w:t>
      </w:r>
      <w:r w:rsidRPr="005F0551">
        <w:rPr>
          <w:rFonts w:asciiTheme="majorBidi" w:eastAsia="Times New Roman" w:hAnsiTheme="majorBidi" w:cstheme="majorBidi"/>
          <w:sz w:val="20"/>
          <w:szCs w:val="20"/>
        </w:rPr>
        <w:t>(9)</w:t>
      </w:r>
    </w:p>
    <w:p w14:paraId="3F896792" w14:textId="77777777" w:rsidR="005F71D1" w:rsidRPr="005F0551" w:rsidRDefault="005F71D1" w:rsidP="000B6268">
      <w:pPr>
        <w:spacing w:before="100" w:beforeAutospacing="1" w:after="0" w:line="240" w:lineRule="auto"/>
        <w:jc w:val="both"/>
        <w:rPr>
          <w:rFonts w:asciiTheme="majorBidi" w:hAnsiTheme="majorBidi" w:cstheme="majorBidi"/>
          <w:sz w:val="20"/>
          <w:szCs w:val="20"/>
        </w:rPr>
      </w:pPr>
      <w:r w:rsidRPr="005F0551">
        <w:rPr>
          <w:rFonts w:asciiTheme="majorBidi" w:hAnsiTheme="majorBidi" w:cstheme="majorBidi"/>
          <w:sz w:val="20"/>
          <w:szCs w:val="20"/>
        </w:rPr>
        <w:t xml:space="preserve">where </w:t>
      </w:r>
      <w:r w:rsidRPr="005F0551">
        <w:rPr>
          <w:rStyle w:val="katex-mathml"/>
          <w:rFonts w:asciiTheme="majorBidi" w:hAnsiTheme="majorBidi" w:cstheme="majorBidi"/>
          <w:sz w:val="20"/>
          <w:szCs w:val="20"/>
        </w:rPr>
        <w:t>E(</w:t>
      </w:r>
      <w:proofErr w:type="spellStart"/>
      <w:proofErr w:type="gramStart"/>
      <w:r w:rsidRPr="005F0551">
        <w:rPr>
          <w:rStyle w:val="katex-mathml"/>
          <w:rFonts w:asciiTheme="majorBidi" w:hAnsiTheme="majorBidi" w:cstheme="majorBidi"/>
          <w:sz w:val="20"/>
          <w:szCs w:val="20"/>
        </w:rPr>
        <w:t>i,j</w:t>
      </w:r>
      <w:proofErr w:type="spellEnd"/>
      <w:proofErr w:type="gramEnd"/>
      <w:r w:rsidRPr="005F0551">
        <w:rPr>
          <w:rStyle w:val="katex-mathml"/>
          <w:rFonts w:asciiTheme="majorBidi" w:hAnsiTheme="majorBidi" w:cstheme="majorBidi"/>
          <w:sz w:val="20"/>
          <w:szCs w:val="20"/>
        </w:rPr>
        <w:t xml:space="preserve">) </w:t>
      </w:r>
      <w:r w:rsidRPr="005F0551">
        <w:rPr>
          <w:rFonts w:asciiTheme="majorBidi" w:hAnsiTheme="majorBidi" w:cstheme="majorBidi"/>
          <w:sz w:val="20"/>
          <w:szCs w:val="20"/>
        </w:rPr>
        <w:t xml:space="preserve">is the encrypted pixel at position </w:t>
      </w:r>
      <w:r w:rsidRPr="005F0551">
        <w:rPr>
          <w:rStyle w:val="mopen"/>
          <w:rFonts w:asciiTheme="majorBidi" w:hAnsiTheme="majorBidi" w:cstheme="majorBidi"/>
          <w:sz w:val="20"/>
          <w:szCs w:val="20"/>
        </w:rPr>
        <w:t>(</w:t>
      </w:r>
      <w:proofErr w:type="spellStart"/>
      <w:r w:rsidRPr="005F0551">
        <w:rPr>
          <w:rStyle w:val="mord"/>
          <w:rFonts w:asciiTheme="majorBidi" w:hAnsiTheme="majorBidi" w:cstheme="majorBidi"/>
          <w:sz w:val="20"/>
          <w:szCs w:val="20"/>
        </w:rPr>
        <w:t>i</w:t>
      </w:r>
      <w:r w:rsidRPr="005F0551">
        <w:rPr>
          <w:rStyle w:val="mpunct"/>
          <w:rFonts w:asciiTheme="majorBidi" w:hAnsiTheme="majorBidi" w:cstheme="majorBidi"/>
          <w:sz w:val="20"/>
          <w:szCs w:val="20"/>
        </w:rPr>
        <w:t>,</w:t>
      </w:r>
      <w:r w:rsidRPr="005F0551">
        <w:rPr>
          <w:rStyle w:val="mord"/>
          <w:rFonts w:asciiTheme="majorBidi" w:hAnsiTheme="majorBidi" w:cstheme="majorBidi"/>
          <w:sz w:val="20"/>
          <w:szCs w:val="20"/>
        </w:rPr>
        <w:t>j</w:t>
      </w:r>
      <w:proofErr w:type="spellEnd"/>
      <w:r w:rsidRPr="005F0551">
        <w:rPr>
          <w:rStyle w:val="mclose"/>
          <w:rFonts w:asciiTheme="majorBidi" w:hAnsiTheme="majorBidi" w:cstheme="majorBidi"/>
          <w:sz w:val="20"/>
          <w:szCs w:val="20"/>
        </w:rPr>
        <w:t>)</w:t>
      </w:r>
      <w:r w:rsidRPr="005F0551">
        <w:rPr>
          <w:rFonts w:asciiTheme="majorBidi" w:hAnsiTheme="majorBidi" w:cstheme="majorBidi"/>
          <w:sz w:val="20"/>
          <w:szCs w:val="20"/>
        </w:rPr>
        <w:t xml:space="preserve">, and </w:t>
      </w:r>
      <w:r w:rsidRPr="005F0551">
        <w:rPr>
          <w:rStyle w:val="katex-mathml"/>
          <w:rFonts w:asciiTheme="majorBidi" w:hAnsiTheme="majorBidi" w:cstheme="majorBidi"/>
          <w:sz w:val="20"/>
          <w:szCs w:val="20"/>
        </w:rPr>
        <w:t>D(</w:t>
      </w:r>
      <w:proofErr w:type="spellStart"/>
      <w:r w:rsidRPr="005F0551">
        <w:rPr>
          <w:rStyle w:val="katex-mathml"/>
          <w:rFonts w:asciiTheme="majorBidi" w:hAnsiTheme="majorBidi" w:cstheme="majorBidi"/>
          <w:sz w:val="20"/>
          <w:szCs w:val="20"/>
        </w:rPr>
        <w:t>i,j</w:t>
      </w:r>
      <w:proofErr w:type="spellEnd"/>
      <w:r w:rsidRPr="005F0551">
        <w:rPr>
          <w:rStyle w:val="katex-mathml"/>
          <w:rFonts w:asciiTheme="majorBidi" w:hAnsiTheme="majorBidi" w:cstheme="majorBidi"/>
          <w:sz w:val="20"/>
          <w:szCs w:val="20"/>
        </w:rPr>
        <w:t>)</w:t>
      </w:r>
      <w:r w:rsidR="009A5B29" w:rsidRPr="005F0551">
        <w:rPr>
          <w:rStyle w:val="katex-mathml"/>
          <w:rFonts w:asciiTheme="majorBidi" w:hAnsiTheme="majorBidi" w:cstheme="majorBidi"/>
          <w:sz w:val="20"/>
          <w:szCs w:val="20"/>
        </w:rPr>
        <w:t xml:space="preserve"> </w:t>
      </w:r>
      <w:r w:rsidRPr="005F0551">
        <w:rPr>
          <w:rStyle w:val="katex-mathml"/>
          <w:rFonts w:ascii="Cambria Math" w:hAnsi="Cambria Math" w:cs="Cambria Math"/>
          <w:sz w:val="20"/>
          <w:szCs w:val="20"/>
        </w:rPr>
        <w:t>∈</w:t>
      </w:r>
      <w:r w:rsidR="009A5B29" w:rsidRPr="005F0551">
        <w:rPr>
          <w:rStyle w:val="katex-mathml"/>
          <w:rFonts w:asciiTheme="majorBidi" w:hAnsiTheme="majorBidi" w:cstheme="majorBidi"/>
          <w:sz w:val="20"/>
          <w:szCs w:val="20"/>
        </w:rPr>
        <w:t xml:space="preserve"> </w:t>
      </w:r>
      <w:r w:rsidRPr="005F0551">
        <w:rPr>
          <w:rStyle w:val="katex-mathml"/>
          <w:rFonts w:asciiTheme="majorBidi" w:hAnsiTheme="majorBidi" w:cstheme="majorBidi"/>
          <w:sz w:val="20"/>
          <w:szCs w:val="20"/>
        </w:rPr>
        <w:t>[0,255]</w:t>
      </w:r>
      <w:r w:rsidRPr="005F0551">
        <w:rPr>
          <w:rFonts w:asciiTheme="majorBidi" w:hAnsiTheme="majorBidi" w:cstheme="majorBidi"/>
          <w:sz w:val="20"/>
          <w:szCs w:val="20"/>
        </w:rPr>
        <w:t>.</w:t>
      </w:r>
    </w:p>
    <w:p w14:paraId="15572A9A" w14:textId="77777777" w:rsidR="000A551B" w:rsidRPr="005F0551" w:rsidRDefault="000A551B" w:rsidP="000B6268">
      <w:pPr>
        <w:spacing w:before="100" w:beforeAutospacing="1" w:after="0" w:line="240" w:lineRule="auto"/>
        <w:jc w:val="both"/>
        <w:rPr>
          <w:rFonts w:asciiTheme="majorBidi" w:hAnsiTheme="majorBidi" w:cstheme="majorBidi"/>
          <w:sz w:val="20"/>
          <w:szCs w:val="20"/>
        </w:rPr>
      </w:pPr>
      <w:r w:rsidRPr="005F0551">
        <w:rPr>
          <w:rStyle w:val="Strong"/>
          <w:rFonts w:asciiTheme="majorBidi" w:hAnsiTheme="majorBidi" w:cstheme="majorBidi"/>
          <w:sz w:val="20"/>
          <w:szCs w:val="20"/>
        </w:rPr>
        <w:t>Step 8.</w:t>
      </w:r>
      <w:r w:rsidRPr="005F0551">
        <w:rPr>
          <w:rFonts w:asciiTheme="majorBidi" w:hAnsiTheme="majorBidi" w:cstheme="majorBidi"/>
          <w:sz w:val="20"/>
          <w:szCs w:val="20"/>
        </w:rPr>
        <w:t xml:space="preserve"> </w:t>
      </w:r>
      <w:r w:rsidR="00594DDF" w:rsidRPr="005F0551">
        <w:rPr>
          <w:rFonts w:asciiTheme="majorBidi" w:hAnsiTheme="majorBidi" w:cstheme="majorBidi"/>
          <w:sz w:val="20"/>
          <w:szCs w:val="20"/>
        </w:rPr>
        <w:t xml:space="preserve">Obtain the </w:t>
      </w:r>
      <w:r w:rsidRPr="005F0551">
        <w:rPr>
          <w:rFonts w:asciiTheme="majorBidi" w:hAnsiTheme="majorBidi" w:cstheme="majorBidi"/>
          <w:sz w:val="20"/>
          <w:szCs w:val="20"/>
        </w:rPr>
        <w:t xml:space="preserve">final encrypted image, which exhibits high entropy, </w:t>
      </w:r>
      <w:r w:rsidR="001F4BFC" w:rsidRPr="005F0551">
        <w:rPr>
          <w:rFonts w:asciiTheme="majorBidi" w:hAnsiTheme="majorBidi" w:cstheme="majorBidi"/>
          <w:sz w:val="20"/>
          <w:szCs w:val="20"/>
        </w:rPr>
        <w:t xml:space="preserve">a </w:t>
      </w:r>
      <w:r w:rsidRPr="005F0551">
        <w:rPr>
          <w:rFonts w:asciiTheme="majorBidi" w:hAnsiTheme="majorBidi" w:cstheme="majorBidi"/>
          <w:sz w:val="20"/>
          <w:szCs w:val="20"/>
        </w:rPr>
        <w:t>uniform histogram, and low pixel correlation across directions.</w:t>
      </w:r>
    </w:p>
    <w:p w14:paraId="4C0A1243" w14:textId="77777777" w:rsidR="00594095" w:rsidRPr="003C51BD" w:rsidRDefault="00594095" w:rsidP="000B6268">
      <w:pPr>
        <w:pStyle w:val="ListParagraph"/>
        <w:numPr>
          <w:ilvl w:val="0"/>
          <w:numId w:val="6"/>
        </w:numPr>
        <w:spacing w:before="100" w:beforeAutospacing="1" w:after="0" w:line="240" w:lineRule="auto"/>
        <w:jc w:val="both"/>
        <w:rPr>
          <w:rFonts w:asciiTheme="majorBidi" w:eastAsia="Times New Roman" w:hAnsiTheme="majorBidi" w:cstheme="majorBidi"/>
          <w:b/>
          <w:bCs/>
          <w:sz w:val="20"/>
          <w:szCs w:val="20"/>
        </w:rPr>
      </w:pPr>
      <w:r w:rsidRPr="003C51BD">
        <w:rPr>
          <w:rFonts w:asciiTheme="majorBidi" w:eastAsia="Times New Roman" w:hAnsiTheme="majorBidi" w:cstheme="majorBidi"/>
          <w:b/>
          <w:bCs/>
          <w:sz w:val="20"/>
          <w:szCs w:val="20"/>
        </w:rPr>
        <w:lastRenderedPageBreak/>
        <w:t>DECRYPTION PROCESS</w:t>
      </w:r>
    </w:p>
    <w:p w14:paraId="396B76A6" w14:textId="77777777" w:rsidR="00594095" w:rsidRPr="003C51BD" w:rsidRDefault="00594095" w:rsidP="000B6268">
      <w:pPr>
        <w:spacing w:before="100" w:beforeAutospacing="1" w:after="0" w:line="240" w:lineRule="auto"/>
        <w:jc w:val="both"/>
        <w:rPr>
          <w:rFonts w:asciiTheme="majorBidi" w:hAnsiTheme="majorBidi" w:cstheme="majorBidi"/>
          <w:sz w:val="20"/>
          <w:szCs w:val="20"/>
        </w:rPr>
      </w:pPr>
      <w:r w:rsidRPr="003C51BD">
        <w:rPr>
          <w:rFonts w:asciiTheme="majorBidi" w:hAnsiTheme="majorBidi" w:cstheme="majorBidi"/>
          <w:sz w:val="20"/>
          <w:szCs w:val="20"/>
        </w:rPr>
        <w:t>The Decryption process reverses each stage of the encryption, as follows:</w:t>
      </w:r>
    </w:p>
    <w:p w14:paraId="6AB37DC4" w14:textId="77777777" w:rsidR="00594095" w:rsidRPr="003C51BD" w:rsidRDefault="00594095" w:rsidP="000B6268">
      <w:pPr>
        <w:spacing w:before="100" w:beforeAutospacing="1" w:after="0" w:line="240" w:lineRule="auto"/>
        <w:jc w:val="both"/>
        <w:rPr>
          <w:rFonts w:asciiTheme="majorBidi" w:eastAsia="Times New Roman" w:hAnsiTheme="majorBidi" w:cstheme="majorBidi"/>
          <w:sz w:val="20"/>
          <w:szCs w:val="20"/>
        </w:rPr>
      </w:pPr>
      <w:r w:rsidRPr="003C51BD">
        <w:rPr>
          <w:rFonts w:asciiTheme="majorBidi" w:eastAsia="Times New Roman" w:hAnsiTheme="majorBidi" w:cstheme="majorBidi"/>
          <w:b/>
          <w:bCs/>
          <w:sz w:val="20"/>
          <w:szCs w:val="20"/>
        </w:rPr>
        <w:t>Step 1.</w:t>
      </w:r>
      <w:r w:rsidRPr="003C51BD">
        <w:rPr>
          <w:rFonts w:asciiTheme="majorBidi" w:eastAsia="Times New Roman" w:hAnsiTheme="majorBidi" w:cstheme="majorBidi"/>
          <w:sz w:val="20"/>
          <w:szCs w:val="20"/>
        </w:rPr>
        <w:t xml:space="preserve"> Construct the inverse S-box </w:t>
      </w:r>
      <m:oMath>
        <m:r>
          <w:rPr>
            <w:rFonts w:ascii="Cambria Math" w:eastAsia="Times New Roman" w:hAnsi="Cambria Math" w:cstheme="majorBidi"/>
            <w:sz w:val="20"/>
            <w:szCs w:val="20"/>
          </w:rPr>
          <m:t>S</m:t>
        </m:r>
        <m:sSup>
          <m:sSupPr>
            <m:ctrlPr>
              <w:rPr>
                <w:rFonts w:ascii="Cambria Math" w:eastAsia="Times New Roman" w:hAnsi="Cambria Math" w:cstheme="majorBidi"/>
                <w:i/>
                <w:sz w:val="20"/>
                <w:szCs w:val="20"/>
              </w:rPr>
            </m:ctrlPr>
          </m:sSupPr>
          <m:e>
            <m:r>
              <w:rPr>
                <w:rFonts w:ascii="Cambria Math" w:eastAsia="Times New Roman" w:hAnsi="Cambria Math" w:cstheme="majorBidi"/>
                <w:sz w:val="20"/>
                <w:szCs w:val="20"/>
              </w:rPr>
              <m:t>B</m:t>
            </m:r>
          </m:e>
          <m:sup>
            <m:r>
              <w:rPr>
                <w:rFonts w:ascii="Cambria Math" w:eastAsia="Times New Roman" w:hAnsi="Cambria Math" w:cstheme="majorBidi"/>
                <w:sz w:val="20"/>
                <w:szCs w:val="20"/>
              </w:rPr>
              <m:t>-1</m:t>
            </m:r>
          </m:sup>
        </m:sSup>
        <m:r>
          <w:rPr>
            <w:rFonts w:ascii="Cambria Math" w:eastAsia="Times New Roman" w:hAnsi="Cambria Math" w:cstheme="majorBidi"/>
            <w:sz w:val="20"/>
            <w:szCs w:val="20"/>
          </w:rPr>
          <m:t xml:space="preserve"> </m:t>
        </m:r>
      </m:oMath>
      <w:r w:rsidRPr="003C51BD">
        <w:rPr>
          <w:rFonts w:asciiTheme="majorBidi" w:eastAsia="Times New Roman" w:hAnsiTheme="majorBidi" w:cstheme="majorBidi"/>
          <w:sz w:val="20"/>
          <w:szCs w:val="20"/>
        </w:rPr>
        <w:t>from the optimized S-box SB.</w:t>
      </w:r>
    </w:p>
    <w:p w14:paraId="02ECC2A4" w14:textId="77777777" w:rsidR="00594095" w:rsidRPr="003C51BD" w:rsidRDefault="00594095" w:rsidP="000B6268">
      <w:pPr>
        <w:spacing w:before="100" w:beforeAutospacing="1" w:after="0" w:line="240" w:lineRule="auto"/>
        <w:jc w:val="both"/>
        <w:rPr>
          <w:rFonts w:asciiTheme="majorBidi" w:eastAsia="Times New Roman" w:hAnsiTheme="majorBidi" w:cstheme="majorBidi"/>
          <w:sz w:val="20"/>
          <w:szCs w:val="20"/>
        </w:rPr>
      </w:pPr>
      <w:r w:rsidRPr="003C51BD">
        <w:rPr>
          <w:rFonts w:asciiTheme="majorBidi" w:eastAsia="Times New Roman" w:hAnsiTheme="majorBidi" w:cstheme="majorBidi"/>
          <w:b/>
          <w:bCs/>
          <w:sz w:val="20"/>
          <w:szCs w:val="20"/>
        </w:rPr>
        <w:t>Step 2.</w:t>
      </w:r>
      <w:r w:rsidRPr="003C51BD">
        <w:rPr>
          <w:rFonts w:asciiTheme="majorBidi" w:eastAsia="Times New Roman" w:hAnsiTheme="majorBidi" w:cstheme="majorBidi"/>
          <w:sz w:val="20"/>
          <w:szCs w:val="20"/>
        </w:rPr>
        <w:t xml:space="preserve"> Apply inverse S-box substitution on the encrypted image </w:t>
      </w:r>
      <w:r w:rsidR="004C00B6" w:rsidRPr="003C51BD">
        <w:rPr>
          <w:rFonts w:asciiTheme="majorBidi" w:eastAsia="Times New Roman" w:hAnsiTheme="majorBidi" w:cstheme="majorBidi"/>
          <w:sz w:val="20"/>
          <w:szCs w:val="20"/>
        </w:rPr>
        <w:t>E</w:t>
      </w:r>
      <w:r w:rsidRPr="003C51BD">
        <w:rPr>
          <w:rFonts w:asciiTheme="majorBidi" w:eastAsia="Times New Roman" w:hAnsiTheme="majorBidi" w:cstheme="majorBidi"/>
          <w:sz w:val="20"/>
          <w:szCs w:val="20"/>
        </w:rPr>
        <w:t xml:space="preserve"> to obtain the intermediate image </w:t>
      </w:r>
      <w:r w:rsidR="004C00B6" w:rsidRPr="003C51BD">
        <w:rPr>
          <w:rFonts w:asciiTheme="majorBidi" w:eastAsia="Times New Roman" w:hAnsiTheme="majorBidi" w:cstheme="majorBidi"/>
          <w:sz w:val="20"/>
          <w:szCs w:val="20"/>
        </w:rPr>
        <w:t>D</w:t>
      </w:r>
      <w:r w:rsidRPr="003C51BD">
        <w:rPr>
          <w:rFonts w:asciiTheme="majorBidi" w:eastAsia="Times New Roman" w:hAnsiTheme="majorBidi" w:cstheme="majorBidi"/>
          <w:sz w:val="20"/>
          <w:szCs w:val="20"/>
        </w:rPr>
        <w:t>, where:</w:t>
      </w:r>
    </w:p>
    <w:p w14:paraId="4FF3B969" w14:textId="77777777" w:rsidR="004C00B6" w:rsidRPr="003C51BD" w:rsidRDefault="004C00B6" w:rsidP="000B6268">
      <w:pPr>
        <w:spacing w:before="100" w:beforeAutospacing="1" w:after="0" w:line="240" w:lineRule="auto"/>
        <w:jc w:val="both"/>
        <w:rPr>
          <w:rFonts w:asciiTheme="majorBidi" w:eastAsia="Times New Roman" w:hAnsiTheme="majorBidi" w:cstheme="majorBidi"/>
          <w:sz w:val="20"/>
          <w:szCs w:val="20"/>
        </w:rPr>
      </w:pPr>
      <w:r w:rsidRPr="003C51BD">
        <w:rPr>
          <w:rFonts w:asciiTheme="majorBidi" w:eastAsia="Times New Roman" w:hAnsiTheme="majorBidi" w:cstheme="majorBidi"/>
          <w:sz w:val="20"/>
          <w:szCs w:val="20"/>
        </w:rPr>
        <w:t>D (</w:t>
      </w:r>
      <w:proofErr w:type="spellStart"/>
      <w:r w:rsidRPr="003C51BD">
        <w:rPr>
          <w:rFonts w:asciiTheme="majorBidi" w:eastAsia="Times New Roman" w:hAnsiTheme="majorBidi" w:cstheme="majorBidi"/>
          <w:sz w:val="20"/>
          <w:szCs w:val="20"/>
        </w:rPr>
        <w:t>i</w:t>
      </w:r>
      <w:proofErr w:type="spellEnd"/>
      <w:r w:rsidRPr="003C51BD">
        <w:rPr>
          <w:rFonts w:asciiTheme="majorBidi" w:eastAsia="Times New Roman" w:hAnsiTheme="majorBidi" w:cstheme="majorBidi"/>
          <w:sz w:val="20"/>
          <w:szCs w:val="20"/>
        </w:rPr>
        <w:t xml:space="preserve">, j) = </w:t>
      </w:r>
      <m:oMath>
        <m:r>
          <w:rPr>
            <w:rFonts w:ascii="Cambria Math" w:eastAsia="Times New Roman" w:hAnsi="Cambria Math" w:cstheme="majorBidi"/>
            <w:sz w:val="20"/>
            <w:szCs w:val="20"/>
          </w:rPr>
          <m:t>S</m:t>
        </m:r>
        <m:sSup>
          <m:sSupPr>
            <m:ctrlPr>
              <w:rPr>
                <w:rFonts w:ascii="Cambria Math" w:eastAsia="Times New Roman" w:hAnsi="Cambria Math" w:cstheme="majorBidi"/>
                <w:i/>
                <w:sz w:val="20"/>
                <w:szCs w:val="20"/>
              </w:rPr>
            </m:ctrlPr>
          </m:sSupPr>
          <m:e>
            <m:r>
              <w:rPr>
                <w:rFonts w:ascii="Cambria Math" w:eastAsia="Times New Roman" w:hAnsi="Cambria Math" w:cstheme="majorBidi"/>
                <w:sz w:val="20"/>
                <w:szCs w:val="20"/>
              </w:rPr>
              <m:t>B</m:t>
            </m:r>
          </m:e>
          <m:sup>
            <m:r>
              <w:rPr>
                <w:rFonts w:ascii="Cambria Math" w:eastAsia="Times New Roman" w:hAnsi="Cambria Math" w:cstheme="majorBidi"/>
                <w:sz w:val="20"/>
                <w:szCs w:val="20"/>
              </w:rPr>
              <m:t>-1</m:t>
            </m:r>
          </m:sup>
        </m:sSup>
        <m:r>
          <w:rPr>
            <w:rFonts w:ascii="Cambria Math" w:eastAsia="Times New Roman" w:hAnsi="Cambria Math" w:cstheme="majorBidi"/>
            <w:sz w:val="20"/>
            <w:szCs w:val="20"/>
          </w:rPr>
          <m:t xml:space="preserve"> </m:t>
        </m:r>
      </m:oMath>
      <w:r w:rsidRPr="003C51BD">
        <w:rPr>
          <w:rFonts w:asciiTheme="majorBidi" w:eastAsia="Times New Roman" w:hAnsiTheme="majorBidi" w:cstheme="majorBidi"/>
          <w:sz w:val="20"/>
          <w:szCs w:val="20"/>
        </w:rPr>
        <w:t>(E (i,j))                                                                                                                                                   (10)</w:t>
      </w:r>
    </w:p>
    <w:p w14:paraId="541CD4F3" w14:textId="77777777" w:rsidR="00594095" w:rsidRPr="003C51BD" w:rsidRDefault="00594095" w:rsidP="000B6268">
      <w:pPr>
        <w:spacing w:before="100" w:beforeAutospacing="1" w:after="0" w:line="240" w:lineRule="auto"/>
        <w:jc w:val="both"/>
        <w:rPr>
          <w:rFonts w:asciiTheme="majorBidi" w:eastAsia="Times New Roman" w:hAnsiTheme="majorBidi" w:cstheme="majorBidi"/>
          <w:sz w:val="20"/>
          <w:szCs w:val="20"/>
        </w:rPr>
      </w:pPr>
      <w:r w:rsidRPr="003C51BD">
        <w:rPr>
          <w:rFonts w:asciiTheme="majorBidi" w:eastAsia="Times New Roman" w:hAnsiTheme="majorBidi" w:cstheme="majorBidi"/>
          <w:b/>
          <w:bCs/>
          <w:sz w:val="20"/>
          <w:szCs w:val="20"/>
        </w:rPr>
        <w:t>Step 3.</w:t>
      </w:r>
      <w:r w:rsidRPr="003C51BD">
        <w:rPr>
          <w:rFonts w:asciiTheme="majorBidi" w:eastAsia="Times New Roman" w:hAnsiTheme="majorBidi" w:cstheme="majorBidi"/>
          <w:sz w:val="20"/>
          <w:szCs w:val="20"/>
        </w:rPr>
        <w:t xml:space="preserve"> Reconstruct the same HLSM-based chaotic sequence used during encryption for diffusion, and perform XOR between </w:t>
      </w:r>
      <w:r w:rsidR="004C00B6" w:rsidRPr="003C51BD">
        <w:rPr>
          <w:rFonts w:asciiTheme="majorBidi" w:eastAsia="Times New Roman" w:hAnsiTheme="majorBidi" w:cstheme="majorBidi"/>
          <w:sz w:val="20"/>
          <w:szCs w:val="20"/>
        </w:rPr>
        <w:t>D</w:t>
      </w:r>
      <w:r w:rsidRPr="003C51BD">
        <w:rPr>
          <w:rFonts w:asciiTheme="majorBidi" w:eastAsia="Times New Roman" w:hAnsiTheme="majorBidi" w:cstheme="majorBidi"/>
          <w:sz w:val="20"/>
          <w:szCs w:val="20"/>
        </w:rPr>
        <w:t xml:space="preserve"> and the chaotic matrix to recover the scrambled image </w:t>
      </w:r>
      <w:r w:rsidR="004C00B6" w:rsidRPr="003C51BD">
        <w:rPr>
          <w:rFonts w:asciiTheme="majorBidi" w:eastAsia="Times New Roman" w:hAnsiTheme="majorBidi" w:cstheme="majorBidi"/>
          <w:sz w:val="20"/>
          <w:szCs w:val="20"/>
        </w:rPr>
        <w:t>S</w:t>
      </w:r>
      <w:r w:rsidRPr="003C51BD">
        <w:rPr>
          <w:rFonts w:asciiTheme="majorBidi" w:eastAsia="Times New Roman" w:hAnsiTheme="majorBidi" w:cstheme="majorBidi"/>
          <w:sz w:val="20"/>
          <w:szCs w:val="20"/>
        </w:rPr>
        <w:t>.</w:t>
      </w:r>
    </w:p>
    <w:p w14:paraId="71225D05" w14:textId="77777777" w:rsidR="00594095" w:rsidRPr="003C51BD" w:rsidRDefault="00594095" w:rsidP="000B6268">
      <w:pPr>
        <w:spacing w:before="100" w:beforeAutospacing="1" w:after="0" w:line="240" w:lineRule="auto"/>
        <w:jc w:val="both"/>
        <w:rPr>
          <w:rFonts w:asciiTheme="majorBidi" w:eastAsia="Times New Roman" w:hAnsiTheme="majorBidi" w:cstheme="majorBidi"/>
          <w:sz w:val="20"/>
          <w:szCs w:val="20"/>
        </w:rPr>
      </w:pPr>
      <w:r w:rsidRPr="003C51BD">
        <w:rPr>
          <w:rFonts w:asciiTheme="majorBidi" w:eastAsia="Times New Roman" w:hAnsiTheme="majorBidi" w:cstheme="majorBidi"/>
          <w:b/>
          <w:bCs/>
          <w:sz w:val="20"/>
          <w:szCs w:val="20"/>
        </w:rPr>
        <w:t>Step 4.</w:t>
      </w:r>
      <w:r w:rsidRPr="003C51BD">
        <w:rPr>
          <w:rFonts w:asciiTheme="majorBidi" w:eastAsia="Times New Roman" w:hAnsiTheme="majorBidi" w:cstheme="majorBidi"/>
          <w:sz w:val="20"/>
          <w:szCs w:val="20"/>
        </w:rPr>
        <w:t xml:space="preserve"> Use the same HLSM chaotic permutation indices to descramble the image and restore the original spatial structure, resulting in the decrypted image </w:t>
      </w:r>
      <w:r w:rsidR="004C00B6" w:rsidRPr="003C51BD">
        <w:rPr>
          <w:rFonts w:asciiTheme="majorBidi" w:eastAsia="Times New Roman" w:hAnsiTheme="majorBidi" w:cstheme="majorBidi"/>
          <w:sz w:val="20"/>
          <w:szCs w:val="20"/>
        </w:rPr>
        <w:t>P′</w:t>
      </w:r>
      <w:r w:rsidRPr="003C51BD">
        <w:rPr>
          <w:rFonts w:asciiTheme="majorBidi" w:eastAsia="Times New Roman" w:hAnsiTheme="majorBidi" w:cstheme="majorBidi"/>
          <w:sz w:val="20"/>
          <w:szCs w:val="20"/>
        </w:rPr>
        <w:t>.</w:t>
      </w:r>
    </w:p>
    <w:p w14:paraId="4E57747D" w14:textId="77777777" w:rsidR="00594095" w:rsidRPr="003C51BD" w:rsidRDefault="00594095" w:rsidP="000B6268">
      <w:pPr>
        <w:spacing w:before="100" w:beforeAutospacing="1" w:after="0" w:line="240" w:lineRule="auto"/>
        <w:jc w:val="both"/>
        <w:rPr>
          <w:rFonts w:asciiTheme="majorBidi" w:eastAsia="Times New Roman" w:hAnsiTheme="majorBidi" w:cstheme="majorBidi"/>
          <w:sz w:val="20"/>
          <w:szCs w:val="20"/>
        </w:rPr>
      </w:pPr>
      <w:r w:rsidRPr="003C51BD">
        <w:rPr>
          <w:rFonts w:asciiTheme="majorBidi" w:eastAsia="Times New Roman" w:hAnsiTheme="majorBidi" w:cstheme="majorBidi"/>
          <w:b/>
          <w:bCs/>
          <w:sz w:val="20"/>
          <w:szCs w:val="20"/>
        </w:rPr>
        <w:t>Step 5.</w:t>
      </w:r>
      <w:r w:rsidRPr="003C51BD">
        <w:rPr>
          <w:rFonts w:asciiTheme="majorBidi" w:eastAsia="Times New Roman" w:hAnsiTheme="majorBidi" w:cstheme="majorBidi"/>
          <w:sz w:val="20"/>
          <w:szCs w:val="20"/>
        </w:rPr>
        <w:t xml:space="preserve"> Compare </w:t>
      </w:r>
      <w:r w:rsidR="004C00B6" w:rsidRPr="003C51BD">
        <w:rPr>
          <w:rFonts w:asciiTheme="majorBidi" w:eastAsia="Times New Roman" w:hAnsiTheme="majorBidi" w:cstheme="majorBidi"/>
          <w:sz w:val="20"/>
          <w:szCs w:val="20"/>
        </w:rPr>
        <w:t>P′</w:t>
      </w:r>
      <w:r w:rsidRPr="003C51BD">
        <w:rPr>
          <w:rFonts w:asciiTheme="majorBidi" w:eastAsia="Times New Roman" w:hAnsiTheme="majorBidi" w:cstheme="majorBidi"/>
          <w:sz w:val="20"/>
          <w:szCs w:val="20"/>
        </w:rPr>
        <w:t xml:space="preserve"> with the original image </w:t>
      </w:r>
      <w:r w:rsidR="004C00B6" w:rsidRPr="003C51BD">
        <w:rPr>
          <w:rFonts w:asciiTheme="majorBidi" w:eastAsia="Times New Roman" w:hAnsiTheme="majorBidi" w:cstheme="majorBidi"/>
          <w:sz w:val="20"/>
          <w:szCs w:val="20"/>
        </w:rPr>
        <w:t>P</w:t>
      </w:r>
      <w:r w:rsidRPr="003C51BD">
        <w:rPr>
          <w:rFonts w:asciiTheme="majorBidi" w:eastAsia="Times New Roman" w:hAnsiTheme="majorBidi" w:cstheme="majorBidi"/>
          <w:sz w:val="20"/>
          <w:szCs w:val="20"/>
        </w:rPr>
        <w:t xml:space="preserve"> to validate the decryption accuracy and </w:t>
      </w:r>
      <w:proofErr w:type="spellStart"/>
      <w:r w:rsidRPr="003C51BD">
        <w:rPr>
          <w:rFonts w:asciiTheme="majorBidi" w:eastAsia="Times New Roman" w:hAnsiTheme="majorBidi" w:cstheme="majorBidi"/>
          <w:sz w:val="20"/>
          <w:szCs w:val="20"/>
        </w:rPr>
        <w:t>losslessness</w:t>
      </w:r>
      <w:proofErr w:type="spellEnd"/>
      <w:r w:rsidRPr="003C51BD">
        <w:rPr>
          <w:rFonts w:asciiTheme="majorBidi" w:eastAsia="Times New Roman" w:hAnsiTheme="majorBidi" w:cstheme="majorBidi"/>
          <w:sz w:val="20"/>
          <w:szCs w:val="20"/>
        </w:rPr>
        <w:t>.</w:t>
      </w:r>
    </w:p>
    <w:p w14:paraId="0C1CBA01" w14:textId="77777777" w:rsidR="009360A2" w:rsidRDefault="00594DDF" w:rsidP="009360A2">
      <w:pPr>
        <w:pStyle w:val="NormalWeb"/>
        <w:numPr>
          <w:ilvl w:val="0"/>
          <w:numId w:val="6"/>
        </w:numPr>
        <w:spacing w:after="0" w:afterAutospacing="0"/>
        <w:jc w:val="both"/>
        <w:rPr>
          <w:rFonts w:asciiTheme="majorBidi" w:hAnsiTheme="majorBidi" w:cstheme="majorBidi"/>
          <w:b/>
          <w:bCs/>
          <w:sz w:val="20"/>
          <w:szCs w:val="20"/>
        </w:rPr>
      </w:pPr>
      <w:r w:rsidRPr="003C51BD">
        <w:rPr>
          <w:rFonts w:asciiTheme="majorBidi" w:hAnsiTheme="majorBidi" w:cstheme="majorBidi"/>
          <w:b/>
          <w:bCs/>
          <w:sz w:val="20"/>
          <w:szCs w:val="20"/>
        </w:rPr>
        <w:t>K</w:t>
      </w:r>
      <w:r w:rsidR="00C17708">
        <w:rPr>
          <w:rFonts w:asciiTheme="majorBidi" w:hAnsiTheme="majorBidi" w:cstheme="majorBidi"/>
          <w:b/>
          <w:bCs/>
          <w:sz w:val="20"/>
          <w:szCs w:val="20"/>
        </w:rPr>
        <w:t xml:space="preserve">EY </w:t>
      </w:r>
      <w:r w:rsidRPr="003C51BD">
        <w:rPr>
          <w:rFonts w:asciiTheme="majorBidi" w:hAnsiTheme="majorBidi" w:cstheme="majorBidi"/>
          <w:b/>
          <w:bCs/>
          <w:sz w:val="20"/>
          <w:szCs w:val="20"/>
        </w:rPr>
        <w:t>S</w:t>
      </w:r>
      <w:r w:rsidR="00C17708">
        <w:rPr>
          <w:rFonts w:asciiTheme="majorBidi" w:hAnsiTheme="majorBidi" w:cstheme="majorBidi"/>
          <w:b/>
          <w:bCs/>
          <w:sz w:val="20"/>
          <w:szCs w:val="20"/>
        </w:rPr>
        <w:t>PACE</w:t>
      </w:r>
      <w:r w:rsidRPr="003C51BD">
        <w:rPr>
          <w:rFonts w:asciiTheme="majorBidi" w:hAnsiTheme="majorBidi" w:cstheme="majorBidi"/>
          <w:b/>
          <w:bCs/>
          <w:sz w:val="20"/>
          <w:szCs w:val="20"/>
        </w:rPr>
        <w:t xml:space="preserve"> A</w:t>
      </w:r>
      <w:r w:rsidR="00C17708">
        <w:rPr>
          <w:rFonts w:asciiTheme="majorBidi" w:hAnsiTheme="majorBidi" w:cstheme="majorBidi"/>
          <w:b/>
          <w:bCs/>
          <w:sz w:val="20"/>
          <w:szCs w:val="20"/>
        </w:rPr>
        <w:t>NALYSIS</w:t>
      </w:r>
    </w:p>
    <w:p w14:paraId="45185CA1" w14:textId="77777777" w:rsidR="009360A2" w:rsidRPr="009360A2" w:rsidRDefault="009360A2" w:rsidP="009360A2">
      <w:pPr>
        <w:pStyle w:val="NormalWeb"/>
        <w:spacing w:before="0" w:beforeAutospacing="0" w:after="0" w:afterAutospacing="0"/>
        <w:ind w:left="360"/>
        <w:jc w:val="both"/>
        <w:rPr>
          <w:rFonts w:asciiTheme="majorBidi" w:hAnsiTheme="majorBidi" w:cstheme="majorBidi"/>
          <w:b/>
          <w:bCs/>
          <w:sz w:val="20"/>
          <w:szCs w:val="20"/>
        </w:rPr>
      </w:pPr>
    </w:p>
    <w:p w14:paraId="52A66308" w14:textId="77777777" w:rsidR="007B5EB8" w:rsidRDefault="007B5EB8" w:rsidP="000B6268">
      <w:pPr>
        <w:pStyle w:val="NormalWeb"/>
        <w:spacing w:before="0" w:beforeAutospacing="0" w:after="0" w:afterAutospacing="0"/>
        <w:jc w:val="both"/>
        <w:rPr>
          <w:rFonts w:asciiTheme="majorBidi" w:hAnsiTheme="majorBidi" w:cstheme="majorBidi"/>
          <w:sz w:val="20"/>
          <w:szCs w:val="20"/>
        </w:rPr>
      </w:pPr>
      <w:r w:rsidRPr="003C51BD">
        <w:rPr>
          <w:rFonts w:asciiTheme="majorBidi" w:hAnsiTheme="majorBidi" w:cstheme="majorBidi"/>
          <w:sz w:val="20"/>
          <w:szCs w:val="20"/>
        </w:rPr>
        <w:t>The proposed system relies on secret parameters derived from the Hybrid Logistic-Sine Map (HLSM) and an optimized S-box generated via the NSPSO algorithm.</w:t>
      </w:r>
    </w:p>
    <w:p w14:paraId="5431FBE0" w14:textId="77777777" w:rsidR="000C6AEE" w:rsidRPr="003C51BD" w:rsidRDefault="000C6AEE" w:rsidP="000B6268">
      <w:pPr>
        <w:pStyle w:val="NormalWeb"/>
        <w:spacing w:before="0" w:beforeAutospacing="0" w:after="0" w:afterAutospacing="0"/>
        <w:jc w:val="both"/>
        <w:rPr>
          <w:rFonts w:asciiTheme="majorBidi" w:hAnsiTheme="majorBidi" w:cstheme="majorBidi"/>
          <w:b/>
          <w:bCs/>
          <w:sz w:val="20"/>
          <w:szCs w:val="20"/>
        </w:rPr>
      </w:pPr>
    </w:p>
    <w:p w14:paraId="1C98B5A4" w14:textId="77777777" w:rsidR="007B5EB8" w:rsidRPr="003C51BD" w:rsidRDefault="007B5EB8" w:rsidP="000B6268">
      <w:pPr>
        <w:pStyle w:val="NormalWeb"/>
        <w:numPr>
          <w:ilvl w:val="0"/>
          <w:numId w:val="11"/>
        </w:numPr>
        <w:spacing w:before="0" w:beforeAutospacing="0" w:after="0" w:afterAutospacing="0"/>
        <w:jc w:val="both"/>
        <w:rPr>
          <w:rFonts w:asciiTheme="majorBidi" w:hAnsiTheme="majorBidi" w:cstheme="majorBidi"/>
          <w:sz w:val="20"/>
          <w:szCs w:val="20"/>
        </w:rPr>
      </w:pPr>
      <w:r w:rsidRPr="003C51BD">
        <w:rPr>
          <w:rStyle w:val="Strong"/>
          <w:rFonts w:asciiTheme="majorBidi" w:hAnsiTheme="majorBidi" w:cstheme="majorBidi"/>
          <w:sz w:val="20"/>
          <w:szCs w:val="20"/>
        </w:rPr>
        <w:t>Chaotic Keys</w:t>
      </w:r>
      <w:r w:rsidRPr="003C51BD">
        <w:rPr>
          <w:rFonts w:asciiTheme="majorBidi" w:hAnsiTheme="majorBidi" w:cstheme="majorBidi"/>
          <w:sz w:val="20"/>
          <w:szCs w:val="20"/>
        </w:rPr>
        <w:t xml:space="preserve">: The HLSM utilizes two initial values </w:t>
      </w:r>
      <w:r w:rsidRPr="003C51BD">
        <w:rPr>
          <w:rStyle w:val="katex-mathml"/>
          <w:rFonts w:asciiTheme="majorBidi" w:hAnsiTheme="majorBidi" w:cstheme="majorBidi"/>
          <w:sz w:val="20"/>
          <w:szCs w:val="20"/>
        </w:rPr>
        <w:t>x</w:t>
      </w:r>
      <w:r w:rsidRPr="003C51BD">
        <w:rPr>
          <w:rStyle w:val="katex-mathml"/>
          <w:rFonts w:asciiTheme="majorBidi" w:hAnsiTheme="majorBidi" w:cstheme="majorBidi"/>
          <w:sz w:val="20"/>
          <w:szCs w:val="20"/>
          <w:vertAlign w:val="subscript"/>
        </w:rPr>
        <w:t>0</w:t>
      </w:r>
      <w:r w:rsidRPr="003C51BD">
        <w:rPr>
          <w:rStyle w:val="vlist-s"/>
          <w:rFonts w:asciiTheme="majorBidi" w:hAnsiTheme="majorBidi" w:cstheme="majorBidi"/>
          <w:sz w:val="20"/>
          <w:szCs w:val="20"/>
        </w:rPr>
        <w:t>​</w:t>
      </w:r>
      <w:r w:rsidRPr="003C51BD">
        <w:rPr>
          <w:rFonts w:asciiTheme="majorBidi" w:hAnsiTheme="majorBidi" w:cstheme="majorBidi"/>
          <w:sz w:val="20"/>
          <w:szCs w:val="20"/>
        </w:rPr>
        <w:t xml:space="preserve"> and two control parameters </w:t>
      </w:r>
      <w:r w:rsidRPr="003C51BD">
        <w:rPr>
          <w:rStyle w:val="katex-mathml"/>
          <w:rFonts w:asciiTheme="majorBidi" w:hAnsiTheme="majorBidi" w:cstheme="majorBidi"/>
          <w:sz w:val="20"/>
          <w:szCs w:val="20"/>
        </w:rPr>
        <w:t>r</w:t>
      </w:r>
      <w:r w:rsidRPr="003C51BD">
        <w:rPr>
          <w:rFonts w:asciiTheme="majorBidi" w:hAnsiTheme="majorBidi" w:cstheme="majorBidi"/>
          <w:sz w:val="20"/>
          <w:szCs w:val="20"/>
        </w:rPr>
        <w:t xml:space="preserve">, each with a precision of </w:t>
      </w:r>
      <w:r w:rsidRPr="003C51BD">
        <w:rPr>
          <w:rStyle w:val="katex-mathml"/>
          <w:rFonts w:asciiTheme="majorBidi" w:hAnsiTheme="majorBidi" w:cstheme="majorBidi"/>
          <w:sz w:val="20"/>
          <w:szCs w:val="20"/>
        </w:rPr>
        <w:t>10</w:t>
      </w:r>
      <w:r w:rsidRPr="003C51BD">
        <w:rPr>
          <w:rStyle w:val="katex-mathml"/>
          <w:rFonts w:asciiTheme="majorBidi" w:hAnsiTheme="majorBidi" w:cstheme="majorBidi"/>
          <w:sz w:val="20"/>
          <w:szCs w:val="20"/>
          <w:vertAlign w:val="superscript"/>
        </w:rPr>
        <w:t>−14</w:t>
      </w:r>
      <w:r w:rsidRPr="003C51BD">
        <w:rPr>
          <w:rFonts w:asciiTheme="majorBidi" w:hAnsiTheme="majorBidi" w:cstheme="majorBidi"/>
          <w:sz w:val="20"/>
          <w:szCs w:val="20"/>
        </w:rPr>
        <w:t>, yielding a chaotic key space of approximately:</w:t>
      </w:r>
    </w:p>
    <w:p w14:paraId="297D1252" w14:textId="77777777" w:rsidR="007B5EB8" w:rsidRPr="003C51BD" w:rsidRDefault="00E50E07" w:rsidP="000B6268">
      <w:pPr>
        <w:pStyle w:val="NormalWeb"/>
        <w:spacing w:before="0" w:beforeAutospacing="0" w:after="0" w:afterAutospacing="0"/>
        <w:ind w:left="720"/>
        <w:jc w:val="both"/>
        <w:rPr>
          <w:rFonts w:asciiTheme="majorBidi" w:hAnsiTheme="majorBidi" w:cstheme="majorBidi"/>
          <w:sz w:val="20"/>
          <w:szCs w:val="20"/>
        </w:rPr>
      </w:pPr>
      <m:oMathPara>
        <m:oMath>
          <m:sSup>
            <m:sSupPr>
              <m:ctrlPr>
                <w:rPr>
                  <w:rFonts w:ascii="Cambria Math" w:hAnsi="Cambria Math" w:cstheme="majorBidi"/>
                  <w:i/>
                  <w:sz w:val="20"/>
                  <w:szCs w:val="20"/>
                </w:rPr>
              </m:ctrlPr>
            </m:sSupPr>
            <m:e>
              <m:r>
                <w:rPr>
                  <w:rFonts w:ascii="Cambria Math" w:hAnsi="Cambria Math" w:cstheme="majorBidi"/>
                  <w:sz w:val="20"/>
                  <w:szCs w:val="20"/>
                </w:rPr>
                <m:t>(</m:t>
              </m:r>
              <m:sSup>
                <m:sSupPr>
                  <m:ctrlPr>
                    <w:rPr>
                      <w:rFonts w:ascii="Cambria Math" w:hAnsi="Cambria Math" w:cstheme="majorBidi"/>
                      <w:i/>
                      <w:sz w:val="20"/>
                      <w:szCs w:val="20"/>
                    </w:rPr>
                  </m:ctrlPr>
                </m:sSupPr>
                <m:e>
                  <m:r>
                    <w:rPr>
                      <w:rFonts w:ascii="Cambria Math" w:hAnsi="Cambria Math" w:cstheme="majorBidi"/>
                      <w:sz w:val="20"/>
                      <w:szCs w:val="20"/>
                    </w:rPr>
                    <m:t>10</m:t>
                  </m:r>
                </m:e>
                <m:sup>
                  <m:r>
                    <w:rPr>
                      <w:rFonts w:ascii="Cambria Math" w:hAnsi="Cambria Math" w:cstheme="majorBidi"/>
                      <w:sz w:val="20"/>
                      <w:szCs w:val="20"/>
                    </w:rPr>
                    <m:t>14</m:t>
                  </m:r>
                </m:sup>
              </m:sSup>
              <m:r>
                <w:rPr>
                  <w:rFonts w:ascii="Cambria Math" w:hAnsi="Cambria Math" w:cstheme="majorBidi"/>
                  <w:sz w:val="20"/>
                  <w:szCs w:val="20"/>
                </w:rPr>
                <m:t>)</m:t>
              </m:r>
            </m:e>
            <m:sup>
              <m:r>
                <w:rPr>
                  <w:rFonts w:ascii="Cambria Math" w:hAnsi="Cambria Math" w:cstheme="majorBidi"/>
                  <w:sz w:val="20"/>
                  <w:szCs w:val="20"/>
                </w:rPr>
                <m:t>4</m:t>
              </m:r>
            </m:sup>
          </m:sSup>
          <m:r>
            <w:rPr>
              <w:rFonts w:ascii="Cambria Math" w:hAnsi="Cambria Math" w:cstheme="majorBidi"/>
              <w:sz w:val="20"/>
              <w:szCs w:val="20"/>
            </w:rPr>
            <m:t>≈</m:t>
          </m:r>
          <m:sSup>
            <m:sSupPr>
              <m:ctrlPr>
                <w:rPr>
                  <w:rFonts w:ascii="Cambria Math" w:hAnsi="Cambria Math" w:cstheme="majorBidi"/>
                  <w:i/>
                  <w:sz w:val="20"/>
                  <w:szCs w:val="20"/>
                </w:rPr>
              </m:ctrlPr>
            </m:sSupPr>
            <m:e>
              <m:r>
                <w:rPr>
                  <w:rFonts w:ascii="Cambria Math" w:hAnsi="Cambria Math" w:cstheme="majorBidi"/>
                  <w:sz w:val="20"/>
                  <w:szCs w:val="20"/>
                </w:rPr>
                <m:t>2</m:t>
              </m:r>
            </m:e>
            <m:sup>
              <m:r>
                <w:rPr>
                  <w:rFonts w:ascii="Cambria Math" w:hAnsi="Cambria Math" w:cstheme="majorBidi"/>
                  <w:sz w:val="20"/>
                  <w:szCs w:val="20"/>
                </w:rPr>
                <m:t>186</m:t>
              </m:r>
            </m:sup>
          </m:sSup>
        </m:oMath>
      </m:oMathPara>
    </w:p>
    <w:p w14:paraId="3E34A10A" w14:textId="77777777" w:rsidR="00BA72C8" w:rsidRDefault="007B5EB8" w:rsidP="000B6268">
      <w:pPr>
        <w:pStyle w:val="NormalWeb"/>
        <w:numPr>
          <w:ilvl w:val="0"/>
          <w:numId w:val="12"/>
        </w:numPr>
        <w:spacing w:before="0" w:beforeAutospacing="0" w:after="0" w:afterAutospacing="0"/>
        <w:ind w:left="851" w:hanging="567"/>
        <w:jc w:val="both"/>
        <w:rPr>
          <w:rFonts w:asciiTheme="majorBidi" w:hAnsiTheme="majorBidi" w:cstheme="majorBidi"/>
          <w:sz w:val="20"/>
          <w:szCs w:val="20"/>
        </w:rPr>
      </w:pPr>
      <w:r w:rsidRPr="003C51BD">
        <w:rPr>
          <w:rStyle w:val="Strong"/>
          <w:rFonts w:asciiTheme="majorBidi" w:hAnsiTheme="majorBidi" w:cstheme="majorBidi"/>
          <w:sz w:val="20"/>
          <w:szCs w:val="20"/>
        </w:rPr>
        <w:t>Optimized S-box</w:t>
      </w:r>
      <w:r w:rsidRPr="003C51BD">
        <w:rPr>
          <w:rFonts w:asciiTheme="majorBidi" w:hAnsiTheme="majorBidi" w:cstheme="majorBidi"/>
          <w:sz w:val="20"/>
          <w:szCs w:val="20"/>
        </w:rPr>
        <w:t xml:space="preserve">: The S-box is generated using NSPSO with chaotic initialization. While the theoretical space of 256-entry bijective S-boxes is </w:t>
      </w:r>
      <w:r w:rsidRPr="003C51BD">
        <w:rPr>
          <w:rStyle w:val="katex-mathml"/>
          <w:rFonts w:asciiTheme="majorBidi" w:hAnsiTheme="majorBidi" w:cstheme="majorBidi"/>
          <w:sz w:val="20"/>
          <w:szCs w:val="20"/>
        </w:rPr>
        <w:t>256!≈</w:t>
      </w:r>
      <w:r w:rsidR="00540E0B" w:rsidRPr="003C51BD">
        <w:rPr>
          <w:rStyle w:val="katex-mathml"/>
          <w:rFonts w:asciiTheme="majorBidi" w:hAnsiTheme="majorBidi" w:cstheme="majorBidi"/>
          <w:sz w:val="20"/>
          <w:szCs w:val="20"/>
        </w:rPr>
        <w:t xml:space="preserve"> </w:t>
      </w:r>
      <m:oMath>
        <m:sSup>
          <m:sSupPr>
            <m:ctrlPr>
              <w:rPr>
                <w:rFonts w:ascii="Cambria Math" w:hAnsi="Cambria Math" w:cstheme="majorBidi"/>
                <w:i/>
                <w:sz w:val="20"/>
                <w:szCs w:val="20"/>
              </w:rPr>
            </m:ctrlPr>
          </m:sSupPr>
          <m:e>
            <m:r>
              <w:rPr>
                <w:rFonts w:ascii="Cambria Math" w:hAnsi="Cambria Math" w:cstheme="majorBidi"/>
                <w:sz w:val="20"/>
                <w:szCs w:val="20"/>
              </w:rPr>
              <m:t>2</m:t>
            </m:r>
          </m:e>
          <m:sup>
            <m:r>
              <w:rPr>
                <w:rFonts w:ascii="Cambria Math" w:hAnsi="Cambria Math" w:cstheme="majorBidi"/>
                <w:sz w:val="20"/>
                <w:szCs w:val="20"/>
              </w:rPr>
              <m:t>1684</m:t>
            </m:r>
          </m:sup>
        </m:sSup>
      </m:oMath>
      <w:r w:rsidRPr="003C51BD">
        <w:rPr>
          <w:rFonts w:asciiTheme="majorBidi" w:hAnsiTheme="majorBidi" w:cstheme="majorBidi"/>
          <w:sz w:val="20"/>
          <w:szCs w:val="20"/>
        </w:rPr>
        <w:t xml:space="preserve">, the practical key space is constrained by cryptographic criteria (e.g., high nonlinearity). </w:t>
      </w:r>
    </w:p>
    <w:p w14:paraId="0412E0E4" w14:textId="77777777" w:rsidR="00BA72C8" w:rsidRPr="00BA72C8" w:rsidRDefault="00BA72C8" w:rsidP="000B6268">
      <w:pPr>
        <w:pStyle w:val="NormalWeb"/>
        <w:spacing w:before="0" w:beforeAutospacing="0" w:after="0" w:afterAutospacing="0"/>
        <w:ind w:left="851"/>
        <w:jc w:val="both"/>
        <w:rPr>
          <w:rFonts w:asciiTheme="majorBidi" w:hAnsiTheme="majorBidi" w:cstheme="majorBidi"/>
          <w:sz w:val="20"/>
          <w:szCs w:val="20"/>
        </w:rPr>
      </w:pPr>
    </w:p>
    <w:p w14:paraId="634A3FA7" w14:textId="77777777" w:rsidR="003C51BD" w:rsidRDefault="00540E0B" w:rsidP="000B6268">
      <w:pPr>
        <w:spacing w:after="0" w:line="240" w:lineRule="auto"/>
        <w:jc w:val="both"/>
        <w:rPr>
          <w:rFonts w:asciiTheme="majorBidi" w:eastAsia="Times New Roman" w:hAnsiTheme="majorBidi" w:cstheme="majorBidi"/>
          <w:sz w:val="20"/>
          <w:szCs w:val="20"/>
        </w:rPr>
      </w:pPr>
      <w:r w:rsidRPr="003C51BD">
        <w:rPr>
          <w:rFonts w:asciiTheme="majorBidi" w:hAnsiTheme="majorBidi" w:cstheme="majorBidi"/>
          <w:b/>
          <w:bCs/>
          <w:sz w:val="20"/>
          <w:szCs w:val="20"/>
        </w:rPr>
        <w:t xml:space="preserve">The </w:t>
      </w:r>
      <w:r w:rsidRPr="003C51BD">
        <w:rPr>
          <w:rFonts w:asciiTheme="majorBidi" w:eastAsia="Times New Roman" w:hAnsiTheme="majorBidi" w:cstheme="majorBidi"/>
          <w:b/>
          <w:bCs/>
          <w:sz w:val="20"/>
          <w:szCs w:val="20"/>
        </w:rPr>
        <w:t>Total Key Space</w:t>
      </w:r>
      <w:r w:rsidR="003C51BD" w:rsidRPr="003C51BD">
        <w:rPr>
          <w:rFonts w:asciiTheme="majorBidi" w:hAnsiTheme="majorBidi" w:cstheme="majorBidi"/>
          <w:b/>
          <w:bCs/>
          <w:sz w:val="20"/>
          <w:szCs w:val="20"/>
        </w:rPr>
        <w:t xml:space="preserve"> is equal to </w:t>
      </w:r>
      <m:oMath>
        <m:sSup>
          <m:sSupPr>
            <m:ctrlPr>
              <w:rPr>
                <w:rFonts w:ascii="Cambria Math" w:eastAsia="Times New Roman" w:hAnsi="Cambria Math" w:cstheme="majorBidi"/>
                <w:i/>
                <w:sz w:val="20"/>
                <w:szCs w:val="20"/>
              </w:rPr>
            </m:ctrlPr>
          </m:sSupPr>
          <m:e>
            <m:r>
              <w:rPr>
                <w:rFonts w:ascii="Cambria Math" w:hAnsi="Cambria Math" w:cstheme="majorBidi"/>
                <w:sz w:val="20"/>
                <w:szCs w:val="20"/>
              </w:rPr>
              <m:t>2</m:t>
            </m:r>
          </m:e>
          <m:sup>
            <m:r>
              <w:rPr>
                <w:rFonts w:ascii="Cambria Math" w:hAnsi="Cambria Math" w:cstheme="majorBidi"/>
                <w:sz w:val="20"/>
                <w:szCs w:val="20"/>
              </w:rPr>
              <m:t>186</m:t>
            </m:r>
          </m:sup>
        </m:sSup>
        <m:r>
          <w:rPr>
            <w:rFonts w:ascii="Cambria Math" w:hAnsi="Cambria Math" w:cstheme="majorBidi"/>
            <w:sz w:val="20"/>
            <w:szCs w:val="20"/>
          </w:rPr>
          <m:t xml:space="preserve"> ×</m:t>
        </m:r>
        <m:sSup>
          <m:sSupPr>
            <m:ctrlPr>
              <w:rPr>
                <w:rFonts w:ascii="Cambria Math" w:eastAsia="Times New Roman" w:hAnsi="Cambria Math" w:cstheme="majorBidi"/>
                <w:i/>
                <w:sz w:val="20"/>
                <w:szCs w:val="20"/>
              </w:rPr>
            </m:ctrlPr>
          </m:sSupPr>
          <m:e>
            <m:r>
              <w:rPr>
                <w:rFonts w:ascii="Cambria Math" w:hAnsi="Cambria Math" w:cstheme="majorBidi"/>
                <w:sz w:val="20"/>
                <w:szCs w:val="20"/>
              </w:rPr>
              <m:t>2</m:t>
            </m:r>
          </m:e>
          <m:sup>
            <m:r>
              <w:rPr>
                <w:rFonts w:ascii="Cambria Math" w:hAnsi="Cambria Math" w:cstheme="majorBidi"/>
                <w:sz w:val="20"/>
                <w:szCs w:val="20"/>
              </w:rPr>
              <m:t>k</m:t>
            </m:r>
          </m:sup>
        </m:sSup>
        <m:r>
          <w:rPr>
            <w:rFonts w:ascii="Cambria Math" w:hAnsi="Cambria Math" w:cstheme="majorBidi"/>
            <w:sz w:val="20"/>
            <w:szCs w:val="20"/>
          </w:rPr>
          <m:t xml:space="preserve"> ≫ </m:t>
        </m:r>
        <m:sSup>
          <m:sSupPr>
            <m:ctrlPr>
              <w:rPr>
                <w:rFonts w:ascii="Cambria Math" w:eastAsia="Times New Roman" w:hAnsi="Cambria Math" w:cstheme="majorBidi"/>
                <w:i/>
                <w:sz w:val="20"/>
                <w:szCs w:val="20"/>
              </w:rPr>
            </m:ctrlPr>
          </m:sSupPr>
          <m:e>
            <m:r>
              <w:rPr>
                <w:rFonts w:ascii="Cambria Math" w:hAnsi="Cambria Math" w:cstheme="majorBidi"/>
                <w:sz w:val="20"/>
                <w:szCs w:val="20"/>
              </w:rPr>
              <m:t>2</m:t>
            </m:r>
          </m:e>
          <m:sup>
            <m:r>
              <w:rPr>
                <w:rFonts w:ascii="Cambria Math" w:hAnsi="Cambria Math" w:cstheme="majorBidi"/>
                <w:sz w:val="20"/>
                <w:szCs w:val="20"/>
              </w:rPr>
              <m:t>128</m:t>
            </m:r>
          </m:sup>
        </m:sSup>
        <m:r>
          <w:rPr>
            <w:rFonts w:ascii="Cambria Math" w:eastAsia="Times New Roman" w:hAnsi="Cambria Math" w:cstheme="majorBidi"/>
            <w:sz w:val="20"/>
            <w:szCs w:val="20"/>
          </w:rPr>
          <m:t xml:space="preserve"> , </m:t>
        </m:r>
      </m:oMath>
      <w:r w:rsidR="003C51BD" w:rsidRPr="003C51BD">
        <w:rPr>
          <w:rFonts w:asciiTheme="majorBidi" w:eastAsia="Times New Roman" w:hAnsiTheme="majorBidi" w:cstheme="majorBidi"/>
          <w:sz w:val="20"/>
          <w:szCs w:val="20"/>
        </w:rPr>
        <w:t>where k reflects the subset of feasible S-boxes ensuring robustness against brute-force attacks.</w:t>
      </w:r>
    </w:p>
    <w:p w14:paraId="3278C5AE" w14:textId="77777777" w:rsidR="00F14C5B" w:rsidRDefault="00F14C5B" w:rsidP="00F14C5B">
      <w:pPr>
        <w:spacing w:after="0" w:line="240" w:lineRule="auto"/>
        <w:jc w:val="center"/>
        <w:rPr>
          <w:rFonts w:asciiTheme="majorBidi" w:eastAsia="Times New Roman" w:hAnsiTheme="majorBidi" w:cstheme="majorBidi"/>
          <w:sz w:val="20"/>
          <w:szCs w:val="20"/>
        </w:rPr>
      </w:pPr>
      <w:r w:rsidRPr="00F14C5B">
        <w:rPr>
          <w:rFonts w:asciiTheme="majorBidi" w:eastAsia="Times New Roman" w:hAnsiTheme="majorBidi" w:cstheme="majorBidi"/>
          <w:noProof/>
          <w:sz w:val="20"/>
          <w:szCs w:val="20"/>
        </w:rPr>
        <w:lastRenderedPageBreak/>
        <w:drawing>
          <wp:inline distT="0" distB="0" distL="0" distR="0" wp14:anchorId="5F999543" wp14:editId="220027A6">
            <wp:extent cx="1558493" cy="7317989"/>
            <wp:effectExtent l="0" t="0" r="3810" b="0"/>
            <wp:docPr id="21" name="Picture 21" descr="C:\Users\RoseMina\OneDrive\Desktop\Untitled Diagram-P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eMina\OneDrive\Desktop\Untitled Diagram-Page-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80576" cy="7421680"/>
                    </a:xfrm>
                    <a:prstGeom prst="rect">
                      <a:avLst/>
                    </a:prstGeom>
                    <a:noFill/>
                    <a:ln>
                      <a:noFill/>
                    </a:ln>
                  </pic:spPr>
                </pic:pic>
              </a:graphicData>
            </a:graphic>
          </wp:inline>
        </w:drawing>
      </w:r>
    </w:p>
    <w:p w14:paraId="5E448025" w14:textId="77777777" w:rsidR="00B137A2" w:rsidRDefault="00B137A2" w:rsidP="00F14C5B">
      <w:pPr>
        <w:spacing w:after="0" w:line="240" w:lineRule="auto"/>
        <w:jc w:val="center"/>
        <w:rPr>
          <w:rFonts w:asciiTheme="majorBidi" w:eastAsia="Times New Roman" w:hAnsiTheme="majorBidi" w:cstheme="majorBidi"/>
          <w:sz w:val="20"/>
          <w:szCs w:val="20"/>
        </w:rPr>
      </w:pPr>
    </w:p>
    <w:p w14:paraId="04F506C7" w14:textId="77777777" w:rsidR="00B137A2" w:rsidRDefault="00B137A2" w:rsidP="006360FD">
      <w:pPr>
        <w:spacing w:after="0" w:line="240" w:lineRule="auto"/>
        <w:jc w:val="center"/>
        <w:rPr>
          <w:rFonts w:asciiTheme="majorBidi" w:eastAsia="Times New Roman" w:hAnsiTheme="majorBidi" w:cstheme="majorBidi"/>
          <w:b/>
          <w:bCs/>
          <w:sz w:val="20"/>
          <w:szCs w:val="20"/>
        </w:rPr>
      </w:pPr>
      <w:r w:rsidRPr="00B137A2">
        <w:rPr>
          <w:rFonts w:asciiTheme="majorBidi" w:eastAsia="Times New Roman" w:hAnsiTheme="majorBidi" w:cstheme="majorBidi"/>
          <w:b/>
          <w:bCs/>
          <w:sz w:val="20"/>
          <w:szCs w:val="20"/>
        </w:rPr>
        <w:t xml:space="preserve">Figure 2: </w:t>
      </w:r>
      <w:r w:rsidR="006360FD">
        <w:rPr>
          <w:rFonts w:asciiTheme="majorBidi" w:eastAsia="Times New Roman" w:hAnsiTheme="majorBidi" w:cstheme="majorBidi"/>
          <w:b/>
          <w:bCs/>
          <w:sz w:val="20"/>
          <w:szCs w:val="20"/>
        </w:rPr>
        <w:t>T</w:t>
      </w:r>
      <w:r w:rsidRPr="00B137A2">
        <w:rPr>
          <w:rFonts w:asciiTheme="majorBidi" w:eastAsia="Times New Roman" w:hAnsiTheme="majorBidi" w:cstheme="majorBidi"/>
          <w:b/>
          <w:bCs/>
          <w:sz w:val="20"/>
          <w:szCs w:val="20"/>
        </w:rPr>
        <w:t xml:space="preserve">he </w:t>
      </w:r>
      <w:r w:rsidR="006360FD">
        <w:rPr>
          <w:rFonts w:asciiTheme="majorBidi" w:eastAsia="Times New Roman" w:hAnsiTheme="majorBidi" w:cstheme="majorBidi"/>
          <w:b/>
          <w:bCs/>
          <w:sz w:val="20"/>
          <w:szCs w:val="20"/>
        </w:rPr>
        <w:t>P</w:t>
      </w:r>
      <w:r w:rsidRPr="00B137A2">
        <w:rPr>
          <w:rFonts w:asciiTheme="majorBidi" w:eastAsia="Times New Roman" w:hAnsiTheme="majorBidi" w:cstheme="majorBidi"/>
          <w:b/>
          <w:bCs/>
          <w:sz w:val="20"/>
          <w:szCs w:val="20"/>
        </w:rPr>
        <w:t>roposed Encryption Scheme.</w:t>
      </w:r>
    </w:p>
    <w:p w14:paraId="4711B305" w14:textId="77777777" w:rsidR="00B137A2" w:rsidRDefault="00B137A2" w:rsidP="00F14C5B">
      <w:pPr>
        <w:spacing w:after="0" w:line="240" w:lineRule="auto"/>
        <w:jc w:val="center"/>
        <w:rPr>
          <w:rFonts w:asciiTheme="majorBidi" w:eastAsia="Times New Roman" w:hAnsiTheme="majorBidi" w:cstheme="majorBidi"/>
          <w:b/>
          <w:bCs/>
          <w:sz w:val="20"/>
          <w:szCs w:val="20"/>
        </w:rPr>
      </w:pPr>
    </w:p>
    <w:p w14:paraId="0D0D9F89" w14:textId="77777777" w:rsidR="00B137A2" w:rsidRDefault="00B137A2" w:rsidP="00F14C5B">
      <w:pPr>
        <w:spacing w:after="0" w:line="240" w:lineRule="auto"/>
        <w:jc w:val="center"/>
        <w:rPr>
          <w:rFonts w:asciiTheme="majorBidi" w:eastAsia="Times New Roman" w:hAnsiTheme="majorBidi" w:cstheme="majorBidi"/>
          <w:b/>
          <w:bCs/>
          <w:sz w:val="20"/>
          <w:szCs w:val="20"/>
        </w:rPr>
      </w:pPr>
    </w:p>
    <w:p w14:paraId="5EAE00A4" w14:textId="77777777" w:rsidR="00B137A2" w:rsidRPr="00B137A2" w:rsidRDefault="00B137A2" w:rsidP="00F14C5B">
      <w:pPr>
        <w:spacing w:after="0" w:line="240" w:lineRule="auto"/>
        <w:jc w:val="center"/>
        <w:rPr>
          <w:rFonts w:asciiTheme="majorBidi" w:eastAsia="Times New Roman" w:hAnsiTheme="majorBidi" w:cstheme="majorBidi"/>
          <w:b/>
          <w:bCs/>
          <w:sz w:val="20"/>
          <w:szCs w:val="20"/>
        </w:rPr>
      </w:pPr>
    </w:p>
    <w:p w14:paraId="545B846B" w14:textId="77777777" w:rsidR="00EB222A" w:rsidRDefault="005E3459" w:rsidP="000B6268">
      <w:pPr>
        <w:pStyle w:val="NormalWeb"/>
        <w:numPr>
          <w:ilvl w:val="0"/>
          <w:numId w:val="13"/>
        </w:numPr>
        <w:spacing w:after="0" w:afterAutospacing="0"/>
        <w:jc w:val="both"/>
        <w:rPr>
          <w:rFonts w:asciiTheme="majorBidi" w:hAnsiTheme="majorBidi" w:cstheme="majorBidi"/>
          <w:b/>
          <w:bCs/>
          <w:sz w:val="20"/>
          <w:szCs w:val="20"/>
        </w:rPr>
      </w:pPr>
      <w:r>
        <w:rPr>
          <w:rFonts w:asciiTheme="majorBidi" w:hAnsiTheme="majorBidi" w:cstheme="majorBidi"/>
          <w:b/>
          <w:bCs/>
          <w:sz w:val="20"/>
          <w:szCs w:val="20"/>
        </w:rPr>
        <w:lastRenderedPageBreak/>
        <w:t>EXPERIMENTAL RESULTS</w:t>
      </w:r>
    </w:p>
    <w:p w14:paraId="73FBCB08" w14:textId="1E5E7DAF" w:rsidR="00493CD9" w:rsidRPr="00493CD9" w:rsidRDefault="00493CD9" w:rsidP="00493CD9">
      <w:pPr>
        <w:pStyle w:val="NormalWeb"/>
        <w:spacing w:after="0" w:afterAutospacing="0"/>
        <w:jc w:val="both"/>
        <w:rPr>
          <w:sz w:val="20"/>
          <w:szCs w:val="20"/>
        </w:rPr>
      </w:pPr>
      <w:r w:rsidRPr="00493CD9">
        <w:rPr>
          <w:sz w:val="20"/>
          <w:szCs w:val="20"/>
        </w:rPr>
        <w:t>The experimental evaluations were carried out on an HP laptop configured with a 1 TB hard drive and 8 GB of RAM, operating under Windows 10 (64-bit). All simulations were implemented in MATLAB R2016b. The CT, MRI, and OT test images used in this study were obtained from publicly accessible online repositories.</w:t>
      </w:r>
    </w:p>
    <w:p w14:paraId="112724F1" w14:textId="77777777" w:rsidR="00FA20D3" w:rsidRPr="00713E79" w:rsidRDefault="00FA20D3" w:rsidP="000B6268">
      <w:pPr>
        <w:pStyle w:val="Heading3"/>
        <w:numPr>
          <w:ilvl w:val="1"/>
          <w:numId w:val="11"/>
        </w:numPr>
        <w:spacing w:line="240" w:lineRule="auto"/>
        <w:ind w:left="709" w:hanging="283"/>
        <w:rPr>
          <w:rFonts w:asciiTheme="majorBidi" w:hAnsiTheme="majorBidi"/>
          <w:color w:val="auto"/>
          <w:sz w:val="20"/>
          <w:szCs w:val="20"/>
        </w:rPr>
      </w:pPr>
      <w:r w:rsidRPr="00713E79">
        <w:rPr>
          <w:rStyle w:val="Strong"/>
          <w:rFonts w:asciiTheme="majorBidi" w:hAnsiTheme="majorBidi"/>
          <w:color w:val="auto"/>
          <w:sz w:val="20"/>
          <w:szCs w:val="20"/>
        </w:rPr>
        <w:t>ANALYSIS OF OPTIMIZED S-BOX AND IMAGE ENCRYPTION PERFORMANCE</w:t>
      </w:r>
    </w:p>
    <w:p w14:paraId="25C0F656" w14:textId="77777777" w:rsidR="00FA20D3" w:rsidRDefault="00713E79" w:rsidP="009360A2">
      <w:pPr>
        <w:pStyle w:val="NormalWeb"/>
        <w:spacing w:after="0" w:afterAutospacing="0"/>
        <w:jc w:val="both"/>
        <w:rPr>
          <w:sz w:val="20"/>
          <w:szCs w:val="20"/>
        </w:rPr>
      </w:pPr>
      <w:r w:rsidRPr="00713E79">
        <w:rPr>
          <w:sz w:val="20"/>
          <w:szCs w:val="20"/>
        </w:rPr>
        <w:t xml:space="preserve">A sufficiently large number of iterations were executed to optimize the S-box using the proposed chaotic and evolutionary approach. The final optimized S-box, shown in Table 1, exhibits robust cryptographic strength with a </w:t>
      </w:r>
      <w:r w:rsidRPr="00713E79">
        <w:rPr>
          <w:rStyle w:val="Strong"/>
          <w:b w:val="0"/>
          <w:bCs w:val="0"/>
          <w:sz w:val="20"/>
          <w:szCs w:val="20"/>
        </w:rPr>
        <w:t>nonlinearity (NL) of 127.75</w:t>
      </w:r>
      <w:r w:rsidRPr="00713E79">
        <w:rPr>
          <w:sz w:val="20"/>
          <w:szCs w:val="20"/>
        </w:rPr>
        <w:t xml:space="preserve">, a </w:t>
      </w:r>
      <w:r w:rsidRPr="00713E79">
        <w:rPr>
          <w:rStyle w:val="Strong"/>
          <w:b w:val="0"/>
          <w:bCs w:val="0"/>
          <w:sz w:val="20"/>
          <w:szCs w:val="20"/>
        </w:rPr>
        <w:t>differential uniformity (DU) of 10</w:t>
      </w:r>
      <w:r w:rsidRPr="00713E79">
        <w:rPr>
          <w:sz w:val="20"/>
          <w:szCs w:val="20"/>
        </w:rPr>
        <w:t xml:space="preserve">, and a </w:t>
      </w:r>
      <w:r w:rsidRPr="00713E79">
        <w:rPr>
          <w:rStyle w:val="Strong"/>
          <w:b w:val="0"/>
          <w:bCs w:val="0"/>
          <w:sz w:val="20"/>
          <w:szCs w:val="20"/>
        </w:rPr>
        <w:t>maximum absolute auto-correlation function (ACF) value of 0.3125</w:t>
      </w:r>
      <w:r w:rsidR="00D44C36">
        <w:rPr>
          <w:rStyle w:val="Strong"/>
          <w:b w:val="0"/>
          <w:bCs w:val="0"/>
          <w:sz w:val="20"/>
          <w:szCs w:val="20"/>
        </w:rPr>
        <w:t xml:space="preserve"> after 1</w:t>
      </w:r>
      <w:r w:rsidR="009360A2">
        <w:rPr>
          <w:rStyle w:val="Strong"/>
          <w:b w:val="0"/>
          <w:bCs w:val="0"/>
          <w:sz w:val="20"/>
          <w:szCs w:val="20"/>
        </w:rPr>
        <w:t>0</w:t>
      </w:r>
      <w:r w:rsidR="00D44C36">
        <w:rPr>
          <w:rStyle w:val="Strong"/>
          <w:b w:val="0"/>
          <w:bCs w:val="0"/>
          <w:sz w:val="20"/>
          <w:szCs w:val="20"/>
        </w:rPr>
        <w:t>00 iterations</w:t>
      </w:r>
      <w:r w:rsidRPr="00713E79">
        <w:rPr>
          <w:sz w:val="20"/>
          <w:szCs w:val="20"/>
        </w:rPr>
        <w:t xml:space="preserve">. The optimized S-box achieved a full dynamic range, spanning from </w:t>
      </w:r>
      <w:r w:rsidRPr="00713E79">
        <w:rPr>
          <w:rStyle w:val="Strong"/>
          <w:b w:val="0"/>
          <w:bCs w:val="0"/>
          <w:sz w:val="20"/>
          <w:szCs w:val="20"/>
        </w:rPr>
        <w:t>0 to 255 with 256 unique values</w:t>
      </w:r>
      <w:r w:rsidRPr="00713E79">
        <w:rPr>
          <w:sz w:val="20"/>
          <w:szCs w:val="20"/>
        </w:rPr>
        <w:t xml:space="preserve">, indicating strong bijectivity. Image encryption was performed using this S-box, and both original and encrypted images maintained consistent dimensions of </w:t>
      </w:r>
      <w:r w:rsidRPr="00713E79">
        <w:rPr>
          <w:rStyle w:val="Strong"/>
          <w:b w:val="0"/>
          <w:bCs w:val="0"/>
          <w:sz w:val="20"/>
          <w:szCs w:val="20"/>
        </w:rPr>
        <w:t>256×256 pixels</w:t>
      </w:r>
      <w:r w:rsidRPr="00713E79">
        <w:rPr>
          <w:sz w:val="20"/>
          <w:szCs w:val="20"/>
        </w:rPr>
        <w:t>, confirming format preservation. These results demonstrate that the proposed optimization technique successfully produces a cryptographically secure and structurally robust S-box suitable for secure medical image encryption applications.</w:t>
      </w:r>
    </w:p>
    <w:p w14:paraId="76B71156" w14:textId="77777777" w:rsidR="00237FFB" w:rsidRPr="00A67E0B" w:rsidRDefault="00B91663" w:rsidP="000B6268">
      <w:pPr>
        <w:pStyle w:val="NormalWeb"/>
        <w:spacing w:after="0" w:afterAutospacing="0"/>
        <w:ind w:left="360"/>
        <w:jc w:val="center"/>
        <w:rPr>
          <w:b/>
          <w:bCs/>
          <w:sz w:val="20"/>
          <w:szCs w:val="20"/>
        </w:rPr>
      </w:pPr>
      <w:r>
        <w:rPr>
          <w:b/>
          <w:bCs/>
          <w:sz w:val="20"/>
          <w:szCs w:val="20"/>
        </w:rPr>
        <w:t>Table 1:</w:t>
      </w:r>
      <w:r w:rsidR="00A67E0B" w:rsidRPr="00A67E0B">
        <w:rPr>
          <w:b/>
          <w:bCs/>
          <w:sz w:val="20"/>
          <w:szCs w:val="20"/>
        </w:rPr>
        <w:t xml:space="preserve"> Optimized S-box</w:t>
      </w:r>
    </w:p>
    <w:tbl>
      <w:tblPr>
        <w:tblStyle w:val="PlainTable2"/>
        <w:tblW w:w="0" w:type="auto"/>
        <w:tblLook w:val="04A0" w:firstRow="1" w:lastRow="0" w:firstColumn="1" w:lastColumn="0" w:noHBand="0" w:noVBand="1"/>
      </w:tblPr>
      <w:tblGrid>
        <w:gridCol w:w="656"/>
        <w:gridCol w:w="655"/>
        <w:gridCol w:w="653"/>
        <w:gridCol w:w="653"/>
        <w:gridCol w:w="586"/>
        <w:gridCol w:w="586"/>
        <w:gridCol w:w="586"/>
        <w:gridCol w:w="519"/>
        <w:gridCol w:w="653"/>
        <w:gridCol w:w="653"/>
        <w:gridCol w:w="516"/>
        <w:gridCol w:w="516"/>
        <w:gridCol w:w="516"/>
        <w:gridCol w:w="516"/>
        <w:gridCol w:w="516"/>
        <w:gridCol w:w="516"/>
      </w:tblGrid>
      <w:tr w:rsidR="0034228F" w14:paraId="17814B61" w14:textId="77777777" w:rsidTr="00A67E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tcPr>
          <w:p w14:paraId="6821171C" w14:textId="77777777" w:rsidR="0034228F" w:rsidRDefault="0034228F" w:rsidP="00A63350">
            <w:pPr>
              <w:pStyle w:val="NormalWeb"/>
              <w:spacing w:after="240" w:afterAutospacing="0"/>
              <w:jc w:val="center"/>
              <w:rPr>
                <w:rFonts w:asciiTheme="majorBidi" w:hAnsiTheme="majorBidi" w:cstheme="majorBidi"/>
                <w:sz w:val="20"/>
                <w:szCs w:val="20"/>
              </w:rPr>
            </w:pPr>
            <w:r w:rsidRPr="00237FFB">
              <w:rPr>
                <w:rFonts w:asciiTheme="majorBidi" w:hAnsiTheme="majorBidi" w:cstheme="majorBidi"/>
                <w:sz w:val="20"/>
                <w:szCs w:val="20"/>
              </w:rPr>
              <w:t>251</w:t>
            </w:r>
          </w:p>
        </w:tc>
        <w:tc>
          <w:tcPr>
            <w:tcW w:w="655" w:type="dxa"/>
          </w:tcPr>
          <w:p w14:paraId="58808B93" w14:textId="77777777" w:rsidR="0034228F" w:rsidRDefault="0034228F" w:rsidP="00A63350">
            <w:pPr>
              <w:pStyle w:val="NormalWeb"/>
              <w:spacing w:after="240" w:afterAutospacing="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34228F">
              <w:rPr>
                <w:rFonts w:asciiTheme="majorBidi" w:hAnsiTheme="majorBidi" w:cstheme="majorBidi"/>
                <w:sz w:val="20"/>
                <w:szCs w:val="20"/>
              </w:rPr>
              <w:t>115</w:t>
            </w:r>
          </w:p>
        </w:tc>
        <w:tc>
          <w:tcPr>
            <w:tcW w:w="653" w:type="dxa"/>
          </w:tcPr>
          <w:p w14:paraId="567770A6" w14:textId="77777777" w:rsidR="0034228F" w:rsidRDefault="0034228F" w:rsidP="00A63350">
            <w:pPr>
              <w:pStyle w:val="NormalWeb"/>
              <w:spacing w:after="240" w:afterAutospacing="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34228F">
              <w:rPr>
                <w:rFonts w:asciiTheme="majorBidi" w:hAnsiTheme="majorBidi" w:cstheme="majorBidi"/>
                <w:sz w:val="20"/>
                <w:szCs w:val="20"/>
              </w:rPr>
              <w:t>147</w:t>
            </w:r>
          </w:p>
        </w:tc>
        <w:tc>
          <w:tcPr>
            <w:tcW w:w="653" w:type="dxa"/>
          </w:tcPr>
          <w:p w14:paraId="3F297FE0" w14:textId="77777777" w:rsidR="0034228F" w:rsidRDefault="0034228F" w:rsidP="00A63350">
            <w:pPr>
              <w:pStyle w:val="NormalWeb"/>
              <w:spacing w:after="240" w:afterAutospacing="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34228F">
              <w:rPr>
                <w:rFonts w:asciiTheme="majorBidi" w:hAnsiTheme="majorBidi" w:cstheme="majorBidi"/>
                <w:sz w:val="20"/>
                <w:szCs w:val="20"/>
              </w:rPr>
              <w:t>113</w:t>
            </w:r>
          </w:p>
        </w:tc>
        <w:tc>
          <w:tcPr>
            <w:tcW w:w="586" w:type="dxa"/>
          </w:tcPr>
          <w:p w14:paraId="361B799C" w14:textId="77777777" w:rsidR="0034228F" w:rsidRDefault="0034228F" w:rsidP="00A63350">
            <w:pPr>
              <w:pStyle w:val="NormalWeb"/>
              <w:spacing w:after="240" w:afterAutospacing="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34228F">
              <w:rPr>
                <w:rFonts w:asciiTheme="majorBidi" w:hAnsiTheme="majorBidi" w:cstheme="majorBidi"/>
                <w:sz w:val="20"/>
                <w:szCs w:val="20"/>
              </w:rPr>
              <w:t>64</w:t>
            </w:r>
          </w:p>
        </w:tc>
        <w:tc>
          <w:tcPr>
            <w:tcW w:w="586" w:type="dxa"/>
          </w:tcPr>
          <w:p w14:paraId="57152937" w14:textId="77777777" w:rsidR="0034228F" w:rsidRDefault="0034228F" w:rsidP="00A63350">
            <w:pPr>
              <w:pStyle w:val="NormalWeb"/>
              <w:spacing w:after="240" w:afterAutospacing="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34228F">
              <w:rPr>
                <w:rFonts w:asciiTheme="majorBidi" w:hAnsiTheme="majorBidi" w:cstheme="majorBidi"/>
                <w:sz w:val="20"/>
                <w:szCs w:val="20"/>
              </w:rPr>
              <w:t>10</w:t>
            </w:r>
          </w:p>
        </w:tc>
        <w:tc>
          <w:tcPr>
            <w:tcW w:w="586" w:type="dxa"/>
          </w:tcPr>
          <w:p w14:paraId="61DB1120" w14:textId="77777777" w:rsidR="0034228F" w:rsidRDefault="0034228F" w:rsidP="00A63350">
            <w:pPr>
              <w:pStyle w:val="NormalWeb"/>
              <w:spacing w:after="240" w:afterAutospacing="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34228F">
              <w:rPr>
                <w:rFonts w:asciiTheme="majorBidi" w:hAnsiTheme="majorBidi" w:cstheme="majorBidi"/>
                <w:sz w:val="20"/>
                <w:szCs w:val="20"/>
              </w:rPr>
              <w:t>90</w:t>
            </w:r>
          </w:p>
        </w:tc>
        <w:tc>
          <w:tcPr>
            <w:tcW w:w="519" w:type="dxa"/>
          </w:tcPr>
          <w:p w14:paraId="2C2CD2EA" w14:textId="77777777" w:rsidR="0034228F" w:rsidRDefault="0034228F" w:rsidP="00A63350">
            <w:pPr>
              <w:pStyle w:val="NormalWeb"/>
              <w:spacing w:after="240" w:afterAutospacing="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34228F">
              <w:rPr>
                <w:rFonts w:asciiTheme="majorBidi" w:hAnsiTheme="majorBidi" w:cstheme="majorBidi"/>
                <w:sz w:val="20"/>
                <w:szCs w:val="20"/>
              </w:rPr>
              <w:t>8</w:t>
            </w:r>
          </w:p>
        </w:tc>
        <w:tc>
          <w:tcPr>
            <w:tcW w:w="653" w:type="dxa"/>
          </w:tcPr>
          <w:p w14:paraId="4EA43020" w14:textId="77777777" w:rsidR="0034228F" w:rsidRDefault="0034228F" w:rsidP="00A63350">
            <w:pPr>
              <w:pStyle w:val="NormalWeb"/>
              <w:spacing w:after="240" w:afterAutospacing="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34228F">
              <w:rPr>
                <w:rFonts w:asciiTheme="majorBidi" w:hAnsiTheme="majorBidi" w:cstheme="majorBidi"/>
                <w:sz w:val="20"/>
                <w:szCs w:val="20"/>
              </w:rPr>
              <w:t>134</w:t>
            </w:r>
          </w:p>
        </w:tc>
        <w:tc>
          <w:tcPr>
            <w:tcW w:w="653" w:type="dxa"/>
          </w:tcPr>
          <w:p w14:paraId="0BD722A8" w14:textId="77777777" w:rsidR="0034228F" w:rsidRDefault="0034228F" w:rsidP="00A63350">
            <w:pPr>
              <w:pStyle w:val="NormalWeb"/>
              <w:spacing w:after="240" w:afterAutospacing="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34228F">
              <w:rPr>
                <w:rFonts w:asciiTheme="majorBidi" w:hAnsiTheme="majorBidi" w:cstheme="majorBidi"/>
                <w:sz w:val="20"/>
                <w:szCs w:val="20"/>
              </w:rPr>
              <w:t>196</w:t>
            </w:r>
          </w:p>
        </w:tc>
        <w:tc>
          <w:tcPr>
            <w:tcW w:w="465" w:type="dxa"/>
          </w:tcPr>
          <w:p w14:paraId="57593124" w14:textId="77777777" w:rsidR="0034228F" w:rsidRPr="0034228F" w:rsidRDefault="0034228F" w:rsidP="00A63350">
            <w:pPr>
              <w:pStyle w:val="NormalWeb"/>
              <w:spacing w:after="240" w:afterAutospacing="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34228F">
              <w:rPr>
                <w:rFonts w:asciiTheme="majorBidi" w:hAnsiTheme="majorBidi" w:cstheme="majorBidi"/>
                <w:sz w:val="20"/>
                <w:szCs w:val="20"/>
              </w:rPr>
              <w:t>124</w:t>
            </w:r>
          </w:p>
        </w:tc>
        <w:tc>
          <w:tcPr>
            <w:tcW w:w="465" w:type="dxa"/>
          </w:tcPr>
          <w:p w14:paraId="13BF0F11" w14:textId="77777777" w:rsidR="0034228F" w:rsidRPr="0034228F" w:rsidRDefault="0034228F" w:rsidP="00A63350">
            <w:pPr>
              <w:pStyle w:val="NormalWeb"/>
              <w:spacing w:after="240" w:afterAutospacing="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34228F">
              <w:rPr>
                <w:rFonts w:asciiTheme="majorBidi" w:hAnsiTheme="majorBidi" w:cstheme="majorBidi"/>
                <w:sz w:val="20"/>
                <w:szCs w:val="20"/>
              </w:rPr>
              <w:t>224</w:t>
            </w:r>
          </w:p>
        </w:tc>
        <w:tc>
          <w:tcPr>
            <w:tcW w:w="465" w:type="dxa"/>
          </w:tcPr>
          <w:p w14:paraId="23B1C29D" w14:textId="77777777" w:rsidR="0034228F" w:rsidRPr="0034228F" w:rsidRDefault="0034228F" w:rsidP="00A63350">
            <w:pPr>
              <w:pStyle w:val="NormalWeb"/>
              <w:spacing w:after="240" w:afterAutospacing="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34228F">
              <w:rPr>
                <w:rFonts w:asciiTheme="majorBidi" w:hAnsiTheme="majorBidi" w:cstheme="majorBidi"/>
                <w:sz w:val="20"/>
                <w:szCs w:val="20"/>
              </w:rPr>
              <w:t>87</w:t>
            </w:r>
          </w:p>
        </w:tc>
        <w:tc>
          <w:tcPr>
            <w:tcW w:w="465" w:type="dxa"/>
          </w:tcPr>
          <w:p w14:paraId="7583C6CA" w14:textId="77777777" w:rsidR="0034228F" w:rsidRPr="0034228F" w:rsidRDefault="0034228F" w:rsidP="00A63350">
            <w:pPr>
              <w:pStyle w:val="NormalWeb"/>
              <w:spacing w:after="240" w:afterAutospacing="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34228F">
              <w:rPr>
                <w:rFonts w:asciiTheme="majorBidi" w:hAnsiTheme="majorBidi" w:cstheme="majorBidi"/>
                <w:sz w:val="20"/>
                <w:szCs w:val="20"/>
              </w:rPr>
              <w:t>2</w:t>
            </w:r>
          </w:p>
        </w:tc>
        <w:tc>
          <w:tcPr>
            <w:tcW w:w="465" w:type="dxa"/>
          </w:tcPr>
          <w:p w14:paraId="5B6E37B4" w14:textId="77777777" w:rsidR="0034228F" w:rsidRPr="0034228F" w:rsidRDefault="0034228F" w:rsidP="00A63350">
            <w:pPr>
              <w:pStyle w:val="NormalWeb"/>
              <w:spacing w:after="240" w:afterAutospacing="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34228F">
              <w:rPr>
                <w:rFonts w:asciiTheme="majorBidi" w:hAnsiTheme="majorBidi" w:cstheme="majorBidi"/>
                <w:sz w:val="20"/>
                <w:szCs w:val="20"/>
              </w:rPr>
              <w:t>210</w:t>
            </w:r>
          </w:p>
        </w:tc>
        <w:tc>
          <w:tcPr>
            <w:tcW w:w="465" w:type="dxa"/>
          </w:tcPr>
          <w:p w14:paraId="2E5BEC34" w14:textId="77777777" w:rsidR="0034228F" w:rsidRPr="0034228F" w:rsidRDefault="0034228F" w:rsidP="00A63350">
            <w:pPr>
              <w:pStyle w:val="NormalWeb"/>
              <w:spacing w:after="240" w:afterAutospacing="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34228F">
              <w:rPr>
                <w:rFonts w:asciiTheme="majorBidi" w:hAnsiTheme="majorBidi" w:cstheme="majorBidi"/>
                <w:sz w:val="20"/>
                <w:szCs w:val="20"/>
              </w:rPr>
              <w:t>230</w:t>
            </w:r>
          </w:p>
        </w:tc>
      </w:tr>
      <w:tr w:rsidR="0034228F" w14:paraId="058E7F2B" w14:textId="77777777" w:rsidTr="00A67E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tcPr>
          <w:p w14:paraId="56357C76" w14:textId="77777777" w:rsidR="0034228F" w:rsidRDefault="0034228F" w:rsidP="00A63350">
            <w:pPr>
              <w:pStyle w:val="NormalWeb"/>
              <w:spacing w:after="240" w:afterAutospacing="0"/>
              <w:jc w:val="center"/>
              <w:rPr>
                <w:rFonts w:asciiTheme="majorBidi" w:hAnsiTheme="majorBidi" w:cstheme="majorBidi"/>
                <w:sz w:val="20"/>
                <w:szCs w:val="20"/>
              </w:rPr>
            </w:pPr>
            <w:r w:rsidRPr="0034228F">
              <w:rPr>
                <w:rFonts w:asciiTheme="majorBidi" w:hAnsiTheme="majorBidi" w:cstheme="majorBidi"/>
                <w:sz w:val="20"/>
                <w:szCs w:val="20"/>
              </w:rPr>
              <w:t>136</w:t>
            </w:r>
          </w:p>
        </w:tc>
        <w:tc>
          <w:tcPr>
            <w:tcW w:w="655" w:type="dxa"/>
          </w:tcPr>
          <w:p w14:paraId="5CF4ABDC" w14:textId="77777777" w:rsidR="0034228F" w:rsidRDefault="0034228F"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34228F">
              <w:rPr>
                <w:rFonts w:asciiTheme="majorBidi" w:hAnsiTheme="majorBidi" w:cstheme="majorBidi"/>
                <w:sz w:val="20"/>
                <w:szCs w:val="20"/>
              </w:rPr>
              <w:t>231</w:t>
            </w:r>
          </w:p>
        </w:tc>
        <w:tc>
          <w:tcPr>
            <w:tcW w:w="653" w:type="dxa"/>
          </w:tcPr>
          <w:p w14:paraId="3171ED77" w14:textId="77777777" w:rsidR="0034228F" w:rsidRDefault="0034228F"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34228F">
              <w:rPr>
                <w:rFonts w:asciiTheme="majorBidi" w:hAnsiTheme="majorBidi" w:cstheme="majorBidi"/>
                <w:sz w:val="20"/>
                <w:szCs w:val="20"/>
              </w:rPr>
              <w:t>164</w:t>
            </w:r>
          </w:p>
        </w:tc>
        <w:tc>
          <w:tcPr>
            <w:tcW w:w="653" w:type="dxa"/>
          </w:tcPr>
          <w:p w14:paraId="7AAFC033" w14:textId="77777777" w:rsidR="0034228F" w:rsidRDefault="0034228F"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34228F">
              <w:rPr>
                <w:rFonts w:asciiTheme="majorBidi" w:hAnsiTheme="majorBidi" w:cstheme="majorBidi"/>
                <w:sz w:val="20"/>
                <w:szCs w:val="20"/>
              </w:rPr>
              <w:t>23</w:t>
            </w:r>
          </w:p>
        </w:tc>
        <w:tc>
          <w:tcPr>
            <w:tcW w:w="586" w:type="dxa"/>
          </w:tcPr>
          <w:p w14:paraId="436D59CA" w14:textId="77777777" w:rsidR="0034228F" w:rsidRDefault="0034228F"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25</w:t>
            </w:r>
          </w:p>
        </w:tc>
        <w:tc>
          <w:tcPr>
            <w:tcW w:w="586" w:type="dxa"/>
          </w:tcPr>
          <w:p w14:paraId="551A7E90" w14:textId="77777777" w:rsidR="0034228F" w:rsidRDefault="0034228F"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34228F">
              <w:rPr>
                <w:rFonts w:asciiTheme="majorBidi" w:hAnsiTheme="majorBidi" w:cstheme="majorBidi"/>
                <w:sz w:val="20"/>
                <w:szCs w:val="20"/>
              </w:rPr>
              <w:t>223</w:t>
            </w:r>
          </w:p>
        </w:tc>
        <w:tc>
          <w:tcPr>
            <w:tcW w:w="586" w:type="dxa"/>
          </w:tcPr>
          <w:p w14:paraId="74762E87" w14:textId="77777777" w:rsidR="0034228F" w:rsidRDefault="0034228F"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34228F">
              <w:rPr>
                <w:rFonts w:asciiTheme="majorBidi" w:hAnsiTheme="majorBidi" w:cstheme="majorBidi"/>
                <w:sz w:val="20"/>
                <w:szCs w:val="20"/>
              </w:rPr>
              <w:t>17</w:t>
            </w:r>
          </w:p>
        </w:tc>
        <w:tc>
          <w:tcPr>
            <w:tcW w:w="519" w:type="dxa"/>
          </w:tcPr>
          <w:p w14:paraId="74E3F789" w14:textId="77777777" w:rsidR="0034228F" w:rsidRDefault="0034228F"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34228F">
              <w:rPr>
                <w:rFonts w:asciiTheme="majorBidi" w:hAnsiTheme="majorBidi" w:cstheme="majorBidi"/>
                <w:sz w:val="20"/>
                <w:szCs w:val="20"/>
              </w:rPr>
              <w:t>58</w:t>
            </w:r>
          </w:p>
        </w:tc>
        <w:tc>
          <w:tcPr>
            <w:tcW w:w="653" w:type="dxa"/>
          </w:tcPr>
          <w:p w14:paraId="689C44C5" w14:textId="77777777" w:rsidR="0034228F" w:rsidRDefault="0034228F"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34228F">
              <w:rPr>
                <w:rFonts w:asciiTheme="majorBidi" w:hAnsiTheme="majorBidi" w:cstheme="majorBidi"/>
                <w:sz w:val="20"/>
                <w:szCs w:val="20"/>
              </w:rPr>
              <w:t>201</w:t>
            </w:r>
          </w:p>
        </w:tc>
        <w:tc>
          <w:tcPr>
            <w:tcW w:w="653" w:type="dxa"/>
          </w:tcPr>
          <w:p w14:paraId="4E071919" w14:textId="77777777" w:rsidR="0034228F" w:rsidRDefault="0034228F"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34228F">
              <w:rPr>
                <w:rFonts w:asciiTheme="majorBidi" w:hAnsiTheme="majorBidi" w:cstheme="majorBidi"/>
                <w:sz w:val="20"/>
                <w:szCs w:val="20"/>
              </w:rPr>
              <w:t>141</w:t>
            </w:r>
          </w:p>
        </w:tc>
        <w:tc>
          <w:tcPr>
            <w:tcW w:w="465" w:type="dxa"/>
          </w:tcPr>
          <w:p w14:paraId="015AC4A1" w14:textId="77777777" w:rsidR="0034228F" w:rsidRDefault="007B58FD"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B58FD">
              <w:rPr>
                <w:rFonts w:asciiTheme="majorBidi" w:hAnsiTheme="majorBidi" w:cstheme="majorBidi"/>
                <w:sz w:val="20"/>
                <w:szCs w:val="20"/>
              </w:rPr>
              <w:t>151</w:t>
            </w:r>
          </w:p>
        </w:tc>
        <w:tc>
          <w:tcPr>
            <w:tcW w:w="465" w:type="dxa"/>
          </w:tcPr>
          <w:p w14:paraId="12360139" w14:textId="77777777" w:rsidR="0034228F" w:rsidRDefault="007B58FD"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B58FD">
              <w:rPr>
                <w:rFonts w:asciiTheme="majorBidi" w:hAnsiTheme="majorBidi" w:cstheme="majorBidi"/>
                <w:sz w:val="20"/>
                <w:szCs w:val="20"/>
              </w:rPr>
              <w:t>122</w:t>
            </w:r>
          </w:p>
        </w:tc>
        <w:tc>
          <w:tcPr>
            <w:tcW w:w="465" w:type="dxa"/>
          </w:tcPr>
          <w:p w14:paraId="3CD9AC0B" w14:textId="77777777" w:rsidR="0034228F" w:rsidRDefault="007B58FD"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B58FD">
              <w:rPr>
                <w:rFonts w:asciiTheme="majorBidi" w:hAnsiTheme="majorBidi" w:cstheme="majorBidi"/>
                <w:sz w:val="20"/>
                <w:szCs w:val="20"/>
              </w:rPr>
              <w:t>236</w:t>
            </w:r>
          </w:p>
        </w:tc>
        <w:tc>
          <w:tcPr>
            <w:tcW w:w="465" w:type="dxa"/>
          </w:tcPr>
          <w:p w14:paraId="05A9FA27" w14:textId="77777777" w:rsidR="0034228F" w:rsidRDefault="007B58FD"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B58FD">
              <w:rPr>
                <w:rFonts w:asciiTheme="majorBidi" w:hAnsiTheme="majorBidi" w:cstheme="majorBidi"/>
                <w:sz w:val="20"/>
                <w:szCs w:val="20"/>
              </w:rPr>
              <w:t>241</w:t>
            </w:r>
          </w:p>
        </w:tc>
        <w:tc>
          <w:tcPr>
            <w:tcW w:w="465" w:type="dxa"/>
          </w:tcPr>
          <w:p w14:paraId="64EE655C" w14:textId="77777777" w:rsidR="0034228F" w:rsidRDefault="007B58FD"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B58FD">
              <w:rPr>
                <w:rFonts w:asciiTheme="majorBidi" w:hAnsiTheme="majorBidi" w:cstheme="majorBidi"/>
                <w:sz w:val="20"/>
                <w:szCs w:val="20"/>
              </w:rPr>
              <w:t>176</w:t>
            </w:r>
          </w:p>
        </w:tc>
        <w:tc>
          <w:tcPr>
            <w:tcW w:w="465" w:type="dxa"/>
          </w:tcPr>
          <w:p w14:paraId="28B3674B" w14:textId="77777777" w:rsidR="0034228F" w:rsidRDefault="007B58FD"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B58FD">
              <w:rPr>
                <w:rFonts w:asciiTheme="majorBidi" w:hAnsiTheme="majorBidi" w:cstheme="majorBidi"/>
                <w:sz w:val="20"/>
                <w:szCs w:val="20"/>
              </w:rPr>
              <w:t>193</w:t>
            </w:r>
          </w:p>
        </w:tc>
      </w:tr>
      <w:tr w:rsidR="0034228F" w14:paraId="1200E701" w14:textId="77777777" w:rsidTr="00A67E0B">
        <w:tc>
          <w:tcPr>
            <w:cnfStyle w:val="001000000000" w:firstRow="0" w:lastRow="0" w:firstColumn="1" w:lastColumn="0" w:oddVBand="0" w:evenVBand="0" w:oddHBand="0" w:evenHBand="0" w:firstRowFirstColumn="0" w:firstRowLastColumn="0" w:lastRowFirstColumn="0" w:lastRowLastColumn="0"/>
            <w:tcW w:w="656" w:type="dxa"/>
          </w:tcPr>
          <w:p w14:paraId="46B13CB5" w14:textId="77777777" w:rsidR="0034228F" w:rsidRDefault="007B58FD" w:rsidP="00A63350">
            <w:pPr>
              <w:pStyle w:val="NormalWeb"/>
              <w:spacing w:after="240" w:afterAutospacing="0"/>
              <w:jc w:val="center"/>
              <w:rPr>
                <w:rFonts w:asciiTheme="majorBidi" w:hAnsiTheme="majorBidi" w:cstheme="majorBidi"/>
                <w:sz w:val="20"/>
                <w:szCs w:val="20"/>
              </w:rPr>
            </w:pPr>
            <w:r w:rsidRPr="007B58FD">
              <w:rPr>
                <w:rFonts w:asciiTheme="majorBidi" w:hAnsiTheme="majorBidi" w:cstheme="majorBidi"/>
                <w:sz w:val="20"/>
                <w:szCs w:val="20"/>
              </w:rPr>
              <w:t>3</w:t>
            </w:r>
          </w:p>
        </w:tc>
        <w:tc>
          <w:tcPr>
            <w:tcW w:w="655" w:type="dxa"/>
          </w:tcPr>
          <w:p w14:paraId="1872CC6A" w14:textId="77777777" w:rsidR="0034228F" w:rsidRDefault="007B58FD"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B58FD">
              <w:rPr>
                <w:rFonts w:asciiTheme="majorBidi" w:hAnsiTheme="majorBidi" w:cstheme="majorBidi"/>
                <w:sz w:val="20"/>
                <w:szCs w:val="20"/>
              </w:rPr>
              <w:t>242</w:t>
            </w:r>
          </w:p>
        </w:tc>
        <w:tc>
          <w:tcPr>
            <w:tcW w:w="653" w:type="dxa"/>
          </w:tcPr>
          <w:p w14:paraId="0718BE20" w14:textId="77777777" w:rsidR="0034228F" w:rsidRDefault="007B58FD"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B58FD">
              <w:rPr>
                <w:rFonts w:asciiTheme="majorBidi" w:hAnsiTheme="majorBidi" w:cstheme="majorBidi"/>
                <w:sz w:val="20"/>
                <w:szCs w:val="20"/>
              </w:rPr>
              <w:t>169</w:t>
            </w:r>
          </w:p>
        </w:tc>
        <w:tc>
          <w:tcPr>
            <w:tcW w:w="653" w:type="dxa"/>
          </w:tcPr>
          <w:p w14:paraId="5B428D44" w14:textId="77777777" w:rsidR="0034228F" w:rsidRDefault="007B58FD"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B58FD">
              <w:rPr>
                <w:rFonts w:asciiTheme="majorBidi" w:hAnsiTheme="majorBidi" w:cstheme="majorBidi"/>
                <w:sz w:val="20"/>
                <w:szCs w:val="20"/>
              </w:rPr>
              <w:t>106</w:t>
            </w:r>
          </w:p>
        </w:tc>
        <w:tc>
          <w:tcPr>
            <w:tcW w:w="586" w:type="dxa"/>
          </w:tcPr>
          <w:p w14:paraId="23325A06" w14:textId="77777777" w:rsidR="0034228F" w:rsidRDefault="007B58FD"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B58FD">
              <w:rPr>
                <w:rFonts w:asciiTheme="majorBidi" w:hAnsiTheme="majorBidi" w:cstheme="majorBidi"/>
                <w:sz w:val="20"/>
                <w:szCs w:val="20"/>
              </w:rPr>
              <w:t>97</w:t>
            </w:r>
          </w:p>
        </w:tc>
        <w:tc>
          <w:tcPr>
            <w:tcW w:w="586" w:type="dxa"/>
          </w:tcPr>
          <w:p w14:paraId="5DB4565E" w14:textId="77777777" w:rsidR="0034228F" w:rsidRDefault="007B58FD"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B58FD">
              <w:rPr>
                <w:rFonts w:asciiTheme="majorBidi" w:hAnsiTheme="majorBidi" w:cstheme="majorBidi"/>
                <w:sz w:val="20"/>
                <w:szCs w:val="20"/>
              </w:rPr>
              <w:t>14</w:t>
            </w:r>
          </w:p>
        </w:tc>
        <w:tc>
          <w:tcPr>
            <w:tcW w:w="586" w:type="dxa"/>
          </w:tcPr>
          <w:p w14:paraId="6A624B35" w14:textId="77777777" w:rsidR="0034228F" w:rsidRDefault="007B58FD"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B58FD">
              <w:rPr>
                <w:rFonts w:asciiTheme="majorBidi" w:hAnsiTheme="majorBidi" w:cstheme="majorBidi"/>
                <w:sz w:val="20"/>
                <w:szCs w:val="20"/>
              </w:rPr>
              <w:t>89</w:t>
            </w:r>
          </w:p>
        </w:tc>
        <w:tc>
          <w:tcPr>
            <w:tcW w:w="519" w:type="dxa"/>
          </w:tcPr>
          <w:p w14:paraId="57EC2225" w14:textId="77777777" w:rsidR="0034228F" w:rsidRDefault="007B58FD"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B58FD">
              <w:rPr>
                <w:rFonts w:asciiTheme="majorBidi" w:hAnsiTheme="majorBidi" w:cstheme="majorBidi"/>
                <w:sz w:val="20"/>
                <w:szCs w:val="20"/>
              </w:rPr>
              <w:t>60</w:t>
            </w:r>
          </w:p>
        </w:tc>
        <w:tc>
          <w:tcPr>
            <w:tcW w:w="653" w:type="dxa"/>
          </w:tcPr>
          <w:p w14:paraId="18E6C2E1" w14:textId="77777777" w:rsidR="0034228F" w:rsidRDefault="007B58FD"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B58FD">
              <w:rPr>
                <w:rFonts w:asciiTheme="majorBidi" w:hAnsiTheme="majorBidi" w:cstheme="majorBidi"/>
                <w:sz w:val="20"/>
                <w:szCs w:val="20"/>
              </w:rPr>
              <w:t>154</w:t>
            </w:r>
          </w:p>
        </w:tc>
        <w:tc>
          <w:tcPr>
            <w:tcW w:w="653" w:type="dxa"/>
          </w:tcPr>
          <w:p w14:paraId="67CEF89E" w14:textId="77777777" w:rsidR="0034228F" w:rsidRDefault="007B58FD"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B58FD">
              <w:rPr>
                <w:rFonts w:asciiTheme="majorBidi" w:hAnsiTheme="majorBidi" w:cstheme="majorBidi"/>
                <w:sz w:val="20"/>
                <w:szCs w:val="20"/>
              </w:rPr>
              <w:t>165</w:t>
            </w:r>
          </w:p>
        </w:tc>
        <w:tc>
          <w:tcPr>
            <w:tcW w:w="465" w:type="dxa"/>
          </w:tcPr>
          <w:p w14:paraId="0A24BF29" w14:textId="77777777" w:rsidR="0034228F" w:rsidRDefault="007B58FD"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B58FD">
              <w:rPr>
                <w:rFonts w:asciiTheme="majorBidi" w:hAnsiTheme="majorBidi" w:cstheme="majorBidi"/>
                <w:sz w:val="20"/>
                <w:szCs w:val="20"/>
              </w:rPr>
              <w:t>234</w:t>
            </w:r>
          </w:p>
        </w:tc>
        <w:tc>
          <w:tcPr>
            <w:tcW w:w="465" w:type="dxa"/>
          </w:tcPr>
          <w:p w14:paraId="3EC641BD" w14:textId="77777777" w:rsidR="0034228F" w:rsidRDefault="007B58FD"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B58FD">
              <w:rPr>
                <w:rFonts w:asciiTheme="majorBidi" w:hAnsiTheme="majorBidi" w:cstheme="majorBidi"/>
                <w:sz w:val="20"/>
                <w:szCs w:val="20"/>
              </w:rPr>
              <w:t>70</w:t>
            </w:r>
          </w:p>
        </w:tc>
        <w:tc>
          <w:tcPr>
            <w:tcW w:w="465" w:type="dxa"/>
          </w:tcPr>
          <w:p w14:paraId="56D4D231" w14:textId="77777777" w:rsidR="0034228F" w:rsidRDefault="007B58FD"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B58FD">
              <w:rPr>
                <w:rFonts w:asciiTheme="majorBidi" w:hAnsiTheme="majorBidi" w:cstheme="majorBidi"/>
                <w:sz w:val="20"/>
                <w:szCs w:val="20"/>
              </w:rPr>
              <w:t>181</w:t>
            </w:r>
          </w:p>
        </w:tc>
        <w:tc>
          <w:tcPr>
            <w:tcW w:w="465" w:type="dxa"/>
          </w:tcPr>
          <w:p w14:paraId="3D90762C" w14:textId="77777777" w:rsidR="0034228F" w:rsidRDefault="007B58FD"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B58FD">
              <w:rPr>
                <w:rFonts w:asciiTheme="majorBidi" w:hAnsiTheme="majorBidi" w:cstheme="majorBidi"/>
                <w:sz w:val="20"/>
                <w:szCs w:val="20"/>
              </w:rPr>
              <w:t>238</w:t>
            </w:r>
          </w:p>
        </w:tc>
        <w:tc>
          <w:tcPr>
            <w:tcW w:w="465" w:type="dxa"/>
          </w:tcPr>
          <w:p w14:paraId="6A123DB0" w14:textId="77777777" w:rsidR="0034228F" w:rsidRDefault="007B58FD"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B58FD">
              <w:rPr>
                <w:rFonts w:asciiTheme="majorBidi" w:hAnsiTheme="majorBidi" w:cstheme="majorBidi"/>
                <w:sz w:val="20"/>
                <w:szCs w:val="20"/>
              </w:rPr>
              <w:t>249</w:t>
            </w:r>
          </w:p>
        </w:tc>
        <w:tc>
          <w:tcPr>
            <w:tcW w:w="465" w:type="dxa"/>
          </w:tcPr>
          <w:p w14:paraId="58D5829F" w14:textId="77777777" w:rsidR="0034228F" w:rsidRDefault="007B58FD"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B58FD">
              <w:rPr>
                <w:rFonts w:asciiTheme="majorBidi" w:hAnsiTheme="majorBidi" w:cstheme="majorBidi"/>
                <w:sz w:val="20"/>
                <w:szCs w:val="20"/>
              </w:rPr>
              <w:t>161</w:t>
            </w:r>
          </w:p>
        </w:tc>
      </w:tr>
      <w:tr w:rsidR="0034228F" w14:paraId="6EAD3810" w14:textId="77777777" w:rsidTr="00A67E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tcPr>
          <w:p w14:paraId="47AAD1A7" w14:textId="77777777" w:rsidR="0034228F" w:rsidRDefault="007B58FD" w:rsidP="00A63350">
            <w:pPr>
              <w:pStyle w:val="NormalWeb"/>
              <w:spacing w:after="240" w:afterAutospacing="0"/>
              <w:jc w:val="center"/>
              <w:rPr>
                <w:rFonts w:asciiTheme="majorBidi" w:hAnsiTheme="majorBidi" w:cstheme="majorBidi"/>
                <w:sz w:val="20"/>
                <w:szCs w:val="20"/>
              </w:rPr>
            </w:pPr>
            <w:r w:rsidRPr="007B58FD">
              <w:rPr>
                <w:rFonts w:asciiTheme="majorBidi" w:hAnsiTheme="majorBidi" w:cstheme="majorBidi"/>
                <w:sz w:val="20"/>
                <w:szCs w:val="20"/>
              </w:rPr>
              <w:t>163</w:t>
            </w:r>
          </w:p>
        </w:tc>
        <w:tc>
          <w:tcPr>
            <w:tcW w:w="655" w:type="dxa"/>
          </w:tcPr>
          <w:p w14:paraId="7F39C7A9" w14:textId="77777777" w:rsidR="0034228F" w:rsidRDefault="007B58FD"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B58FD">
              <w:rPr>
                <w:rFonts w:asciiTheme="majorBidi" w:hAnsiTheme="majorBidi" w:cstheme="majorBidi"/>
                <w:sz w:val="20"/>
                <w:szCs w:val="20"/>
              </w:rPr>
              <w:t>51</w:t>
            </w:r>
          </w:p>
        </w:tc>
        <w:tc>
          <w:tcPr>
            <w:tcW w:w="653" w:type="dxa"/>
          </w:tcPr>
          <w:p w14:paraId="66AD8FFC" w14:textId="77777777" w:rsidR="0034228F" w:rsidRDefault="007B58FD"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B58FD">
              <w:rPr>
                <w:rFonts w:asciiTheme="majorBidi" w:hAnsiTheme="majorBidi" w:cstheme="majorBidi"/>
                <w:sz w:val="20"/>
                <w:szCs w:val="20"/>
              </w:rPr>
              <w:t>47</w:t>
            </w:r>
          </w:p>
        </w:tc>
        <w:tc>
          <w:tcPr>
            <w:tcW w:w="653" w:type="dxa"/>
          </w:tcPr>
          <w:p w14:paraId="2B799E79" w14:textId="77777777" w:rsidR="0034228F" w:rsidRDefault="007B58FD"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B58FD">
              <w:rPr>
                <w:rFonts w:asciiTheme="majorBidi" w:hAnsiTheme="majorBidi" w:cstheme="majorBidi"/>
                <w:sz w:val="20"/>
                <w:szCs w:val="20"/>
              </w:rPr>
              <w:t>111</w:t>
            </w:r>
          </w:p>
        </w:tc>
        <w:tc>
          <w:tcPr>
            <w:tcW w:w="586" w:type="dxa"/>
          </w:tcPr>
          <w:p w14:paraId="73C15F52" w14:textId="77777777" w:rsidR="0034228F" w:rsidRDefault="007B58FD"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B58FD">
              <w:rPr>
                <w:rFonts w:asciiTheme="majorBidi" w:hAnsiTheme="majorBidi" w:cstheme="majorBidi"/>
                <w:sz w:val="20"/>
                <w:szCs w:val="20"/>
              </w:rPr>
              <w:t>125</w:t>
            </w:r>
          </w:p>
        </w:tc>
        <w:tc>
          <w:tcPr>
            <w:tcW w:w="586" w:type="dxa"/>
          </w:tcPr>
          <w:p w14:paraId="5C72C50C" w14:textId="77777777" w:rsidR="0034228F" w:rsidRDefault="007B58FD"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B58FD">
              <w:rPr>
                <w:rFonts w:asciiTheme="majorBidi" w:hAnsiTheme="majorBidi" w:cstheme="majorBidi"/>
                <w:sz w:val="20"/>
                <w:szCs w:val="20"/>
              </w:rPr>
              <w:t>49</w:t>
            </w:r>
          </w:p>
        </w:tc>
        <w:tc>
          <w:tcPr>
            <w:tcW w:w="586" w:type="dxa"/>
          </w:tcPr>
          <w:p w14:paraId="39FE4BBB" w14:textId="77777777" w:rsidR="0034228F" w:rsidRDefault="007B58FD"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B58FD">
              <w:rPr>
                <w:rFonts w:asciiTheme="majorBidi" w:hAnsiTheme="majorBidi" w:cstheme="majorBidi"/>
                <w:sz w:val="20"/>
                <w:szCs w:val="20"/>
              </w:rPr>
              <w:t>245</w:t>
            </w:r>
          </w:p>
        </w:tc>
        <w:tc>
          <w:tcPr>
            <w:tcW w:w="519" w:type="dxa"/>
          </w:tcPr>
          <w:p w14:paraId="6BAC0DC3" w14:textId="77777777" w:rsidR="0034228F" w:rsidRDefault="007B58FD"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B58FD">
              <w:rPr>
                <w:rFonts w:asciiTheme="majorBidi" w:hAnsiTheme="majorBidi" w:cstheme="majorBidi"/>
                <w:sz w:val="20"/>
                <w:szCs w:val="20"/>
              </w:rPr>
              <w:t>188</w:t>
            </w:r>
          </w:p>
        </w:tc>
        <w:tc>
          <w:tcPr>
            <w:tcW w:w="653" w:type="dxa"/>
          </w:tcPr>
          <w:p w14:paraId="4298E0F5" w14:textId="77777777" w:rsidR="0034228F" w:rsidRDefault="007B58FD"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B58FD">
              <w:rPr>
                <w:rFonts w:asciiTheme="majorBidi" w:hAnsiTheme="majorBidi" w:cstheme="majorBidi"/>
                <w:sz w:val="20"/>
                <w:szCs w:val="20"/>
              </w:rPr>
              <w:t>123</w:t>
            </w:r>
          </w:p>
        </w:tc>
        <w:tc>
          <w:tcPr>
            <w:tcW w:w="653" w:type="dxa"/>
          </w:tcPr>
          <w:p w14:paraId="7DFAFF3A" w14:textId="77777777" w:rsidR="0034228F" w:rsidRDefault="00DC7118"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C7118">
              <w:rPr>
                <w:rFonts w:asciiTheme="majorBidi" w:hAnsiTheme="majorBidi" w:cstheme="majorBidi"/>
                <w:sz w:val="20"/>
                <w:szCs w:val="20"/>
              </w:rPr>
              <w:t>211</w:t>
            </w:r>
          </w:p>
        </w:tc>
        <w:tc>
          <w:tcPr>
            <w:tcW w:w="465" w:type="dxa"/>
          </w:tcPr>
          <w:p w14:paraId="211E4750" w14:textId="77777777" w:rsidR="0034228F" w:rsidRDefault="00DC7118"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C7118">
              <w:rPr>
                <w:rFonts w:asciiTheme="majorBidi" w:hAnsiTheme="majorBidi" w:cstheme="majorBidi"/>
                <w:sz w:val="20"/>
                <w:szCs w:val="20"/>
              </w:rPr>
              <w:t>217</w:t>
            </w:r>
          </w:p>
        </w:tc>
        <w:tc>
          <w:tcPr>
            <w:tcW w:w="465" w:type="dxa"/>
          </w:tcPr>
          <w:p w14:paraId="21A289A0" w14:textId="77777777" w:rsidR="0034228F" w:rsidRDefault="00DC7118"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C7118">
              <w:rPr>
                <w:rFonts w:asciiTheme="majorBidi" w:hAnsiTheme="majorBidi" w:cstheme="majorBidi"/>
                <w:sz w:val="20"/>
                <w:szCs w:val="20"/>
              </w:rPr>
              <w:t>132</w:t>
            </w:r>
          </w:p>
        </w:tc>
        <w:tc>
          <w:tcPr>
            <w:tcW w:w="465" w:type="dxa"/>
          </w:tcPr>
          <w:p w14:paraId="7386967D" w14:textId="77777777" w:rsidR="0034228F" w:rsidRDefault="00DC7118"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C7118">
              <w:rPr>
                <w:rFonts w:asciiTheme="majorBidi" w:hAnsiTheme="majorBidi" w:cstheme="majorBidi"/>
                <w:sz w:val="20"/>
                <w:szCs w:val="20"/>
              </w:rPr>
              <w:t>194</w:t>
            </w:r>
          </w:p>
        </w:tc>
        <w:tc>
          <w:tcPr>
            <w:tcW w:w="465" w:type="dxa"/>
          </w:tcPr>
          <w:p w14:paraId="0D4831AC" w14:textId="77777777" w:rsidR="0034228F" w:rsidRDefault="00DC7118"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101</w:t>
            </w:r>
          </w:p>
        </w:tc>
        <w:tc>
          <w:tcPr>
            <w:tcW w:w="465" w:type="dxa"/>
          </w:tcPr>
          <w:p w14:paraId="25A65B7E" w14:textId="77777777" w:rsidR="0034228F" w:rsidRDefault="00DC7118"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C7118">
              <w:rPr>
                <w:rFonts w:asciiTheme="majorBidi" w:hAnsiTheme="majorBidi" w:cstheme="majorBidi"/>
                <w:sz w:val="20"/>
                <w:szCs w:val="20"/>
              </w:rPr>
              <w:t>191</w:t>
            </w:r>
          </w:p>
        </w:tc>
        <w:tc>
          <w:tcPr>
            <w:tcW w:w="465" w:type="dxa"/>
          </w:tcPr>
          <w:p w14:paraId="7A10B99A" w14:textId="77777777" w:rsidR="0034228F" w:rsidRDefault="00E92A45"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E92A45">
              <w:rPr>
                <w:rFonts w:asciiTheme="majorBidi" w:hAnsiTheme="majorBidi" w:cstheme="majorBidi"/>
                <w:sz w:val="20"/>
                <w:szCs w:val="20"/>
              </w:rPr>
              <w:t>78</w:t>
            </w:r>
          </w:p>
        </w:tc>
      </w:tr>
      <w:tr w:rsidR="0034228F" w14:paraId="775F3B82" w14:textId="77777777" w:rsidTr="00A67E0B">
        <w:tc>
          <w:tcPr>
            <w:cnfStyle w:val="001000000000" w:firstRow="0" w:lastRow="0" w:firstColumn="1" w:lastColumn="0" w:oddVBand="0" w:evenVBand="0" w:oddHBand="0" w:evenHBand="0" w:firstRowFirstColumn="0" w:firstRowLastColumn="0" w:lastRowFirstColumn="0" w:lastRowLastColumn="0"/>
            <w:tcW w:w="656" w:type="dxa"/>
          </w:tcPr>
          <w:p w14:paraId="064CA60B" w14:textId="77777777" w:rsidR="0034228F" w:rsidRDefault="00E92A45" w:rsidP="00A63350">
            <w:pPr>
              <w:pStyle w:val="NormalWeb"/>
              <w:spacing w:after="240" w:afterAutospacing="0"/>
              <w:jc w:val="center"/>
              <w:rPr>
                <w:rFonts w:asciiTheme="majorBidi" w:hAnsiTheme="majorBidi" w:cstheme="majorBidi"/>
                <w:sz w:val="20"/>
                <w:szCs w:val="20"/>
              </w:rPr>
            </w:pPr>
            <w:r w:rsidRPr="00E92A45">
              <w:rPr>
                <w:rFonts w:asciiTheme="majorBidi" w:hAnsiTheme="majorBidi" w:cstheme="majorBidi"/>
                <w:sz w:val="20"/>
                <w:szCs w:val="20"/>
              </w:rPr>
              <w:t>112</w:t>
            </w:r>
          </w:p>
        </w:tc>
        <w:tc>
          <w:tcPr>
            <w:tcW w:w="655" w:type="dxa"/>
          </w:tcPr>
          <w:p w14:paraId="458A9A96" w14:textId="77777777" w:rsidR="0034228F" w:rsidRDefault="00E92A45"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92A45">
              <w:rPr>
                <w:rFonts w:asciiTheme="majorBidi" w:hAnsiTheme="majorBidi" w:cstheme="majorBidi"/>
                <w:sz w:val="20"/>
                <w:szCs w:val="20"/>
              </w:rPr>
              <w:t>149</w:t>
            </w:r>
          </w:p>
        </w:tc>
        <w:tc>
          <w:tcPr>
            <w:tcW w:w="653" w:type="dxa"/>
          </w:tcPr>
          <w:p w14:paraId="715934DF" w14:textId="77777777" w:rsidR="0034228F" w:rsidRDefault="00E92A45"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92A45">
              <w:rPr>
                <w:rFonts w:asciiTheme="majorBidi" w:hAnsiTheme="majorBidi" w:cstheme="majorBidi"/>
                <w:sz w:val="20"/>
                <w:szCs w:val="20"/>
              </w:rPr>
              <w:t>116</w:t>
            </w:r>
          </w:p>
        </w:tc>
        <w:tc>
          <w:tcPr>
            <w:tcW w:w="653" w:type="dxa"/>
          </w:tcPr>
          <w:p w14:paraId="064E3AB0" w14:textId="77777777" w:rsidR="0034228F" w:rsidRDefault="00E92A45"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92A45">
              <w:rPr>
                <w:rFonts w:asciiTheme="majorBidi" w:hAnsiTheme="majorBidi" w:cstheme="majorBidi"/>
                <w:sz w:val="20"/>
                <w:szCs w:val="20"/>
              </w:rPr>
              <w:t>11</w:t>
            </w:r>
          </w:p>
        </w:tc>
        <w:tc>
          <w:tcPr>
            <w:tcW w:w="586" w:type="dxa"/>
          </w:tcPr>
          <w:p w14:paraId="022E262B" w14:textId="77777777" w:rsidR="0034228F" w:rsidRDefault="00E92A45"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92A45">
              <w:rPr>
                <w:rFonts w:asciiTheme="majorBidi" w:hAnsiTheme="majorBidi" w:cstheme="majorBidi"/>
                <w:sz w:val="20"/>
                <w:szCs w:val="20"/>
              </w:rPr>
              <w:t>220</w:t>
            </w:r>
          </w:p>
        </w:tc>
        <w:tc>
          <w:tcPr>
            <w:tcW w:w="586" w:type="dxa"/>
          </w:tcPr>
          <w:p w14:paraId="3F7AE3E3" w14:textId="77777777" w:rsidR="0034228F" w:rsidRDefault="00E92A45"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92A45">
              <w:rPr>
                <w:rFonts w:asciiTheme="majorBidi" w:hAnsiTheme="majorBidi" w:cstheme="majorBidi"/>
                <w:sz w:val="20"/>
                <w:szCs w:val="20"/>
              </w:rPr>
              <w:t>137</w:t>
            </w:r>
          </w:p>
        </w:tc>
        <w:tc>
          <w:tcPr>
            <w:tcW w:w="586" w:type="dxa"/>
          </w:tcPr>
          <w:p w14:paraId="68855202" w14:textId="77777777" w:rsidR="0034228F" w:rsidRDefault="00E92A45"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92A45">
              <w:rPr>
                <w:rFonts w:asciiTheme="majorBidi" w:hAnsiTheme="majorBidi" w:cstheme="majorBidi"/>
                <w:sz w:val="20"/>
                <w:szCs w:val="20"/>
              </w:rPr>
              <w:t>215</w:t>
            </w:r>
          </w:p>
        </w:tc>
        <w:tc>
          <w:tcPr>
            <w:tcW w:w="519" w:type="dxa"/>
          </w:tcPr>
          <w:p w14:paraId="5DA7FFB3" w14:textId="77777777" w:rsidR="0034228F" w:rsidRDefault="00E92A45"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92A45">
              <w:rPr>
                <w:rFonts w:asciiTheme="majorBidi" w:hAnsiTheme="majorBidi" w:cstheme="majorBidi"/>
                <w:sz w:val="20"/>
                <w:szCs w:val="20"/>
              </w:rPr>
              <w:t>68</w:t>
            </w:r>
          </w:p>
        </w:tc>
        <w:tc>
          <w:tcPr>
            <w:tcW w:w="653" w:type="dxa"/>
          </w:tcPr>
          <w:p w14:paraId="1109623A" w14:textId="77777777" w:rsidR="0034228F" w:rsidRDefault="00E92A45"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92A45">
              <w:rPr>
                <w:rFonts w:asciiTheme="majorBidi" w:hAnsiTheme="majorBidi" w:cstheme="majorBidi"/>
                <w:sz w:val="20"/>
                <w:szCs w:val="20"/>
              </w:rPr>
              <w:t>34</w:t>
            </w:r>
          </w:p>
        </w:tc>
        <w:tc>
          <w:tcPr>
            <w:tcW w:w="653" w:type="dxa"/>
          </w:tcPr>
          <w:p w14:paraId="300A09A3" w14:textId="77777777" w:rsidR="0034228F" w:rsidRDefault="00E92A45"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92A45">
              <w:rPr>
                <w:rFonts w:asciiTheme="majorBidi" w:hAnsiTheme="majorBidi" w:cstheme="majorBidi"/>
                <w:sz w:val="20"/>
                <w:szCs w:val="20"/>
              </w:rPr>
              <w:t>79</w:t>
            </w:r>
          </w:p>
        </w:tc>
        <w:tc>
          <w:tcPr>
            <w:tcW w:w="465" w:type="dxa"/>
          </w:tcPr>
          <w:p w14:paraId="0C207F65" w14:textId="77777777" w:rsidR="0034228F" w:rsidRDefault="00E92A45"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92A45">
              <w:rPr>
                <w:rFonts w:asciiTheme="majorBidi" w:hAnsiTheme="majorBidi" w:cstheme="majorBidi"/>
                <w:sz w:val="20"/>
                <w:szCs w:val="20"/>
              </w:rPr>
              <w:t>36</w:t>
            </w:r>
          </w:p>
        </w:tc>
        <w:tc>
          <w:tcPr>
            <w:tcW w:w="465" w:type="dxa"/>
          </w:tcPr>
          <w:p w14:paraId="55C3FC9D" w14:textId="77777777" w:rsidR="0034228F" w:rsidRDefault="00E92A45"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92A45">
              <w:rPr>
                <w:rFonts w:asciiTheme="majorBidi" w:hAnsiTheme="majorBidi" w:cstheme="majorBidi"/>
                <w:sz w:val="20"/>
                <w:szCs w:val="20"/>
              </w:rPr>
              <w:t>20</w:t>
            </w:r>
          </w:p>
        </w:tc>
        <w:tc>
          <w:tcPr>
            <w:tcW w:w="465" w:type="dxa"/>
          </w:tcPr>
          <w:p w14:paraId="5ABEF258" w14:textId="77777777" w:rsidR="0034228F" w:rsidRDefault="00E92A45"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92A45">
              <w:rPr>
                <w:rFonts w:asciiTheme="majorBidi" w:hAnsiTheme="majorBidi" w:cstheme="majorBidi"/>
                <w:sz w:val="20"/>
                <w:szCs w:val="20"/>
              </w:rPr>
              <w:t>40</w:t>
            </w:r>
          </w:p>
        </w:tc>
        <w:tc>
          <w:tcPr>
            <w:tcW w:w="465" w:type="dxa"/>
          </w:tcPr>
          <w:p w14:paraId="6A63F59B" w14:textId="77777777" w:rsidR="0034228F" w:rsidRDefault="00E92A45"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92A45">
              <w:rPr>
                <w:rFonts w:asciiTheme="majorBidi" w:hAnsiTheme="majorBidi" w:cstheme="majorBidi"/>
                <w:sz w:val="20"/>
                <w:szCs w:val="20"/>
              </w:rPr>
              <w:t>200</w:t>
            </w:r>
          </w:p>
        </w:tc>
        <w:tc>
          <w:tcPr>
            <w:tcW w:w="465" w:type="dxa"/>
          </w:tcPr>
          <w:p w14:paraId="17D21AC5" w14:textId="77777777" w:rsidR="0034228F" w:rsidRDefault="00E92A45"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92A45">
              <w:rPr>
                <w:rFonts w:asciiTheme="majorBidi" w:hAnsiTheme="majorBidi" w:cstheme="majorBidi"/>
                <w:sz w:val="20"/>
                <w:szCs w:val="20"/>
              </w:rPr>
              <w:t>45</w:t>
            </w:r>
          </w:p>
        </w:tc>
        <w:tc>
          <w:tcPr>
            <w:tcW w:w="465" w:type="dxa"/>
          </w:tcPr>
          <w:p w14:paraId="7259BAC6" w14:textId="77777777" w:rsidR="0034228F" w:rsidRDefault="00E92A45"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92A45">
              <w:rPr>
                <w:rFonts w:asciiTheme="majorBidi" w:hAnsiTheme="majorBidi" w:cstheme="majorBidi"/>
                <w:sz w:val="20"/>
                <w:szCs w:val="20"/>
              </w:rPr>
              <w:t>104</w:t>
            </w:r>
          </w:p>
        </w:tc>
      </w:tr>
      <w:tr w:rsidR="0034228F" w14:paraId="1513BB6A" w14:textId="77777777" w:rsidTr="00A67E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tcPr>
          <w:p w14:paraId="1B7AD48D" w14:textId="77777777" w:rsidR="0034228F" w:rsidRDefault="00E92A45" w:rsidP="00A63350">
            <w:pPr>
              <w:pStyle w:val="NormalWeb"/>
              <w:spacing w:after="240" w:afterAutospacing="0"/>
              <w:jc w:val="center"/>
              <w:rPr>
                <w:rFonts w:asciiTheme="majorBidi" w:hAnsiTheme="majorBidi" w:cstheme="majorBidi"/>
                <w:sz w:val="20"/>
                <w:szCs w:val="20"/>
              </w:rPr>
            </w:pPr>
            <w:r w:rsidRPr="00E92A45">
              <w:rPr>
                <w:rFonts w:asciiTheme="majorBidi" w:hAnsiTheme="majorBidi" w:cstheme="majorBidi"/>
                <w:sz w:val="20"/>
                <w:szCs w:val="20"/>
              </w:rPr>
              <w:t>54</w:t>
            </w:r>
          </w:p>
        </w:tc>
        <w:tc>
          <w:tcPr>
            <w:tcW w:w="655" w:type="dxa"/>
          </w:tcPr>
          <w:p w14:paraId="5238F578" w14:textId="77777777" w:rsidR="0034228F" w:rsidRDefault="00E92A45"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E92A45">
              <w:rPr>
                <w:rFonts w:asciiTheme="majorBidi" w:hAnsiTheme="majorBidi" w:cstheme="majorBidi"/>
                <w:sz w:val="20"/>
                <w:szCs w:val="20"/>
              </w:rPr>
              <w:t>199</w:t>
            </w:r>
          </w:p>
        </w:tc>
        <w:tc>
          <w:tcPr>
            <w:tcW w:w="653" w:type="dxa"/>
          </w:tcPr>
          <w:p w14:paraId="6E2DEB09" w14:textId="77777777" w:rsidR="0034228F" w:rsidRDefault="00E92A45"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E92A45">
              <w:rPr>
                <w:rFonts w:asciiTheme="majorBidi" w:hAnsiTheme="majorBidi" w:cstheme="majorBidi"/>
                <w:sz w:val="20"/>
                <w:szCs w:val="20"/>
              </w:rPr>
              <w:t>144</w:t>
            </w:r>
          </w:p>
        </w:tc>
        <w:tc>
          <w:tcPr>
            <w:tcW w:w="653" w:type="dxa"/>
          </w:tcPr>
          <w:p w14:paraId="729EAE6E" w14:textId="77777777" w:rsidR="0034228F" w:rsidRDefault="00E92A45"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E92A45">
              <w:rPr>
                <w:rFonts w:asciiTheme="majorBidi" w:hAnsiTheme="majorBidi" w:cstheme="majorBidi"/>
                <w:sz w:val="20"/>
                <w:szCs w:val="20"/>
              </w:rPr>
              <w:t>225</w:t>
            </w:r>
          </w:p>
        </w:tc>
        <w:tc>
          <w:tcPr>
            <w:tcW w:w="586" w:type="dxa"/>
          </w:tcPr>
          <w:p w14:paraId="4C969D08" w14:textId="77777777" w:rsidR="0034228F" w:rsidRDefault="007C1CB9"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1CB9">
              <w:rPr>
                <w:rFonts w:asciiTheme="majorBidi" w:hAnsiTheme="majorBidi" w:cstheme="majorBidi"/>
                <w:sz w:val="20"/>
                <w:szCs w:val="20"/>
              </w:rPr>
              <w:t>76</w:t>
            </w:r>
          </w:p>
        </w:tc>
        <w:tc>
          <w:tcPr>
            <w:tcW w:w="586" w:type="dxa"/>
          </w:tcPr>
          <w:p w14:paraId="49132B79" w14:textId="77777777" w:rsidR="0034228F" w:rsidRDefault="007C1CB9"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1CB9">
              <w:rPr>
                <w:rFonts w:asciiTheme="majorBidi" w:hAnsiTheme="majorBidi" w:cstheme="majorBidi"/>
                <w:sz w:val="20"/>
                <w:szCs w:val="20"/>
              </w:rPr>
              <w:t>243</w:t>
            </w:r>
          </w:p>
        </w:tc>
        <w:tc>
          <w:tcPr>
            <w:tcW w:w="586" w:type="dxa"/>
          </w:tcPr>
          <w:p w14:paraId="7F77AC8D" w14:textId="77777777" w:rsidR="0034228F" w:rsidRDefault="007C1CB9"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1CB9">
              <w:rPr>
                <w:rFonts w:asciiTheme="majorBidi" w:hAnsiTheme="majorBidi" w:cstheme="majorBidi"/>
                <w:sz w:val="20"/>
                <w:szCs w:val="20"/>
              </w:rPr>
              <w:t>166</w:t>
            </w:r>
          </w:p>
        </w:tc>
        <w:tc>
          <w:tcPr>
            <w:tcW w:w="519" w:type="dxa"/>
          </w:tcPr>
          <w:p w14:paraId="2D239722" w14:textId="77777777" w:rsidR="0034228F" w:rsidRDefault="007C1CB9"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1CB9">
              <w:rPr>
                <w:rFonts w:asciiTheme="majorBidi" w:hAnsiTheme="majorBidi" w:cstheme="majorBidi"/>
                <w:sz w:val="20"/>
                <w:szCs w:val="20"/>
              </w:rPr>
              <w:t>37</w:t>
            </w:r>
          </w:p>
        </w:tc>
        <w:tc>
          <w:tcPr>
            <w:tcW w:w="653" w:type="dxa"/>
          </w:tcPr>
          <w:p w14:paraId="4969BB35" w14:textId="77777777" w:rsidR="0034228F" w:rsidRDefault="007C1CB9"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1CB9">
              <w:rPr>
                <w:rFonts w:asciiTheme="majorBidi" w:hAnsiTheme="majorBidi" w:cstheme="majorBidi"/>
                <w:sz w:val="20"/>
                <w:szCs w:val="20"/>
              </w:rPr>
              <w:t>63</w:t>
            </w:r>
          </w:p>
        </w:tc>
        <w:tc>
          <w:tcPr>
            <w:tcW w:w="653" w:type="dxa"/>
          </w:tcPr>
          <w:p w14:paraId="783FC182" w14:textId="77777777" w:rsidR="0034228F" w:rsidRDefault="007C1CB9"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1CB9">
              <w:rPr>
                <w:rFonts w:asciiTheme="majorBidi" w:hAnsiTheme="majorBidi" w:cstheme="majorBidi"/>
                <w:sz w:val="20"/>
                <w:szCs w:val="20"/>
              </w:rPr>
              <w:t>226</w:t>
            </w:r>
          </w:p>
        </w:tc>
        <w:tc>
          <w:tcPr>
            <w:tcW w:w="465" w:type="dxa"/>
          </w:tcPr>
          <w:p w14:paraId="40EF8F96" w14:textId="77777777" w:rsidR="0034228F" w:rsidRDefault="007C1CB9"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1CB9">
              <w:rPr>
                <w:rFonts w:asciiTheme="majorBidi" w:hAnsiTheme="majorBidi" w:cstheme="majorBidi"/>
                <w:sz w:val="20"/>
                <w:szCs w:val="20"/>
              </w:rPr>
              <w:t>120</w:t>
            </w:r>
          </w:p>
        </w:tc>
        <w:tc>
          <w:tcPr>
            <w:tcW w:w="465" w:type="dxa"/>
          </w:tcPr>
          <w:p w14:paraId="416454F8" w14:textId="77777777" w:rsidR="0034228F" w:rsidRDefault="007C1CB9"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1CB9">
              <w:rPr>
                <w:rFonts w:asciiTheme="majorBidi" w:hAnsiTheme="majorBidi" w:cstheme="majorBidi"/>
                <w:sz w:val="20"/>
                <w:szCs w:val="20"/>
              </w:rPr>
              <w:t>229</w:t>
            </w:r>
          </w:p>
        </w:tc>
        <w:tc>
          <w:tcPr>
            <w:tcW w:w="465" w:type="dxa"/>
          </w:tcPr>
          <w:p w14:paraId="411C8204" w14:textId="77777777" w:rsidR="0034228F" w:rsidRDefault="007C1CB9"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1CB9">
              <w:rPr>
                <w:rFonts w:asciiTheme="majorBidi" w:hAnsiTheme="majorBidi" w:cstheme="majorBidi"/>
                <w:sz w:val="20"/>
                <w:szCs w:val="20"/>
              </w:rPr>
              <w:t>98</w:t>
            </w:r>
          </w:p>
        </w:tc>
        <w:tc>
          <w:tcPr>
            <w:tcW w:w="465" w:type="dxa"/>
          </w:tcPr>
          <w:p w14:paraId="7DB497B6" w14:textId="77777777" w:rsidR="0034228F" w:rsidRDefault="007C1CB9"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1CB9">
              <w:rPr>
                <w:rFonts w:asciiTheme="majorBidi" w:hAnsiTheme="majorBidi" w:cstheme="majorBidi"/>
                <w:sz w:val="20"/>
                <w:szCs w:val="20"/>
              </w:rPr>
              <w:t>107</w:t>
            </w:r>
          </w:p>
        </w:tc>
        <w:tc>
          <w:tcPr>
            <w:tcW w:w="465" w:type="dxa"/>
          </w:tcPr>
          <w:p w14:paraId="142D0D2B" w14:textId="77777777" w:rsidR="0034228F" w:rsidRDefault="007C1CB9"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1CB9">
              <w:rPr>
                <w:rFonts w:asciiTheme="majorBidi" w:hAnsiTheme="majorBidi" w:cstheme="majorBidi"/>
                <w:sz w:val="20"/>
                <w:szCs w:val="20"/>
              </w:rPr>
              <w:t>32</w:t>
            </w:r>
          </w:p>
        </w:tc>
        <w:tc>
          <w:tcPr>
            <w:tcW w:w="465" w:type="dxa"/>
          </w:tcPr>
          <w:p w14:paraId="1F5EDB67" w14:textId="77777777" w:rsidR="0034228F" w:rsidRDefault="007C1CB9"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1CB9">
              <w:rPr>
                <w:rFonts w:asciiTheme="majorBidi" w:hAnsiTheme="majorBidi" w:cstheme="majorBidi"/>
                <w:sz w:val="20"/>
                <w:szCs w:val="20"/>
              </w:rPr>
              <w:t>12</w:t>
            </w:r>
          </w:p>
        </w:tc>
      </w:tr>
      <w:tr w:rsidR="0034228F" w14:paraId="48837529" w14:textId="77777777" w:rsidTr="00A67E0B">
        <w:tc>
          <w:tcPr>
            <w:cnfStyle w:val="001000000000" w:firstRow="0" w:lastRow="0" w:firstColumn="1" w:lastColumn="0" w:oddVBand="0" w:evenVBand="0" w:oddHBand="0" w:evenHBand="0" w:firstRowFirstColumn="0" w:firstRowLastColumn="0" w:lastRowFirstColumn="0" w:lastRowLastColumn="0"/>
            <w:tcW w:w="656" w:type="dxa"/>
          </w:tcPr>
          <w:p w14:paraId="31097F71" w14:textId="77777777" w:rsidR="0034228F" w:rsidRDefault="007C1CB9" w:rsidP="00A63350">
            <w:pPr>
              <w:pStyle w:val="NormalWeb"/>
              <w:spacing w:after="240" w:afterAutospacing="0"/>
              <w:jc w:val="center"/>
              <w:rPr>
                <w:rFonts w:asciiTheme="majorBidi" w:hAnsiTheme="majorBidi" w:cstheme="majorBidi"/>
                <w:sz w:val="20"/>
                <w:szCs w:val="20"/>
              </w:rPr>
            </w:pPr>
            <w:r w:rsidRPr="007C1CB9">
              <w:rPr>
                <w:rFonts w:asciiTheme="majorBidi" w:hAnsiTheme="majorBidi" w:cstheme="majorBidi"/>
                <w:sz w:val="20"/>
                <w:szCs w:val="20"/>
              </w:rPr>
              <w:t>128</w:t>
            </w:r>
          </w:p>
        </w:tc>
        <w:tc>
          <w:tcPr>
            <w:tcW w:w="655" w:type="dxa"/>
          </w:tcPr>
          <w:p w14:paraId="546AD2CA" w14:textId="77777777" w:rsidR="0034228F" w:rsidRDefault="007C1CB9"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1CB9">
              <w:rPr>
                <w:rFonts w:asciiTheme="majorBidi" w:hAnsiTheme="majorBidi" w:cstheme="majorBidi"/>
                <w:sz w:val="20"/>
                <w:szCs w:val="20"/>
              </w:rPr>
              <w:t>18</w:t>
            </w:r>
          </w:p>
        </w:tc>
        <w:tc>
          <w:tcPr>
            <w:tcW w:w="653" w:type="dxa"/>
          </w:tcPr>
          <w:p w14:paraId="212566D4" w14:textId="77777777" w:rsidR="0034228F" w:rsidRDefault="007C1CB9"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1CB9">
              <w:rPr>
                <w:rFonts w:asciiTheme="majorBidi" w:hAnsiTheme="majorBidi" w:cstheme="majorBidi"/>
                <w:sz w:val="20"/>
                <w:szCs w:val="20"/>
              </w:rPr>
              <w:t>203</w:t>
            </w:r>
          </w:p>
        </w:tc>
        <w:tc>
          <w:tcPr>
            <w:tcW w:w="653" w:type="dxa"/>
          </w:tcPr>
          <w:p w14:paraId="32E68585" w14:textId="77777777" w:rsidR="0034228F" w:rsidRDefault="007C1CB9"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1CB9">
              <w:rPr>
                <w:rFonts w:asciiTheme="majorBidi" w:hAnsiTheme="majorBidi" w:cstheme="majorBidi"/>
                <w:sz w:val="20"/>
                <w:szCs w:val="20"/>
              </w:rPr>
              <w:t>156</w:t>
            </w:r>
          </w:p>
        </w:tc>
        <w:tc>
          <w:tcPr>
            <w:tcW w:w="586" w:type="dxa"/>
          </w:tcPr>
          <w:p w14:paraId="509D0320" w14:textId="77777777" w:rsidR="0034228F" w:rsidRDefault="007C1CB9"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1CB9">
              <w:rPr>
                <w:rFonts w:asciiTheme="majorBidi" w:hAnsiTheme="majorBidi" w:cstheme="majorBidi"/>
                <w:sz w:val="20"/>
                <w:szCs w:val="20"/>
              </w:rPr>
              <w:t>228</w:t>
            </w:r>
          </w:p>
        </w:tc>
        <w:tc>
          <w:tcPr>
            <w:tcW w:w="586" w:type="dxa"/>
          </w:tcPr>
          <w:p w14:paraId="328DCB3A" w14:textId="77777777" w:rsidR="0034228F" w:rsidRDefault="007C1CB9"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1CB9">
              <w:rPr>
                <w:rFonts w:asciiTheme="majorBidi" w:hAnsiTheme="majorBidi" w:cstheme="majorBidi"/>
                <w:sz w:val="20"/>
                <w:szCs w:val="20"/>
              </w:rPr>
              <w:t>150</w:t>
            </w:r>
          </w:p>
        </w:tc>
        <w:tc>
          <w:tcPr>
            <w:tcW w:w="586" w:type="dxa"/>
          </w:tcPr>
          <w:p w14:paraId="04BA396E" w14:textId="77777777" w:rsidR="0034228F" w:rsidRDefault="007C1CB9"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1CB9">
              <w:rPr>
                <w:rFonts w:asciiTheme="majorBidi" w:hAnsiTheme="majorBidi" w:cstheme="majorBidi"/>
                <w:sz w:val="20"/>
                <w:szCs w:val="20"/>
              </w:rPr>
              <w:t>80</w:t>
            </w:r>
          </w:p>
        </w:tc>
        <w:tc>
          <w:tcPr>
            <w:tcW w:w="519" w:type="dxa"/>
          </w:tcPr>
          <w:p w14:paraId="7739DDC4" w14:textId="77777777" w:rsidR="0034228F" w:rsidRDefault="007C1CB9"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1CB9">
              <w:rPr>
                <w:rFonts w:asciiTheme="majorBidi" w:hAnsiTheme="majorBidi" w:cstheme="majorBidi"/>
                <w:sz w:val="20"/>
                <w:szCs w:val="20"/>
              </w:rPr>
              <w:t>33</w:t>
            </w:r>
          </w:p>
        </w:tc>
        <w:tc>
          <w:tcPr>
            <w:tcW w:w="653" w:type="dxa"/>
          </w:tcPr>
          <w:p w14:paraId="01FD99E0" w14:textId="77777777" w:rsidR="0034228F" w:rsidRDefault="007C1CB9"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1CB9">
              <w:rPr>
                <w:rFonts w:asciiTheme="majorBidi" w:hAnsiTheme="majorBidi" w:cstheme="majorBidi"/>
                <w:sz w:val="20"/>
                <w:szCs w:val="20"/>
              </w:rPr>
              <w:t>121</w:t>
            </w:r>
          </w:p>
        </w:tc>
        <w:tc>
          <w:tcPr>
            <w:tcW w:w="653" w:type="dxa"/>
          </w:tcPr>
          <w:p w14:paraId="7904C89D" w14:textId="77777777" w:rsidR="0034228F" w:rsidRDefault="007C1CB9"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1CB9">
              <w:rPr>
                <w:rFonts w:asciiTheme="majorBidi" w:hAnsiTheme="majorBidi" w:cstheme="majorBidi"/>
                <w:sz w:val="20"/>
                <w:szCs w:val="20"/>
              </w:rPr>
              <w:t>222</w:t>
            </w:r>
          </w:p>
        </w:tc>
        <w:tc>
          <w:tcPr>
            <w:tcW w:w="465" w:type="dxa"/>
          </w:tcPr>
          <w:p w14:paraId="47912F9D" w14:textId="77777777" w:rsidR="0034228F" w:rsidRDefault="007C1CB9"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1CB9">
              <w:rPr>
                <w:rFonts w:asciiTheme="majorBidi" w:hAnsiTheme="majorBidi" w:cstheme="majorBidi"/>
                <w:sz w:val="20"/>
                <w:szCs w:val="20"/>
              </w:rPr>
              <w:t>162</w:t>
            </w:r>
          </w:p>
        </w:tc>
        <w:tc>
          <w:tcPr>
            <w:tcW w:w="465" w:type="dxa"/>
          </w:tcPr>
          <w:p w14:paraId="27DC7F44" w14:textId="77777777" w:rsidR="0034228F" w:rsidRDefault="007C1CB9"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1CB9">
              <w:rPr>
                <w:rFonts w:asciiTheme="majorBidi" w:hAnsiTheme="majorBidi" w:cstheme="majorBidi"/>
                <w:sz w:val="20"/>
                <w:szCs w:val="20"/>
              </w:rPr>
              <w:t>139</w:t>
            </w:r>
          </w:p>
        </w:tc>
        <w:tc>
          <w:tcPr>
            <w:tcW w:w="465" w:type="dxa"/>
          </w:tcPr>
          <w:p w14:paraId="510B1663" w14:textId="77777777" w:rsidR="0034228F" w:rsidRDefault="007C1CB9"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1CB9">
              <w:rPr>
                <w:rFonts w:asciiTheme="majorBidi" w:hAnsiTheme="majorBidi" w:cstheme="majorBidi"/>
                <w:sz w:val="20"/>
                <w:szCs w:val="20"/>
              </w:rPr>
              <w:t>84</w:t>
            </w:r>
          </w:p>
        </w:tc>
        <w:tc>
          <w:tcPr>
            <w:tcW w:w="465" w:type="dxa"/>
          </w:tcPr>
          <w:p w14:paraId="3166C721" w14:textId="77777777" w:rsidR="0034228F" w:rsidRDefault="007C1CB9"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1CB9">
              <w:rPr>
                <w:rFonts w:asciiTheme="majorBidi" w:hAnsiTheme="majorBidi" w:cstheme="majorBidi"/>
                <w:sz w:val="20"/>
                <w:szCs w:val="20"/>
              </w:rPr>
              <w:t>202</w:t>
            </w:r>
          </w:p>
        </w:tc>
        <w:tc>
          <w:tcPr>
            <w:tcW w:w="465" w:type="dxa"/>
          </w:tcPr>
          <w:p w14:paraId="4EF21DCC" w14:textId="77777777" w:rsidR="0034228F" w:rsidRDefault="007C1CB9"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1CB9">
              <w:rPr>
                <w:rFonts w:asciiTheme="majorBidi" w:hAnsiTheme="majorBidi" w:cstheme="majorBidi"/>
                <w:sz w:val="20"/>
                <w:szCs w:val="20"/>
              </w:rPr>
              <w:t>75</w:t>
            </w:r>
          </w:p>
        </w:tc>
        <w:tc>
          <w:tcPr>
            <w:tcW w:w="465" w:type="dxa"/>
          </w:tcPr>
          <w:p w14:paraId="396DE8A9" w14:textId="77777777" w:rsidR="0034228F" w:rsidRDefault="007C1CB9"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7C1CB9">
              <w:rPr>
                <w:rFonts w:asciiTheme="majorBidi" w:hAnsiTheme="majorBidi" w:cstheme="majorBidi"/>
                <w:sz w:val="20"/>
                <w:szCs w:val="20"/>
              </w:rPr>
              <w:t>145</w:t>
            </w:r>
          </w:p>
        </w:tc>
      </w:tr>
      <w:tr w:rsidR="0034228F" w14:paraId="41DA5C26" w14:textId="77777777" w:rsidTr="00A67E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tcPr>
          <w:p w14:paraId="76327098" w14:textId="77777777" w:rsidR="0034228F" w:rsidRDefault="007C1CB9" w:rsidP="00A63350">
            <w:pPr>
              <w:pStyle w:val="NormalWeb"/>
              <w:spacing w:after="240" w:afterAutospacing="0"/>
              <w:jc w:val="center"/>
              <w:rPr>
                <w:rFonts w:asciiTheme="majorBidi" w:hAnsiTheme="majorBidi" w:cstheme="majorBidi"/>
                <w:sz w:val="20"/>
                <w:szCs w:val="20"/>
              </w:rPr>
            </w:pPr>
            <w:r w:rsidRPr="007C1CB9">
              <w:rPr>
                <w:rFonts w:asciiTheme="majorBidi" w:hAnsiTheme="majorBidi" w:cstheme="majorBidi"/>
                <w:sz w:val="20"/>
                <w:szCs w:val="20"/>
              </w:rPr>
              <w:t>30</w:t>
            </w:r>
          </w:p>
        </w:tc>
        <w:tc>
          <w:tcPr>
            <w:tcW w:w="655" w:type="dxa"/>
          </w:tcPr>
          <w:p w14:paraId="08167B19" w14:textId="77777777" w:rsidR="0034228F" w:rsidRDefault="007C1CB9"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1CB9">
              <w:rPr>
                <w:rFonts w:asciiTheme="majorBidi" w:hAnsiTheme="majorBidi" w:cstheme="majorBidi"/>
                <w:sz w:val="20"/>
                <w:szCs w:val="20"/>
              </w:rPr>
              <w:t>42</w:t>
            </w:r>
          </w:p>
        </w:tc>
        <w:tc>
          <w:tcPr>
            <w:tcW w:w="653" w:type="dxa"/>
          </w:tcPr>
          <w:p w14:paraId="617D1591" w14:textId="77777777" w:rsidR="0034228F" w:rsidRDefault="007C1CB9"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1CB9">
              <w:rPr>
                <w:rFonts w:asciiTheme="majorBidi" w:hAnsiTheme="majorBidi" w:cstheme="majorBidi"/>
                <w:sz w:val="20"/>
                <w:szCs w:val="20"/>
              </w:rPr>
              <w:t>143</w:t>
            </w:r>
          </w:p>
        </w:tc>
        <w:tc>
          <w:tcPr>
            <w:tcW w:w="653" w:type="dxa"/>
          </w:tcPr>
          <w:p w14:paraId="16B15151" w14:textId="77777777" w:rsidR="0034228F" w:rsidRDefault="007C1CB9"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1CB9">
              <w:rPr>
                <w:rFonts w:asciiTheme="majorBidi" w:hAnsiTheme="majorBidi" w:cstheme="majorBidi"/>
                <w:sz w:val="20"/>
                <w:szCs w:val="20"/>
              </w:rPr>
              <w:t>27</w:t>
            </w:r>
          </w:p>
        </w:tc>
        <w:tc>
          <w:tcPr>
            <w:tcW w:w="586" w:type="dxa"/>
          </w:tcPr>
          <w:p w14:paraId="2B894AA6" w14:textId="77777777" w:rsidR="0034228F" w:rsidRDefault="007C1CB9"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1CB9">
              <w:rPr>
                <w:rFonts w:asciiTheme="majorBidi" w:hAnsiTheme="majorBidi" w:cstheme="majorBidi"/>
                <w:sz w:val="20"/>
                <w:szCs w:val="20"/>
              </w:rPr>
              <w:t>19</w:t>
            </w:r>
          </w:p>
        </w:tc>
        <w:tc>
          <w:tcPr>
            <w:tcW w:w="586" w:type="dxa"/>
          </w:tcPr>
          <w:p w14:paraId="4D017AF3" w14:textId="77777777" w:rsidR="0034228F" w:rsidRDefault="007C1CB9"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1CB9">
              <w:rPr>
                <w:rFonts w:asciiTheme="majorBidi" w:hAnsiTheme="majorBidi" w:cstheme="majorBidi"/>
                <w:sz w:val="20"/>
                <w:szCs w:val="20"/>
              </w:rPr>
              <w:t>61</w:t>
            </w:r>
          </w:p>
        </w:tc>
        <w:tc>
          <w:tcPr>
            <w:tcW w:w="586" w:type="dxa"/>
          </w:tcPr>
          <w:p w14:paraId="4CD6A267" w14:textId="77777777" w:rsidR="0034228F" w:rsidRDefault="007C1CB9"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1CB9">
              <w:rPr>
                <w:rFonts w:asciiTheme="majorBidi" w:hAnsiTheme="majorBidi" w:cstheme="majorBidi"/>
                <w:sz w:val="20"/>
                <w:szCs w:val="20"/>
              </w:rPr>
              <w:t>175</w:t>
            </w:r>
          </w:p>
        </w:tc>
        <w:tc>
          <w:tcPr>
            <w:tcW w:w="519" w:type="dxa"/>
          </w:tcPr>
          <w:p w14:paraId="6121395C" w14:textId="77777777" w:rsidR="0034228F" w:rsidRDefault="007C1CB9"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1CB9">
              <w:rPr>
                <w:rFonts w:asciiTheme="majorBidi" w:hAnsiTheme="majorBidi" w:cstheme="majorBidi"/>
                <w:sz w:val="20"/>
                <w:szCs w:val="20"/>
              </w:rPr>
              <w:t>7</w:t>
            </w:r>
          </w:p>
        </w:tc>
        <w:tc>
          <w:tcPr>
            <w:tcW w:w="653" w:type="dxa"/>
          </w:tcPr>
          <w:p w14:paraId="52A2667F" w14:textId="77777777" w:rsidR="0034228F" w:rsidRDefault="007C1CB9"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1CB9">
              <w:rPr>
                <w:rFonts w:asciiTheme="majorBidi" w:hAnsiTheme="majorBidi" w:cstheme="majorBidi"/>
                <w:sz w:val="20"/>
                <w:szCs w:val="20"/>
              </w:rPr>
              <w:t>214</w:t>
            </w:r>
          </w:p>
        </w:tc>
        <w:tc>
          <w:tcPr>
            <w:tcW w:w="653" w:type="dxa"/>
          </w:tcPr>
          <w:p w14:paraId="3B42FB71" w14:textId="77777777" w:rsidR="0034228F" w:rsidRDefault="007C1CB9"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7C1CB9">
              <w:rPr>
                <w:rFonts w:asciiTheme="majorBidi" w:hAnsiTheme="majorBidi" w:cstheme="majorBidi"/>
                <w:sz w:val="20"/>
                <w:szCs w:val="20"/>
              </w:rPr>
              <w:t>55</w:t>
            </w:r>
          </w:p>
        </w:tc>
        <w:tc>
          <w:tcPr>
            <w:tcW w:w="465" w:type="dxa"/>
          </w:tcPr>
          <w:p w14:paraId="13B4E7B5" w14:textId="77777777" w:rsidR="0034228F" w:rsidRDefault="00E80513"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E80513">
              <w:rPr>
                <w:rFonts w:asciiTheme="majorBidi" w:hAnsiTheme="majorBidi" w:cstheme="majorBidi"/>
                <w:sz w:val="20"/>
                <w:szCs w:val="20"/>
              </w:rPr>
              <w:t>208</w:t>
            </w:r>
          </w:p>
        </w:tc>
        <w:tc>
          <w:tcPr>
            <w:tcW w:w="465" w:type="dxa"/>
          </w:tcPr>
          <w:p w14:paraId="1E29D370" w14:textId="77777777" w:rsidR="0034228F" w:rsidRDefault="00E80513"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E80513">
              <w:rPr>
                <w:rFonts w:asciiTheme="majorBidi" w:hAnsiTheme="majorBidi" w:cstheme="majorBidi"/>
                <w:sz w:val="20"/>
                <w:szCs w:val="20"/>
              </w:rPr>
              <w:t>216</w:t>
            </w:r>
          </w:p>
        </w:tc>
        <w:tc>
          <w:tcPr>
            <w:tcW w:w="465" w:type="dxa"/>
          </w:tcPr>
          <w:p w14:paraId="45A12A82" w14:textId="77777777" w:rsidR="0034228F" w:rsidRDefault="00E80513"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E80513">
              <w:rPr>
                <w:rFonts w:asciiTheme="majorBidi" w:hAnsiTheme="majorBidi" w:cstheme="majorBidi"/>
                <w:sz w:val="20"/>
                <w:szCs w:val="20"/>
              </w:rPr>
              <w:t>6</w:t>
            </w:r>
          </w:p>
        </w:tc>
        <w:tc>
          <w:tcPr>
            <w:tcW w:w="465" w:type="dxa"/>
          </w:tcPr>
          <w:p w14:paraId="52E88741" w14:textId="77777777" w:rsidR="0034228F" w:rsidRDefault="00E80513"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E80513">
              <w:rPr>
                <w:rFonts w:asciiTheme="majorBidi" w:hAnsiTheme="majorBidi" w:cstheme="majorBidi"/>
                <w:sz w:val="20"/>
                <w:szCs w:val="20"/>
              </w:rPr>
              <w:t>240</w:t>
            </w:r>
          </w:p>
        </w:tc>
        <w:tc>
          <w:tcPr>
            <w:tcW w:w="465" w:type="dxa"/>
          </w:tcPr>
          <w:p w14:paraId="3D99B423" w14:textId="77777777" w:rsidR="0034228F" w:rsidRDefault="00E80513"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E80513">
              <w:rPr>
                <w:rFonts w:asciiTheme="majorBidi" w:hAnsiTheme="majorBidi" w:cstheme="majorBidi"/>
                <w:sz w:val="20"/>
                <w:szCs w:val="20"/>
              </w:rPr>
              <w:t>29</w:t>
            </w:r>
          </w:p>
        </w:tc>
        <w:tc>
          <w:tcPr>
            <w:tcW w:w="465" w:type="dxa"/>
          </w:tcPr>
          <w:p w14:paraId="4CA06F4B" w14:textId="77777777" w:rsidR="0034228F" w:rsidRDefault="00E80513"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E80513">
              <w:rPr>
                <w:rFonts w:asciiTheme="majorBidi" w:hAnsiTheme="majorBidi" w:cstheme="majorBidi"/>
                <w:sz w:val="20"/>
                <w:szCs w:val="20"/>
              </w:rPr>
              <w:t>44</w:t>
            </w:r>
          </w:p>
        </w:tc>
      </w:tr>
      <w:tr w:rsidR="0034228F" w14:paraId="02577ED4" w14:textId="77777777" w:rsidTr="00A67E0B">
        <w:tc>
          <w:tcPr>
            <w:cnfStyle w:val="001000000000" w:firstRow="0" w:lastRow="0" w:firstColumn="1" w:lastColumn="0" w:oddVBand="0" w:evenVBand="0" w:oddHBand="0" w:evenHBand="0" w:firstRowFirstColumn="0" w:firstRowLastColumn="0" w:lastRowFirstColumn="0" w:lastRowLastColumn="0"/>
            <w:tcW w:w="656" w:type="dxa"/>
          </w:tcPr>
          <w:p w14:paraId="710DF7B7" w14:textId="77777777" w:rsidR="0034228F" w:rsidRDefault="00E80513" w:rsidP="00A63350">
            <w:pPr>
              <w:pStyle w:val="NormalWeb"/>
              <w:spacing w:after="240" w:afterAutospacing="0"/>
              <w:jc w:val="center"/>
              <w:rPr>
                <w:rFonts w:asciiTheme="majorBidi" w:hAnsiTheme="majorBidi" w:cstheme="majorBidi"/>
                <w:sz w:val="20"/>
                <w:szCs w:val="20"/>
              </w:rPr>
            </w:pPr>
            <w:r w:rsidRPr="00E80513">
              <w:rPr>
                <w:rFonts w:asciiTheme="majorBidi" w:hAnsiTheme="majorBidi" w:cstheme="majorBidi"/>
                <w:sz w:val="20"/>
                <w:szCs w:val="20"/>
              </w:rPr>
              <w:t>56</w:t>
            </w:r>
          </w:p>
        </w:tc>
        <w:tc>
          <w:tcPr>
            <w:tcW w:w="655" w:type="dxa"/>
          </w:tcPr>
          <w:p w14:paraId="3FE5267C" w14:textId="77777777" w:rsidR="0034228F" w:rsidRDefault="00E80513"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80513">
              <w:rPr>
                <w:rFonts w:asciiTheme="majorBidi" w:hAnsiTheme="majorBidi" w:cstheme="majorBidi"/>
                <w:sz w:val="20"/>
                <w:szCs w:val="20"/>
              </w:rPr>
              <w:t>254</w:t>
            </w:r>
          </w:p>
        </w:tc>
        <w:tc>
          <w:tcPr>
            <w:tcW w:w="653" w:type="dxa"/>
          </w:tcPr>
          <w:p w14:paraId="55023864" w14:textId="77777777" w:rsidR="0034228F" w:rsidRDefault="00E80513"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80513">
              <w:rPr>
                <w:rFonts w:asciiTheme="majorBidi" w:hAnsiTheme="majorBidi" w:cstheme="majorBidi"/>
                <w:sz w:val="20"/>
                <w:szCs w:val="20"/>
              </w:rPr>
              <w:t>192</w:t>
            </w:r>
          </w:p>
        </w:tc>
        <w:tc>
          <w:tcPr>
            <w:tcW w:w="653" w:type="dxa"/>
          </w:tcPr>
          <w:p w14:paraId="513A29E5" w14:textId="77777777" w:rsidR="0034228F" w:rsidRDefault="00E80513"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80513">
              <w:rPr>
                <w:rFonts w:asciiTheme="majorBidi" w:hAnsiTheme="majorBidi" w:cstheme="majorBidi"/>
                <w:sz w:val="20"/>
                <w:szCs w:val="20"/>
              </w:rPr>
              <w:t>205</w:t>
            </w:r>
          </w:p>
        </w:tc>
        <w:tc>
          <w:tcPr>
            <w:tcW w:w="586" w:type="dxa"/>
          </w:tcPr>
          <w:p w14:paraId="3F6620AA" w14:textId="77777777" w:rsidR="0034228F" w:rsidRDefault="00E80513"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80513">
              <w:rPr>
                <w:rFonts w:asciiTheme="majorBidi" w:hAnsiTheme="majorBidi" w:cstheme="majorBidi"/>
                <w:sz w:val="20"/>
                <w:szCs w:val="20"/>
              </w:rPr>
              <w:t>189</w:t>
            </w:r>
          </w:p>
        </w:tc>
        <w:tc>
          <w:tcPr>
            <w:tcW w:w="586" w:type="dxa"/>
          </w:tcPr>
          <w:p w14:paraId="4BFFF7DE" w14:textId="77777777" w:rsidR="0034228F" w:rsidRDefault="00E80513"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80513">
              <w:rPr>
                <w:rFonts w:asciiTheme="majorBidi" w:hAnsiTheme="majorBidi" w:cstheme="majorBidi"/>
                <w:sz w:val="20"/>
                <w:szCs w:val="20"/>
              </w:rPr>
              <w:t>43</w:t>
            </w:r>
          </w:p>
        </w:tc>
        <w:tc>
          <w:tcPr>
            <w:tcW w:w="586" w:type="dxa"/>
          </w:tcPr>
          <w:p w14:paraId="35D4DEE2" w14:textId="77777777" w:rsidR="0034228F" w:rsidRDefault="00E80513"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80513">
              <w:rPr>
                <w:rFonts w:asciiTheme="majorBidi" w:hAnsiTheme="majorBidi" w:cstheme="majorBidi"/>
                <w:sz w:val="20"/>
                <w:szCs w:val="20"/>
              </w:rPr>
              <w:t>69</w:t>
            </w:r>
          </w:p>
        </w:tc>
        <w:tc>
          <w:tcPr>
            <w:tcW w:w="519" w:type="dxa"/>
          </w:tcPr>
          <w:p w14:paraId="427758C5" w14:textId="77777777" w:rsidR="0034228F" w:rsidRDefault="00E80513"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80513">
              <w:rPr>
                <w:rFonts w:asciiTheme="majorBidi" w:hAnsiTheme="majorBidi" w:cstheme="majorBidi"/>
                <w:sz w:val="20"/>
                <w:szCs w:val="20"/>
              </w:rPr>
              <w:t>99</w:t>
            </w:r>
          </w:p>
        </w:tc>
        <w:tc>
          <w:tcPr>
            <w:tcW w:w="653" w:type="dxa"/>
          </w:tcPr>
          <w:p w14:paraId="77956125" w14:textId="77777777" w:rsidR="0034228F" w:rsidRDefault="00E80513"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80513">
              <w:rPr>
                <w:rFonts w:asciiTheme="majorBidi" w:hAnsiTheme="majorBidi" w:cstheme="majorBidi"/>
                <w:sz w:val="20"/>
                <w:szCs w:val="20"/>
              </w:rPr>
              <w:t>71</w:t>
            </w:r>
          </w:p>
        </w:tc>
        <w:tc>
          <w:tcPr>
            <w:tcW w:w="653" w:type="dxa"/>
          </w:tcPr>
          <w:p w14:paraId="38BCB1A4" w14:textId="77777777" w:rsidR="0034228F" w:rsidRDefault="00E80513"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80513">
              <w:rPr>
                <w:rFonts w:asciiTheme="majorBidi" w:hAnsiTheme="majorBidi" w:cstheme="majorBidi"/>
                <w:sz w:val="20"/>
                <w:szCs w:val="20"/>
              </w:rPr>
              <w:t>22</w:t>
            </w:r>
          </w:p>
        </w:tc>
        <w:tc>
          <w:tcPr>
            <w:tcW w:w="465" w:type="dxa"/>
          </w:tcPr>
          <w:p w14:paraId="39F7BB51" w14:textId="77777777" w:rsidR="0034228F" w:rsidRDefault="00E80513"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80513">
              <w:rPr>
                <w:rFonts w:asciiTheme="majorBidi" w:hAnsiTheme="majorBidi" w:cstheme="majorBidi"/>
                <w:sz w:val="20"/>
                <w:szCs w:val="20"/>
              </w:rPr>
              <w:t>253</w:t>
            </w:r>
          </w:p>
        </w:tc>
        <w:tc>
          <w:tcPr>
            <w:tcW w:w="465" w:type="dxa"/>
          </w:tcPr>
          <w:p w14:paraId="6FD9EAFD" w14:textId="77777777" w:rsidR="0034228F" w:rsidRDefault="00E80513"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80513">
              <w:rPr>
                <w:rFonts w:asciiTheme="majorBidi" w:hAnsiTheme="majorBidi" w:cstheme="majorBidi"/>
                <w:sz w:val="20"/>
                <w:szCs w:val="20"/>
              </w:rPr>
              <w:t>212</w:t>
            </w:r>
          </w:p>
        </w:tc>
        <w:tc>
          <w:tcPr>
            <w:tcW w:w="465" w:type="dxa"/>
          </w:tcPr>
          <w:p w14:paraId="1618E094" w14:textId="77777777" w:rsidR="0034228F" w:rsidRDefault="00E80513"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80513">
              <w:rPr>
                <w:rFonts w:asciiTheme="majorBidi" w:hAnsiTheme="majorBidi" w:cstheme="majorBidi"/>
                <w:sz w:val="20"/>
                <w:szCs w:val="20"/>
              </w:rPr>
              <w:t>159</w:t>
            </w:r>
          </w:p>
        </w:tc>
        <w:tc>
          <w:tcPr>
            <w:tcW w:w="465" w:type="dxa"/>
          </w:tcPr>
          <w:p w14:paraId="536C3A32" w14:textId="77777777" w:rsidR="0034228F" w:rsidRDefault="00E80513"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80513">
              <w:rPr>
                <w:rFonts w:asciiTheme="majorBidi" w:hAnsiTheme="majorBidi" w:cstheme="majorBidi"/>
                <w:sz w:val="20"/>
                <w:szCs w:val="20"/>
              </w:rPr>
              <w:t>138</w:t>
            </w:r>
          </w:p>
        </w:tc>
        <w:tc>
          <w:tcPr>
            <w:tcW w:w="465" w:type="dxa"/>
          </w:tcPr>
          <w:p w14:paraId="7A018559" w14:textId="77777777" w:rsidR="0034228F" w:rsidRDefault="00E80513"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80513">
              <w:rPr>
                <w:rFonts w:asciiTheme="majorBidi" w:hAnsiTheme="majorBidi" w:cstheme="majorBidi"/>
                <w:sz w:val="20"/>
                <w:szCs w:val="20"/>
              </w:rPr>
              <w:t>213</w:t>
            </w:r>
          </w:p>
        </w:tc>
        <w:tc>
          <w:tcPr>
            <w:tcW w:w="465" w:type="dxa"/>
          </w:tcPr>
          <w:p w14:paraId="2765AAD5" w14:textId="77777777" w:rsidR="0034228F" w:rsidRDefault="00E80513"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80513">
              <w:rPr>
                <w:rFonts w:asciiTheme="majorBidi" w:hAnsiTheme="majorBidi" w:cstheme="majorBidi"/>
                <w:sz w:val="20"/>
                <w:szCs w:val="20"/>
              </w:rPr>
              <w:t>204</w:t>
            </w:r>
          </w:p>
        </w:tc>
      </w:tr>
      <w:tr w:rsidR="0034228F" w14:paraId="7D74468C" w14:textId="77777777" w:rsidTr="00A67E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tcPr>
          <w:p w14:paraId="71A94F7F" w14:textId="77777777" w:rsidR="0034228F" w:rsidRDefault="00E80513" w:rsidP="00A63350">
            <w:pPr>
              <w:pStyle w:val="NormalWeb"/>
              <w:spacing w:after="240" w:afterAutospacing="0"/>
              <w:jc w:val="center"/>
              <w:rPr>
                <w:rFonts w:asciiTheme="majorBidi" w:hAnsiTheme="majorBidi" w:cstheme="majorBidi"/>
                <w:sz w:val="20"/>
                <w:szCs w:val="20"/>
              </w:rPr>
            </w:pPr>
            <w:r w:rsidRPr="00E80513">
              <w:rPr>
                <w:rFonts w:asciiTheme="majorBidi" w:hAnsiTheme="majorBidi" w:cstheme="majorBidi"/>
                <w:sz w:val="20"/>
                <w:szCs w:val="20"/>
              </w:rPr>
              <w:t>13</w:t>
            </w:r>
          </w:p>
        </w:tc>
        <w:tc>
          <w:tcPr>
            <w:tcW w:w="655" w:type="dxa"/>
          </w:tcPr>
          <w:p w14:paraId="075BBC18" w14:textId="77777777" w:rsidR="0034228F" w:rsidRDefault="00E80513"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E80513">
              <w:rPr>
                <w:rFonts w:asciiTheme="majorBidi" w:hAnsiTheme="majorBidi" w:cstheme="majorBidi"/>
                <w:sz w:val="20"/>
                <w:szCs w:val="20"/>
              </w:rPr>
              <w:t>91</w:t>
            </w:r>
          </w:p>
        </w:tc>
        <w:tc>
          <w:tcPr>
            <w:tcW w:w="653" w:type="dxa"/>
          </w:tcPr>
          <w:p w14:paraId="654B9FFC" w14:textId="77777777" w:rsidR="0034228F" w:rsidRDefault="00E80513"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E80513">
              <w:rPr>
                <w:rFonts w:asciiTheme="majorBidi" w:hAnsiTheme="majorBidi" w:cstheme="majorBidi"/>
                <w:sz w:val="20"/>
                <w:szCs w:val="20"/>
              </w:rPr>
              <w:t>180</w:t>
            </w:r>
          </w:p>
        </w:tc>
        <w:tc>
          <w:tcPr>
            <w:tcW w:w="653" w:type="dxa"/>
          </w:tcPr>
          <w:p w14:paraId="21457A63" w14:textId="77777777" w:rsidR="0034228F" w:rsidRDefault="00E80513"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E80513">
              <w:rPr>
                <w:rFonts w:asciiTheme="majorBidi" w:hAnsiTheme="majorBidi" w:cstheme="majorBidi"/>
                <w:sz w:val="20"/>
                <w:szCs w:val="20"/>
              </w:rPr>
              <w:t>73</w:t>
            </w:r>
          </w:p>
        </w:tc>
        <w:tc>
          <w:tcPr>
            <w:tcW w:w="586" w:type="dxa"/>
          </w:tcPr>
          <w:p w14:paraId="0174FAC4" w14:textId="77777777" w:rsidR="0034228F" w:rsidRDefault="00E80513"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E80513">
              <w:rPr>
                <w:rFonts w:asciiTheme="majorBidi" w:hAnsiTheme="majorBidi" w:cstheme="majorBidi"/>
                <w:sz w:val="20"/>
                <w:szCs w:val="20"/>
              </w:rPr>
              <w:t>28</w:t>
            </w:r>
          </w:p>
        </w:tc>
        <w:tc>
          <w:tcPr>
            <w:tcW w:w="586" w:type="dxa"/>
          </w:tcPr>
          <w:p w14:paraId="7FC4D9A9" w14:textId="77777777" w:rsidR="0034228F" w:rsidRDefault="00E80513"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E80513">
              <w:rPr>
                <w:rFonts w:asciiTheme="majorBidi" w:hAnsiTheme="majorBidi" w:cstheme="majorBidi"/>
                <w:sz w:val="20"/>
                <w:szCs w:val="20"/>
              </w:rPr>
              <w:t>155</w:t>
            </w:r>
          </w:p>
        </w:tc>
        <w:tc>
          <w:tcPr>
            <w:tcW w:w="586" w:type="dxa"/>
          </w:tcPr>
          <w:p w14:paraId="3DDF2BE5" w14:textId="77777777" w:rsidR="0034228F" w:rsidRDefault="00E80513"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E80513">
              <w:rPr>
                <w:rFonts w:asciiTheme="majorBidi" w:hAnsiTheme="majorBidi" w:cstheme="majorBidi"/>
                <w:sz w:val="20"/>
                <w:szCs w:val="20"/>
              </w:rPr>
              <w:t>24</w:t>
            </w:r>
          </w:p>
        </w:tc>
        <w:tc>
          <w:tcPr>
            <w:tcW w:w="519" w:type="dxa"/>
          </w:tcPr>
          <w:p w14:paraId="35A3CD2E" w14:textId="77777777" w:rsidR="0034228F" w:rsidRDefault="00E80513"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E80513">
              <w:rPr>
                <w:rFonts w:asciiTheme="majorBidi" w:hAnsiTheme="majorBidi" w:cstheme="majorBidi"/>
                <w:sz w:val="20"/>
                <w:szCs w:val="20"/>
              </w:rPr>
              <w:t>198</w:t>
            </w:r>
          </w:p>
        </w:tc>
        <w:tc>
          <w:tcPr>
            <w:tcW w:w="653" w:type="dxa"/>
          </w:tcPr>
          <w:p w14:paraId="68032125" w14:textId="77777777" w:rsidR="0034228F" w:rsidRDefault="00E80513"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E80513">
              <w:rPr>
                <w:rFonts w:asciiTheme="majorBidi" w:hAnsiTheme="majorBidi" w:cstheme="majorBidi"/>
                <w:sz w:val="20"/>
                <w:szCs w:val="20"/>
              </w:rPr>
              <w:t>190</w:t>
            </w:r>
          </w:p>
        </w:tc>
        <w:tc>
          <w:tcPr>
            <w:tcW w:w="653" w:type="dxa"/>
          </w:tcPr>
          <w:p w14:paraId="5B1B7490" w14:textId="77777777" w:rsidR="0034228F" w:rsidRDefault="00E151AA"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E151AA">
              <w:rPr>
                <w:rFonts w:asciiTheme="majorBidi" w:hAnsiTheme="majorBidi" w:cstheme="majorBidi"/>
                <w:sz w:val="20"/>
                <w:szCs w:val="20"/>
              </w:rPr>
              <w:t>127</w:t>
            </w:r>
          </w:p>
        </w:tc>
        <w:tc>
          <w:tcPr>
            <w:tcW w:w="465" w:type="dxa"/>
          </w:tcPr>
          <w:p w14:paraId="47539646" w14:textId="77777777" w:rsidR="0034228F" w:rsidRDefault="00E151AA"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E151AA">
              <w:rPr>
                <w:rFonts w:asciiTheme="majorBidi" w:hAnsiTheme="majorBidi" w:cstheme="majorBidi"/>
                <w:sz w:val="20"/>
                <w:szCs w:val="20"/>
              </w:rPr>
              <w:t>83</w:t>
            </w:r>
          </w:p>
        </w:tc>
        <w:tc>
          <w:tcPr>
            <w:tcW w:w="465" w:type="dxa"/>
          </w:tcPr>
          <w:p w14:paraId="6CB8CCB9" w14:textId="77777777" w:rsidR="0034228F" w:rsidRDefault="00E151AA"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E151AA">
              <w:rPr>
                <w:rFonts w:asciiTheme="majorBidi" w:hAnsiTheme="majorBidi" w:cstheme="majorBidi"/>
                <w:sz w:val="20"/>
                <w:szCs w:val="20"/>
              </w:rPr>
              <w:t>173</w:t>
            </w:r>
          </w:p>
        </w:tc>
        <w:tc>
          <w:tcPr>
            <w:tcW w:w="465" w:type="dxa"/>
          </w:tcPr>
          <w:p w14:paraId="0892D87C" w14:textId="77777777" w:rsidR="0034228F" w:rsidRDefault="00E151AA"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E151AA">
              <w:rPr>
                <w:rFonts w:asciiTheme="majorBidi" w:hAnsiTheme="majorBidi" w:cstheme="majorBidi"/>
                <w:sz w:val="20"/>
                <w:szCs w:val="20"/>
              </w:rPr>
              <w:t>103</w:t>
            </w:r>
          </w:p>
        </w:tc>
        <w:tc>
          <w:tcPr>
            <w:tcW w:w="465" w:type="dxa"/>
          </w:tcPr>
          <w:p w14:paraId="0487C985" w14:textId="77777777" w:rsidR="0034228F" w:rsidRDefault="00E151AA"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E151AA">
              <w:rPr>
                <w:rFonts w:asciiTheme="majorBidi" w:hAnsiTheme="majorBidi" w:cstheme="majorBidi"/>
                <w:sz w:val="20"/>
                <w:szCs w:val="20"/>
              </w:rPr>
              <w:t>85</w:t>
            </w:r>
          </w:p>
        </w:tc>
        <w:tc>
          <w:tcPr>
            <w:tcW w:w="465" w:type="dxa"/>
          </w:tcPr>
          <w:p w14:paraId="684A96D5" w14:textId="77777777" w:rsidR="0034228F" w:rsidRDefault="00E151AA"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E151AA">
              <w:rPr>
                <w:rFonts w:asciiTheme="majorBidi" w:hAnsiTheme="majorBidi" w:cstheme="majorBidi"/>
                <w:sz w:val="20"/>
                <w:szCs w:val="20"/>
              </w:rPr>
              <w:t>255</w:t>
            </w:r>
          </w:p>
        </w:tc>
        <w:tc>
          <w:tcPr>
            <w:tcW w:w="465" w:type="dxa"/>
          </w:tcPr>
          <w:p w14:paraId="108946F8" w14:textId="77777777" w:rsidR="0034228F" w:rsidRDefault="00E151AA"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E151AA">
              <w:rPr>
                <w:rFonts w:asciiTheme="majorBidi" w:hAnsiTheme="majorBidi" w:cstheme="majorBidi"/>
                <w:sz w:val="20"/>
                <w:szCs w:val="20"/>
              </w:rPr>
              <w:t>16</w:t>
            </w:r>
          </w:p>
        </w:tc>
      </w:tr>
      <w:tr w:rsidR="0034228F" w14:paraId="3F32B479" w14:textId="77777777" w:rsidTr="00A67E0B">
        <w:tc>
          <w:tcPr>
            <w:cnfStyle w:val="001000000000" w:firstRow="0" w:lastRow="0" w:firstColumn="1" w:lastColumn="0" w:oddVBand="0" w:evenVBand="0" w:oddHBand="0" w:evenHBand="0" w:firstRowFirstColumn="0" w:firstRowLastColumn="0" w:lastRowFirstColumn="0" w:lastRowLastColumn="0"/>
            <w:tcW w:w="656" w:type="dxa"/>
          </w:tcPr>
          <w:p w14:paraId="70C35A60" w14:textId="77777777" w:rsidR="0034228F" w:rsidRDefault="00E151AA" w:rsidP="00A63350">
            <w:pPr>
              <w:pStyle w:val="NormalWeb"/>
              <w:spacing w:after="240" w:afterAutospacing="0"/>
              <w:jc w:val="center"/>
              <w:rPr>
                <w:rFonts w:asciiTheme="majorBidi" w:hAnsiTheme="majorBidi" w:cstheme="majorBidi"/>
                <w:sz w:val="20"/>
                <w:szCs w:val="20"/>
              </w:rPr>
            </w:pPr>
            <w:r w:rsidRPr="00E151AA">
              <w:rPr>
                <w:rFonts w:asciiTheme="majorBidi" w:hAnsiTheme="majorBidi" w:cstheme="majorBidi"/>
                <w:sz w:val="20"/>
                <w:szCs w:val="20"/>
              </w:rPr>
              <w:t>53</w:t>
            </w:r>
          </w:p>
        </w:tc>
        <w:tc>
          <w:tcPr>
            <w:tcW w:w="655" w:type="dxa"/>
          </w:tcPr>
          <w:p w14:paraId="116EF5E9" w14:textId="77777777" w:rsidR="0034228F" w:rsidRDefault="00E151AA"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51AA">
              <w:rPr>
                <w:rFonts w:asciiTheme="majorBidi" w:hAnsiTheme="majorBidi" w:cstheme="majorBidi"/>
                <w:sz w:val="20"/>
                <w:szCs w:val="20"/>
              </w:rPr>
              <w:t>146</w:t>
            </w:r>
          </w:p>
        </w:tc>
        <w:tc>
          <w:tcPr>
            <w:tcW w:w="653" w:type="dxa"/>
          </w:tcPr>
          <w:p w14:paraId="68DCA7CF" w14:textId="77777777" w:rsidR="0034228F" w:rsidRDefault="00E151AA"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51AA">
              <w:rPr>
                <w:rFonts w:asciiTheme="majorBidi" w:hAnsiTheme="majorBidi" w:cstheme="majorBidi"/>
                <w:sz w:val="20"/>
                <w:szCs w:val="20"/>
              </w:rPr>
              <w:t>232</w:t>
            </w:r>
          </w:p>
        </w:tc>
        <w:tc>
          <w:tcPr>
            <w:tcW w:w="653" w:type="dxa"/>
          </w:tcPr>
          <w:p w14:paraId="741EAAEE" w14:textId="77777777" w:rsidR="0034228F" w:rsidRDefault="00F430BE"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430BE">
              <w:rPr>
                <w:rFonts w:asciiTheme="majorBidi" w:hAnsiTheme="majorBidi" w:cstheme="majorBidi"/>
                <w:sz w:val="20"/>
                <w:szCs w:val="20"/>
              </w:rPr>
              <w:t>81</w:t>
            </w:r>
          </w:p>
        </w:tc>
        <w:tc>
          <w:tcPr>
            <w:tcW w:w="586" w:type="dxa"/>
          </w:tcPr>
          <w:p w14:paraId="57905A88" w14:textId="77777777" w:rsidR="0034228F" w:rsidRDefault="00F430BE"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430BE">
              <w:rPr>
                <w:rFonts w:asciiTheme="majorBidi" w:hAnsiTheme="majorBidi" w:cstheme="majorBidi"/>
                <w:sz w:val="20"/>
                <w:szCs w:val="20"/>
              </w:rPr>
              <w:t>148</w:t>
            </w:r>
          </w:p>
        </w:tc>
        <w:tc>
          <w:tcPr>
            <w:tcW w:w="586" w:type="dxa"/>
          </w:tcPr>
          <w:p w14:paraId="57EDE6CD" w14:textId="77777777" w:rsidR="0034228F" w:rsidRDefault="00F430BE"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430BE">
              <w:rPr>
                <w:rFonts w:asciiTheme="majorBidi" w:hAnsiTheme="majorBidi" w:cstheme="majorBidi"/>
                <w:sz w:val="20"/>
                <w:szCs w:val="20"/>
              </w:rPr>
              <w:t>247</w:t>
            </w:r>
          </w:p>
        </w:tc>
        <w:tc>
          <w:tcPr>
            <w:tcW w:w="586" w:type="dxa"/>
          </w:tcPr>
          <w:p w14:paraId="5CBC26AE" w14:textId="77777777" w:rsidR="0034228F" w:rsidRDefault="00F430BE"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430BE">
              <w:rPr>
                <w:rFonts w:asciiTheme="majorBidi" w:hAnsiTheme="majorBidi" w:cstheme="majorBidi"/>
                <w:sz w:val="20"/>
                <w:szCs w:val="20"/>
              </w:rPr>
              <w:t>35</w:t>
            </w:r>
          </w:p>
        </w:tc>
        <w:tc>
          <w:tcPr>
            <w:tcW w:w="519" w:type="dxa"/>
          </w:tcPr>
          <w:p w14:paraId="3924C3BE" w14:textId="77777777" w:rsidR="0034228F" w:rsidRDefault="00F430BE"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430BE">
              <w:rPr>
                <w:rFonts w:asciiTheme="majorBidi" w:hAnsiTheme="majorBidi" w:cstheme="majorBidi"/>
                <w:sz w:val="20"/>
                <w:szCs w:val="20"/>
              </w:rPr>
              <w:t>57</w:t>
            </w:r>
          </w:p>
        </w:tc>
        <w:tc>
          <w:tcPr>
            <w:tcW w:w="653" w:type="dxa"/>
          </w:tcPr>
          <w:p w14:paraId="52762464" w14:textId="77777777" w:rsidR="0034228F" w:rsidRDefault="00F430BE"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0</w:t>
            </w:r>
          </w:p>
        </w:tc>
        <w:tc>
          <w:tcPr>
            <w:tcW w:w="653" w:type="dxa"/>
          </w:tcPr>
          <w:p w14:paraId="195EFE67" w14:textId="77777777" w:rsidR="0034228F" w:rsidRDefault="00F430BE"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430BE">
              <w:rPr>
                <w:rFonts w:asciiTheme="majorBidi" w:hAnsiTheme="majorBidi" w:cstheme="majorBidi"/>
                <w:sz w:val="20"/>
                <w:szCs w:val="20"/>
              </w:rPr>
              <w:t>172</w:t>
            </w:r>
          </w:p>
        </w:tc>
        <w:tc>
          <w:tcPr>
            <w:tcW w:w="465" w:type="dxa"/>
          </w:tcPr>
          <w:p w14:paraId="6C52625F" w14:textId="77777777" w:rsidR="0034228F" w:rsidRDefault="00F430BE"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430BE">
              <w:rPr>
                <w:rFonts w:asciiTheme="majorBidi" w:hAnsiTheme="majorBidi" w:cstheme="majorBidi"/>
                <w:sz w:val="20"/>
                <w:szCs w:val="20"/>
              </w:rPr>
              <w:t>197</w:t>
            </w:r>
          </w:p>
        </w:tc>
        <w:tc>
          <w:tcPr>
            <w:tcW w:w="465" w:type="dxa"/>
          </w:tcPr>
          <w:p w14:paraId="2F94D61E" w14:textId="77777777" w:rsidR="0034228F" w:rsidRDefault="00F430BE"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430BE">
              <w:rPr>
                <w:rFonts w:asciiTheme="majorBidi" w:hAnsiTheme="majorBidi" w:cstheme="majorBidi"/>
                <w:sz w:val="20"/>
                <w:szCs w:val="20"/>
              </w:rPr>
              <w:t>177</w:t>
            </w:r>
          </w:p>
        </w:tc>
        <w:tc>
          <w:tcPr>
            <w:tcW w:w="465" w:type="dxa"/>
          </w:tcPr>
          <w:p w14:paraId="7BE6FD42" w14:textId="77777777" w:rsidR="0034228F" w:rsidRDefault="00F430BE"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430BE">
              <w:rPr>
                <w:rFonts w:asciiTheme="majorBidi" w:hAnsiTheme="majorBidi" w:cstheme="majorBidi"/>
                <w:sz w:val="20"/>
                <w:szCs w:val="20"/>
              </w:rPr>
              <w:t>218</w:t>
            </w:r>
          </w:p>
        </w:tc>
        <w:tc>
          <w:tcPr>
            <w:tcW w:w="465" w:type="dxa"/>
          </w:tcPr>
          <w:p w14:paraId="678ECE4D" w14:textId="77777777" w:rsidR="0034228F" w:rsidRDefault="00F430BE"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430BE">
              <w:rPr>
                <w:rFonts w:asciiTheme="majorBidi" w:hAnsiTheme="majorBidi" w:cstheme="majorBidi"/>
                <w:sz w:val="20"/>
                <w:szCs w:val="20"/>
              </w:rPr>
              <w:t>182</w:t>
            </w:r>
          </w:p>
        </w:tc>
        <w:tc>
          <w:tcPr>
            <w:tcW w:w="465" w:type="dxa"/>
          </w:tcPr>
          <w:p w14:paraId="6C8D4D97" w14:textId="77777777" w:rsidR="0034228F" w:rsidRDefault="00F430BE"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430BE">
              <w:rPr>
                <w:rFonts w:asciiTheme="majorBidi" w:hAnsiTheme="majorBidi" w:cstheme="majorBidi"/>
                <w:sz w:val="20"/>
                <w:szCs w:val="20"/>
              </w:rPr>
              <w:t>31</w:t>
            </w:r>
          </w:p>
        </w:tc>
        <w:tc>
          <w:tcPr>
            <w:tcW w:w="465" w:type="dxa"/>
          </w:tcPr>
          <w:p w14:paraId="03E69019" w14:textId="77777777" w:rsidR="0034228F" w:rsidRDefault="00F430BE"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430BE">
              <w:rPr>
                <w:rFonts w:asciiTheme="majorBidi" w:hAnsiTheme="majorBidi" w:cstheme="majorBidi"/>
                <w:sz w:val="20"/>
                <w:szCs w:val="20"/>
              </w:rPr>
              <w:t>140</w:t>
            </w:r>
          </w:p>
        </w:tc>
      </w:tr>
      <w:tr w:rsidR="0034228F" w14:paraId="5B4A5CCD" w14:textId="77777777" w:rsidTr="00A67E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tcPr>
          <w:p w14:paraId="174251F0" w14:textId="77777777" w:rsidR="0034228F" w:rsidRDefault="00F430BE" w:rsidP="00A63350">
            <w:pPr>
              <w:pStyle w:val="NormalWeb"/>
              <w:spacing w:after="240" w:afterAutospacing="0"/>
              <w:jc w:val="center"/>
              <w:rPr>
                <w:rFonts w:asciiTheme="majorBidi" w:hAnsiTheme="majorBidi" w:cstheme="majorBidi"/>
                <w:sz w:val="20"/>
                <w:szCs w:val="20"/>
              </w:rPr>
            </w:pPr>
            <w:r w:rsidRPr="00F430BE">
              <w:rPr>
                <w:rFonts w:asciiTheme="majorBidi" w:hAnsiTheme="majorBidi" w:cstheme="majorBidi"/>
                <w:sz w:val="20"/>
                <w:szCs w:val="20"/>
              </w:rPr>
              <w:t>152</w:t>
            </w:r>
          </w:p>
        </w:tc>
        <w:tc>
          <w:tcPr>
            <w:tcW w:w="655" w:type="dxa"/>
          </w:tcPr>
          <w:p w14:paraId="664E1EB4" w14:textId="77777777" w:rsidR="0034228F" w:rsidRDefault="00F430BE"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430BE">
              <w:rPr>
                <w:rFonts w:asciiTheme="majorBidi" w:hAnsiTheme="majorBidi" w:cstheme="majorBidi"/>
                <w:sz w:val="20"/>
                <w:szCs w:val="20"/>
              </w:rPr>
              <w:t>207</w:t>
            </w:r>
          </w:p>
        </w:tc>
        <w:tc>
          <w:tcPr>
            <w:tcW w:w="653" w:type="dxa"/>
          </w:tcPr>
          <w:p w14:paraId="5DFCDA46" w14:textId="77777777" w:rsidR="0034228F" w:rsidRDefault="00F430BE"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430BE">
              <w:rPr>
                <w:rFonts w:asciiTheme="majorBidi" w:hAnsiTheme="majorBidi" w:cstheme="majorBidi"/>
                <w:sz w:val="20"/>
                <w:szCs w:val="20"/>
              </w:rPr>
              <w:t>237</w:t>
            </w:r>
          </w:p>
        </w:tc>
        <w:tc>
          <w:tcPr>
            <w:tcW w:w="653" w:type="dxa"/>
          </w:tcPr>
          <w:p w14:paraId="484E8513" w14:textId="77777777" w:rsidR="0034228F" w:rsidRDefault="00F430BE"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430BE">
              <w:rPr>
                <w:rFonts w:asciiTheme="majorBidi" w:hAnsiTheme="majorBidi" w:cstheme="majorBidi"/>
                <w:sz w:val="20"/>
                <w:szCs w:val="20"/>
              </w:rPr>
              <w:t>158</w:t>
            </w:r>
          </w:p>
        </w:tc>
        <w:tc>
          <w:tcPr>
            <w:tcW w:w="586" w:type="dxa"/>
          </w:tcPr>
          <w:p w14:paraId="0753F4FC" w14:textId="77777777" w:rsidR="0034228F" w:rsidRDefault="00F430BE"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430BE">
              <w:rPr>
                <w:rFonts w:asciiTheme="majorBidi" w:hAnsiTheme="majorBidi" w:cstheme="majorBidi"/>
                <w:sz w:val="20"/>
                <w:szCs w:val="20"/>
              </w:rPr>
              <w:t>133</w:t>
            </w:r>
          </w:p>
        </w:tc>
        <w:tc>
          <w:tcPr>
            <w:tcW w:w="586" w:type="dxa"/>
          </w:tcPr>
          <w:p w14:paraId="3AEA1B2C" w14:textId="77777777" w:rsidR="0034228F" w:rsidRDefault="00F430BE"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430BE">
              <w:rPr>
                <w:rFonts w:asciiTheme="majorBidi" w:hAnsiTheme="majorBidi" w:cstheme="majorBidi"/>
                <w:sz w:val="20"/>
                <w:szCs w:val="20"/>
              </w:rPr>
              <w:t>118</w:t>
            </w:r>
          </w:p>
        </w:tc>
        <w:tc>
          <w:tcPr>
            <w:tcW w:w="586" w:type="dxa"/>
          </w:tcPr>
          <w:p w14:paraId="42214698" w14:textId="77777777" w:rsidR="0034228F" w:rsidRDefault="00F430BE"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430BE">
              <w:rPr>
                <w:rFonts w:asciiTheme="majorBidi" w:hAnsiTheme="majorBidi" w:cstheme="majorBidi"/>
                <w:sz w:val="20"/>
                <w:szCs w:val="20"/>
              </w:rPr>
              <w:t>77</w:t>
            </w:r>
          </w:p>
        </w:tc>
        <w:tc>
          <w:tcPr>
            <w:tcW w:w="519" w:type="dxa"/>
          </w:tcPr>
          <w:p w14:paraId="119E065F" w14:textId="77777777" w:rsidR="0034228F" w:rsidRDefault="00F430BE"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430BE">
              <w:rPr>
                <w:rFonts w:asciiTheme="majorBidi" w:hAnsiTheme="majorBidi" w:cstheme="majorBidi"/>
                <w:sz w:val="20"/>
                <w:szCs w:val="20"/>
              </w:rPr>
              <w:t>46</w:t>
            </w:r>
          </w:p>
        </w:tc>
        <w:tc>
          <w:tcPr>
            <w:tcW w:w="653" w:type="dxa"/>
          </w:tcPr>
          <w:p w14:paraId="7667131F" w14:textId="77777777" w:rsidR="0034228F" w:rsidRDefault="00F430BE"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430BE">
              <w:rPr>
                <w:rFonts w:asciiTheme="majorBidi" w:hAnsiTheme="majorBidi" w:cstheme="majorBidi"/>
                <w:sz w:val="20"/>
                <w:szCs w:val="20"/>
              </w:rPr>
              <w:t>15</w:t>
            </w:r>
          </w:p>
        </w:tc>
        <w:tc>
          <w:tcPr>
            <w:tcW w:w="653" w:type="dxa"/>
          </w:tcPr>
          <w:p w14:paraId="6B557755" w14:textId="77777777" w:rsidR="0034228F" w:rsidRDefault="00F430BE"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430BE">
              <w:rPr>
                <w:rFonts w:asciiTheme="majorBidi" w:hAnsiTheme="majorBidi" w:cstheme="majorBidi"/>
                <w:sz w:val="20"/>
                <w:szCs w:val="20"/>
              </w:rPr>
              <w:t>52</w:t>
            </w:r>
          </w:p>
        </w:tc>
        <w:tc>
          <w:tcPr>
            <w:tcW w:w="465" w:type="dxa"/>
          </w:tcPr>
          <w:p w14:paraId="48CFE772" w14:textId="77777777" w:rsidR="0034228F" w:rsidRDefault="00F430BE"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430BE">
              <w:rPr>
                <w:rFonts w:asciiTheme="majorBidi" w:hAnsiTheme="majorBidi" w:cstheme="majorBidi"/>
                <w:sz w:val="20"/>
                <w:szCs w:val="20"/>
              </w:rPr>
              <w:t>110</w:t>
            </w:r>
          </w:p>
        </w:tc>
        <w:tc>
          <w:tcPr>
            <w:tcW w:w="465" w:type="dxa"/>
          </w:tcPr>
          <w:p w14:paraId="6AEEEC15" w14:textId="77777777" w:rsidR="0034228F" w:rsidRDefault="00F430BE"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430BE">
              <w:rPr>
                <w:rFonts w:asciiTheme="majorBidi" w:hAnsiTheme="majorBidi" w:cstheme="majorBidi"/>
                <w:sz w:val="20"/>
                <w:szCs w:val="20"/>
              </w:rPr>
              <w:t>105</w:t>
            </w:r>
          </w:p>
        </w:tc>
        <w:tc>
          <w:tcPr>
            <w:tcW w:w="465" w:type="dxa"/>
          </w:tcPr>
          <w:p w14:paraId="6AE3E281" w14:textId="77777777" w:rsidR="0034228F" w:rsidRDefault="00F430BE"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430BE">
              <w:rPr>
                <w:rFonts w:asciiTheme="majorBidi" w:hAnsiTheme="majorBidi" w:cstheme="majorBidi"/>
                <w:sz w:val="20"/>
                <w:szCs w:val="20"/>
              </w:rPr>
              <w:t>244</w:t>
            </w:r>
          </w:p>
        </w:tc>
        <w:tc>
          <w:tcPr>
            <w:tcW w:w="465" w:type="dxa"/>
          </w:tcPr>
          <w:p w14:paraId="437558E3" w14:textId="77777777" w:rsidR="0034228F" w:rsidRDefault="00F430BE"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430BE">
              <w:rPr>
                <w:rFonts w:asciiTheme="majorBidi" w:hAnsiTheme="majorBidi" w:cstheme="majorBidi"/>
                <w:sz w:val="20"/>
                <w:szCs w:val="20"/>
              </w:rPr>
              <w:t>26</w:t>
            </w:r>
          </w:p>
        </w:tc>
        <w:tc>
          <w:tcPr>
            <w:tcW w:w="465" w:type="dxa"/>
          </w:tcPr>
          <w:p w14:paraId="07DFD735" w14:textId="77777777" w:rsidR="0034228F" w:rsidRDefault="00F430BE"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430BE">
              <w:rPr>
                <w:rFonts w:asciiTheme="majorBidi" w:hAnsiTheme="majorBidi" w:cstheme="majorBidi"/>
                <w:sz w:val="20"/>
                <w:szCs w:val="20"/>
              </w:rPr>
              <w:t>92</w:t>
            </w:r>
          </w:p>
        </w:tc>
        <w:tc>
          <w:tcPr>
            <w:tcW w:w="465" w:type="dxa"/>
          </w:tcPr>
          <w:p w14:paraId="314FBE75" w14:textId="77777777" w:rsidR="0034228F" w:rsidRDefault="00F430BE"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430BE">
              <w:rPr>
                <w:rFonts w:asciiTheme="majorBidi" w:hAnsiTheme="majorBidi" w:cstheme="majorBidi"/>
                <w:sz w:val="20"/>
                <w:szCs w:val="20"/>
              </w:rPr>
              <w:t>86</w:t>
            </w:r>
          </w:p>
        </w:tc>
      </w:tr>
      <w:tr w:rsidR="0034228F" w14:paraId="43ED1181" w14:textId="77777777" w:rsidTr="00A67E0B">
        <w:tc>
          <w:tcPr>
            <w:cnfStyle w:val="001000000000" w:firstRow="0" w:lastRow="0" w:firstColumn="1" w:lastColumn="0" w:oddVBand="0" w:evenVBand="0" w:oddHBand="0" w:evenHBand="0" w:firstRowFirstColumn="0" w:firstRowLastColumn="0" w:lastRowFirstColumn="0" w:lastRowLastColumn="0"/>
            <w:tcW w:w="656" w:type="dxa"/>
          </w:tcPr>
          <w:p w14:paraId="4ED71D8E" w14:textId="77777777" w:rsidR="0034228F" w:rsidRDefault="00F430BE" w:rsidP="00A63350">
            <w:pPr>
              <w:pStyle w:val="NormalWeb"/>
              <w:spacing w:after="240" w:afterAutospacing="0"/>
              <w:jc w:val="center"/>
              <w:rPr>
                <w:rFonts w:asciiTheme="majorBidi" w:hAnsiTheme="majorBidi" w:cstheme="majorBidi"/>
                <w:sz w:val="20"/>
                <w:szCs w:val="20"/>
              </w:rPr>
            </w:pPr>
            <w:r w:rsidRPr="00F430BE">
              <w:rPr>
                <w:rFonts w:asciiTheme="majorBidi" w:hAnsiTheme="majorBidi" w:cstheme="majorBidi"/>
                <w:sz w:val="20"/>
                <w:szCs w:val="20"/>
              </w:rPr>
              <w:t>179</w:t>
            </w:r>
          </w:p>
        </w:tc>
        <w:tc>
          <w:tcPr>
            <w:tcW w:w="655" w:type="dxa"/>
          </w:tcPr>
          <w:p w14:paraId="2D95BECF" w14:textId="77777777" w:rsidR="0034228F" w:rsidRDefault="00F430BE"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430BE">
              <w:rPr>
                <w:rFonts w:asciiTheme="majorBidi" w:hAnsiTheme="majorBidi" w:cstheme="majorBidi"/>
                <w:sz w:val="20"/>
                <w:szCs w:val="20"/>
              </w:rPr>
              <w:t>239</w:t>
            </w:r>
          </w:p>
        </w:tc>
        <w:tc>
          <w:tcPr>
            <w:tcW w:w="653" w:type="dxa"/>
          </w:tcPr>
          <w:p w14:paraId="64C5C617" w14:textId="77777777" w:rsidR="0034228F" w:rsidRDefault="00F430BE"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430BE">
              <w:rPr>
                <w:rFonts w:asciiTheme="majorBidi" w:hAnsiTheme="majorBidi" w:cstheme="majorBidi"/>
                <w:sz w:val="20"/>
                <w:szCs w:val="20"/>
              </w:rPr>
              <w:t>108</w:t>
            </w:r>
          </w:p>
        </w:tc>
        <w:tc>
          <w:tcPr>
            <w:tcW w:w="653" w:type="dxa"/>
          </w:tcPr>
          <w:p w14:paraId="124D57B8" w14:textId="77777777" w:rsidR="0034228F" w:rsidRDefault="00F430BE"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430BE">
              <w:rPr>
                <w:rFonts w:asciiTheme="majorBidi" w:hAnsiTheme="majorBidi" w:cstheme="majorBidi"/>
                <w:sz w:val="20"/>
                <w:szCs w:val="20"/>
              </w:rPr>
              <w:t>167</w:t>
            </w:r>
          </w:p>
        </w:tc>
        <w:tc>
          <w:tcPr>
            <w:tcW w:w="586" w:type="dxa"/>
          </w:tcPr>
          <w:p w14:paraId="3C2AEEE2" w14:textId="77777777" w:rsidR="0034228F" w:rsidRDefault="00F430BE"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430BE">
              <w:rPr>
                <w:rFonts w:asciiTheme="majorBidi" w:hAnsiTheme="majorBidi" w:cstheme="majorBidi"/>
                <w:sz w:val="20"/>
                <w:szCs w:val="20"/>
              </w:rPr>
              <w:t>209</w:t>
            </w:r>
          </w:p>
        </w:tc>
        <w:tc>
          <w:tcPr>
            <w:tcW w:w="586" w:type="dxa"/>
          </w:tcPr>
          <w:p w14:paraId="561B210D" w14:textId="77777777" w:rsidR="0034228F" w:rsidRDefault="00F430BE"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430BE">
              <w:rPr>
                <w:rFonts w:asciiTheme="majorBidi" w:hAnsiTheme="majorBidi" w:cstheme="majorBidi"/>
                <w:sz w:val="20"/>
                <w:szCs w:val="20"/>
              </w:rPr>
              <w:t>168</w:t>
            </w:r>
          </w:p>
        </w:tc>
        <w:tc>
          <w:tcPr>
            <w:tcW w:w="586" w:type="dxa"/>
          </w:tcPr>
          <w:p w14:paraId="69CFDE77" w14:textId="77777777" w:rsidR="0034228F" w:rsidRDefault="00F430BE"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430BE">
              <w:rPr>
                <w:rFonts w:asciiTheme="majorBidi" w:hAnsiTheme="majorBidi" w:cstheme="majorBidi"/>
                <w:sz w:val="20"/>
                <w:szCs w:val="20"/>
              </w:rPr>
              <w:t>186</w:t>
            </w:r>
          </w:p>
        </w:tc>
        <w:tc>
          <w:tcPr>
            <w:tcW w:w="519" w:type="dxa"/>
          </w:tcPr>
          <w:p w14:paraId="669666E7" w14:textId="77777777" w:rsidR="0034228F" w:rsidRDefault="00F430BE"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430BE">
              <w:rPr>
                <w:rFonts w:asciiTheme="majorBidi" w:hAnsiTheme="majorBidi" w:cstheme="majorBidi"/>
                <w:sz w:val="20"/>
                <w:szCs w:val="20"/>
              </w:rPr>
              <w:t>129</w:t>
            </w:r>
          </w:p>
        </w:tc>
        <w:tc>
          <w:tcPr>
            <w:tcW w:w="653" w:type="dxa"/>
          </w:tcPr>
          <w:p w14:paraId="32F6866F" w14:textId="77777777" w:rsidR="0034228F" w:rsidRDefault="00F430BE"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430BE">
              <w:rPr>
                <w:rFonts w:asciiTheme="majorBidi" w:hAnsiTheme="majorBidi" w:cstheme="majorBidi"/>
                <w:sz w:val="20"/>
                <w:szCs w:val="20"/>
              </w:rPr>
              <w:t>66</w:t>
            </w:r>
          </w:p>
        </w:tc>
        <w:tc>
          <w:tcPr>
            <w:tcW w:w="653" w:type="dxa"/>
          </w:tcPr>
          <w:p w14:paraId="369013FC" w14:textId="77777777" w:rsidR="0034228F" w:rsidRDefault="00F430BE"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430BE">
              <w:rPr>
                <w:rFonts w:asciiTheme="majorBidi" w:hAnsiTheme="majorBidi" w:cstheme="majorBidi"/>
                <w:sz w:val="20"/>
                <w:szCs w:val="20"/>
              </w:rPr>
              <w:t>153</w:t>
            </w:r>
          </w:p>
        </w:tc>
        <w:tc>
          <w:tcPr>
            <w:tcW w:w="465" w:type="dxa"/>
          </w:tcPr>
          <w:p w14:paraId="505B8536" w14:textId="77777777" w:rsidR="0034228F" w:rsidRDefault="00F430BE"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430BE">
              <w:rPr>
                <w:rFonts w:asciiTheme="majorBidi" w:hAnsiTheme="majorBidi" w:cstheme="majorBidi"/>
                <w:sz w:val="20"/>
                <w:szCs w:val="20"/>
              </w:rPr>
              <w:t>160</w:t>
            </w:r>
          </w:p>
        </w:tc>
        <w:tc>
          <w:tcPr>
            <w:tcW w:w="465" w:type="dxa"/>
          </w:tcPr>
          <w:p w14:paraId="62123A36" w14:textId="77777777" w:rsidR="0034228F" w:rsidRDefault="005F1B58"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F1B58">
              <w:rPr>
                <w:rFonts w:asciiTheme="majorBidi" w:hAnsiTheme="majorBidi" w:cstheme="majorBidi"/>
                <w:sz w:val="20"/>
                <w:szCs w:val="20"/>
              </w:rPr>
              <w:t>48</w:t>
            </w:r>
          </w:p>
        </w:tc>
        <w:tc>
          <w:tcPr>
            <w:tcW w:w="465" w:type="dxa"/>
          </w:tcPr>
          <w:p w14:paraId="70502266" w14:textId="77777777" w:rsidR="0034228F" w:rsidRDefault="005F1B58"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F1B58">
              <w:rPr>
                <w:rFonts w:asciiTheme="majorBidi" w:hAnsiTheme="majorBidi" w:cstheme="majorBidi"/>
                <w:sz w:val="20"/>
                <w:szCs w:val="20"/>
              </w:rPr>
              <w:t>135</w:t>
            </w:r>
          </w:p>
        </w:tc>
        <w:tc>
          <w:tcPr>
            <w:tcW w:w="465" w:type="dxa"/>
          </w:tcPr>
          <w:p w14:paraId="4D449BC4" w14:textId="77777777" w:rsidR="0034228F" w:rsidRDefault="005F1B58"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F1B58">
              <w:rPr>
                <w:rFonts w:asciiTheme="majorBidi" w:hAnsiTheme="majorBidi" w:cstheme="majorBidi"/>
                <w:sz w:val="20"/>
                <w:szCs w:val="20"/>
              </w:rPr>
              <w:t>206</w:t>
            </w:r>
          </w:p>
        </w:tc>
        <w:tc>
          <w:tcPr>
            <w:tcW w:w="465" w:type="dxa"/>
          </w:tcPr>
          <w:p w14:paraId="5C1879A8" w14:textId="77777777" w:rsidR="0034228F" w:rsidRDefault="005F1B58"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F1B58">
              <w:rPr>
                <w:rFonts w:asciiTheme="majorBidi" w:hAnsiTheme="majorBidi" w:cstheme="majorBidi"/>
                <w:sz w:val="20"/>
                <w:szCs w:val="20"/>
              </w:rPr>
              <w:t>233</w:t>
            </w:r>
          </w:p>
        </w:tc>
        <w:tc>
          <w:tcPr>
            <w:tcW w:w="465" w:type="dxa"/>
          </w:tcPr>
          <w:p w14:paraId="31FFF880" w14:textId="77777777" w:rsidR="0034228F" w:rsidRDefault="005F1B58"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F1B58">
              <w:rPr>
                <w:rFonts w:asciiTheme="majorBidi" w:hAnsiTheme="majorBidi" w:cstheme="majorBidi"/>
                <w:sz w:val="20"/>
                <w:szCs w:val="20"/>
              </w:rPr>
              <w:t>67</w:t>
            </w:r>
          </w:p>
        </w:tc>
      </w:tr>
      <w:tr w:rsidR="0034228F" w14:paraId="47C70F47" w14:textId="77777777" w:rsidTr="00A67E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tcPr>
          <w:p w14:paraId="78C554E1" w14:textId="77777777" w:rsidR="0034228F" w:rsidRDefault="005F1B58" w:rsidP="00A63350">
            <w:pPr>
              <w:pStyle w:val="NormalWeb"/>
              <w:spacing w:after="240" w:afterAutospacing="0"/>
              <w:jc w:val="center"/>
              <w:rPr>
                <w:rFonts w:asciiTheme="majorBidi" w:hAnsiTheme="majorBidi" w:cstheme="majorBidi"/>
                <w:sz w:val="20"/>
                <w:szCs w:val="20"/>
              </w:rPr>
            </w:pPr>
            <w:r w:rsidRPr="005F1B58">
              <w:rPr>
                <w:rFonts w:asciiTheme="majorBidi" w:hAnsiTheme="majorBidi" w:cstheme="majorBidi"/>
                <w:sz w:val="20"/>
                <w:szCs w:val="20"/>
              </w:rPr>
              <w:t>174</w:t>
            </w:r>
          </w:p>
        </w:tc>
        <w:tc>
          <w:tcPr>
            <w:tcW w:w="655" w:type="dxa"/>
          </w:tcPr>
          <w:p w14:paraId="455645D5" w14:textId="77777777" w:rsidR="0034228F" w:rsidRDefault="005F1B58"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F1B58">
              <w:rPr>
                <w:rFonts w:asciiTheme="majorBidi" w:hAnsiTheme="majorBidi" w:cstheme="majorBidi"/>
                <w:sz w:val="20"/>
                <w:szCs w:val="20"/>
              </w:rPr>
              <w:t>114</w:t>
            </w:r>
          </w:p>
        </w:tc>
        <w:tc>
          <w:tcPr>
            <w:tcW w:w="653" w:type="dxa"/>
          </w:tcPr>
          <w:p w14:paraId="19C1CD3B" w14:textId="77777777" w:rsidR="0034228F" w:rsidRDefault="005F1B58"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F1B58">
              <w:rPr>
                <w:rFonts w:asciiTheme="majorBidi" w:hAnsiTheme="majorBidi" w:cstheme="majorBidi"/>
                <w:sz w:val="20"/>
                <w:szCs w:val="20"/>
              </w:rPr>
              <w:t>117</w:t>
            </w:r>
          </w:p>
        </w:tc>
        <w:tc>
          <w:tcPr>
            <w:tcW w:w="653" w:type="dxa"/>
          </w:tcPr>
          <w:p w14:paraId="3AEB0389" w14:textId="77777777" w:rsidR="0034228F" w:rsidRDefault="005F1B58"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F1B58">
              <w:rPr>
                <w:rFonts w:asciiTheme="majorBidi" w:hAnsiTheme="majorBidi" w:cstheme="majorBidi"/>
                <w:sz w:val="20"/>
                <w:szCs w:val="20"/>
              </w:rPr>
              <w:t>82</w:t>
            </w:r>
          </w:p>
        </w:tc>
        <w:tc>
          <w:tcPr>
            <w:tcW w:w="586" w:type="dxa"/>
          </w:tcPr>
          <w:p w14:paraId="64F373F6" w14:textId="77777777" w:rsidR="0034228F" w:rsidRDefault="005F1B58"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F1B58">
              <w:rPr>
                <w:rFonts w:asciiTheme="majorBidi" w:hAnsiTheme="majorBidi" w:cstheme="majorBidi"/>
                <w:sz w:val="20"/>
                <w:szCs w:val="20"/>
              </w:rPr>
              <w:t>5</w:t>
            </w:r>
          </w:p>
        </w:tc>
        <w:tc>
          <w:tcPr>
            <w:tcW w:w="586" w:type="dxa"/>
          </w:tcPr>
          <w:p w14:paraId="6AB4925C" w14:textId="77777777" w:rsidR="0034228F" w:rsidRDefault="005F1B58"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F1B58">
              <w:rPr>
                <w:rFonts w:asciiTheme="majorBidi" w:hAnsiTheme="majorBidi" w:cstheme="majorBidi"/>
                <w:sz w:val="20"/>
                <w:szCs w:val="20"/>
              </w:rPr>
              <w:t>88</w:t>
            </w:r>
          </w:p>
        </w:tc>
        <w:tc>
          <w:tcPr>
            <w:tcW w:w="586" w:type="dxa"/>
          </w:tcPr>
          <w:p w14:paraId="2C5FC623" w14:textId="77777777" w:rsidR="0034228F" w:rsidRDefault="005F1B58"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F1B58">
              <w:rPr>
                <w:rFonts w:asciiTheme="majorBidi" w:hAnsiTheme="majorBidi" w:cstheme="majorBidi"/>
                <w:sz w:val="20"/>
                <w:szCs w:val="20"/>
              </w:rPr>
              <w:t>170</w:t>
            </w:r>
          </w:p>
        </w:tc>
        <w:tc>
          <w:tcPr>
            <w:tcW w:w="519" w:type="dxa"/>
          </w:tcPr>
          <w:p w14:paraId="71410A13" w14:textId="77777777" w:rsidR="0034228F" w:rsidRDefault="005F1B58"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F1B58">
              <w:rPr>
                <w:rFonts w:asciiTheme="majorBidi" w:hAnsiTheme="majorBidi" w:cstheme="majorBidi"/>
                <w:sz w:val="20"/>
                <w:szCs w:val="20"/>
              </w:rPr>
              <w:t>130</w:t>
            </w:r>
          </w:p>
        </w:tc>
        <w:tc>
          <w:tcPr>
            <w:tcW w:w="653" w:type="dxa"/>
          </w:tcPr>
          <w:p w14:paraId="672C612D" w14:textId="77777777" w:rsidR="0034228F" w:rsidRDefault="005F1B58"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F1B58">
              <w:rPr>
                <w:rFonts w:asciiTheme="majorBidi" w:hAnsiTheme="majorBidi" w:cstheme="majorBidi"/>
                <w:sz w:val="20"/>
                <w:szCs w:val="20"/>
              </w:rPr>
              <w:t>1</w:t>
            </w:r>
          </w:p>
        </w:tc>
        <w:tc>
          <w:tcPr>
            <w:tcW w:w="653" w:type="dxa"/>
          </w:tcPr>
          <w:p w14:paraId="2C98F94E" w14:textId="77777777" w:rsidR="0034228F" w:rsidRDefault="005F1B58"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F1B58">
              <w:rPr>
                <w:rFonts w:asciiTheme="majorBidi" w:hAnsiTheme="majorBidi" w:cstheme="majorBidi"/>
                <w:sz w:val="20"/>
                <w:szCs w:val="20"/>
              </w:rPr>
              <w:t>4</w:t>
            </w:r>
          </w:p>
        </w:tc>
        <w:tc>
          <w:tcPr>
            <w:tcW w:w="465" w:type="dxa"/>
          </w:tcPr>
          <w:p w14:paraId="03A0E5C7" w14:textId="77777777" w:rsidR="0034228F" w:rsidRDefault="005F1B58"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F1B58">
              <w:rPr>
                <w:rFonts w:asciiTheme="majorBidi" w:hAnsiTheme="majorBidi" w:cstheme="majorBidi"/>
                <w:sz w:val="20"/>
                <w:szCs w:val="20"/>
              </w:rPr>
              <w:t>119</w:t>
            </w:r>
          </w:p>
        </w:tc>
        <w:tc>
          <w:tcPr>
            <w:tcW w:w="465" w:type="dxa"/>
          </w:tcPr>
          <w:p w14:paraId="4E9BBEDC" w14:textId="77777777" w:rsidR="0034228F" w:rsidRDefault="005F1B58"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F1B58">
              <w:rPr>
                <w:rFonts w:asciiTheme="majorBidi" w:hAnsiTheme="majorBidi" w:cstheme="majorBidi"/>
                <w:sz w:val="20"/>
                <w:szCs w:val="20"/>
              </w:rPr>
              <w:t>74</w:t>
            </w:r>
          </w:p>
        </w:tc>
        <w:tc>
          <w:tcPr>
            <w:tcW w:w="465" w:type="dxa"/>
          </w:tcPr>
          <w:p w14:paraId="47F5E745" w14:textId="77777777" w:rsidR="0034228F" w:rsidRDefault="005F1B58"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F1B58">
              <w:rPr>
                <w:rFonts w:asciiTheme="majorBidi" w:hAnsiTheme="majorBidi" w:cstheme="majorBidi"/>
                <w:sz w:val="20"/>
                <w:szCs w:val="20"/>
              </w:rPr>
              <w:t>185</w:t>
            </w:r>
          </w:p>
        </w:tc>
        <w:tc>
          <w:tcPr>
            <w:tcW w:w="465" w:type="dxa"/>
          </w:tcPr>
          <w:p w14:paraId="3FB62ABE" w14:textId="77777777" w:rsidR="0034228F" w:rsidRDefault="005F1B58"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F1B58">
              <w:rPr>
                <w:rFonts w:asciiTheme="majorBidi" w:hAnsiTheme="majorBidi" w:cstheme="majorBidi"/>
                <w:sz w:val="20"/>
                <w:szCs w:val="20"/>
              </w:rPr>
              <w:t>94</w:t>
            </w:r>
          </w:p>
        </w:tc>
        <w:tc>
          <w:tcPr>
            <w:tcW w:w="465" w:type="dxa"/>
          </w:tcPr>
          <w:p w14:paraId="4A928B59" w14:textId="77777777" w:rsidR="0034228F" w:rsidRDefault="005F1B58"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F1B58">
              <w:rPr>
                <w:rFonts w:asciiTheme="majorBidi" w:hAnsiTheme="majorBidi" w:cstheme="majorBidi"/>
                <w:sz w:val="20"/>
                <w:szCs w:val="20"/>
              </w:rPr>
              <w:t>184</w:t>
            </w:r>
          </w:p>
        </w:tc>
        <w:tc>
          <w:tcPr>
            <w:tcW w:w="465" w:type="dxa"/>
          </w:tcPr>
          <w:p w14:paraId="72F8A461" w14:textId="77777777" w:rsidR="0034228F" w:rsidRDefault="005F1B58"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F1B58">
              <w:rPr>
                <w:rFonts w:asciiTheme="majorBidi" w:hAnsiTheme="majorBidi" w:cstheme="majorBidi"/>
                <w:sz w:val="20"/>
                <w:szCs w:val="20"/>
              </w:rPr>
              <w:t>227</w:t>
            </w:r>
          </w:p>
        </w:tc>
      </w:tr>
      <w:tr w:rsidR="0034228F" w14:paraId="064312D2" w14:textId="77777777" w:rsidTr="00A67E0B">
        <w:tc>
          <w:tcPr>
            <w:cnfStyle w:val="001000000000" w:firstRow="0" w:lastRow="0" w:firstColumn="1" w:lastColumn="0" w:oddVBand="0" w:evenVBand="0" w:oddHBand="0" w:evenHBand="0" w:firstRowFirstColumn="0" w:firstRowLastColumn="0" w:lastRowFirstColumn="0" w:lastRowLastColumn="0"/>
            <w:tcW w:w="656" w:type="dxa"/>
          </w:tcPr>
          <w:p w14:paraId="3AA20251" w14:textId="77777777" w:rsidR="0034228F" w:rsidRDefault="005F1B58" w:rsidP="00A63350">
            <w:pPr>
              <w:pStyle w:val="NormalWeb"/>
              <w:spacing w:after="240" w:afterAutospacing="0"/>
              <w:jc w:val="center"/>
              <w:rPr>
                <w:rFonts w:asciiTheme="majorBidi" w:hAnsiTheme="majorBidi" w:cstheme="majorBidi"/>
                <w:sz w:val="20"/>
                <w:szCs w:val="20"/>
              </w:rPr>
            </w:pPr>
            <w:r w:rsidRPr="005F1B58">
              <w:rPr>
                <w:rFonts w:asciiTheme="majorBidi" w:hAnsiTheme="majorBidi" w:cstheme="majorBidi"/>
                <w:sz w:val="20"/>
                <w:szCs w:val="20"/>
              </w:rPr>
              <w:t>171</w:t>
            </w:r>
          </w:p>
        </w:tc>
        <w:tc>
          <w:tcPr>
            <w:tcW w:w="655" w:type="dxa"/>
          </w:tcPr>
          <w:p w14:paraId="743FAA00" w14:textId="77777777" w:rsidR="0034228F" w:rsidRDefault="005F1B58"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F1B58">
              <w:rPr>
                <w:rFonts w:asciiTheme="majorBidi" w:hAnsiTheme="majorBidi" w:cstheme="majorBidi"/>
                <w:sz w:val="20"/>
                <w:szCs w:val="20"/>
              </w:rPr>
              <w:t>95</w:t>
            </w:r>
          </w:p>
        </w:tc>
        <w:tc>
          <w:tcPr>
            <w:tcW w:w="653" w:type="dxa"/>
          </w:tcPr>
          <w:p w14:paraId="4969B444" w14:textId="77777777" w:rsidR="0034228F" w:rsidRDefault="005F1B58"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F1B58">
              <w:rPr>
                <w:rFonts w:asciiTheme="majorBidi" w:hAnsiTheme="majorBidi" w:cstheme="majorBidi"/>
                <w:sz w:val="20"/>
                <w:szCs w:val="20"/>
              </w:rPr>
              <w:t>195</w:t>
            </w:r>
          </w:p>
        </w:tc>
        <w:tc>
          <w:tcPr>
            <w:tcW w:w="653" w:type="dxa"/>
          </w:tcPr>
          <w:p w14:paraId="77356EB0" w14:textId="77777777" w:rsidR="0034228F" w:rsidRDefault="005F1B58"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F1B58">
              <w:rPr>
                <w:rFonts w:asciiTheme="majorBidi" w:hAnsiTheme="majorBidi" w:cstheme="majorBidi"/>
                <w:sz w:val="20"/>
                <w:szCs w:val="20"/>
              </w:rPr>
              <w:t>221</w:t>
            </w:r>
          </w:p>
        </w:tc>
        <w:tc>
          <w:tcPr>
            <w:tcW w:w="586" w:type="dxa"/>
          </w:tcPr>
          <w:p w14:paraId="57E45BE8" w14:textId="77777777" w:rsidR="0034228F" w:rsidRDefault="005F1B58"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F1B58">
              <w:rPr>
                <w:rFonts w:asciiTheme="majorBidi" w:hAnsiTheme="majorBidi" w:cstheme="majorBidi"/>
                <w:sz w:val="20"/>
                <w:szCs w:val="20"/>
              </w:rPr>
              <w:t>39</w:t>
            </w:r>
          </w:p>
        </w:tc>
        <w:tc>
          <w:tcPr>
            <w:tcW w:w="586" w:type="dxa"/>
          </w:tcPr>
          <w:p w14:paraId="6EA6CACA" w14:textId="77777777" w:rsidR="0034228F" w:rsidRDefault="005F1B58"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F1B58">
              <w:rPr>
                <w:rFonts w:asciiTheme="majorBidi" w:hAnsiTheme="majorBidi" w:cstheme="majorBidi"/>
                <w:sz w:val="20"/>
                <w:szCs w:val="20"/>
              </w:rPr>
              <w:t>59</w:t>
            </w:r>
          </w:p>
        </w:tc>
        <w:tc>
          <w:tcPr>
            <w:tcW w:w="586" w:type="dxa"/>
          </w:tcPr>
          <w:p w14:paraId="0FBE9CB9" w14:textId="77777777" w:rsidR="0034228F" w:rsidRDefault="005F1B58"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F1B58">
              <w:rPr>
                <w:rFonts w:asciiTheme="majorBidi" w:hAnsiTheme="majorBidi" w:cstheme="majorBidi"/>
                <w:sz w:val="20"/>
                <w:szCs w:val="20"/>
              </w:rPr>
              <w:t>9</w:t>
            </w:r>
          </w:p>
        </w:tc>
        <w:tc>
          <w:tcPr>
            <w:tcW w:w="519" w:type="dxa"/>
          </w:tcPr>
          <w:p w14:paraId="1E8F2A12" w14:textId="77777777" w:rsidR="0034228F" w:rsidRDefault="005F1B58"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F1B58">
              <w:rPr>
                <w:rFonts w:asciiTheme="majorBidi" w:hAnsiTheme="majorBidi" w:cstheme="majorBidi"/>
                <w:sz w:val="20"/>
                <w:szCs w:val="20"/>
              </w:rPr>
              <w:t>41</w:t>
            </w:r>
          </w:p>
        </w:tc>
        <w:tc>
          <w:tcPr>
            <w:tcW w:w="653" w:type="dxa"/>
          </w:tcPr>
          <w:p w14:paraId="754DA53D" w14:textId="77777777" w:rsidR="0034228F" w:rsidRDefault="005F1B58"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F1B58">
              <w:rPr>
                <w:rFonts w:asciiTheme="majorBidi" w:hAnsiTheme="majorBidi" w:cstheme="majorBidi"/>
                <w:sz w:val="20"/>
                <w:szCs w:val="20"/>
              </w:rPr>
              <w:t>38</w:t>
            </w:r>
          </w:p>
        </w:tc>
        <w:tc>
          <w:tcPr>
            <w:tcW w:w="653" w:type="dxa"/>
          </w:tcPr>
          <w:p w14:paraId="3EC917E9" w14:textId="77777777" w:rsidR="0034228F" w:rsidRDefault="005F1B58"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F1B58">
              <w:rPr>
                <w:rFonts w:asciiTheme="majorBidi" w:hAnsiTheme="majorBidi" w:cstheme="majorBidi"/>
                <w:sz w:val="20"/>
                <w:szCs w:val="20"/>
              </w:rPr>
              <w:t>93</w:t>
            </w:r>
          </w:p>
        </w:tc>
        <w:tc>
          <w:tcPr>
            <w:tcW w:w="465" w:type="dxa"/>
          </w:tcPr>
          <w:p w14:paraId="43A71E23" w14:textId="77777777" w:rsidR="0034228F" w:rsidRDefault="005F1B58"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F1B58">
              <w:rPr>
                <w:rFonts w:asciiTheme="majorBidi" w:hAnsiTheme="majorBidi" w:cstheme="majorBidi"/>
                <w:sz w:val="20"/>
                <w:szCs w:val="20"/>
              </w:rPr>
              <w:t>246</w:t>
            </w:r>
          </w:p>
        </w:tc>
        <w:tc>
          <w:tcPr>
            <w:tcW w:w="465" w:type="dxa"/>
          </w:tcPr>
          <w:p w14:paraId="7D3BEC0B" w14:textId="77777777" w:rsidR="0034228F" w:rsidRDefault="005F1B58"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F1B58">
              <w:rPr>
                <w:rFonts w:asciiTheme="majorBidi" w:hAnsiTheme="majorBidi" w:cstheme="majorBidi"/>
                <w:sz w:val="20"/>
                <w:szCs w:val="20"/>
              </w:rPr>
              <w:t>102</w:t>
            </w:r>
          </w:p>
        </w:tc>
        <w:tc>
          <w:tcPr>
            <w:tcW w:w="465" w:type="dxa"/>
          </w:tcPr>
          <w:p w14:paraId="7EDB5F33" w14:textId="77777777" w:rsidR="0034228F" w:rsidRDefault="005F1B58"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F1B58">
              <w:rPr>
                <w:rFonts w:asciiTheme="majorBidi" w:hAnsiTheme="majorBidi" w:cstheme="majorBidi"/>
                <w:sz w:val="20"/>
                <w:szCs w:val="20"/>
              </w:rPr>
              <w:t>219</w:t>
            </w:r>
          </w:p>
        </w:tc>
        <w:tc>
          <w:tcPr>
            <w:tcW w:w="465" w:type="dxa"/>
          </w:tcPr>
          <w:p w14:paraId="40E01573" w14:textId="77777777" w:rsidR="0034228F" w:rsidRDefault="005F1B58"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F1B58">
              <w:rPr>
                <w:rFonts w:asciiTheme="majorBidi" w:hAnsiTheme="majorBidi" w:cstheme="majorBidi"/>
                <w:sz w:val="20"/>
                <w:szCs w:val="20"/>
              </w:rPr>
              <w:t>250</w:t>
            </w:r>
          </w:p>
        </w:tc>
        <w:tc>
          <w:tcPr>
            <w:tcW w:w="465" w:type="dxa"/>
          </w:tcPr>
          <w:p w14:paraId="6FA3A23C" w14:textId="77777777" w:rsidR="0034228F" w:rsidRDefault="005F1B58"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F1B58">
              <w:rPr>
                <w:rFonts w:asciiTheme="majorBidi" w:hAnsiTheme="majorBidi" w:cstheme="majorBidi"/>
                <w:sz w:val="20"/>
                <w:szCs w:val="20"/>
              </w:rPr>
              <w:t>235</w:t>
            </w:r>
          </w:p>
        </w:tc>
        <w:tc>
          <w:tcPr>
            <w:tcW w:w="465" w:type="dxa"/>
          </w:tcPr>
          <w:p w14:paraId="7393C03E" w14:textId="77777777" w:rsidR="0034228F" w:rsidRDefault="005F1B58" w:rsidP="00A63350">
            <w:pPr>
              <w:pStyle w:val="NormalWeb"/>
              <w:spacing w:after="240" w:afterAutospacing="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F1B58">
              <w:rPr>
                <w:rFonts w:asciiTheme="majorBidi" w:hAnsiTheme="majorBidi" w:cstheme="majorBidi"/>
                <w:sz w:val="20"/>
                <w:szCs w:val="20"/>
              </w:rPr>
              <w:t>62</w:t>
            </w:r>
          </w:p>
        </w:tc>
      </w:tr>
      <w:tr w:rsidR="0034228F" w14:paraId="4BD98EF5" w14:textId="77777777" w:rsidTr="00A67E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tcPr>
          <w:p w14:paraId="5635C559" w14:textId="77777777" w:rsidR="0034228F" w:rsidRDefault="005F1B58" w:rsidP="00A63350">
            <w:pPr>
              <w:pStyle w:val="NormalWeb"/>
              <w:spacing w:after="240" w:afterAutospacing="0"/>
              <w:jc w:val="center"/>
              <w:rPr>
                <w:rFonts w:asciiTheme="majorBidi" w:hAnsiTheme="majorBidi" w:cstheme="majorBidi"/>
                <w:sz w:val="20"/>
                <w:szCs w:val="20"/>
              </w:rPr>
            </w:pPr>
            <w:r w:rsidRPr="005F1B58">
              <w:rPr>
                <w:rFonts w:asciiTheme="majorBidi" w:hAnsiTheme="majorBidi" w:cstheme="majorBidi"/>
                <w:sz w:val="20"/>
                <w:szCs w:val="20"/>
              </w:rPr>
              <w:t>50</w:t>
            </w:r>
          </w:p>
        </w:tc>
        <w:tc>
          <w:tcPr>
            <w:tcW w:w="655" w:type="dxa"/>
          </w:tcPr>
          <w:p w14:paraId="67E0D6F9" w14:textId="77777777" w:rsidR="0034228F" w:rsidRDefault="005F1B58"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F1B58">
              <w:rPr>
                <w:rFonts w:asciiTheme="majorBidi" w:hAnsiTheme="majorBidi" w:cstheme="majorBidi"/>
                <w:sz w:val="20"/>
                <w:szCs w:val="20"/>
              </w:rPr>
              <w:t>100</w:t>
            </w:r>
          </w:p>
        </w:tc>
        <w:tc>
          <w:tcPr>
            <w:tcW w:w="653" w:type="dxa"/>
          </w:tcPr>
          <w:p w14:paraId="37A40106" w14:textId="77777777" w:rsidR="0034228F" w:rsidRDefault="005F1B58"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F1B58">
              <w:rPr>
                <w:rFonts w:asciiTheme="majorBidi" w:hAnsiTheme="majorBidi" w:cstheme="majorBidi"/>
                <w:sz w:val="20"/>
                <w:szCs w:val="20"/>
              </w:rPr>
              <w:t>248</w:t>
            </w:r>
          </w:p>
        </w:tc>
        <w:tc>
          <w:tcPr>
            <w:tcW w:w="653" w:type="dxa"/>
          </w:tcPr>
          <w:p w14:paraId="29C8129B" w14:textId="77777777" w:rsidR="0034228F" w:rsidRDefault="005F1B58"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F1B58">
              <w:rPr>
                <w:rFonts w:asciiTheme="majorBidi" w:hAnsiTheme="majorBidi" w:cstheme="majorBidi"/>
                <w:sz w:val="20"/>
                <w:szCs w:val="20"/>
              </w:rPr>
              <w:t>157</w:t>
            </w:r>
          </w:p>
        </w:tc>
        <w:tc>
          <w:tcPr>
            <w:tcW w:w="586" w:type="dxa"/>
          </w:tcPr>
          <w:p w14:paraId="7B7E8C76" w14:textId="77777777" w:rsidR="0034228F" w:rsidRDefault="005F1B58"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F1B58">
              <w:rPr>
                <w:rFonts w:asciiTheme="majorBidi" w:hAnsiTheme="majorBidi" w:cstheme="majorBidi"/>
                <w:sz w:val="20"/>
                <w:szCs w:val="20"/>
              </w:rPr>
              <w:t>178</w:t>
            </w:r>
          </w:p>
        </w:tc>
        <w:tc>
          <w:tcPr>
            <w:tcW w:w="586" w:type="dxa"/>
          </w:tcPr>
          <w:p w14:paraId="40DF87FF" w14:textId="77777777" w:rsidR="0034228F" w:rsidRDefault="005F1B58"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F1B58">
              <w:rPr>
                <w:rFonts w:asciiTheme="majorBidi" w:hAnsiTheme="majorBidi" w:cstheme="majorBidi"/>
                <w:sz w:val="20"/>
                <w:szCs w:val="20"/>
              </w:rPr>
              <w:t>109</w:t>
            </w:r>
          </w:p>
        </w:tc>
        <w:tc>
          <w:tcPr>
            <w:tcW w:w="586" w:type="dxa"/>
          </w:tcPr>
          <w:p w14:paraId="5A7128A9" w14:textId="77777777" w:rsidR="0034228F" w:rsidRDefault="005F1B58"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F1B58">
              <w:rPr>
                <w:rFonts w:asciiTheme="majorBidi" w:hAnsiTheme="majorBidi" w:cstheme="majorBidi"/>
                <w:sz w:val="20"/>
                <w:szCs w:val="20"/>
              </w:rPr>
              <w:t>142</w:t>
            </w:r>
          </w:p>
        </w:tc>
        <w:tc>
          <w:tcPr>
            <w:tcW w:w="519" w:type="dxa"/>
          </w:tcPr>
          <w:p w14:paraId="4231D23B" w14:textId="77777777" w:rsidR="0034228F" w:rsidRDefault="005F1B58"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F1B58">
              <w:rPr>
                <w:rFonts w:asciiTheme="majorBidi" w:hAnsiTheme="majorBidi" w:cstheme="majorBidi"/>
                <w:sz w:val="20"/>
                <w:szCs w:val="20"/>
              </w:rPr>
              <w:t>72</w:t>
            </w:r>
          </w:p>
        </w:tc>
        <w:tc>
          <w:tcPr>
            <w:tcW w:w="653" w:type="dxa"/>
          </w:tcPr>
          <w:p w14:paraId="0C5AFE6C" w14:textId="77777777" w:rsidR="0034228F" w:rsidRDefault="005F1B58"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F1B58">
              <w:rPr>
                <w:rFonts w:asciiTheme="majorBidi" w:hAnsiTheme="majorBidi" w:cstheme="majorBidi"/>
                <w:sz w:val="20"/>
                <w:szCs w:val="20"/>
              </w:rPr>
              <w:t>96</w:t>
            </w:r>
          </w:p>
        </w:tc>
        <w:tc>
          <w:tcPr>
            <w:tcW w:w="653" w:type="dxa"/>
          </w:tcPr>
          <w:p w14:paraId="19DF38AC" w14:textId="77777777" w:rsidR="0034228F" w:rsidRDefault="005F1B58"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F1B58">
              <w:rPr>
                <w:rFonts w:asciiTheme="majorBidi" w:hAnsiTheme="majorBidi" w:cstheme="majorBidi"/>
                <w:sz w:val="20"/>
                <w:szCs w:val="20"/>
              </w:rPr>
              <w:t>183</w:t>
            </w:r>
          </w:p>
        </w:tc>
        <w:tc>
          <w:tcPr>
            <w:tcW w:w="465" w:type="dxa"/>
          </w:tcPr>
          <w:p w14:paraId="238DE43F" w14:textId="77777777" w:rsidR="0034228F" w:rsidRDefault="005F1B58"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F1B58">
              <w:rPr>
                <w:rFonts w:asciiTheme="majorBidi" w:hAnsiTheme="majorBidi" w:cstheme="majorBidi"/>
                <w:sz w:val="20"/>
                <w:szCs w:val="20"/>
              </w:rPr>
              <w:t>65</w:t>
            </w:r>
          </w:p>
        </w:tc>
        <w:tc>
          <w:tcPr>
            <w:tcW w:w="465" w:type="dxa"/>
          </w:tcPr>
          <w:p w14:paraId="1579FC7D" w14:textId="77777777" w:rsidR="0034228F" w:rsidRDefault="005F1B58"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F1B58">
              <w:rPr>
                <w:rFonts w:asciiTheme="majorBidi" w:hAnsiTheme="majorBidi" w:cstheme="majorBidi"/>
                <w:sz w:val="20"/>
                <w:szCs w:val="20"/>
              </w:rPr>
              <w:t>21</w:t>
            </w:r>
          </w:p>
        </w:tc>
        <w:tc>
          <w:tcPr>
            <w:tcW w:w="465" w:type="dxa"/>
          </w:tcPr>
          <w:p w14:paraId="03D7F259" w14:textId="77777777" w:rsidR="0034228F" w:rsidRDefault="005F1B58"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F1B58">
              <w:rPr>
                <w:rFonts w:asciiTheme="majorBidi" w:hAnsiTheme="majorBidi" w:cstheme="majorBidi"/>
                <w:sz w:val="20"/>
                <w:szCs w:val="20"/>
              </w:rPr>
              <w:t>131</w:t>
            </w:r>
          </w:p>
        </w:tc>
        <w:tc>
          <w:tcPr>
            <w:tcW w:w="465" w:type="dxa"/>
          </w:tcPr>
          <w:p w14:paraId="0E78F6E2" w14:textId="77777777" w:rsidR="0034228F" w:rsidRDefault="005F1B58"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F1B58">
              <w:rPr>
                <w:rFonts w:asciiTheme="majorBidi" w:hAnsiTheme="majorBidi" w:cstheme="majorBidi"/>
                <w:sz w:val="20"/>
                <w:szCs w:val="20"/>
              </w:rPr>
              <w:t>187</w:t>
            </w:r>
          </w:p>
        </w:tc>
        <w:tc>
          <w:tcPr>
            <w:tcW w:w="465" w:type="dxa"/>
          </w:tcPr>
          <w:p w14:paraId="51A3F891" w14:textId="77777777" w:rsidR="0034228F" w:rsidRDefault="005F1B58"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F1B58">
              <w:rPr>
                <w:rFonts w:asciiTheme="majorBidi" w:hAnsiTheme="majorBidi" w:cstheme="majorBidi"/>
                <w:sz w:val="20"/>
                <w:szCs w:val="20"/>
              </w:rPr>
              <w:t>126</w:t>
            </w:r>
          </w:p>
        </w:tc>
        <w:tc>
          <w:tcPr>
            <w:tcW w:w="465" w:type="dxa"/>
          </w:tcPr>
          <w:p w14:paraId="1A83C2EC" w14:textId="77777777" w:rsidR="0034228F" w:rsidRDefault="005F1B58" w:rsidP="00A63350">
            <w:pPr>
              <w:pStyle w:val="NormalWeb"/>
              <w:spacing w:after="24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F1B58">
              <w:rPr>
                <w:rFonts w:asciiTheme="majorBidi" w:hAnsiTheme="majorBidi" w:cstheme="majorBidi"/>
                <w:sz w:val="20"/>
                <w:szCs w:val="20"/>
              </w:rPr>
              <w:t>252</w:t>
            </w:r>
          </w:p>
        </w:tc>
      </w:tr>
    </w:tbl>
    <w:p w14:paraId="744E21D2" w14:textId="76E4FE01" w:rsidR="006360FD" w:rsidRDefault="006360FD" w:rsidP="006360FD">
      <w:pPr>
        <w:pStyle w:val="NormalWeb"/>
        <w:spacing w:after="0" w:afterAutospacing="0"/>
        <w:ind w:left="426"/>
        <w:jc w:val="both"/>
        <w:rPr>
          <w:rFonts w:asciiTheme="majorBidi" w:hAnsiTheme="majorBidi" w:cstheme="majorBidi"/>
          <w:b/>
          <w:bCs/>
          <w:sz w:val="20"/>
          <w:szCs w:val="20"/>
        </w:rPr>
      </w:pPr>
    </w:p>
    <w:p w14:paraId="49F16692" w14:textId="77777777" w:rsidR="00A05BC9" w:rsidRDefault="00A05BC9" w:rsidP="006360FD">
      <w:pPr>
        <w:pStyle w:val="NormalWeb"/>
        <w:spacing w:after="0" w:afterAutospacing="0"/>
        <w:ind w:left="426"/>
        <w:jc w:val="both"/>
        <w:rPr>
          <w:rFonts w:asciiTheme="majorBidi" w:hAnsiTheme="majorBidi" w:cstheme="majorBidi"/>
          <w:b/>
          <w:bCs/>
          <w:sz w:val="20"/>
          <w:szCs w:val="20"/>
        </w:rPr>
      </w:pPr>
    </w:p>
    <w:p w14:paraId="747466CD" w14:textId="77777777" w:rsidR="005E3459" w:rsidRPr="001104F6" w:rsidRDefault="005E3459" w:rsidP="000B6268">
      <w:pPr>
        <w:pStyle w:val="NormalWeb"/>
        <w:numPr>
          <w:ilvl w:val="2"/>
          <w:numId w:val="11"/>
        </w:numPr>
        <w:spacing w:after="0" w:afterAutospacing="0"/>
        <w:ind w:left="426" w:hanging="426"/>
        <w:jc w:val="both"/>
        <w:rPr>
          <w:rFonts w:asciiTheme="majorBidi" w:hAnsiTheme="majorBidi" w:cstheme="majorBidi"/>
          <w:b/>
          <w:bCs/>
          <w:sz w:val="20"/>
          <w:szCs w:val="20"/>
        </w:rPr>
      </w:pPr>
      <w:r w:rsidRPr="001104F6">
        <w:rPr>
          <w:rFonts w:asciiTheme="majorBidi" w:hAnsiTheme="majorBidi" w:cstheme="majorBidi"/>
          <w:b/>
          <w:bCs/>
          <w:sz w:val="20"/>
          <w:szCs w:val="20"/>
        </w:rPr>
        <w:lastRenderedPageBreak/>
        <w:t>GEOGRAPHIC MEASUERS</w:t>
      </w:r>
    </w:p>
    <w:p w14:paraId="3098CDDF" w14:textId="77777777" w:rsidR="00222461" w:rsidRPr="001104F6" w:rsidRDefault="000B0FDC" w:rsidP="00222461">
      <w:pPr>
        <w:pStyle w:val="NormalWeb"/>
        <w:numPr>
          <w:ilvl w:val="0"/>
          <w:numId w:val="22"/>
        </w:numPr>
        <w:spacing w:after="0" w:afterAutospacing="0"/>
        <w:jc w:val="both"/>
        <w:rPr>
          <w:rFonts w:asciiTheme="majorBidi" w:hAnsiTheme="majorBidi" w:cstheme="majorBidi"/>
          <w:b/>
          <w:bCs/>
          <w:sz w:val="20"/>
          <w:szCs w:val="20"/>
          <w:lang w:bidi="ar-EG"/>
        </w:rPr>
      </w:pPr>
      <w:r w:rsidRPr="001104F6">
        <w:rPr>
          <w:rFonts w:asciiTheme="majorBidi" w:hAnsiTheme="majorBidi" w:cstheme="majorBidi"/>
          <w:b/>
          <w:bCs/>
          <w:sz w:val="20"/>
          <w:szCs w:val="20"/>
        </w:rPr>
        <w:t>VISUAL TEST</w:t>
      </w:r>
    </w:p>
    <w:p w14:paraId="711EA02D" w14:textId="77777777" w:rsidR="00CA33A8" w:rsidRPr="00222461" w:rsidRDefault="00CA33A8" w:rsidP="00CA33A8">
      <w:pPr>
        <w:pStyle w:val="NormalWeb"/>
        <w:spacing w:before="0" w:beforeAutospacing="0" w:after="0" w:afterAutospacing="0"/>
        <w:ind w:left="720"/>
        <w:jc w:val="both"/>
        <w:rPr>
          <w:rFonts w:asciiTheme="majorBidi" w:hAnsiTheme="majorBidi" w:cstheme="majorBidi"/>
          <w:b/>
          <w:bCs/>
          <w:sz w:val="20"/>
          <w:szCs w:val="20"/>
          <w:lang w:bidi="ar-EG"/>
        </w:rPr>
      </w:pPr>
    </w:p>
    <w:p w14:paraId="3EF3D915" w14:textId="77777777" w:rsidR="00EF03C0" w:rsidRPr="00EF03C0" w:rsidRDefault="00EF03C0" w:rsidP="00EF03C0">
      <w:pPr>
        <w:spacing w:after="0" w:line="240" w:lineRule="auto"/>
        <w:jc w:val="both"/>
        <w:rPr>
          <w:rFonts w:ascii="Times New Roman" w:eastAsia="Times New Roman" w:hAnsi="Times New Roman" w:cs="Times New Roman"/>
          <w:sz w:val="20"/>
          <w:szCs w:val="20"/>
        </w:rPr>
      </w:pPr>
      <w:r w:rsidRPr="00EF03C0">
        <w:rPr>
          <w:rFonts w:ascii="Times New Roman" w:eastAsia="Times New Roman" w:hAnsi="Times New Roman" w:cs="Times New Roman"/>
          <w:sz w:val="20"/>
          <w:szCs w:val="20"/>
        </w:rPr>
        <w:t xml:space="preserve">An essential qualitative test for assessing the encryption </w:t>
      </w:r>
      <w:r>
        <w:rPr>
          <w:rFonts w:ascii="Times New Roman" w:eastAsia="Times New Roman" w:hAnsi="Times New Roman" w:cs="Times New Roman"/>
          <w:sz w:val="20"/>
          <w:szCs w:val="20"/>
        </w:rPr>
        <w:t>process</w:t>
      </w:r>
      <w:r w:rsidRPr="00EF03C0">
        <w:rPr>
          <w:rFonts w:ascii="Times New Roman" w:eastAsia="Times New Roman" w:hAnsi="Times New Roman" w:cs="Times New Roman"/>
          <w:sz w:val="20"/>
          <w:szCs w:val="20"/>
        </w:rPr>
        <w:t xml:space="preserve"> is looking at the encrypted image. As seen in Figure 3, the resultant cipher image seems visually random and completely unrelated to the source image. S-box replacement, chaotic diffusion, and pixel scrambling work together to guarantee that no structural patterns are preserved. All visual features are effectively hidden by this transformation, which achieves significant confusion and diffusion. Strong resilience to statistical attacks is also indicated by the encrypted image's consistently distributed histogram.</w:t>
      </w:r>
    </w:p>
    <w:p w14:paraId="2BDBC27D" w14:textId="77777777" w:rsidR="00CB584A" w:rsidRDefault="00CB584A" w:rsidP="000B6268">
      <w:pPr>
        <w:pStyle w:val="NormalWeb"/>
        <w:spacing w:before="0" w:beforeAutospacing="0" w:after="0" w:afterAutospacing="0"/>
        <w:jc w:val="both"/>
        <w:rPr>
          <w:sz w:val="20"/>
          <w:szCs w:val="20"/>
          <w:rtl/>
        </w:rPr>
      </w:pPr>
    </w:p>
    <w:p w14:paraId="28C0F04E" w14:textId="77777777" w:rsidR="00CA33A8" w:rsidRDefault="00222461" w:rsidP="006360FD">
      <w:pPr>
        <w:pStyle w:val="NormalWeb"/>
        <w:numPr>
          <w:ilvl w:val="0"/>
          <w:numId w:val="22"/>
        </w:numPr>
        <w:spacing w:before="0" w:beforeAutospacing="0" w:after="0" w:afterAutospacing="0"/>
        <w:jc w:val="both"/>
        <w:rPr>
          <w:b/>
          <w:bCs/>
          <w:sz w:val="20"/>
          <w:szCs w:val="20"/>
        </w:rPr>
      </w:pPr>
      <w:r w:rsidRPr="00BA49E7">
        <w:rPr>
          <w:b/>
          <w:bCs/>
          <w:sz w:val="20"/>
          <w:szCs w:val="20"/>
        </w:rPr>
        <w:t>HISTOGRAM ANALYSIS</w:t>
      </w:r>
    </w:p>
    <w:p w14:paraId="0CCFB156" w14:textId="77777777" w:rsidR="006360FD" w:rsidRPr="006360FD" w:rsidRDefault="006360FD" w:rsidP="006360FD">
      <w:pPr>
        <w:pStyle w:val="NormalWeb"/>
        <w:spacing w:before="0" w:beforeAutospacing="0" w:after="0" w:afterAutospacing="0"/>
        <w:ind w:left="720"/>
        <w:jc w:val="both"/>
        <w:rPr>
          <w:b/>
          <w:bCs/>
          <w:sz w:val="20"/>
          <w:szCs w:val="20"/>
        </w:rPr>
      </w:pPr>
    </w:p>
    <w:p w14:paraId="16D2F148" w14:textId="77777777" w:rsidR="00CA33A8" w:rsidRPr="00CA33A8" w:rsidRDefault="00CA33A8" w:rsidP="00CA33A8">
      <w:pPr>
        <w:spacing w:after="0" w:line="240" w:lineRule="auto"/>
        <w:jc w:val="both"/>
        <w:rPr>
          <w:rFonts w:ascii="Times New Roman" w:eastAsia="Times New Roman" w:hAnsi="Times New Roman" w:cs="Times New Roman"/>
          <w:sz w:val="20"/>
          <w:szCs w:val="20"/>
        </w:rPr>
      </w:pPr>
      <w:r w:rsidRPr="00CA33A8">
        <w:rPr>
          <w:rFonts w:ascii="Times New Roman" w:eastAsia="Times New Roman" w:hAnsi="Times New Roman" w:cs="Times New Roman"/>
          <w:sz w:val="20"/>
          <w:szCs w:val="20"/>
        </w:rPr>
        <w:t>The distribution of image pixel values is represented by a histogram. The distribution of pixel values is more consistent when the histogram is flatter. A graph that displays the quantity of pixels in an image at various intensities is called a histogram. An 8-bit grayscale image has 256 distinct intensities</w:t>
      </w:r>
      <w:r>
        <w:rPr>
          <w:rFonts w:ascii="Times New Roman" w:eastAsia="Times New Roman" w:hAnsi="Times New Roman" w:cs="Times New Roman"/>
          <w:sz w:val="20"/>
          <w:szCs w:val="20"/>
        </w:rPr>
        <w:t>;</w:t>
      </w:r>
      <w:r w:rsidRPr="00CA33A8">
        <w:rPr>
          <w:rFonts w:ascii="Times New Roman" w:eastAsia="Times New Roman" w:hAnsi="Times New Roman" w:cs="Times New Roman"/>
          <w:sz w:val="20"/>
          <w:szCs w:val="20"/>
        </w:rPr>
        <w:t xml:space="preserve"> hence</w:t>
      </w:r>
      <w:r w:rsidR="006360FD">
        <w:rPr>
          <w:rFonts w:ascii="Times New Roman" w:eastAsia="Times New Roman" w:hAnsi="Times New Roman" w:cs="Times New Roman"/>
          <w:sz w:val="20"/>
          <w:szCs w:val="20"/>
        </w:rPr>
        <w:t>,</w:t>
      </w:r>
      <w:r w:rsidRPr="00CA33A8">
        <w:rPr>
          <w:rFonts w:ascii="Times New Roman" w:eastAsia="Times New Roman" w:hAnsi="Times New Roman" w:cs="Times New Roman"/>
          <w:sz w:val="20"/>
          <w:szCs w:val="20"/>
        </w:rPr>
        <w:t xml:space="preserve"> the horizontal axis of the histogram shows 256 numbers, while the vertical axis shows the distribution of pixels within those grayscale values. For an encryption method to be deemed effective, the grayscale distribution in the encrypted image must be reasonably uniform. Fig. 4 displays the brain CT image histograms.</w:t>
      </w:r>
    </w:p>
    <w:p w14:paraId="357F241C" w14:textId="77777777" w:rsidR="00222461" w:rsidRPr="006360FD" w:rsidRDefault="00CA33A8" w:rsidP="006360FD">
      <w:pPr>
        <w:spacing w:after="0" w:line="240" w:lineRule="auto"/>
        <w:jc w:val="both"/>
        <w:rPr>
          <w:rFonts w:ascii="Times New Roman" w:eastAsia="Times New Roman" w:hAnsi="Times New Roman" w:cs="Times New Roman"/>
          <w:sz w:val="24"/>
          <w:szCs w:val="24"/>
        </w:rPr>
      </w:pPr>
      <w:r w:rsidRPr="00CA33A8">
        <w:rPr>
          <w:rFonts w:ascii="Times New Roman" w:eastAsia="Times New Roman" w:hAnsi="Times New Roman" w:cs="Times New Roman"/>
          <w:sz w:val="20"/>
          <w:szCs w:val="20"/>
        </w:rPr>
        <w:t>The histograms of the encrypted and original plain images are shown in Figure 4. The uniform distribution of the encrypted image makes it clear that our transmitted image has no information about the original image, whose histogram is completely different from the encrypted image's. Therefore, our system's security cannot be compromised by unauthorized eavesdroppers without the encryption key examining the encrypted image's histogram</w:t>
      </w:r>
      <w:r w:rsidRPr="00CA33A8">
        <w:rPr>
          <w:rFonts w:ascii="Times New Roman" w:eastAsia="Times New Roman" w:hAnsi="Times New Roman" w:cs="Times New Roman"/>
          <w:sz w:val="24"/>
          <w:szCs w:val="24"/>
        </w:rPr>
        <w:t>.</w:t>
      </w:r>
    </w:p>
    <w:p w14:paraId="69990E8D" w14:textId="77777777" w:rsidR="00222461" w:rsidRDefault="00222461" w:rsidP="00222461">
      <w:pPr>
        <w:pStyle w:val="NormalWeb"/>
        <w:spacing w:before="0" w:beforeAutospacing="0" w:after="0" w:afterAutospacing="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9"/>
        <w:gridCol w:w="2341"/>
        <w:gridCol w:w="2335"/>
        <w:gridCol w:w="2315"/>
      </w:tblGrid>
      <w:tr w:rsidR="006360FD" w14:paraId="3397E695" w14:textId="77777777" w:rsidTr="00B137A2">
        <w:tc>
          <w:tcPr>
            <w:tcW w:w="2369" w:type="dxa"/>
            <w:vAlign w:val="center"/>
          </w:tcPr>
          <w:p w14:paraId="2FD022E5" w14:textId="77777777" w:rsidR="00D91B5D" w:rsidRPr="00D91B5D" w:rsidRDefault="00D91B5D" w:rsidP="000B6268">
            <w:pPr>
              <w:pStyle w:val="NormalWeb"/>
              <w:spacing w:before="0" w:beforeAutospacing="0" w:after="0" w:afterAutospacing="0"/>
              <w:jc w:val="center"/>
              <w:rPr>
                <w:b/>
                <w:bCs/>
                <w:sz w:val="20"/>
                <w:szCs w:val="20"/>
              </w:rPr>
            </w:pPr>
            <w:r w:rsidRPr="00D91B5D">
              <w:rPr>
                <w:b/>
                <w:bCs/>
                <w:sz w:val="20"/>
                <w:szCs w:val="20"/>
              </w:rPr>
              <w:t>Original Image</w:t>
            </w:r>
          </w:p>
        </w:tc>
        <w:tc>
          <w:tcPr>
            <w:tcW w:w="2341" w:type="dxa"/>
            <w:vAlign w:val="center"/>
          </w:tcPr>
          <w:p w14:paraId="5ED785B4" w14:textId="77777777" w:rsidR="00D91B5D" w:rsidRPr="00D91B5D" w:rsidRDefault="00D91B5D" w:rsidP="000B6268">
            <w:pPr>
              <w:pStyle w:val="NormalWeb"/>
              <w:spacing w:before="0" w:beforeAutospacing="0" w:after="0" w:afterAutospacing="0"/>
              <w:jc w:val="center"/>
              <w:rPr>
                <w:b/>
                <w:bCs/>
                <w:sz w:val="20"/>
                <w:szCs w:val="20"/>
              </w:rPr>
            </w:pPr>
            <w:r w:rsidRPr="00D91B5D">
              <w:rPr>
                <w:b/>
                <w:bCs/>
                <w:sz w:val="20"/>
                <w:szCs w:val="20"/>
              </w:rPr>
              <w:t>Optimized S-box</w:t>
            </w:r>
          </w:p>
        </w:tc>
        <w:tc>
          <w:tcPr>
            <w:tcW w:w="2335" w:type="dxa"/>
            <w:vAlign w:val="center"/>
          </w:tcPr>
          <w:p w14:paraId="0D31346B" w14:textId="77777777" w:rsidR="00D91B5D" w:rsidRPr="00D91B5D" w:rsidRDefault="00D91B5D" w:rsidP="000B6268">
            <w:pPr>
              <w:pStyle w:val="NormalWeb"/>
              <w:spacing w:before="0" w:beforeAutospacing="0" w:after="0" w:afterAutospacing="0"/>
              <w:jc w:val="center"/>
              <w:rPr>
                <w:b/>
                <w:bCs/>
                <w:sz w:val="20"/>
                <w:szCs w:val="20"/>
              </w:rPr>
            </w:pPr>
            <w:r w:rsidRPr="00D91B5D">
              <w:rPr>
                <w:b/>
                <w:bCs/>
                <w:sz w:val="20"/>
                <w:szCs w:val="20"/>
              </w:rPr>
              <w:t>Encrypted Image</w:t>
            </w:r>
          </w:p>
        </w:tc>
        <w:tc>
          <w:tcPr>
            <w:tcW w:w="2315" w:type="dxa"/>
            <w:vAlign w:val="center"/>
          </w:tcPr>
          <w:p w14:paraId="33B4A12C" w14:textId="77777777" w:rsidR="00D91B5D" w:rsidRPr="00D91B5D" w:rsidRDefault="00D91B5D" w:rsidP="000B6268">
            <w:pPr>
              <w:pStyle w:val="NormalWeb"/>
              <w:spacing w:before="0" w:beforeAutospacing="0" w:after="0" w:afterAutospacing="0"/>
              <w:jc w:val="center"/>
              <w:rPr>
                <w:b/>
                <w:bCs/>
                <w:sz w:val="20"/>
                <w:szCs w:val="20"/>
              </w:rPr>
            </w:pPr>
            <w:r w:rsidRPr="00D91B5D">
              <w:rPr>
                <w:b/>
                <w:bCs/>
                <w:sz w:val="20"/>
                <w:szCs w:val="20"/>
              </w:rPr>
              <w:t>Decrypted Image</w:t>
            </w:r>
          </w:p>
        </w:tc>
      </w:tr>
      <w:tr w:rsidR="006360FD" w14:paraId="7EE60260" w14:textId="77777777" w:rsidTr="00B137A2">
        <w:tc>
          <w:tcPr>
            <w:tcW w:w="2369" w:type="dxa"/>
          </w:tcPr>
          <w:p w14:paraId="6575B48C" w14:textId="77777777" w:rsidR="00D91B5D" w:rsidRDefault="00D91B5D" w:rsidP="000B6268">
            <w:pPr>
              <w:pStyle w:val="NormalWeb"/>
              <w:spacing w:before="0" w:beforeAutospacing="0" w:after="0" w:afterAutospacing="0"/>
              <w:jc w:val="both"/>
              <w:rPr>
                <w:sz w:val="20"/>
                <w:szCs w:val="20"/>
              </w:rPr>
            </w:pPr>
            <w:r>
              <w:rPr>
                <w:noProof/>
              </w:rPr>
              <w:drawing>
                <wp:inline distT="0" distB="0" distL="0" distR="0" wp14:anchorId="7AFDCBE4" wp14:editId="7583D9B1">
                  <wp:extent cx="1231660" cy="1239982"/>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46676" cy="1255100"/>
                          </a:xfrm>
                          <a:prstGeom prst="rect">
                            <a:avLst/>
                          </a:prstGeom>
                        </pic:spPr>
                      </pic:pic>
                    </a:graphicData>
                  </a:graphic>
                </wp:inline>
              </w:drawing>
            </w:r>
          </w:p>
        </w:tc>
        <w:tc>
          <w:tcPr>
            <w:tcW w:w="2341" w:type="dxa"/>
          </w:tcPr>
          <w:p w14:paraId="6F9C5791" w14:textId="77777777" w:rsidR="00D91B5D" w:rsidRDefault="00D91B5D" w:rsidP="000B6268">
            <w:pPr>
              <w:pStyle w:val="NormalWeb"/>
              <w:spacing w:before="0" w:beforeAutospacing="0" w:after="0" w:afterAutospacing="0"/>
              <w:jc w:val="both"/>
              <w:rPr>
                <w:sz w:val="20"/>
                <w:szCs w:val="20"/>
              </w:rPr>
            </w:pPr>
            <w:r>
              <w:rPr>
                <w:noProof/>
              </w:rPr>
              <w:drawing>
                <wp:inline distT="0" distB="0" distL="0" distR="0" wp14:anchorId="5E4362D8" wp14:editId="5A33E8EF">
                  <wp:extent cx="1154240" cy="1177637"/>
                  <wp:effectExtent l="0" t="0" r="825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75500" cy="1199328"/>
                          </a:xfrm>
                          <a:prstGeom prst="rect">
                            <a:avLst/>
                          </a:prstGeom>
                        </pic:spPr>
                      </pic:pic>
                    </a:graphicData>
                  </a:graphic>
                </wp:inline>
              </w:drawing>
            </w:r>
          </w:p>
        </w:tc>
        <w:tc>
          <w:tcPr>
            <w:tcW w:w="2335" w:type="dxa"/>
          </w:tcPr>
          <w:p w14:paraId="5BD8476A" w14:textId="77777777" w:rsidR="00D91B5D" w:rsidRDefault="00D91B5D" w:rsidP="000B6268">
            <w:pPr>
              <w:pStyle w:val="NormalWeb"/>
              <w:spacing w:before="0" w:beforeAutospacing="0" w:after="0" w:afterAutospacing="0"/>
              <w:jc w:val="both"/>
              <w:rPr>
                <w:sz w:val="20"/>
                <w:szCs w:val="20"/>
              </w:rPr>
            </w:pPr>
            <w:r>
              <w:rPr>
                <w:noProof/>
              </w:rPr>
              <w:drawing>
                <wp:inline distT="0" distB="0" distL="0" distR="0" wp14:anchorId="147C0B51" wp14:editId="75CAEAE1">
                  <wp:extent cx="1136073" cy="1136073"/>
                  <wp:effectExtent l="0" t="0" r="698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41965" cy="1141965"/>
                          </a:xfrm>
                          <a:prstGeom prst="rect">
                            <a:avLst/>
                          </a:prstGeom>
                        </pic:spPr>
                      </pic:pic>
                    </a:graphicData>
                  </a:graphic>
                </wp:inline>
              </w:drawing>
            </w:r>
          </w:p>
        </w:tc>
        <w:tc>
          <w:tcPr>
            <w:tcW w:w="2315" w:type="dxa"/>
          </w:tcPr>
          <w:p w14:paraId="1338A386" w14:textId="77777777" w:rsidR="00D91B5D" w:rsidRDefault="00D91B5D" w:rsidP="000B6268">
            <w:pPr>
              <w:pStyle w:val="NormalWeb"/>
              <w:spacing w:before="0" w:beforeAutospacing="0" w:after="0" w:afterAutospacing="0"/>
              <w:jc w:val="both"/>
              <w:rPr>
                <w:sz w:val="20"/>
                <w:szCs w:val="20"/>
              </w:rPr>
            </w:pPr>
            <w:r>
              <w:rPr>
                <w:noProof/>
              </w:rPr>
              <w:drawing>
                <wp:inline distT="0" distB="0" distL="0" distR="0" wp14:anchorId="04A1AC62" wp14:editId="495EDBC8">
                  <wp:extent cx="1143000" cy="11507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54987" cy="1162791"/>
                          </a:xfrm>
                          <a:prstGeom prst="rect">
                            <a:avLst/>
                          </a:prstGeom>
                        </pic:spPr>
                      </pic:pic>
                    </a:graphicData>
                  </a:graphic>
                </wp:inline>
              </w:drawing>
            </w:r>
          </w:p>
        </w:tc>
      </w:tr>
      <w:tr w:rsidR="006360FD" w14:paraId="01541A38" w14:textId="77777777" w:rsidTr="00B137A2">
        <w:tc>
          <w:tcPr>
            <w:tcW w:w="2369" w:type="dxa"/>
          </w:tcPr>
          <w:p w14:paraId="58F60DA4" w14:textId="77777777" w:rsidR="00D91B5D" w:rsidRDefault="00CB584A" w:rsidP="000B6268">
            <w:pPr>
              <w:pStyle w:val="NormalWeb"/>
              <w:spacing w:before="0" w:beforeAutospacing="0" w:after="0" w:afterAutospacing="0"/>
              <w:jc w:val="both"/>
              <w:rPr>
                <w:sz w:val="20"/>
                <w:szCs w:val="20"/>
              </w:rPr>
            </w:pPr>
            <w:r>
              <w:rPr>
                <w:noProof/>
              </w:rPr>
              <w:drawing>
                <wp:inline distT="0" distB="0" distL="0" distR="0" wp14:anchorId="572259A0" wp14:editId="5BD54463">
                  <wp:extent cx="1223449" cy="123998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38902" cy="1255644"/>
                          </a:xfrm>
                          <a:prstGeom prst="rect">
                            <a:avLst/>
                          </a:prstGeom>
                        </pic:spPr>
                      </pic:pic>
                    </a:graphicData>
                  </a:graphic>
                </wp:inline>
              </w:drawing>
            </w:r>
          </w:p>
        </w:tc>
        <w:tc>
          <w:tcPr>
            <w:tcW w:w="2341" w:type="dxa"/>
          </w:tcPr>
          <w:p w14:paraId="727634A7" w14:textId="77777777" w:rsidR="00D91B5D" w:rsidRDefault="00CB584A" w:rsidP="000B6268">
            <w:pPr>
              <w:pStyle w:val="NormalWeb"/>
              <w:spacing w:before="0" w:beforeAutospacing="0" w:after="0" w:afterAutospacing="0"/>
              <w:jc w:val="both"/>
              <w:rPr>
                <w:sz w:val="20"/>
                <w:szCs w:val="20"/>
              </w:rPr>
            </w:pPr>
            <w:r>
              <w:rPr>
                <w:noProof/>
              </w:rPr>
              <w:drawing>
                <wp:inline distT="0" distB="0" distL="0" distR="0" wp14:anchorId="1FAD6E12" wp14:editId="5B6475CA">
                  <wp:extent cx="1136072" cy="1159257"/>
                  <wp:effectExtent l="0" t="0" r="6985"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61081" cy="1184776"/>
                          </a:xfrm>
                          <a:prstGeom prst="rect">
                            <a:avLst/>
                          </a:prstGeom>
                        </pic:spPr>
                      </pic:pic>
                    </a:graphicData>
                  </a:graphic>
                </wp:inline>
              </w:drawing>
            </w:r>
          </w:p>
        </w:tc>
        <w:tc>
          <w:tcPr>
            <w:tcW w:w="2335" w:type="dxa"/>
          </w:tcPr>
          <w:p w14:paraId="3BCECFF9" w14:textId="77777777" w:rsidR="00D91B5D" w:rsidRDefault="00CB584A" w:rsidP="000B6268">
            <w:pPr>
              <w:pStyle w:val="NormalWeb"/>
              <w:spacing w:before="0" w:beforeAutospacing="0" w:after="0" w:afterAutospacing="0"/>
              <w:jc w:val="both"/>
              <w:rPr>
                <w:sz w:val="20"/>
                <w:szCs w:val="20"/>
              </w:rPr>
            </w:pPr>
            <w:r>
              <w:rPr>
                <w:noProof/>
              </w:rPr>
              <w:drawing>
                <wp:inline distT="0" distB="0" distL="0" distR="0" wp14:anchorId="3807AAA3" wp14:editId="192A0A68">
                  <wp:extent cx="1136073" cy="1159257"/>
                  <wp:effectExtent l="0" t="0" r="6985"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49329" cy="1172783"/>
                          </a:xfrm>
                          <a:prstGeom prst="rect">
                            <a:avLst/>
                          </a:prstGeom>
                        </pic:spPr>
                      </pic:pic>
                    </a:graphicData>
                  </a:graphic>
                </wp:inline>
              </w:drawing>
            </w:r>
          </w:p>
        </w:tc>
        <w:tc>
          <w:tcPr>
            <w:tcW w:w="2315" w:type="dxa"/>
          </w:tcPr>
          <w:p w14:paraId="080D4D1E" w14:textId="77777777" w:rsidR="00D91B5D" w:rsidRDefault="00CB584A" w:rsidP="000B6268">
            <w:pPr>
              <w:pStyle w:val="NormalWeb"/>
              <w:spacing w:before="0" w:beforeAutospacing="0" w:after="0" w:afterAutospacing="0"/>
              <w:jc w:val="both"/>
              <w:rPr>
                <w:sz w:val="20"/>
                <w:szCs w:val="20"/>
              </w:rPr>
            </w:pPr>
            <w:r>
              <w:rPr>
                <w:noProof/>
              </w:rPr>
              <w:drawing>
                <wp:inline distT="0" distB="0" distL="0" distR="0" wp14:anchorId="7CDDED6D" wp14:editId="68EA70E5">
                  <wp:extent cx="1143000" cy="1158447"/>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55186" cy="1170797"/>
                          </a:xfrm>
                          <a:prstGeom prst="rect">
                            <a:avLst/>
                          </a:prstGeom>
                        </pic:spPr>
                      </pic:pic>
                    </a:graphicData>
                  </a:graphic>
                </wp:inline>
              </w:drawing>
            </w:r>
          </w:p>
        </w:tc>
      </w:tr>
      <w:tr w:rsidR="006360FD" w14:paraId="1F214190" w14:textId="77777777" w:rsidTr="00B137A2">
        <w:trPr>
          <w:trHeight w:val="470"/>
        </w:trPr>
        <w:tc>
          <w:tcPr>
            <w:tcW w:w="2369" w:type="dxa"/>
          </w:tcPr>
          <w:p w14:paraId="127E912A" w14:textId="77777777" w:rsidR="009360A2" w:rsidRDefault="00A63350" w:rsidP="000B6268">
            <w:pPr>
              <w:pStyle w:val="NormalWeb"/>
              <w:spacing w:before="0" w:beforeAutospacing="0" w:after="0" w:afterAutospacing="0"/>
              <w:jc w:val="both"/>
              <w:rPr>
                <w:sz w:val="20"/>
                <w:szCs w:val="20"/>
              </w:rPr>
            </w:pPr>
            <w:r>
              <w:rPr>
                <w:noProof/>
              </w:rPr>
              <w:drawing>
                <wp:inline distT="0" distB="0" distL="0" distR="0" wp14:anchorId="04F9FC9A" wp14:editId="055C59A5">
                  <wp:extent cx="1199542" cy="1191491"/>
                  <wp:effectExtent l="0" t="0" r="63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06333" cy="1198236"/>
                          </a:xfrm>
                          <a:prstGeom prst="rect">
                            <a:avLst/>
                          </a:prstGeom>
                        </pic:spPr>
                      </pic:pic>
                    </a:graphicData>
                  </a:graphic>
                </wp:inline>
              </w:drawing>
            </w:r>
          </w:p>
        </w:tc>
        <w:tc>
          <w:tcPr>
            <w:tcW w:w="2341" w:type="dxa"/>
          </w:tcPr>
          <w:p w14:paraId="1C93C24A" w14:textId="77777777" w:rsidR="009360A2" w:rsidRDefault="00A63350" w:rsidP="000B6268">
            <w:pPr>
              <w:pStyle w:val="NormalWeb"/>
              <w:spacing w:before="0" w:beforeAutospacing="0" w:after="0" w:afterAutospacing="0"/>
              <w:jc w:val="both"/>
              <w:rPr>
                <w:sz w:val="20"/>
                <w:szCs w:val="20"/>
              </w:rPr>
            </w:pPr>
            <w:r>
              <w:rPr>
                <w:noProof/>
              </w:rPr>
              <w:drawing>
                <wp:inline distT="0" distB="0" distL="0" distR="0" wp14:anchorId="42E7BD2C" wp14:editId="4F511D98">
                  <wp:extent cx="1171489" cy="116378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77119" cy="1169375"/>
                          </a:xfrm>
                          <a:prstGeom prst="rect">
                            <a:avLst/>
                          </a:prstGeom>
                        </pic:spPr>
                      </pic:pic>
                    </a:graphicData>
                  </a:graphic>
                </wp:inline>
              </w:drawing>
            </w:r>
          </w:p>
        </w:tc>
        <w:tc>
          <w:tcPr>
            <w:tcW w:w="2335" w:type="dxa"/>
          </w:tcPr>
          <w:p w14:paraId="6B91618A" w14:textId="77777777" w:rsidR="009360A2" w:rsidRDefault="00A63350" w:rsidP="000B6268">
            <w:pPr>
              <w:pStyle w:val="NormalWeb"/>
              <w:spacing w:before="0" w:beforeAutospacing="0" w:after="0" w:afterAutospacing="0"/>
              <w:jc w:val="both"/>
              <w:rPr>
                <w:sz w:val="20"/>
                <w:szCs w:val="20"/>
              </w:rPr>
            </w:pPr>
            <w:r>
              <w:rPr>
                <w:noProof/>
              </w:rPr>
              <w:drawing>
                <wp:inline distT="0" distB="0" distL="0" distR="0" wp14:anchorId="75E93D89" wp14:editId="0FEAB180">
                  <wp:extent cx="1177637" cy="1193551"/>
                  <wp:effectExtent l="0" t="0" r="381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90732" cy="1206823"/>
                          </a:xfrm>
                          <a:prstGeom prst="rect">
                            <a:avLst/>
                          </a:prstGeom>
                        </pic:spPr>
                      </pic:pic>
                    </a:graphicData>
                  </a:graphic>
                </wp:inline>
              </w:drawing>
            </w:r>
          </w:p>
        </w:tc>
        <w:tc>
          <w:tcPr>
            <w:tcW w:w="2315" w:type="dxa"/>
          </w:tcPr>
          <w:p w14:paraId="4357ECB9" w14:textId="77777777" w:rsidR="009360A2" w:rsidRDefault="00A63350" w:rsidP="000B6268">
            <w:pPr>
              <w:pStyle w:val="NormalWeb"/>
              <w:spacing w:before="0" w:beforeAutospacing="0" w:after="0" w:afterAutospacing="0"/>
              <w:jc w:val="both"/>
              <w:rPr>
                <w:sz w:val="20"/>
                <w:szCs w:val="20"/>
              </w:rPr>
            </w:pPr>
            <w:r>
              <w:rPr>
                <w:noProof/>
              </w:rPr>
              <w:drawing>
                <wp:inline distT="0" distB="0" distL="0" distR="0" wp14:anchorId="39A83160" wp14:editId="047AFA5C">
                  <wp:extent cx="1150723" cy="1143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57047" cy="1149281"/>
                          </a:xfrm>
                          <a:prstGeom prst="rect">
                            <a:avLst/>
                          </a:prstGeom>
                        </pic:spPr>
                      </pic:pic>
                    </a:graphicData>
                  </a:graphic>
                </wp:inline>
              </w:drawing>
            </w:r>
          </w:p>
        </w:tc>
      </w:tr>
    </w:tbl>
    <w:p w14:paraId="59DCE84F" w14:textId="77777777" w:rsidR="00BF7DB4" w:rsidRDefault="00BF7DB4" w:rsidP="000B6268">
      <w:pPr>
        <w:pStyle w:val="NormalWeb"/>
        <w:spacing w:before="0" w:beforeAutospacing="0" w:after="0" w:afterAutospacing="0"/>
        <w:jc w:val="both"/>
        <w:rPr>
          <w:sz w:val="20"/>
          <w:szCs w:val="20"/>
        </w:rPr>
      </w:pPr>
    </w:p>
    <w:p w14:paraId="0AC904FB" w14:textId="77777777" w:rsidR="00BA49E7" w:rsidRDefault="00BF7DB4" w:rsidP="00BF7DB4">
      <w:pPr>
        <w:pStyle w:val="NormalWeb"/>
        <w:spacing w:before="0" w:beforeAutospacing="0" w:after="0" w:afterAutospacing="0"/>
        <w:jc w:val="center"/>
        <w:rPr>
          <w:b/>
          <w:bCs/>
          <w:sz w:val="20"/>
          <w:szCs w:val="20"/>
        </w:rPr>
      </w:pPr>
      <w:r w:rsidRPr="00BF7DB4">
        <w:rPr>
          <w:b/>
          <w:bCs/>
          <w:sz w:val="20"/>
          <w:szCs w:val="20"/>
        </w:rPr>
        <w:t>Figure 3: Original, Encrypted and Decrypted images for the CT, MRI, and OT image</w:t>
      </w:r>
      <w:r>
        <w:rPr>
          <w:b/>
          <w:bCs/>
          <w:sz w:val="20"/>
          <w:szCs w:val="20"/>
        </w:rPr>
        <w:t>.</w:t>
      </w:r>
    </w:p>
    <w:p w14:paraId="5CD0C256" w14:textId="77777777" w:rsidR="006360FD" w:rsidRDefault="006360FD" w:rsidP="00BF7DB4">
      <w:pPr>
        <w:pStyle w:val="NormalWeb"/>
        <w:spacing w:before="0" w:beforeAutospacing="0" w:after="0" w:afterAutospacing="0"/>
        <w:jc w:val="center"/>
        <w:rPr>
          <w:b/>
          <w:bCs/>
          <w:sz w:val="20"/>
          <w:szCs w:val="20"/>
        </w:rPr>
      </w:pPr>
    </w:p>
    <w:p w14:paraId="4FBC3D13" w14:textId="77777777" w:rsidR="006360FD" w:rsidRDefault="006360FD" w:rsidP="00BF7DB4">
      <w:pPr>
        <w:pStyle w:val="NormalWeb"/>
        <w:spacing w:before="0" w:beforeAutospacing="0" w:after="0" w:afterAutospacing="0"/>
        <w:jc w:val="center"/>
        <w:rPr>
          <w:b/>
          <w:bCs/>
          <w:sz w:val="20"/>
          <w:szCs w:val="20"/>
        </w:rPr>
      </w:pPr>
    </w:p>
    <w:p w14:paraId="037FE7F5" w14:textId="77777777" w:rsidR="006360FD" w:rsidRDefault="006360FD" w:rsidP="00BF7DB4">
      <w:pPr>
        <w:pStyle w:val="NormalWeb"/>
        <w:spacing w:before="0" w:beforeAutospacing="0" w:after="0" w:afterAutospacing="0"/>
        <w:jc w:val="center"/>
        <w:rPr>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6927"/>
      </w:tblGrid>
      <w:tr w:rsidR="00990B00" w14:paraId="6A8A075C" w14:textId="77777777" w:rsidTr="00B137A2">
        <w:trPr>
          <w:trHeight w:val="515"/>
        </w:trPr>
        <w:tc>
          <w:tcPr>
            <w:tcW w:w="2433" w:type="dxa"/>
            <w:vAlign w:val="center"/>
          </w:tcPr>
          <w:p w14:paraId="5CF2649D" w14:textId="77777777" w:rsidR="00990B00" w:rsidRPr="00990B00" w:rsidRDefault="00990B00" w:rsidP="000B6268">
            <w:pPr>
              <w:autoSpaceDE w:val="0"/>
              <w:autoSpaceDN w:val="0"/>
              <w:adjustRightInd w:val="0"/>
              <w:jc w:val="center"/>
              <w:rPr>
                <w:rFonts w:ascii="Times New Roman" w:eastAsia="Times New Roman" w:hAnsi="Times New Roman" w:cs="Times New Roman"/>
                <w:b/>
                <w:bCs/>
                <w:sz w:val="20"/>
                <w:szCs w:val="20"/>
              </w:rPr>
            </w:pPr>
            <w:r w:rsidRPr="00990B00">
              <w:rPr>
                <w:rFonts w:ascii="Times New Roman" w:eastAsia="Times New Roman" w:hAnsi="Times New Roman" w:cs="Times New Roman"/>
                <w:b/>
                <w:bCs/>
                <w:sz w:val="20"/>
                <w:szCs w:val="20"/>
              </w:rPr>
              <w:lastRenderedPageBreak/>
              <w:t>Image</w:t>
            </w:r>
          </w:p>
        </w:tc>
        <w:tc>
          <w:tcPr>
            <w:tcW w:w="6927" w:type="dxa"/>
            <w:vAlign w:val="center"/>
          </w:tcPr>
          <w:p w14:paraId="5A0AC73B" w14:textId="77777777" w:rsidR="00990B00" w:rsidRPr="00990B00" w:rsidRDefault="00990B00" w:rsidP="000B6268">
            <w:pPr>
              <w:autoSpaceDE w:val="0"/>
              <w:autoSpaceDN w:val="0"/>
              <w:adjustRightInd w:val="0"/>
              <w:jc w:val="center"/>
              <w:rPr>
                <w:rFonts w:ascii="Times New Roman" w:eastAsia="Times New Roman" w:hAnsi="Times New Roman" w:cs="Times New Roman"/>
                <w:b/>
                <w:bCs/>
                <w:sz w:val="20"/>
                <w:szCs w:val="20"/>
              </w:rPr>
            </w:pPr>
            <w:r w:rsidRPr="00990B00">
              <w:rPr>
                <w:rFonts w:ascii="Times New Roman" w:eastAsia="Times New Roman" w:hAnsi="Times New Roman" w:cs="Times New Roman"/>
                <w:b/>
                <w:bCs/>
                <w:sz w:val="20"/>
                <w:szCs w:val="20"/>
              </w:rPr>
              <w:t>Histogram</w:t>
            </w:r>
          </w:p>
        </w:tc>
      </w:tr>
      <w:tr w:rsidR="00990B00" w14:paraId="55C636FA" w14:textId="77777777" w:rsidTr="00B137A2">
        <w:trPr>
          <w:trHeight w:val="2206"/>
        </w:trPr>
        <w:tc>
          <w:tcPr>
            <w:tcW w:w="2433" w:type="dxa"/>
          </w:tcPr>
          <w:p w14:paraId="4C4947F6" w14:textId="77777777" w:rsidR="00990B00" w:rsidRDefault="00990B00" w:rsidP="000B6268">
            <w:pPr>
              <w:autoSpaceDE w:val="0"/>
              <w:autoSpaceDN w:val="0"/>
              <w:adjustRightInd w:val="0"/>
              <w:jc w:val="both"/>
              <w:rPr>
                <w:noProof/>
              </w:rPr>
            </w:pPr>
            <w:r>
              <w:rPr>
                <w:noProof/>
              </w:rPr>
              <w:drawing>
                <wp:inline distT="0" distB="0" distL="0" distR="0" wp14:anchorId="7CE33DA9" wp14:editId="34C17CF9">
                  <wp:extent cx="1409700" cy="14192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09700" cy="1419225"/>
                          </a:xfrm>
                          <a:prstGeom prst="rect">
                            <a:avLst/>
                          </a:prstGeom>
                        </pic:spPr>
                      </pic:pic>
                    </a:graphicData>
                  </a:graphic>
                </wp:inline>
              </w:drawing>
            </w:r>
          </w:p>
        </w:tc>
        <w:tc>
          <w:tcPr>
            <w:tcW w:w="6927" w:type="dxa"/>
          </w:tcPr>
          <w:p w14:paraId="325A85A7" w14:textId="77777777" w:rsidR="00990B00" w:rsidRPr="001D1EBA" w:rsidRDefault="00990B00" w:rsidP="000B6268">
            <w:pPr>
              <w:autoSpaceDE w:val="0"/>
              <w:autoSpaceDN w:val="0"/>
              <w:adjustRightInd w:val="0"/>
              <w:jc w:val="both"/>
              <w:rPr>
                <w:rFonts w:ascii="Times New Roman" w:eastAsia="Times New Roman" w:hAnsi="Times New Roman" w:cs="Times New Roman"/>
                <w:sz w:val="20"/>
                <w:szCs w:val="20"/>
              </w:rPr>
            </w:pPr>
            <w:r>
              <w:rPr>
                <w:noProof/>
              </w:rPr>
              <w:drawing>
                <wp:inline distT="0" distB="0" distL="0" distR="0" wp14:anchorId="7DE42A9B" wp14:editId="35436775">
                  <wp:extent cx="4244340" cy="1287608"/>
                  <wp:effectExtent l="0" t="0" r="381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53552" cy="1381414"/>
                          </a:xfrm>
                          <a:prstGeom prst="rect">
                            <a:avLst/>
                          </a:prstGeom>
                        </pic:spPr>
                      </pic:pic>
                    </a:graphicData>
                  </a:graphic>
                </wp:inline>
              </w:drawing>
            </w:r>
          </w:p>
        </w:tc>
      </w:tr>
      <w:tr w:rsidR="00990B00" w14:paraId="30A2A1F1" w14:textId="77777777" w:rsidTr="00B137A2">
        <w:trPr>
          <w:trHeight w:val="515"/>
        </w:trPr>
        <w:tc>
          <w:tcPr>
            <w:tcW w:w="2433" w:type="dxa"/>
          </w:tcPr>
          <w:p w14:paraId="3037F075" w14:textId="77777777" w:rsidR="00990B00" w:rsidRDefault="00990B00" w:rsidP="000B6268">
            <w:pPr>
              <w:autoSpaceDE w:val="0"/>
              <w:autoSpaceDN w:val="0"/>
              <w:adjustRightInd w:val="0"/>
              <w:jc w:val="both"/>
              <w:rPr>
                <w:noProof/>
              </w:rPr>
            </w:pPr>
            <w:r>
              <w:rPr>
                <w:noProof/>
              </w:rPr>
              <w:drawing>
                <wp:inline distT="0" distB="0" distL="0" distR="0" wp14:anchorId="75E4C3C0" wp14:editId="64368B31">
                  <wp:extent cx="1371600" cy="1371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71600" cy="1371600"/>
                          </a:xfrm>
                          <a:prstGeom prst="rect">
                            <a:avLst/>
                          </a:prstGeom>
                        </pic:spPr>
                      </pic:pic>
                    </a:graphicData>
                  </a:graphic>
                </wp:inline>
              </w:drawing>
            </w:r>
          </w:p>
        </w:tc>
        <w:tc>
          <w:tcPr>
            <w:tcW w:w="6927" w:type="dxa"/>
          </w:tcPr>
          <w:p w14:paraId="6D1097F6" w14:textId="77777777" w:rsidR="00990B00" w:rsidRDefault="00990B00" w:rsidP="000B6268">
            <w:pPr>
              <w:autoSpaceDE w:val="0"/>
              <w:autoSpaceDN w:val="0"/>
              <w:adjustRightInd w:val="0"/>
              <w:jc w:val="both"/>
              <w:rPr>
                <w:rFonts w:ascii="Times New Roman" w:eastAsia="Times New Roman" w:hAnsi="Times New Roman" w:cs="Times New Roman"/>
                <w:sz w:val="20"/>
                <w:szCs w:val="20"/>
              </w:rPr>
            </w:pPr>
            <w:r>
              <w:rPr>
                <w:noProof/>
              </w:rPr>
              <w:drawing>
                <wp:inline distT="0" distB="0" distL="0" distR="0" wp14:anchorId="1B86CD1D" wp14:editId="1D77A41C">
                  <wp:extent cx="4229100" cy="122354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89915" cy="1241142"/>
                          </a:xfrm>
                          <a:prstGeom prst="rect">
                            <a:avLst/>
                          </a:prstGeom>
                        </pic:spPr>
                      </pic:pic>
                    </a:graphicData>
                  </a:graphic>
                </wp:inline>
              </w:drawing>
            </w:r>
          </w:p>
        </w:tc>
      </w:tr>
      <w:tr w:rsidR="00990B00" w14:paraId="6C22B31B" w14:textId="77777777" w:rsidTr="00B137A2">
        <w:trPr>
          <w:trHeight w:val="515"/>
        </w:trPr>
        <w:tc>
          <w:tcPr>
            <w:tcW w:w="2433" w:type="dxa"/>
          </w:tcPr>
          <w:p w14:paraId="6A2B71D7" w14:textId="77777777" w:rsidR="00990B00" w:rsidRDefault="00990B00" w:rsidP="000B6268">
            <w:pPr>
              <w:autoSpaceDE w:val="0"/>
              <w:autoSpaceDN w:val="0"/>
              <w:adjustRightInd w:val="0"/>
              <w:jc w:val="both"/>
              <w:rPr>
                <w:noProof/>
              </w:rPr>
            </w:pPr>
            <w:r>
              <w:rPr>
                <w:noProof/>
              </w:rPr>
              <w:drawing>
                <wp:inline distT="0" distB="0" distL="0" distR="0" wp14:anchorId="11DF8018" wp14:editId="4641DBDB">
                  <wp:extent cx="1409700" cy="14192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09700" cy="1419225"/>
                          </a:xfrm>
                          <a:prstGeom prst="rect">
                            <a:avLst/>
                          </a:prstGeom>
                        </pic:spPr>
                      </pic:pic>
                    </a:graphicData>
                  </a:graphic>
                </wp:inline>
              </w:drawing>
            </w:r>
          </w:p>
        </w:tc>
        <w:tc>
          <w:tcPr>
            <w:tcW w:w="6927" w:type="dxa"/>
          </w:tcPr>
          <w:p w14:paraId="1FBB3666" w14:textId="77777777" w:rsidR="00990B00" w:rsidRDefault="00990B00" w:rsidP="000B6268">
            <w:pPr>
              <w:autoSpaceDE w:val="0"/>
              <w:autoSpaceDN w:val="0"/>
              <w:adjustRightInd w:val="0"/>
              <w:jc w:val="both"/>
              <w:rPr>
                <w:rFonts w:ascii="Times New Roman" w:eastAsia="Times New Roman" w:hAnsi="Times New Roman" w:cs="Times New Roman"/>
                <w:sz w:val="20"/>
                <w:szCs w:val="20"/>
              </w:rPr>
            </w:pPr>
            <w:r>
              <w:rPr>
                <w:noProof/>
              </w:rPr>
              <w:drawing>
                <wp:inline distT="0" distB="0" distL="0" distR="0" wp14:anchorId="679C30CE" wp14:editId="6E093D47">
                  <wp:extent cx="4259580" cy="1326568"/>
                  <wp:effectExtent l="0" t="0" r="762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65460" cy="1390686"/>
                          </a:xfrm>
                          <a:prstGeom prst="rect">
                            <a:avLst/>
                          </a:prstGeom>
                        </pic:spPr>
                      </pic:pic>
                    </a:graphicData>
                  </a:graphic>
                </wp:inline>
              </w:drawing>
            </w:r>
          </w:p>
        </w:tc>
      </w:tr>
    </w:tbl>
    <w:p w14:paraId="0A3DFAAA" w14:textId="79AA9710" w:rsidR="002B2429" w:rsidRDefault="00EF03C0" w:rsidP="00287C4F">
      <w:pPr>
        <w:autoSpaceDE w:val="0"/>
        <w:autoSpaceDN w:val="0"/>
        <w:adjustRightInd w:val="0"/>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Figure 4: Histogram for the Original, Encrypted</w:t>
      </w:r>
      <w:r w:rsidR="00386DE1">
        <w:rPr>
          <w:rFonts w:ascii="Times New Roman" w:eastAsia="Times New Roman" w:hAnsi="Times New Roman" w:cs="Times New Roman"/>
          <w:b/>
          <w:bCs/>
          <w:sz w:val="20"/>
          <w:szCs w:val="20"/>
        </w:rPr>
        <w:t>,</w:t>
      </w:r>
      <w:r>
        <w:rPr>
          <w:rFonts w:ascii="Times New Roman" w:eastAsia="Times New Roman" w:hAnsi="Times New Roman" w:cs="Times New Roman"/>
          <w:b/>
          <w:bCs/>
          <w:sz w:val="20"/>
          <w:szCs w:val="20"/>
        </w:rPr>
        <w:t xml:space="preserve"> and Decrypted CT image.</w:t>
      </w:r>
    </w:p>
    <w:p w14:paraId="06C5F5F2" w14:textId="77777777" w:rsidR="002B2429" w:rsidRDefault="002B2429" w:rsidP="000B6268">
      <w:pPr>
        <w:autoSpaceDE w:val="0"/>
        <w:autoSpaceDN w:val="0"/>
        <w:adjustRightInd w:val="0"/>
        <w:spacing w:after="0" w:line="240" w:lineRule="auto"/>
        <w:jc w:val="both"/>
        <w:rPr>
          <w:rFonts w:ascii="Times New Roman" w:eastAsia="Times New Roman" w:hAnsi="Times New Roman" w:cs="Times New Roman"/>
          <w:b/>
          <w:bCs/>
          <w:sz w:val="20"/>
          <w:szCs w:val="20"/>
        </w:rPr>
      </w:pPr>
    </w:p>
    <w:p w14:paraId="73790281" w14:textId="77777777" w:rsidR="00386DE1" w:rsidRDefault="00386DE1" w:rsidP="00386DE1">
      <w:pPr>
        <w:autoSpaceDE w:val="0"/>
        <w:autoSpaceDN w:val="0"/>
        <w:adjustRightInd w:val="0"/>
        <w:spacing w:after="0" w:line="240" w:lineRule="auto"/>
        <w:jc w:val="both"/>
        <w:rPr>
          <w:rFonts w:ascii="Times New Roman" w:eastAsia="Times New Roman" w:hAnsi="Times New Roman" w:cs="Times New Roman"/>
          <w:b/>
          <w:bCs/>
          <w:sz w:val="20"/>
          <w:szCs w:val="20"/>
        </w:rPr>
      </w:pPr>
    </w:p>
    <w:p w14:paraId="0461F48C" w14:textId="77777777" w:rsidR="00D91B5D" w:rsidRPr="00386DE1" w:rsidRDefault="00990B00" w:rsidP="00386DE1">
      <w:pPr>
        <w:pStyle w:val="ListParagraph"/>
        <w:numPr>
          <w:ilvl w:val="0"/>
          <w:numId w:val="22"/>
        </w:numPr>
        <w:autoSpaceDE w:val="0"/>
        <w:autoSpaceDN w:val="0"/>
        <w:adjustRightInd w:val="0"/>
        <w:spacing w:after="0" w:line="240" w:lineRule="auto"/>
        <w:jc w:val="both"/>
        <w:rPr>
          <w:rFonts w:ascii="Times New Roman" w:eastAsia="Times New Roman" w:hAnsi="Times New Roman" w:cs="Times New Roman"/>
          <w:b/>
          <w:bCs/>
          <w:sz w:val="20"/>
          <w:szCs w:val="20"/>
        </w:rPr>
      </w:pPr>
      <w:r w:rsidRPr="00386DE1">
        <w:rPr>
          <w:rFonts w:ascii="Times New Roman" w:eastAsia="Times New Roman" w:hAnsi="Times New Roman" w:cs="Times New Roman"/>
          <w:b/>
          <w:bCs/>
          <w:sz w:val="20"/>
          <w:szCs w:val="20"/>
        </w:rPr>
        <w:t>Scatter Diagram</w:t>
      </w:r>
    </w:p>
    <w:p w14:paraId="3CEF3EB4" w14:textId="77777777" w:rsidR="00CA33A8" w:rsidRDefault="00CA33A8" w:rsidP="00CA33A8">
      <w:pPr>
        <w:autoSpaceDE w:val="0"/>
        <w:autoSpaceDN w:val="0"/>
        <w:adjustRightInd w:val="0"/>
        <w:spacing w:after="0" w:line="240" w:lineRule="auto"/>
        <w:jc w:val="both"/>
        <w:rPr>
          <w:rFonts w:ascii="Times New Roman" w:eastAsia="Times New Roman" w:hAnsi="Times New Roman" w:cs="Times New Roman"/>
          <w:b/>
          <w:bCs/>
          <w:sz w:val="20"/>
          <w:szCs w:val="20"/>
        </w:rPr>
      </w:pPr>
    </w:p>
    <w:p w14:paraId="414560CC" w14:textId="77777777" w:rsidR="00CA33A8" w:rsidRPr="00CA33A8" w:rsidRDefault="00CA33A8" w:rsidP="0025110D">
      <w:pPr>
        <w:spacing w:after="0" w:line="240" w:lineRule="auto"/>
        <w:jc w:val="both"/>
        <w:rPr>
          <w:rFonts w:ascii="Times New Roman" w:eastAsia="Times New Roman" w:hAnsi="Times New Roman" w:cs="Times New Roman"/>
          <w:sz w:val="20"/>
          <w:szCs w:val="20"/>
        </w:rPr>
      </w:pPr>
      <w:r w:rsidRPr="00CA33A8">
        <w:rPr>
          <w:rFonts w:ascii="Times New Roman" w:eastAsia="Times New Roman" w:hAnsi="Times New Roman" w:cs="Times New Roman"/>
          <w:sz w:val="20"/>
          <w:szCs w:val="20"/>
        </w:rPr>
        <w:t>The grayscale value of the pixel at (x, y) is on the horizontal axis of the scatter diagram, which measures the correlation in the horizontal direction. The grayscale value of the pixel at (x+1, y) is on the vertical axis. While there is minimal connection between neighboring pixels in the encrypted image, it is found that there is a substantial correlation between neighboring pixels in the plain image. Additionally, the vertical axis in the vertical correlation study scatter diagram shows the grayscale value of the pixel at (x, y+1), while the horizontal axis shows the grayscale value of the pixel at (x, y).</w:t>
      </w:r>
    </w:p>
    <w:p w14:paraId="1D9F510C" w14:textId="77777777" w:rsidR="00CA33A8" w:rsidRPr="00CA33A8" w:rsidRDefault="00CA33A8" w:rsidP="0025110D">
      <w:pPr>
        <w:spacing w:after="0" w:line="240" w:lineRule="auto"/>
        <w:jc w:val="both"/>
        <w:rPr>
          <w:rFonts w:ascii="Times New Roman" w:eastAsia="Times New Roman" w:hAnsi="Times New Roman" w:cs="Times New Roman"/>
          <w:sz w:val="20"/>
          <w:szCs w:val="20"/>
        </w:rPr>
      </w:pPr>
      <w:r w:rsidRPr="00CA33A8">
        <w:rPr>
          <w:rFonts w:ascii="Times New Roman" w:eastAsia="Times New Roman" w:hAnsi="Times New Roman" w:cs="Times New Roman"/>
          <w:sz w:val="20"/>
          <w:szCs w:val="20"/>
        </w:rPr>
        <w:t>As previously mentioned, the dots in the plain image's scatter diagram are "clustered" together, whereas the same points for the encrypted image are dispersed over the plane. The grayscale value of the pixel at (x, y) is represented by the horizontal axis in a scatter diagram for the diagonal direction, while the grayscale value of the pixel at (x+1, y+1) is represented by the vertical axis.</w:t>
      </w:r>
    </w:p>
    <w:p w14:paraId="03F4F229" w14:textId="77777777" w:rsidR="00CA33A8" w:rsidRPr="0025110D" w:rsidRDefault="0025110D" w:rsidP="0025110D">
      <w:pPr>
        <w:autoSpaceDE w:val="0"/>
        <w:autoSpaceDN w:val="0"/>
        <w:adjustRightInd w:val="0"/>
        <w:spacing w:after="0" w:line="240" w:lineRule="auto"/>
        <w:jc w:val="both"/>
        <w:rPr>
          <w:rFonts w:asciiTheme="majorBidi" w:eastAsia="Times New Roman" w:hAnsiTheme="majorBidi" w:cstheme="majorBidi"/>
          <w:b/>
          <w:bCs/>
          <w:sz w:val="20"/>
          <w:szCs w:val="20"/>
        </w:rPr>
      </w:pPr>
      <w:r w:rsidRPr="0025110D">
        <w:rPr>
          <w:rFonts w:asciiTheme="majorBidi" w:hAnsiTheme="majorBidi" w:cstheme="majorBidi"/>
          <w:sz w:val="20"/>
          <w:szCs w:val="20"/>
        </w:rPr>
        <w:t>The scatter diagrams in Figure 5 demonstrate the effectiveness of the encryption process in eliminating spatial dependencies. In the original image, adjacent pixel intensity values are highly correlated along the horizontal, vertical, and diagonal axes, with correlation coefficients of 0.9577, 0.9779, and 0.9400, respectively. After encryption, these correlations are nearly zero (–4.59×10⁻⁵, 0.0031, and –0.0058), and the points are uniformly dispersed. This confirms that the encryption scheme effectively destroys inherent statistical structures, significantly strengthening resistance against statistical and differential attacks.</w:t>
      </w:r>
    </w:p>
    <w:p w14:paraId="66FAB63B" w14:textId="77777777" w:rsidR="002B2429" w:rsidRPr="00990B00" w:rsidRDefault="002B2429" w:rsidP="000B6268">
      <w:pPr>
        <w:pStyle w:val="ListParagraph"/>
        <w:autoSpaceDE w:val="0"/>
        <w:autoSpaceDN w:val="0"/>
        <w:adjustRightInd w:val="0"/>
        <w:spacing w:after="0" w:line="240" w:lineRule="auto"/>
        <w:ind w:left="1440"/>
        <w:jc w:val="both"/>
        <w:rPr>
          <w:rFonts w:ascii="Times New Roman" w:eastAsia="Times New Roman" w:hAnsi="Times New Roman" w:cs="Times New Roman"/>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3"/>
        <w:gridCol w:w="3156"/>
        <w:gridCol w:w="3091"/>
      </w:tblGrid>
      <w:tr w:rsidR="00341A16" w14:paraId="48D8ED7B" w14:textId="77777777" w:rsidTr="0025110D">
        <w:tc>
          <w:tcPr>
            <w:tcW w:w="3116" w:type="dxa"/>
            <w:vAlign w:val="center"/>
          </w:tcPr>
          <w:p w14:paraId="3B2DDD23" w14:textId="77777777" w:rsidR="00990B00" w:rsidRDefault="00990B00" w:rsidP="0025110D">
            <w:pPr>
              <w:pStyle w:val="NormalWeb"/>
              <w:spacing w:before="0" w:beforeAutospacing="0" w:after="0" w:afterAutospacing="0"/>
              <w:jc w:val="center"/>
              <w:rPr>
                <w:b/>
                <w:bCs/>
                <w:sz w:val="20"/>
                <w:szCs w:val="20"/>
              </w:rPr>
            </w:pPr>
            <w:r>
              <w:rPr>
                <w:noProof/>
              </w:rPr>
              <w:lastRenderedPageBreak/>
              <w:drawing>
                <wp:inline distT="0" distB="0" distL="0" distR="0" wp14:anchorId="7380C2F4" wp14:editId="2DC3F5B7">
                  <wp:extent cx="1697734" cy="1409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41467" cy="1446013"/>
                          </a:xfrm>
                          <a:prstGeom prst="rect">
                            <a:avLst/>
                          </a:prstGeom>
                        </pic:spPr>
                      </pic:pic>
                    </a:graphicData>
                  </a:graphic>
                </wp:inline>
              </w:drawing>
            </w:r>
          </w:p>
        </w:tc>
        <w:tc>
          <w:tcPr>
            <w:tcW w:w="3117" w:type="dxa"/>
            <w:vAlign w:val="center"/>
          </w:tcPr>
          <w:p w14:paraId="69894A2D" w14:textId="77777777" w:rsidR="00990B00" w:rsidRDefault="00990B00" w:rsidP="0025110D">
            <w:pPr>
              <w:pStyle w:val="NormalWeb"/>
              <w:spacing w:before="0" w:beforeAutospacing="0" w:after="0" w:afterAutospacing="0"/>
              <w:jc w:val="center"/>
              <w:rPr>
                <w:b/>
                <w:bCs/>
                <w:sz w:val="20"/>
                <w:szCs w:val="20"/>
              </w:rPr>
            </w:pPr>
            <w:r>
              <w:rPr>
                <w:noProof/>
              </w:rPr>
              <w:drawing>
                <wp:inline distT="0" distB="0" distL="0" distR="0" wp14:anchorId="51B636AF" wp14:editId="565CC32C">
                  <wp:extent cx="1784978" cy="143256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11656" cy="1453971"/>
                          </a:xfrm>
                          <a:prstGeom prst="rect">
                            <a:avLst/>
                          </a:prstGeom>
                        </pic:spPr>
                      </pic:pic>
                    </a:graphicData>
                  </a:graphic>
                </wp:inline>
              </w:drawing>
            </w:r>
          </w:p>
        </w:tc>
        <w:tc>
          <w:tcPr>
            <w:tcW w:w="3117" w:type="dxa"/>
            <w:vAlign w:val="center"/>
          </w:tcPr>
          <w:p w14:paraId="52EF7E9B" w14:textId="77777777" w:rsidR="00990B00" w:rsidRDefault="00990B00" w:rsidP="0025110D">
            <w:pPr>
              <w:pStyle w:val="NormalWeb"/>
              <w:spacing w:before="0" w:beforeAutospacing="0" w:after="0" w:afterAutospacing="0"/>
              <w:jc w:val="center"/>
              <w:rPr>
                <w:b/>
                <w:bCs/>
                <w:sz w:val="20"/>
                <w:szCs w:val="20"/>
              </w:rPr>
            </w:pPr>
            <w:r>
              <w:rPr>
                <w:noProof/>
              </w:rPr>
              <w:drawing>
                <wp:inline distT="0" distB="0" distL="0" distR="0" wp14:anchorId="3FB84288" wp14:editId="1ADD2331">
                  <wp:extent cx="1729740" cy="1449929"/>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780557" cy="1492526"/>
                          </a:xfrm>
                          <a:prstGeom prst="rect">
                            <a:avLst/>
                          </a:prstGeom>
                        </pic:spPr>
                      </pic:pic>
                    </a:graphicData>
                  </a:graphic>
                </wp:inline>
              </w:drawing>
            </w:r>
          </w:p>
        </w:tc>
      </w:tr>
      <w:tr w:rsidR="00341A16" w14:paraId="6EFCBEEB" w14:textId="77777777" w:rsidTr="0025110D">
        <w:tc>
          <w:tcPr>
            <w:tcW w:w="3116" w:type="dxa"/>
            <w:vAlign w:val="center"/>
          </w:tcPr>
          <w:p w14:paraId="451B541C" w14:textId="77777777" w:rsidR="00990B00" w:rsidRDefault="009374D2" w:rsidP="0025110D">
            <w:pPr>
              <w:pStyle w:val="NormalWeb"/>
              <w:spacing w:before="0" w:beforeAutospacing="0" w:after="0" w:afterAutospacing="0"/>
              <w:jc w:val="center"/>
              <w:rPr>
                <w:b/>
                <w:bCs/>
                <w:sz w:val="20"/>
                <w:szCs w:val="20"/>
              </w:rPr>
            </w:pPr>
            <w:r>
              <w:rPr>
                <w:noProof/>
              </w:rPr>
              <w:drawing>
                <wp:inline distT="0" distB="0" distL="0" distR="0" wp14:anchorId="309BC2BA" wp14:editId="628A2EB0">
                  <wp:extent cx="1821180" cy="1501363"/>
                  <wp:effectExtent l="0" t="0" r="762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59900" cy="1533284"/>
                          </a:xfrm>
                          <a:prstGeom prst="rect">
                            <a:avLst/>
                          </a:prstGeom>
                        </pic:spPr>
                      </pic:pic>
                    </a:graphicData>
                  </a:graphic>
                </wp:inline>
              </w:drawing>
            </w:r>
          </w:p>
        </w:tc>
        <w:tc>
          <w:tcPr>
            <w:tcW w:w="3117" w:type="dxa"/>
            <w:vAlign w:val="center"/>
          </w:tcPr>
          <w:p w14:paraId="44769A80" w14:textId="77777777" w:rsidR="00990B00" w:rsidRDefault="00341A16" w:rsidP="0025110D">
            <w:pPr>
              <w:pStyle w:val="NormalWeb"/>
              <w:spacing w:before="0" w:beforeAutospacing="0" w:after="0" w:afterAutospacing="0"/>
              <w:jc w:val="center"/>
              <w:rPr>
                <w:b/>
                <w:bCs/>
                <w:sz w:val="20"/>
                <w:szCs w:val="20"/>
              </w:rPr>
            </w:pPr>
            <w:r>
              <w:rPr>
                <w:noProof/>
              </w:rPr>
              <w:drawing>
                <wp:inline distT="0" distB="0" distL="0" distR="0" wp14:anchorId="6A2DFCF6" wp14:editId="014E6035">
                  <wp:extent cx="1859280" cy="1485040"/>
                  <wp:effectExtent l="0" t="0" r="762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78536" cy="1500420"/>
                          </a:xfrm>
                          <a:prstGeom prst="rect">
                            <a:avLst/>
                          </a:prstGeom>
                        </pic:spPr>
                      </pic:pic>
                    </a:graphicData>
                  </a:graphic>
                </wp:inline>
              </w:drawing>
            </w:r>
          </w:p>
        </w:tc>
        <w:tc>
          <w:tcPr>
            <w:tcW w:w="3117" w:type="dxa"/>
            <w:vAlign w:val="center"/>
          </w:tcPr>
          <w:p w14:paraId="151202A9" w14:textId="77777777" w:rsidR="00990B00" w:rsidRDefault="00341A16" w:rsidP="0025110D">
            <w:pPr>
              <w:pStyle w:val="NormalWeb"/>
              <w:spacing w:before="0" w:beforeAutospacing="0" w:after="0" w:afterAutospacing="0"/>
              <w:jc w:val="center"/>
              <w:rPr>
                <w:b/>
                <w:bCs/>
                <w:sz w:val="20"/>
                <w:szCs w:val="20"/>
              </w:rPr>
            </w:pPr>
            <w:r>
              <w:rPr>
                <w:noProof/>
              </w:rPr>
              <w:drawing>
                <wp:inline distT="0" distB="0" distL="0" distR="0" wp14:anchorId="36CD87E1" wp14:editId="05E2862E">
                  <wp:extent cx="1729740" cy="1436226"/>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54127" cy="1456475"/>
                          </a:xfrm>
                          <a:prstGeom prst="rect">
                            <a:avLst/>
                          </a:prstGeom>
                        </pic:spPr>
                      </pic:pic>
                    </a:graphicData>
                  </a:graphic>
                </wp:inline>
              </w:drawing>
            </w:r>
          </w:p>
        </w:tc>
      </w:tr>
    </w:tbl>
    <w:p w14:paraId="7135400B" w14:textId="77777777" w:rsidR="00BA49E7" w:rsidRDefault="00BA49E7" w:rsidP="000B6268">
      <w:pPr>
        <w:pStyle w:val="NormalWeb"/>
        <w:spacing w:before="0" w:beforeAutospacing="0" w:after="0" w:afterAutospacing="0"/>
        <w:jc w:val="both"/>
        <w:rPr>
          <w:b/>
          <w:bCs/>
          <w:sz w:val="20"/>
          <w:szCs w:val="20"/>
        </w:rPr>
      </w:pPr>
    </w:p>
    <w:p w14:paraId="22E6DDCF" w14:textId="77777777" w:rsidR="00BA49E7" w:rsidRDefault="00745302" w:rsidP="000B6268">
      <w:pPr>
        <w:pStyle w:val="NormalWeb"/>
        <w:spacing w:before="0" w:beforeAutospacing="0" w:after="0" w:afterAutospacing="0"/>
        <w:jc w:val="center"/>
        <w:rPr>
          <w:b/>
          <w:bCs/>
          <w:sz w:val="20"/>
          <w:szCs w:val="20"/>
        </w:rPr>
      </w:pPr>
      <w:r>
        <w:rPr>
          <w:b/>
          <w:bCs/>
          <w:sz w:val="20"/>
          <w:szCs w:val="20"/>
        </w:rPr>
        <w:t xml:space="preserve">Figure </w:t>
      </w:r>
      <w:r w:rsidR="0025110D">
        <w:rPr>
          <w:b/>
          <w:bCs/>
          <w:sz w:val="20"/>
          <w:szCs w:val="20"/>
        </w:rPr>
        <w:t xml:space="preserve">5: </w:t>
      </w:r>
      <w:r>
        <w:rPr>
          <w:b/>
          <w:bCs/>
          <w:sz w:val="20"/>
          <w:szCs w:val="20"/>
        </w:rPr>
        <w:t>Scatter Diagram for Original and Encrypted CT Image.</w:t>
      </w:r>
    </w:p>
    <w:p w14:paraId="0DD812C3" w14:textId="77777777" w:rsidR="009D2109" w:rsidRDefault="009D2109" w:rsidP="000B6268">
      <w:pPr>
        <w:pStyle w:val="NormalWeb"/>
        <w:spacing w:before="0" w:beforeAutospacing="0" w:after="0" w:afterAutospacing="0"/>
        <w:jc w:val="center"/>
        <w:rPr>
          <w:b/>
          <w:bCs/>
          <w:sz w:val="20"/>
          <w:szCs w:val="20"/>
        </w:rPr>
      </w:pPr>
    </w:p>
    <w:p w14:paraId="35547E09" w14:textId="5998FE62" w:rsidR="00594DDF" w:rsidRDefault="005E3459" w:rsidP="00287C4F">
      <w:pPr>
        <w:pStyle w:val="NormalWeb"/>
        <w:spacing w:after="0" w:afterAutospacing="0"/>
        <w:jc w:val="both"/>
        <w:rPr>
          <w:rFonts w:asciiTheme="majorBidi" w:hAnsiTheme="majorBidi" w:cstheme="majorBidi"/>
          <w:b/>
          <w:bCs/>
          <w:sz w:val="20"/>
          <w:szCs w:val="20"/>
        </w:rPr>
      </w:pPr>
      <w:r w:rsidRPr="005E3459">
        <w:rPr>
          <w:rFonts w:asciiTheme="majorBidi" w:hAnsiTheme="majorBidi" w:cstheme="majorBidi"/>
          <w:b/>
          <w:bCs/>
          <w:sz w:val="20"/>
          <w:szCs w:val="20"/>
        </w:rPr>
        <w:t xml:space="preserve">2. NUMERICAL </w:t>
      </w:r>
      <w:r w:rsidR="00287C4F">
        <w:rPr>
          <w:rFonts w:asciiTheme="majorBidi" w:hAnsiTheme="majorBidi" w:cstheme="majorBidi"/>
          <w:b/>
          <w:bCs/>
          <w:sz w:val="20"/>
          <w:szCs w:val="20"/>
        </w:rPr>
        <w:t>MEASURERS</w:t>
      </w:r>
      <w:r w:rsidR="00FA20D3">
        <w:rPr>
          <w:rFonts w:asciiTheme="majorBidi" w:hAnsiTheme="majorBidi" w:cstheme="majorBidi"/>
          <w:b/>
          <w:bCs/>
          <w:sz w:val="20"/>
          <w:szCs w:val="20"/>
        </w:rPr>
        <w:t xml:space="preserve"> </w:t>
      </w:r>
    </w:p>
    <w:p w14:paraId="0573E5C8" w14:textId="77777777" w:rsidR="002B2429" w:rsidRDefault="002B2429" w:rsidP="000B6268">
      <w:pPr>
        <w:pStyle w:val="NormalWeb"/>
        <w:spacing w:after="0" w:afterAutospacing="0"/>
        <w:jc w:val="both"/>
        <w:rPr>
          <w:rFonts w:asciiTheme="majorBidi" w:hAnsiTheme="majorBidi" w:cstheme="majorBidi"/>
          <w:b/>
          <w:bCs/>
          <w:sz w:val="20"/>
          <w:szCs w:val="20"/>
        </w:rPr>
      </w:pPr>
      <w:r>
        <w:rPr>
          <w:rFonts w:asciiTheme="majorBidi" w:hAnsiTheme="majorBidi" w:cstheme="majorBidi"/>
          <w:b/>
          <w:bCs/>
          <w:sz w:val="20"/>
          <w:szCs w:val="20"/>
        </w:rPr>
        <w:t>A. Correlation Coefficient</w:t>
      </w:r>
    </w:p>
    <w:p w14:paraId="4A42DA36" w14:textId="77777777" w:rsidR="002B2429" w:rsidRDefault="002B2429" w:rsidP="000B6268">
      <w:pPr>
        <w:pStyle w:val="NormalWeb"/>
        <w:spacing w:before="0" w:beforeAutospacing="0" w:after="0" w:afterAutospacing="0"/>
        <w:jc w:val="both"/>
        <w:rPr>
          <w:rFonts w:asciiTheme="majorBidi" w:hAnsiTheme="majorBidi" w:cstheme="majorBidi"/>
          <w:b/>
          <w:bCs/>
          <w:sz w:val="20"/>
          <w:szCs w:val="20"/>
        </w:rPr>
      </w:pPr>
    </w:p>
    <w:p w14:paraId="01BA1812" w14:textId="77777777" w:rsidR="00527199" w:rsidRPr="00527199" w:rsidRDefault="00527199" w:rsidP="00527199">
      <w:pPr>
        <w:spacing w:after="0" w:line="240" w:lineRule="auto"/>
        <w:jc w:val="both"/>
        <w:rPr>
          <w:rFonts w:ascii="Times New Roman" w:eastAsia="Times New Roman" w:hAnsi="Times New Roman" w:cs="Times New Roman"/>
          <w:sz w:val="20"/>
          <w:szCs w:val="20"/>
        </w:rPr>
      </w:pPr>
      <w:r w:rsidRPr="00527199">
        <w:rPr>
          <w:rFonts w:ascii="Times New Roman" w:eastAsia="Times New Roman" w:hAnsi="Times New Roman" w:cs="Times New Roman"/>
          <w:sz w:val="20"/>
          <w:szCs w:val="20"/>
        </w:rPr>
        <w:t xml:space="preserve">By calculating the correlation coefficients, the correlation between neighboring pixels is further examined quantitatively; the outcomes are displayed in Table 2. The acquired results make it evident that, in contrast to the original plain image's considerable correlation between neighboring pixels, our encryption approach significantly decreased that correlation along the three directions. The encrypted image's correlation coefficients are around 0, while the plain </w:t>
      </w:r>
      <w:r w:rsidR="006360FD" w:rsidRPr="00527199">
        <w:rPr>
          <w:rFonts w:ascii="Times New Roman" w:eastAsia="Times New Roman" w:hAnsi="Times New Roman" w:cs="Times New Roman"/>
          <w:sz w:val="20"/>
          <w:szCs w:val="20"/>
        </w:rPr>
        <w:t>images</w:t>
      </w:r>
      <w:r w:rsidRPr="00527199">
        <w:rPr>
          <w:rFonts w:ascii="Times New Roman" w:eastAsia="Times New Roman" w:hAnsi="Times New Roman" w:cs="Times New Roman"/>
          <w:sz w:val="20"/>
          <w:szCs w:val="20"/>
        </w:rPr>
        <w:t xml:space="preserve"> are near one.</w:t>
      </w:r>
    </w:p>
    <w:p w14:paraId="5B3A24D5" w14:textId="77777777" w:rsidR="002B2429" w:rsidRDefault="00B004F2" w:rsidP="000B6268">
      <w:pPr>
        <w:pStyle w:val="NormalWeb"/>
        <w:spacing w:after="0" w:afterAutospacing="0"/>
        <w:jc w:val="center"/>
        <w:rPr>
          <w:rFonts w:asciiTheme="majorBidi" w:hAnsiTheme="majorBidi" w:cstheme="majorBidi"/>
          <w:b/>
          <w:bCs/>
          <w:sz w:val="20"/>
          <w:szCs w:val="20"/>
        </w:rPr>
      </w:pPr>
      <w:r>
        <w:rPr>
          <w:rFonts w:asciiTheme="majorBidi" w:hAnsiTheme="majorBidi" w:cstheme="majorBidi"/>
          <w:b/>
          <w:bCs/>
          <w:sz w:val="20"/>
          <w:szCs w:val="20"/>
        </w:rPr>
        <w:t>Table 2</w:t>
      </w:r>
      <w:r w:rsidR="002B2429">
        <w:rPr>
          <w:rFonts w:asciiTheme="majorBidi" w:hAnsiTheme="majorBidi" w:cstheme="majorBidi"/>
          <w:b/>
          <w:bCs/>
          <w:sz w:val="20"/>
          <w:szCs w:val="20"/>
        </w:rPr>
        <w:t xml:space="preserve">: Correlation Coefficients for </w:t>
      </w:r>
      <w:r>
        <w:rPr>
          <w:rFonts w:asciiTheme="majorBidi" w:hAnsiTheme="majorBidi" w:cstheme="majorBidi"/>
          <w:b/>
          <w:bCs/>
          <w:sz w:val="20"/>
          <w:szCs w:val="20"/>
        </w:rPr>
        <w:t>Different Between</w:t>
      </w:r>
      <w:r w:rsidR="002B2429">
        <w:rPr>
          <w:rFonts w:asciiTheme="majorBidi" w:hAnsiTheme="majorBidi" w:cstheme="majorBidi"/>
          <w:b/>
          <w:bCs/>
          <w:sz w:val="20"/>
          <w:szCs w:val="20"/>
        </w:rPr>
        <w:t xml:space="preserve"> </w:t>
      </w:r>
      <w:r>
        <w:rPr>
          <w:rFonts w:asciiTheme="majorBidi" w:hAnsiTheme="majorBidi" w:cstheme="majorBidi"/>
          <w:b/>
          <w:bCs/>
          <w:sz w:val="20"/>
          <w:szCs w:val="20"/>
        </w:rPr>
        <w:t>Image</w:t>
      </w:r>
      <w:r w:rsidR="002B2429">
        <w:rPr>
          <w:rFonts w:asciiTheme="majorBidi" w:hAnsiTheme="majorBidi" w:cstheme="majorBidi"/>
          <w:b/>
          <w:bCs/>
          <w:sz w:val="20"/>
          <w:szCs w:val="20"/>
        </w:rPr>
        <w:t xml:space="preserve"> Pixels Test Images</w:t>
      </w:r>
    </w:p>
    <w:tbl>
      <w:tblPr>
        <w:tblStyle w:val="TableGrid"/>
        <w:tblW w:w="0" w:type="auto"/>
        <w:tblLook w:val="04A0" w:firstRow="1" w:lastRow="0" w:firstColumn="1" w:lastColumn="0" w:noHBand="0" w:noVBand="1"/>
      </w:tblPr>
      <w:tblGrid>
        <w:gridCol w:w="1418"/>
        <w:gridCol w:w="1349"/>
        <w:gridCol w:w="1338"/>
        <w:gridCol w:w="1330"/>
        <w:gridCol w:w="1305"/>
        <w:gridCol w:w="1305"/>
        <w:gridCol w:w="1305"/>
      </w:tblGrid>
      <w:tr w:rsidR="00376E17" w14:paraId="4839CAF9" w14:textId="77777777" w:rsidTr="00A63350">
        <w:tc>
          <w:tcPr>
            <w:tcW w:w="1418" w:type="dxa"/>
            <w:vAlign w:val="center"/>
          </w:tcPr>
          <w:p w14:paraId="60A3E55B" w14:textId="77777777" w:rsidR="00376E17" w:rsidRDefault="00376E17" w:rsidP="00A63350">
            <w:pPr>
              <w:pStyle w:val="NormalWeb"/>
              <w:spacing w:after="0" w:afterAutospacing="0"/>
              <w:jc w:val="center"/>
              <w:rPr>
                <w:rFonts w:asciiTheme="majorBidi" w:hAnsiTheme="majorBidi" w:cstheme="majorBidi"/>
                <w:b/>
                <w:bCs/>
                <w:sz w:val="20"/>
                <w:szCs w:val="20"/>
              </w:rPr>
            </w:pPr>
            <w:r>
              <w:rPr>
                <w:rFonts w:asciiTheme="majorBidi" w:hAnsiTheme="majorBidi" w:cstheme="majorBidi"/>
                <w:b/>
                <w:bCs/>
                <w:sz w:val="20"/>
                <w:szCs w:val="20"/>
              </w:rPr>
              <w:t>Images</w:t>
            </w:r>
          </w:p>
        </w:tc>
        <w:tc>
          <w:tcPr>
            <w:tcW w:w="4017" w:type="dxa"/>
            <w:gridSpan w:val="3"/>
            <w:vAlign w:val="center"/>
          </w:tcPr>
          <w:p w14:paraId="0AA2CD12" w14:textId="77777777" w:rsidR="00376E17" w:rsidRDefault="00376E17" w:rsidP="00A63350">
            <w:pPr>
              <w:pStyle w:val="NormalWeb"/>
              <w:spacing w:after="0" w:afterAutospacing="0"/>
              <w:jc w:val="center"/>
              <w:rPr>
                <w:rFonts w:asciiTheme="majorBidi" w:hAnsiTheme="majorBidi" w:cstheme="majorBidi"/>
                <w:b/>
                <w:bCs/>
                <w:sz w:val="20"/>
                <w:szCs w:val="20"/>
              </w:rPr>
            </w:pPr>
            <w:r>
              <w:rPr>
                <w:rFonts w:asciiTheme="majorBidi" w:hAnsiTheme="majorBidi" w:cstheme="majorBidi"/>
                <w:b/>
                <w:bCs/>
                <w:sz w:val="20"/>
                <w:szCs w:val="20"/>
              </w:rPr>
              <w:t>Original Image Correlation</w:t>
            </w:r>
          </w:p>
          <w:p w14:paraId="22A1EC6E" w14:textId="77777777" w:rsidR="00376E17" w:rsidRDefault="00376E17" w:rsidP="00A63350">
            <w:pPr>
              <w:pStyle w:val="NormalWeb"/>
              <w:tabs>
                <w:tab w:val="center" w:pos="1900"/>
                <w:tab w:val="left" w:pos="3084"/>
              </w:tabs>
              <w:spacing w:after="0" w:afterAutospacing="0"/>
              <w:jc w:val="center"/>
              <w:rPr>
                <w:rFonts w:asciiTheme="majorBidi" w:hAnsiTheme="majorBidi" w:cstheme="majorBidi"/>
                <w:b/>
                <w:bCs/>
                <w:sz w:val="20"/>
                <w:szCs w:val="20"/>
              </w:rPr>
            </w:pPr>
            <w:proofErr w:type="spellStart"/>
            <w:r>
              <w:rPr>
                <w:rFonts w:asciiTheme="majorBidi" w:hAnsiTheme="majorBidi" w:cstheme="majorBidi"/>
                <w:b/>
                <w:bCs/>
                <w:sz w:val="20"/>
                <w:szCs w:val="20"/>
              </w:rPr>
              <w:t>Horz</w:t>
            </w:r>
            <w:proofErr w:type="spellEnd"/>
            <w:r>
              <w:rPr>
                <w:rFonts w:asciiTheme="majorBidi" w:hAnsiTheme="majorBidi" w:cstheme="majorBidi"/>
                <w:b/>
                <w:bCs/>
                <w:sz w:val="20"/>
                <w:szCs w:val="20"/>
              </w:rPr>
              <w:t>.</w:t>
            </w:r>
            <w:r>
              <w:rPr>
                <w:rFonts w:asciiTheme="majorBidi" w:hAnsiTheme="majorBidi" w:cstheme="majorBidi"/>
                <w:b/>
                <w:bCs/>
                <w:sz w:val="20"/>
                <w:szCs w:val="20"/>
              </w:rPr>
              <w:tab/>
              <w:t>Vert.</w:t>
            </w:r>
            <w:r>
              <w:rPr>
                <w:rFonts w:asciiTheme="majorBidi" w:hAnsiTheme="majorBidi" w:cstheme="majorBidi"/>
                <w:b/>
                <w:bCs/>
                <w:sz w:val="20"/>
                <w:szCs w:val="20"/>
              </w:rPr>
              <w:tab/>
              <w:t>Diag.</w:t>
            </w:r>
          </w:p>
        </w:tc>
        <w:tc>
          <w:tcPr>
            <w:tcW w:w="3915" w:type="dxa"/>
            <w:gridSpan w:val="3"/>
            <w:vAlign w:val="center"/>
          </w:tcPr>
          <w:p w14:paraId="38F7F6FA" w14:textId="77777777" w:rsidR="00376E17" w:rsidRDefault="00376E17" w:rsidP="00A63350">
            <w:pPr>
              <w:pStyle w:val="NormalWeb"/>
              <w:spacing w:after="0" w:afterAutospacing="0"/>
              <w:jc w:val="center"/>
              <w:rPr>
                <w:rFonts w:asciiTheme="majorBidi" w:hAnsiTheme="majorBidi" w:cstheme="majorBidi"/>
                <w:b/>
                <w:bCs/>
                <w:sz w:val="20"/>
                <w:szCs w:val="20"/>
              </w:rPr>
            </w:pPr>
            <w:r>
              <w:rPr>
                <w:rFonts w:asciiTheme="majorBidi" w:hAnsiTheme="majorBidi" w:cstheme="majorBidi"/>
                <w:b/>
                <w:bCs/>
                <w:sz w:val="20"/>
                <w:szCs w:val="20"/>
              </w:rPr>
              <w:t>Encrypted Image Correlation</w:t>
            </w:r>
          </w:p>
          <w:p w14:paraId="1BCAA572" w14:textId="77777777" w:rsidR="00376E17" w:rsidRDefault="00376E17" w:rsidP="00A63350">
            <w:pPr>
              <w:pStyle w:val="NormalWeb"/>
              <w:spacing w:after="0" w:afterAutospacing="0"/>
              <w:jc w:val="center"/>
              <w:rPr>
                <w:rFonts w:asciiTheme="majorBidi" w:hAnsiTheme="majorBidi" w:cstheme="majorBidi"/>
                <w:b/>
                <w:bCs/>
                <w:sz w:val="20"/>
                <w:szCs w:val="20"/>
              </w:rPr>
            </w:pPr>
            <w:proofErr w:type="spellStart"/>
            <w:r>
              <w:rPr>
                <w:rFonts w:asciiTheme="majorBidi" w:hAnsiTheme="majorBidi" w:cstheme="majorBidi"/>
                <w:b/>
                <w:bCs/>
                <w:sz w:val="20"/>
                <w:szCs w:val="20"/>
              </w:rPr>
              <w:t>Horz</w:t>
            </w:r>
            <w:proofErr w:type="spellEnd"/>
            <w:r>
              <w:rPr>
                <w:rFonts w:asciiTheme="majorBidi" w:hAnsiTheme="majorBidi" w:cstheme="majorBidi"/>
                <w:b/>
                <w:bCs/>
                <w:sz w:val="20"/>
                <w:szCs w:val="20"/>
              </w:rPr>
              <w:t>.</w:t>
            </w:r>
            <w:r>
              <w:rPr>
                <w:rFonts w:asciiTheme="majorBidi" w:hAnsiTheme="majorBidi" w:cstheme="majorBidi"/>
                <w:b/>
                <w:bCs/>
                <w:sz w:val="20"/>
                <w:szCs w:val="20"/>
              </w:rPr>
              <w:tab/>
              <w:t xml:space="preserve">                Vert.</w:t>
            </w:r>
            <w:r>
              <w:rPr>
                <w:rFonts w:asciiTheme="majorBidi" w:hAnsiTheme="majorBidi" w:cstheme="majorBidi"/>
                <w:b/>
                <w:bCs/>
                <w:sz w:val="20"/>
                <w:szCs w:val="20"/>
              </w:rPr>
              <w:tab/>
              <w:t xml:space="preserve">               Diag.</w:t>
            </w:r>
          </w:p>
        </w:tc>
      </w:tr>
      <w:tr w:rsidR="00376E17" w14:paraId="4697F9A0" w14:textId="77777777" w:rsidTr="00A63350">
        <w:tc>
          <w:tcPr>
            <w:tcW w:w="1418" w:type="dxa"/>
            <w:vAlign w:val="center"/>
          </w:tcPr>
          <w:p w14:paraId="6C2C9403" w14:textId="77777777" w:rsidR="00376E17" w:rsidRDefault="00745302" w:rsidP="00A63350">
            <w:pPr>
              <w:pStyle w:val="NormalWeb"/>
              <w:spacing w:after="0" w:afterAutospacing="0"/>
              <w:jc w:val="center"/>
              <w:rPr>
                <w:rFonts w:asciiTheme="majorBidi" w:hAnsiTheme="majorBidi" w:cstheme="majorBidi"/>
                <w:b/>
                <w:bCs/>
                <w:sz w:val="20"/>
                <w:szCs w:val="20"/>
              </w:rPr>
            </w:pPr>
            <w:r>
              <w:rPr>
                <w:rFonts w:asciiTheme="majorBidi" w:hAnsiTheme="majorBidi" w:cstheme="majorBidi"/>
                <w:b/>
                <w:bCs/>
                <w:sz w:val="20"/>
                <w:szCs w:val="20"/>
              </w:rPr>
              <w:t>CT</w:t>
            </w:r>
          </w:p>
        </w:tc>
        <w:tc>
          <w:tcPr>
            <w:tcW w:w="1349" w:type="dxa"/>
            <w:vAlign w:val="center"/>
          </w:tcPr>
          <w:p w14:paraId="053723F7" w14:textId="77777777" w:rsidR="00376E17" w:rsidRPr="00A63350" w:rsidRDefault="00D91B5D" w:rsidP="00A63350">
            <w:pPr>
              <w:pStyle w:val="NormalWeb"/>
              <w:spacing w:after="0" w:afterAutospacing="0"/>
              <w:jc w:val="center"/>
              <w:rPr>
                <w:rFonts w:asciiTheme="majorBidi" w:hAnsiTheme="majorBidi" w:cstheme="majorBidi"/>
                <w:sz w:val="20"/>
                <w:szCs w:val="20"/>
              </w:rPr>
            </w:pPr>
            <w:r w:rsidRPr="00A63350">
              <w:rPr>
                <w:rFonts w:asciiTheme="majorBidi" w:hAnsiTheme="majorBidi" w:cstheme="majorBidi"/>
                <w:sz w:val="20"/>
                <w:szCs w:val="20"/>
              </w:rPr>
              <w:t>0.95771</w:t>
            </w:r>
          </w:p>
        </w:tc>
        <w:tc>
          <w:tcPr>
            <w:tcW w:w="1338" w:type="dxa"/>
            <w:vAlign w:val="center"/>
          </w:tcPr>
          <w:p w14:paraId="2F6B6B5C" w14:textId="77777777" w:rsidR="00376E17" w:rsidRPr="00A63350" w:rsidRDefault="000A7C83" w:rsidP="00A63350">
            <w:pPr>
              <w:pStyle w:val="NormalWeb"/>
              <w:spacing w:after="0" w:afterAutospacing="0"/>
              <w:jc w:val="center"/>
              <w:rPr>
                <w:rFonts w:asciiTheme="majorBidi" w:hAnsiTheme="majorBidi" w:cstheme="majorBidi"/>
                <w:sz w:val="20"/>
                <w:szCs w:val="20"/>
              </w:rPr>
            </w:pPr>
            <w:r w:rsidRPr="00A63350">
              <w:rPr>
                <w:rFonts w:asciiTheme="majorBidi" w:hAnsiTheme="majorBidi" w:cstheme="majorBidi"/>
                <w:sz w:val="20"/>
                <w:szCs w:val="20"/>
              </w:rPr>
              <w:t>0.97786</w:t>
            </w:r>
          </w:p>
        </w:tc>
        <w:tc>
          <w:tcPr>
            <w:tcW w:w="1330" w:type="dxa"/>
            <w:vAlign w:val="center"/>
          </w:tcPr>
          <w:p w14:paraId="47027DD7" w14:textId="77777777" w:rsidR="00376E17" w:rsidRPr="00A63350" w:rsidRDefault="00D91B5D" w:rsidP="00A63350">
            <w:pPr>
              <w:pStyle w:val="NormalWeb"/>
              <w:spacing w:after="0" w:afterAutospacing="0"/>
              <w:jc w:val="center"/>
              <w:rPr>
                <w:rFonts w:asciiTheme="majorBidi" w:hAnsiTheme="majorBidi" w:cstheme="majorBidi"/>
                <w:sz w:val="20"/>
                <w:szCs w:val="20"/>
              </w:rPr>
            </w:pPr>
            <w:r w:rsidRPr="00A63350">
              <w:rPr>
                <w:rFonts w:asciiTheme="majorBidi" w:hAnsiTheme="majorBidi" w:cstheme="majorBidi"/>
                <w:sz w:val="20"/>
                <w:szCs w:val="20"/>
              </w:rPr>
              <w:t>0.94001</w:t>
            </w:r>
          </w:p>
        </w:tc>
        <w:tc>
          <w:tcPr>
            <w:tcW w:w="1305" w:type="dxa"/>
            <w:vAlign w:val="center"/>
          </w:tcPr>
          <w:p w14:paraId="45A27DA4" w14:textId="77777777" w:rsidR="00376E17" w:rsidRPr="00A63350" w:rsidRDefault="00D91B5D" w:rsidP="00A63350">
            <w:pPr>
              <w:pStyle w:val="NormalWeb"/>
              <w:spacing w:after="0" w:afterAutospacing="0"/>
              <w:jc w:val="center"/>
              <w:rPr>
                <w:rFonts w:asciiTheme="majorBidi" w:hAnsiTheme="majorBidi" w:cstheme="majorBidi"/>
                <w:sz w:val="20"/>
                <w:szCs w:val="20"/>
              </w:rPr>
            </w:pPr>
            <w:r w:rsidRPr="00A63350">
              <w:rPr>
                <w:rFonts w:asciiTheme="majorBidi" w:hAnsiTheme="majorBidi" w:cstheme="majorBidi"/>
                <w:sz w:val="20"/>
                <w:szCs w:val="20"/>
              </w:rPr>
              <w:t>-4.5906e-05</w:t>
            </w:r>
          </w:p>
        </w:tc>
        <w:tc>
          <w:tcPr>
            <w:tcW w:w="1305" w:type="dxa"/>
            <w:vAlign w:val="center"/>
          </w:tcPr>
          <w:p w14:paraId="05BAE2EF" w14:textId="77777777" w:rsidR="00376E17" w:rsidRPr="00A63350" w:rsidRDefault="00D91B5D" w:rsidP="00A63350">
            <w:pPr>
              <w:pStyle w:val="NormalWeb"/>
              <w:spacing w:after="0" w:afterAutospacing="0"/>
              <w:jc w:val="center"/>
              <w:rPr>
                <w:rFonts w:asciiTheme="majorBidi" w:hAnsiTheme="majorBidi" w:cstheme="majorBidi"/>
                <w:sz w:val="20"/>
                <w:szCs w:val="20"/>
              </w:rPr>
            </w:pPr>
            <w:r w:rsidRPr="00A63350">
              <w:rPr>
                <w:rFonts w:asciiTheme="majorBidi" w:hAnsiTheme="majorBidi" w:cstheme="majorBidi"/>
                <w:sz w:val="20"/>
                <w:szCs w:val="20"/>
              </w:rPr>
              <w:t>0.0031419</w:t>
            </w:r>
          </w:p>
        </w:tc>
        <w:tc>
          <w:tcPr>
            <w:tcW w:w="1305" w:type="dxa"/>
            <w:vAlign w:val="center"/>
          </w:tcPr>
          <w:p w14:paraId="6DA0A2F1" w14:textId="77777777" w:rsidR="00376E17" w:rsidRPr="00A63350" w:rsidRDefault="00D91B5D" w:rsidP="00A63350">
            <w:pPr>
              <w:pStyle w:val="NormalWeb"/>
              <w:spacing w:after="0" w:afterAutospacing="0"/>
              <w:jc w:val="center"/>
              <w:rPr>
                <w:rFonts w:asciiTheme="majorBidi" w:hAnsiTheme="majorBidi" w:cstheme="majorBidi"/>
                <w:sz w:val="20"/>
                <w:szCs w:val="20"/>
              </w:rPr>
            </w:pPr>
            <w:r w:rsidRPr="00A63350">
              <w:rPr>
                <w:rFonts w:asciiTheme="majorBidi" w:hAnsiTheme="majorBidi" w:cstheme="majorBidi"/>
                <w:sz w:val="20"/>
                <w:szCs w:val="20"/>
              </w:rPr>
              <w:t>-0.00057703</w:t>
            </w:r>
          </w:p>
        </w:tc>
      </w:tr>
      <w:tr w:rsidR="00376E17" w14:paraId="2D44DA2F" w14:textId="77777777" w:rsidTr="00A63350">
        <w:tc>
          <w:tcPr>
            <w:tcW w:w="1418" w:type="dxa"/>
            <w:vAlign w:val="center"/>
          </w:tcPr>
          <w:p w14:paraId="4F50558D" w14:textId="77777777" w:rsidR="00376E17" w:rsidRDefault="000A7EC3" w:rsidP="00A63350">
            <w:pPr>
              <w:pStyle w:val="NormalWeb"/>
              <w:spacing w:after="0" w:afterAutospacing="0"/>
              <w:jc w:val="center"/>
              <w:rPr>
                <w:rFonts w:asciiTheme="majorBidi" w:hAnsiTheme="majorBidi" w:cstheme="majorBidi"/>
                <w:b/>
                <w:bCs/>
                <w:sz w:val="20"/>
                <w:szCs w:val="20"/>
              </w:rPr>
            </w:pPr>
            <w:r>
              <w:rPr>
                <w:rFonts w:asciiTheme="majorBidi" w:hAnsiTheme="majorBidi" w:cstheme="majorBidi"/>
                <w:b/>
                <w:bCs/>
                <w:sz w:val="20"/>
                <w:szCs w:val="20"/>
              </w:rPr>
              <w:t>MRI</w:t>
            </w:r>
          </w:p>
        </w:tc>
        <w:tc>
          <w:tcPr>
            <w:tcW w:w="1349" w:type="dxa"/>
            <w:vAlign w:val="center"/>
          </w:tcPr>
          <w:p w14:paraId="57EEE7AD" w14:textId="77777777" w:rsidR="00376E17" w:rsidRPr="00A63350" w:rsidRDefault="000A7EC3" w:rsidP="00A63350">
            <w:pPr>
              <w:pStyle w:val="NormalWeb"/>
              <w:spacing w:after="0" w:afterAutospacing="0"/>
              <w:jc w:val="center"/>
              <w:rPr>
                <w:rFonts w:asciiTheme="majorBidi" w:hAnsiTheme="majorBidi" w:cstheme="majorBidi"/>
                <w:sz w:val="20"/>
                <w:szCs w:val="20"/>
              </w:rPr>
            </w:pPr>
            <w:r w:rsidRPr="00A63350">
              <w:rPr>
                <w:rFonts w:asciiTheme="majorBidi" w:hAnsiTheme="majorBidi" w:cstheme="majorBidi"/>
                <w:sz w:val="20"/>
                <w:szCs w:val="20"/>
              </w:rPr>
              <w:t>0.94412</w:t>
            </w:r>
          </w:p>
        </w:tc>
        <w:tc>
          <w:tcPr>
            <w:tcW w:w="1338" w:type="dxa"/>
            <w:vAlign w:val="center"/>
          </w:tcPr>
          <w:p w14:paraId="033AAF71" w14:textId="77777777" w:rsidR="00376E17" w:rsidRPr="00A63350" w:rsidRDefault="000A7EC3" w:rsidP="00A63350">
            <w:pPr>
              <w:pStyle w:val="NormalWeb"/>
              <w:spacing w:after="0" w:afterAutospacing="0"/>
              <w:jc w:val="center"/>
              <w:rPr>
                <w:rFonts w:asciiTheme="majorBidi" w:hAnsiTheme="majorBidi" w:cstheme="majorBidi"/>
                <w:sz w:val="20"/>
                <w:szCs w:val="20"/>
              </w:rPr>
            </w:pPr>
            <w:r w:rsidRPr="00A63350">
              <w:rPr>
                <w:rFonts w:asciiTheme="majorBidi" w:hAnsiTheme="majorBidi" w:cstheme="majorBidi"/>
                <w:sz w:val="20"/>
                <w:szCs w:val="20"/>
              </w:rPr>
              <w:t>0.94426</w:t>
            </w:r>
          </w:p>
        </w:tc>
        <w:tc>
          <w:tcPr>
            <w:tcW w:w="1330" w:type="dxa"/>
            <w:vAlign w:val="center"/>
          </w:tcPr>
          <w:p w14:paraId="7D69427C" w14:textId="77777777" w:rsidR="00376E17" w:rsidRPr="00A63350" w:rsidRDefault="000A7EC3" w:rsidP="00A63350">
            <w:pPr>
              <w:pStyle w:val="NormalWeb"/>
              <w:spacing w:after="0" w:afterAutospacing="0"/>
              <w:jc w:val="center"/>
              <w:rPr>
                <w:rFonts w:asciiTheme="majorBidi" w:hAnsiTheme="majorBidi" w:cstheme="majorBidi"/>
                <w:sz w:val="20"/>
                <w:szCs w:val="20"/>
              </w:rPr>
            </w:pPr>
            <w:r w:rsidRPr="00A63350">
              <w:rPr>
                <w:rFonts w:asciiTheme="majorBidi" w:hAnsiTheme="majorBidi" w:cstheme="majorBidi"/>
                <w:sz w:val="20"/>
                <w:szCs w:val="20"/>
              </w:rPr>
              <w:t>0.90087</w:t>
            </w:r>
          </w:p>
        </w:tc>
        <w:tc>
          <w:tcPr>
            <w:tcW w:w="1305" w:type="dxa"/>
            <w:vAlign w:val="center"/>
          </w:tcPr>
          <w:p w14:paraId="4A289758" w14:textId="77777777" w:rsidR="00376E17" w:rsidRPr="00A63350" w:rsidRDefault="000A7EC3" w:rsidP="00A63350">
            <w:pPr>
              <w:pStyle w:val="NormalWeb"/>
              <w:spacing w:after="0" w:afterAutospacing="0"/>
              <w:jc w:val="center"/>
              <w:rPr>
                <w:rFonts w:asciiTheme="majorBidi" w:hAnsiTheme="majorBidi" w:cstheme="majorBidi"/>
                <w:sz w:val="20"/>
                <w:szCs w:val="20"/>
              </w:rPr>
            </w:pPr>
            <w:r w:rsidRPr="00A63350">
              <w:rPr>
                <w:rFonts w:asciiTheme="majorBidi" w:hAnsiTheme="majorBidi" w:cstheme="majorBidi"/>
                <w:sz w:val="20"/>
                <w:szCs w:val="20"/>
              </w:rPr>
              <w:t>0.0011392</w:t>
            </w:r>
          </w:p>
        </w:tc>
        <w:tc>
          <w:tcPr>
            <w:tcW w:w="1305" w:type="dxa"/>
            <w:vAlign w:val="center"/>
          </w:tcPr>
          <w:p w14:paraId="1242E4F6" w14:textId="77777777" w:rsidR="00376E17" w:rsidRPr="00A63350" w:rsidRDefault="000A7EC3" w:rsidP="00A63350">
            <w:pPr>
              <w:pStyle w:val="NormalWeb"/>
              <w:spacing w:after="0" w:afterAutospacing="0"/>
              <w:jc w:val="center"/>
              <w:rPr>
                <w:rFonts w:asciiTheme="majorBidi" w:hAnsiTheme="majorBidi" w:cstheme="majorBidi"/>
                <w:sz w:val="20"/>
                <w:szCs w:val="20"/>
              </w:rPr>
            </w:pPr>
            <w:r w:rsidRPr="00A63350">
              <w:rPr>
                <w:rFonts w:asciiTheme="majorBidi" w:hAnsiTheme="majorBidi" w:cstheme="majorBidi"/>
                <w:sz w:val="20"/>
                <w:szCs w:val="20"/>
              </w:rPr>
              <w:t>-0.0059588</w:t>
            </w:r>
          </w:p>
        </w:tc>
        <w:tc>
          <w:tcPr>
            <w:tcW w:w="1305" w:type="dxa"/>
            <w:vAlign w:val="center"/>
          </w:tcPr>
          <w:p w14:paraId="2B566A9D" w14:textId="77777777" w:rsidR="00376E17" w:rsidRPr="00A63350" w:rsidRDefault="000A7EC3" w:rsidP="00A63350">
            <w:pPr>
              <w:pStyle w:val="NormalWeb"/>
              <w:spacing w:after="0" w:afterAutospacing="0"/>
              <w:jc w:val="center"/>
              <w:rPr>
                <w:rFonts w:asciiTheme="majorBidi" w:hAnsiTheme="majorBidi" w:cstheme="majorBidi"/>
                <w:sz w:val="20"/>
                <w:szCs w:val="20"/>
              </w:rPr>
            </w:pPr>
            <w:r w:rsidRPr="00A63350">
              <w:rPr>
                <w:rFonts w:asciiTheme="majorBidi" w:hAnsiTheme="majorBidi" w:cstheme="majorBidi"/>
                <w:sz w:val="20"/>
                <w:szCs w:val="20"/>
              </w:rPr>
              <w:t>0.0026612</w:t>
            </w:r>
          </w:p>
        </w:tc>
      </w:tr>
      <w:tr w:rsidR="00376E17" w14:paraId="7B9252BF" w14:textId="77777777" w:rsidTr="00A63350">
        <w:tc>
          <w:tcPr>
            <w:tcW w:w="1418" w:type="dxa"/>
            <w:vAlign w:val="center"/>
          </w:tcPr>
          <w:p w14:paraId="45730C0C" w14:textId="77777777" w:rsidR="00376E17" w:rsidRDefault="00A63350" w:rsidP="00A63350">
            <w:pPr>
              <w:pStyle w:val="NormalWeb"/>
              <w:spacing w:after="0" w:afterAutospacing="0"/>
              <w:jc w:val="center"/>
              <w:rPr>
                <w:rFonts w:asciiTheme="majorBidi" w:hAnsiTheme="majorBidi" w:cstheme="majorBidi"/>
                <w:b/>
                <w:bCs/>
                <w:sz w:val="20"/>
                <w:szCs w:val="20"/>
              </w:rPr>
            </w:pPr>
            <w:r>
              <w:rPr>
                <w:rFonts w:asciiTheme="majorBidi" w:hAnsiTheme="majorBidi" w:cstheme="majorBidi"/>
                <w:b/>
                <w:bCs/>
                <w:sz w:val="20"/>
                <w:szCs w:val="20"/>
              </w:rPr>
              <w:t>OT</w:t>
            </w:r>
          </w:p>
        </w:tc>
        <w:tc>
          <w:tcPr>
            <w:tcW w:w="1349" w:type="dxa"/>
            <w:vAlign w:val="center"/>
          </w:tcPr>
          <w:p w14:paraId="69A2136E" w14:textId="77777777" w:rsidR="00376E17" w:rsidRPr="00A63350" w:rsidRDefault="00A63350" w:rsidP="00A63350">
            <w:pPr>
              <w:pStyle w:val="NormalWeb"/>
              <w:spacing w:after="0" w:afterAutospacing="0"/>
              <w:jc w:val="center"/>
              <w:rPr>
                <w:rFonts w:asciiTheme="majorBidi" w:hAnsiTheme="majorBidi" w:cstheme="majorBidi"/>
                <w:sz w:val="20"/>
                <w:szCs w:val="20"/>
              </w:rPr>
            </w:pPr>
            <w:r w:rsidRPr="00A63350">
              <w:rPr>
                <w:rFonts w:asciiTheme="majorBidi" w:hAnsiTheme="majorBidi" w:cstheme="majorBidi"/>
                <w:sz w:val="20"/>
                <w:szCs w:val="20"/>
              </w:rPr>
              <w:t>0.99155</w:t>
            </w:r>
          </w:p>
        </w:tc>
        <w:tc>
          <w:tcPr>
            <w:tcW w:w="1338" w:type="dxa"/>
            <w:vAlign w:val="center"/>
          </w:tcPr>
          <w:p w14:paraId="09D05275" w14:textId="77777777" w:rsidR="00376E17" w:rsidRPr="00A63350" w:rsidRDefault="00A63350" w:rsidP="00A63350">
            <w:pPr>
              <w:pStyle w:val="NormalWeb"/>
              <w:spacing w:after="0" w:afterAutospacing="0"/>
              <w:jc w:val="center"/>
              <w:rPr>
                <w:rFonts w:asciiTheme="majorBidi" w:hAnsiTheme="majorBidi" w:cstheme="majorBidi"/>
                <w:sz w:val="20"/>
                <w:szCs w:val="20"/>
              </w:rPr>
            </w:pPr>
            <w:r w:rsidRPr="00A63350">
              <w:rPr>
                <w:rFonts w:asciiTheme="majorBidi" w:hAnsiTheme="majorBidi" w:cstheme="majorBidi"/>
                <w:sz w:val="20"/>
                <w:szCs w:val="20"/>
              </w:rPr>
              <w:t>0.9906</w:t>
            </w:r>
          </w:p>
        </w:tc>
        <w:tc>
          <w:tcPr>
            <w:tcW w:w="1330" w:type="dxa"/>
            <w:vAlign w:val="center"/>
          </w:tcPr>
          <w:p w14:paraId="17F810C6" w14:textId="77777777" w:rsidR="00376E17" w:rsidRPr="00A63350" w:rsidRDefault="00A63350" w:rsidP="00A63350">
            <w:pPr>
              <w:pStyle w:val="NormalWeb"/>
              <w:spacing w:after="0" w:afterAutospacing="0"/>
              <w:jc w:val="center"/>
              <w:rPr>
                <w:rFonts w:asciiTheme="majorBidi" w:hAnsiTheme="majorBidi" w:cstheme="majorBidi"/>
                <w:sz w:val="20"/>
                <w:szCs w:val="20"/>
              </w:rPr>
            </w:pPr>
            <w:r w:rsidRPr="00A63350">
              <w:rPr>
                <w:rFonts w:asciiTheme="majorBidi" w:hAnsiTheme="majorBidi" w:cstheme="majorBidi"/>
                <w:sz w:val="20"/>
                <w:szCs w:val="20"/>
              </w:rPr>
              <w:t>0.98178</w:t>
            </w:r>
          </w:p>
        </w:tc>
        <w:tc>
          <w:tcPr>
            <w:tcW w:w="1305" w:type="dxa"/>
            <w:vAlign w:val="center"/>
          </w:tcPr>
          <w:p w14:paraId="22A82D3C" w14:textId="77777777" w:rsidR="00376E17" w:rsidRPr="00A63350" w:rsidRDefault="00A63350" w:rsidP="00A63350">
            <w:pPr>
              <w:pStyle w:val="NormalWeb"/>
              <w:spacing w:after="0" w:afterAutospacing="0"/>
              <w:jc w:val="center"/>
              <w:rPr>
                <w:rFonts w:asciiTheme="majorBidi" w:hAnsiTheme="majorBidi" w:cstheme="majorBidi"/>
                <w:sz w:val="20"/>
                <w:szCs w:val="20"/>
              </w:rPr>
            </w:pPr>
            <w:r w:rsidRPr="00A63350">
              <w:rPr>
                <w:rFonts w:asciiTheme="majorBidi" w:hAnsiTheme="majorBidi" w:cstheme="majorBidi"/>
                <w:sz w:val="20"/>
                <w:szCs w:val="20"/>
              </w:rPr>
              <w:t>0.0027905</w:t>
            </w:r>
          </w:p>
        </w:tc>
        <w:tc>
          <w:tcPr>
            <w:tcW w:w="1305" w:type="dxa"/>
            <w:vAlign w:val="center"/>
          </w:tcPr>
          <w:p w14:paraId="28DC1E35" w14:textId="77777777" w:rsidR="00376E17" w:rsidRPr="00A63350" w:rsidRDefault="00A63350" w:rsidP="00A63350">
            <w:pPr>
              <w:pStyle w:val="NormalWeb"/>
              <w:spacing w:after="0" w:afterAutospacing="0"/>
              <w:jc w:val="center"/>
              <w:rPr>
                <w:rFonts w:asciiTheme="majorBidi" w:hAnsiTheme="majorBidi" w:cstheme="majorBidi"/>
                <w:sz w:val="20"/>
                <w:szCs w:val="20"/>
              </w:rPr>
            </w:pPr>
            <w:r w:rsidRPr="00A63350">
              <w:rPr>
                <w:rFonts w:asciiTheme="majorBidi" w:hAnsiTheme="majorBidi" w:cstheme="majorBidi"/>
                <w:sz w:val="20"/>
                <w:szCs w:val="20"/>
              </w:rPr>
              <w:t>0.0026541</w:t>
            </w:r>
          </w:p>
        </w:tc>
        <w:tc>
          <w:tcPr>
            <w:tcW w:w="1305" w:type="dxa"/>
            <w:vAlign w:val="center"/>
          </w:tcPr>
          <w:p w14:paraId="1F7F8EB4" w14:textId="77777777" w:rsidR="00376E17" w:rsidRPr="00A63350" w:rsidRDefault="00A63350" w:rsidP="00A63350">
            <w:pPr>
              <w:pStyle w:val="NormalWeb"/>
              <w:spacing w:after="0" w:afterAutospacing="0"/>
              <w:jc w:val="center"/>
              <w:rPr>
                <w:rFonts w:asciiTheme="majorBidi" w:hAnsiTheme="majorBidi" w:cstheme="majorBidi"/>
                <w:sz w:val="20"/>
                <w:szCs w:val="20"/>
              </w:rPr>
            </w:pPr>
            <w:r w:rsidRPr="00A63350">
              <w:rPr>
                <w:rFonts w:asciiTheme="majorBidi" w:hAnsiTheme="majorBidi" w:cstheme="majorBidi"/>
                <w:sz w:val="20"/>
                <w:szCs w:val="20"/>
              </w:rPr>
              <w:t>0.0011633</w:t>
            </w:r>
          </w:p>
        </w:tc>
      </w:tr>
    </w:tbl>
    <w:p w14:paraId="377D74E7" w14:textId="77777777" w:rsidR="000B6268" w:rsidRDefault="000B6268" w:rsidP="000B6268">
      <w:pPr>
        <w:autoSpaceDE w:val="0"/>
        <w:autoSpaceDN w:val="0"/>
        <w:adjustRightInd w:val="0"/>
        <w:spacing w:line="240" w:lineRule="auto"/>
        <w:jc w:val="both"/>
        <w:rPr>
          <w:sz w:val="20"/>
        </w:rPr>
      </w:pPr>
    </w:p>
    <w:p w14:paraId="62FAA426" w14:textId="77777777" w:rsidR="000B6268" w:rsidRPr="000B6268" w:rsidRDefault="000B6268" w:rsidP="007F6EF0">
      <w:pPr>
        <w:autoSpaceDE w:val="0"/>
        <w:autoSpaceDN w:val="0"/>
        <w:adjustRightInd w:val="0"/>
        <w:spacing w:line="240" w:lineRule="auto"/>
        <w:jc w:val="both"/>
        <w:rPr>
          <w:rFonts w:asciiTheme="majorBidi" w:hAnsiTheme="majorBidi" w:cstheme="majorBidi"/>
          <w:b/>
          <w:bCs/>
          <w:sz w:val="20"/>
        </w:rPr>
      </w:pPr>
      <w:r w:rsidRPr="000B6268">
        <w:rPr>
          <w:rFonts w:asciiTheme="majorBidi" w:hAnsiTheme="majorBidi" w:cstheme="majorBidi"/>
          <w:b/>
          <w:bCs/>
          <w:sz w:val="20"/>
        </w:rPr>
        <w:t xml:space="preserve">B. </w:t>
      </w:r>
      <w:r w:rsidR="007F6EF0" w:rsidRPr="007F6EF0">
        <w:rPr>
          <w:rFonts w:asciiTheme="majorBidi" w:hAnsiTheme="majorBidi" w:cstheme="majorBidi"/>
          <w:b/>
          <w:bCs/>
          <w:sz w:val="20"/>
        </w:rPr>
        <w:t>Information</w:t>
      </w:r>
      <w:r w:rsidR="007F6EF0">
        <w:t xml:space="preserve"> </w:t>
      </w:r>
      <w:r w:rsidRPr="000B6268">
        <w:rPr>
          <w:rFonts w:asciiTheme="majorBidi" w:hAnsiTheme="majorBidi" w:cstheme="majorBidi"/>
          <w:b/>
          <w:bCs/>
          <w:sz w:val="20"/>
        </w:rPr>
        <w:t>Entropy</w:t>
      </w:r>
      <w:r>
        <w:rPr>
          <w:rFonts w:asciiTheme="majorBidi" w:hAnsiTheme="majorBidi" w:cstheme="majorBidi"/>
          <w:b/>
          <w:bCs/>
          <w:sz w:val="20"/>
        </w:rPr>
        <w:t xml:space="preserve"> </w:t>
      </w:r>
    </w:p>
    <w:p w14:paraId="447824AA" w14:textId="77777777" w:rsidR="00527199" w:rsidRPr="00527199" w:rsidRDefault="00527199" w:rsidP="00527199">
      <w:pPr>
        <w:spacing w:after="0" w:line="240" w:lineRule="auto"/>
        <w:jc w:val="both"/>
        <w:rPr>
          <w:rFonts w:ascii="Times New Roman" w:eastAsia="Times New Roman" w:hAnsi="Times New Roman" w:cs="Times New Roman"/>
          <w:sz w:val="20"/>
          <w:szCs w:val="20"/>
        </w:rPr>
      </w:pPr>
      <w:r w:rsidRPr="00527199">
        <w:rPr>
          <w:rFonts w:ascii="Times New Roman" w:eastAsia="Times New Roman" w:hAnsi="Times New Roman" w:cs="Times New Roman"/>
          <w:sz w:val="20"/>
          <w:szCs w:val="20"/>
        </w:rPr>
        <w:t>The randomness or predictability of the distribution of pixel intensity levels is evaluated numerically by the entropy [22]. Peak entropy is a uniform distribution for a collection of symbols. It is anticipated to have low entropy due to the original simple image's uneven distribution of pixel color values. A securely encrypted image should have a high entropy value because, in order to prevent information leaking, the encrypted image's pixel values should appear uniformly random. For a grayscale image with pixel values represented by a single byte, the entropy can be computed as follows:</w:t>
      </w:r>
    </w:p>
    <w:p w14:paraId="502365F3" w14:textId="77777777" w:rsidR="002B2429" w:rsidRPr="009C6970" w:rsidRDefault="002B2429" w:rsidP="000B6268">
      <w:pPr>
        <w:shd w:val="clear" w:color="auto" w:fill="FFFFFF"/>
        <w:spacing w:line="240" w:lineRule="auto"/>
        <w:jc w:val="both"/>
        <w:rPr>
          <w:color w:val="000000"/>
          <w:sz w:val="16"/>
          <w:szCs w:val="16"/>
        </w:rPr>
      </w:pPr>
    </w:p>
    <w:p w14:paraId="790AED19" w14:textId="77777777" w:rsidR="002B2429" w:rsidRPr="00D16915" w:rsidRDefault="002B2429" w:rsidP="000B6268">
      <w:pPr>
        <w:autoSpaceDE w:val="0"/>
        <w:autoSpaceDN w:val="0"/>
        <w:adjustRightInd w:val="0"/>
        <w:spacing w:line="240" w:lineRule="auto"/>
        <w:ind w:firstLine="90"/>
        <w:rPr>
          <w:color w:val="000000"/>
          <w:sz w:val="20"/>
        </w:rPr>
      </w:pPr>
      <w:r w:rsidRPr="002B2429">
        <w:rPr>
          <w:rFonts w:asciiTheme="majorBidi" w:hAnsiTheme="majorBidi" w:cstheme="majorBidi"/>
          <w:b/>
          <w:bCs/>
          <w:sz w:val="20"/>
        </w:rPr>
        <w:t>Entropy =</w:t>
      </w:r>
      <w:r w:rsidRPr="002B2429">
        <w:rPr>
          <w:rFonts w:asciiTheme="majorBidi" w:eastAsia="Calibri" w:hAnsiTheme="majorBidi" w:cstheme="majorBidi"/>
          <w:b/>
          <w:bCs/>
          <w:iCs/>
          <w:sz w:val="20"/>
        </w:rPr>
        <w:t xml:space="preserve"> -</w:t>
      </w:r>
      <m:oMath>
        <m:nary>
          <m:naryPr>
            <m:chr m:val="∑"/>
            <m:limLoc m:val="undOvr"/>
            <m:ctrlPr>
              <w:rPr>
                <w:rFonts w:ascii="Cambria Math" w:eastAsia="Calibri" w:hAnsi="Cambria Math" w:cstheme="majorBidi"/>
                <w:b/>
                <w:bCs/>
                <w:iCs/>
                <w:sz w:val="20"/>
              </w:rPr>
            </m:ctrlPr>
          </m:naryPr>
          <m:sub>
            <m:r>
              <m:rPr>
                <m:sty m:val="b"/>
              </m:rPr>
              <w:rPr>
                <w:rFonts w:ascii="Cambria Math" w:eastAsia="Calibri" w:hAnsi="Cambria Math" w:cstheme="majorBidi"/>
                <w:sz w:val="20"/>
              </w:rPr>
              <m:t>i</m:t>
            </m:r>
            <m:r>
              <m:rPr>
                <m:sty m:val="b"/>
              </m:rPr>
              <w:rPr>
                <w:rFonts w:ascii="Cambria Math" w:eastAsia="Calibri" w:hAnsi="Cambria Math" w:cstheme="majorBidi"/>
                <w:sz w:val="20"/>
                <w:lang w:val="fr-FR"/>
              </w:rPr>
              <m:t>=</m:t>
            </m:r>
            <m:r>
              <m:rPr>
                <m:sty m:val="b"/>
              </m:rPr>
              <w:rPr>
                <w:rFonts w:ascii="Cambria Math" w:eastAsia="Calibri" w:hAnsi="Cambria Math" w:cstheme="majorBidi"/>
                <w:sz w:val="20"/>
              </w:rPr>
              <m:t>1</m:t>
            </m:r>
          </m:sub>
          <m:sup>
            <m:sSup>
              <m:sSupPr>
                <m:ctrlPr>
                  <w:rPr>
                    <w:rFonts w:ascii="Cambria Math" w:eastAsia="Calibri" w:hAnsi="Cambria Math" w:cstheme="majorBidi"/>
                    <w:b/>
                    <w:bCs/>
                    <w:iCs/>
                    <w:sz w:val="20"/>
                  </w:rPr>
                </m:ctrlPr>
              </m:sSupPr>
              <m:e>
                <m:r>
                  <m:rPr>
                    <m:sty m:val="b"/>
                  </m:rPr>
                  <w:rPr>
                    <w:rFonts w:ascii="Cambria Math" w:eastAsia="Calibri" w:hAnsi="Cambria Math" w:cstheme="majorBidi"/>
                    <w:sz w:val="20"/>
                  </w:rPr>
                  <m:t>2</m:t>
                </m:r>
              </m:e>
              <m:sup>
                <m:r>
                  <m:rPr>
                    <m:sty m:val="b"/>
                  </m:rPr>
                  <w:rPr>
                    <w:rFonts w:ascii="Cambria Math" w:eastAsia="Calibri" w:hAnsi="Cambria Math" w:cstheme="majorBidi"/>
                    <w:sz w:val="20"/>
                  </w:rPr>
                  <m:t>8</m:t>
                </m:r>
              </m:sup>
            </m:sSup>
          </m:sup>
          <m:e>
            <m:r>
              <m:rPr>
                <m:sty m:val="b"/>
              </m:rPr>
              <w:rPr>
                <w:rFonts w:ascii="Cambria Math" w:eastAsia="Calibri" w:hAnsi="Cambria Math" w:cstheme="majorBidi"/>
                <w:sz w:val="20"/>
              </w:rPr>
              <m:t>P</m:t>
            </m:r>
            <m:r>
              <m:rPr>
                <m:sty m:val="b"/>
              </m:rPr>
              <w:rPr>
                <w:rFonts w:ascii="Cambria Math" w:eastAsia="Calibri" w:hAnsi="Cambria Math" w:cstheme="majorBidi"/>
                <w:sz w:val="20"/>
                <w:lang w:val="fr-FR"/>
              </w:rPr>
              <m:t>(</m:t>
            </m:r>
            <m:sSub>
              <m:sSubPr>
                <m:ctrlPr>
                  <w:rPr>
                    <w:rFonts w:ascii="Cambria Math" w:eastAsia="Calibri" w:hAnsi="Cambria Math" w:cstheme="majorBidi"/>
                    <w:b/>
                    <w:bCs/>
                    <w:iCs/>
                    <w:sz w:val="20"/>
                  </w:rPr>
                </m:ctrlPr>
              </m:sSubPr>
              <m:e>
                <m:r>
                  <m:rPr>
                    <m:sty m:val="b"/>
                  </m:rPr>
                  <w:rPr>
                    <w:rFonts w:ascii="Cambria Math" w:eastAsia="Calibri" w:hAnsi="Cambria Math" w:cstheme="majorBidi"/>
                    <w:sz w:val="20"/>
                  </w:rPr>
                  <m:t>S</m:t>
                </m:r>
              </m:e>
              <m:sub>
                <m:r>
                  <m:rPr>
                    <m:sty m:val="b"/>
                  </m:rPr>
                  <w:rPr>
                    <w:rFonts w:ascii="Cambria Math" w:eastAsia="Calibri" w:hAnsi="Cambria Math" w:cstheme="majorBidi"/>
                    <w:sz w:val="20"/>
                  </w:rPr>
                  <m:t>i</m:t>
                </m:r>
              </m:sub>
            </m:sSub>
            <m:r>
              <m:rPr>
                <m:sty m:val="b"/>
              </m:rPr>
              <w:rPr>
                <w:rFonts w:ascii="Cambria Math" w:eastAsia="Calibri" w:hAnsi="Cambria Math" w:cstheme="majorBidi"/>
                <w:sz w:val="20"/>
                <w:lang w:val="fr-FR"/>
              </w:rPr>
              <m:t>)</m:t>
            </m:r>
          </m:e>
        </m:nary>
        <m:func>
          <m:funcPr>
            <m:ctrlPr>
              <w:rPr>
                <w:rFonts w:ascii="Cambria Math" w:eastAsia="Calibri" w:hAnsi="Cambria Math" w:cstheme="majorBidi"/>
                <w:b/>
                <w:bCs/>
                <w:iCs/>
                <w:sz w:val="20"/>
              </w:rPr>
            </m:ctrlPr>
          </m:funcPr>
          <m:fName>
            <m:sSub>
              <m:sSubPr>
                <m:ctrlPr>
                  <w:rPr>
                    <w:rFonts w:ascii="Cambria Math" w:eastAsia="Calibri" w:hAnsi="Cambria Math" w:cstheme="majorBidi"/>
                    <w:b/>
                    <w:bCs/>
                    <w:iCs/>
                    <w:sz w:val="20"/>
                  </w:rPr>
                </m:ctrlPr>
              </m:sSubPr>
              <m:e>
                <m:r>
                  <m:rPr>
                    <m:sty m:val="b"/>
                  </m:rPr>
                  <w:rPr>
                    <w:rFonts w:ascii="Cambria Math" w:eastAsia="Calibri" w:hAnsi="Cambria Math" w:cstheme="majorBidi"/>
                    <w:sz w:val="20"/>
                  </w:rPr>
                  <m:t>log</m:t>
                </m:r>
              </m:e>
              <m:sub>
                <m:r>
                  <m:rPr>
                    <m:sty m:val="b"/>
                  </m:rPr>
                  <w:rPr>
                    <w:rFonts w:ascii="Cambria Math" w:eastAsia="Calibri" w:hAnsi="Cambria Math" w:cstheme="majorBidi"/>
                    <w:sz w:val="20"/>
                  </w:rPr>
                  <m:t>2</m:t>
                </m:r>
              </m:sub>
            </m:sSub>
          </m:fName>
          <m:e>
            <m:r>
              <m:rPr>
                <m:sty m:val="b"/>
              </m:rPr>
              <w:rPr>
                <w:rFonts w:ascii="Cambria Math" w:eastAsia="Calibri" w:hAnsi="Cambria Math" w:cstheme="majorBidi"/>
                <w:sz w:val="20"/>
                <w:lang w:val="fr-FR"/>
              </w:rPr>
              <m:t>(</m:t>
            </m:r>
            <m:r>
              <m:rPr>
                <m:sty m:val="b"/>
              </m:rPr>
              <w:rPr>
                <w:rFonts w:ascii="Cambria Math" w:eastAsia="Calibri" w:hAnsi="Cambria Math" w:cstheme="majorBidi"/>
                <w:sz w:val="20"/>
              </w:rPr>
              <m:t>P</m:t>
            </m:r>
            <m:r>
              <m:rPr>
                <m:sty m:val="b"/>
              </m:rPr>
              <w:rPr>
                <w:rFonts w:ascii="Cambria Math" w:eastAsia="Calibri" w:hAnsi="Cambria Math" w:cstheme="majorBidi"/>
                <w:sz w:val="20"/>
                <w:lang w:val="fr-FR"/>
              </w:rPr>
              <m:t>(</m:t>
            </m:r>
            <m:sSub>
              <m:sSubPr>
                <m:ctrlPr>
                  <w:rPr>
                    <w:rFonts w:ascii="Cambria Math" w:eastAsia="Calibri" w:hAnsi="Cambria Math" w:cstheme="majorBidi"/>
                    <w:b/>
                    <w:bCs/>
                    <w:iCs/>
                    <w:sz w:val="20"/>
                  </w:rPr>
                </m:ctrlPr>
              </m:sSubPr>
              <m:e>
                <m:r>
                  <m:rPr>
                    <m:sty m:val="b"/>
                  </m:rPr>
                  <w:rPr>
                    <w:rFonts w:ascii="Cambria Math" w:eastAsia="Calibri" w:hAnsi="Cambria Math" w:cstheme="majorBidi"/>
                    <w:sz w:val="20"/>
                  </w:rPr>
                  <m:t>s</m:t>
                </m:r>
              </m:e>
              <m:sub>
                <m:r>
                  <m:rPr>
                    <m:sty m:val="b"/>
                  </m:rPr>
                  <w:rPr>
                    <w:rFonts w:ascii="Cambria Math" w:eastAsia="Calibri" w:hAnsi="Cambria Math" w:cstheme="majorBidi"/>
                    <w:sz w:val="20"/>
                  </w:rPr>
                  <m:t>i</m:t>
                </m:r>
              </m:sub>
            </m:sSub>
            <m:r>
              <m:rPr>
                <m:sty m:val="b"/>
              </m:rPr>
              <w:rPr>
                <w:rFonts w:ascii="Cambria Math" w:eastAsia="Calibri" w:hAnsi="Cambria Math" w:cstheme="majorBidi"/>
                <w:sz w:val="20"/>
                <w:lang w:val="fr-FR"/>
              </w:rPr>
              <m:t>))</m:t>
            </m:r>
          </m:e>
        </m:func>
      </m:oMath>
      <w:r w:rsidRPr="00D16915">
        <w:rPr>
          <w:color w:val="000000"/>
          <w:sz w:val="20"/>
        </w:rPr>
        <w:t xml:space="preserve">                              </w:t>
      </w:r>
      <w:r>
        <w:rPr>
          <w:color w:val="000000"/>
          <w:sz w:val="20"/>
        </w:rPr>
        <w:t xml:space="preserve">       </w:t>
      </w:r>
      <w:r w:rsidRPr="00D16915">
        <w:rPr>
          <w:color w:val="000000"/>
          <w:sz w:val="20"/>
        </w:rPr>
        <w:t xml:space="preserve"> </w:t>
      </w:r>
      <w:r>
        <w:rPr>
          <w:color w:val="000000"/>
          <w:sz w:val="20"/>
        </w:rPr>
        <w:t xml:space="preserve">                                                                                               </w:t>
      </w:r>
      <w:r w:rsidRPr="002B2429">
        <w:rPr>
          <w:rFonts w:asciiTheme="majorBidi" w:hAnsiTheme="majorBidi" w:cstheme="majorBidi"/>
          <w:color w:val="000000"/>
          <w:sz w:val="20"/>
        </w:rPr>
        <w:t xml:space="preserve">(11)  </w:t>
      </w:r>
    </w:p>
    <w:p w14:paraId="3336BF69" w14:textId="77777777" w:rsidR="002B2429" w:rsidRPr="00D16915" w:rsidRDefault="002B2429" w:rsidP="000B6268">
      <w:pPr>
        <w:autoSpaceDE w:val="0"/>
        <w:autoSpaceDN w:val="0"/>
        <w:adjustRightInd w:val="0"/>
        <w:spacing w:line="240" w:lineRule="auto"/>
        <w:ind w:firstLine="90"/>
        <w:rPr>
          <w:color w:val="000000"/>
          <w:sz w:val="20"/>
        </w:rPr>
      </w:pPr>
      <w:r w:rsidRPr="00D16915">
        <w:rPr>
          <w:color w:val="000000"/>
          <w:sz w:val="20"/>
        </w:rPr>
        <w:t xml:space="preserve">                                                      </w:t>
      </w:r>
    </w:p>
    <w:p w14:paraId="5659E534" w14:textId="77777777" w:rsidR="00527199" w:rsidRPr="00527199" w:rsidRDefault="00527199" w:rsidP="00527199">
      <w:pPr>
        <w:spacing w:after="0" w:line="240" w:lineRule="auto"/>
        <w:jc w:val="both"/>
        <w:rPr>
          <w:rFonts w:ascii="Times New Roman" w:eastAsia="Times New Roman" w:hAnsi="Times New Roman" w:cs="Times New Roman"/>
          <w:sz w:val="20"/>
          <w:szCs w:val="20"/>
        </w:rPr>
      </w:pPr>
      <w:r w:rsidRPr="00527199">
        <w:rPr>
          <w:rFonts w:ascii="Times New Roman" w:eastAsia="Times New Roman" w:hAnsi="Times New Roman" w:cs="Times New Roman"/>
          <w:sz w:val="20"/>
          <w:szCs w:val="20"/>
        </w:rPr>
        <w:lastRenderedPageBreak/>
        <w:t>In this case, the encrypted image is considered unpredictable for an entropy value of approximately 8, with 2</w:t>
      </w:r>
      <w:r w:rsidRPr="00527199">
        <w:rPr>
          <w:rFonts w:ascii="Times New Roman" w:eastAsia="Times New Roman" w:hAnsi="Times New Roman" w:cs="Times New Roman"/>
          <w:sz w:val="20"/>
          <w:szCs w:val="20"/>
          <w:vertAlign w:val="superscript"/>
        </w:rPr>
        <w:t>8</w:t>
      </w:r>
      <w:r w:rsidRPr="00527199">
        <w:rPr>
          <w:rFonts w:ascii="Times New Roman" w:eastAsia="Times New Roman" w:hAnsi="Times New Roman" w:cs="Times New Roman"/>
          <w:sz w:val="20"/>
          <w:szCs w:val="20"/>
        </w:rPr>
        <w:t xml:space="preserve"> different pixel values. The </w:t>
      </w:r>
      <w:r w:rsidRPr="003260C7">
        <w:rPr>
          <w:rFonts w:ascii="Times New Roman" w:eastAsia="Times New Roman" w:hAnsi="Times New Roman" w:cs="Times New Roman"/>
          <w:sz w:val="20"/>
          <w:szCs w:val="20"/>
        </w:rPr>
        <w:t>images</w:t>
      </w:r>
      <w:r w:rsidRPr="00527199">
        <w:rPr>
          <w:rFonts w:ascii="Times New Roman" w:eastAsia="Times New Roman" w:hAnsi="Times New Roman" w:cs="Times New Roman"/>
          <w:sz w:val="20"/>
          <w:szCs w:val="20"/>
        </w:rPr>
        <w:t xml:space="preserve"> encrypted with our approach have high entropy values near 8 as desired, as can be seen from the findings in Table 3.</w:t>
      </w:r>
    </w:p>
    <w:p w14:paraId="51BACF5C" w14:textId="77777777" w:rsidR="002B2429" w:rsidRDefault="002B2429" w:rsidP="000B6268">
      <w:pPr>
        <w:autoSpaceDE w:val="0"/>
        <w:autoSpaceDN w:val="0"/>
        <w:adjustRightInd w:val="0"/>
        <w:spacing w:line="240" w:lineRule="auto"/>
        <w:jc w:val="both"/>
        <w:rPr>
          <w:b/>
          <w:bCs/>
          <w:sz w:val="16"/>
          <w:szCs w:val="16"/>
        </w:rPr>
      </w:pPr>
    </w:p>
    <w:p w14:paraId="06B1E39A" w14:textId="77777777" w:rsidR="005E3459" w:rsidRPr="005E3459" w:rsidRDefault="00527199" w:rsidP="00527199">
      <w:pPr>
        <w:pStyle w:val="NormalWeb"/>
        <w:spacing w:after="0" w:afterAutospacing="0"/>
        <w:jc w:val="center"/>
        <w:rPr>
          <w:rFonts w:asciiTheme="majorBidi" w:hAnsiTheme="majorBidi" w:cstheme="majorBidi"/>
          <w:b/>
          <w:bCs/>
          <w:sz w:val="20"/>
          <w:szCs w:val="20"/>
        </w:rPr>
      </w:pPr>
      <w:r>
        <w:rPr>
          <w:rFonts w:asciiTheme="majorBidi" w:hAnsiTheme="majorBidi" w:cstheme="majorBidi"/>
          <w:b/>
          <w:bCs/>
          <w:sz w:val="20"/>
          <w:szCs w:val="20"/>
        </w:rPr>
        <w:t>Table 3: Entropy values for the test images.</w:t>
      </w:r>
    </w:p>
    <w:tbl>
      <w:tblPr>
        <w:tblStyle w:val="TableGrid"/>
        <w:tblW w:w="0" w:type="auto"/>
        <w:jc w:val="center"/>
        <w:tblLook w:val="04A0" w:firstRow="1" w:lastRow="0" w:firstColumn="1" w:lastColumn="0" w:noHBand="0" w:noVBand="1"/>
      </w:tblPr>
      <w:tblGrid>
        <w:gridCol w:w="2122"/>
        <w:gridCol w:w="3846"/>
      </w:tblGrid>
      <w:tr w:rsidR="00D91B5D" w14:paraId="7271CFF2" w14:textId="77777777" w:rsidTr="00AC23AB">
        <w:trPr>
          <w:trHeight w:val="415"/>
          <w:jc w:val="center"/>
        </w:trPr>
        <w:tc>
          <w:tcPr>
            <w:tcW w:w="2122" w:type="dxa"/>
          </w:tcPr>
          <w:p w14:paraId="717542FD" w14:textId="77777777" w:rsidR="00D91B5D" w:rsidRDefault="00D91B5D" w:rsidP="000B6268">
            <w:pPr>
              <w:spacing w:before="100" w:beforeAutospacing="1"/>
              <w:jc w:val="center"/>
              <w:rPr>
                <w:rFonts w:asciiTheme="majorBidi" w:eastAsia="Times New Roman" w:hAnsiTheme="majorBidi" w:cstheme="majorBidi"/>
                <w:b/>
                <w:bCs/>
                <w:sz w:val="20"/>
                <w:szCs w:val="20"/>
                <w:lang w:bidi="ar-EG"/>
              </w:rPr>
            </w:pPr>
            <w:r>
              <w:rPr>
                <w:rFonts w:asciiTheme="majorBidi" w:eastAsia="Times New Roman" w:hAnsiTheme="majorBidi" w:cstheme="majorBidi"/>
                <w:b/>
                <w:bCs/>
                <w:sz w:val="20"/>
                <w:szCs w:val="20"/>
                <w:lang w:bidi="ar-EG"/>
              </w:rPr>
              <w:t>Images</w:t>
            </w:r>
          </w:p>
        </w:tc>
        <w:tc>
          <w:tcPr>
            <w:tcW w:w="3846" w:type="dxa"/>
          </w:tcPr>
          <w:p w14:paraId="3A97DF05" w14:textId="77777777" w:rsidR="00D91B5D" w:rsidRDefault="00D91B5D" w:rsidP="000B6268">
            <w:pPr>
              <w:jc w:val="center"/>
              <w:rPr>
                <w:rFonts w:asciiTheme="majorBidi" w:eastAsia="Times New Roman" w:hAnsiTheme="majorBidi" w:cstheme="majorBidi"/>
                <w:b/>
                <w:bCs/>
                <w:sz w:val="20"/>
                <w:szCs w:val="20"/>
                <w:lang w:bidi="ar-EG"/>
              </w:rPr>
            </w:pPr>
            <w:r>
              <w:rPr>
                <w:rFonts w:asciiTheme="majorBidi" w:eastAsia="Times New Roman" w:hAnsiTheme="majorBidi" w:cstheme="majorBidi"/>
                <w:b/>
                <w:bCs/>
                <w:sz w:val="20"/>
                <w:szCs w:val="20"/>
                <w:lang w:bidi="ar-EG"/>
              </w:rPr>
              <w:t>Entropy</w:t>
            </w:r>
          </w:p>
          <w:p w14:paraId="6F538713" w14:textId="77777777" w:rsidR="00D91B5D" w:rsidRDefault="00D91B5D" w:rsidP="000B6268">
            <w:pPr>
              <w:jc w:val="center"/>
              <w:rPr>
                <w:rFonts w:asciiTheme="majorBidi" w:eastAsia="Times New Roman" w:hAnsiTheme="majorBidi" w:cstheme="majorBidi"/>
                <w:b/>
                <w:bCs/>
                <w:sz w:val="20"/>
                <w:szCs w:val="20"/>
                <w:lang w:bidi="ar-EG"/>
              </w:rPr>
            </w:pPr>
            <w:r>
              <w:rPr>
                <w:rFonts w:asciiTheme="majorBidi" w:eastAsia="Times New Roman" w:hAnsiTheme="majorBidi" w:cstheme="majorBidi"/>
                <w:b/>
                <w:bCs/>
                <w:sz w:val="20"/>
                <w:szCs w:val="20"/>
                <w:lang w:bidi="ar-EG"/>
              </w:rPr>
              <w:t>Encrypted</w:t>
            </w:r>
          </w:p>
        </w:tc>
      </w:tr>
      <w:tr w:rsidR="00D91B5D" w14:paraId="383C353C" w14:textId="77777777" w:rsidTr="00AC23AB">
        <w:trPr>
          <w:trHeight w:val="415"/>
          <w:jc w:val="center"/>
        </w:trPr>
        <w:tc>
          <w:tcPr>
            <w:tcW w:w="2122" w:type="dxa"/>
          </w:tcPr>
          <w:p w14:paraId="1343746C" w14:textId="77777777" w:rsidR="00D91B5D" w:rsidRDefault="00745302" w:rsidP="000B6268">
            <w:pPr>
              <w:spacing w:before="100" w:beforeAutospacing="1"/>
              <w:jc w:val="center"/>
              <w:rPr>
                <w:rFonts w:asciiTheme="majorBidi" w:eastAsia="Times New Roman" w:hAnsiTheme="majorBidi" w:cstheme="majorBidi"/>
                <w:b/>
                <w:bCs/>
                <w:sz w:val="20"/>
                <w:szCs w:val="20"/>
                <w:lang w:bidi="ar-EG"/>
              </w:rPr>
            </w:pPr>
            <w:r>
              <w:rPr>
                <w:rFonts w:asciiTheme="majorBidi" w:eastAsia="Times New Roman" w:hAnsiTheme="majorBidi" w:cstheme="majorBidi"/>
                <w:b/>
                <w:bCs/>
                <w:sz w:val="20"/>
                <w:szCs w:val="20"/>
                <w:lang w:bidi="ar-EG"/>
              </w:rPr>
              <w:t>CT</w:t>
            </w:r>
          </w:p>
        </w:tc>
        <w:tc>
          <w:tcPr>
            <w:tcW w:w="3846" w:type="dxa"/>
          </w:tcPr>
          <w:p w14:paraId="1DD6104E" w14:textId="77777777" w:rsidR="00D91B5D" w:rsidRPr="00D91B5D" w:rsidRDefault="00D91B5D" w:rsidP="000B6268">
            <w:pPr>
              <w:spacing w:before="100" w:beforeAutospacing="1"/>
              <w:jc w:val="center"/>
              <w:rPr>
                <w:rFonts w:asciiTheme="majorBidi" w:eastAsia="Times New Roman" w:hAnsiTheme="majorBidi" w:cstheme="majorBidi"/>
                <w:sz w:val="20"/>
                <w:szCs w:val="20"/>
                <w:lang w:bidi="ar-EG"/>
              </w:rPr>
            </w:pPr>
            <w:r w:rsidRPr="00D91B5D">
              <w:rPr>
                <w:rFonts w:asciiTheme="majorBidi" w:eastAsia="Times New Roman" w:hAnsiTheme="majorBidi" w:cstheme="majorBidi"/>
                <w:sz w:val="20"/>
                <w:szCs w:val="20"/>
                <w:lang w:bidi="ar-EG"/>
              </w:rPr>
              <w:t>7.9886</w:t>
            </w:r>
          </w:p>
        </w:tc>
      </w:tr>
      <w:tr w:rsidR="00D91B5D" w14:paraId="2AEEB284" w14:textId="77777777" w:rsidTr="00AC23AB">
        <w:trPr>
          <w:trHeight w:val="415"/>
          <w:jc w:val="center"/>
        </w:trPr>
        <w:tc>
          <w:tcPr>
            <w:tcW w:w="2122" w:type="dxa"/>
          </w:tcPr>
          <w:p w14:paraId="78D321C6" w14:textId="77777777" w:rsidR="00D91B5D" w:rsidRDefault="000A7EC3" w:rsidP="000B6268">
            <w:pPr>
              <w:spacing w:before="100" w:beforeAutospacing="1"/>
              <w:jc w:val="center"/>
              <w:rPr>
                <w:rFonts w:asciiTheme="majorBidi" w:eastAsia="Times New Roman" w:hAnsiTheme="majorBidi" w:cstheme="majorBidi"/>
                <w:b/>
                <w:bCs/>
                <w:sz w:val="20"/>
                <w:szCs w:val="20"/>
                <w:lang w:bidi="ar-EG"/>
              </w:rPr>
            </w:pPr>
            <w:r>
              <w:rPr>
                <w:rFonts w:asciiTheme="majorBidi" w:eastAsia="Times New Roman" w:hAnsiTheme="majorBidi" w:cstheme="majorBidi"/>
                <w:b/>
                <w:bCs/>
                <w:sz w:val="20"/>
                <w:szCs w:val="20"/>
                <w:lang w:bidi="ar-EG"/>
              </w:rPr>
              <w:t>MRI</w:t>
            </w:r>
          </w:p>
        </w:tc>
        <w:tc>
          <w:tcPr>
            <w:tcW w:w="3846" w:type="dxa"/>
          </w:tcPr>
          <w:p w14:paraId="56C3A71C" w14:textId="77777777" w:rsidR="00D91B5D" w:rsidRPr="003260C7" w:rsidRDefault="000A7EC3" w:rsidP="000B6268">
            <w:pPr>
              <w:spacing w:before="100" w:beforeAutospacing="1"/>
              <w:jc w:val="center"/>
              <w:rPr>
                <w:rFonts w:asciiTheme="majorBidi" w:eastAsia="Times New Roman" w:hAnsiTheme="majorBidi" w:cstheme="majorBidi"/>
                <w:sz w:val="20"/>
                <w:szCs w:val="20"/>
                <w:lang w:bidi="ar-EG"/>
              </w:rPr>
            </w:pPr>
            <w:r w:rsidRPr="003260C7">
              <w:rPr>
                <w:rFonts w:asciiTheme="majorBidi" w:eastAsia="Times New Roman" w:hAnsiTheme="majorBidi" w:cstheme="majorBidi"/>
                <w:sz w:val="20"/>
                <w:szCs w:val="20"/>
                <w:lang w:bidi="ar-EG"/>
              </w:rPr>
              <w:t>7.9891</w:t>
            </w:r>
          </w:p>
        </w:tc>
      </w:tr>
      <w:tr w:rsidR="00D91B5D" w14:paraId="61675A7E" w14:textId="77777777" w:rsidTr="00AC23AB">
        <w:trPr>
          <w:trHeight w:val="415"/>
          <w:jc w:val="center"/>
        </w:trPr>
        <w:tc>
          <w:tcPr>
            <w:tcW w:w="2122" w:type="dxa"/>
          </w:tcPr>
          <w:p w14:paraId="22434786" w14:textId="77777777" w:rsidR="00D91B5D" w:rsidRDefault="003260C7" w:rsidP="000B6268">
            <w:pPr>
              <w:spacing w:before="100" w:beforeAutospacing="1"/>
              <w:jc w:val="center"/>
              <w:rPr>
                <w:rFonts w:asciiTheme="majorBidi" w:eastAsia="Times New Roman" w:hAnsiTheme="majorBidi" w:cstheme="majorBidi"/>
                <w:b/>
                <w:bCs/>
                <w:sz w:val="20"/>
                <w:szCs w:val="20"/>
                <w:lang w:bidi="ar-EG"/>
              </w:rPr>
            </w:pPr>
            <w:r>
              <w:rPr>
                <w:rFonts w:asciiTheme="majorBidi" w:eastAsia="Times New Roman" w:hAnsiTheme="majorBidi" w:cstheme="majorBidi"/>
                <w:b/>
                <w:bCs/>
                <w:sz w:val="20"/>
                <w:szCs w:val="20"/>
                <w:lang w:bidi="ar-EG"/>
              </w:rPr>
              <w:t>OT</w:t>
            </w:r>
          </w:p>
        </w:tc>
        <w:tc>
          <w:tcPr>
            <w:tcW w:w="3846" w:type="dxa"/>
          </w:tcPr>
          <w:p w14:paraId="0A1BA3CB" w14:textId="77777777" w:rsidR="00D91B5D" w:rsidRPr="003260C7" w:rsidRDefault="003260C7" w:rsidP="000B6268">
            <w:pPr>
              <w:spacing w:before="100" w:beforeAutospacing="1"/>
              <w:jc w:val="center"/>
              <w:rPr>
                <w:rFonts w:asciiTheme="majorBidi" w:eastAsia="Times New Roman" w:hAnsiTheme="majorBidi" w:cstheme="majorBidi"/>
                <w:sz w:val="20"/>
                <w:szCs w:val="20"/>
                <w:lang w:bidi="ar-EG"/>
              </w:rPr>
            </w:pPr>
            <w:r w:rsidRPr="003260C7">
              <w:rPr>
                <w:rFonts w:asciiTheme="majorBidi" w:eastAsia="Times New Roman" w:hAnsiTheme="majorBidi" w:cstheme="majorBidi"/>
                <w:sz w:val="20"/>
                <w:szCs w:val="20"/>
                <w:lang w:bidi="ar-EG"/>
              </w:rPr>
              <w:t>7.9889</w:t>
            </w:r>
          </w:p>
        </w:tc>
      </w:tr>
    </w:tbl>
    <w:p w14:paraId="55077302" w14:textId="77777777" w:rsidR="000B6268" w:rsidRDefault="000B6268" w:rsidP="000B6268">
      <w:pPr>
        <w:autoSpaceDE w:val="0"/>
        <w:autoSpaceDN w:val="0"/>
        <w:adjustRightInd w:val="0"/>
        <w:spacing w:after="0" w:line="240" w:lineRule="auto"/>
        <w:rPr>
          <w:rFonts w:asciiTheme="majorBidi" w:eastAsia="Times New Roman" w:hAnsiTheme="majorBidi" w:cstheme="majorBidi"/>
          <w:b/>
          <w:bCs/>
          <w:sz w:val="20"/>
          <w:szCs w:val="20"/>
          <w:lang w:bidi="ar-EG"/>
        </w:rPr>
      </w:pPr>
    </w:p>
    <w:p w14:paraId="19D3E866" w14:textId="77777777" w:rsidR="000B6268" w:rsidRPr="000B6268" w:rsidRDefault="000B6268" w:rsidP="000B6268">
      <w:pPr>
        <w:pStyle w:val="ListParagraph"/>
        <w:numPr>
          <w:ilvl w:val="0"/>
          <w:numId w:val="20"/>
        </w:numPr>
        <w:autoSpaceDE w:val="0"/>
        <w:autoSpaceDN w:val="0"/>
        <w:adjustRightInd w:val="0"/>
        <w:spacing w:after="0" w:line="240" w:lineRule="auto"/>
        <w:ind w:left="284" w:hanging="284"/>
        <w:rPr>
          <w:rFonts w:asciiTheme="majorBidi" w:hAnsiTheme="majorBidi" w:cstheme="majorBidi"/>
          <w:b/>
          <w:bCs/>
          <w:sz w:val="20"/>
          <w:szCs w:val="20"/>
        </w:rPr>
      </w:pPr>
      <w:r w:rsidRPr="000B6268">
        <w:rPr>
          <w:rFonts w:asciiTheme="majorBidi" w:hAnsiTheme="majorBidi" w:cstheme="majorBidi"/>
          <w:b/>
          <w:bCs/>
          <w:sz w:val="20"/>
          <w:szCs w:val="20"/>
        </w:rPr>
        <w:t>Differential measures</w:t>
      </w:r>
    </w:p>
    <w:p w14:paraId="71874E45" w14:textId="77777777" w:rsidR="000B6268" w:rsidRPr="000B6268" w:rsidRDefault="000B6268" w:rsidP="000B6268">
      <w:pPr>
        <w:pStyle w:val="ListParagraph"/>
        <w:autoSpaceDE w:val="0"/>
        <w:autoSpaceDN w:val="0"/>
        <w:adjustRightInd w:val="0"/>
        <w:spacing w:after="0" w:line="240" w:lineRule="auto"/>
        <w:ind w:left="90"/>
        <w:rPr>
          <w:rFonts w:asciiTheme="majorBidi" w:hAnsiTheme="majorBidi" w:cstheme="majorBidi"/>
          <w:b/>
          <w:bCs/>
          <w:sz w:val="20"/>
          <w:szCs w:val="20"/>
        </w:rPr>
      </w:pPr>
    </w:p>
    <w:p w14:paraId="6ED29643" w14:textId="77777777" w:rsidR="003260C7" w:rsidRDefault="003260C7" w:rsidP="003260C7">
      <w:pPr>
        <w:spacing w:after="0" w:line="240" w:lineRule="auto"/>
        <w:jc w:val="both"/>
        <w:rPr>
          <w:rFonts w:ascii="Times New Roman" w:eastAsia="Times New Roman" w:hAnsi="Times New Roman" w:cs="Times New Roman"/>
          <w:sz w:val="20"/>
          <w:szCs w:val="20"/>
        </w:rPr>
      </w:pPr>
      <w:r w:rsidRPr="003260C7">
        <w:rPr>
          <w:rFonts w:ascii="Times New Roman" w:eastAsia="Times New Roman" w:hAnsi="Times New Roman" w:cs="Times New Roman"/>
          <w:sz w:val="20"/>
          <w:szCs w:val="20"/>
        </w:rPr>
        <w:t>In this subsection, we first define the differential measures that we used in our experiments. Generally speaking, these metrics are employed to evaluate how the two images differ [22].</w:t>
      </w:r>
    </w:p>
    <w:p w14:paraId="1FDB8972" w14:textId="77777777" w:rsidR="003260C7" w:rsidRPr="003260C7" w:rsidRDefault="003260C7" w:rsidP="003260C7">
      <w:pPr>
        <w:spacing w:after="0" w:line="240" w:lineRule="auto"/>
        <w:jc w:val="both"/>
        <w:rPr>
          <w:rFonts w:ascii="Times New Roman" w:eastAsia="Times New Roman" w:hAnsi="Times New Roman" w:cs="Times New Roman"/>
          <w:sz w:val="20"/>
          <w:szCs w:val="20"/>
        </w:rPr>
      </w:pPr>
    </w:p>
    <w:p w14:paraId="44348CB1" w14:textId="77777777" w:rsidR="000B6268" w:rsidRPr="003260C7" w:rsidRDefault="000B6268" w:rsidP="003260C7">
      <w:pPr>
        <w:jc w:val="both"/>
        <w:rPr>
          <w:rFonts w:ascii="Times New Roman" w:eastAsia="Times New Roman" w:hAnsi="Times New Roman" w:cs="Times New Roman"/>
          <w:sz w:val="24"/>
          <w:szCs w:val="24"/>
        </w:rPr>
      </w:pPr>
      <w:r w:rsidRPr="000B6268">
        <w:rPr>
          <w:rFonts w:asciiTheme="majorBidi" w:hAnsiTheme="majorBidi" w:cstheme="majorBidi"/>
          <w:b/>
          <w:bCs/>
          <w:sz w:val="20"/>
        </w:rPr>
        <w:t xml:space="preserve">The </w:t>
      </w:r>
      <w:r w:rsidRPr="000B6268">
        <w:rPr>
          <w:rFonts w:asciiTheme="majorBidi" w:hAnsiTheme="majorBidi" w:cstheme="majorBidi"/>
          <w:b/>
          <w:bCs/>
          <w:color w:val="000000"/>
          <w:sz w:val="20"/>
        </w:rPr>
        <w:t>mean absolute error (MAE</w:t>
      </w:r>
      <w:r w:rsidR="003260C7">
        <w:rPr>
          <w:rFonts w:ascii="Times New Roman" w:eastAsia="Times New Roman" w:hAnsi="Times New Roman" w:cs="Times New Roman"/>
          <w:sz w:val="24"/>
          <w:szCs w:val="24"/>
        </w:rPr>
        <w:t>):</w:t>
      </w:r>
      <w:r w:rsidR="003260C7" w:rsidRPr="003260C7">
        <w:rPr>
          <w:rFonts w:asciiTheme="majorBidi" w:eastAsia="Times New Roman" w:hAnsiTheme="majorBidi" w:cstheme="majorBidi"/>
          <w:sz w:val="20"/>
          <w:szCs w:val="20"/>
        </w:rPr>
        <w:t xml:space="preserve"> Evaluates how much the comparable pixel values in an image </w:t>
      </w:r>
      <w:r w:rsidR="003260C7" w:rsidRPr="003260C7">
        <w:rPr>
          <w:rFonts w:ascii="Cambria Math" w:eastAsia="Times New Roman" w:hAnsi="Cambria Math" w:cs="Cambria Math"/>
          <w:sz w:val="20"/>
          <w:szCs w:val="20"/>
        </w:rPr>
        <w:t>𝐸</w:t>
      </w:r>
      <w:r w:rsidR="003260C7" w:rsidRPr="003260C7">
        <w:rPr>
          <w:rFonts w:asciiTheme="majorBidi" w:eastAsia="Times New Roman" w:hAnsiTheme="majorBidi" w:cstheme="majorBidi"/>
          <w:sz w:val="20"/>
          <w:szCs w:val="20"/>
        </w:rPr>
        <w:t xml:space="preserve"> and an image </w:t>
      </w:r>
      <w:r w:rsidR="003260C7" w:rsidRPr="003260C7">
        <w:rPr>
          <w:rFonts w:ascii="Cambria Math" w:eastAsia="Times New Roman" w:hAnsi="Cambria Math" w:cs="Cambria Math"/>
          <w:sz w:val="20"/>
          <w:szCs w:val="20"/>
        </w:rPr>
        <w:t>𝑃</w:t>
      </w:r>
      <w:r w:rsidR="003260C7" w:rsidRPr="003260C7">
        <w:rPr>
          <w:rFonts w:asciiTheme="majorBidi" w:eastAsia="Times New Roman" w:hAnsiTheme="majorBidi" w:cstheme="majorBidi"/>
          <w:sz w:val="20"/>
          <w:szCs w:val="20"/>
        </w:rPr>
        <w:t xml:space="preserve"> differ from one another. Let </w:t>
      </w:r>
      <w:r w:rsidR="003260C7" w:rsidRPr="003260C7">
        <w:rPr>
          <w:rFonts w:ascii="Cambria Math" w:eastAsia="Times New Roman" w:hAnsi="Cambria Math" w:cs="Cambria Math"/>
          <w:sz w:val="20"/>
          <w:szCs w:val="20"/>
        </w:rPr>
        <w:t>𝑊</w:t>
      </w:r>
      <w:r w:rsidR="003260C7" w:rsidRPr="003260C7">
        <w:rPr>
          <w:rFonts w:asciiTheme="majorBidi" w:eastAsia="Times New Roman" w:hAnsiTheme="majorBidi" w:cstheme="majorBidi"/>
          <w:sz w:val="20"/>
          <w:szCs w:val="20"/>
        </w:rPr>
        <w:t xml:space="preserve"> and </w:t>
      </w:r>
      <w:r w:rsidR="003260C7" w:rsidRPr="003260C7">
        <w:rPr>
          <w:rFonts w:ascii="Cambria Math" w:eastAsia="Times New Roman" w:hAnsi="Cambria Math" w:cs="Cambria Math"/>
          <w:sz w:val="20"/>
          <w:szCs w:val="20"/>
        </w:rPr>
        <w:t>𝐻</w:t>
      </w:r>
      <w:r w:rsidR="003260C7" w:rsidRPr="003260C7">
        <w:rPr>
          <w:rFonts w:asciiTheme="majorBidi" w:eastAsia="Times New Roman" w:hAnsiTheme="majorBidi" w:cstheme="majorBidi"/>
          <w:sz w:val="20"/>
          <w:szCs w:val="20"/>
        </w:rPr>
        <w:t xml:space="preserve"> be the width and height of the image, respectively.</w:t>
      </w:r>
    </w:p>
    <w:p w14:paraId="2F063792" w14:textId="77777777" w:rsidR="000B6268" w:rsidRPr="000B6268" w:rsidRDefault="000B6268" w:rsidP="00016B59">
      <w:pPr>
        <w:autoSpaceDE w:val="0"/>
        <w:autoSpaceDN w:val="0"/>
        <w:adjustRightInd w:val="0"/>
        <w:spacing w:line="240" w:lineRule="auto"/>
        <w:ind w:left="180"/>
        <w:jc w:val="both"/>
        <w:rPr>
          <w:rFonts w:asciiTheme="majorBidi" w:hAnsiTheme="majorBidi" w:cstheme="majorBidi"/>
          <w:sz w:val="20"/>
        </w:rPr>
      </w:pPr>
      <w:r w:rsidRPr="000B6268">
        <w:rPr>
          <w:rFonts w:asciiTheme="majorBidi" w:hAnsiTheme="majorBidi" w:cstheme="majorBidi"/>
          <w:b/>
          <w:bCs/>
          <w:sz w:val="20"/>
        </w:rPr>
        <w:t xml:space="preserve">MAE = </w:t>
      </w:r>
      <m:oMath>
        <m:r>
          <m:rPr>
            <m:sty m:val="bi"/>
          </m:rPr>
          <w:rPr>
            <w:rFonts w:ascii="Cambria Math" w:hAnsi="Cambria Math" w:cstheme="majorBidi"/>
            <w:sz w:val="20"/>
          </w:rPr>
          <m:t xml:space="preserve"> </m:t>
        </m:r>
        <m:f>
          <m:fPr>
            <m:ctrlPr>
              <w:rPr>
                <w:rFonts w:ascii="Cambria Math" w:eastAsia="Calibri" w:hAnsi="Cambria Math" w:cstheme="majorBidi"/>
                <w:b/>
                <w:bCs/>
                <w:iCs/>
                <w:sz w:val="20"/>
              </w:rPr>
            </m:ctrlPr>
          </m:fPr>
          <m:num>
            <m:r>
              <m:rPr>
                <m:sty m:val="b"/>
              </m:rPr>
              <w:rPr>
                <w:rFonts w:ascii="Cambria Math" w:eastAsia="Calibri" w:hAnsi="Cambria Math" w:cstheme="majorBidi"/>
                <w:sz w:val="20"/>
              </w:rPr>
              <m:t>1</m:t>
            </m:r>
          </m:num>
          <m:den>
            <m:r>
              <m:rPr>
                <m:sty m:val="b"/>
              </m:rPr>
              <w:rPr>
                <w:rFonts w:ascii="Cambria Math" w:eastAsia="Calibri" w:hAnsi="Cambria Math" w:cstheme="majorBidi"/>
                <w:sz w:val="20"/>
              </w:rPr>
              <m:t>W*H</m:t>
            </m:r>
          </m:den>
        </m:f>
        <m:nary>
          <m:naryPr>
            <m:chr m:val="∑"/>
            <m:limLoc m:val="undOvr"/>
            <m:ctrlPr>
              <w:rPr>
                <w:rFonts w:ascii="Cambria Math" w:eastAsia="Calibri" w:hAnsi="Cambria Math" w:cstheme="majorBidi"/>
                <w:b/>
                <w:bCs/>
                <w:iCs/>
                <w:sz w:val="20"/>
              </w:rPr>
            </m:ctrlPr>
          </m:naryPr>
          <m:sub>
            <m:r>
              <m:rPr>
                <m:sty m:val="b"/>
              </m:rPr>
              <w:rPr>
                <w:rFonts w:ascii="Cambria Math" w:eastAsia="Calibri" w:hAnsi="Cambria Math" w:cstheme="majorBidi"/>
                <w:sz w:val="20"/>
              </w:rPr>
              <m:t>i=1</m:t>
            </m:r>
          </m:sub>
          <m:sup>
            <m:r>
              <m:rPr>
                <m:sty m:val="b"/>
              </m:rPr>
              <w:rPr>
                <w:rFonts w:ascii="Cambria Math" w:eastAsia="Calibri" w:hAnsi="Cambria Math" w:cstheme="majorBidi"/>
                <w:sz w:val="20"/>
              </w:rPr>
              <m:t>H</m:t>
            </m:r>
          </m:sup>
          <m:e>
            <m:nary>
              <m:naryPr>
                <m:chr m:val="∑"/>
                <m:limLoc m:val="undOvr"/>
                <m:ctrlPr>
                  <w:rPr>
                    <w:rFonts w:ascii="Cambria Math" w:eastAsia="Calibri" w:hAnsi="Cambria Math" w:cstheme="majorBidi"/>
                    <w:b/>
                    <w:bCs/>
                    <w:iCs/>
                    <w:sz w:val="20"/>
                  </w:rPr>
                </m:ctrlPr>
              </m:naryPr>
              <m:sub>
                <m:r>
                  <m:rPr>
                    <m:sty m:val="b"/>
                  </m:rPr>
                  <w:rPr>
                    <w:rFonts w:ascii="Cambria Math" w:eastAsia="Calibri" w:hAnsi="Cambria Math" w:cstheme="majorBidi"/>
                    <w:sz w:val="20"/>
                  </w:rPr>
                  <m:t>j=1</m:t>
                </m:r>
              </m:sub>
              <m:sup>
                <m:r>
                  <m:rPr>
                    <m:sty m:val="b"/>
                  </m:rPr>
                  <w:rPr>
                    <w:rFonts w:ascii="Cambria Math" w:eastAsia="Calibri" w:hAnsi="Cambria Math" w:cstheme="majorBidi"/>
                    <w:sz w:val="20"/>
                  </w:rPr>
                  <m:t>W</m:t>
                </m:r>
              </m:sup>
              <m:e>
                <m:d>
                  <m:dPr>
                    <m:begChr m:val="|"/>
                    <m:endChr m:val="|"/>
                    <m:ctrlPr>
                      <w:rPr>
                        <w:rFonts w:ascii="Cambria Math" w:eastAsia="Calibri" w:hAnsi="Cambria Math" w:cstheme="majorBidi"/>
                        <w:b/>
                        <w:bCs/>
                        <w:iCs/>
                        <w:sz w:val="20"/>
                      </w:rPr>
                    </m:ctrlPr>
                  </m:dPr>
                  <m:e>
                    <m:r>
                      <m:rPr>
                        <m:sty m:val="b"/>
                      </m:rPr>
                      <w:rPr>
                        <w:rFonts w:ascii="Cambria Math" w:eastAsia="Calibri" w:hAnsi="Cambria Math" w:cstheme="majorBidi"/>
                        <w:sz w:val="20"/>
                      </w:rPr>
                      <m:t>P</m:t>
                    </m:r>
                    <m:d>
                      <m:dPr>
                        <m:ctrlPr>
                          <w:rPr>
                            <w:rFonts w:ascii="Cambria Math" w:eastAsia="Calibri" w:hAnsi="Cambria Math" w:cstheme="majorBidi"/>
                            <w:b/>
                            <w:bCs/>
                            <w:iCs/>
                            <w:sz w:val="20"/>
                          </w:rPr>
                        </m:ctrlPr>
                      </m:dPr>
                      <m:e>
                        <m:r>
                          <m:rPr>
                            <m:sty m:val="b"/>
                          </m:rPr>
                          <w:rPr>
                            <w:rFonts w:ascii="Cambria Math" w:eastAsia="Calibri" w:hAnsi="Cambria Math" w:cstheme="majorBidi"/>
                            <w:sz w:val="20"/>
                          </w:rPr>
                          <m:t>i,j</m:t>
                        </m:r>
                      </m:e>
                    </m:d>
                    <m:r>
                      <m:rPr>
                        <m:sty m:val="b"/>
                      </m:rPr>
                      <w:rPr>
                        <w:rFonts w:ascii="Cambria Math" w:eastAsia="Calibri" w:hAnsi="Cambria Math" w:cstheme="majorBidi"/>
                        <w:sz w:val="20"/>
                      </w:rPr>
                      <m:t>-E(i,j)</m:t>
                    </m:r>
                  </m:e>
                </m:d>
              </m:e>
            </m:nary>
          </m:e>
        </m:nary>
      </m:oMath>
      <w:r w:rsidRPr="000B6268">
        <w:rPr>
          <w:rFonts w:asciiTheme="majorBidi" w:hAnsiTheme="majorBidi" w:cstheme="majorBidi"/>
          <w:sz w:val="20"/>
        </w:rPr>
        <w:t xml:space="preserve">                    </w:t>
      </w:r>
      <w:r w:rsidR="00016B59">
        <w:rPr>
          <w:rFonts w:asciiTheme="majorBidi" w:hAnsiTheme="majorBidi" w:cstheme="majorBidi"/>
          <w:sz w:val="20"/>
        </w:rPr>
        <w:t xml:space="preserve">                                                                                                </w:t>
      </w:r>
      <w:r w:rsidRPr="000B6268">
        <w:rPr>
          <w:rFonts w:asciiTheme="majorBidi" w:hAnsiTheme="majorBidi" w:cstheme="majorBidi"/>
          <w:sz w:val="20"/>
        </w:rPr>
        <w:t>(</w:t>
      </w:r>
      <w:r w:rsidR="00016B59">
        <w:rPr>
          <w:rFonts w:asciiTheme="majorBidi" w:hAnsiTheme="majorBidi" w:cstheme="majorBidi"/>
          <w:sz w:val="20"/>
        </w:rPr>
        <w:t>12</w:t>
      </w:r>
      <w:r w:rsidRPr="000B6268">
        <w:rPr>
          <w:rFonts w:asciiTheme="majorBidi" w:hAnsiTheme="majorBidi" w:cstheme="majorBidi"/>
          <w:sz w:val="20"/>
        </w:rPr>
        <w:t>)</w:t>
      </w:r>
    </w:p>
    <w:p w14:paraId="1C8EAAA4" w14:textId="77777777" w:rsidR="000B6268" w:rsidRPr="000B6268" w:rsidRDefault="000B6268" w:rsidP="000B6268">
      <w:pPr>
        <w:autoSpaceDE w:val="0"/>
        <w:autoSpaceDN w:val="0"/>
        <w:adjustRightInd w:val="0"/>
        <w:spacing w:line="240" w:lineRule="auto"/>
        <w:ind w:left="180"/>
        <w:jc w:val="both"/>
        <w:rPr>
          <w:rFonts w:asciiTheme="majorBidi" w:hAnsiTheme="majorBidi" w:cstheme="majorBidi"/>
          <w:sz w:val="20"/>
        </w:rPr>
      </w:pPr>
    </w:p>
    <w:p w14:paraId="28351DD0" w14:textId="77777777" w:rsidR="000B6268" w:rsidRPr="003260C7" w:rsidRDefault="000B6268" w:rsidP="003260C7">
      <w:pPr>
        <w:jc w:val="both"/>
        <w:rPr>
          <w:rStyle w:val="word"/>
          <w:rFonts w:asciiTheme="majorBidi" w:eastAsia="Times New Roman" w:hAnsiTheme="majorBidi" w:cstheme="majorBidi"/>
          <w:sz w:val="20"/>
          <w:szCs w:val="20"/>
        </w:rPr>
      </w:pPr>
      <w:r w:rsidRPr="003260C7">
        <w:rPr>
          <w:rFonts w:asciiTheme="majorBidi" w:eastAsia="Times New Roman" w:hAnsiTheme="majorBidi" w:cstheme="majorBidi"/>
          <w:sz w:val="20"/>
          <w:szCs w:val="20"/>
        </w:rPr>
        <w:t xml:space="preserve">The mean Square Error (MSE): </w:t>
      </w:r>
      <w:r w:rsidR="003260C7" w:rsidRPr="003260C7">
        <w:rPr>
          <w:rFonts w:asciiTheme="majorBidi" w:eastAsia="Times New Roman" w:hAnsiTheme="majorBidi" w:cstheme="majorBidi"/>
          <w:sz w:val="20"/>
          <w:szCs w:val="20"/>
        </w:rPr>
        <w:t xml:space="preserve">The mean square error value provides an additional measure of the difference between an image </w:t>
      </w:r>
      <w:r w:rsidR="003260C7" w:rsidRPr="003260C7">
        <w:rPr>
          <w:rFonts w:ascii="Cambria Math" w:eastAsia="Times New Roman" w:hAnsi="Cambria Math" w:cs="Cambria Math"/>
          <w:sz w:val="20"/>
          <w:szCs w:val="20"/>
        </w:rPr>
        <w:t>𝐸</w:t>
      </w:r>
      <w:r w:rsidR="003260C7" w:rsidRPr="003260C7">
        <w:rPr>
          <w:rFonts w:asciiTheme="majorBidi" w:eastAsia="Times New Roman" w:hAnsiTheme="majorBidi" w:cstheme="majorBidi"/>
          <w:sz w:val="20"/>
          <w:szCs w:val="20"/>
        </w:rPr>
        <w:t xml:space="preserve"> and an image </w:t>
      </w:r>
      <w:r w:rsidR="003260C7" w:rsidRPr="003260C7">
        <w:rPr>
          <w:rFonts w:ascii="Cambria Math" w:eastAsia="Times New Roman" w:hAnsi="Cambria Math" w:cs="Cambria Math"/>
          <w:sz w:val="20"/>
          <w:szCs w:val="20"/>
        </w:rPr>
        <w:t>𝑃</w:t>
      </w:r>
      <w:r w:rsidR="003260C7" w:rsidRPr="003260C7">
        <w:rPr>
          <w:rFonts w:asciiTheme="majorBidi" w:eastAsia="Times New Roman" w:hAnsiTheme="majorBidi" w:cstheme="majorBidi"/>
          <w:sz w:val="20"/>
          <w:szCs w:val="20"/>
        </w:rPr>
        <w:t>. The mean square error is calculated using the following equation:</w:t>
      </w:r>
    </w:p>
    <w:p w14:paraId="18C56BF0" w14:textId="77777777" w:rsidR="000B6268" w:rsidRPr="000B6268" w:rsidRDefault="000B6268" w:rsidP="003260C7">
      <w:pPr>
        <w:spacing w:line="240" w:lineRule="auto"/>
        <w:ind w:left="180"/>
        <w:jc w:val="both"/>
        <w:rPr>
          <w:rFonts w:asciiTheme="majorBidi" w:hAnsiTheme="majorBidi" w:cstheme="majorBidi"/>
          <w:sz w:val="20"/>
        </w:rPr>
      </w:pPr>
      <w:r w:rsidRPr="000B6268">
        <w:rPr>
          <w:rFonts w:asciiTheme="majorBidi" w:hAnsiTheme="majorBidi" w:cstheme="majorBidi"/>
          <w:b/>
          <w:bCs/>
          <w:sz w:val="20"/>
        </w:rPr>
        <w:t xml:space="preserve">MSE = </w:t>
      </w:r>
      <w:r w:rsidRPr="000B6268">
        <w:rPr>
          <w:rFonts w:asciiTheme="majorBidi" w:hAnsiTheme="majorBidi" w:cstheme="majorBidi"/>
          <w:b/>
          <w:bCs/>
          <w:sz w:val="20"/>
        </w:rPr>
        <w:fldChar w:fldCharType="begin"/>
      </w:r>
      <w:r w:rsidRPr="000B6268">
        <w:rPr>
          <w:rFonts w:asciiTheme="majorBidi" w:hAnsiTheme="majorBidi" w:cstheme="majorBidi"/>
          <w:b/>
          <w:bCs/>
          <w:sz w:val="20"/>
        </w:rPr>
        <w:instrText xml:space="preserve"> QUOTE </w:instrText>
      </w:r>
      <w:r w:rsidRPr="000B6268">
        <w:rPr>
          <w:rFonts w:asciiTheme="majorBidi" w:eastAsia="Calibri" w:hAnsiTheme="majorBidi" w:cstheme="majorBidi"/>
          <w:sz w:val="20"/>
        </w:rPr>
        <w:instrText>i=1Hj=1W[Pi,j-E (i,j)]2W*H</w:instrText>
      </w:r>
      <w:r w:rsidRPr="000B6268">
        <w:rPr>
          <w:rFonts w:asciiTheme="majorBidi" w:hAnsiTheme="majorBidi" w:cstheme="majorBidi"/>
          <w:b/>
          <w:bCs/>
          <w:sz w:val="20"/>
        </w:rPr>
        <w:instrText xml:space="preserve"> </w:instrText>
      </w:r>
      <w:r w:rsidRPr="000B6268">
        <w:rPr>
          <w:rFonts w:asciiTheme="majorBidi" w:hAnsiTheme="majorBidi" w:cstheme="majorBidi"/>
          <w:b/>
          <w:bCs/>
          <w:sz w:val="20"/>
        </w:rPr>
        <w:fldChar w:fldCharType="end"/>
      </w:r>
      <w:r w:rsidRPr="000B6268">
        <w:rPr>
          <w:rFonts w:asciiTheme="majorBidi" w:hAnsiTheme="majorBidi" w:cstheme="majorBidi"/>
          <w:b/>
          <w:bCs/>
          <w:sz w:val="20"/>
        </w:rPr>
        <w:t xml:space="preserve">  </w:t>
      </w:r>
      <m:oMath>
        <m:f>
          <m:fPr>
            <m:ctrlPr>
              <w:rPr>
                <w:rFonts w:ascii="Cambria Math" w:eastAsia="Calibri" w:hAnsi="Cambria Math" w:cstheme="majorBidi"/>
                <w:b/>
                <w:bCs/>
                <w:iCs/>
                <w:sz w:val="20"/>
              </w:rPr>
            </m:ctrlPr>
          </m:fPr>
          <m:num>
            <m:nary>
              <m:naryPr>
                <m:chr m:val="∑"/>
                <m:limLoc m:val="undOvr"/>
                <m:ctrlPr>
                  <w:rPr>
                    <w:rFonts w:ascii="Cambria Math" w:eastAsia="Calibri" w:hAnsi="Cambria Math" w:cstheme="majorBidi"/>
                    <w:b/>
                    <w:bCs/>
                    <w:iCs/>
                    <w:sz w:val="20"/>
                  </w:rPr>
                </m:ctrlPr>
              </m:naryPr>
              <m:sub>
                <m:r>
                  <m:rPr>
                    <m:sty m:val="b"/>
                  </m:rPr>
                  <w:rPr>
                    <w:rFonts w:ascii="Cambria Math" w:eastAsia="Calibri" w:hAnsi="Cambria Math" w:cstheme="majorBidi"/>
                    <w:sz w:val="20"/>
                  </w:rPr>
                  <m:t>i=1</m:t>
                </m:r>
              </m:sub>
              <m:sup>
                <m:r>
                  <m:rPr>
                    <m:sty m:val="b"/>
                  </m:rPr>
                  <w:rPr>
                    <w:rFonts w:ascii="Cambria Math" w:eastAsia="Calibri" w:hAnsi="Cambria Math" w:cstheme="majorBidi"/>
                    <w:sz w:val="20"/>
                  </w:rPr>
                  <m:t>H</m:t>
                </m:r>
              </m:sup>
              <m:e>
                <m:nary>
                  <m:naryPr>
                    <m:chr m:val="∑"/>
                    <m:limLoc m:val="undOvr"/>
                    <m:ctrlPr>
                      <w:rPr>
                        <w:rFonts w:ascii="Cambria Math" w:eastAsia="Calibri" w:hAnsi="Cambria Math" w:cstheme="majorBidi"/>
                        <w:b/>
                        <w:bCs/>
                        <w:iCs/>
                        <w:sz w:val="20"/>
                      </w:rPr>
                    </m:ctrlPr>
                  </m:naryPr>
                  <m:sub>
                    <m:r>
                      <m:rPr>
                        <m:sty m:val="b"/>
                      </m:rPr>
                      <w:rPr>
                        <w:rFonts w:ascii="Cambria Math" w:eastAsia="Calibri" w:hAnsi="Cambria Math" w:cstheme="majorBidi"/>
                        <w:sz w:val="20"/>
                      </w:rPr>
                      <m:t>j=1</m:t>
                    </m:r>
                  </m:sub>
                  <m:sup>
                    <m:r>
                      <m:rPr>
                        <m:sty m:val="b"/>
                      </m:rPr>
                      <w:rPr>
                        <w:rFonts w:ascii="Cambria Math" w:eastAsia="Calibri" w:hAnsi="Cambria Math" w:cstheme="majorBidi"/>
                        <w:sz w:val="20"/>
                      </w:rPr>
                      <m:t>W</m:t>
                    </m:r>
                  </m:sup>
                  <m:e>
                    <m:sSup>
                      <m:sSupPr>
                        <m:ctrlPr>
                          <w:rPr>
                            <w:rFonts w:ascii="Cambria Math" w:eastAsia="Calibri" w:hAnsi="Cambria Math" w:cstheme="majorBidi"/>
                            <w:b/>
                            <w:bCs/>
                            <w:iCs/>
                            <w:sz w:val="20"/>
                          </w:rPr>
                        </m:ctrlPr>
                      </m:sSupPr>
                      <m:e>
                        <m:r>
                          <m:rPr>
                            <m:sty m:val="b"/>
                          </m:rPr>
                          <w:rPr>
                            <w:rFonts w:ascii="Cambria Math" w:eastAsia="Calibri" w:hAnsi="Cambria Math" w:cstheme="majorBidi"/>
                            <w:sz w:val="20"/>
                          </w:rPr>
                          <m:t>[P</m:t>
                        </m:r>
                        <m:d>
                          <m:dPr>
                            <m:ctrlPr>
                              <w:rPr>
                                <w:rFonts w:ascii="Cambria Math" w:eastAsia="Calibri" w:hAnsi="Cambria Math" w:cstheme="majorBidi"/>
                                <w:b/>
                                <w:bCs/>
                                <w:iCs/>
                                <w:sz w:val="20"/>
                              </w:rPr>
                            </m:ctrlPr>
                          </m:dPr>
                          <m:e>
                            <m:r>
                              <m:rPr>
                                <m:sty m:val="b"/>
                              </m:rPr>
                              <w:rPr>
                                <w:rFonts w:ascii="Cambria Math" w:eastAsia="Calibri" w:hAnsi="Cambria Math" w:cstheme="majorBidi"/>
                                <w:sz w:val="20"/>
                              </w:rPr>
                              <m:t>i,j</m:t>
                            </m:r>
                          </m:e>
                        </m:d>
                        <m:r>
                          <m:rPr>
                            <m:sty m:val="b"/>
                          </m:rPr>
                          <w:rPr>
                            <w:rFonts w:ascii="Cambria Math" w:eastAsia="Calibri" w:hAnsi="Cambria Math" w:cstheme="majorBidi"/>
                            <w:sz w:val="20"/>
                          </w:rPr>
                          <m:t>-E (i,j)]</m:t>
                        </m:r>
                      </m:e>
                      <m:sup>
                        <m:r>
                          <m:rPr>
                            <m:sty m:val="b"/>
                          </m:rPr>
                          <w:rPr>
                            <w:rFonts w:ascii="Cambria Math" w:eastAsia="Calibri" w:hAnsi="Cambria Math" w:cstheme="majorBidi"/>
                            <w:sz w:val="20"/>
                          </w:rPr>
                          <m:t>2</m:t>
                        </m:r>
                      </m:sup>
                    </m:sSup>
                  </m:e>
                </m:nary>
              </m:e>
            </m:nary>
          </m:num>
          <m:den>
            <m:r>
              <m:rPr>
                <m:sty m:val="b"/>
              </m:rPr>
              <w:rPr>
                <w:rFonts w:ascii="Cambria Math" w:eastAsia="Calibri" w:hAnsi="Cambria Math" w:cstheme="majorBidi"/>
                <w:sz w:val="20"/>
              </w:rPr>
              <m:t>W*H</m:t>
            </m:r>
          </m:den>
        </m:f>
      </m:oMath>
      <w:r w:rsidRPr="000B6268">
        <w:rPr>
          <w:rFonts w:asciiTheme="majorBidi" w:hAnsiTheme="majorBidi" w:cstheme="majorBidi"/>
          <w:sz w:val="20"/>
        </w:rPr>
        <w:t xml:space="preserve">                                      </w:t>
      </w:r>
      <w:r w:rsidR="00016B59">
        <w:rPr>
          <w:rFonts w:asciiTheme="majorBidi" w:hAnsiTheme="majorBidi" w:cstheme="majorBidi"/>
          <w:sz w:val="20"/>
        </w:rPr>
        <w:t xml:space="preserve">                                                                                               </w:t>
      </w:r>
      <w:r w:rsidRPr="000B6268">
        <w:rPr>
          <w:rFonts w:asciiTheme="majorBidi" w:hAnsiTheme="majorBidi" w:cstheme="majorBidi"/>
          <w:sz w:val="20"/>
        </w:rPr>
        <w:t>(</w:t>
      </w:r>
      <w:r w:rsidR="00016B59">
        <w:rPr>
          <w:rFonts w:asciiTheme="majorBidi" w:hAnsiTheme="majorBidi" w:cstheme="majorBidi"/>
          <w:sz w:val="20"/>
        </w:rPr>
        <w:t>13</w:t>
      </w:r>
      <w:r w:rsidR="003260C7">
        <w:rPr>
          <w:rFonts w:asciiTheme="majorBidi" w:hAnsiTheme="majorBidi" w:cstheme="majorBidi"/>
          <w:sz w:val="20"/>
        </w:rPr>
        <w:t>)</w:t>
      </w:r>
    </w:p>
    <w:p w14:paraId="68CA9294" w14:textId="77777777" w:rsidR="000B6268" w:rsidRPr="003260C7" w:rsidRDefault="003260C7" w:rsidP="003260C7">
      <w:pPr>
        <w:spacing w:after="0" w:line="240" w:lineRule="auto"/>
        <w:jc w:val="both"/>
        <w:rPr>
          <w:rFonts w:asciiTheme="majorBidi" w:eastAsia="Times New Roman" w:hAnsiTheme="majorBidi" w:cstheme="majorBidi"/>
          <w:sz w:val="20"/>
          <w:szCs w:val="20"/>
        </w:rPr>
      </w:pPr>
      <w:r w:rsidRPr="003260C7">
        <w:rPr>
          <w:rFonts w:asciiTheme="majorBidi" w:eastAsia="Times New Roman" w:hAnsiTheme="majorBidi" w:cstheme="majorBidi"/>
          <w:sz w:val="20"/>
          <w:szCs w:val="20"/>
        </w:rPr>
        <w:t xml:space="preserve">An effective encryption method should yield an image that differs significantly from the original. Therefore, both the MAE and MSE values should be high if the image </w:t>
      </w:r>
      <w:r w:rsidRPr="003260C7">
        <w:rPr>
          <w:rFonts w:ascii="Cambria Math" w:eastAsia="Times New Roman" w:hAnsi="Cambria Math" w:cs="Cambria Math"/>
          <w:sz w:val="20"/>
          <w:szCs w:val="20"/>
        </w:rPr>
        <w:t>𝐸</w:t>
      </w:r>
      <w:r w:rsidRPr="003260C7">
        <w:rPr>
          <w:rFonts w:asciiTheme="majorBidi" w:eastAsia="Times New Roman" w:hAnsiTheme="majorBidi" w:cstheme="majorBidi"/>
          <w:sz w:val="20"/>
          <w:szCs w:val="20"/>
        </w:rPr>
        <w:t xml:space="preserve"> represents the plain image and the image </w:t>
      </w:r>
      <w:r w:rsidRPr="003260C7">
        <w:rPr>
          <w:rFonts w:ascii="Cambria Math" w:eastAsia="Times New Roman" w:hAnsi="Cambria Math" w:cs="Cambria Math"/>
          <w:sz w:val="20"/>
          <w:szCs w:val="20"/>
        </w:rPr>
        <w:t>𝐸</w:t>
      </w:r>
      <w:r w:rsidRPr="003260C7">
        <w:rPr>
          <w:rFonts w:asciiTheme="majorBidi" w:eastAsia="Times New Roman" w:hAnsiTheme="majorBidi" w:cstheme="majorBidi"/>
          <w:sz w:val="20"/>
          <w:szCs w:val="20"/>
        </w:rPr>
        <w:t xml:space="preserve"> represents the encrypted image. The mean square error is inversely related to the Peak-Signal-to-Noise Ratio (PSNR), which is a logarithmic representation of it. A high PSNR value suggests that the two images are fairly similar.</w:t>
      </w:r>
    </w:p>
    <w:p w14:paraId="3E66210A" w14:textId="77777777" w:rsidR="003260C7" w:rsidRPr="003260C7" w:rsidRDefault="003260C7" w:rsidP="003260C7">
      <w:pPr>
        <w:spacing w:after="0" w:line="240" w:lineRule="auto"/>
        <w:jc w:val="both"/>
        <w:rPr>
          <w:rFonts w:asciiTheme="majorBidi" w:eastAsia="Times New Roman" w:hAnsiTheme="majorBidi" w:cstheme="majorBidi"/>
          <w:sz w:val="20"/>
          <w:szCs w:val="20"/>
        </w:rPr>
      </w:pPr>
      <w:r w:rsidRPr="003260C7">
        <w:rPr>
          <w:rFonts w:asciiTheme="majorBidi" w:eastAsia="Times New Roman" w:hAnsiTheme="majorBidi" w:cstheme="majorBidi"/>
          <w:sz w:val="20"/>
          <w:szCs w:val="20"/>
        </w:rPr>
        <w:t>Two other numerical metrics to estimate the similarity between two images are the unified averaged changed intensity (UACI) and the number of changing pixel rate (NPCR) [22].</w:t>
      </w:r>
    </w:p>
    <w:p w14:paraId="6F0E5E56" w14:textId="77777777" w:rsidR="000B6268" w:rsidRPr="000B6268" w:rsidRDefault="000B6268" w:rsidP="000B6268">
      <w:pPr>
        <w:spacing w:line="240" w:lineRule="auto"/>
        <w:ind w:left="90"/>
        <w:jc w:val="both"/>
        <w:rPr>
          <w:rFonts w:asciiTheme="majorBidi" w:hAnsiTheme="majorBidi" w:cstheme="majorBidi"/>
          <w:b/>
          <w:bCs/>
          <w:sz w:val="20"/>
        </w:rPr>
      </w:pPr>
    </w:p>
    <w:p w14:paraId="1546040D" w14:textId="77777777" w:rsidR="000B6268" w:rsidRPr="000B6268" w:rsidRDefault="000B6268" w:rsidP="000B6268">
      <w:pPr>
        <w:spacing w:line="240" w:lineRule="auto"/>
        <w:ind w:left="180"/>
        <w:jc w:val="both"/>
        <w:rPr>
          <w:rFonts w:asciiTheme="majorBidi" w:hAnsiTheme="majorBidi" w:cstheme="majorBidi"/>
          <w:sz w:val="20"/>
        </w:rPr>
      </w:pPr>
      <w:r w:rsidRPr="000B6268">
        <w:rPr>
          <w:rFonts w:asciiTheme="majorBidi" w:hAnsiTheme="majorBidi" w:cstheme="majorBidi"/>
          <w:b/>
          <w:bCs/>
          <w:sz w:val="20"/>
        </w:rPr>
        <w:t xml:space="preserve">NPCR =   </w:t>
      </w:r>
      <m:oMath>
        <m:f>
          <m:fPr>
            <m:ctrlPr>
              <w:rPr>
                <w:rFonts w:ascii="Cambria Math" w:hAnsi="Cambria Math" w:cstheme="majorBidi"/>
                <w:b/>
                <w:bCs/>
                <w:iCs/>
                <w:sz w:val="20"/>
              </w:rPr>
            </m:ctrlPr>
          </m:fPr>
          <m:num>
            <m:nary>
              <m:naryPr>
                <m:chr m:val="∑"/>
                <m:limLoc m:val="undOvr"/>
                <m:supHide m:val="1"/>
                <m:ctrlPr>
                  <w:rPr>
                    <w:rFonts w:ascii="Cambria Math" w:hAnsi="Cambria Math" w:cstheme="majorBidi"/>
                    <w:b/>
                    <w:bCs/>
                    <w:iCs/>
                    <w:sz w:val="20"/>
                  </w:rPr>
                </m:ctrlPr>
              </m:naryPr>
              <m:sub>
                <m:r>
                  <m:rPr>
                    <m:sty m:val="b"/>
                  </m:rPr>
                  <w:rPr>
                    <w:rFonts w:ascii="Cambria Math" w:hAnsi="Cambria Math" w:cstheme="majorBidi"/>
                    <w:sz w:val="20"/>
                  </w:rPr>
                  <m:t>i,j</m:t>
                </m:r>
              </m:sub>
              <m:sup/>
              <m:e>
                <m:r>
                  <m:rPr>
                    <m:sty m:val="b"/>
                  </m:rPr>
                  <w:rPr>
                    <w:rFonts w:ascii="Cambria Math" w:hAnsi="Cambria Math" w:cstheme="majorBidi"/>
                    <w:sz w:val="20"/>
                  </w:rPr>
                  <m:t>D(i,j)</m:t>
                </m:r>
              </m:e>
            </m:nary>
          </m:num>
          <m:den>
            <m:r>
              <m:rPr>
                <m:sty m:val="b"/>
              </m:rPr>
              <w:rPr>
                <w:rFonts w:ascii="Cambria Math" w:hAnsi="Cambria Math" w:cstheme="majorBidi"/>
                <w:sz w:val="20"/>
              </w:rPr>
              <m:t>m*n</m:t>
            </m:r>
          </m:den>
        </m:f>
        <m:r>
          <m:rPr>
            <m:sty m:val="b"/>
          </m:rPr>
          <w:rPr>
            <w:rFonts w:ascii="Cambria Math" w:hAnsi="Cambria Math" w:cstheme="majorBidi"/>
            <w:sz w:val="20"/>
          </w:rPr>
          <m:t>×100 %</m:t>
        </m:r>
      </m:oMath>
      <w:r w:rsidRPr="000B6268">
        <w:rPr>
          <w:rFonts w:asciiTheme="majorBidi" w:hAnsiTheme="majorBidi" w:cstheme="majorBidi"/>
          <w:sz w:val="20"/>
        </w:rPr>
        <w:t xml:space="preserve">           </w:t>
      </w:r>
      <w:r w:rsidRPr="000B6268">
        <w:rPr>
          <w:rFonts w:asciiTheme="majorBidi" w:hAnsiTheme="majorBidi" w:cstheme="majorBidi"/>
          <w:sz w:val="20"/>
        </w:rPr>
        <w:tab/>
        <w:t xml:space="preserve">                </w:t>
      </w:r>
      <w:r w:rsidR="00016B59">
        <w:rPr>
          <w:rFonts w:asciiTheme="majorBidi" w:hAnsiTheme="majorBidi" w:cstheme="majorBidi"/>
          <w:sz w:val="20"/>
        </w:rPr>
        <w:t xml:space="preserve">                                                                                            (14</w:t>
      </w:r>
      <w:r>
        <w:rPr>
          <w:rFonts w:asciiTheme="majorBidi" w:hAnsiTheme="majorBidi" w:cstheme="majorBidi"/>
          <w:sz w:val="20"/>
        </w:rPr>
        <w:t>)</w:t>
      </w:r>
    </w:p>
    <w:p w14:paraId="3A163579" w14:textId="77777777" w:rsidR="000B6268" w:rsidRPr="000B6268" w:rsidRDefault="000B6268" w:rsidP="00016B59">
      <w:pPr>
        <w:spacing w:line="240" w:lineRule="auto"/>
        <w:ind w:left="180"/>
        <w:jc w:val="both"/>
        <w:rPr>
          <w:rFonts w:asciiTheme="majorBidi" w:hAnsiTheme="majorBidi" w:cstheme="majorBidi"/>
          <w:sz w:val="20"/>
        </w:rPr>
      </w:pPr>
      <w:r w:rsidRPr="000B6268">
        <w:rPr>
          <w:rFonts w:asciiTheme="majorBidi" w:hAnsiTheme="majorBidi" w:cstheme="majorBidi"/>
          <w:b/>
          <w:bCs/>
          <w:sz w:val="20"/>
        </w:rPr>
        <w:t>UACI</w:t>
      </w:r>
      <w:r w:rsidRPr="000B6268">
        <w:rPr>
          <w:rFonts w:asciiTheme="majorBidi" w:hAnsiTheme="majorBidi" w:cstheme="majorBidi"/>
          <w:b/>
          <w:bCs/>
          <w:sz w:val="20"/>
        </w:rPr>
        <w:tab/>
        <w:t xml:space="preserve">= </w:t>
      </w:r>
      <m:oMath>
        <m:f>
          <m:fPr>
            <m:ctrlPr>
              <w:rPr>
                <w:rFonts w:ascii="Cambria Math" w:hAnsi="Cambria Math" w:cstheme="majorBidi"/>
                <w:b/>
                <w:bCs/>
                <w:i/>
                <w:sz w:val="20"/>
              </w:rPr>
            </m:ctrlPr>
          </m:fPr>
          <m:num>
            <m:r>
              <m:rPr>
                <m:sty m:val="bi"/>
              </m:rPr>
              <w:rPr>
                <w:rFonts w:ascii="Cambria Math" w:hAnsi="Cambria Math" w:cstheme="majorBidi"/>
                <w:sz w:val="20"/>
              </w:rPr>
              <m:t>1</m:t>
            </m:r>
          </m:num>
          <m:den>
            <m:r>
              <m:rPr>
                <m:sty m:val="bi"/>
              </m:rPr>
              <w:rPr>
                <w:rFonts w:ascii="Cambria Math" w:hAnsi="Cambria Math" w:cstheme="majorBidi"/>
                <w:sz w:val="20"/>
              </w:rPr>
              <m:t>m</m:t>
            </m:r>
            <m:r>
              <m:rPr>
                <m:sty m:val="bi"/>
              </m:rPr>
              <w:rPr>
                <w:rFonts w:ascii="Cambria Math" w:hAnsi="Cambria Math" w:cstheme="majorBidi"/>
                <w:sz w:val="20"/>
                <w:lang w:val="fr-FR"/>
              </w:rPr>
              <m:t>×</m:t>
            </m:r>
            <m:r>
              <m:rPr>
                <m:sty m:val="bi"/>
              </m:rPr>
              <w:rPr>
                <w:rFonts w:ascii="Cambria Math" w:hAnsi="Cambria Math" w:cstheme="majorBidi"/>
                <w:sz w:val="20"/>
              </w:rPr>
              <m:t>n</m:t>
            </m:r>
          </m:den>
        </m:f>
        <m:d>
          <m:dPr>
            <m:ctrlPr>
              <w:rPr>
                <w:rFonts w:ascii="Cambria Math" w:hAnsi="Cambria Math" w:cstheme="majorBidi"/>
                <w:b/>
                <w:bCs/>
                <w:i/>
                <w:sz w:val="20"/>
              </w:rPr>
            </m:ctrlPr>
          </m:dPr>
          <m:e>
            <m:nary>
              <m:naryPr>
                <m:chr m:val="∑"/>
                <m:limLoc m:val="undOvr"/>
                <m:supHide m:val="1"/>
                <m:ctrlPr>
                  <w:rPr>
                    <w:rFonts w:ascii="Cambria Math" w:hAnsi="Cambria Math" w:cstheme="majorBidi"/>
                    <w:b/>
                    <w:bCs/>
                    <w:i/>
                    <w:sz w:val="20"/>
                  </w:rPr>
                </m:ctrlPr>
              </m:naryPr>
              <m:sub>
                <m:r>
                  <m:rPr>
                    <m:sty m:val="bi"/>
                  </m:rPr>
                  <w:rPr>
                    <w:rFonts w:ascii="Cambria Math" w:hAnsi="Cambria Math" w:cstheme="majorBidi"/>
                    <w:sz w:val="20"/>
                  </w:rPr>
                  <m:t>i</m:t>
                </m:r>
                <m:r>
                  <m:rPr>
                    <m:sty m:val="bi"/>
                  </m:rPr>
                  <w:rPr>
                    <w:rFonts w:ascii="Cambria Math" w:hAnsi="Cambria Math" w:cstheme="majorBidi"/>
                    <w:sz w:val="20"/>
                    <w:lang w:val="fr-FR"/>
                  </w:rPr>
                  <m:t xml:space="preserve">, </m:t>
                </m:r>
                <m:r>
                  <m:rPr>
                    <m:sty m:val="bi"/>
                  </m:rPr>
                  <w:rPr>
                    <w:rFonts w:ascii="Cambria Math" w:hAnsi="Cambria Math" w:cstheme="majorBidi"/>
                    <w:sz w:val="20"/>
                  </w:rPr>
                  <m:t>j</m:t>
                </m:r>
              </m:sub>
              <m:sup/>
              <m:e>
                <m:f>
                  <m:fPr>
                    <m:ctrlPr>
                      <w:rPr>
                        <w:rFonts w:ascii="Cambria Math" w:hAnsi="Cambria Math" w:cstheme="majorBidi"/>
                        <w:b/>
                        <w:bCs/>
                        <w:i/>
                        <w:sz w:val="20"/>
                      </w:rPr>
                    </m:ctrlPr>
                  </m:fPr>
                  <m:num>
                    <m:d>
                      <m:dPr>
                        <m:begChr m:val="|"/>
                        <m:endChr m:val="|"/>
                        <m:ctrlPr>
                          <w:rPr>
                            <w:rFonts w:ascii="Cambria Math" w:hAnsi="Cambria Math" w:cstheme="majorBidi"/>
                            <w:b/>
                            <w:bCs/>
                            <w:i/>
                            <w:sz w:val="20"/>
                          </w:rPr>
                        </m:ctrlPr>
                      </m:dPr>
                      <m:e>
                        <m:r>
                          <m:rPr>
                            <m:sty m:val="bi"/>
                          </m:rPr>
                          <w:rPr>
                            <w:rFonts w:ascii="Cambria Math" w:hAnsi="Cambria Math" w:cstheme="majorBidi"/>
                            <w:sz w:val="20"/>
                          </w:rPr>
                          <m:t>C</m:t>
                        </m:r>
                        <m:d>
                          <m:dPr>
                            <m:ctrlPr>
                              <w:rPr>
                                <w:rFonts w:ascii="Cambria Math" w:hAnsi="Cambria Math" w:cstheme="majorBidi"/>
                                <w:b/>
                                <w:bCs/>
                                <w:i/>
                                <w:sz w:val="20"/>
                              </w:rPr>
                            </m:ctrlPr>
                          </m:dPr>
                          <m:e>
                            <m:r>
                              <m:rPr>
                                <m:sty m:val="bi"/>
                              </m:rPr>
                              <w:rPr>
                                <w:rFonts w:ascii="Cambria Math" w:hAnsi="Cambria Math" w:cstheme="majorBidi"/>
                                <w:sz w:val="20"/>
                              </w:rPr>
                              <m:t>i</m:t>
                            </m:r>
                            <m:r>
                              <m:rPr>
                                <m:sty m:val="bi"/>
                              </m:rPr>
                              <w:rPr>
                                <w:rFonts w:ascii="Cambria Math" w:hAnsi="Cambria Math" w:cstheme="majorBidi"/>
                                <w:sz w:val="20"/>
                                <w:lang w:val="fr-FR"/>
                              </w:rPr>
                              <m:t xml:space="preserve">, </m:t>
                            </m:r>
                            <m:r>
                              <m:rPr>
                                <m:sty m:val="bi"/>
                              </m:rPr>
                              <w:rPr>
                                <w:rFonts w:ascii="Cambria Math" w:hAnsi="Cambria Math" w:cstheme="majorBidi"/>
                                <w:sz w:val="20"/>
                              </w:rPr>
                              <m:t>j</m:t>
                            </m:r>
                          </m:e>
                        </m:d>
                        <m:r>
                          <m:rPr>
                            <m:sty m:val="bi"/>
                          </m:rPr>
                          <w:rPr>
                            <w:rFonts w:ascii="Cambria Math" w:hAnsi="Cambria Math" w:cstheme="majorBidi"/>
                            <w:sz w:val="20"/>
                            <w:lang w:val="fr-FR"/>
                          </w:rPr>
                          <m:t>-</m:t>
                        </m:r>
                        <m:sSup>
                          <m:sSupPr>
                            <m:ctrlPr>
                              <w:rPr>
                                <w:rFonts w:ascii="Cambria Math" w:hAnsi="Cambria Math" w:cstheme="majorBidi"/>
                                <w:b/>
                                <w:bCs/>
                                <w:sz w:val="20"/>
                              </w:rPr>
                            </m:ctrlPr>
                          </m:sSupPr>
                          <m:e>
                            <m:r>
                              <m:rPr>
                                <m:sty m:val="bi"/>
                              </m:rPr>
                              <w:rPr>
                                <w:rFonts w:ascii="Cambria Math" w:hAnsi="Cambria Math" w:cstheme="majorBidi"/>
                                <w:sz w:val="20"/>
                              </w:rPr>
                              <m:t>C</m:t>
                            </m:r>
                            <m:ctrlPr>
                              <w:rPr>
                                <w:rFonts w:ascii="Cambria Math" w:hAnsi="Cambria Math" w:cstheme="majorBidi"/>
                                <w:b/>
                                <w:bCs/>
                                <w:i/>
                                <w:sz w:val="20"/>
                              </w:rPr>
                            </m:ctrlPr>
                          </m:e>
                          <m:sup>
                            <m:r>
                              <m:rPr>
                                <m:sty m:val="b"/>
                              </m:rPr>
                              <w:rPr>
                                <w:rFonts w:ascii="Cambria Math" w:hAnsi="Cambria Math" w:cstheme="majorBidi"/>
                                <w:sz w:val="20"/>
                                <w:lang w:val="fr-FR"/>
                              </w:rPr>
                              <m:t>'</m:t>
                            </m:r>
                          </m:sup>
                        </m:sSup>
                        <m:d>
                          <m:dPr>
                            <m:ctrlPr>
                              <w:rPr>
                                <w:rFonts w:ascii="Cambria Math" w:hAnsi="Cambria Math" w:cstheme="majorBidi"/>
                                <w:b/>
                                <w:bCs/>
                                <w:i/>
                                <w:sz w:val="20"/>
                              </w:rPr>
                            </m:ctrlPr>
                          </m:dPr>
                          <m:e>
                            <m:r>
                              <m:rPr>
                                <m:sty m:val="bi"/>
                              </m:rPr>
                              <w:rPr>
                                <w:rFonts w:ascii="Cambria Math" w:hAnsi="Cambria Math" w:cstheme="majorBidi"/>
                                <w:sz w:val="20"/>
                              </w:rPr>
                              <m:t>i</m:t>
                            </m:r>
                            <m:r>
                              <m:rPr>
                                <m:sty m:val="bi"/>
                              </m:rPr>
                              <w:rPr>
                                <w:rFonts w:ascii="Cambria Math" w:hAnsi="Cambria Math" w:cstheme="majorBidi"/>
                                <w:sz w:val="20"/>
                                <w:lang w:val="fr-FR"/>
                              </w:rPr>
                              <m:t xml:space="preserve">, </m:t>
                            </m:r>
                            <m:r>
                              <m:rPr>
                                <m:sty m:val="bi"/>
                              </m:rPr>
                              <w:rPr>
                                <w:rFonts w:ascii="Cambria Math" w:hAnsi="Cambria Math" w:cstheme="majorBidi"/>
                                <w:sz w:val="20"/>
                              </w:rPr>
                              <m:t>j</m:t>
                            </m:r>
                          </m:e>
                        </m:d>
                      </m:e>
                    </m:d>
                  </m:num>
                  <m:den>
                    <m:r>
                      <m:rPr>
                        <m:sty m:val="bi"/>
                      </m:rPr>
                      <w:rPr>
                        <w:rFonts w:ascii="Cambria Math" w:hAnsi="Cambria Math" w:cstheme="majorBidi"/>
                        <w:sz w:val="20"/>
                      </w:rPr>
                      <m:t>255</m:t>
                    </m:r>
                  </m:den>
                </m:f>
              </m:e>
            </m:nary>
          </m:e>
        </m:d>
        <m:r>
          <m:rPr>
            <m:sty m:val="bi"/>
          </m:rPr>
          <w:rPr>
            <w:rFonts w:ascii="Cambria Math" w:hAnsi="Cambria Math" w:cstheme="majorBidi"/>
            <w:sz w:val="20"/>
            <w:lang w:val="fr-FR"/>
          </w:rPr>
          <m:t xml:space="preserve"> ×</m:t>
        </m:r>
        <m:r>
          <m:rPr>
            <m:sty m:val="bi"/>
          </m:rPr>
          <w:rPr>
            <w:rFonts w:ascii="Cambria Math" w:hAnsi="Cambria Math" w:cstheme="majorBidi"/>
            <w:sz w:val="20"/>
          </w:rPr>
          <m:t>100</m:t>
        </m:r>
        <m:r>
          <m:rPr>
            <m:sty m:val="bi"/>
          </m:rPr>
          <w:rPr>
            <w:rFonts w:ascii="Cambria Math" w:hAnsi="Cambria Math" w:cstheme="majorBidi"/>
            <w:sz w:val="20"/>
            <w:lang w:val="fr-FR"/>
          </w:rPr>
          <m:t>%</m:t>
        </m:r>
      </m:oMath>
      <w:r w:rsidRPr="000B6268">
        <w:rPr>
          <w:rFonts w:asciiTheme="majorBidi" w:hAnsiTheme="majorBidi" w:cstheme="majorBidi"/>
          <w:sz w:val="20"/>
        </w:rPr>
        <w:t xml:space="preserve">            </w:t>
      </w:r>
      <w:r w:rsidRPr="000B6268">
        <w:rPr>
          <w:rFonts w:asciiTheme="majorBidi" w:hAnsiTheme="majorBidi" w:cstheme="majorBidi"/>
          <w:sz w:val="20"/>
        </w:rPr>
        <w:tab/>
        <w:t xml:space="preserve">  </w:t>
      </w:r>
      <w:r w:rsidR="00016B59">
        <w:rPr>
          <w:rFonts w:asciiTheme="majorBidi" w:hAnsiTheme="majorBidi" w:cstheme="majorBidi"/>
          <w:sz w:val="20"/>
        </w:rPr>
        <w:t xml:space="preserve">                                                                                            </w:t>
      </w:r>
      <w:r w:rsidRPr="000B6268">
        <w:rPr>
          <w:rFonts w:asciiTheme="majorBidi" w:hAnsiTheme="majorBidi" w:cstheme="majorBidi"/>
          <w:sz w:val="20"/>
        </w:rPr>
        <w:t>(</w:t>
      </w:r>
      <w:r w:rsidR="00016B59">
        <w:rPr>
          <w:rFonts w:asciiTheme="majorBidi" w:hAnsiTheme="majorBidi" w:cstheme="majorBidi"/>
          <w:sz w:val="20"/>
        </w:rPr>
        <w:t>15</w:t>
      </w:r>
      <w:r w:rsidRPr="000B6268">
        <w:rPr>
          <w:rFonts w:asciiTheme="majorBidi" w:hAnsiTheme="majorBidi" w:cstheme="majorBidi"/>
          <w:sz w:val="20"/>
        </w:rPr>
        <w:t>)</w:t>
      </w:r>
    </w:p>
    <w:p w14:paraId="010E3921" w14:textId="77777777" w:rsidR="000B6268" w:rsidRPr="000B6268" w:rsidRDefault="000B6268" w:rsidP="000B6268">
      <w:pPr>
        <w:spacing w:line="240" w:lineRule="auto"/>
        <w:jc w:val="both"/>
        <w:rPr>
          <w:rFonts w:asciiTheme="majorBidi" w:hAnsiTheme="majorBidi" w:cstheme="majorBidi"/>
          <w:sz w:val="20"/>
        </w:rPr>
      </w:pPr>
    </w:p>
    <w:p w14:paraId="19B2561F" w14:textId="77777777" w:rsidR="003260C7" w:rsidRPr="003260C7" w:rsidRDefault="003260C7" w:rsidP="003260C7">
      <w:pPr>
        <w:spacing w:after="0" w:line="240" w:lineRule="auto"/>
        <w:jc w:val="both"/>
        <w:rPr>
          <w:rFonts w:ascii="Times New Roman" w:eastAsia="Times New Roman" w:hAnsi="Times New Roman" w:cs="Times New Roman"/>
          <w:sz w:val="20"/>
          <w:szCs w:val="20"/>
        </w:rPr>
      </w:pPr>
      <w:r w:rsidRPr="003260C7">
        <w:rPr>
          <w:rFonts w:ascii="Times New Roman" w:eastAsia="Times New Roman" w:hAnsi="Times New Roman" w:cs="Times New Roman"/>
          <w:sz w:val="20"/>
          <w:szCs w:val="20"/>
        </w:rPr>
        <w:t xml:space="preserve">where (m, n) represent the image's width and height, respectively. </w:t>
      </w:r>
      <w:proofErr w:type="spellStart"/>
      <w:proofErr w:type="gramStart"/>
      <w:r w:rsidRPr="003260C7">
        <w:rPr>
          <w:rFonts w:ascii="Times New Roman" w:eastAsia="Times New Roman" w:hAnsi="Times New Roman" w:cs="Times New Roman"/>
          <w:sz w:val="20"/>
          <w:szCs w:val="20"/>
        </w:rPr>
        <w:t>Di,j</w:t>
      </w:r>
      <w:proofErr w:type="spellEnd"/>
      <w:proofErr w:type="gramEnd"/>
      <w:r w:rsidRPr="003260C7">
        <w:rPr>
          <w:rFonts w:ascii="Times New Roman" w:eastAsia="Times New Roman" w:hAnsi="Times New Roman" w:cs="Times New Roman"/>
          <w:sz w:val="20"/>
          <w:szCs w:val="20"/>
        </w:rPr>
        <w:t xml:space="preserve"> is a binary variable that takes on the value "1" if the two corresponding pixels in the two photos are identical and zero otherwise. In this case, C and C′ are the two images. The value of UACI should be approximately 33% to signal that two photos are substantially distinct [22].</w:t>
      </w:r>
    </w:p>
    <w:p w14:paraId="699EA067" w14:textId="77777777" w:rsidR="003260C7" w:rsidRDefault="003260C7" w:rsidP="003260C7">
      <w:pPr>
        <w:autoSpaceDE w:val="0"/>
        <w:autoSpaceDN w:val="0"/>
        <w:adjustRightInd w:val="0"/>
        <w:spacing w:line="240" w:lineRule="auto"/>
        <w:jc w:val="both"/>
        <w:rPr>
          <w:rFonts w:asciiTheme="majorBidi" w:hAnsiTheme="majorBidi" w:cstheme="majorBidi"/>
          <w:sz w:val="20"/>
        </w:rPr>
      </w:pPr>
    </w:p>
    <w:p w14:paraId="057C7D28" w14:textId="77777777" w:rsidR="000B6268" w:rsidRDefault="0018563C" w:rsidP="0018563C">
      <w:pPr>
        <w:spacing w:before="100" w:beforeAutospacing="1" w:after="0" w:line="240" w:lineRule="auto"/>
        <w:jc w:val="both"/>
        <w:rPr>
          <w:rFonts w:asciiTheme="majorBidi" w:hAnsiTheme="majorBidi" w:cstheme="majorBidi"/>
          <w:sz w:val="20"/>
          <w:szCs w:val="20"/>
        </w:rPr>
      </w:pPr>
      <w:r w:rsidRPr="0018563C">
        <w:rPr>
          <w:rFonts w:asciiTheme="majorBidi" w:hAnsiTheme="majorBidi" w:cstheme="majorBidi"/>
          <w:sz w:val="20"/>
          <w:szCs w:val="20"/>
        </w:rPr>
        <w:t xml:space="preserve">Table 4 presents the NPCR and UACI values for the CT, MRI, and OT encrypted images. The NPCR values for all test images exceed 99.57%, indicating that the proposed encryption algorithm is highly sensitive to small changes in the plaintext image, a desirable property for resisting differential attacks. The UACI values range between 36.51% and 42.03%, which is close to the theoretical ideal of 33%–40% for strong image encryption schemes. These results </w:t>
      </w:r>
      <w:r w:rsidRPr="0018563C">
        <w:rPr>
          <w:rFonts w:asciiTheme="majorBidi" w:hAnsiTheme="majorBidi" w:cstheme="majorBidi"/>
          <w:sz w:val="20"/>
          <w:szCs w:val="20"/>
        </w:rPr>
        <w:lastRenderedPageBreak/>
        <w:t>confirm that even a single-pixel change in the original medical image leads to substantial changes in the cipher image, ensuring high security against chosen-plaintext and differential cryptanalysis</w:t>
      </w:r>
    </w:p>
    <w:p w14:paraId="13DA085A" w14:textId="77777777" w:rsidR="0018563C" w:rsidRPr="0018563C" w:rsidRDefault="0018563C" w:rsidP="0018563C">
      <w:pPr>
        <w:spacing w:before="100" w:beforeAutospacing="1" w:after="0" w:line="240" w:lineRule="auto"/>
        <w:jc w:val="center"/>
        <w:rPr>
          <w:rFonts w:asciiTheme="majorBidi" w:eastAsia="Times New Roman" w:hAnsiTheme="majorBidi" w:cstheme="majorBidi"/>
          <w:b/>
          <w:bCs/>
          <w:sz w:val="20"/>
          <w:szCs w:val="20"/>
          <w:rtl/>
          <w:lang w:bidi="ar-EG"/>
        </w:rPr>
      </w:pPr>
      <w:r w:rsidRPr="0018563C">
        <w:rPr>
          <w:rFonts w:asciiTheme="majorBidi" w:hAnsiTheme="majorBidi" w:cstheme="majorBidi"/>
          <w:b/>
          <w:bCs/>
          <w:sz w:val="20"/>
          <w:szCs w:val="20"/>
        </w:rPr>
        <w:t>Table 4: NPCR and UACI values for the different test images.</w:t>
      </w:r>
    </w:p>
    <w:tbl>
      <w:tblPr>
        <w:tblStyle w:val="TableGrid"/>
        <w:tblW w:w="0" w:type="auto"/>
        <w:jc w:val="center"/>
        <w:tblLook w:val="04A0" w:firstRow="1" w:lastRow="0" w:firstColumn="1" w:lastColumn="0" w:noHBand="0" w:noVBand="1"/>
      </w:tblPr>
      <w:tblGrid>
        <w:gridCol w:w="2621"/>
        <w:gridCol w:w="2632"/>
        <w:gridCol w:w="2632"/>
      </w:tblGrid>
      <w:tr w:rsidR="008F19EA" w14:paraId="3510AE74" w14:textId="77777777" w:rsidTr="0018563C">
        <w:trPr>
          <w:trHeight w:val="250"/>
          <w:jc w:val="center"/>
        </w:trPr>
        <w:tc>
          <w:tcPr>
            <w:tcW w:w="2621" w:type="dxa"/>
            <w:vAlign w:val="center"/>
          </w:tcPr>
          <w:p w14:paraId="2E7F2D9A" w14:textId="77777777" w:rsidR="008F19EA" w:rsidRDefault="008F19EA" w:rsidP="0018563C">
            <w:pPr>
              <w:spacing w:before="100" w:beforeAutospacing="1"/>
              <w:jc w:val="center"/>
              <w:rPr>
                <w:rFonts w:asciiTheme="majorBidi" w:eastAsia="Times New Roman" w:hAnsiTheme="majorBidi" w:cstheme="majorBidi"/>
                <w:b/>
                <w:bCs/>
                <w:sz w:val="20"/>
                <w:szCs w:val="20"/>
              </w:rPr>
            </w:pPr>
            <w:r>
              <w:rPr>
                <w:rFonts w:asciiTheme="majorBidi" w:eastAsia="Times New Roman" w:hAnsiTheme="majorBidi" w:cstheme="majorBidi"/>
                <w:b/>
                <w:bCs/>
                <w:sz w:val="20"/>
                <w:szCs w:val="20"/>
              </w:rPr>
              <w:t>Images</w:t>
            </w:r>
          </w:p>
        </w:tc>
        <w:tc>
          <w:tcPr>
            <w:tcW w:w="2632" w:type="dxa"/>
            <w:vAlign w:val="center"/>
          </w:tcPr>
          <w:p w14:paraId="60053CAB" w14:textId="77777777" w:rsidR="008F19EA" w:rsidRDefault="008F19EA" w:rsidP="0018563C">
            <w:pPr>
              <w:spacing w:before="100" w:beforeAutospacing="1"/>
              <w:jc w:val="center"/>
              <w:rPr>
                <w:rFonts w:asciiTheme="majorBidi" w:eastAsia="Times New Roman" w:hAnsiTheme="majorBidi" w:cstheme="majorBidi"/>
                <w:b/>
                <w:bCs/>
                <w:sz w:val="20"/>
                <w:szCs w:val="20"/>
              </w:rPr>
            </w:pPr>
            <w:r>
              <w:rPr>
                <w:rFonts w:asciiTheme="majorBidi" w:eastAsia="Times New Roman" w:hAnsiTheme="majorBidi" w:cstheme="majorBidi"/>
                <w:b/>
                <w:bCs/>
                <w:sz w:val="20"/>
                <w:szCs w:val="20"/>
              </w:rPr>
              <w:t>NPCR%</w:t>
            </w:r>
          </w:p>
        </w:tc>
        <w:tc>
          <w:tcPr>
            <w:tcW w:w="2632" w:type="dxa"/>
            <w:vAlign w:val="center"/>
          </w:tcPr>
          <w:p w14:paraId="43F55027" w14:textId="77777777" w:rsidR="008F19EA" w:rsidRDefault="008F19EA" w:rsidP="0018563C">
            <w:pPr>
              <w:spacing w:before="100" w:beforeAutospacing="1"/>
              <w:jc w:val="center"/>
              <w:rPr>
                <w:rFonts w:asciiTheme="majorBidi" w:eastAsia="Times New Roman" w:hAnsiTheme="majorBidi" w:cstheme="majorBidi"/>
                <w:b/>
                <w:bCs/>
                <w:sz w:val="20"/>
                <w:szCs w:val="20"/>
              </w:rPr>
            </w:pPr>
            <w:r>
              <w:rPr>
                <w:rFonts w:asciiTheme="majorBidi" w:eastAsia="Times New Roman" w:hAnsiTheme="majorBidi" w:cstheme="majorBidi"/>
                <w:b/>
                <w:bCs/>
                <w:sz w:val="20"/>
                <w:szCs w:val="20"/>
              </w:rPr>
              <w:t>UACI %</w:t>
            </w:r>
          </w:p>
        </w:tc>
      </w:tr>
      <w:tr w:rsidR="008F19EA" w14:paraId="6055ED05" w14:textId="77777777" w:rsidTr="0018563C">
        <w:trPr>
          <w:trHeight w:val="250"/>
          <w:jc w:val="center"/>
        </w:trPr>
        <w:tc>
          <w:tcPr>
            <w:tcW w:w="2621" w:type="dxa"/>
            <w:vAlign w:val="center"/>
          </w:tcPr>
          <w:p w14:paraId="5C015A27" w14:textId="77777777" w:rsidR="008F19EA" w:rsidRDefault="003E799C" w:rsidP="0018563C">
            <w:pPr>
              <w:spacing w:before="100" w:beforeAutospacing="1"/>
              <w:jc w:val="center"/>
              <w:rPr>
                <w:rFonts w:asciiTheme="majorBidi" w:eastAsia="Times New Roman" w:hAnsiTheme="majorBidi" w:cstheme="majorBidi"/>
                <w:b/>
                <w:bCs/>
                <w:sz w:val="20"/>
                <w:szCs w:val="20"/>
              </w:rPr>
            </w:pPr>
            <w:r>
              <w:rPr>
                <w:rFonts w:asciiTheme="majorBidi" w:eastAsia="Times New Roman" w:hAnsiTheme="majorBidi" w:cstheme="majorBidi"/>
                <w:b/>
                <w:bCs/>
                <w:sz w:val="20"/>
                <w:szCs w:val="20"/>
              </w:rPr>
              <w:t>CT</w:t>
            </w:r>
          </w:p>
        </w:tc>
        <w:tc>
          <w:tcPr>
            <w:tcW w:w="2632" w:type="dxa"/>
            <w:vAlign w:val="center"/>
          </w:tcPr>
          <w:p w14:paraId="3AEC64FB" w14:textId="77777777" w:rsidR="008F19EA" w:rsidRPr="0018563C" w:rsidRDefault="006F6E26" w:rsidP="0018563C">
            <w:pPr>
              <w:spacing w:before="100" w:beforeAutospacing="1"/>
              <w:jc w:val="center"/>
              <w:rPr>
                <w:rFonts w:asciiTheme="majorBidi" w:eastAsia="Times New Roman" w:hAnsiTheme="majorBidi" w:cstheme="majorBidi"/>
                <w:sz w:val="20"/>
                <w:szCs w:val="20"/>
              </w:rPr>
            </w:pPr>
            <w:r>
              <w:rPr>
                <w:rFonts w:asciiTheme="majorBidi" w:eastAsia="Times New Roman" w:hAnsiTheme="majorBidi" w:cstheme="majorBidi"/>
                <w:sz w:val="20"/>
                <w:szCs w:val="20"/>
              </w:rPr>
              <w:t>99.5773</w:t>
            </w:r>
          </w:p>
        </w:tc>
        <w:tc>
          <w:tcPr>
            <w:tcW w:w="2632" w:type="dxa"/>
            <w:vAlign w:val="center"/>
          </w:tcPr>
          <w:p w14:paraId="19EAD0B8" w14:textId="77777777" w:rsidR="008F19EA" w:rsidRPr="0018563C" w:rsidRDefault="006F6E26" w:rsidP="0018563C">
            <w:pPr>
              <w:spacing w:before="100" w:beforeAutospacing="1"/>
              <w:jc w:val="center"/>
              <w:rPr>
                <w:rFonts w:asciiTheme="majorBidi" w:eastAsia="Times New Roman" w:hAnsiTheme="majorBidi" w:cstheme="majorBidi"/>
                <w:sz w:val="20"/>
                <w:szCs w:val="20"/>
              </w:rPr>
            </w:pPr>
            <w:r>
              <w:rPr>
                <w:rFonts w:asciiTheme="majorBidi" w:eastAsia="Times New Roman" w:hAnsiTheme="majorBidi" w:cstheme="majorBidi"/>
                <w:sz w:val="20"/>
                <w:szCs w:val="20"/>
              </w:rPr>
              <w:t>42.0319</w:t>
            </w:r>
          </w:p>
        </w:tc>
      </w:tr>
      <w:tr w:rsidR="008F19EA" w14:paraId="4B422E73" w14:textId="77777777" w:rsidTr="0018563C">
        <w:trPr>
          <w:trHeight w:val="250"/>
          <w:jc w:val="center"/>
        </w:trPr>
        <w:tc>
          <w:tcPr>
            <w:tcW w:w="2621" w:type="dxa"/>
            <w:vAlign w:val="center"/>
          </w:tcPr>
          <w:p w14:paraId="5B72D246" w14:textId="77777777" w:rsidR="008F19EA" w:rsidRDefault="000A7EC3" w:rsidP="0018563C">
            <w:pPr>
              <w:spacing w:before="100" w:beforeAutospacing="1"/>
              <w:jc w:val="center"/>
              <w:rPr>
                <w:rFonts w:asciiTheme="majorBidi" w:eastAsia="Times New Roman" w:hAnsiTheme="majorBidi" w:cstheme="majorBidi"/>
                <w:b/>
                <w:bCs/>
                <w:sz w:val="20"/>
                <w:szCs w:val="20"/>
              </w:rPr>
            </w:pPr>
            <w:r>
              <w:rPr>
                <w:rFonts w:asciiTheme="majorBidi" w:eastAsia="Times New Roman" w:hAnsiTheme="majorBidi" w:cstheme="majorBidi"/>
                <w:b/>
                <w:bCs/>
                <w:sz w:val="20"/>
                <w:szCs w:val="20"/>
              </w:rPr>
              <w:t>MRI</w:t>
            </w:r>
          </w:p>
        </w:tc>
        <w:tc>
          <w:tcPr>
            <w:tcW w:w="2632" w:type="dxa"/>
            <w:vAlign w:val="center"/>
          </w:tcPr>
          <w:p w14:paraId="5EF9B220" w14:textId="77777777" w:rsidR="008F19EA" w:rsidRPr="0018563C" w:rsidRDefault="000A7EC3" w:rsidP="0018563C">
            <w:pPr>
              <w:spacing w:before="100" w:beforeAutospacing="1"/>
              <w:jc w:val="center"/>
              <w:rPr>
                <w:rFonts w:asciiTheme="majorBidi" w:eastAsia="Times New Roman" w:hAnsiTheme="majorBidi" w:cstheme="majorBidi"/>
                <w:sz w:val="20"/>
                <w:szCs w:val="20"/>
              </w:rPr>
            </w:pPr>
            <w:r w:rsidRPr="0018563C">
              <w:rPr>
                <w:rFonts w:asciiTheme="majorBidi" w:eastAsia="Times New Roman" w:hAnsiTheme="majorBidi" w:cstheme="majorBidi"/>
                <w:sz w:val="20"/>
                <w:szCs w:val="20"/>
              </w:rPr>
              <w:t>99.6277</w:t>
            </w:r>
          </w:p>
        </w:tc>
        <w:tc>
          <w:tcPr>
            <w:tcW w:w="2632" w:type="dxa"/>
            <w:vAlign w:val="center"/>
          </w:tcPr>
          <w:p w14:paraId="2C3368A4" w14:textId="77777777" w:rsidR="008F19EA" w:rsidRPr="0018563C" w:rsidRDefault="000A7EC3" w:rsidP="0018563C">
            <w:pPr>
              <w:spacing w:before="100" w:beforeAutospacing="1"/>
              <w:jc w:val="center"/>
              <w:rPr>
                <w:rFonts w:asciiTheme="majorBidi" w:eastAsia="Times New Roman" w:hAnsiTheme="majorBidi" w:cstheme="majorBidi"/>
                <w:sz w:val="20"/>
                <w:szCs w:val="20"/>
              </w:rPr>
            </w:pPr>
            <w:r w:rsidRPr="0018563C">
              <w:rPr>
                <w:rFonts w:asciiTheme="majorBidi" w:eastAsia="Times New Roman" w:hAnsiTheme="majorBidi" w:cstheme="majorBidi"/>
                <w:sz w:val="20"/>
                <w:szCs w:val="20"/>
              </w:rPr>
              <w:t>37.0130</w:t>
            </w:r>
          </w:p>
        </w:tc>
      </w:tr>
      <w:tr w:rsidR="008F19EA" w14:paraId="3751BABD" w14:textId="77777777" w:rsidTr="0018563C">
        <w:trPr>
          <w:trHeight w:val="250"/>
          <w:jc w:val="center"/>
        </w:trPr>
        <w:tc>
          <w:tcPr>
            <w:tcW w:w="2621" w:type="dxa"/>
            <w:vAlign w:val="center"/>
          </w:tcPr>
          <w:p w14:paraId="44FCC792" w14:textId="77777777" w:rsidR="008F19EA" w:rsidRDefault="0018563C" w:rsidP="0018563C">
            <w:pPr>
              <w:spacing w:before="100" w:beforeAutospacing="1"/>
              <w:jc w:val="center"/>
              <w:rPr>
                <w:rFonts w:asciiTheme="majorBidi" w:eastAsia="Times New Roman" w:hAnsiTheme="majorBidi" w:cstheme="majorBidi"/>
                <w:b/>
                <w:bCs/>
                <w:sz w:val="20"/>
                <w:szCs w:val="20"/>
              </w:rPr>
            </w:pPr>
            <w:r>
              <w:rPr>
                <w:rFonts w:asciiTheme="majorBidi" w:eastAsia="Times New Roman" w:hAnsiTheme="majorBidi" w:cstheme="majorBidi"/>
                <w:b/>
                <w:bCs/>
                <w:sz w:val="20"/>
                <w:szCs w:val="20"/>
              </w:rPr>
              <w:t>OT</w:t>
            </w:r>
          </w:p>
        </w:tc>
        <w:tc>
          <w:tcPr>
            <w:tcW w:w="2632" w:type="dxa"/>
            <w:vAlign w:val="center"/>
          </w:tcPr>
          <w:p w14:paraId="3081050E" w14:textId="77777777" w:rsidR="008F19EA" w:rsidRPr="0018563C" w:rsidRDefault="0018563C" w:rsidP="0018563C">
            <w:pPr>
              <w:spacing w:before="100" w:beforeAutospacing="1"/>
              <w:jc w:val="center"/>
              <w:rPr>
                <w:rFonts w:asciiTheme="majorBidi" w:eastAsia="Times New Roman" w:hAnsiTheme="majorBidi" w:cstheme="majorBidi"/>
                <w:sz w:val="20"/>
                <w:szCs w:val="20"/>
              </w:rPr>
            </w:pPr>
            <w:r w:rsidRPr="0018563C">
              <w:rPr>
                <w:rFonts w:asciiTheme="majorBidi" w:eastAsia="Times New Roman" w:hAnsiTheme="majorBidi" w:cstheme="majorBidi"/>
                <w:sz w:val="20"/>
                <w:szCs w:val="20"/>
              </w:rPr>
              <w:t>99.6048</w:t>
            </w:r>
          </w:p>
        </w:tc>
        <w:tc>
          <w:tcPr>
            <w:tcW w:w="2632" w:type="dxa"/>
            <w:vAlign w:val="center"/>
          </w:tcPr>
          <w:p w14:paraId="60ABBBD5" w14:textId="77777777" w:rsidR="008F19EA" w:rsidRPr="0018563C" w:rsidRDefault="0018563C" w:rsidP="0018563C">
            <w:pPr>
              <w:spacing w:before="100" w:beforeAutospacing="1"/>
              <w:jc w:val="center"/>
              <w:rPr>
                <w:rFonts w:asciiTheme="majorBidi" w:eastAsia="Times New Roman" w:hAnsiTheme="majorBidi" w:cstheme="majorBidi"/>
                <w:sz w:val="20"/>
                <w:szCs w:val="20"/>
              </w:rPr>
            </w:pPr>
            <w:r w:rsidRPr="0018563C">
              <w:rPr>
                <w:rFonts w:asciiTheme="majorBidi" w:eastAsia="Times New Roman" w:hAnsiTheme="majorBidi" w:cstheme="majorBidi"/>
                <w:sz w:val="20"/>
                <w:szCs w:val="20"/>
              </w:rPr>
              <w:t>36.5176</w:t>
            </w:r>
          </w:p>
        </w:tc>
      </w:tr>
    </w:tbl>
    <w:p w14:paraId="5575AEC3" w14:textId="77777777" w:rsidR="00B91663" w:rsidRDefault="00B91663" w:rsidP="00B91663">
      <w:pPr>
        <w:spacing w:after="0" w:line="240" w:lineRule="auto"/>
        <w:jc w:val="both"/>
        <w:rPr>
          <w:rFonts w:asciiTheme="majorBidi" w:eastAsia="Times New Roman" w:hAnsiTheme="majorBidi" w:cstheme="majorBidi"/>
          <w:b/>
          <w:bCs/>
          <w:sz w:val="20"/>
          <w:szCs w:val="20"/>
        </w:rPr>
      </w:pPr>
    </w:p>
    <w:p w14:paraId="3FE5773C" w14:textId="5C1F5B9E" w:rsidR="00C01FD4" w:rsidRPr="00C01FD4" w:rsidRDefault="00C01FD4" w:rsidP="008047D2">
      <w:pPr>
        <w:spacing w:after="0" w:line="240" w:lineRule="auto"/>
        <w:jc w:val="both"/>
        <w:rPr>
          <w:rStyle w:val="katex-mathml"/>
        </w:rPr>
      </w:pPr>
      <w:r w:rsidRPr="00C01FD4">
        <w:rPr>
          <w:rStyle w:val="katex-mathml"/>
          <w:rFonts w:asciiTheme="majorBidi" w:hAnsiTheme="majorBidi" w:cstheme="majorBidi"/>
          <w:sz w:val="20"/>
          <w:szCs w:val="20"/>
        </w:rPr>
        <w:t>In [23], Chen’s three-dimensional chaotic system is employed for both permutation and diffusion, introducing a pixel-swapping mechanism driven by two state variables and a pseudorandom keystream generated from the third. This design enhances resistance to known-plaintext and chosen-plaintext attacks while enabling efficient real-time secure medical image transmission.</w:t>
      </w:r>
    </w:p>
    <w:p w14:paraId="1EBE6155" w14:textId="49BF1E50" w:rsidR="00B91663" w:rsidRPr="00C13FE0" w:rsidRDefault="00B91663" w:rsidP="008047D2">
      <w:pPr>
        <w:spacing w:after="0" w:line="240" w:lineRule="auto"/>
        <w:jc w:val="both"/>
        <w:rPr>
          <w:rFonts w:asciiTheme="majorBidi" w:eastAsia="Times New Roman" w:hAnsiTheme="majorBidi" w:cstheme="majorBidi"/>
          <w:b/>
          <w:bCs/>
          <w:sz w:val="20"/>
          <w:szCs w:val="20"/>
        </w:rPr>
      </w:pPr>
      <w:r w:rsidRPr="00B91663">
        <w:rPr>
          <w:rFonts w:asciiTheme="majorBidi" w:hAnsiTheme="majorBidi" w:cstheme="majorBidi"/>
          <w:sz w:val="20"/>
          <w:szCs w:val="20"/>
        </w:rPr>
        <w:t xml:space="preserve">As presented in </w:t>
      </w:r>
      <w:r w:rsidR="00C13FE0">
        <w:rPr>
          <w:rFonts w:asciiTheme="majorBidi" w:hAnsiTheme="majorBidi" w:cstheme="majorBidi"/>
          <w:sz w:val="20"/>
          <w:szCs w:val="20"/>
        </w:rPr>
        <w:t>Table 5</w:t>
      </w:r>
      <w:r w:rsidRPr="00B91663">
        <w:rPr>
          <w:rFonts w:asciiTheme="majorBidi" w:hAnsiTheme="majorBidi" w:cstheme="majorBidi"/>
          <w:sz w:val="20"/>
          <w:szCs w:val="20"/>
        </w:rPr>
        <w:t>, the original CT image exhibits strong adjacent pixel correlation coefficients in the horizontal (</w:t>
      </w:r>
      <w:r w:rsidRPr="00B91663">
        <w:rPr>
          <w:rStyle w:val="katex-mathml"/>
          <w:rFonts w:asciiTheme="majorBidi" w:hAnsiTheme="majorBidi" w:cstheme="majorBidi"/>
          <w:sz w:val="20"/>
          <w:szCs w:val="20"/>
        </w:rPr>
        <w:t>0.95771</w:t>
      </w:r>
      <w:r w:rsidRPr="00B91663">
        <w:rPr>
          <w:rFonts w:asciiTheme="majorBidi" w:hAnsiTheme="majorBidi" w:cstheme="majorBidi"/>
          <w:sz w:val="20"/>
          <w:szCs w:val="20"/>
        </w:rPr>
        <w:t>), vertical (</w:t>
      </w:r>
      <w:r w:rsidRPr="00B91663">
        <w:rPr>
          <w:rStyle w:val="katex-mathml"/>
          <w:rFonts w:asciiTheme="majorBidi" w:hAnsiTheme="majorBidi" w:cstheme="majorBidi"/>
          <w:sz w:val="20"/>
          <w:szCs w:val="20"/>
        </w:rPr>
        <w:t>0.97786</w:t>
      </w:r>
      <w:r w:rsidRPr="00B91663">
        <w:rPr>
          <w:rFonts w:asciiTheme="majorBidi" w:hAnsiTheme="majorBidi" w:cstheme="majorBidi"/>
          <w:sz w:val="20"/>
          <w:szCs w:val="20"/>
        </w:rPr>
        <w:t>), and diagonal (</w:t>
      </w:r>
      <w:r w:rsidRPr="00B91663">
        <w:rPr>
          <w:rStyle w:val="katex-mathml"/>
          <w:rFonts w:asciiTheme="majorBidi" w:hAnsiTheme="majorBidi" w:cstheme="majorBidi"/>
          <w:sz w:val="20"/>
          <w:szCs w:val="20"/>
        </w:rPr>
        <w:t>0.94001</w:t>
      </w:r>
      <w:r w:rsidR="00C13FE0">
        <w:rPr>
          <w:rStyle w:val="katex-mathml"/>
          <w:rFonts w:asciiTheme="majorBidi" w:hAnsiTheme="majorBidi" w:cstheme="majorBidi"/>
          <w:sz w:val="20"/>
          <w:szCs w:val="20"/>
        </w:rPr>
        <w:t>0)</w:t>
      </w:r>
      <w:r w:rsidRPr="00B91663">
        <w:rPr>
          <w:rFonts w:asciiTheme="majorBidi" w:hAnsiTheme="majorBidi" w:cstheme="majorBidi"/>
          <w:sz w:val="20"/>
          <w:szCs w:val="20"/>
        </w:rPr>
        <w:t xml:space="preserve"> directions. After encryption with the proposed method, these correlations are reduced to near-zero values of </w:t>
      </w:r>
      <w:r w:rsidR="008047D2">
        <w:rPr>
          <w:rFonts w:asciiTheme="majorBidi" w:hAnsiTheme="majorBidi" w:cstheme="majorBidi"/>
          <w:sz w:val="20"/>
          <w:szCs w:val="20"/>
        </w:rPr>
        <w:t>-</w:t>
      </w:r>
      <w:r w:rsidR="008047D2" w:rsidRPr="008047D2">
        <w:rPr>
          <w:rFonts w:asciiTheme="majorBidi" w:hAnsiTheme="majorBidi" w:cstheme="majorBidi"/>
          <w:sz w:val="20"/>
          <w:szCs w:val="20"/>
        </w:rPr>
        <w:t>4.5906e-05</w:t>
      </w:r>
      <w:r w:rsidRPr="00B91663">
        <w:rPr>
          <w:rFonts w:asciiTheme="majorBidi" w:hAnsiTheme="majorBidi" w:cstheme="majorBidi"/>
          <w:sz w:val="20"/>
          <w:szCs w:val="20"/>
        </w:rPr>
        <w:t xml:space="preserve">, </w:t>
      </w:r>
      <w:r w:rsidRPr="00B91663">
        <w:rPr>
          <w:rStyle w:val="katex-mathml"/>
          <w:rFonts w:asciiTheme="majorBidi" w:hAnsiTheme="majorBidi" w:cstheme="majorBidi"/>
          <w:sz w:val="20"/>
          <w:szCs w:val="20"/>
        </w:rPr>
        <w:t>0.0031419</w:t>
      </w:r>
      <w:r w:rsidRPr="00B91663">
        <w:rPr>
          <w:rFonts w:asciiTheme="majorBidi" w:hAnsiTheme="majorBidi" w:cstheme="majorBidi"/>
          <w:sz w:val="20"/>
          <w:szCs w:val="20"/>
        </w:rPr>
        <w:t xml:space="preserve">, and </w:t>
      </w:r>
      <w:r w:rsidR="00C13FE0" w:rsidRPr="00C13FE0">
        <w:rPr>
          <w:rFonts w:asciiTheme="majorBidi" w:hAnsiTheme="majorBidi" w:cstheme="majorBidi"/>
          <w:sz w:val="20"/>
          <w:szCs w:val="20"/>
        </w:rPr>
        <w:t>-0.00057703</w:t>
      </w:r>
      <w:r w:rsidR="008047D2">
        <w:rPr>
          <w:rFonts w:asciiTheme="majorBidi" w:hAnsiTheme="majorBidi" w:cstheme="majorBidi"/>
          <w:sz w:val="20"/>
          <w:szCs w:val="20"/>
        </w:rPr>
        <w:t>,</w:t>
      </w:r>
      <w:r w:rsidR="00C13FE0">
        <w:rPr>
          <w:rFonts w:asciiTheme="majorBidi" w:eastAsia="Times New Roman" w:hAnsiTheme="majorBidi" w:cstheme="majorBidi"/>
          <w:b/>
          <w:bCs/>
          <w:sz w:val="20"/>
          <w:szCs w:val="20"/>
        </w:rPr>
        <w:t xml:space="preserve"> </w:t>
      </w:r>
      <w:r w:rsidRPr="00B91663">
        <w:rPr>
          <w:rFonts w:asciiTheme="majorBidi" w:hAnsiTheme="majorBidi" w:cstheme="majorBidi"/>
          <w:sz w:val="20"/>
          <w:szCs w:val="20"/>
        </w:rPr>
        <w:t xml:space="preserve">respectively, demonstrating a significant disruption of spatial redundancy. In comparison, the method in [23] achieves residual correlations of </w:t>
      </w:r>
      <w:r w:rsidRPr="00B91663">
        <w:rPr>
          <w:rStyle w:val="katex-mathml"/>
          <w:rFonts w:asciiTheme="majorBidi" w:hAnsiTheme="majorBidi" w:cstheme="majorBidi"/>
          <w:sz w:val="20"/>
          <w:szCs w:val="20"/>
        </w:rPr>
        <w:t>−0.003013</w:t>
      </w:r>
      <w:r w:rsidRPr="00B91663">
        <w:rPr>
          <w:rFonts w:asciiTheme="majorBidi" w:hAnsiTheme="majorBidi" w:cstheme="majorBidi"/>
          <w:sz w:val="20"/>
          <w:szCs w:val="20"/>
        </w:rPr>
        <w:t xml:space="preserve">, </w:t>
      </w:r>
      <w:r w:rsidRPr="00B91663">
        <w:rPr>
          <w:rStyle w:val="katex-mathml"/>
          <w:rFonts w:asciiTheme="majorBidi" w:hAnsiTheme="majorBidi" w:cstheme="majorBidi"/>
          <w:sz w:val="20"/>
          <w:szCs w:val="20"/>
        </w:rPr>
        <w:t>−0.004488</w:t>
      </w:r>
      <w:r w:rsidRPr="00B91663">
        <w:rPr>
          <w:rFonts w:asciiTheme="majorBidi" w:hAnsiTheme="majorBidi" w:cstheme="majorBidi"/>
          <w:sz w:val="20"/>
          <w:szCs w:val="20"/>
        </w:rPr>
        <w:t xml:space="preserve">, and </w:t>
      </w:r>
      <w:r w:rsidRPr="00B91663">
        <w:rPr>
          <w:rStyle w:val="katex-mathml"/>
          <w:rFonts w:asciiTheme="majorBidi" w:hAnsiTheme="majorBidi" w:cstheme="majorBidi"/>
          <w:sz w:val="20"/>
          <w:szCs w:val="20"/>
        </w:rPr>
        <w:t>0.000650</w:t>
      </w:r>
      <w:r w:rsidR="00C13FE0">
        <w:rPr>
          <w:rStyle w:val="katex-mathml"/>
          <w:rFonts w:asciiTheme="majorBidi" w:hAnsiTheme="majorBidi" w:cstheme="majorBidi"/>
          <w:sz w:val="20"/>
          <w:szCs w:val="20"/>
        </w:rPr>
        <w:t>0</w:t>
      </w:r>
      <w:r w:rsidRPr="00B91663">
        <w:rPr>
          <w:rFonts w:asciiTheme="majorBidi" w:hAnsiTheme="majorBidi" w:cstheme="majorBidi"/>
          <w:sz w:val="20"/>
          <w:szCs w:val="20"/>
        </w:rPr>
        <w:t xml:space="preserve">, which are slightly higher in magnitude than those produced by the proposed scheme in certain directions. Moreover, the encrypted image entropy of </w:t>
      </w:r>
      <w:r w:rsidRPr="00B91663">
        <w:rPr>
          <w:rStyle w:val="katex-mathml"/>
          <w:rFonts w:asciiTheme="majorBidi" w:hAnsiTheme="majorBidi" w:cstheme="majorBidi"/>
          <w:sz w:val="20"/>
          <w:szCs w:val="20"/>
        </w:rPr>
        <w:t>7.9886</w:t>
      </w:r>
      <w:r w:rsidRPr="00B91663">
        <w:rPr>
          <w:rFonts w:asciiTheme="majorBidi" w:hAnsiTheme="majorBidi" w:cstheme="majorBidi"/>
          <w:sz w:val="20"/>
          <w:szCs w:val="20"/>
        </w:rPr>
        <w:t xml:space="preserve"> obtained by the proposed approach is close to the ideal value of 8, comparable to the </w:t>
      </w:r>
      <w:r w:rsidRPr="00B91663">
        <w:rPr>
          <w:rStyle w:val="katex-mathml"/>
          <w:rFonts w:asciiTheme="majorBidi" w:hAnsiTheme="majorBidi" w:cstheme="majorBidi"/>
          <w:sz w:val="20"/>
          <w:szCs w:val="20"/>
        </w:rPr>
        <w:t>7.999293</w:t>
      </w:r>
      <w:r w:rsidRPr="00B91663">
        <w:rPr>
          <w:rFonts w:asciiTheme="majorBidi" w:hAnsiTheme="majorBidi" w:cstheme="majorBidi"/>
          <w:sz w:val="20"/>
          <w:szCs w:val="20"/>
        </w:rPr>
        <w:t xml:space="preserve"> of [23], indicating a uniformly distributed cipher histogram and strong resistance against statistical attacks</w:t>
      </w:r>
      <w:r>
        <w:rPr>
          <w:rFonts w:asciiTheme="majorBidi" w:hAnsiTheme="majorBidi" w:cstheme="majorBidi"/>
          <w:sz w:val="20"/>
          <w:szCs w:val="20"/>
        </w:rPr>
        <w:t>.</w:t>
      </w:r>
    </w:p>
    <w:p w14:paraId="08A8C257" w14:textId="77777777" w:rsidR="00B91663" w:rsidRDefault="00B91663" w:rsidP="00B91663">
      <w:pPr>
        <w:spacing w:after="0" w:line="240" w:lineRule="auto"/>
        <w:jc w:val="both"/>
        <w:rPr>
          <w:rFonts w:asciiTheme="majorBidi" w:hAnsiTheme="majorBidi" w:cstheme="majorBidi"/>
          <w:sz w:val="20"/>
          <w:szCs w:val="20"/>
        </w:rPr>
      </w:pPr>
    </w:p>
    <w:p w14:paraId="4D342985" w14:textId="77777777" w:rsidR="00B91663" w:rsidRPr="00B91663" w:rsidRDefault="00B91663" w:rsidP="00B91663">
      <w:pPr>
        <w:spacing w:after="0" w:line="240" w:lineRule="auto"/>
        <w:jc w:val="center"/>
        <w:rPr>
          <w:rFonts w:asciiTheme="majorBidi" w:eastAsia="Times New Roman" w:hAnsiTheme="majorBidi" w:cstheme="majorBidi"/>
          <w:b/>
          <w:bCs/>
          <w:sz w:val="20"/>
          <w:szCs w:val="20"/>
        </w:rPr>
      </w:pPr>
      <w:r w:rsidRPr="00B91663">
        <w:rPr>
          <w:rFonts w:asciiTheme="majorBidi" w:hAnsiTheme="majorBidi" w:cstheme="majorBidi"/>
          <w:b/>
          <w:bCs/>
          <w:sz w:val="20"/>
          <w:szCs w:val="20"/>
        </w:rPr>
        <w:t xml:space="preserve">Table 5: Comparison between the proposed algorithm and other </w:t>
      </w:r>
      <w:r>
        <w:rPr>
          <w:rFonts w:asciiTheme="majorBidi" w:hAnsiTheme="majorBidi" w:cstheme="majorBidi"/>
          <w:b/>
          <w:bCs/>
          <w:sz w:val="20"/>
          <w:szCs w:val="20"/>
        </w:rPr>
        <w:t>scheme</w:t>
      </w:r>
      <w:r w:rsidRPr="00B91663">
        <w:rPr>
          <w:rFonts w:asciiTheme="majorBidi" w:hAnsiTheme="majorBidi" w:cstheme="majorBidi"/>
          <w:b/>
          <w:bCs/>
          <w:sz w:val="20"/>
          <w:szCs w:val="20"/>
        </w:rPr>
        <w:t>.</w:t>
      </w:r>
    </w:p>
    <w:tbl>
      <w:tblPr>
        <w:tblStyle w:val="TableGrid"/>
        <w:tblW w:w="9421" w:type="dxa"/>
        <w:jc w:val="center"/>
        <w:tblLayout w:type="fixed"/>
        <w:tblLook w:val="04A0" w:firstRow="1" w:lastRow="0" w:firstColumn="1" w:lastColumn="0" w:noHBand="0" w:noVBand="1"/>
      </w:tblPr>
      <w:tblGrid>
        <w:gridCol w:w="1104"/>
        <w:gridCol w:w="1104"/>
        <w:gridCol w:w="1248"/>
        <w:gridCol w:w="1031"/>
        <w:gridCol w:w="1188"/>
        <w:gridCol w:w="1248"/>
        <w:gridCol w:w="1250"/>
        <w:gridCol w:w="1248"/>
      </w:tblGrid>
      <w:tr w:rsidR="000A7C83" w:rsidRPr="000A7C83" w14:paraId="21A2EA0D" w14:textId="77777777" w:rsidTr="00B91663">
        <w:trPr>
          <w:trHeight w:val="458"/>
          <w:jc w:val="center"/>
        </w:trPr>
        <w:tc>
          <w:tcPr>
            <w:tcW w:w="1104" w:type="dxa"/>
            <w:vAlign w:val="center"/>
          </w:tcPr>
          <w:p w14:paraId="6529A9B5" w14:textId="77777777" w:rsidR="000A7C83" w:rsidRPr="000A7C83" w:rsidRDefault="00114A3F" w:rsidP="000A7C83">
            <w:pPr>
              <w:jc w:val="center"/>
              <w:rPr>
                <w:rFonts w:asciiTheme="majorBidi" w:hAnsiTheme="majorBidi" w:cstheme="majorBidi"/>
                <w:b/>
                <w:bCs/>
                <w:sz w:val="20"/>
                <w:szCs w:val="20"/>
              </w:rPr>
            </w:pPr>
            <w:r>
              <w:rPr>
                <w:rFonts w:asciiTheme="majorBidi" w:hAnsiTheme="majorBidi" w:cstheme="majorBidi"/>
                <w:b/>
                <w:bCs/>
                <w:sz w:val="20"/>
                <w:szCs w:val="20"/>
              </w:rPr>
              <w:t>Images</w:t>
            </w:r>
          </w:p>
        </w:tc>
        <w:tc>
          <w:tcPr>
            <w:tcW w:w="3383" w:type="dxa"/>
            <w:gridSpan w:val="3"/>
            <w:vAlign w:val="center"/>
          </w:tcPr>
          <w:p w14:paraId="0A606F28" w14:textId="77777777" w:rsidR="000A7C83" w:rsidRDefault="000A7C83" w:rsidP="000A7C83">
            <w:pPr>
              <w:pStyle w:val="NormalWeb"/>
              <w:spacing w:after="0" w:afterAutospacing="0"/>
              <w:jc w:val="center"/>
              <w:rPr>
                <w:rFonts w:asciiTheme="majorBidi" w:hAnsiTheme="majorBidi" w:cstheme="majorBidi"/>
                <w:b/>
                <w:bCs/>
                <w:sz w:val="20"/>
                <w:szCs w:val="20"/>
              </w:rPr>
            </w:pPr>
            <w:r>
              <w:rPr>
                <w:rFonts w:asciiTheme="majorBidi" w:hAnsiTheme="majorBidi" w:cstheme="majorBidi"/>
                <w:b/>
                <w:bCs/>
                <w:sz w:val="20"/>
                <w:szCs w:val="20"/>
              </w:rPr>
              <w:t>Original Image Correlation</w:t>
            </w:r>
          </w:p>
          <w:p w14:paraId="30950250" w14:textId="77777777" w:rsidR="000A7C83" w:rsidRPr="000A7C83" w:rsidRDefault="000A7C83" w:rsidP="00114A3F">
            <w:pPr>
              <w:rPr>
                <w:rFonts w:asciiTheme="majorBidi" w:hAnsiTheme="majorBidi" w:cstheme="majorBidi"/>
                <w:b/>
                <w:bCs/>
                <w:sz w:val="20"/>
                <w:szCs w:val="20"/>
              </w:rPr>
            </w:pPr>
            <w:proofErr w:type="spellStart"/>
            <w:r>
              <w:rPr>
                <w:rFonts w:asciiTheme="majorBidi" w:hAnsiTheme="majorBidi" w:cstheme="majorBidi"/>
                <w:b/>
                <w:bCs/>
                <w:sz w:val="20"/>
                <w:szCs w:val="20"/>
              </w:rPr>
              <w:t>Horz</w:t>
            </w:r>
            <w:proofErr w:type="spellEnd"/>
            <w:r>
              <w:rPr>
                <w:rFonts w:asciiTheme="majorBidi" w:hAnsiTheme="majorBidi" w:cstheme="majorBidi"/>
                <w:b/>
                <w:bCs/>
                <w:sz w:val="20"/>
                <w:szCs w:val="20"/>
              </w:rPr>
              <w:t>.</w:t>
            </w:r>
            <w:r w:rsidR="00114A3F">
              <w:rPr>
                <w:rFonts w:asciiTheme="majorBidi" w:hAnsiTheme="majorBidi" w:cstheme="majorBidi"/>
                <w:b/>
                <w:bCs/>
                <w:sz w:val="20"/>
                <w:szCs w:val="20"/>
              </w:rPr>
              <w:t xml:space="preserve">                   </w:t>
            </w:r>
            <w:r>
              <w:rPr>
                <w:rFonts w:asciiTheme="majorBidi" w:hAnsiTheme="majorBidi" w:cstheme="majorBidi"/>
                <w:b/>
                <w:bCs/>
                <w:sz w:val="20"/>
                <w:szCs w:val="20"/>
              </w:rPr>
              <w:t>Vert.</w:t>
            </w:r>
            <w:r>
              <w:rPr>
                <w:rFonts w:asciiTheme="majorBidi" w:hAnsiTheme="majorBidi" w:cstheme="majorBidi"/>
                <w:b/>
                <w:bCs/>
                <w:sz w:val="20"/>
                <w:szCs w:val="20"/>
              </w:rPr>
              <w:tab/>
            </w:r>
            <w:r w:rsidR="00114A3F">
              <w:rPr>
                <w:rFonts w:asciiTheme="majorBidi" w:hAnsiTheme="majorBidi" w:cstheme="majorBidi"/>
                <w:b/>
                <w:bCs/>
                <w:sz w:val="20"/>
                <w:szCs w:val="20"/>
              </w:rPr>
              <w:t xml:space="preserve">       </w:t>
            </w:r>
            <w:r>
              <w:rPr>
                <w:rFonts w:asciiTheme="majorBidi" w:hAnsiTheme="majorBidi" w:cstheme="majorBidi"/>
                <w:b/>
                <w:bCs/>
                <w:sz w:val="20"/>
                <w:szCs w:val="20"/>
              </w:rPr>
              <w:t>Diag.</w:t>
            </w:r>
          </w:p>
        </w:tc>
        <w:tc>
          <w:tcPr>
            <w:tcW w:w="3686" w:type="dxa"/>
            <w:gridSpan w:val="3"/>
            <w:vAlign w:val="center"/>
          </w:tcPr>
          <w:p w14:paraId="5F86740D" w14:textId="77777777" w:rsidR="000A7C83" w:rsidRDefault="000A7C83" w:rsidP="000A7C83">
            <w:pPr>
              <w:pStyle w:val="NormalWeb"/>
              <w:spacing w:after="0" w:afterAutospacing="0"/>
              <w:jc w:val="center"/>
              <w:rPr>
                <w:rFonts w:asciiTheme="majorBidi" w:hAnsiTheme="majorBidi" w:cstheme="majorBidi"/>
                <w:b/>
                <w:bCs/>
                <w:sz w:val="20"/>
                <w:szCs w:val="20"/>
              </w:rPr>
            </w:pPr>
            <w:r>
              <w:rPr>
                <w:rFonts w:asciiTheme="majorBidi" w:hAnsiTheme="majorBidi" w:cstheme="majorBidi"/>
                <w:b/>
                <w:bCs/>
                <w:sz w:val="20"/>
                <w:szCs w:val="20"/>
              </w:rPr>
              <w:t>Encrypted Image Correlation</w:t>
            </w:r>
          </w:p>
          <w:p w14:paraId="441F1161" w14:textId="77777777" w:rsidR="000A7C83" w:rsidRPr="000A7C83" w:rsidRDefault="000A7C83" w:rsidP="000A7C83">
            <w:pPr>
              <w:jc w:val="center"/>
              <w:rPr>
                <w:rFonts w:asciiTheme="majorBidi" w:hAnsiTheme="majorBidi" w:cstheme="majorBidi"/>
                <w:b/>
                <w:bCs/>
                <w:sz w:val="20"/>
                <w:szCs w:val="20"/>
              </w:rPr>
            </w:pPr>
            <w:proofErr w:type="spellStart"/>
            <w:r>
              <w:rPr>
                <w:rFonts w:asciiTheme="majorBidi" w:hAnsiTheme="majorBidi" w:cstheme="majorBidi"/>
                <w:b/>
                <w:bCs/>
                <w:sz w:val="20"/>
                <w:szCs w:val="20"/>
              </w:rPr>
              <w:t>Horz</w:t>
            </w:r>
            <w:proofErr w:type="spellEnd"/>
            <w:r>
              <w:rPr>
                <w:rFonts w:asciiTheme="majorBidi" w:hAnsiTheme="majorBidi" w:cstheme="majorBidi"/>
                <w:b/>
                <w:bCs/>
                <w:sz w:val="20"/>
                <w:szCs w:val="20"/>
              </w:rPr>
              <w:t>.</w:t>
            </w:r>
            <w:r>
              <w:rPr>
                <w:rFonts w:asciiTheme="majorBidi" w:hAnsiTheme="majorBidi" w:cstheme="majorBidi"/>
                <w:b/>
                <w:bCs/>
                <w:sz w:val="20"/>
                <w:szCs w:val="20"/>
              </w:rPr>
              <w:tab/>
              <w:t xml:space="preserve">                Vert.</w:t>
            </w:r>
            <w:r>
              <w:rPr>
                <w:rFonts w:asciiTheme="majorBidi" w:hAnsiTheme="majorBidi" w:cstheme="majorBidi"/>
                <w:b/>
                <w:bCs/>
                <w:sz w:val="20"/>
                <w:szCs w:val="20"/>
              </w:rPr>
              <w:tab/>
              <w:t xml:space="preserve">               Diag.</w:t>
            </w:r>
          </w:p>
        </w:tc>
        <w:tc>
          <w:tcPr>
            <w:tcW w:w="1248" w:type="dxa"/>
            <w:vAlign w:val="center"/>
          </w:tcPr>
          <w:p w14:paraId="76EA9D56" w14:textId="77777777" w:rsidR="000A7C83" w:rsidRPr="000A7C83" w:rsidRDefault="00114A3F" w:rsidP="000A7C83">
            <w:pPr>
              <w:jc w:val="center"/>
              <w:rPr>
                <w:rFonts w:asciiTheme="majorBidi" w:eastAsia="Times New Roman" w:hAnsiTheme="majorBidi" w:cstheme="majorBidi"/>
                <w:b/>
                <w:bCs/>
                <w:sz w:val="20"/>
                <w:szCs w:val="20"/>
                <w:lang w:bidi="ar-EG"/>
              </w:rPr>
            </w:pPr>
            <w:r>
              <w:rPr>
                <w:rFonts w:asciiTheme="majorBidi" w:eastAsia="Times New Roman" w:hAnsiTheme="majorBidi" w:cstheme="majorBidi"/>
                <w:b/>
                <w:bCs/>
                <w:sz w:val="20"/>
                <w:szCs w:val="20"/>
                <w:lang w:bidi="ar-EG"/>
              </w:rPr>
              <w:t>Entropy</w:t>
            </w:r>
          </w:p>
        </w:tc>
      </w:tr>
      <w:tr w:rsidR="000A7C83" w:rsidRPr="000A7C83" w14:paraId="26FB0B47" w14:textId="77777777" w:rsidTr="00B91663">
        <w:trPr>
          <w:trHeight w:val="687"/>
          <w:jc w:val="center"/>
        </w:trPr>
        <w:tc>
          <w:tcPr>
            <w:tcW w:w="1104" w:type="dxa"/>
            <w:vAlign w:val="center"/>
          </w:tcPr>
          <w:p w14:paraId="01F9A74E" w14:textId="77777777" w:rsidR="000A7C83" w:rsidRPr="000A7C83" w:rsidRDefault="000A7C83" w:rsidP="000A7C83">
            <w:pPr>
              <w:jc w:val="center"/>
              <w:rPr>
                <w:rFonts w:asciiTheme="majorBidi" w:hAnsiTheme="majorBidi" w:cstheme="majorBidi"/>
                <w:b/>
                <w:bCs/>
                <w:sz w:val="20"/>
                <w:szCs w:val="20"/>
              </w:rPr>
            </w:pPr>
            <w:r w:rsidRPr="000A7C83">
              <w:rPr>
                <w:rFonts w:asciiTheme="majorBidi" w:hAnsiTheme="majorBidi" w:cstheme="majorBidi"/>
                <w:b/>
                <w:bCs/>
                <w:sz w:val="20"/>
                <w:szCs w:val="20"/>
              </w:rPr>
              <w:t>CT (proposed Method)</w:t>
            </w:r>
          </w:p>
        </w:tc>
        <w:tc>
          <w:tcPr>
            <w:tcW w:w="1104" w:type="dxa"/>
            <w:vAlign w:val="center"/>
          </w:tcPr>
          <w:p w14:paraId="6193FFC0" w14:textId="77777777" w:rsidR="000A7C83" w:rsidRPr="000A7C83" w:rsidRDefault="000A7C83" w:rsidP="000A7C83">
            <w:pPr>
              <w:jc w:val="center"/>
              <w:rPr>
                <w:rFonts w:asciiTheme="majorBidi" w:eastAsia="Times New Roman" w:hAnsiTheme="majorBidi" w:cstheme="majorBidi"/>
                <w:b/>
                <w:bCs/>
                <w:sz w:val="20"/>
                <w:szCs w:val="20"/>
              </w:rPr>
            </w:pPr>
            <w:r w:rsidRPr="000A7C83">
              <w:rPr>
                <w:rFonts w:asciiTheme="majorBidi" w:hAnsiTheme="majorBidi" w:cstheme="majorBidi"/>
                <w:b/>
                <w:bCs/>
                <w:sz w:val="20"/>
                <w:szCs w:val="20"/>
              </w:rPr>
              <w:t>0.95771</w:t>
            </w:r>
          </w:p>
        </w:tc>
        <w:tc>
          <w:tcPr>
            <w:tcW w:w="1248" w:type="dxa"/>
            <w:vAlign w:val="center"/>
          </w:tcPr>
          <w:p w14:paraId="05C74D3C" w14:textId="77777777" w:rsidR="000A7C83" w:rsidRPr="000A7C83" w:rsidRDefault="000A7C83" w:rsidP="000A7C83">
            <w:pPr>
              <w:jc w:val="center"/>
              <w:rPr>
                <w:rFonts w:asciiTheme="majorBidi" w:eastAsia="Times New Roman" w:hAnsiTheme="majorBidi" w:cstheme="majorBidi"/>
                <w:b/>
                <w:bCs/>
                <w:sz w:val="20"/>
                <w:szCs w:val="20"/>
              </w:rPr>
            </w:pPr>
            <w:r w:rsidRPr="000A7C83">
              <w:rPr>
                <w:rFonts w:asciiTheme="majorBidi" w:hAnsiTheme="majorBidi" w:cstheme="majorBidi"/>
                <w:b/>
                <w:bCs/>
                <w:sz w:val="20"/>
                <w:szCs w:val="20"/>
              </w:rPr>
              <w:t>0.97786</w:t>
            </w:r>
          </w:p>
        </w:tc>
        <w:tc>
          <w:tcPr>
            <w:tcW w:w="1030" w:type="dxa"/>
            <w:vAlign w:val="center"/>
          </w:tcPr>
          <w:p w14:paraId="49EAB12A" w14:textId="77777777" w:rsidR="000A7C83" w:rsidRPr="000A7C83" w:rsidRDefault="000A7C83" w:rsidP="000A7C83">
            <w:pPr>
              <w:jc w:val="center"/>
              <w:rPr>
                <w:rFonts w:asciiTheme="majorBidi" w:eastAsia="Times New Roman" w:hAnsiTheme="majorBidi" w:cstheme="majorBidi"/>
                <w:b/>
                <w:bCs/>
                <w:sz w:val="20"/>
                <w:szCs w:val="20"/>
              </w:rPr>
            </w:pPr>
            <w:r w:rsidRPr="000A7C83">
              <w:rPr>
                <w:rFonts w:asciiTheme="majorBidi" w:hAnsiTheme="majorBidi" w:cstheme="majorBidi"/>
                <w:b/>
                <w:bCs/>
                <w:sz w:val="20"/>
                <w:szCs w:val="20"/>
              </w:rPr>
              <w:t>0.94001</w:t>
            </w:r>
          </w:p>
        </w:tc>
        <w:tc>
          <w:tcPr>
            <w:tcW w:w="1188" w:type="dxa"/>
            <w:vAlign w:val="center"/>
          </w:tcPr>
          <w:p w14:paraId="4B9B8534" w14:textId="77777777" w:rsidR="000A7C83" w:rsidRPr="000A7C83" w:rsidRDefault="000A7C83" w:rsidP="000A7C83">
            <w:pPr>
              <w:jc w:val="center"/>
              <w:rPr>
                <w:rFonts w:asciiTheme="majorBidi" w:eastAsia="Times New Roman" w:hAnsiTheme="majorBidi" w:cstheme="majorBidi"/>
                <w:b/>
                <w:bCs/>
                <w:sz w:val="20"/>
                <w:szCs w:val="20"/>
              </w:rPr>
            </w:pPr>
            <w:r w:rsidRPr="000A7C83">
              <w:rPr>
                <w:rFonts w:asciiTheme="majorBidi" w:hAnsiTheme="majorBidi" w:cstheme="majorBidi"/>
                <w:b/>
                <w:bCs/>
                <w:sz w:val="20"/>
                <w:szCs w:val="20"/>
              </w:rPr>
              <w:t>-4.5906e-05</w:t>
            </w:r>
          </w:p>
        </w:tc>
        <w:tc>
          <w:tcPr>
            <w:tcW w:w="1248" w:type="dxa"/>
            <w:vAlign w:val="center"/>
          </w:tcPr>
          <w:p w14:paraId="2851F9C7" w14:textId="77777777" w:rsidR="000A7C83" w:rsidRPr="000A7C83" w:rsidRDefault="000A7C83" w:rsidP="000A7C83">
            <w:pPr>
              <w:jc w:val="center"/>
              <w:rPr>
                <w:rFonts w:asciiTheme="majorBidi" w:eastAsia="Times New Roman" w:hAnsiTheme="majorBidi" w:cstheme="majorBidi"/>
                <w:b/>
                <w:bCs/>
                <w:sz w:val="20"/>
                <w:szCs w:val="20"/>
              </w:rPr>
            </w:pPr>
            <w:r w:rsidRPr="000A7C83">
              <w:rPr>
                <w:rFonts w:asciiTheme="majorBidi" w:hAnsiTheme="majorBidi" w:cstheme="majorBidi"/>
                <w:b/>
                <w:bCs/>
                <w:sz w:val="20"/>
                <w:szCs w:val="20"/>
              </w:rPr>
              <w:t>0.0031419</w:t>
            </w:r>
          </w:p>
        </w:tc>
        <w:tc>
          <w:tcPr>
            <w:tcW w:w="1248" w:type="dxa"/>
            <w:vAlign w:val="center"/>
          </w:tcPr>
          <w:p w14:paraId="6BE8119F" w14:textId="77777777" w:rsidR="000A7C83" w:rsidRPr="000A7C83" w:rsidRDefault="000A7C83" w:rsidP="000A7C83">
            <w:pPr>
              <w:jc w:val="center"/>
              <w:rPr>
                <w:rFonts w:asciiTheme="majorBidi" w:eastAsia="Times New Roman" w:hAnsiTheme="majorBidi" w:cstheme="majorBidi"/>
                <w:b/>
                <w:bCs/>
                <w:sz w:val="20"/>
                <w:szCs w:val="20"/>
              </w:rPr>
            </w:pPr>
            <w:r w:rsidRPr="000A7C83">
              <w:rPr>
                <w:rFonts w:asciiTheme="majorBidi" w:hAnsiTheme="majorBidi" w:cstheme="majorBidi"/>
                <w:b/>
                <w:bCs/>
                <w:sz w:val="20"/>
                <w:szCs w:val="20"/>
              </w:rPr>
              <w:t>-0.00057703</w:t>
            </w:r>
          </w:p>
        </w:tc>
        <w:tc>
          <w:tcPr>
            <w:tcW w:w="1248" w:type="dxa"/>
            <w:vAlign w:val="center"/>
          </w:tcPr>
          <w:p w14:paraId="40F8E1CB" w14:textId="77777777" w:rsidR="000A7C83" w:rsidRPr="000A7C83" w:rsidRDefault="000A7C83" w:rsidP="000A7C83">
            <w:pPr>
              <w:jc w:val="center"/>
              <w:rPr>
                <w:rFonts w:asciiTheme="majorBidi" w:hAnsiTheme="majorBidi" w:cstheme="majorBidi"/>
                <w:b/>
                <w:bCs/>
                <w:sz w:val="20"/>
                <w:szCs w:val="20"/>
              </w:rPr>
            </w:pPr>
            <w:r w:rsidRPr="000A7C83">
              <w:rPr>
                <w:rFonts w:asciiTheme="majorBidi" w:eastAsia="Times New Roman" w:hAnsiTheme="majorBidi" w:cstheme="majorBidi"/>
                <w:b/>
                <w:bCs/>
                <w:sz w:val="20"/>
                <w:szCs w:val="20"/>
                <w:lang w:bidi="ar-EG"/>
              </w:rPr>
              <w:t>7.9886</w:t>
            </w:r>
          </w:p>
        </w:tc>
      </w:tr>
      <w:tr w:rsidR="000A7C83" w:rsidRPr="000A7C83" w14:paraId="6108B8F4" w14:textId="77777777" w:rsidTr="00B91663">
        <w:trPr>
          <w:trHeight w:val="229"/>
          <w:jc w:val="center"/>
        </w:trPr>
        <w:tc>
          <w:tcPr>
            <w:tcW w:w="1104" w:type="dxa"/>
            <w:vAlign w:val="center"/>
          </w:tcPr>
          <w:p w14:paraId="07EC772A" w14:textId="77777777" w:rsidR="000A7C83" w:rsidRPr="000A7C83" w:rsidRDefault="000A7C83" w:rsidP="000A7C83">
            <w:pPr>
              <w:jc w:val="center"/>
              <w:rPr>
                <w:rFonts w:asciiTheme="majorBidi" w:hAnsiTheme="majorBidi" w:cstheme="majorBidi"/>
                <w:b/>
                <w:bCs/>
                <w:sz w:val="20"/>
                <w:szCs w:val="20"/>
              </w:rPr>
            </w:pPr>
            <w:r w:rsidRPr="000A7C83">
              <w:rPr>
                <w:rFonts w:asciiTheme="majorBidi" w:hAnsiTheme="majorBidi" w:cstheme="majorBidi"/>
                <w:b/>
                <w:bCs/>
                <w:sz w:val="20"/>
                <w:szCs w:val="20"/>
              </w:rPr>
              <w:t>CT[23]</w:t>
            </w:r>
          </w:p>
        </w:tc>
        <w:tc>
          <w:tcPr>
            <w:tcW w:w="1104" w:type="dxa"/>
            <w:vAlign w:val="center"/>
          </w:tcPr>
          <w:p w14:paraId="15A44DF8" w14:textId="77777777" w:rsidR="000A7C83" w:rsidRPr="000A7C83" w:rsidRDefault="000A7C83" w:rsidP="000A7C83">
            <w:pPr>
              <w:jc w:val="center"/>
              <w:rPr>
                <w:rFonts w:asciiTheme="majorBidi" w:eastAsia="Times New Roman" w:hAnsiTheme="majorBidi" w:cstheme="majorBidi"/>
                <w:b/>
                <w:bCs/>
                <w:sz w:val="20"/>
                <w:szCs w:val="20"/>
              </w:rPr>
            </w:pPr>
            <w:r w:rsidRPr="000A7C83">
              <w:rPr>
                <w:rFonts w:asciiTheme="majorBidi" w:hAnsiTheme="majorBidi" w:cstheme="majorBidi"/>
                <w:b/>
                <w:bCs/>
                <w:sz w:val="20"/>
                <w:szCs w:val="20"/>
              </w:rPr>
              <w:t>0.976088</w:t>
            </w:r>
          </w:p>
        </w:tc>
        <w:tc>
          <w:tcPr>
            <w:tcW w:w="1248" w:type="dxa"/>
            <w:vAlign w:val="center"/>
          </w:tcPr>
          <w:p w14:paraId="5B4FD00D" w14:textId="77777777" w:rsidR="000A7C83" w:rsidRPr="000A7C83" w:rsidRDefault="000A7C83" w:rsidP="000A7C83">
            <w:pPr>
              <w:jc w:val="center"/>
              <w:rPr>
                <w:rFonts w:asciiTheme="majorBidi" w:eastAsia="Times New Roman" w:hAnsiTheme="majorBidi" w:cstheme="majorBidi"/>
                <w:b/>
                <w:bCs/>
                <w:sz w:val="20"/>
                <w:szCs w:val="20"/>
              </w:rPr>
            </w:pPr>
            <w:r w:rsidRPr="000A7C83">
              <w:rPr>
                <w:rFonts w:asciiTheme="majorBidi" w:hAnsiTheme="majorBidi" w:cstheme="majorBidi"/>
                <w:b/>
                <w:bCs/>
                <w:sz w:val="20"/>
                <w:szCs w:val="20"/>
              </w:rPr>
              <w:t>0.972538</w:t>
            </w:r>
          </w:p>
        </w:tc>
        <w:tc>
          <w:tcPr>
            <w:tcW w:w="1030" w:type="dxa"/>
            <w:vAlign w:val="center"/>
          </w:tcPr>
          <w:p w14:paraId="1FED5BF7" w14:textId="77777777" w:rsidR="000A7C83" w:rsidRPr="000A7C83" w:rsidRDefault="000A7C83" w:rsidP="000A7C83">
            <w:pPr>
              <w:jc w:val="center"/>
              <w:rPr>
                <w:rFonts w:asciiTheme="majorBidi" w:eastAsia="Times New Roman" w:hAnsiTheme="majorBidi" w:cstheme="majorBidi"/>
                <w:b/>
                <w:bCs/>
                <w:sz w:val="20"/>
                <w:szCs w:val="20"/>
              </w:rPr>
            </w:pPr>
            <w:r w:rsidRPr="000A7C83">
              <w:rPr>
                <w:rFonts w:asciiTheme="majorBidi" w:hAnsiTheme="majorBidi" w:cstheme="majorBidi"/>
                <w:b/>
                <w:bCs/>
                <w:sz w:val="20"/>
                <w:szCs w:val="20"/>
              </w:rPr>
              <w:t>0.953250</w:t>
            </w:r>
          </w:p>
        </w:tc>
        <w:tc>
          <w:tcPr>
            <w:tcW w:w="1188" w:type="dxa"/>
            <w:vAlign w:val="center"/>
          </w:tcPr>
          <w:p w14:paraId="6FEDD304" w14:textId="77777777" w:rsidR="000A7C83" w:rsidRPr="000A7C83" w:rsidRDefault="000A7C83" w:rsidP="000A7C83">
            <w:pPr>
              <w:jc w:val="center"/>
              <w:rPr>
                <w:rFonts w:asciiTheme="majorBidi" w:hAnsiTheme="majorBidi" w:cstheme="majorBidi"/>
                <w:b/>
                <w:bCs/>
                <w:sz w:val="20"/>
                <w:szCs w:val="20"/>
              </w:rPr>
            </w:pPr>
            <w:r w:rsidRPr="000A7C83">
              <w:rPr>
                <w:rFonts w:asciiTheme="majorBidi" w:hAnsiTheme="majorBidi" w:cstheme="majorBidi"/>
                <w:b/>
                <w:bCs/>
                <w:sz w:val="20"/>
                <w:szCs w:val="20"/>
              </w:rPr>
              <w:t>-0.003013</w:t>
            </w:r>
          </w:p>
        </w:tc>
        <w:tc>
          <w:tcPr>
            <w:tcW w:w="1248" w:type="dxa"/>
            <w:vAlign w:val="center"/>
          </w:tcPr>
          <w:p w14:paraId="11C53AD0" w14:textId="77777777" w:rsidR="000A7C83" w:rsidRPr="000A7C83" w:rsidRDefault="000A7C83" w:rsidP="000A7C83">
            <w:pPr>
              <w:jc w:val="center"/>
              <w:rPr>
                <w:rFonts w:asciiTheme="majorBidi" w:hAnsiTheme="majorBidi" w:cstheme="majorBidi"/>
                <w:b/>
                <w:bCs/>
                <w:sz w:val="20"/>
                <w:szCs w:val="20"/>
              </w:rPr>
            </w:pPr>
            <w:r w:rsidRPr="000A7C83">
              <w:rPr>
                <w:rFonts w:asciiTheme="majorBidi" w:hAnsiTheme="majorBidi" w:cstheme="majorBidi"/>
                <w:b/>
                <w:bCs/>
                <w:sz w:val="20"/>
                <w:szCs w:val="20"/>
              </w:rPr>
              <w:t>-0.004488</w:t>
            </w:r>
          </w:p>
        </w:tc>
        <w:tc>
          <w:tcPr>
            <w:tcW w:w="1248" w:type="dxa"/>
            <w:vAlign w:val="center"/>
          </w:tcPr>
          <w:p w14:paraId="566E08DD" w14:textId="77777777" w:rsidR="000A7C83" w:rsidRPr="000A7C83" w:rsidRDefault="000A7C83" w:rsidP="000A7C83">
            <w:pPr>
              <w:jc w:val="center"/>
              <w:rPr>
                <w:rFonts w:asciiTheme="majorBidi" w:hAnsiTheme="majorBidi" w:cstheme="majorBidi"/>
                <w:b/>
                <w:bCs/>
                <w:sz w:val="20"/>
                <w:szCs w:val="20"/>
              </w:rPr>
            </w:pPr>
            <w:r w:rsidRPr="000A7C83">
              <w:rPr>
                <w:rFonts w:asciiTheme="majorBidi" w:hAnsiTheme="majorBidi" w:cstheme="majorBidi"/>
                <w:b/>
                <w:bCs/>
                <w:sz w:val="20"/>
                <w:szCs w:val="20"/>
              </w:rPr>
              <w:t>0.000650</w:t>
            </w:r>
          </w:p>
        </w:tc>
        <w:tc>
          <w:tcPr>
            <w:tcW w:w="1248" w:type="dxa"/>
            <w:vAlign w:val="center"/>
          </w:tcPr>
          <w:p w14:paraId="5656F52E" w14:textId="77777777" w:rsidR="000A7C83" w:rsidRPr="000A7C83" w:rsidRDefault="000A7C83" w:rsidP="000A7C83">
            <w:pPr>
              <w:jc w:val="center"/>
              <w:rPr>
                <w:rFonts w:asciiTheme="majorBidi" w:hAnsiTheme="majorBidi" w:cstheme="majorBidi"/>
                <w:b/>
                <w:bCs/>
                <w:sz w:val="20"/>
                <w:szCs w:val="20"/>
              </w:rPr>
            </w:pPr>
            <w:r w:rsidRPr="000A7C83">
              <w:rPr>
                <w:rFonts w:asciiTheme="majorBidi" w:hAnsiTheme="majorBidi" w:cstheme="majorBidi"/>
                <w:b/>
                <w:bCs/>
                <w:sz w:val="20"/>
                <w:szCs w:val="20"/>
              </w:rPr>
              <w:t>7.999293</w:t>
            </w:r>
          </w:p>
        </w:tc>
      </w:tr>
    </w:tbl>
    <w:p w14:paraId="26AC6147" w14:textId="77777777" w:rsidR="00F0639E" w:rsidRDefault="00F0639E" w:rsidP="008C2F8F">
      <w:pPr>
        <w:spacing w:after="0" w:line="240" w:lineRule="auto"/>
        <w:jc w:val="both"/>
      </w:pPr>
    </w:p>
    <w:p w14:paraId="3E1CA534" w14:textId="77777777" w:rsidR="00F0639E" w:rsidRPr="00F0639E" w:rsidRDefault="00F0639E" w:rsidP="00F0639E">
      <w:pPr>
        <w:spacing w:after="0" w:line="240" w:lineRule="auto"/>
        <w:jc w:val="both"/>
        <w:rPr>
          <w:rFonts w:asciiTheme="majorBidi" w:hAnsiTheme="majorBidi" w:cstheme="majorBidi"/>
          <w:sz w:val="20"/>
          <w:szCs w:val="20"/>
        </w:rPr>
      </w:pPr>
    </w:p>
    <w:p w14:paraId="6BFA8F82" w14:textId="77777777" w:rsidR="00F0639E" w:rsidRDefault="00F0639E" w:rsidP="00F0639E">
      <w:pPr>
        <w:pStyle w:val="ListParagraph"/>
        <w:numPr>
          <w:ilvl w:val="0"/>
          <w:numId w:val="13"/>
        </w:numPr>
        <w:spacing w:after="0" w:line="240" w:lineRule="auto"/>
        <w:jc w:val="both"/>
        <w:rPr>
          <w:rFonts w:asciiTheme="majorBidi" w:hAnsiTheme="majorBidi" w:cstheme="majorBidi"/>
          <w:b/>
          <w:bCs/>
          <w:sz w:val="20"/>
          <w:szCs w:val="20"/>
        </w:rPr>
      </w:pPr>
      <w:r w:rsidRPr="00F0639E">
        <w:rPr>
          <w:rFonts w:asciiTheme="majorBidi" w:hAnsiTheme="majorBidi" w:cstheme="majorBidi"/>
          <w:b/>
          <w:bCs/>
          <w:sz w:val="20"/>
          <w:szCs w:val="20"/>
        </w:rPr>
        <w:t>Conclusion</w:t>
      </w:r>
    </w:p>
    <w:p w14:paraId="06606358" w14:textId="77777777" w:rsidR="00F0639E" w:rsidRPr="00F0639E" w:rsidRDefault="00F0639E" w:rsidP="00F0639E">
      <w:pPr>
        <w:pStyle w:val="ListParagraph"/>
        <w:spacing w:after="0" w:line="240" w:lineRule="auto"/>
        <w:jc w:val="both"/>
        <w:rPr>
          <w:rFonts w:asciiTheme="majorBidi" w:hAnsiTheme="majorBidi" w:cstheme="majorBidi"/>
          <w:b/>
          <w:bCs/>
          <w:sz w:val="20"/>
          <w:szCs w:val="20"/>
        </w:rPr>
      </w:pPr>
    </w:p>
    <w:p w14:paraId="3ACFD6D9" w14:textId="77777777" w:rsidR="00F0639E" w:rsidRPr="00F0639E" w:rsidRDefault="00F0639E" w:rsidP="00F0639E">
      <w:pPr>
        <w:spacing w:after="0" w:line="240" w:lineRule="auto"/>
        <w:jc w:val="both"/>
        <w:rPr>
          <w:rFonts w:asciiTheme="majorBidi" w:eastAsia="Times New Roman" w:hAnsiTheme="majorBidi" w:cstheme="majorBidi"/>
          <w:b/>
          <w:bCs/>
          <w:sz w:val="20"/>
          <w:szCs w:val="20"/>
        </w:rPr>
      </w:pPr>
      <w:r w:rsidRPr="00F0639E">
        <w:rPr>
          <w:rFonts w:asciiTheme="majorBidi" w:hAnsiTheme="majorBidi" w:cstheme="majorBidi"/>
          <w:sz w:val="20"/>
          <w:szCs w:val="20"/>
        </w:rPr>
        <w:t>In this paper, a medical image encryption framework was developed by integrating a Nonlinear Self-Adaptive Particle Swarm Optimization (NSPSO) algorithm with a hybrid chaotic map for evolving cryptographically robust S-boxes. The proposed approach simultaneously optimizes multiple security metrics, including nonlinearity, differential uniformity, and autocorrelation, ensuring that the generated S-boxes exhibit strong confusion and diffusion properties. These optimized S-boxes were then embedded into a secure encryption scheme for medical images, where comprehensive statistical, entropy-based, and differential analyses were conducted. The experimental results demonstrated that the proposed method achieves NPCR values above 99.57%, UACI within the ideal range, entropy close to 8 bits, and negligible correlation between adjacent pixels, confirming high resistance to statistical and differential attacks. Furthermore, the hybrid chaotic initialization enhanced population diversity in the NSPSO, improving optimization convergence and encryption quality. Owing to its strong security guarantees, the proposed framework holds significant potential for secure telemedicine and cloud-based healthcare systems, where the protection of sensitive medical data is paramount. Future work will explore extending this approach to color images, real-time encryption scenarios, and integration with emerging lightweight cryptographic protocols for resource-constrained medical IoT devices</w:t>
      </w:r>
    </w:p>
    <w:p w14:paraId="52721F4B" w14:textId="77777777" w:rsidR="00F0639E" w:rsidRDefault="00F0639E" w:rsidP="008C2F8F">
      <w:pPr>
        <w:spacing w:after="0" w:line="240" w:lineRule="auto"/>
        <w:jc w:val="both"/>
        <w:rPr>
          <w:rFonts w:asciiTheme="majorBidi" w:eastAsia="Times New Roman" w:hAnsiTheme="majorBidi" w:cstheme="majorBidi"/>
          <w:b/>
          <w:bCs/>
          <w:sz w:val="20"/>
          <w:szCs w:val="20"/>
        </w:rPr>
      </w:pPr>
    </w:p>
    <w:p w14:paraId="1FA4F4CC" w14:textId="77777777" w:rsidR="00343A14" w:rsidRPr="00740879" w:rsidRDefault="00343A14" w:rsidP="00343A14">
      <w:pPr>
        <w:rPr>
          <w:highlight w:val="yellow"/>
        </w:rPr>
      </w:pPr>
      <w:r w:rsidRPr="00740879">
        <w:rPr>
          <w:highlight w:val="yellow"/>
        </w:rPr>
        <w:t>Disclaimer (Artificial intelligence)</w:t>
      </w:r>
    </w:p>
    <w:p w14:paraId="164FE9BD" w14:textId="027E4925" w:rsidR="00343A14" w:rsidRDefault="00343A14" w:rsidP="00343A14">
      <w:pPr>
        <w:rPr>
          <w:highlight w:val="yellow"/>
        </w:rPr>
      </w:pPr>
      <w:r w:rsidRPr="00740879">
        <w:rPr>
          <w:highlight w:val="yellow"/>
        </w:rPr>
        <w:t xml:space="preserve">Option 1: </w:t>
      </w:r>
    </w:p>
    <w:p w14:paraId="41C8BE39" w14:textId="6E0D3855" w:rsidR="00F17F09" w:rsidRPr="00740879" w:rsidRDefault="00F17F09" w:rsidP="00343A14">
      <w:pPr>
        <w:rPr>
          <w:highlight w:val="yellow"/>
        </w:rPr>
      </w:pPr>
      <w:r w:rsidRPr="00740879">
        <w:rPr>
          <w:highlight w:val="yellow"/>
        </w:rPr>
        <w:t xml:space="preserve">NO generative AI </w:t>
      </w:r>
      <w:r w:rsidRPr="00740879">
        <w:rPr>
          <w:highlight w:val="yellow"/>
        </w:rPr>
        <w:t xml:space="preserve">technologies </w:t>
      </w:r>
      <w:r>
        <w:rPr>
          <w:highlight w:val="yellow"/>
        </w:rPr>
        <w:t>has been used during the writing or editing of this manuscript</w:t>
      </w:r>
    </w:p>
    <w:p w14:paraId="12C6B0E9" w14:textId="77777777" w:rsidR="00343A14" w:rsidRPr="00740879" w:rsidRDefault="00343A14" w:rsidP="00343A14">
      <w:pPr>
        <w:rPr>
          <w:highlight w:val="yellow"/>
        </w:rPr>
      </w:pPr>
      <w:r w:rsidRPr="00740879">
        <w:rPr>
          <w:highlight w:val="yellow"/>
        </w:rPr>
        <w:lastRenderedPageBreak/>
        <w:t>Author(s) hereby declare that NO generative AI technologies such as Large Language Models (</w:t>
      </w:r>
      <w:proofErr w:type="spellStart"/>
      <w:r w:rsidRPr="00740879">
        <w:rPr>
          <w:highlight w:val="yellow"/>
        </w:rPr>
        <w:t>ChatGPT</w:t>
      </w:r>
      <w:proofErr w:type="spellEnd"/>
      <w:r w:rsidRPr="00740879">
        <w:rPr>
          <w:highlight w:val="yellow"/>
        </w:rPr>
        <w:t>, COPILOT, etc.) and text-to-imag</w:t>
      </w:r>
      <w:bookmarkStart w:id="0" w:name="_GoBack"/>
      <w:bookmarkEnd w:id="0"/>
      <w:r w:rsidRPr="00740879">
        <w:rPr>
          <w:highlight w:val="yellow"/>
        </w:rPr>
        <w:t xml:space="preserve">e generators have been used during the writing or editing of this manuscript. </w:t>
      </w:r>
    </w:p>
    <w:p w14:paraId="6B7D856D" w14:textId="77777777" w:rsidR="00343A14" w:rsidRPr="00740879" w:rsidRDefault="00343A14" w:rsidP="00343A14">
      <w:pPr>
        <w:rPr>
          <w:highlight w:val="yellow"/>
        </w:rPr>
      </w:pPr>
      <w:r w:rsidRPr="00740879">
        <w:rPr>
          <w:highlight w:val="yellow"/>
        </w:rPr>
        <w:t xml:space="preserve">Option 2: </w:t>
      </w:r>
    </w:p>
    <w:p w14:paraId="49749BEF" w14:textId="77777777" w:rsidR="00343A14" w:rsidRPr="00740879" w:rsidRDefault="00343A14" w:rsidP="00343A14">
      <w:pPr>
        <w:rPr>
          <w:highlight w:val="yellow"/>
        </w:rPr>
      </w:pPr>
      <w:r w:rsidRPr="00740879">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98F0B0D" w14:textId="77777777" w:rsidR="00343A14" w:rsidRPr="00740879" w:rsidRDefault="00343A14" w:rsidP="00343A14">
      <w:pPr>
        <w:rPr>
          <w:highlight w:val="yellow"/>
        </w:rPr>
      </w:pPr>
      <w:r w:rsidRPr="00740879">
        <w:rPr>
          <w:highlight w:val="yellow"/>
        </w:rPr>
        <w:t>Details of the AI usage are given below:</w:t>
      </w:r>
    </w:p>
    <w:p w14:paraId="1FA7A26E" w14:textId="77777777" w:rsidR="00343A14" w:rsidRPr="00740879" w:rsidRDefault="00343A14" w:rsidP="00343A14">
      <w:pPr>
        <w:rPr>
          <w:highlight w:val="yellow"/>
        </w:rPr>
      </w:pPr>
      <w:r w:rsidRPr="00740879">
        <w:rPr>
          <w:highlight w:val="yellow"/>
        </w:rPr>
        <w:t>1.</w:t>
      </w:r>
    </w:p>
    <w:p w14:paraId="7D0F0BFB" w14:textId="77777777" w:rsidR="00343A14" w:rsidRPr="00740879" w:rsidRDefault="00343A14" w:rsidP="00343A14">
      <w:pPr>
        <w:rPr>
          <w:highlight w:val="yellow"/>
        </w:rPr>
      </w:pPr>
      <w:r w:rsidRPr="00740879">
        <w:rPr>
          <w:highlight w:val="yellow"/>
        </w:rPr>
        <w:t>2.</w:t>
      </w:r>
    </w:p>
    <w:p w14:paraId="454B9AF6" w14:textId="77777777" w:rsidR="00343A14" w:rsidRPr="00D047BB" w:rsidRDefault="00343A14" w:rsidP="00343A14">
      <w:r w:rsidRPr="00740879">
        <w:rPr>
          <w:highlight w:val="yellow"/>
        </w:rPr>
        <w:t>3.</w:t>
      </w:r>
    </w:p>
    <w:p w14:paraId="7F275FA0" w14:textId="77777777" w:rsidR="00F0639E" w:rsidRDefault="00F0639E" w:rsidP="008C2F8F">
      <w:pPr>
        <w:spacing w:after="0" w:line="240" w:lineRule="auto"/>
        <w:jc w:val="both"/>
        <w:rPr>
          <w:rFonts w:asciiTheme="majorBidi" w:eastAsia="Times New Roman" w:hAnsiTheme="majorBidi" w:cstheme="majorBidi"/>
          <w:b/>
          <w:bCs/>
          <w:sz w:val="20"/>
          <w:szCs w:val="20"/>
        </w:rPr>
      </w:pPr>
    </w:p>
    <w:p w14:paraId="248C8619" w14:textId="77777777" w:rsidR="00F0639E" w:rsidRDefault="00F0639E" w:rsidP="008C2F8F">
      <w:pPr>
        <w:spacing w:after="0" w:line="240" w:lineRule="auto"/>
        <w:jc w:val="both"/>
        <w:rPr>
          <w:rFonts w:asciiTheme="majorBidi" w:eastAsia="Times New Roman" w:hAnsiTheme="majorBidi" w:cstheme="majorBidi"/>
          <w:b/>
          <w:bCs/>
          <w:sz w:val="20"/>
          <w:szCs w:val="20"/>
        </w:rPr>
      </w:pPr>
    </w:p>
    <w:p w14:paraId="3E01220F" w14:textId="77777777" w:rsidR="00EF5C59" w:rsidRDefault="00EF5C59" w:rsidP="008C2F8F">
      <w:pPr>
        <w:spacing w:after="0" w:line="240" w:lineRule="auto"/>
        <w:jc w:val="both"/>
        <w:rPr>
          <w:rFonts w:asciiTheme="majorBidi" w:eastAsia="Times New Roman" w:hAnsiTheme="majorBidi" w:cstheme="majorBidi"/>
          <w:b/>
          <w:bCs/>
          <w:sz w:val="20"/>
          <w:szCs w:val="20"/>
        </w:rPr>
      </w:pPr>
      <w:r w:rsidRPr="003C51BD">
        <w:rPr>
          <w:rFonts w:asciiTheme="majorBidi" w:eastAsia="Times New Roman" w:hAnsiTheme="majorBidi" w:cstheme="majorBidi"/>
          <w:b/>
          <w:bCs/>
          <w:sz w:val="20"/>
          <w:szCs w:val="20"/>
        </w:rPr>
        <w:t>R</w:t>
      </w:r>
      <w:r w:rsidR="009A5B29" w:rsidRPr="003C51BD">
        <w:rPr>
          <w:rFonts w:asciiTheme="majorBidi" w:eastAsia="Times New Roman" w:hAnsiTheme="majorBidi" w:cstheme="majorBidi"/>
          <w:b/>
          <w:bCs/>
          <w:sz w:val="20"/>
          <w:szCs w:val="20"/>
        </w:rPr>
        <w:t>EFERENCES</w:t>
      </w:r>
    </w:p>
    <w:p w14:paraId="4C845D09" w14:textId="77777777" w:rsidR="00CD5BEF" w:rsidRPr="00CD5BEF" w:rsidRDefault="00CD5BEF" w:rsidP="008C2F8F">
      <w:pPr>
        <w:spacing w:after="0" w:line="240" w:lineRule="auto"/>
        <w:jc w:val="both"/>
        <w:rPr>
          <w:rFonts w:asciiTheme="majorBidi" w:hAnsiTheme="majorBidi" w:cstheme="majorBidi"/>
          <w:color w:val="222222"/>
          <w:sz w:val="20"/>
          <w:szCs w:val="20"/>
          <w:shd w:val="clear" w:color="auto" w:fill="FFFFFF"/>
        </w:rPr>
      </w:pPr>
      <w:r w:rsidRPr="00CD5BEF">
        <w:rPr>
          <w:rFonts w:asciiTheme="majorBidi" w:eastAsia="Times New Roman" w:hAnsiTheme="majorBidi" w:cstheme="majorBidi"/>
          <w:sz w:val="20"/>
          <w:szCs w:val="20"/>
        </w:rPr>
        <w:t>[1]</w:t>
      </w:r>
      <w:r w:rsidRPr="00CD5BEF">
        <w:rPr>
          <w:rFonts w:asciiTheme="majorBidi" w:eastAsia="Times New Roman" w:hAnsiTheme="majorBidi" w:cstheme="majorBidi"/>
          <w:b/>
          <w:bCs/>
          <w:sz w:val="20"/>
          <w:szCs w:val="20"/>
        </w:rPr>
        <w:t xml:space="preserve"> </w:t>
      </w:r>
      <w:r w:rsidRPr="00CD5BEF">
        <w:rPr>
          <w:rFonts w:asciiTheme="majorBidi" w:hAnsiTheme="majorBidi" w:cstheme="majorBidi"/>
          <w:color w:val="222222"/>
          <w:sz w:val="20"/>
          <w:szCs w:val="20"/>
          <w:shd w:val="clear" w:color="auto" w:fill="FFFFFF"/>
        </w:rPr>
        <w:t>Houser, Shannon H., Cathy A. Flite, and Susan L. Foster. "Privacy and security risk factors related to telehealth services–a systematic review." Perspectives in health information management 20.1 (2023): 1f.</w:t>
      </w:r>
    </w:p>
    <w:p w14:paraId="0CF1F5F8" w14:textId="77777777" w:rsidR="00CD5BEF" w:rsidRDefault="00CD5BEF" w:rsidP="008C2F8F">
      <w:pPr>
        <w:spacing w:after="0" w:line="240" w:lineRule="auto"/>
        <w:jc w:val="both"/>
        <w:rPr>
          <w:rFonts w:asciiTheme="majorBidi" w:hAnsiTheme="majorBidi" w:cstheme="majorBidi"/>
          <w:color w:val="222222"/>
          <w:sz w:val="20"/>
          <w:szCs w:val="20"/>
          <w:shd w:val="clear" w:color="auto" w:fill="FFFFFF"/>
        </w:rPr>
      </w:pPr>
      <w:r w:rsidRPr="00CD5BEF">
        <w:rPr>
          <w:rFonts w:asciiTheme="majorBidi" w:hAnsiTheme="majorBidi" w:cstheme="majorBidi"/>
          <w:color w:val="222222"/>
          <w:sz w:val="20"/>
          <w:szCs w:val="20"/>
          <w:shd w:val="clear" w:color="auto" w:fill="FFFFFF"/>
        </w:rPr>
        <w:t xml:space="preserve">[2] Prabhavathi, K., and M. B. </w:t>
      </w:r>
      <w:proofErr w:type="spellStart"/>
      <w:r w:rsidRPr="00CD5BEF">
        <w:rPr>
          <w:rFonts w:asciiTheme="majorBidi" w:hAnsiTheme="majorBidi" w:cstheme="majorBidi"/>
          <w:color w:val="222222"/>
          <w:sz w:val="20"/>
          <w:szCs w:val="20"/>
          <w:shd w:val="clear" w:color="auto" w:fill="FFFFFF"/>
        </w:rPr>
        <w:t>Anandaraju</w:t>
      </w:r>
      <w:proofErr w:type="spellEnd"/>
      <w:r w:rsidRPr="00CD5BEF">
        <w:rPr>
          <w:rFonts w:asciiTheme="majorBidi" w:hAnsiTheme="majorBidi" w:cstheme="majorBidi"/>
          <w:color w:val="222222"/>
          <w:sz w:val="20"/>
          <w:szCs w:val="20"/>
          <w:shd w:val="clear" w:color="auto" w:fill="FFFFFF"/>
        </w:rPr>
        <w:t>. "Security of Medical Images During Transmission: A Systematic Review." (2022).</w:t>
      </w:r>
    </w:p>
    <w:p w14:paraId="3975DA73" w14:textId="77777777" w:rsidR="00CE2911" w:rsidRDefault="00CE2911" w:rsidP="008C2F8F">
      <w:pPr>
        <w:spacing w:after="0" w:line="240" w:lineRule="auto"/>
        <w:jc w:val="both"/>
        <w:rPr>
          <w:rFonts w:asciiTheme="majorBidi" w:hAnsiTheme="majorBidi" w:cstheme="majorBidi"/>
          <w:color w:val="222222"/>
          <w:sz w:val="20"/>
          <w:szCs w:val="20"/>
          <w:shd w:val="clear" w:color="auto" w:fill="FFFFFF"/>
        </w:rPr>
      </w:pPr>
      <w:r>
        <w:rPr>
          <w:rFonts w:asciiTheme="majorBidi" w:hAnsiTheme="majorBidi" w:cstheme="majorBidi"/>
          <w:color w:val="222222"/>
          <w:sz w:val="20"/>
          <w:szCs w:val="20"/>
          <w:shd w:val="clear" w:color="auto" w:fill="FFFFFF"/>
        </w:rPr>
        <w:t xml:space="preserve">[3] </w:t>
      </w:r>
      <w:r w:rsidRPr="00CE2911">
        <w:rPr>
          <w:rFonts w:asciiTheme="majorBidi" w:hAnsiTheme="majorBidi" w:cstheme="majorBidi"/>
          <w:color w:val="222222"/>
          <w:sz w:val="20"/>
          <w:szCs w:val="20"/>
          <w:shd w:val="clear" w:color="auto" w:fill="FFFFFF"/>
        </w:rPr>
        <w:t>Yang, Sen, et al. "S-box generation algorithm based on hyperchaotic system and its application in image encryption." Multimedia Tools and Applications 82.17 (2023): 25559-25583.</w:t>
      </w:r>
    </w:p>
    <w:p w14:paraId="794A3FD2" w14:textId="77777777" w:rsidR="00331695" w:rsidRDefault="00331695" w:rsidP="008C2F8F">
      <w:pPr>
        <w:spacing w:after="0" w:line="240" w:lineRule="auto"/>
        <w:jc w:val="both"/>
        <w:rPr>
          <w:rFonts w:asciiTheme="majorBidi" w:hAnsiTheme="majorBidi" w:cstheme="majorBidi"/>
          <w:color w:val="222222"/>
          <w:sz w:val="20"/>
          <w:szCs w:val="20"/>
          <w:shd w:val="clear" w:color="auto" w:fill="FFFFFF"/>
        </w:rPr>
      </w:pPr>
      <w:r>
        <w:rPr>
          <w:rFonts w:asciiTheme="majorBidi" w:hAnsiTheme="majorBidi" w:cstheme="majorBidi"/>
          <w:color w:val="222222"/>
          <w:sz w:val="20"/>
          <w:szCs w:val="20"/>
          <w:shd w:val="clear" w:color="auto" w:fill="FFFFFF"/>
        </w:rPr>
        <w:t xml:space="preserve">[4] </w:t>
      </w:r>
      <w:proofErr w:type="spellStart"/>
      <w:r w:rsidRPr="00331695">
        <w:rPr>
          <w:rFonts w:asciiTheme="majorBidi" w:hAnsiTheme="majorBidi" w:cstheme="majorBidi"/>
          <w:color w:val="222222"/>
          <w:sz w:val="20"/>
          <w:szCs w:val="20"/>
          <w:shd w:val="clear" w:color="auto" w:fill="FFFFFF"/>
        </w:rPr>
        <w:t>Hematpour</w:t>
      </w:r>
      <w:proofErr w:type="spellEnd"/>
      <w:r w:rsidRPr="00331695">
        <w:rPr>
          <w:rFonts w:asciiTheme="majorBidi" w:hAnsiTheme="majorBidi" w:cstheme="majorBidi"/>
          <w:color w:val="222222"/>
          <w:sz w:val="20"/>
          <w:szCs w:val="20"/>
          <w:shd w:val="clear" w:color="auto" w:fill="FFFFFF"/>
        </w:rPr>
        <w:t xml:space="preserve">, </w:t>
      </w:r>
      <w:proofErr w:type="spellStart"/>
      <w:r w:rsidRPr="00331695">
        <w:rPr>
          <w:rFonts w:asciiTheme="majorBidi" w:hAnsiTheme="majorBidi" w:cstheme="majorBidi"/>
          <w:color w:val="222222"/>
          <w:sz w:val="20"/>
          <w:szCs w:val="20"/>
          <w:shd w:val="clear" w:color="auto" w:fill="FFFFFF"/>
        </w:rPr>
        <w:t>Nafiseh</w:t>
      </w:r>
      <w:proofErr w:type="spellEnd"/>
      <w:r w:rsidRPr="00331695">
        <w:rPr>
          <w:rFonts w:asciiTheme="majorBidi" w:hAnsiTheme="majorBidi" w:cstheme="majorBidi"/>
          <w:color w:val="222222"/>
          <w:sz w:val="20"/>
          <w:szCs w:val="20"/>
          <w:shd w:val="clear" w:color="auto" w:fill="FFFFFF"/>
        </w:rPr>
        <w:t xml:space="preserve">, and </w:t>
      </w:r>
      <w:proofErr w:type="spellStart"/>
      <w:r w:rsidRPr="00331695">
        <w:rPr>
          <w:rFonts w:asciiTheme="majorBidi" w:hAnsiTheme="majorBidi" w:cstheme="majorBidi"/>
          <w:color w:val="222222"/>
          <w:sz w:val="20"/>
          <w:szCs w:val="20"/>
          <w:shd w:val="clear" w:color="auto" w:fill="FFFFFF"/>
        </w:rPr>
        <w:t>Sodeif</w:t>
      </w:r>
      <w:proofErr w:type="spellEnd"/>
      <w:r w:rsidRPr="00331695">
        <w:rPr>
          <w:rFonts w:asciiTheme="majorBidi" w:hAnsiTheme="majorBidi" w:cstheme="majorBidi"/>
          <w:color w:val="222222"/>
          <w:sz w:val="20"/>
          <w:szCs w:val="20"/>
          <w:shd w:val="clear" w:color="auto" w:fill="FFFFFF"/>
        </w:rPr>
        <w:t xml:space="preserve"> </w:t>
      </w:r>
      <w:proofErr w:type="spellStart"/>
      <w:r w:rsidRPr="00331695">
        <w:rPr>
          <w:rFonts w:asciiTheme="majorBidi" w:hAnsiTheme="majorBidi" w:cstheme="majorBidi"/>
          <w:color w:val="222222"/>
          <w:sz w:val="20"/>
          <w:szCs w:val="20"/>
          <w:shd w:val="clear" w:color="auto" w:fill="FFFFFF"/>
        </w:rPr>
        <w:t>Ahadpour</w:t>
      </w:r>
      <w:proofErr w:type="spellEnd"/>
      <w:r w:rsidRPr="00331695">
        <w:rPr>
          <w:rFonts w:asciiTheme="majorBidi" w:hAnsiTheme="majorBidi" w:cstheme="majorBidi"/>
          <w:color w:val="222222"/>
          <w:sz w:val="20"/>
          <w:szCs w:val="20"/>
          <w:shd w:val="clear" w:color="auto" w:fill="FFFFFF"/>
        </w:rPr>
        <w:t>. "Execution examination of chaotic S-box dependent on improved PSO algorithm." Neural Computing and Applications 33.10 (2021): 5111-5133.</w:t>
      </w:r>
    </w:p>
    <w:p w14:paraId="307F5785" w14:textId="77777777" w:rsidR="005A066B" w:rsidRDefault="005A066B" w:rsidP="008C2F8F">
      <w:pPr>
        <w:spacing w:after="0" w:line="240" w:lineRule="auto"/>
        <w:jc w:val="both"/>
        <w:rPr>
          <w:rFonts w:asciiTheme="majorBidi" w:hAnsiTheme="majorBidi" w:cstheme="majorBidi"/>
          <w:color w:val="222222"/>
          <w:sz w:val="20"/>
          <w:szCs w:val="20"/>
          <w:shd w:val="clear" w:color="auto" w:fill="FFFFFF"/>
        </w:rPr>
      </w:pPr>
      <w:r w:rsidRPr="005A066B">
        <w:rPr>
          <w:rFonts w:asciiTheme="majorBidi" w:hAnsiTheme="majorBidi" w:cstheme="majorBidi"/>
          <w:color w:val="222222"/>
          <w:sz w:val="20"/>
          <w:szCs w:val="20"/>
          <w:shd w:val="clear" w:color="auto" w:fill="FFFFFF"/>
        </w:rPr>
        <w:t>[5] Poli, Riccardo, James Kennedy, and Tim Blackwell. "Particle swarm optimization: An overview." Swarm intelligence 1.1 (2007): 33-57.</w:t>
      </w:r>
    </w:p>
    <w:p w14:paraId="204D6974" w14:textId="77777777" w:rsidR="00847CD4" w:rsidRPr="005A066B" w:rsidRDefault="00847CD4" w:rsidP="008C2F8F">
      <w:pPr>
        <w:spacing w:after="0" w:line="240" w:lineRule="auto"/>
        <w:jc w:val="both"/>
        <w:rPr>
          <w:rFonts w:asciiTheme="majorBidi" w:hAnsiTheme="majorBidi" w:cstheme="majorBidi"/>
          <w:color w:val="222222"/>
          <w:sz w:val="20"/>
          <w:szCs w:val="20"/>
          <w:shd w:val="clear" w:color="auto" w:fill="FFFFFF"/>
        </w:rPr>
      </w:pPr>
      <w:r>
        <w:rPr>
          <w:rFonts w:asciiTheme="majorBidi" w:hAnsiTheme="majorBidi" w:cstheme="majorBidi"/>
          <w:color w:val="222222"/>
          <w:sz w:val="20"/>
          <w:szCs w:val="20"/>
          <w:shd w:val="clear" w:color="auto" w:fill="FFFFFF"/>
        </w:rPr>
        <w:t xml:space="preserve">[6] </w:t>
      </w:r>
      <w:proofErr w:type="spellStart"/>
      <w:r w:rsidRPr="00847CD4">
        <w:rPr>
          <w:rFonts w:asciiTheme="majorBidi" w:hAnsiTheme="majorBidi" w:cstheme="majorBidi"/>
          <w:color w:val="222222"/>
          <w:sz w:val="20"/>
          <w:szCs w:val="20"/>
          <w:shd w:val="clear" w:color="auto" w:fill="FFFFFF"/>
        </w:rPr>
        <w:t>Alhadawi</w:t>
      </w:r>
      <w:proofErr w:type="spellEnd"/>
      <w:r w:rsidRPr="00847CD4">
        <w:rPr>
          <w:rFonts w:asciiTheme="majorBidi" w:hAnsiTheme="majorBidi" w:cstheme="majorBidi"/>
          <w:color w:val="222222"/>
          <w:sz w:val="20"/>
          <w:szCs w:val="20"/>
          <w:shd w:val="clear" w:color="auto" w:fill="FFFFFF"/>
        </w:rPr>
        <w:t xml:space="preserve">, </w:t>
      </w:r>
      <w:proofErr w:type="spellStart"/>
      <w:r w:rsidRPr="00847CD4">
        <w:rPr>
          <w:rFonts w:asciiTheme="majorBidi" w:hAnsiTheme="majorBidi" w:cstheme="majorBidi"/>
          <w:color w:val="222222"/>
          <w:sz w:val="20"/>
          <w:szCs w:val="20"/>
          <w:shd w:val="clear" w:color="auto" w:fill="FFFFFF"/>
        </w:rPr>
        <w:t>Hussam</w:t>
      </w:r>
      <w:proofErr w:type="spellEnd"/>
      <w:r w:rsidRPr="00847CD4">
        <w:rPr>
          <w:rFonts w:asciiTheme="majorBidi" w:hAnsiTheme="majorBidi" w:cstheme="majorBidi"/>
          <w:color w:val="222222"/>
          <w:sz w:val="20"/>
          <w:szCs w:val="20"/>
          <w:shd w:val="clear" w:color="auto" w:fill="FFFFFF"/>
        </w:rPr>
        <w:t xml:space="preserve"> S., et al. "A novel method of S-box design based on discrete chaotic maps and cuckoo search algorithm." Multimedia Tools and Applications 80.5 (2021): 7333-7350.</w:t>
      </w:r>
    </w:p>
    <w:p w14:paraId="1C29BC6B" w14:textId="6E8D719C" w:rsidR="00F835AC" w:rsidRPr="003C51BD" w:rsidRDefault="00F835AC" w:rsidP="00B451B1">
      <w:pPr>
        <w:spacing w:after="0" w:line="240" w:lineRule="auto"/>
        <w:jc w:val="both"/>
        <w:rPr>
          <w:rFonts w:asciiTheme="majorBidi" w:hAnsiTheme="majorBidi" w:cstheme="majorBidi"/>
          <w:color w:val="222222"/>
          <w:sz w:val="20"/>
          <w:szCs w:val="20"/>
          <w:shd w:val="clear" w:color="auto" w:fill="FFFFFF"/>
        </w:rPr>
      </w:pPr>
      <w:r w:rsidRPr="003C51BD">
        <w:rPr>
          <w:rFonts w:asciiTheme="majorBidi" w:hAnsiTheme="majorBidi" w:cstheme="majorBidi"/>
          <w:color w:val="222222"/>
          <w:sz w:val="20"/>
          <w:szCs w:val="20"/>
          <w:shd w:val="clear" w:color="auto" w:fill="FFFFFF"/>
        </w:rPr>
        <w:t>[</w:t>
      </w:r>
      <w:r w:rsidR="00B451B1">
        <w:rPr>
          <w:rFonts w:asciiTheme="majorBidi" w:hAnsiTheme="majorBidi" w:cstheme="majorBidi"/>
          <w:color w:val="222222"/>
          <w:sz w:val="20"/>
          <w:szCs w:val="20"/>
          <w:shd w:val="clear" w:color="auto" w:fill="FFFFFF"/>
        </w:rPr>
        <w:t>7</w:t>
      </w:r>
      <w:r w:rsidRPr="003C51BD">
        <w:rPr>
          <w:rFonts w:asciiTheme="majorBidi" w:hAnsiTheme="majorBidi" w:cstheme="majorBidi"/>
          <w:color w:val="222222"/>
          <w:sz w:val="20"/>
          <w:szCs w:val="20"/>
          <w:shd w:val="clear" w:color="auto" w:fill="FFFFFF"/>
        </w:rPr>
        <w:t>] Farah, MA Ben, A. Farah, and T. Farah. "An image encryption scheme based on a new hybrid chaotic map and optimized substitution box." Nonlinear Dynamics 99.4 (2020): 3041-3064.</w:t>
      </w:r>
    </w:p>
    <w:p w14:paraId="082E055A" w14:textId="0C50C4DA" w:rsidR="00AB32BF" w:rsidRPr="003C51BD" w:rsidRDefault="00AB32BF" w:rsidP="00B451B1">
      <w:pPr>
        <w:spacing w:after="0" w:line="240" w:lineRule="auto"/>
        <w:jc w:val="both"/>
        <w:rPr>
          <w:rFonts w:asciiTheme="majorBidi" w:hAnsiTheme="majorBidi" w:cstheme="majorBidi"/>
          <w:color w:val="222222"/>
          <w:sz w:val="20"/>
          <w:szCs w:val="20"/>
          <w:shd w:val="clear" w:color="auto" w:fill="FFFFFF"/>
        </w:rPr>
      </w:pPr>
      <w:r w:rsidRPr="003C51BD">
        <w:rPr>
          <w:rFonts w:asciiTheme="majorBidi" w:hAnsiTheme="majorBidi" w:cstheme="majorBidi"/>
          <w:color w:val="222222"/>
          <w:sz w:val="20"/>
          <w:szCs w:val="20"/>
          <w:shd w:val="clear" w:color="auto" w:fill="FFFFFF"/>
        </w:rPr>
        <w:t>[</w:t>
      </w:r>
      <w:r w:rsidR="00B451B1">
        <w:rPr>
          <w:rFonts w:asciiTheme="majorBidi" w:hAnsiTheme="majorBidi" w:cstheme="majorBidi"/>
          <w:color w:val="222222"/>
          <w:sz w:val="20"/>
          <w:szCs w:val="20"/>
          <w:shd w:val="clear" w:color="auto" w:fill="FFFFFF"/>
        </w:rPr>
        <w:t>8</w:t>
      </w:r>
      <w:r w:rsidRPr="003C51BD">
        <w:rPr>
          <w:rFonts w:asciiTheme="majorBidi" w:hAnsiTheme="majorBidi" w:cstheme="majorBidi"/>
          <w:color w:val="222222"/>
          <w:sz w:val="20"/>
          <w:szCs w:val="20"/>
          <w:shd w:val="clear" w:color="auto" w:fill="FFFFFF"/>
        </w:rPr>
        <w:t xml:space="preserve">] Ahmad, </w:t>
      </w:r>
      <w:proofErr w:type="spellStart"/>
      <w:r w:rsidRPr="003C51BD">
        <w:rPr>
          <w:rFonts w:asciiTheme="majorBidi" w:hAnsiTheme="majorBidi" w:cstheme="majorBidi"/>
          <w:color w:val="222222"/>
          <w:sz w:val="20"/>
          <w:szCs w:val="20"/>
          <w:shd w:val="clear" w:color="auto" w:fill="FFFFFF"/>
        </w:rPr>
        <w:t>Musheer</w:t>
      </w:r>
      <w:proofErr w:type="spellEnd"/>
      <w:r w:rsidRPr="003C51BD">
        <w:rPr>
          <w:rFonts w:asciiTheme="majorBidi" w:hAnsiTheme="majorBidi" w:cstheme="majorBidi"/>
          <w:color w:val="222222"/>
          <w:sz w:val="20"/>
          <w:szCs w:val="20"/>
          <w:shd w:val="clear" w:color="auto" w:fill="FFFFFF"/>
        </w:rPr>
        <w:t>, et al. "Particle swarm optimization based highly nonlinear substitution-boxes generation for security applications." IEEE Access 8 (2020): 116132-116147.</w:t>
      </w:r>
    </w:p>
    <w:p w14:paraId="6890152D" w14:textId="02E61A72" w:rsidR="009B6A5F" w:rsidRDefault="009B6A5F" w:rsidP="00B451B1">
      <w:pPr>
        <w:spacing w:after="0" w:line="240" w:lineRule="auto"/>
        <w:jc w:val="both"/>
        <w:rPr>
          <w:rFonts w:asciiTheme="majorBidi" w:hAnsiTheme="majorBidi" w:cstheme="majorBidi"/>
          <w:color w:val="222222"/>
          <w:sz w:val="20"/>
          <w:szCs w:val="20"/>
          <w:shd w:val="clear" w:color="auto" w:fill="FFFFFF"/>
        </w:rPr>
      </w:pPr>
      <w:r w:rsidRPr="003C51BD">
        <w:rPr>
          <w:rFonts w:asciiTheme="majorBidi" w:hAnsiTheme="majorBidi" w:cstheme="majorBidi"/>
          <w:color w:val="222222"/>
          <w:sz w:val="20"/>
          <w:szCs w:val="20"/>
          <w:shd w:val="clear" w:color="auto" w:fill="FFFFFF"/>
        </w:rPr>
        <w:t>[</w:t>
      </w:r>
      <w:r w:rsidR="00B451B1">
        <w:rPr>
          <w:rFonts w:asciiTheme="majorBidi" w:hAnsiTheme="majorBidi" w:cstheme="majorBidi"/>
          <w:color w:val="222222"/>
          <w:sz w:val="20"/>
          <w:szCs w:val="20"/>
          <w:shd w:val="clear" w:color="auto" w:fill="FFFFFF"/>
        </w:rPr>
        <w:t>9</w:t>
      </w:r>
      <w:r w:rsidRPr="003C51BD">
        <w:rPr>
          <w:rFonts w:asciiTheme="majorBidi" w:hAnsiTheme="majorBidi" w:cstheme="majorBidi"/>
          <w:color w:val="222222"/>
          <w:sz w:val="20"/>
          <w:szCs w:val="20"/>
          <w:shd w:val="clear" w:color="auto" w:fill="FFFFFF"/>
        </w:rPr>
        <w:t xml:space="preserve">] Ahmad, </w:t>
      </w:r>
      <w:proofErr w:type="spellStart"/>
      <w:r w:rsidRPr="003C51BD">
        <w:rPr>
          <w:rFonts w:asciiTheme="majorBidi" w:hAnsiTheme="majorBidi" w:cstheme="majorBidi"/>
          <w:color w:val="222222"/>
          <w:sz w:val="20"/>
          <w:szCs w:val="20"/>
          <w:shd w:val="clear" w:color="auto" w:fill="FFFFFF"/>
        </w:rPr>
        <w:t>Musheer</w:t>
      </w:r>
      <w:proofErr w:type="spellEnd"/>
      <w:r w:rsidRPr="003C51BD">
        <w:rPr>
          <w:rFonts w:asciiTheme="majorBidi" w:hAnsiTheme="majorBidi" w:cstheme="majorBidi"/>
          <w:color w:val="222222"/>
          <w:sz w:val="20"/>
          <w:szCs w:val="20"/>
          <w:shd w:val="clear" w:color="auto" w:fill="FFFFFF"/>
        </w:rPr>
        <w:t>, et al. "Multi-objective evolution of strong S-boxes using non-dominated sorting genetic algorithm-II and chaos for secure telemedicine." IEEE Access 10 (2022): 112757-112775.</w:t>
      </w:r>
    </w:p>
    <w:p w14:paraId="69A50798" w14:textId="194F101C" w:rsidR="00FC799F" w:rsidRDefault="00FC799F" w:rsidP="00FC799F">
      <w:pPr>
        <w:spacing w:after="0" w:line="240" w:lineRule="auto"/>
        <w:jc w:val="both"/>
        <w:rPr>
          <w:rFonts w:asciiTheme="majorBidi" w:hAnsiTheme="majorBidi" w:cstheme="majorBidi"/>
          <w:color w:val="222222"/>
          <w:sz w:val="20"/>
          <w:szCs w:val="20"/>
          <w:shd w:val="clear" w:color="auto" w:fill="FFFFFF"/>
        </w:rPr>
      </w:pPr>
      <w:r>
        <w:rPr>
          <w:rFonts w:asciiTheme="majorBidi" w:hAnsiTheme="majorBidi" w:cstheme="majorBidi"/>
          <w:color w:val="222222"/>
          <w:sz w:val="20"/>
          <w:szCs w:val="20"/>
          <w:shd w:val="clear" w:color="auto" w:fill="FFFFFF"/>
        </w:rPr>
        <w:t xml:space="preserve">[10] </w:t>
      </w:r>
      <w:proofErr w:type="spellStart"/>
      <w:r w:rsidRPr="00B451B1">
        <w:rPr>
          <w:rFonts w:asciiTheme="majorBidi" w:hAnsiTheme="majorBidi" w:cstheme="majorBidi"/>
          <w:color w:val="222222"/>
          <w:sz w:val="20"/>
          <w:szCs w:val="20"/>
          <w:shd w:val="clear" w:color="auto" w:fill="FFFFFF"/>
        </w:rPr>
        <w:t>Artuğer</w:t>
      </w:r>
      <w:proofErr w:type="spellEnd"/>
      <w:r w:rsidRPr="00B451B1">
        <w:rPr>
          <w:rFonts w:asciiTheme="majorBidi" w:hAnsiTheme="majorBidi" w:cstheme="majorBidi"/>
          <w:color w:val="222222"/>
          <w:sz w:val="20"/>
          <w:szCs w:val="20"/>
          <w:shd w:val="clear" w:color="auto" w:fill="FFFFFF"/>
        </w:rPr>
        <w:t xml:space="preserve">, </w:t>
      </w:r>
      <w:proofErr w:type="spellStart"/>
      <w:r w:rsidRPr="00B451B1">
        <w:rPr>
          <w:rFonts w:asciiTheme="majorBidi" w:hAnsiTheme="majorBidi" w:cstheme="majorBidi"/>
          <w:color w:val="222222"/>
          <w:sz w:val="20"/>
          <w:szCs w:val="20"/>
          <w:shd w:val="clear" w:color="auto" w:fill="FFFFFF"/>
        </w:rPr>
        <w:t>Fırat</w:t>
      </w:r>
      <w:proofErr w:type="spellEnd"/>
      <w:r w:rsidRPr="00B451B1">
        <w:rPr>
          <w:rFonts w:asciiTheme="majorBidi" w:hAnsiTheme="majorBidi" w:cstheme="majorBidi"/>
          <w:color w:val="222222"/>
          <w:sz w:val="20"/>
          <w:szCs w:val="20"/>
          <w:shd w:val="clear" w:color="auto" w:fill="FFFFFF"/>
        </w:rPr>
        <w:t>. "Strong s-box construction approach based on Josephus problem." Soft Computing 28.17 (2024): 10201-10213.</w:t>
      </w:r>
    </w:p>
    <w:p w14:paraId="50914B60" w14:textId="758E2273" w:rsidR="00FC799F" w:rsidRPr="00FC799F" w:rsidRDefault="00FC799F" w:rsidP="00FC799F">
      <w:pPr>
        <w:spacing w:after="0" w:line="240" w:lineRule="auto"/>
        <w:jc w:val="both"/>
        <w:rPr>
          <w:rFonts w:asciiTheme="majorBidi" w:eastAsia="Times New Roman" w:hAnsiTheme="majorBidi" w:cstheme="majorBidi"/>
          <w:sz w:val="20"/>
          <w:szCs w:val="20"/>
        </w:rPr>
      </w:pPr>
      <w:r>
        <w:rPr>
          <w:rFonts w:asciiTheme="majorBidi" w:hAnsiTheme="majorBidi" w:cstheme="majorBidi"/>
          <w:color w:val="222222"/>
          <w:sz w:val="20"/>
          <w:szCs w:val="20"/>
          <w:shd w:val="clear" w:color="auto" w:fill="FFFFFF"/>
        </w:rPr>
        <w:t xml:space="preserve">[11] </w:t>
      </w:r>
      <w:proofErr w:type="spellStart"/>
      <w:r w:rsidRPr="006D60C5">
        <w:rPr>
          <w:rFonts w:asciiTheme="majorBidi" w:hAnsiTheme="majorBidi" w:cstheme="majorBidi"/>
          <w:color w:val="222222"/>
          <w:sz w:val="20"/>
          <w:szCs w:val="20"/>
          <w:shd w:val="clear" w:color="auto" w:fill="FFFFFF"/>
        </w:rPr>
        <w:t>Şahinkaya</w:t>
      </w:r>
      <w:proofErr w:type="spellEnd"/>
      <w:r w:rsidRPr="006D60C5">
        <w:rPr>
          <w:rFonts w:asciiTheme="majorBidi" w:hAnsiTheme="majorBidi" w:cstheme="majorBidi"/>
          <w:color w:val="222222"/>
          <w:sz w:val="20"/>
          <w:szCs w:val="20"/>
          <w:shd w:val="clear" w:color="auto" w:fill="FFFFFF"/>
        </w:rPr>
        <w:t xml:space="preserve">, </w:t>
      </w:r>
      <w:proofErr w:type="spellStart"/>
      <w:r w:rsidRPr="006D60C5">
        <w:rPr>
          <w:rFonts w:asciiTheme="majorBidi" w:hAnsiTheme="majorBidi" w:cstheme="majorBidi"/>
          <w:color w:val="222222"/>
          <w:sz w:val="20"/>
          <w:szCs w:val="20"/>
          <w:shd w:val="clear" w:color="auto" w:fill="FFFFFF"/>
        </w:rPr>
        <w:t>Serap</w:t>
      </w:r>
      <w:proofErr w:type="spellEnd"/>
      <w:r w:rsidRPr="006D60C5">
        <w:rPr>
          <w:rFonts w:asciiTheme="majorBidi" w:hAnsiTheme="majorBidi" w:cstheme="majorBidi"/>
          <w:color w:val="222222"/>
          <w:sz w:val="20"/>
          <w:szCs w:val="20"/>
          <w:shd w:val="clear" w:color="auto" w:fill="FFFFFF"/>
        </w:rPr>
        <w:t xml:space="preserve">, and </w:t>
      </w:r>
      <w:proofErr w:type="spellStart"/>
      <w:r w:rsidRPr="006D60C5">
        <w:rPr>
          <w:rFonts w:asciiTheme="majorBidi" w:hAnsiTheme="majorBidi" w:cstheme="majorBidi"/>
          <w:color w:val="222222"/>
          <w:sz w:val="20"/>
          <w:szCs w:val="20"/>
          <w:shd w:val="clear" w:color="auto" w:fill="FFFFFF"/>
        </w:rPr>
        <w:t>Deniz</w:t>
      </w:r>
      <w:proofErr w:type="spellEnd"/>
      <w:r w:rsidRPr="006D60C5">
        <w:rPr>
          <w:rFonts w:asciiTheme="majorBidi" w:hAnsiTheme="majorBidi" w:cstheme="majorBidi"/>
          <w:color w:val="222222"/>
          <w:sz w:val="20"/>
          <w:szCs w:val="20"/>
          <w:shd w:val="clear" w:color="auto" w:fill="FFFFFF"/>
        </w:rPr>
        <w:t xml:space="preserve"> </w:t>
      </w:r>
      <w:proofErr w:type="spellStart"/>
      <w:r w:rsidRPr="006D60C5">
        <w:rPr>
          <w:rFonts w:asciiTheme="majorBidi" w:hAnsiTheme="majorBidi" w:cstheme="majorBidi"/>
          <w:color w:val="222222"/>
          <w:sz w:val="20"/>
          <w:szCs w:val="20"/>
          <w:shd w:val="clear" w:color="auto" w:fill="FFFFFF"/>
        </w:rPr>
        <w:t>Ustun</w:t>
      </w:r>
      <w:proofErr w:type="spellEnd"/>
      <w:r w:rsidRPr="006D60C5">
        <w:rPr>
          <w:rFonts w:asciiTheme="majorBidi" w:hAnsiTheme="majorBidi" w:cstheme="majorBidi"/>
          <w:color w:val="222222"/>
          <w:sz w:val="20"/>
          <w:szCs w:val="20"/>
          <w:shd w:val="clear" w:color="auto" w:fill="FFFFFF"/>
        </w:rPr>
        <w:t xml:space="preserve">. "Utilizing ant colony optimization to construct an S-box based on the 2D </w:t>
      </w:r>
      <w:proofErr w:type="gramStart"/>
      <w:r w:rsidRPr="006D60C5">
        <w:rPr>
          <w:rFonts w:asciiTheme="majorBidi" w:hAnsiTheme="majorBidi" w:cstheme="majorBidi"/>
          <w:color w:val="222222"/>
          <w:sz w:val="20"/>
          <w:szCs w:val="20"/>
          <w:shd w:val="clear" w:color="auto" w:fill="FFFFFF"/>
        </w:rPr>
        <w:t>logistic</w:t>
      </w:r>
      <w:proofErr w:type="gramEnd"/>
      <w:r w:rsidRPr="006D60C5">
        <w:rPr>
          <w:rFonts w:asciiTheme="majorBidi" w:hAnsiTheme="majorBidi" w:cstheme="majorBidi"/>
          <w:color w:val="222222"/>
          <w:sz w:val="20"/>
          <w:szCs w:val="20"/>
          <w:shd w:val="clear" w:color="auto" w:fill="FFFFFF"/>
        </w:rPr>
        <w:t>-Sine coupled map." Applications of Ant Colony Optimization and its Variants: Case Studies and New Developments. Singapore: Springer Nature Singapore, 2024. 97-122.</w:t>
      </w:r>
    </w:p>
    <w:p w14:paraId="7A89441F" w14:textId="77777777" w:rsidR="00E93A7F" w:rsidRPr="003C51BD" w:rsidRDefault="00E93A7F" w:rsidP="008C2F8F">
      <w:pPr>
        <w:spacing w:after="0" w:line="240" w:lineRule="auto"/>
        <w:jc w:val="both"/>
        <w:rPr>
          <w:rFonts w:asciiTheme="majorBidi" w:hAnsiTheme="majorBidi" w:cstheme="majorBidi"/>
          <w:color w:val="222222"/>
          <w:sz w:val="20"/>
          <w:szCs w:val="20"/>
          <w:shd w:val="clear" w:color="auto" w:fill="FFFFFF"/>
        </w:rPr>
      </w:pPr>
      <w:r w:rsidRPr="003C51BD">
        <w:rPr>
          <w:rFonts w:asciiTheme="majorBidi" w:hAnsiTheme="majorBidi" w:cstheme="majorBidi"/>
          <w:color w:val="222222"/>
          <w:sz w:val="20"/>
          <w:szCs w:val="20"/>
          <w:shd w:val="clear" w:color="auto" w:fill="FFFFFF"/>
        </w:rPr>
        <w:t xml:space="preserve">[12] </w:t>
      </w:r>
      <w:r w:rsidR="00F607DE" w:rsidRPr="003C51BD">
        <w:rPr>
          <w:rFonts w:asciiTheme="majorBidi" w:hAnsiTheme="majorBidi" w:cstheme="majorBidi"/>
          <w:color w:val="222222"/>
          <w:sz w:val="20"/>
          <w:szCs w:val="20"/>
          <w:shd w:val="clear" w:color="auto" w:fill="FFFFFF"/>
        </w:rPr>
        <w:t>Li, Xin, et al. "A multi-objective particle swarm optimization algorithm based on enhanced selection." IEEE Access 7 (2019): 168091-168103.</w:t>
      </w:r>
    </w:p>
    <w:p w14:paraId="7F076539" w14:textId="175EB027" w:rsidR="00CC0AC9" w:rsidRPr="003C51BD" w:rsidRDefault="00CC0AC9" w:rsidP="003E6316">
      <w:pPr>
        <w:spacing w:after="0" w:line="240" w:lineRule="auto"/>
        <w:jc w:val="both"/>
        <w:rPr>
          <w:rFonts w:asciiTheme="majorBidi" w:hAnsiTheme="majorBidi" w:cstheme="majorBidi"/>
          <w:color w:val="222222"/>
          <w:sz w:val="20"/>
          <w:szCs w:val="20"/>
          <w:shd w:val="clear" w:color="auto" w:fill="FFFFFF"/>
        </w:rPr>
      </w:pPr>
      <w:r w:rsidRPr="003C51BD">
        <w:rPr>
          <w:rFonts w:asciiTheme="majorBidi" w:hAnsiTheme="majorBidi" w:cstheme="majorBidi"/>
          <w:color w:val="222222"/>
          <w:sz w:val="20"/>
          <w:szCs w:val="20"/>
          <w:shd w:val="clear" w:color="auto" w:fill="FFFFFF"/>
        </w:rPr>
        <w:t xml:space="preserve">[13] Kennedy, James, and Russell Eberhart. "Particle swarm optimization." Proceedings of ICNN'95-international conference on </w:t>
      </w:r>
      <w:r w:rsidR="003E6316">
        <w:rPr>
          <w:rFonts w:asciiTheme="majorBidi" w:hAnsiTheme="majorBidi" w:cstheme="majorBidi"/>
          <w:color w:val="222222"/>
          <w:sz w:val="20"/>
          <w:szCs w:val="20"/>
          <w:shd w:val="clear" w:color="auto" w:fill="FFFFFF"/>
        </w:rPr>
        <w:t>Neural Networks</w:t>
      </w:r>
      <w:r w:rsidRPr="003C51BD">
        <w:rPr>
          <w:rFonts w:asciiTheme="majorBidi" w:hAnsiTheme="majorBidi" w:cstheme="majorBidi"/>
          <w:color w:val="222222"/>
          <w:sz w:val="20"/>
          <w:szCs w:val="20"/>
          <w:shd w:val="clear" w:color="auto" w:fill="FFFFFF"/>
        </w:rPr>
        <w:t xml:space="preserve">. Vol. 4. </w:t>
      </w:r>
      <w:proofErr w:type="spellStart"/>
      <w:r w:rsidRPr="003C51BD">
        <w:rPr>
          <w:rFonts w:asciiTheme="majorBidi" w:hAnsiTheme="majorBidi" w:cstheme="majorBidi"/>
          <w:color w:val="222222"/>
          <w:sz w:val="20"/>
          <w:szCs w:val="20"/>
          <w:shd w:val="clear" w:color="auto" w:fill="FFFFFF"/>
        </w:rPr>
        <w:t>ieee</w:t>
      </w:r>
      <w:proofErr w:type="spellEnd"/>
      <w:r w:rsidRPr="003C51BD">
        <w:rPr>
          <w:rFonts w:asciiTheme="majorBidi" w:hAnsiTheme="majorBidi" w:cstheme="majorBidi"/>
          <w:color w:val="222222"/>
          <w:sz w:val="20"/>
          <w:szCs w:val="20"/>
          <w:shd w:val="clear" w:color="auto" w:fill="FFFFFF"/>
        </w:rPr>
        <w:t>, 1995.</w:t>
      </w:r>
    </w:p>
    <w:p w14:paraId="59C34799" w14:textId="77777777" w:rsidR="00462CE7" w:rsidRPr="003C51BD" w:rsidRDefault="00462CE7" w:rsidP="008C2F8F">
      <w:pPr>
        <w:spacing w:after="0" w:line="240" w:lineRule="auto"/>
        <w:jc w:val="both"/>
        <w:rPr>
          <w:rFonts w:asciiTheme="majorBidi" w:hAnsiTheme="majorBidi" w:cstheme="majorBidi"/>
          <w:color w:val="222222"/>
          <w:sz w:val="20"/>
          <w:szCs w:val="20"/>
          <w:shd w:val="clear" w:color="auto" w:fill="FFFFFF"/>
        </w:rPr>
      </w:pPr>
      <w:r w:rsidRPr="003C51BD">
        <w:rPr>
          <w:rFonts w:asciiTheme="majorBidi" w:hAnsiTheme="majorBidi" w:cstheme="majorBidi"/>
          <w:color w:val="222222"/>
          <w:sz w:val="20"/>
          <w:szCs w:val="20"/>
          <w:shd w:val="clear" w:color="auto" w:fill="FFFFFF"/>
        </w:rPr>
        <w:t>[14] Cusick, Thomas W., and Pantelimon Stanica. Cryptographic Boolean functions and applications. Academic Press, 2017.</w:t>
      </w:r>
    </w:p>
    <w:p w14:paraId="339E9738" w14:textId="77777777" w:rsidR="002343B0" w:rsidRPr="003C51BD" w:rsidRDefault="002343B0" w:rsidP="008C2F8F">
      <w:pPr>
        <w:spacing w:after="0" w:line="240" w:lineRule="auto"/>
        <w:jc w:val="both"/>
        <w:rPr>
          <w:rFonts w:asciiTheme="majorBidi" w:hAnsiTheme="majorBidi" w:cstheme="majorBidi"/>
          <w:color w:val="222222"/>
          <w:sz w:val="20"/>
          <w:szCs w:val="20"/>
          <w:shd w:val="clear" w:color="auto" w:fill="FFFFFF"/>
        </w:rPr>
      </w:pPr>
      <w:r w:rsidRPr="003C51BD">
        <w:rPr>
          <w:rFonts w:asciiTheme="majorBidi" w:hAnsiTheme="majorBidi" w:cstheme="majorBidi"/>
          <w:color w:val="222222"/>
          <w:sz w:val="20"/>
          <w:szCs w:val="20"/>
          <w:shd w:val="clear" w:color="auto" w:fill="FFFFFF"/>
        </w:rPr>
        <w:t>[15] Biham, Eli, and Adi Shamir. "Differential cryptanalysis of DES-like cryptosystems." Journal of CRYPTOLOGY 4.1 (1991): 3-72.</w:t>
      </w:r>
    </w:p>
    <w:p w14:paraId="661C02A1" w14:textId="77777777" w:rsidR="002343B0" w:rsidRPr="003C51BD" w:rsidRDefault="002343B0" w:rsidP="008C2F8F">
      <w:pPr>
        <w:spacing w:after="0" w:line="240" w:lineRule="auto"/>
        <w:jc w:val="both"/>
        <w:rPr>
          <w:rFonts w:asciiTheme="majorBidi" w:hAnsiTheme="majorBidi" w:cstheme="majorBidi"/>
          <w:color w:val="222222"/>
          <w:sz w:val="20"/>
          <w:szCs w:val="20"/>
          <w:shd w:val="clear" w:color="auto" w:fill="FFFFFF"/>
        </w:rPr>
      </w:pPr>
      <w:r w:rsidRPr="003C51BD">
        <w:rPr>
          <w:rFonts w:asciiTheme="majorBidi" w:hAnsiTheme="majorBidi" w:cstheme="majorBidi"/>
          <w:color w:val="222222"/>
          <w:sz w:val="20"/>
          <w:szCs w:val="20"/>
          <w:shd w:val="clear" w:color="auto" w:fill="FFFFFF"/>
        </w:rPr>
        <w:t xml:space="preserve">[16] </w:t>
      </w:r>
      <w:proofErr w:type="spellStart"/>
      <w:r w:rsidRPr="003C51BD">
        <w:rPr>
          <w:rFonts w:asciiTheme="majorBidi" w:hAnsiTheme="majorBidi" w:cstheme="majorBidi"/>
          <w:color w:val="222222"/>
          <w:sz w:val="20"/>
          <w:szCs w:val="20"/>
          <w:shd w:val="clear" w:color="auto" w:fill="FFFFFF"/>
        </w:rPr>
        <w:t>Kavut</w:t>
      </w:r>
      <w:proofErr w:type="spellEnd"/>
      <w:r w:rsidRPr="003C51BD">
        <w:rPr>
          <w:rFonts w:asciiTheme="majorBidi" w:hAnsiTheme="majorBidi" w:cstheme="majorBidi"/>
          <w:color w:val="222222"/>
          <w:sz w:val="20"/>
          <w:szCs w:val="20"/>
          <w:shd w:val="clear" w:color="auto" w:fill="FFFFFF"/>
        </w:rPr>
        <w:t xml:space="preserve">, </w:t>
      </w:r>
      <w:proofErr w:type="spellStart"/>
      <w:r w:rsidRPr="003C51BD">
        <w:rPr>
          <w:rFonts w:asciiTheme="majorBidi" w:hAnsiTheme="majorBidi" w:cstheme="majorBidi"/>
          <w:color w:val="222222"/>
          <w:sz w:val="20"/>
          <w:szCs w:val="20"/>
          <w:shd w:val="clear" w:color="auto" w:fill="FFFFFF"/>
        </w:rPr>
        <w:t>Selçuk</w:t>
      </w:r>
      <w:proofErr w:type="spellEnd"/>
      <w:r w:rsidRPr="003C51BD">
        <w:rPr>
          <w:rFonts w:asciiTheme="majorBidi" w:hAnsiTheme="majorBidi" w:cstheme="majorBidi"/>
          <w:color w:val="222222"/>
          <w:sz w:val="20"/>
          <w:szCs w:val="20"/>
          <w:shd w:val="clear" w:color="auto" w:fill="FFFFFF"/>
        </w:rPr>
        <w:t>. "Results on rotation-symmetric S-boxes." Information Sciences 201 (2012): 93-113.</w:t>
      </w:r>
    </w:p>
    <w:p w14:paraId="5B9DB8AC" w14:textId="77777777" w:rsidR="00A77426" w:rsidRPr="003C51BD" w:rsidRDefault="00A77426" w:rsidP="008C2F8F">
      <w:pPr>
        <w:spacing w:after="0" w:line="240" w:lineRule="auto"/>
        <w:jc w:val="both"/>
        <w:rPr>
          <w:rFonts w:asciiTheme="majorBidi" w:hAnsiTheme="majorBidi" w:cstheme="majorBidi"/>
          <w:color w:val="222222"/>
          <w:sz w:val="20"/>
          <w:szCs w:val="20"/>
          <w:shd w:val="clear" w:color="auto" w:fill="FFFFFF"/>
        </w:rPr>
      </w:pPr>
      <w:r w:rsidRPr="003C51BD">
        <w:rPr>
          <w:rFonts w:asciiTheme="majorBidi" w:hAnsiTheme="majorBidi" w:cstheme="majorBidi"/>
          <w:color w:val="222222"/>
          <w:sz w:val="20"/>
          <w:szCs w:val="20"/>
          <w:shd w:val="clear" w:color="auto" w:fill="FFFFFF"/>
        </w:rPr>
        <w:lastRenderedPageBreak/>
        <w:t>[17] Hayat, Umar, et al. "A truly dynamic substitution box generator for block ciphers based on elliptic curves over finite rings." Arabian Journal for Science and Engineering 46.9 (2021): 8887-8899.</w:t>
      </w:r>
    </w:p>
    <w:p w14:paraId="4CC284B0" w14:textId="77777777" w:rsidR="00D030D0" w:rsidRPr="003C51BD" w:rsidRDefault="00D030D0" w:rsidP="008C2F8F">
      <w:pPr>
        <w:spacing w:after="0" w:line="240" w:lineRule="auto"/>
        <w:jc w:val="both"/>
        <w:rPr>
          <w:rFonts w:asciiTheme="majorBidi" w:hAnsiTheme="majorBidi" w:cstheme="majorBidi"/>
          <w:color w:val="222222"/>
          <w:sz w:val="20"/>
          <w:szCs w:val="20"/>
          <w:shd w:val="clear" w:color="auto" w:fill="FFFFFF"/>
        </w:rPr>
      </w:pPr>
      <w:r w:rsidRPr="003C51BD">
        <w:rPr>
          <w:rFonts w:asciiTheme="majorBidi" w:hAnsiTheme="majorBidi" w:cstheme="majorBidi"/>
          <w:color w:val="222222"/>
          <w:sz w:val="20"/>
          <w:szCs w:val="20"/>
          <w:shd w:val="clear" w:color="auto" w:fill="FFFFFF"/>
        </w:rPr>
        <w:t>[18] Dimitrov, Miroslav M. "On the design of chaos-based S-boxes." IEEE Access 8 (2020): 117173-117181.</w:t>
      </w:r>
    </w:p>
    <w:p w14:paraId="5D69247C" w14:textId="77777777" w:rsidR="002A6D38" w:rsidRPr="003C51BD" w:rsidRDefault="002A6D38" w:rsidP="008C2F8F">
      <w:pPr>
        <w:spacing w:after="0" w:line="240" w:lineRule="auto"/>
        <w:jc w:val="both"/>
        <w:rPr>
          <w:rFonts w:asciiTheme="majorBidi" w:hAnsiTheme="majorBidi" w:cstheme="majorBidi"/>
          <w:color w:val="222222"/>
          <w:sz w:val="20"/>
          <w:szCs w:val="20"/>
          <w:shd w:val="clear" w:color="auto" w:fill="FFFFFF"/>
        </w:rPr>
      </w:pPr>
      <w:r w:rsidRPr="003C51BD">
        <w:rPr>
          <w:rFonts w:asciiTheme="majorBidi" w:hAnsiTheme="majorBidi" w:cstheme="majorBidi"/>
          <w:color w:val="222222"/>
          <w:sz w:val="20"/>
          <w:szCs w:val="20"/>
          <w:shd w:val="clear" w:color="auto" w:fill="FFFFFF"/>
        </w:rPr>
        <w:t>[19] Burnett, Linda Dee. Heuristic optimization of Boolean functions and substitution boxes for cryptography. Diss. Queensland University of Technology, 2005.</w:t>
      </w:r>
    </w:p>
    <w:p w14:paraId="25A98D01" w14:textId="77777777" w:rsidR="00D27226" w:rsidRPr="003C51BD" w:rsidRDefault="00D27226" w:rsidP="008C2F8F">
      <w:pPr>
        <w:spacing w:after="0" w:line="240" w:lineRule="auto"/>
        <w:jc w:val="both"/>
        <w:rPr>
          <w:rFonts w:asciiTheme="majorBidi" w:hAnsiTheme="majorBidi" w:cstheme="majorBidi"/>
          <w:color w:val="222222"/>
          <w:sz w:val="20"/>
          <w:szCs w:val="20"/>
          <w:shd w:val="clear" w:color="auto" w:fill="FFFFFF"/>
        </w:rPr>
      </w:pPr>
      <w:r w:rsidRPr="003C51BD">
        <w:rPr>
          <w:rFonts w:asciiTheme="majorBidi" w:hAnsiTheme="majorBidi" w:cstheme="majorBidi"/>
          <w:color w:val="222222"/>
          <w:sz w:val="20"/>
          <w:szCs w:val="20"/>
          <w:shd w:val="clear" w:color="auto" w:fill="FFFFFF"/>
        </w:rPr>
        <w:t xml:space="preserve">[20] </w:t>
      </w:r>
      <w:proofErr w:type="spellStart"/>
      <w:r w:rsidRPr="003C51BD">
        <w:rPr>
          <w:rFonts w:asciiTheme="majorBidi" w:hAnsiTheme="majorBidi" w:cstheme="majorBidi"/>
          <w:sz w:val="20"/>
          <w:szCs w:val="20"/>
        </w:rPr>
        <w:t>Xiaosong</w:t>
      </w:r>
      <w:proofErr w:type="spellEnd"/>
      <w:r w:rsidRPr="003C51BD">
        <w:rPr>
          <w:rFonts w:asciiTheme="majorBidi" w:hAnsiTheme="majorBidi" w:cstheme="majorBidi"/>
          <w:sz w:val="20"/>
          <w:szCs w:val="20"/>
        </w:rPr>
        <w:t xml:space="preserve"> Gao and </w:t>
      </w:r>
      <w:proofErr w:type="spellStart"/>
      <w:r w:rsidRPr="003C51BD">
        <w:rPr>
          <w:rFonts w:asciiTheme="majorBidi" w:hAnsiTheme="majorBidi" w:cstheme="majorBidi"/>
          <w:sz w:val="20"/>
          <w:szCs w:val="20"/>
        </w:rPr>
        <w:t>Xingbin</w:t>
      </w:r>
      <w:proofErr w:type="spellEnd"/>
      <w:r w:rsidRPr="003C51BD">
        <w:rPr>
          <w:rFonts w:asciiTheme="majorBidi" w:hAnsiTheme="majorBidi" w:cstheme="majorBidi"/>
          <w:sz w:val="20"/>
          <w:szCs w:val="20"/>
        </w:rPr>
        <w:t xml:space="preserve"> Liu. CLSM-IEA: a novel cosine-logistic-sine map and its application in a new image encryption scheme. Signal, Image and Video Processing, 18(4):3063–3077, 6 2024. </w:t>
      </w:r>
    </w:p>
    <w:p w14:paraId="74931EAD" w14:textId="77777777" w:rsidR="008C7A73" w:rsidRPr="0011494B" w:rsidRDefault="00093F0C" w:rsidP="0011494B">
      <w:pPr>
        <w:spacing w:after="0" w:line="240" w:lineRule="auto"/>
        <w:jc w:val="both"/>
        <w:rPr>
          <w:rFonts w:asciiTheme="majorBidi" w:hAnsiTheme="majorBidi" w:cstheme="majorBidi"/>
          <w:color w:val="222222"/>
          <w:sz w:val="20"/>
          <w:szCs w:val="20"/>
          <w:shd w:val="clear" w:color="auto" w:fill="FFFFFF"/>
        </w:rPr>
      </w:pPr>
      <w:r w:rsidRPr="003C51BD">
        <w:rPr>
          <w:rFonts w:asciiTheme="majorBidi" w:hAnsiTheme="majorBidi" w:cstheme="majorBidi"/>
          <w:color w:val="222222"/>
          <w:sz w:val="20"/>
          <w:szCs w:val="20"/>
          <w:shd w:val="clear" w:color="auto" w:fill="FFFFFF"/>
        </w:rPr>
        <w:t xml:space="preserve">[21] </w:t>
      </w:r>
      <w:proofErr w:type="spellStart"/>
      <w:r w:rsidRPr="003C51BD">
        <w:rPr>
          <w:rFonts w:asciiTheme="majorBidi" w:hAnsiTheme="majorBidi" w:cstheme="majorBidi"/>
          <w:color w:val="222222"/>
          <w:sz w:val="20"/>
          <w:szCs w:val="20"/>
          <w:shd w:val="clear" w:color="auto" w:fill="FFFFFF"/>
        </w:rPr>
        <w:t>Amaithi</w:t>
      </w:r>
      <w:proofErr w:type="spellEnd"/>
      <w:r w:rsidRPr="003C51BD">
        <w:rPr>
          <w:rFonts w:asciiTheme="majorBidi" w:hAnsiTheme="majorBidi" w:cstheme="majorBidi"/>
          <w:color w:val="222222"/>
          <w:sz w:val="20"/>
          <w:szCs w:val="20"/>
          <w:shd w:val="clear" w:color="auto" w:fill="FFFFFF"/>
        </w:rPr>
        <w:t xml:space="preserve"> </w:t>
      </w:r>
      <w:proofErr w:type="spellStart"/>
      <w:r w:rsidRPr="003C51BD">
        <w:rPr>
          <w:rFonts w:asciiTheme="majorBidi" w:hAnsiTheme="majorBidi" w:cstheme="majorBidi"/>
          <w:color w:val="222222"/>
          <w:sz w:val="20"/>
          <w:szCs w:val="20"/>
          <w:shd w:val="clear" w:color="auto" w:fill="FFFFFF"/>
        </w:rPr>
        <w:t>Rajan</w:t>
      </w:r>
      <w:proofErr w:type="spellEnd"/>
      <w:r w:rsidRPr="003C51BD">
        <w:rPr>
          <w:rFonts w:asciiTheme="majorBidi" w:hAnsiTheme="majorBidi" w:cstheme="majorBidi"/>
          <w:color w:val="222222"/>
          <w:sz w:val="20"/>
          <w:szCs w:val="20"/>
          <w:shd w:val="clear" w:color="auto" w:fill="FFFFFF"/>
        </w:rPr>
        <w:t xml:space="preserve">, </w:t>
      </w:r>
      <w:proofErr w:type="spellStart"/>
      <w:r w:rsidRPr="003C51BD">
        <w:rPr>
          <w:rFonts w:asciiTheme="majorBidi" w:hAnsiTheme="majorBidi" w:cstheme="majorBidi"/>
          <w:color w:val="222222"/>
          <w:sz w:val="20"/>
          <w:szCs w:val="20"/>
          <w:shd w:val="clear" w:color="auto" w:fill="FFFFFF"/>
        </w:rPr>
        <w:t>Arun</w:t>
      </w:r>
      <w:proofErr w:type="spellEnd"/>
      <w:r w:rsidRPr="003C51BD">
        <w:rPr>
          <w:rFonts w:asciiTheme="majorBidi" w:hAnsiTheme="majorBidi" w:cstheme="majorBidi"/>
          <w:color w:val="222222"/>
          <w:sz w:val="20"/>
          <w:szCs w:val="20"/>
          <w:shd w:val="clear" w:color="auto" w:fill="FFFFFF"/>
        </w:rPr>
        <w:t xml:space="preserve">, and </w:t>
      </w:r>
      <w:proofErr w:type="spellStart"/>
      <w:r w:rsidRPr="003C51BD">
        <w:rPr>
          <w:rFonts w:asciiTheme="majorBidi" w:hAnsiTheme="majorBidi" w:cstheme="majorBidi"/>
          <w:color w:val="222222"/>
          <w:sz w:val="20"/>
          <w:szCs w:val="20"/>
          <w:shd w:val="clear" w:color="auto" w:fill="FFFFFF"/>
        </w:rPr>
        <w:t>Vetriselvi</w:t>
      </w:r>
      <w:proofErr w:type="spellEnd"/>
      <w:r w:rsidRPr="003C51BD">
        <w:rPr>
          <w:rFonts w:asciiTheme="majorBidi" w:hAnsiTheme="majorBidi" w:cstheme="majorBidi"/>
          <w:color w:val="222222"/>
          <w:sz w:val="20"/>
          <w:szCs w:val="20"/>
          <w:shd w:val="clear" w:color="auto" w:fill="FFFFFF"/>
        </w:rPr>
        <w:t xml:space="preserve"> </w:t>
      </w:r>
      <w:proofErr w:type="spellStart"/>
      <w:r w:rsidRPr="003C51BD">
        <w:rPr>
          <w:rFonts w:asciiTheme="majorBidi" w:hAnsiTheme="majorBidi" w:cstheme="majorBidi"/>
          <w:color w:val="222222"/>
          <w:sz w:val="20"/>
          <w:szCs w:val="20"/>
          <w:shd w:val="clear" w:color="auto" w:fill="FFFFFF"/>
        </w:rPr>
        <w:t>Vetrian</w:t>
      </w:r>
      <w:proofErr w:type="spellEnd"/>
      <w:r w:rsidRPr="003C51BD">
        <w:rPr>
          <w:rFonts w:asciiTheme="majorBidi" w:hAnsiTheme="majorBidi" w:cstheme="majorBidi"/>
          <w:color w:val="222222"/>
          <w:sz w:val="20"/>
          <w:szCs w:val="20"/>
          <w:shd w:val="clear" w:color="auto" w:fill="FFFFFF"/>
        </w:rPr>
        <w:t>. "</w:t>
      </w:r>
      <w:proofErr w:type="spellStart"/>
      <w:r w:rsidRPr="003C51BD">
        <w:rPr>
          <w:rFonts w:asciiTheme="majorBidi" w:hAnsiTheme="majorBidi" w:cstheme="majorBidi"/>
          <w:color w:val="222222"/>
          <w:sz w:val="20"/>
          <w:szCs w:val="20"/>
          <w:shd w:val="clear" w:color="auto" w:fill="FFFFFF"/>
        </w:rPr>
        <w:t>QMedShield</w:t>
      </w:r>
      <w:proofErr w:type="spellEnd"/>
      <w:r w:rsidRPr="003C51BD">
        <w:rPr>
          <w:rFonts w:asciiTheme="majorBidi" w:hAnsiTheme="majorBidi" w:cstheme="majorBidi"/>
          <w:color w:val="222222"/>
          <w:sz w:val="20"/>
          <w:szCs w:val="20"/>
          <w:shd w:val="clear" w:color="auto" w:fill="FFFFFF"/>
        </w:rPr>
        <w:t>: a novel quantum chaos-based image encryption scheme for secure medical image storage in the cloud." Journal of Modern O</w:t>
      </w:r>
      <w:r w:rsidR="0011494B">
        <w:rPr>
          <w:rFonts w:asciiTheme="majorBidi" w:hAnsiTheme="majorBidi" w:cstheme="majorBidi"/>
          <w:color w:val="222222"/>
          <w:sz w:val="20"/>
          <w:szCs w:val="20"/>
          <w:shd w:val="clear" w:color="auto" w:fill="FFFFFF"/>
        </w:rPr>
        <w:t>ptics 71.13-15 (2024): 524-542.</w:t>
      </w:r>
    </w:p>
    <w:p w14:paraId="4B0CBF58" w14:textId="77777777" w:rsidR="00432D7B" w:rsidRDefault="00432D7B" w:rsidP="008C2F8F">
      <w:pPr>
        <w:spacing w:after="0" w:line="240" w:lineRule="auto"/>
        <w:jc w:val="both"/>
        <w:rPr>
          <w:rFonts w:asciiTheme="majorBidi" w:hAnsiTheme="majorBidi" w:cstheme="majorBidi"/>
          <w:color w:val="222222"/>
          <w:sz w:val="20"/>
          <w:szCs w:val="20"/>
          <w:shd w:val="clear" w:color="auto" w:fill="FFFFFF"/>
        </w:rPr>
      </w:pPr>
      <w:r w:rsidRPr="00432D7B">
        <w:rPr>
          <w:rFonts w:asciiTheme="majorBidi" w:hAnsiTheme="majorBidi" w:cstheme="majorBidi"/>
          <w:sz w:val="20"/>
          <w:szCs w:val="20"/>
        </w:rPr>
        <w:t xml:space="preserve">[22] </w:t>
      </w:r>
      <w:proofErr w:type="spellStart"/>
      <w:r w:rsidRPr="00432D7B">
        <w:rPr>
          <w:rFonts w:asciiTheme="majorBidi" w:hAnsiTheme="majorBidi" w:cstheme="majorBidi"/>
          <w:color w:val="222222"/>
          <w:sz w:val="20"/>
          <w:szCs w:val="20"/>
          <w:shd w:val="clear" w:color="auto" w:fill="FFFFFF"/>
        </w:rPr>
        <w:t>Elkamchouchi</w:t>
      </w:r>
      <w:proofErr w:type="spellEnd"/>
      <w:r w:rsidRPr="00432D7B">
        <w:rPr>
          <w:rFonts w:asciiTheme="majorBidi" w:hAnsiTheme="majorBidi" w:cstheme="majorBidi"/>
          <w:color w:val="222222"/>
          <w:sz w:val="20"/>
          <w:szCs w:val="20"/>
          <w:shd w:val="clear" w:color="auto" w:fill="FFFFFF"/>
        </w:rPr>
        <w:t xml:space="preserve">, Hassan, Rosemarie Anton, and Yasmine </w:t>
      </w:r>
      <w:proofErr w:type="spellStart"/>
      <w:r w:rsidRPr="00432D7B">
        <w:rPr>
          <w:rFonts w:asciiTheme="majorBidi" w:hAnsiTheme="majorBidi" w:cstheme="majorBidi"/>
          <w:color w:val="222222"/>
          <w:sz w:val="20"/>
          <w:szCs w:val="20"/>
          <w:shd w:val="clear" w:color="auto" w:fill="FFFFFF"/>
        </w:rPr>
        <w:t>Abouelseoud</w:t>
      </w:r>
      <w:proofErr w:type="spellEnd"/>
      <w:r w:rsidRPr="00432D7B">
        <w:rPr>
          <w:rFonts w:asciiTheme="majorBidi" w:hAnsiTheme="majorBidi" w:cstheme="majorBidi"/>
          <w:color w:val="222222"/>
          <w:sz w:val="20"/>
          <w:szCs w:val="20"/>
          <w:shd w:val="clear" w:color="auto" w:fill="FFFFFF"/>
        </w:rPr>
        <w:t>. "New encryption algorithm for secure image transmission through open network." Wireless Personal Communications 125.1 (2022): 45-62.</w:t>
      </w:r>
    </w:p>
    <w:p w14:paraId="43156D68" w14:textId="06B7CDCF" w:rsidR="00114A3F" w:rsidRDefault="00114A3F" w:rsidP="008C2F8F">
      <w:pPr>
        <w:spacing w:after="0" w:line="240" w:lineRule="auto"/>
        <w:jc w:val="both"/>
        <w:rPr>
          <w:rFonts w:asciiTheme="majorBidi" w:hAnsiTheme="majorBidi" w:cstheme="majorBidi"/>
          <w:color w:val="222222"/>
          <w:sz w:val="20"/>
          <w:szCs w:val="20"/>
          <w:shd w:val="clear" w:color="auto" w:fill="FFFFFF"/>
        </w:rPr>
      </w:pPr>
      <w:r>
        <w:rPr>
          <w:rFonts w:asciiTheme="majorBidi" w:hAnsiTheme="majorBidi" w:cstheme="majorBidi"/>
          <w:color w:val="222222"/>
          <w:sz w:val="20"/>
          <w:szCs w:val="20"/>
          <w:shd w:val="clear" w:color="auto" w:fill="FFFFFF"/>
        </w:rPr>
        <w:t xml:space="preserve">[23] </w:t>
      </w:r>
      <w:r w:rsidRPr="00114A3F">
        <w:rPr>
          <w:rFonts w:asciiTheme="majorBidi" w:hAnsiTheme="majorBidi" w:cstheme="majorBidi"/>
          <w:color w:val="222222"/>
          <w:sz w:val="20"/>
          <w:szCs w:val="20"/>
          <w:shd w:val="clear" w:color="auto" w:fill="FFFFFF"/>
        </w:rPr>
        <w:t>Fu, Chong, et al. "A novel medical image protection scheme using a 3-dimensional chaotic system." </w:t>
      </w:r>
      <w:proofErr w:type="spellStart"/>
      <w:r w:rsidRPr="00114A3F">
        <w:rPr>
          <w:rFonts w:asciiTheme="majorBidi" w:hAnsiTheme="majorBidi" w:cstheme="majorBidi"/>
          <w:color w:val="222222"/>
          <w:sz w:val="20"/>
          <w:szCs w:val="20"/>
          <w:shd w:val="clear" w:color="auto" w:fill="FFFFFF"/>
        </w:rPr>
        <w:t>PloS</w:t>
      </w:r>
      <w:proofErr w:type="spellEnd"/>
      <w:r w:rsidRPr="00114A3F">
        <w:rPr>
          <w:rFonts w:asciiTheme="majorBidi" w:hAnsiTheme="majorBidi" w:cstheme="majorBidi"/>
          <w:color w:val="222222"/>
          <w:sz w:val="20"/>
          <w:szCs w:val="20"/>
          <w:shd w:val="clear" w:color="auto" w:fill="FFFFFF"/>
        </w:rPr>
        <w:t xml:space="preserve"> one 9.12 (2014): e115773.</w:t>
      </w:r>
    </w:p>
    <w:p w14:paraId="545F2DA1" w14:textId="733718E9" w:rsidR="00B451B1" w:rsidRDefault="00B451B1" w:rsidP="008C2F8F">
      <w:pPr>
        <w:spacing w:after="0" w:line="240" w:lineRule="auto"/>
        <w:jc w:val="both"/>
        <w:rPr>
          <w:rFonts w:asciiTheme="majorBidi" w:hAnsiTheme="majorBidi" w:cstheme="majorBidi"/>
          <w:color w:val="222222"/>
          <w:sz w:val="20"/>
          <w:szCs w:val="20"/>
          <w:shd w:val="clear" w:color="auto" w:fill="FFFFFF"/>
        </w:rPr>
      </w:pPr>
    </w:p>
    <w:p w14:paraId="23C3A433" w14:textId="04ADD8E9" w:rsidR="00B451B1" w:rsidRDefault="00B451B1" w:rsidP="008C2F8F">
      <w:pPr>
        <w:spacing w:after="0" w:line="240" w:lineRule="auto"/>
        <w:jc w:val="both"/>
        <w:rPr>
          <w:rFonts w:asciiTheme="majorBidi" w:hAnsiTheme="majorBidi" w:cstheme="majorBidi"/>
          <w:color w:val="222222"/>
          <w:sz w:val="20"/>
          <w:szCs w:val="20"/>
          <w:shd w:val="clear" w:color="auto" w:fill="FFFFFF"/>
        </w:rPr>
      </w:pPr>
    </w:p>
    <w:p w14:paraId="0403BBF0" w14:textId="77777777" w:rsidR="006D60C5" w:rsidRPr="00114A3F" w:rsidRDefault="006D60C5" w:rsidP="008C2F8F">
      <w:pPr>
        <w:spacing w:after="0" w:line="240" w:lineRule="auto"/>
        <w:jc w:val="both"/>
        <w:rPr>
          <w:rFonts w:asciiTheme="majorBidi" w:hAnsiTheme="majorBidi" w:cstheme="majorBidi"/>
          <w:color w:val="222222"/>
          <w:sz w:val="20"/>
          <w:szCs w:val="20"/>
          <w:shd w:val="clear" w:color="auto" w:fill="FFFFFF"/>
        </w:rPr>
      </w:pPr>
    </w:p>
    <w:sectPr w:rsidR="006D60C5" w:rsidRPr="00114A3F">
      <w:headerReference w:type="even" r:id="rId29"/>
      <w:headerReference w:type="default" r:id="rId30"/>
      <w:footerReference w:type="even" r:id="rId31"/>
      <w:footerReference w:type="default" r:id="rId32"/>
      <w:headerReference w:type="first" r:id="rId33"/>
      <w:footerReference w:type="firs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C4A7BA" w14:textId="77777777" w:rsidR="001D7BAC" w:rsidRDefault="001D7BAC" w:rsidP="0092323A">
      <w:pPr>
        <w:spacing w:after="0" w:line="240" w:lineRule="auto"/>
      </w:pPr>
      <w:r>
        <w:separator/>
      </w:r>
    </w:p>
  </w:endnote>
  <w:endnote w:type="continuationSeparator" w:id="0">
    <w:p w14:paraId="2A0CD670" w14:textId="77777777" w:rsidR="001D7BAC" w:rsidRDefault="001D7BAC" w:rsidP="009232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504020202020204"/>
    <w:charset w:val="00"/>
    <w:family w:val="swiss"/>
    <w:pitch w:val="variable"/>
    <w:sig w:usb0="E0002EFF" w:usb1="C000785B" w:usb2="00000009" w:usb3="00000000" w:csb0="000001FF" w:csb1="00000000"/>
  </w:font>
  <w:font w:name="FormataOTFMdIt">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37289E" w14:textId="77777777" w:rsidR="00E50E07" w:rsidRDefault="00E50E0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181372"/>
      <w:docPartObj>
        <w:docPartGallery w:val="Page Numbers (Bottom of Page)"/>
        <w:docPartUnique/>
      </w:docPartObj>
    </w:sdtPr>
    <w:sdtEndPr>
      <w:rPr>
        <w:noProof/>
      </w:rPr>
    </w:sdtEndPr>
    <w:sdtContent>
      <w:p w14:paraId="4A7A3F71" w14:textId="5FC43994" w:rsidR="00E50E07" w:rsidRDefault="00E50E07">
        <w:pPr>
          <w:pStyle w:val="Footer"/>
          <w:jc w:val="center"/>
        </w:pPr>
        <w:r>
          <w:fldChar w:fldCharType="begin"/>
        </w:r>
        <w:r>
          <w:instrText xml:space="preserve"> PAGE   \* MERGEFORMAT </w:instrText>
        </w:r>
        <w:r>
          <w:fldChar w:fldCharType="separate"/>
        </w:r>
        <w:r w:rsidR="00F17F09">
          <w:rPr>
            <w:noProof/>
          </w:rPr>
          <w:t>13</w:t>
        </w:r>
        <w:r>
          <w:rPr>
            <w:noProof/>
          </w:rPr>
          <w:fldChar w:fldCharType="end"/>
        </w:r>
      </w:p>
    </w:sdtContent>
  </w:sdt>
  <w:p w14:paraId="4EE0A8D1" w14:textId="77777777" w:rsidR="00E50E07" w:rsidRDefault="00E50E07">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A4DBE" w14:textId="77777777" w:rsidR="00E50E07" w:rsidRDefault="00E50E0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CB8621" w14:textId="77777777" w:rsidR="001D7BAC" w:rsidRDefault="001D7BAC" w:rsidP="0092323A">
      <w:pPr>
        <w:spacing w:after="0" w:line="240" w:lineRule="auto"/>
      </w:pPr>
      <w:r>
        <w:separator/>
      </w:r>
    </w:p>
  </w:footnote>
  <w:footnote w:type="continuationSeparator" w:id="0">
    <w:p w14:paraId="1CE0F046" w14:textId="77777777" w:rsidR="001D7BAC" w:rsidRDefault="001D7BAC" w:rsidP="009232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746E6E" w14:textId="1FDB110D" w:rsidR="00E50E07" w:rsidRDefault="00E50E07">
    <w:pPr>
      <w:pStyle w:val="Header"/>
    </w:pPr>
    <w:r>
      <w:rPr>
        <w:noProof/>
      </w:rPr>
      <w:pict w14:anchorId="2C464B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1364235"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15B6B" w14:textId="1CD2DD5A" w:rsidR="00E50E07" w:rsidRDefault="00E50E07">
    <w:pPr>
      <w:pStyle w:val="Header"/>
    </w:pPr>
    <w:r>
      <w:rPr>
        <w:noProof/>
      </w:rPr>
      <w:pict w14:anchorId="060585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1364236"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3B9458" w14:textId="606618CD" w:rsidR="00E50E07" w:rsidRDefault="00E50E07">
    <w:pPr>
      <w:pStyle w:val="Header"/>
    </w:pPr>
    <w:r>
      <w:rPr>
        <w:noProof/>
      </w:rPr>
      <w:pict w14:anchorId="20CC80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1364234"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A5A2E"/>
    <w:multiLevelType w:val="hybridMultilevel"/>
    <w:tmpl w:val="3AAA0C9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256616"/>
    <w:multiLevelType w:val="multilevel"/>
    <w:tmpl w:val="02D8704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20214837"/>
    <w:multiLevelType w:val="multilevel"/>
    <w:tmpl w:val="5F524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A81780"/>
    <w:multiLevelType w:val="hybridMultilevel"/>
    <w:tmpl w:val="6204A610"/>
    <w:lvl w:ilvl="0" w:tplc="6696E74E">
      <w:start w:val="3"/>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C50195"/>
    <w:multiLevelType w:val="hybridMultilevel"/>
    <w:tmpl w:val="A7E6A1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74E6CDA"/>
    <w:multiLevelType w:val="hybridMultilevel"/>
    <w:tmpl w:val="4948D2A8"/>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8B4A32"/>
    <w:multiLevelType w:val="hybridMultilevel"/>
    <w:tmpl w:val="621C6B28"/>
    <w:lvl w:ilvl="0" w:tplc="BFC8E20C">
      <w:start w:val="3"/>
      <w:numFmt w:val="upperRoman"/>
      <w:lvlText w:val="%1&gt;"/>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2B97BE3"/>
    <w:multiLevelType w:val="hybridMultilevel"/>
    <w:tmpl w:val="6554B1E2"/>
    <w:lvl w:ilvl="0" w:tplc="584A630E">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D91016D"/>
    <w:multiLevelType w:val="hybridMultilevel"/>
    <w:tmpl w:val="8FD694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0FE69C0"/>
    <w:multiLevelType w:val="multilevel"/>
    <w:tmpl w:val="D40ECCE4"/>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b/>
        <w:bCs w:val="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6F828C1"/>
    <w:multiLevelType w:val="hybridMultilevel"/>
    <w:tmpl w:val="5D12DC7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9060A9A"/>
    <w:multiLevelType w:val="hybridMultilevel"/>
    <w:tmpl w:val="1FDC7E00"/>
    <w:lvl w:ilvl="0" w:tplc="BF5CB7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AFA7224"/>
    <w:multiLevelType w:val="hybridMultilevel"/>
    <w:tmpl w:val="04A4750A"/>
    <w:lvl w:ilvl="0" w:tplc="072A39AC">
      <w:start w:val="3"/>
      <w:numFmt w:val="upperLetter"/>
      <w:lvlText w:val="%1&gt;"/>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BEB7311"/>
    <w:multiLevelType w:val="multilevel"/>
    <w:tmpl w:val="3A1CC9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D791B3D"/>
    <w:multiLevelType w:val="hybridMultilevel"/>
    <w:tmpl w:val="6A584A8C"/>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F916754"/>
    <w:multiLevelType w:val="multilevel"/>
    <w:tmpl w:val="3B5499DA"/>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b/>
        <w:bCs w:val="0"/>
      </w:rPr>
    </w:lvl>
    <w:lvl w:ilvl="2">
      <w:start w:val="1"/>
      <w:numFmt w:val="decimal"/>
      <w:lvlText w:val="%3."/>
      <w:lvlJc w:val="left"/>
      <w:pPr>
        <w:ind w:left="2160" w:hanging="360"/>
      </w:pPr>
      <w:rPr>
        <w:rFonts w:hint="default"/>
      </w:rPr>
    </w:lvl>
    <w:lvl w:ilvl="3">
      <w:start w:val="3"/>
      <w:numFmt w:val="upperLetter"/>
      <w:lvlText w:val="%4&gt;"/>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FD1631B"/>
    <w:multiLevelType w:val="hybridMultilevel"/>
    <w:tmpl w:val="C284C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4326A53"/>
    <w:multiLevelType w:val="multilevel"/>
    <w:tmpl w:val="628C305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77356D4"/>
    <w:multiLevelType w:val="hybridMultilevel"/>
    <w:tmpl w:val="3B5E09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7C06148"/>
    <w:multiLevelType w:val="hybridMultilevel"/>
    <w:tmpl w:val="7D70C4D2"/>
    <w:lvl w:ilvl="0" w:tplc="5A0842D6">
      <w:start w:val="1"/>
      <w:numFmt w:val="upperLetter"/>
      <w:lvlText w:val="%1."/>
      <w:lvlJc w:val="left"/>
      <w:pPr>
        <w:ind w:left="720" w:hanging="360"/>
      </w:pPr>
      <w:rPr>
        <w:rFonts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86167F4"/>
    <w:multiLevelType w:val="multilevel"/>
    <w:tmpl w:val="857AFB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C150A94"/>
    <w:multiLevelType w:val="multilevel"/>
    <w:tmpl w:val="01E28DA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EDE67E8"/>
    <w:multiLevelType w:val="multilevel"/>
    <w:tmpl w:val="E0245CA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20"/>
  </w:num>
  <w:num w:numId="3">
    <w:abstractNumId w:val="19"/>
  </w:num>
  <w:num w:numId="4">
    <w:abstractNumId w:val="11"/>
  </w:num>
  <w:num w:numId="5">
    <w:abstractNumId w:val="18"/>
  </w:num>
  <w:num w:numId="6">
    <w:abstractNumId w:val="10"/>
  </w:num>
  <w:num w:numId="7">
    <w:abstractNumId w:val="13"/>
  </w:num>
  <w:num w:numId="8">
    <w:abstractNumId w:val="21"/>
  </w:num>
  <w:num w:numId="9">
    <w:abstractNumId w:val="22"/>
  </w:num>
  <w:num w:numId="10">
    <w:abstractNumId w:val="17"/>
  </w:num>
  <w:num w:numId="11">
    <w:abstractNumId w:val="15"/>
  </w:num>
  <w:num w:numId="12">
    <w:abstractNumId w:val="4"/>
  </w:num>
  <w:num w:numId="13">
    <w:abstractNumId w:val="16"/>
  </w:num>
  <w:num w:numId="14">
    <w:abstractNumId w:val="5"/>
  </w:num>
  <w:num w:numId="15">
    <w:abstractNumId w:val="7"/>
  </w:num>
  <w:num w:numId="16">
    <w:abstractNumId w:val="6"/>
  </w:num>
  <w:num w:numId="17">
    <w:abstractNumId w:val="1"/>
  </w:num>
  <w:num w:numId="18">
    <w:abstractNumId w:val="3"/>
  </w:num>
  <w:num w:numId="19">
    <w:abstractNumId w:val="12"/>
  </w:num>
  <w:num w:numId="20">
    <w:abstractNumId w:val="14"/>
  </w:num>
  <w:num w:numId="21">
    <w:abstractNumId w:val="9"/>
  </w:num>
  <w:num w:numId="22">
    <w:abstractNumId w:val="0"/>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E27"/>
    <w:rsid w:val="00016B59"/>
    <w:rsid w:val="00050053"/>
    <w:rsid w:val="0008203F"/>
    <w:rsid w:val="00093F0C"/>
    <w:rsid w:val="00097875"/>
    <w:rsid w:val="000A551B"/>
    <w:rsid w:val="000A7C83"/>
    <w:rsid w:val="000A7EC3"/>
    <w:rsid w:val="000B0FDC"/>
    <w:rsid w:val="000B6268"/>
    <w:rsid w:val="000C6AEE"/>
    <w:rsid w:val="000E1860"/>
    <w:rsid w:val="000E6A5A"/>
    <w:rsid w:val="000F76CE"/>
    <w:rsid w:val="001017FC"/>
    <w:rsid w:val="001104F6"/>
    <w:rsid w:val="0011494B"/>
    <w:rsid w:val="00114A3F"/>
    <w:rsid w:val="00135CDB"/>
    <w:rsid w:val="00157885"/>
    <w:rsid w:val="00173D32"/>
    <w:rsid w:val="001809FA"/>
    <w:rsid w:val="0018563C"/>
    <w:rsid w:val="001B0C70"/>
    <w:rsid w:val="001D1EBA"/>
    <w:rsid w:val="001D632A"/>
    <w:rsid w:val="001D7BAC"/>
    <w:rsid w:val="001E00A3"/>
    <w:rsid w:val="001E4AF0"/>
    <w:rsid w:val="001F4BFC"/>
    <w:rsid w:val="0021117D"/>
    <w:rsid w:val="00222461"/>
    <w:rsid w:val="00222A6D"/>
    <w:rsid w:val="002343B0"/>
    <w:rsid w:val="00234AD9"/>
    <w:rsid w:val="00237FFB"/>
    <w:rsid w:val="0025110D"/>
    <w:rsid w:val="00252EA0"/>
    <w:rsid w:val="00256934"/>
    <w:rsid w:val="00281CDB"/>
    <w:rsid w:val="00287C4F"/>
    <w:rsid w:val="00290C81"/>
    <w:rsid w:val="002A6D38"/>
    <w:rsid w:val="002B2429"/>
    <w:rsid w:val="002C45C5"/>
    <w:rsid w:val="002D52DD"/>
    <w:rsid w:val="002F3D02"/>
    <w:rsid w:val="00305C9B"/>
    <w:rsid w:val="003260C7"/>
    <w:rsid w:val="00331695"/>
    <w:rsid w:val="00341A16"/>
    <w:rsid w:val="0034228F"/>
    <w:rsid w:val="00343A14"/>
    <w:rsid w:val="00361F79"/>
    <w:rsid w:val="003706CD"/>
    <w:rsid w:val="00374728"/>
    <w:rsid w:val="00376E17"/>
    <w:rsid w:val="00386DE1"/>
    <w:rsid w:val="003A5C7B"/>
    <w:rsid w:val="003C51BD"/>
    <w:rsid w:val="003E6316"/>
    <w:rsid w:val="003E6909"/>
    <w:rsid w:val="003E799C"/>
    <w:rsid w:val="004067D7"/>
    <w:rsid w:val="00432D7B"/>
    <w:rsid w:val="00442185"/>
    <w:rsid w:val="00460C39"/>
    <w:rsid w:val="00462CE7"/>
    <w:rsid w:val="004650FD"/>
    <w:rsid w:val="0047236D"/>
    <w:rsid w:val="004852D5"/>
    <w:rsid w:val="00493CD9"/>
    <w:rsid w:val="004A1827"/>
    <w:rsid w:val="004B5310"/>
    <w:rsid w:val="004C00B6"/>
    <w:rsid w:val="004C505D"/>
    <w:rsid w:val="004D09E0"/>
    <w:rsid w:val="004D5726"/>
    <w:rsid w:val="004E47AE"/>
    <w:rsid w:val="005209E4"/>
    <w:rsid w:val="005211A8"/>
    <w:rsid w:val="00527199"/>
    <w:rsid w:val="00532A28"/>
    <w:rsid w:val="00540E0B"/>
    <w:rsid w:val="00541DCB"/>
    <w:rsid w:val="0054228D"/>
    <w:rsid w:val="00542B01"/>
    <w:rsid w:val="0055250A"/>
    <w:rsid w:val="00562634"/>
    <w:rsid w:val="005718EF"/>
    <w:rsid w:val="005753F5"/>
    <w:rsid w:val="00575681"/>
    <w:rsid w:val="00594095"/>
    <w:rsid w:val="00594DDF"/>
    <w:rsid w:val="005A066B"/>
    <w:rsid w:val="005D0F14"/>
    <w:rsid w:val="005E3459"/>
    <w:rsid w:val="005E4903"/>
    <w:rsid w:val="005F0551"/>
    <w:rsid w:val="005F1B58"/>
    <w:rsid w:val="005F71D1"/>
    <w:rsid w:val="006126D5"/>
    <w:rsid w:val="006228EB"/>
    <w:rsid w:val="006360FD"/>
    <w:rsid w:val="0067083B"/>
    <w:rsid w:val="00674654"/>
    <w:rsid w:val="006D60C5"/>
    <w:rsid w:val="006F6692"/>
    <w:rsid w:val="006F6E26"/>
    <w:rsid w:val="007000B6"/>
    <w:rsid w:val="00713E79"/>
    <w:rsid w:val="0073462F"/>
    <w:rsid w:val="00734C16"/>
    <w:rsid w:val="00745302"/>
    <w:rsid w:val="00745EF6"/>
    <w:rsid w:val="00754C42"/>
    <w:rsid w:val="00787553"/>
    <w:rsid w:val="00792A77"/>
    <w:rsid w:val="007A66F3"/>
    <w:rsid w:val="007B58FD"/>
    <w:rsid w:val="007B5EB8"/>
    <w:rsid w:val="007C1CB9"/>
    <w:rsid w:val="007D5534"/>
    <w:rsid w:val="007D7A06"/>
    <w:rsid w:val="007F2A88"/>
    <w:rsid w:val="007F6EF0"/>
    <w:rsid w:val="008047D2"/>
    <w:rsid w:val="00807204"/>
    <w:rsid w:val="00847CD4"/>
    <w:rsid w:val="00881C47"/>
    <w:rsid w:val="008825AE"/>
    <w:rsid w:val="00883EA2"/>
    <w:rsid w:val="008B65C0"/>
    <w:rsid w:val="008C2F8F"/>
    <w:rsid w:val="008C7A73"/>
    <w:rsid w:val="008D10D3"/>
    <w:rsid w:val="008E258C"/>
    <w:rsid w:val="008F19EA"/>
    <w:rsid w:val="008F7F62"/>
    <w:rsid w:val="00913F98"/>
    <w:rsid w:val="0092323A"/>
    <w:rsid w:val="00931516"/>
    <w:rsid w:val="009360A2"/>
    <w:rsid w:val="009374D2"/>
    <w:rsid w:val="009424B3"/>
    <w:rsid w:val="009471AB"/>
    <w:rsid w:val="00963991"/>
    <w:rsid w:val="00990B00"/>
    <w:rsid w:val="009A5B29"/>
    <w:rsid w:val="009B57DC"/>
    <w:rsid w:val="009B6A5F"/>
    <w:rsid w:val="009D2109"/>
    <w:rsid w:val="00A0168B"/>
    <w:rsid w:val="00A05BC9"/>
    <w:rsid w:val="00A06716"/>
    <w:rsid w:val="00A1208D"/>
    <w:rsid w:val="00A13E2C"/>
    <w:rsid w:val="00A36576"/>
    <w:rsid w:val="00A424CC"/>
    <w:rsid w:val="00A63350"/>
    <w:rsid w:val="00A66B72"/>
    <w:rsid w:val="00A67ABE"/>
    <w:rsid w:val="00A67E0B"/>
    <w:rsid w:val="00A77426"/>
    <w:rsid w:val="00A824E6"/>
    <w:rsid w:val="00A85F41"/>
    <w:rsid w:val="00AA7E21"/>
    <w:rsid w:val="00AB08EC"/>
    <w:rsid w:val="00AB2CB0"/>
    <w:rsid w:val="00AB32BF"/>
    <w:rsid w:val="00AC23AB"/>
    <w:rsid w:val="00B004F2"/>
    <w:rsid w:val="00B06D93"/>
    <w:rsid w:val="00B134E3"/>
    <w:rsid w:val="00B137A2"/>
    <w:rsid w:val="00B17F78"/>
    <w:rsid w:val="00B42D6F"/>
    <w:rsid w:val="00B451B1"/>
    <w:rsid w:val="00B62A0D"/>
    <w:rsid w:val="00B637DA"/>
    <w:rsid w:val="00B7175A"/>
    <w:rsid w:val="00B91663"/>
    <w:rsid w:val="00BA49E7"/>
    <w:rsid w:val="00BA72C8"/>
    <w:rsid w:val="00BB42EB"/>
    <w:rsid w:val="00BC0B09"/>
    <w:rsid w:val="00BE0077"/>
    <w:rsid w:val="00BF7DB4"/>
    <w:rsid w:val="00C01FD4"/>
    <w:rsid w:val="00C10DDB"/>
    <w:rsid w:val="00C13FE0"/>
    <w:rsid w:val="00C17708"/>
    <w:rsid w:val="00C35621"/>
    <w:rsid w:val="00C46C37"/>
    <w:rsid w:val="00C55CFE"/>
    <w:rsid w:val="00C81629"/>
    <w:rsid w:val="00CA0E27"/>
    <w:rsid w:val="00CA33A8"/>
    <w:rsid w:val="00CA75BA"/>
    <w:rsid w:val="00CB584A"/>
    <w:rsid w:val="00CC0AC9"/>
    <w:rsid w:val="00CD5BEF"/>
    <w:rsid w:val="00CD7C45"/>
    <w:rsid w:val="00CE2911"/>
    <w:rsid w:val="00D030D0"/>
    <w:rsid w:val="00D061FA"/>
    <w:rsid w:val="00D20A00"/>
    <w:rsid w:val="00D27226"/>
    <w:rsid w:val="00D27443"/>
    <w:rsid w:val="00D34E17"/>
    <w:rsid w:val="00D44C36"/>
    <w:rsid w:val="00D83741"/>
    <w:rsid w:val="00D90FD4"/>
    <w:rsid w:val="00D91B5D"/>
    <w:rsid w:val="00DA3076"/>
    <w:rsid w:val="00DB478B"/>
    <w:rsid w:val="00DC67CB"/>
    <w:rsid w:val="00DC7118"/>
    <w:rsid w:val="00E151AA"/>
    <w:rsid w:val="00E34F27"/>
    <w:rsid w:val="00E46711"/>
    <w:rsid w:val="00E50E07"/>
    <w:rsid w:val="00E52FB9"/>
    <w:rsid w:val="00E63D79"/>
    <w:rsid w:val="00E66061"/>
    <w:rsid w:val="00E80513"/>
    <w:rsid w:val="00E81855"/>
    <w:rsid w:val="00E82A79"/>
    <w:rsid w:val="00E84D99"/>
    <w:rsid w:val="00E92A45"/>
    <w:rsid w:val="00E93A7F"/>
    <w:rsid w:val="00E951E0"/>
    <w:rsid w:val="00EB222A"/>
    <w:rsid w:val="00EC691F"/>
    <w:rsid w:val="00ED56B0"/>
    <w:rsid w:val="00ED74F2"/>
    <w:rsid w:val="00EF02CE"/>
    <w:rsid w:val="00EF03C0"/>
    <w:rsid w:val="00EF5C59"/>
    <w:rsid w:val="00F02B9C"/>
    <w:rsid w:val="00F0639E"/>
    <w:rsid w:val="00F1120F"/>
    <w:rsid w:val="00F14C5B"/>
    <w:rsid w:val="00F17F09"/>
    <w:rsid w:val="00F42FC1"/>
    <w:rsid w:val="00F430BE"/>
    <w:rsid w:val="00F607DE"/>
    <w:rsid w:val="00F835AC"/>
    <w:rsid w:val="00FA1FF8"/>
    <w:rsid w:val="00FA20D3"/>
    <w:rsid w:val="00FB0B48"/>
    <w:rsid w:val="00FC799F"/>
    <w:rsid w:val="00FD39E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9A6E1B6"/>
  <w15:chartTrackingRefBased/>
  <w15:docId w15:val="{D52BBE69-5407-4786-B704-41F29D435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3FE0"/>
  </w:style>
  <w:style w:type="paragraph" w:styleId="Heading3">
    <w:name w:val="heading 3"/>
    <w:basedOn w:val="Normal"/>
    <w:next w:val="Normal"/>
    <w:link w:val="Heading3Char"/>
    <w:uiPriority w:val="9"/>
    <w:semiHidden/>
    <w:unhideWhenUsed/>
    <w:qFormat/>
    <w:rsid w:val="00594DD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8825AE"/>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A0E27"/>
    <w:rPr>
      <w:b/>
      <w:bCs/>
    </w:rPr>
  </w:style>
  <w:style w:type="paragraph" w:styleId="ListParagraph">
    <w:name w:val="List Paragraph"/>
    <w:basedOn w:val="Normal"/>
    <w:uiPriority w:val="34"/>
    <w:qFormat/>
    <w:rsid w:val="008C7A73"/>
    <w:pPr>
      <w:ind w:left="720"/>
      <w:contextualSpacing/>
    </w:pPr>
  </w:style>
  <w:style w:type="paragraph" w:styleId="NormalWeb">
    <w:name w:val="Normal (Web)"/>
    <w:basedOn w:val="Normal"/>
    <w:uiPriority w:val="99"/>
    <w:unhideWhenUsed/>
    <w:rsid w:val="008C7A73"/>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0E1860"/>
    <w:rPr>
      <w:color w:val="808080"/>
    </w:rPr>
  </w:style>
  <w:style w:type="paragraph" w:styleId="Header">
    <w:name w:val="header"/>
    <w:basedOn w:val="Normal"/>
    <w:link w:val="HeaderChar"/>
    <w:uiPriority w:val="99"/>
    <w:unhideWhenUsed/>
    <w:rsid w:val="009232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323A"/>
  </w:style>
  <w:style w:type="paragraph" w:styleId="Footer">
    <w:name w:val="footer"/>
    <w:basedOn w:val="Normal"/>
    <w:link w:val="FooterChar"/>
    <w:uiPriority w:val="99"/>
    <w:unhideWhenUsed/>
    <w:rsid w:val="009232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323A"/>
  </w:style>
  <w:style w:type="character" w:customStyle="1" w:styleId="katex-mathml">
    <w:name w:val="katex-mathml"/>
    <w:basedOn w:val="DefaultParagraphFont"/>
    <w:rsid w:val="005F71D1"/>
  </w:style>
  <w:style w:type="character" w:customStyle="1" w:styleId="mord">
    <w:name w:val="mord"/>
    <w:basedOn w:val="DefaultParagraphFont"/>
    <w:rsid w:val="005F71D1"/>
  </w:style>
  <w:style w:type="character" w:customStyle="1" w:styleId="mbin">
    <w:name w:val="mbin"/>
    <w:basedOn w:val="DefaultParagraphFont"/>
    <w:rsid w:val="005F71D1"/>
  </w:style>
  <w:style w:type="character" w:customStyle="1" w:styleId="mopen">
    <w:name w:val="mopen"/>
    <w:basedOn w:val="DefaultParagraphFont"/>
    <w:rsid w:val="005F71D1"/>
  </w:style>
  <w:style w:type="character" w:customStyle="1" w:styleId="mpunct">
    <w:name w:val="mpunct"/>
    <w:basedOn w:val="DefaultParagraphFont"/>
    <w:rsid w:val="005F71D1"/>
  </w:style>
  <w:style w:type="character" w:customStyle="1" w:styleId="mclose">
    <w:name w:val="mclose"/>
    <w:basedOn w:val="DefaultParagraphFont"/>
    <w:rsid w:val="005F71D1"/>
  </w:style>
  <w:style w:type="character" w:styleId="HTMLCode">
    <w:name w:val="HTML Code"/>
    <w:basedOn w:val="DefaultParagraphFont"/>
    <w:uiPriority w:val="99"/>
    <w:semiHidden/>
    <w:unhideWhenUsed/>
    <w:rsid w:val="005F71D1"/>
    <w:rPr>
      <w:rFonts w:ascii="Courier New" w:eastAsia="Times New Roman" w:hAnsi="Courier New" w:cs="Courier New"/>
      <w:sz w:val="20"/>
      <w:szCs w:val="20"/>
    </w:rPr>
  </w:style>
  <w:style w:type="character" w:customStyle="1" w:styleId="mrel">
    <w:name w:val="mrel"/>
    <w:basedOn w:val="DefaultParagraphFont"/>
    <w:rsid w:val="005F71D1"/>
  </w:style>
  <w:style w:type="character" w:customStyle="1" w:styleId="Heading4Char">
    <w:name w:val="Heading 4 Char"/>
    <w:basedOn w:val="DefaultParagraphFont"/>
    <w:link w:val="Heading4"/>
    <w:uiPriority w:val="9"/>
    <w:rsid w:val="008825AE"/>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uiPriority w:val="9"/>
    <w:semiHidden/>
    <w:rsid w:val="00594DDF"/>
    <w:rPr>
      <w:rFonts w:asciiTheme="majorHAnsi" w:eastAsiaTheme="majorEastAsia" w:hAnsiTheme="majorHAnsi" w:cstheme="majorBidi"/>
      <w:color w:val="1F4D78" w:themeColor="accent1" w:themeShade="7F"/>
      <w:sz w:val="24"/>
      <w:szCs w:val="24"/>
    </w:rPr>
  </w:style>
  <w:style w:type="character" w:customStyle="1" w:styleId="vlist-s">
    <w:name w:val="vlist-s"/>
    <w:basedOn w:val="DefaultParagraphFont"/>
    <w:rsid w:val="00594DDF"/>
  </w:style>
  <w:style w:type="character" w:customStyle="1" w:styleId="delimsizing">
    <w:name w:val="delimsizing"/>
    <w:basedOn w:val="DefaultParagraphFont"/>
    <w:rsid w:val="00594DDF"/>
  </w:style>
  <w:style w:type="table" w:styleId="TableGrid">
    <w:name w:val="Table Grid"/>
    <w:basedOn w:val="TableNormal"/>
    <w:uiPriority w:val="39"/>
    <w:rsid w:val="00237F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A67E0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nd-word">
    <w:name w:val="nd-word"/>
    <w:rsid w:val="002B2429"/>
  </w:style>
  <w:style w:type="paragraph" w:customStyle="1" w:styleId="H2NoSpace">
    <w:name w:val="H2_No Space"/>
    <w:basedOn w:val="Normal"/>
    <w:rsid w:val="002B2429"/>
    <w:pPr>
      <w:autoSpaceDE w:val="0"/>
      <w:autoSpaceDN w:val="0"/>
      <w:adjustRightInd w:val="0"/>
      <w:spacing w:before="120" w:after="0" w:line="240" w:lineRule="auto"/>
    </w:pPr>
    <w:rPr>
      <w:rFonts w:ascii="Helvetica" w:eastAsia="Times New Roman" w:hAnsi="Helvetica" w:cs="FormataOTFMdIt"/>
      <w:b/>
      <w:i/>
      <w:color w:val="58595B"/>
      <w:sz w:val="18"/>
      <w:szCs w:val="18"/>
    </w:rPr>
  </w:style>
  <w:style w:type="character" w:customStyle="1" w:styleId="word">
    <w:name w:val="word"/>
    <w:rsid w:val="000B6268"/>
  </w:style>
  <w:style w:type="table" w:styleId="PlainTable1">
    <w:name w:val="Plain Table 1"/>
    <w:basedOn w:val="TableNormal"/>
    <w:uiPriority w:val="41"/>
    <w:rsid w:val="00AC23A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AC23A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s-1">
    <w:name w:val="ms-1"/>
    <w:basedOn w:val="DefaultParagraphFont"/>
    <w:rsid w:val="00D90FD4"/>
  </w:style>
  <w:style w:type="character" w:customStyle="1" w:styleId="max-w-full">
    <w:name w:val="max-w-full"/>
    <w:basedOn w:val="DefaultParagraphFont"/>
    <w:rsid w:val="00D90FD4"/>
  </w:style>
  <w:style w:type="character" w:styleId="Hyperlink">
    <w:name w:val="Hyperlink"/>
    <w:basedOn w:val="DefaultParagraphFont"/>
    <w:uiPriority w:val="99"/>
    <w:unhideWhenUsed/>
    <w:rsid w:val="009471AB"/>
    <w:rPr>
      <w:color w:val="0563C1" w:themeColor="hyperlink"/>
      <w:u w:val="single"/>
    </w:rPr>
  </w:style>
  <w:style w:type="character" w:customStyle="1" w:styleId="UnresolvedMention">
    <w:name w:val="Unresolved Mention"/>
    <w:basedOn w:val="DefaultParagraphFont"/>
    <w:uiPriority w:val="99"/>
    <w:semiHidden/>
    <w:unhideWhenUsed/>
    <w:rsid w:val="009471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352568">
      <w:bodyDiv w:val="1"/>
      <w:marLeft w:val="0"/>
      <w:marRight w:val="0"/>
      <w:marTop w:val="0"/>
      <w:marBottom w:val="0"/>
      <w:divBdr>
        <w:top w:val="none" w:sz="0" w:space="0" w:color="auto"/>
        <w:left w:val="none" w:sz="0" w:space="0" w:color="auto"/>
        <w:bottom w:val="none" w:sz="0" w:space="0" w:color="auto"/>
        <w:right w:val="none" w:sz="0" w:space="0" w:color="auto"/>
      </w:divBdr>
    </w:div>
    <w:div w:id="146020570">
      <w:bodyDiv w:val="1"/>
      <w:marLeft w:val="0"/>
      <w:marRight w:val="0"/>
      <w:marTop w:val="0"/>
      <w:marBottom w:val="0"/>
      <w:divBdr>
        <w:top w:val="none" w:sz="0" w:space="0" w:color="auto"/>
        <w:left w:val="none" w:sz="0" w:space="0" w:color="auto"/>
        <w:bottom w:val="none" w:sz="0" w:space="0" w:color="auto"/>
        <w:right w:val="none" w:sz="0" w:space="0" w:color="auto"/>
      </w:divBdr>
    </w:div>
    <w:div w:id="151143300">
      <w:bodyDiv w:val="1"/>
      <w:marLeft w:val="0"/>
      <w:marRight w:val="0"/>
      <w:marTop w:val="0"/>
      <w:marBottom w:val="0"/>
      <w:divBdr>
        <w:top w:val="none" w:sz="0" w:space="0" w:color="auto"/>
        <w:left w:val="none" w:sz="0" w:space="0" w:color="auto"/>
        <w:bottom w:val="none" w:sz="0" w:space="0" w:color="auto"/>
        <w:right w:val="none" w:sz="0" w:space="0" w:color="auto"/>
      </w:divBdr>
    </w:div>
    <w:div w:id="170535612">
      <w:bodyDiv w:val="1"/>
      <w:marLeft w:val="0"/>
      <w:marRight w:val="0"/>
      <w:marTop w:val="0"/>
      <w:marBottom w:val="0"/>
      <w:divBdr>
        <w:top w:val="none" w:sz="0" w:space="0" w:color="auto"/>
        <w:left w:val="none" w:sz="0" w:space="0" w:color="auto"/>
        <w:bottom w:val="none" w:sz="0" w:space="0" w:color="auto"/>
        <w:right w:val="none" w:sz="0" w:space="0" w:color="auto"/>
      </w:divBdr>
    </w:div>
    <w:div w:id="264506251">
      <w:bodyDiv w:val="1"/>
      <w:marLeft w:val="0"/>
      <w:marRight w:val="0"/>
      <w:marTop w:val="0"/>
      <w:marBottom w:val="0"/>
      <w:divBdr>
        <w:top w:val="none" w:sz="0" w:space="0" w:color="auto"/>
        <w:left w:val="none" w:sz="0" w:space="0" w:color="auto"/>
        <w:bottom w:val="none" w:sz="0" w:space="0" w:color="auto"/>
        <w:right w:val="none" w:sz="0" w:space="0" w:color="auto"/>
      </w:divBdr>
    </w:div>
    <w:div w:id="283997929">
      <w:bodyDiv w:val="1"/>
      <w:marLeft w:val="0"/>
      <w:marRight w:val="0"/>
      <w:marTop w:val="0"/>
      <w:marBottom w:val="0"/>
      <w:divBdr>
        <w:top w:val="none" w:sz="0" w:space="0" w:color="auto"/>
        <w:left w:val="none" w:sz="0" w:space="0" w:color="auto"/>
        <w:bottom w:val="none" w:sz="0" w:space="0" w:color="auto"/>
        <w:right w:val="none" w:sz="0" w:space="0" w:color="auto"/>
      </w:divBdr>
    </w:div>
    <w:div w:id="284504932">
      <w:bodyDiv w:val="1"/>
      <w:marLeft w:val="0"/>
      <w:marRight w:val="0"/>
      <w:marTop w:val="0"/>
      <w:marBottom w:val="0"/>
      <w:divBdr>
        <w:top w:val="none" w:sz="0" w:space="0" w:color="auto"/>
        <w:left w:val="none" w:sz="0" w:space="0" w:color="auto"/>
        <w:bottom w:val="none" w:sz="0" w:space="0" w:color="auto"/>
        <w:right w:val="none" w:sz="0" w:space="0" w:color="auto"/>
      </w:divBdr>
    </w:div>
    <w:div w:id="296110797">
      <w:bodyDiv w:val="1"/>
      <w:marLeft w:val="0"/>
      <w:marRight w:val="0"/>
      <w:marTop w:val="0"/>
      <w:marBottom w:val="0"/>
      <w:divBdr>
        <w:top w:val="none" w:sz="0" w:space="0" w:color="auto"/>
        <w:left w:val="none" w:sz="0" w:space="0" w:color="auto"/>
        <w:bottom w:val="none" w:sz="0" w:space="0" w:color="auto"/>
        <w:right w:val="none" w:sz="0" w:space="0" w:color="auto"/>
      </w:divBdr>
    </w:div>
    <w:div w:id="311713204">
      <w:bodyDiv w:val="1"/>
      <w:marLeft w:val="0"/>
      <w:marRight w:val="0"/>
      <w:marTop w:val="0"/>
      <w:marBottom w:val="0"/>
      <w:divBdr>
        <w:top w:val="none" w:sz="0" w:space="0" w:color="auto"/>
        <w:left w:val="none" w:sz="0" w:space="0" w:color="auto"/>
        <w:bottom w:val="none" w:sz="0" w:space="0" w:color="auto"/>
        <w:right w:val="none" w:sz="0" w:space="0" w:color="auto"/>
      </w:divBdr>
    </w:div>
    <w:div w:id="358312511">
      <w:bodyDiv w:val="1"/>
      <w:marLeft w:val="0"/>
      <w:marRight w:val="0"/>
      <w:marTop w:val="0"/>
      <w:marBottom w:val="0"/>
      <w:divBdr>
        <w:top w:val="none" w:sz="0" w:space="0" w:color="auto"/>
        <w:left w:val="none" w:sz="0" w:space="0" w:color="auto"/>
        <w:bottom w:val="none" w:sz="0" w:space="0" w:color="auto"/>
        <w:right w:val="none" w:sz="0" w:space="0" w:color="auto"/>
      </w:divBdr>
    </w:div>
    <w:div w:id="403651022">
      <w:bodyDiv w:val="1"/>
      <w:marLeft w:val="0"/>
      <w:marRight w:val="0"/>
      <w:marTop w:val="0"/>
      <w:marBottom w:val="0"/>
      <w:divBdr>
        <w:top w:val="none" w:sz="0" w:space="0" w:color="auto"/>
        <w:left w:val="none" w:sz="0" w:space="0" w:color="auto"/>
        <w:bottom w:val="none" w:sz="0" w:space="0" w:color="auto"/>
        <w:right w:val="none" w:sz="0" w:space="0" w:color="auto"/>
      </w:divBdr>
    </w:div>
    <w:div w:id="532115725">
      <w:bodyDiv w:val="1"/>
      <w:marLeft w:val="0"/>
      <w:marRight w:val="0"/>
      <w:marTop w:val="0"/>
      <w:marBottom w:val="0"/>
      <w:divBdr>
        <w:top w:val="none" w:sz="0" w:space="0" w:color="auto"/>
        <w:left w:val="none" w:sz="0" w:space="0" w:color="auto"/>
        <w:bottom w:val="none" w:sz="0" w:space="0" w:color="auto"/>
        <w:right w:val="none" w:sz="0" w:space="0" w:color="auto"/>
      </w:divBdr>
    </w:div>
    <w:div w:id="532888775">
      <w:bodyDiv w:val="1"/>
      <w:marLeft w:val="0"/>
      <w:marRight w:val="0"/>
      <w:marTop w:val="0"/>
      <w:marBottom w:val="0"/>
      <w:divBdr>
        <w:top w:val="none" w:sz="0" w:space="0" w:color="auto"/>
        <w:left w:val="none" w:sz="0" w:space="0" w:color="auto"/>
        <w:bottom w:val="none" w:sz="0" w:space="0" w:color="auto"/>
        <w:right w:val="none" w:sz="0" w:space="0" w:color="auto"/>
      </w:divBdr>
    </w:div>
    <w:div w:id="572930650">
      <w:bodyDiv w:val="1"/>
      <w:marLeft w:val="0"/>
      <w:marRight w:val="0"/>
      <w:marTop w:val="0"/>
      <w:marBottom w:val="0"/>
      <w:divBdr>
        <w:top w:val="none" w:sz="0" w:space="0" w:color="auto"/>
        <w:left w:val="none" w:sz="0" w:space="0" w:color="auto"/>
        <w:bottom w:val="none" w:sz="0" w:space="0" w:color="auto"/>
        <w:right w:val="none" w:sz="0" w:space="0" w:color="auto"/>
      </w:divBdr>
    </w:div>
    <w:div w:id="607006021">
      <w:bodyDiv w:val="1"/>
      <w:marLeft w:val="0"/>
      <w:marRight w:val="0"/>
      <w:marTop w:val="0"/>
      <w:marBottom w:val="0"/>
      <w:divBdr>
        <w:top w:val="none" w:sz="0" w:space="0" w:color="auto"/>
        <w:left w:val="none" w:sz="0" w:space="0" w:color="auto"/>
        <w:bottom w:val="none" w:sz="0" w:space="0" w:color="auto"/>
        <w:right w:val="none" w:sz="0" w:space="0" w:color="auto"/>
      </w:divBdr>
    </w:div>
    <w:div w:id="702294465">
      <w:bodyDiv w:val="1"/>
      <w:marLeft w:val="0"/>
      <w:marRight w:val="0"/>
      <w:marTop w:val="0"/>
      <w:marBottom w:val="0"/>
      <w:divBdr>
        <w:top w:val="none" w:sz="0" w:space="0" w:color="auto"/>
        <w:left w:val="none" w:sz="0" w:space="0" w:color="auto"/>
        <w:bottom w:val="none" w:sz="0" w:space="0" w:color="auto"/>
        <w:right w:val="none" w:sz="0" w:space="0" w:color="auto"/>
      </w:divBdr>
    </w:div>
    <w:div w:id="705561593">
      <w:bodyDiv w:val="1"/>
      <w:marLeft w:val="0"/>
      <w:marRight w:val="0"/>
      <w:marTop w:val="0"/>
      <w:marBottom w:val="0"/>
      <w:divBdr>
        <w:top w:val="none" w:sz="0" w:space="0" w:color="auto"/>
        <w:left w:val="none" w:sz="0" w:space="0" w:color="auto"/>
        <w:bottom w:val="none" w:sz="0" w:space="0" w:color="auto"/>
        <w:right w:val="none" w:sz="0" w:space="0" w:color="auto"/>
      </w:divBdr>
    </w:div>
    <w:div w:id="713433591">
      <w:bodyDiv w:val="1"/>
      <w:marLeft w:val="0"/>
      <w:marRight w:val="0"/>
      <w:marTop w:val="0"/>
      <w:marBottom w:val="0"/>
      <w:divBdr>
        <w:top w:val="none" w:sz="0" w:space="0" w:color="auto"/>
        <w:left w:val="none" w:sz="0" w:space="0" w:color="auto"/>
        <w:bottom w:val="none" w:sz="0" w:space="0" w:color="auto"/>
        <w:right w:val="none" w:sz="0" w:space="0" w:color="auto"/>
      </w:divBdr>
    </w:div>
    <w:div w:id="731582410">
      <w:bodyDiv w:val="1"/>
      <w:marLeft w:val="0"/>
      <w:marRight w:val="0"/>
      <w:marTop w:val="0"/>
      <w:marBottom w:val="0"/>
      <w:divBdr>
        <w:top w:val="none" w:sz="0" w:space="0" w:color="auto"/>
        <w:left w:val="none" w:sz="0" w:space="0" w:color="auto"/>
        <w:bottom w:val="none" w:sz="0" w:space="0" w:color="auto"/>
        <w:right w:val="none" w:sz="0" w:space="0" w:color="auto"/>
      </w:divBdr>
    </w:div>
    <w:div w:id="742988474">
      <w:bodyDiv w:val="1"/>
      <w:marLeft w:val="0"/>
      <w:marRight w:val="0"/>
      <w:marTop w:val="0"/>
      <w:marBottom w:val="0"/>
      <w:divBdr>
        <w:top w:val="none" w:sz="0" w:space="0" w:color="auto"/>
        <w:left w:val="none" w:sz="0" w:space="0" w:color="auto"/>
        <w:bottom w:val="none" w:sz="0" w:space="0" w:color="auto"/>
        <w:right w:val="none" w:sz="0" w:space="0" w:color="auto"/>
      </w:divBdr>
    </w:div>
    <w:div w:id="763183679">
      <w:bodyDiv w:val="1"/>
      <w:marLeft w:val="0"/>
      <w:marRight w:val="0"/>
      <w:marTop w:val="0"/>
      <w:marBottom w:val="0"/>
      <w:divBdr>
        <w:top w:val="none" w:sz="0" w:space="0" w:color="auto"/>
        <w:left w:val="none" w:sz="0" w:space="0" w:color="auto"/>
        <w:bottom w:val="none" w:sz="0" w:space="0" w:color="auto"/>
        <w:right w:val="none" w:sz="0" w:space="0" w:color="auto"/>
      </w:divBdr>
    </w:div>
    <w:div w:id="987438235">
      <w:bodyDiv w:val="1"/>
      <w:marLeft w:val="0"/>
      <w:marRight w:val="0"/>
      <w:marTop w:val="0"/>
      <w:marBottom w:val="0"/>
      <w:divBdr>
        <w:top w:val="none" w:sz="0" w:space="0" w:color="auto"/>
        <w:left w:val="none" w:sz="0" w:space="0" w:color="auto"/>
        <w:bottom w:val="none" w:sz="0" w:space="0" w:color="auto"/>
        <w:right w:val="none" w:sz="0" w:space="0" w:color="auto"/>
      </w:divBdr>
    </w:div>
    <w:div w:id="1024016785">
      <w:bodyDiv w:val="1"/>
      <w:marLeft w:val="0"/>
      <w:marRight w:val="0"/>
      <w:marTop w:val="0"/>
      <w:marBottom w:val="0"/>
      <w:divBdr>
        <w:top w:val="none" w:sz="0" w:space="0" w:color="auto"/>
        <w:left w:val="none" w:sz="0" w:space="0" w:color="auto"/>
        <w:bottom w:val="none" w:sz="0" w:space="0" w:color="auto"/>
        <w:right w:val="none" w:sz="0" w:space="0" w:color="auto"/>
      </w:divBdr>
    </w:div>
    <w:div w:id="1033774630">
      <w:bodyDiv w:val="1"/>
      <w:marLeft w:val="0"/>
      <w:marRight w:val="0"/>
      <w:marTop w:val="0"/>
      <w:marBottom w:val="0"/>
      <w:divBdr>
        <w:top w:val="none" w:sz="0" w:space="0" w:color="auto"/>
        <w:left w:val="none" w:sz="0" w:space="0" w:color="auto"/>
        <w:bottom w:val="none" w:sz="0" w:space="0" w:color="auto"/>
        <w:right w:val="none" w:sz="0" w:space="0" w:color="auto"/>
      </w:divBdr>
    </w:div>
    <w:div w:id="1037700984">
      <w:bodyDiv w:val="1"/>
      <w:marLeft w:val="0"/>
      <w:marRight w:val="0"/>
      <w:marTop w:val="0"/>
      <w:marBottom w:val="0"/>
      <w:divBdr>
        <w:top w:val="none" w:sz="0" w:space="0" w:color="auto"/>
        <w:left w:val="none" w:sz="0" w:space="0" w:color="auto"/>
        <w:bottom w:val="none" w:sz="0" w:space="0" w:color="auto"/>
        <w:right w:val="none" w:sz="0" w:space="0" w:color="auto"/>
      </w:divBdr>
    </w:div>
    <w:div w:id="1062367920">
      <w:bodyDiv w:val="1"/>
      <w:marLeft w:val="0"/>
      <w:marRight w:val="0"/>
      <w:marTop w:val="0"/>
      <w:marBottom w:val="0"/>
      <w:divBdr>
        <w:top w:val="none" w:sz="0" w:space="0" w:color="auto"/>
        <w:left w:val="none" w:sz="0" w:space="0" w:color="auto"/>
        <w:bottom w:val="none" w:sz="0" w:space="0" w:color="auto"/>
        <w:right w:val="none" w:sz="0" w:space="0" w:color="auto"/>
      </w:divBdr>
    </w:div>
    <w:div w:id="1100834124">
      <w:bodyDiv w:val="1"/>
      <w:marLeft w:val="0"/>
      <w:marRight w:val="0"/>
      <w:marTop w:val="0"/>
      <w:marBottom w:val="0"/>
      <w:divBdr>
        <w:top w:val="none" w:sz="0" w:space="0" w:color="auto"/>
        <w:left w:val="none" w:sz="0" w:space="0" w:color="auto"/>
        <w:bottom w:val="none" w:sz="0" w:space="0" w:color="auto"/>
        <w:right w:val="none" w:sz="0" w:space="0" w:color="auto"/>
      </w:divBdr>
    </w:div>
    <w:div w:id="1159157857">
      <w:bodyDiv w:val="1"/>
      <w:marLeft w:val="0"/>
      <w:marRight w:val="0"/>
      <w:marTop w:val="0"/>
      <w:marBottom w:val="0"/>
      <w:divBdr>
        <w:top w:val="none" w:sz="0" w:space="0" w:color="auto"/>
        <w:left w:val="none" w:sz="0" w:space="0" w:color="auto"/>
        <w:bottom w:val="none" w:sz="0" w:space="0" w:color="auto"/>
        <w:right w:val="none" w:sz="0" w:space="0" w:color="auto"/>
      </w:divBdr>
    </w:div>
    <w:div w:id="1293176336">
      <w:bodyDiv w:val="1"/>
      <w:marLeft w:val="0"/>
      <w:marRight w:val="0"/>
      <w:marTop w:val="0"/>
      <w:marBottom w:val="0"/>
      <w:divBdr>
        <w:top w:val="none" w:sz="0" w:space="0" w:color="auto"/>
        <w:left w:val="none" w:sz="0" w:space="0" w:color="auto"/>
        <w:bottom w:val="none" w:sz="0" w:space="0" w:color="auto"/>
        <w:right w:val="none" w:sz="0" w:space="0" w:color="auto"/>
      </w:divBdr>
    </w:div>
    <w:div w:id="1344551397">
      <w:bodyDiv w:val="1"/>
      <w:marLeft w:val="0"/>
      <w:marRight w:val="0"/>
      <w:marTop w:val="0"/>
      <w:marBottom w:val="0"/>
      <w:divBdr>
        <w:top w:val="none" w:sz="0" w:space="0" w:color="auto"/>
        <w:left w:val="none" w:sz="0" w:space="0" w:color="auto"/>
        <w:bottom w:val="none" w:sz="0" w:space="0" w:color="auto"/>
        <w:right w:val="none" w:sz="0" w:space="0" w:color="auto"/>
      </w:divBdr>
    </w:div>
    <w:div w:id="1409379222">
      <w:bodyDiv w:val="1"/>
      <w:marLeft w:val="0"/>
      <w:marRight w:val="0"/>
      <w:marTop w:val="0"/>
      <w:marBottom w:val="0"/>
      <w:divBdr>
        <w:top w:val="none" w:sz="0" w:space="0" w:color="auto"/>
        <w:left w:val="none" w:sz="0" w:space="0" w:color="auto"/>
        <w:bottom w:val="none" w:sz="0" w:space="0" w:color="auto"/>
        <w:right w:val="none" w:sz="0" w:space="0" w:color="auto"/>
      </w:divBdr>
    </w:div>
    <w:div w:id="1418476117">
      <w:bodyDiv w:val="1"/>
      <w:marLeft w:val="0"/>
      <w:marRight w:val="0"/>
      <w:marTop w:val="0"/>
      <w:marBottom w:val="0"/>
      <w:divBdr>
        <w:top w:val="none" w:sz="0" w:space="0" w:color="auto"/>
        <w:left w:val="none" w:sz="0" w:space="0" w:color="auto"/>
        <w:bottom w:val="none" w:sz="0" w:space="0" w:color="auto"/>
        <w:right w:val="none" w:sz="0" w:space="0" w:color="auto"/>
      </w:divBdr>
    </w:div>
    <w:div w:id="1441409056">
      <w:bodyDiv w:val="1"/>
      <w:marLeft w:val="0"/>
      <w:marRight w:val="0"/>
      <w:marTop w:val="0"/>
      <w:marBottom w:val="0"/>
      <w:divBdr>
        <w:top w:val="none" w:sz="0" w:space="0" w:color="auto"/>
        <w:left w:val="none" w:sz="0" w:space="0" w:color="auto"/>
        <w:bottom w:val="none" w:sz="0" w:space="0" w:color="auto"/>
        <w:right w:val="none" w:sz="0" w:space="0" w:color="auto"/>
      </w:divBdr>
    </w:div>
    <w:div w:id="1456826052">
      <w:bodyDiv w:val="1"/>
      <w:marLeft w:val="0"/>
      <w:marRight w:val="0"/>
      <w:marTop w:val="0"/>
      <w:marBottom w:val="0"/>
      <w:divBdr>
        <w:top w:val="none" w:sz="0" w:space="0" w:color="auto"/>
        <w:left w:val="none" w:sz="0" w:space="0" w:color="auto"/>
        <w:bottom w:val="none" w:sz="0" w:space="0" w:color="auto"/>
        <w:right w:val="none" w:sz="0" w:space="0" w:color="auto"/>
      </w:divBdr>
    </w:div>
    <w:div w:id="1549487367">
      <w:bodyDiv w:val="1"/>
      <w:marLeft w:val="0"/>
      <w:marRight w:val="0"/>
      <w:marTop w:val="0"/>
      <w:marBottom w:val="0"/>
      <w:divBdr>
        <w:top w:val="none" w:sz="0" w:space="0" w:color="auto"/>
        <w:left w:val="none" w:sz="0" w:space="0" w:color="auto"/>
        <w:bottom w:val="none" w:sz="0" w:space="0" w:color="auto"/>
        <w:right w:val="none" w:sz="0" w:space="0" w:color="auto"/>
      </w:divBdr>
      <w:divsChild>
        <w:div w:id="6080455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0800396">
      <w:bodyDiv w:val="1"/>
      <w:marLeft w:val="0"/>
      <w:marRight w:val="0"/>
      <w:marTop w:val="0"/>
      <w:marBottom w:val="0"/>
      <w:divBdr>
        <w:top w:val="none" w:sz="0" w:space="0" w:color="auto"/>
        <w:left w:val="none" w:sz="0" w:space="0" w:color="auto"/>
        <w:bottom w:val="none" w:sz="0" w:space="0" w:color="auto"/>
        <w:right w:val="none" w:sz="0" w:space="0" w:color="auto"/>
      </w:divBdr>
    </w:div>
    <w:div w:id="1564831192">
      <w:bodyDiv w:val="1"/>
      <w:marLeft w:val="0"/>
      <w:marRight w:val="0"/>
      <w:marTop w:val="0"/>
      <w:marBottom w:val="0"/>
      <w:divBdr>
        <w:top w:val="none" w:sz="0" w:space="0" w:color="auto"/>
        <w:left w:val="none" w:sz="0" w:space="0" w:color="auto"/>
        <w:bottom w:val="none" w:sz="0" w:space="0" w:color="auto"/>
        <w:right w:val="none" w:sz="0" w:space="0" w:color="auto"/>
      </w:divBdr>
    </w:div>
    <w:div w:id="1582637670">
      <w:bodyDiv w:val="1"/>
      <w:marLeft w:val="0"/>
      <w:marRight w:val="0"/>
      <w:marTop w:val="0"/>
      <w:marBottom w:val="0"/>
      <w:divBdr>
        <w:top w:val="none" w:sz="0" w:space="0" w:color="auto"/>
        <w:left w:val="none" w:sz="0" w:space="0" w:color="auto"/>
        <w:bottom w:val="none" w:sz="0" w:space="0" w:color="auto"/>
        <w:right w:val="none" w:sz="0" w:space="0" w:color="auto"/>
      </w:divBdr>
    </w:div>
    <w:div w:id="1597472748">
      <w:bodyDiv w:val="1"/>
      <w:marLeft w:val="0"/>
      <w:marRight w:val="0"/>
      <w:marTop w:val="0"/>
      <w:marBottom w:val="0"/>
      <w:divBdr>
        <w:top w:val="none" w:sz="0" w:space="0" w:color="auto"/>
        <w:left w:val="none" w:sz="0" w:space="0" w:color="auto"/>
        <w:bottom w:val="none" w:sz="0" w:space="0" w:color="auto"/>
        <w:right w:val="none" w:sz="0" w:space="0" w:color="auto"/>
      </w:divBdr>
    </w:div>
    <w:div w:id="1732263088">
      <w:bodyDiv w:val="1"/>
      <w:marLeft w:val="0"/>
      <w:marRight w:val="0"/>
      <w:marTop w:val="0"/>
      <w:marBottom w:val="0"/>
      <w:divBdr>
        <w:top w:val="none" w:sz="0" w:space="0" w:color="auto"/>
        <w:left w:val="none" w:sz="0" w:space="0" w:color="auto"/>
        <w:bottom w:val="none" w:sz="0" w:space="0" w:color="auto"/>
        <w:right w:val="none" w:sz="0" w:space="0" w:color="auto"/>
      </w:divBdr>
    </w:div>
    <w:div w:id="1760641295">
      <w:bodyDiv w:val="1"/>
      <w:marLeft w:val="0"/>
      <w:marRight w:val="0"/>
      <w:marTop w:val="0"/>
      <w:marBottom w:val="0"/>
      <w:divBdr>
        <w:top w:val="none" w:sz="0" w:space="0" w:color="auto"/>
        <w:left w:val="none" w:sz="0" w:space="0" w:color="auto"/>
        <w:bottom w:val="none" w:sz="0" w:space="0" w:color="auto"/>
        <w:right w:val="none" w:sz="0" w:space="0" w:color="auto"/>
      </w:divBdr>
    </w:div>
    <w:div w:id="1810391804">
      <w:bodyDiv w:val="1"/>
      <w:marLeft w:val="0"/>
      <w:marRight w:val="0"/>
      <w:marTop w:val="0"/>
      <w:marBottom w:val="0"/>
      <w:divBdr>
        <w:top w:val="none" w:sz="0" w:space="0" w:color="auto"/>
        <w:left w:val="none" w:sz="0" w:space="0" w:color="auto"/>
        <w:bottom w:val="none" w:sz="0" w:space="0" w:color="auto"/>
        <w:right w:val="none" w:sz="0" w:space="0" w:color="auto"/>
      </w:divBdr>
    </w:div>
    <w:div w:id="1812822099">
      <w:bodyDiv w:val="1"/>
      <w:marLeft w:val="0"/>
      <w:marRight w:val="0"/>
      <w:marTop w:val="0"/>
      <w:marBottom w:val="0"/>
      <w:divBdr>
        <w:top w:val="none" w:sz="0" w:space="0" w:color="auto"/>
        <w:left w:val="none" w:sz="0" w:space="0" w:color="auto"/>
        <w:bottom w:val="none" w:sz="0" w:space="0" w:color="auto"/>
        <w:right w:val="none" w:sz="0" w:space="0" w:color="auto"/>
      </w:divBdr>
    </w:div>
    <w:div w:id="1815176433">
      <w:bodyDiv w:val="1"/>
      <w:marLeft w:val="0"/>
      <w:marRight w:val="0"/>
      <w:marTop w:val="0"/>
      <w:marBottom w:val="0"/>
      <w:divBdr>
        <w:top w:val="none" w:sz="0" w:space="0" w:color="auto"/>
        <w:left w:val="none" w:sz="0" w:space="0" w:color="auto"/>
        <w:bottom w:val="none" w:sz="0" w:space="0" w:color="auto"/>
        <w:right w:val="none" w:sz="0" w:space="0" w:color="auto"/>
      </w:divBdr>
    </w:div>
    <w:div w:id="1868252838">
      <w:bodyDiv w:val="1"/>
      <w:marLeft w:val="0"/>
      <w:marRight w:val="0"/>
      <w:marTop w:val="0"/>
      <w:marBottom w:val="0"/>
      <w:divBdr>
        <w:top w:val="none" w:sz="0" w:space="0" w:color="auto"/>
        <w:left w:val="none" w:sz="0" w:space="0" w:color="auto"/>
        <w:bottom w:val="none" w:sz="0" w:space="0" w:color="auto"/>
        <w:right w:val="none" w:sz="0" w:space="0" w:color="auto"/>
      </w:divBdr>
    </w:div>
    <w:div w:id="1878545570">
      <w:bodyDiv w:val="1"/>
      <w:marLeft w:val="0"/>
      <w:marRight w:val="0"/>
      <w:marTop w:val="0"/>
      <w:marBottom w:val="0"/>
      <w:divBdr>
        <w:top w:val="none" w:sz="0" w:space="0" w:color="auto"/>
        <w:left w:val="none" w:sz="0" w:space="0" w:color="auto"/>
        <w:bottom w:val="none" w:sz="0" w:space="0" w:color="auto"/>
        <w:right w:val="none" w:sz="0" w:space="0" w:color="auto"/>
      </w:divBdr>
    </w:div>
    <w:div w:id="2019457509">
      <w:bodyDiv w:val="1"/>
      <w:marLeft w:val="0"/>
      <w:marRight w:val="0"/>
      <w:marTop w:val="0"/>
      <w:marBottom w:val="0"/>
      <w:divBdr>
        <w:top w:val="none" w:sz="0" w:space="0" w:color="auto"/>
        <w:left w:val="none" w:sz="0" w:space="0" w:color="auto"/>
        <w:bottom w:val="none" w:sz="0" w:space="0" w:color="auto"/>
        <w:right w:val="none" w:sz="0" w:space="0" w:color="auto"/>
      </w:divBdr>
    </w:div>
    <w:div w:id="2051804693">
      <w:bodyDiv w:val="1"/>
      <w:marLeft w:val="0"/>
      <w:marRight w:val="0"/>
      <w:marTop w:val="0"/>
      <w:marBottom w:val="0"/>
      <w:divBdr>
        <w:top w:val="none" w:sz="0" w:space="0" w:color="auto"/>
        <w:left w:val="none" w:sz="0" w:space="0" w:color="auto"/>
        <w:bottom w:val="none" w:sz="0" w:space="0" w:color="auto"/>
        <w:right w:val="none" w:sz="0" w:space="0" w:color="auto"/>
      </w:divBdr>
    </w:div>
    <w:div w:id="2053537779">
      <w:bodyDiv w:val="1"/>
      <w:marLeft w:val="0"/>
      <w:marRight w:val="0"/>
      <w:marTop w:val="0"/>
      <w:marBottom w:val="0"/>
      <w:divBdr>
        <w:top w:val="none" w:sz="0" w:space="0" w:color="auto"/>
        <w:left w:val="none" w:sz="0" w:space="0" w:color="auto"/>
        <w:bottom w:val="none" w:sz="0" w:space="0" w:color="auto"/>
        <w:right w:val="none" w:sz="0" w:space="0" w:color="auto"/>
      </w:divBdr>
    </w:div>
    <w:div w:id="2084909089">
      <w:bodyDiv w:val="1"/>
      <w:marLeft w:val="0"/>
      <w:marRight w:val="0"/>
      <w:marTop w:val="0"/>
      <w:marBottom w:val="0"/>
      <w:divBdr>
        <w:top w:val="none" w:sz="0" w:space="0" w:color="auto"/>
        <w:left w:val="none" w:sz="0" w:space="0" w:color="auto"/>
        <w:bottom w:val="none" w:sz="0" w:space="0" w:color="auto"/>
        <w:right w:val="none" w:sz="0" w:space="0" w:color="auto"/>
      </w:divBdr>
    </w:div>
    <w:div w:id="2085910411">
      <w:bodyDiv w:val="1"/>
      <w:marLeft w:val="0"/>
      <w:marRight w:val="0"/>
      <w:marTop w:val="0"/>
      <w:marBottom w:val="0"/>
      <w:divBdr>
        <w:top w:val="none" w:sz="0" w:space="0" w:color="auto"/>
        <w:left w:val="none" w:sz="0" w:space="0" w:color="auto"/>
        <w:bottom w:val="none" w:sz="0" w:space="0" w:color="auto"/>
        <w:right w:val="none" w:sz="0" w:space="0" w:color="auto"/>
      </w:divBdr>
    </w:div>
    <w:div w:id="2146847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B94B5C97-CFE7-4DAC-8F18-523A569EA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8925</TotalTime>
  <Pages>15</Pages>
  <Words>5821</Words>
  <Characters>33883</Characters>
  <Application>Microsoft Office Word</Application>
  <DocSecurity>0</DocSecurity>
  <Lines>891</Lines>
  <Paragraphs>583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RoseMina</dc:creator>
  <cp:keywords/>
  <dc:description/>
  <cp:lastModifiedBy>RoseMina</cp:lastModifiedBy>
  <cp:revision>190</cp:revision>
  <dcterms:created xsi:type="dcterms:W3CDTF">2025-07-22T20:07:00Z</dcterms:created>
  <dcterms:modified xsi:type="dcterms:W3CDTF">2025-08-15T18:45:00Z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f5ff1f91-3e65-4745-b676-b00f69fdeea4</vt:lpwstr>
  </property>
</Properties>
</file>