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008" w:rsidRPr="0074030E" w:rsidRDefault="00D76008" w:rsidP="00D76008">
      <w:pPr>
        <w:spacing w:after="0" w:line="480" w:lineRule="auto"/>
        <w:jc w:val="center"/>
        <w:rPr>
          <w:rFonts w:ascii="Times New Roman" w:eastAsia="Times New Roman" w:hAnsi="Times New Roman" w:cs="Times New Roman"/>
          <w:b/>
          <w:sz w:val="24"/>
          <w:szCs w:val="24"/>
        </w:rPr>
      </w:pPr>
      <w:bookmarkStart w:id="0" w:name="_GoBack"/>
      <w:bookmarkEnd w:id="0"/>
      <w:r w:rsidRPr="0074030E">
        <w:rPr>
          <w:rFonts w:ascii="Times New Roman" w:eastAsia="Times New Roman" w:hAnsi="Times New Roman" w:cs="Times New Roman"/>
          <w:b/>
          <w:sz w:val="24"/>
          <w:szCs w:val="24"/>
        </w:rPr>
        <w:t>ADOPTION OF MODERN OFFICE TECHNOLOGY FOR EFFICIENT JOB DELIVERY AMONG BUSINESS EDUCATION GRADUATES IN</w:t>
      </w:r>
      <w:r w:rsidR="00D407CC">
        <w:rPr>
          <w:rFonts w:ascii="Times New Roman" w:eastAsia="Times New Roman" w:hAnsi="Times New Roman" w:cs="Times New Roman"/>
          <w:b/>
          <w:sz w:val="24"/>
          <w:szCs w:val="24"/>
        </w:rPr>
        <w:t xml:space="preserve"> </w:t>
      </w:r>
      <w:r w:rsidRPr="0074030E">
        <w:rPr>
          <w:rFonts w:ascii="Times New Roman" w:eastAsia="Times New Roman" w:hAnsi="Times New Roman" w:cs="Times New Roman"/>
          <w:b/>
          <w:sz w:val="24"/>
          <w:szCs w:val="24"/>
        </w:rPr>
        <w:t>NIGERIA</w:t>
      </w:r>
    </w:p>
    <w:p w:rsidR="00BE24F0" w:rsidRDefault="00BE24F0" w:rsidP="00831003">
      <w:pPr>
        <w:spacing w:after="0" w:line="240" w:lineRule="auto"/>
        <w:jc w:val="both"/>
        <w:rPr>
          <w:rFonts w:ascii="Times New Roman" w:hAnsi="Times New Roman" w:cs="Times New Roman"/>
          <w:b/>
          <w:sz w:val="24"/>
          <w:szCs w:val="24"/>
        </w:rPr>
      </w:pPr>
    </w:p>
    <w:p w:rsidR="00831003" w:rsidRDefault="006F39BA" w:rsidP="00831003">
      <w:pPr>
        <w:spacing w:after="0" w:line="240" w:lineRule="auto"/>
        <w:jc w:val="both"/>
        <w:rPr>
          <w:rFonts w:ascii="Times New Roman" w:hAnsi="Times New Roman" w:cs="Times New Roman"/>
          <w:b/>
          <w:sz w:val="24"/>
          <w:szCs w:val="24"/>
        </w:rPr>
      </w:pPr>
      <w:r w:rsidRPr="00CE3500">
        <w:rPr>
          <w:rFonts w:ascii="Times New Roman" w:hAnsi="Times New Roman" w:cs="Times New Roman"/>
          <w:b/>
          <w:sz w:val="24"/>
          <w:szCs w:val="24"/>
        </w:rPr>
        <w:t xml:space="preserve">Abstract </w:t>
      </w:r>
    </w:p>
    <w:p w:rsidR="006F39BA" w:rsidRPr="00831003" w:rsidRDefault="005060CA" w:rsidP="0083100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highlight w:val="yellow"/>
        </w:rPr>
        <w:t xml:space="preserve">The main objective of the study was to </w:t>
      </w:r>
      <w:r w:rsidR="00831003" w:rsidRPr="00831003">
        <w:rPr>
          <w:rFonts w:ascii="Times New Roman" w:hAnsi="Times New Roman" w:cs="Times New Roman"/>
          <w:sz w:val="24"/>
          <w:szCs w:val="24"/>
          <w:highlight w:val="yellow"/>
        </w:rPr>
        <w:t>examine the</w:t>
      </w:r>
      <w:r w:rsidR="00831003" w:rsidRPr="00831003">
        <w:rPr>
          <w:rFonts w:ascii="Times New Roman" w:eastAsia="Times New Roman" w:hAnsi="Times New Roman" w:cs="Times New Roman"/>
          <w:sz w:val="24"/>
          <w:szCs w:val="24"/>
          <w:highlight w:val="yellow"/>
        </w:rPr>
        <w:t xml:space="preserve"> adoption of modern office technology for efficient job delivery among business education graduates in Nigeria. </w:t>
      </w:r>
      <w:r w:rsidR="00831003" w:rsidRPr="00831003">
        <w:rPr>
          <w:rFonts w:ascii="Times New Roman" w:hAnsi="Times New Roman" w:cs="Times New Roman"/>
          <w:sz w:val="24"/>
          <w:szCs w:val="24"/>
          <w:highlight w:val="yellow"/>
          <w:shd w:val="clear" w:color="auto" w:fill="FFFFFF"/>
        </w:rPr>
        <w:t xml:space="preserve">The data for the study was collected from secondary sources including internets, journals, bibliographies and conference proceedings. This study revealed that </w:t>
      </w:r>
      <w:r w:rsidR="00831003" w:rsidRPr="00831003">
        <w:rPr>
          <w:rFonts w:ascii="Times New Roman" w:hAnsi="Times New Roman" w:cs="Times New Roman"/>
          <w:sz w:val="24"/>
          <w:szCs w:val="24"/>
          <w:highlight w:val="yellow"/>
        </w:rPr>
        <w:t>modern</w:t>
      </w:r>
      <w:r w:rsidR="00831003" w:rsidRPr="00831003">
        <w:rPr>
          <w:rFonts w:ascii="Times New Roman" w:hAnsi="Times New Roman" w:cs="Times New Roman"/>
          <w:sz w:val="24"/>
          <w:szCs w:val="24"/>
        </w:rPr>
        <w:t xml:space="preserve"> office</w:t>
      </w:r>
      <w:r w:rsidR="00831003" w:rsidRPr="00CE3500">
        <w:rPr>
          <w:rFonts w:ascii="Times New Roman" w:hAnsi="Times New Roman" w:cs="Times New Roman"/>
          <w:sz w:val="24"/>
          <w:szCs w:val="24"/>
        </w:rPr>
        <w:t xml:space="preserve"> technology, such as cloud computing, data manag</w:t>
      </w:r>
      <w:r w:rsidR="006F39BA" w:rsidRPr="00CE3500">
        <w:rPr>
          <w:rFonts w:ascii="Times New Roman" w:hAnsi="Times New Roman" w:cs="Times New Roman"/>
          <w:sz w:val="24"/>
          <w:szCs w:val="24"/>
        </w:rPr>
        <w:t>ement systems, and collaborative software, plays a crucial role in improving workplace efficiency. These technologies facilitate seamless communication, streamline workflows, and enable better decision-making</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The purpose of this paper is thus to ascertain the level of modern office technology adoption by graduates in business education in Delta State, Nigeria; factors that influence such adoption; and the resultant impact on job delivery.</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Recent trends in office technology focus on enhancing productivity and sustainability. The Internet of Things (IoT) is being integrated into office environments to automate</w:t>
      </w:r>
      <w:r w:rsidR="00994563">
        <w:rPr>
          <w:rFonts w:ascii="Times New Roman" w:hAnsi="Times New Roman" w:cs="Times New Roman"/>
          <w:sz w:val="24"/>
          <w:szCs w:val="24"/>
        </w:rPr>
        <w:t xml:space="preserve"> and optimize various processes</w:t>
      </w:r>
      <w:r w:rsidR="006F39BA" w:rsidRPr="00CE3500">
        <w:rPr>
          <w:rFonts w:ascii="Times New Roman" w:hAnsi="Times New Roman" w:cs="Times New Roman"/>
          <w:sz w:val="24"/>
          <w:szCs w:val="24"/>
        </w:rPr>
        <w:t>. Smart office devices, such as connected printers and lighting systems, contribute to energy efficiency and cost savings.</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 xml:space="preserve">The adoption of modern office technology is crucial for the efficient job delivery of business </w:t>
      </w:r>
      <w:r w:rsidR="006F39BA" w:rsidRPr="00AF38C7">
        <w:rPr>
          <w:rFonts w:ascii="Times New Roman" w:hAnsi="Times New Roman" w:cs="Times New Roman"/>
          <w:sz w:val="24"/>
          <w:szCs w:val="24"/>
          <w:highlight w:val="yellow"/>
        </w:rPr>
        <w:t xml:space="preserve">education graduates in Nigeria. While there are challenges to be addressed, </w:t>
      </w:r>
      <w:r w:rsidR="001E5652" w:rsidRPr="00AF38C7">
        <w:rPr>
          <w:rFonts w:ascii="Times New Roman" w:hAnsi="Times New Roman" w:cs="Times New Roman"/>
          <w:sz w:val="24"/>
          <w:szCs w:val="24"/>
          <w:highlight w:val="yellow"/>
        </w:rPr>
        <w:t>it’s</w:t>
      </w:r>
      <w:r w:rsidR="00AF38C7" w:rsidRPr="00AF38C7">
        <w:rPr>
          <w:rFonts w:ascii="Times New Roman" w:hAnsi="Times New Roman" w:cs="Times New Roman"/>
          <w:sz w:val="24"/>
          <w:szCs w:val="24"/>
          <w:highlight w:val="yellow"/>
        </w:rPr>
        <w:t xml:space="preserve"> recommended that </w:t>
      </w:r>
      <w:r w:rsidR="006F39BA" w:rsidRPr="00AF38C7">
        <w:rPr>
          <w:rFonts w:ascii="Times New Roman" w:hAnsi="Times New Roman" w:cs="Times New Roman"/>
          <w:sz w:val="24"/>
          <w:szCs w:val="24"/>
          <w:highlight w:val="yellow"/>
        </w:rPr>
        <w:t xml:space="preserve">concerted efforts by educational institutions, policymakers, and employers </w:t>
      </w:r>
      <w:r w:rsidR="00AF38C7" w:rsidRPr="00AF38C7">
        <w:rPr>
          <w:rFonts w:ascii="Times New Roman" w:hAnsi="Times New Roman" w:cs="Times New Roman"/>
          <w:sz w:val="24"/>
          <w:szCs w:val="24"/>
          <w:highlight w:val="yellow"/>
        </w:rPr>
        <w:t>be made to</w:t>
      </w:r>
      <w:r w:rsidR="006F39BA" w:rsidRPr="00AF38C7">
        <w:rPr>
          <w:rFonts w:ascii="Times New Roman" w:hAnsi="Times New Roman" w:cs="Times New Roman"/>
          <w:sz w:val="24"/>
          <w:szCs w:val="24"/>
          <w:highlight w:val="yellow"/>
        </w:rPr>
        <w:t xml:space="preserve"> significantly enhance technological proficiency and ensure that graduates are well-prepared for the modern </w:t>
      </w:r>
      <w:r w:rsidR="00AF38C7" w:rsidRPr="00AF38C7">
        <w:rPr>
          <w:rFonts w:ascii="Times New Roman" w:hAnsi="Times New Roman" w:cs="Times New Roman"/>
          <w:sz w:val="24"/>
          <w:szCs w:val="24"/>
          <w:highlight w:val="yellow"/>
        </w:rPr>
        <w:t>office</w:t>
      </w:r>
      <w:r w:rsidR="006F39BA" w:rsidRPr="00AF38C7">
        <w:rPr>
          <w:rFonts w:ascii="Times New Roman" w:hAnsi="Times New Roman" w:cs="Times New Roman"/>
          <w:sz w:val="24"/>
          <w:szCs w:val="24"/>
          <w:highlight w:val="yellow"/>
        </w:rPr>
        <w:t>.</w:t>
      </w:r>
    </w:p>
    <w:p w:rsidR="006F39BA" w:rsidRDefault="006F39BA" w:rsidP="006F39BA">
      <w:pPr>
        <w:spacing w:line="240" w:lineRule="auto"/>
        <w:jc w:val="both"/>
        <w:rPr>
          <w:rFonts w:ascii="Times New Roman" w:hAnsi="Times New Roman" w:cs="Times New Roman"/>
          <w:sz w:val="24"/>
          <w:szCs w:val="24"/>
        </w:rPr>
      </w:pPr>
    </w:p>
    <w:p w:rsidR="006F39BA" w:rsidRDefault="006F39BA" w:rsidP="006F39B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E3500">
        <w:rPr>
          <w:rFonts w:ascii="Times New Roman" w:hAnsi="Times New Roman" w:cs="Times New Roman"/>
          <w:sz w:val="24"/>
          <w:szCs w:val="24"/>
        </w:rPr>
        <w:t>Internet of Things</w:t>
      </w:r>
      <w:r>
        <w:rPr>
          <w:rFonts w:ascii="Times New Roman" w:hAnsi="Times New Roman" w:cs="Times New Roman"/>
          <w:sz w:val="24"/>
          <w:szCs w:val="24"/>
        </w:rPr>
        <w:t xml:space="preserve">, </w:t>
      </w:r>
      <w:r w:rsidRPr="00CE3500">
        <w:rPr>
          <w:rFonts w:ascii="Times New Roman" w:hAnsi="Times New Roman" w:cs="Times New Roman"/>
          <w:sz w:val="24"/>
          <w:szCs w:val="24"/>
        </w:rPr>
        <w:t>modern workplace</w:t>
      </w:r>
      <w:r>
        <w:rPr>
          <w:rFonts w:ascii="Times New Roman" w:hAnsi="Times New Roman" w:cs="Times New Roman"/>
          <w:sz w:val="24"/>
          <w:szCs w:val="24"/>
        </w:rPr>
        <w:t xml:space="preserve">, </w:t>
      </w:r>
      <w:r w:rsidRPr="00CE3500">
        <w:rPr>
          <w:rFonts w:ascii="Times New Roman" w:hAnsi="Times New Roman" w:cs="Times New Roman"/>
          <w:sz w:val="24"/>
          <w:szCs w:val="24"/>
        </w:rPr>
        <w:t>Modern office technology</w:t>
      </w:r>
      <w:r>
        <w:rPr>
          <w:rFonts w:ascii="Times New Roman" w:hAnsi="Times New Roman" w:cs="Times New Roman"/>
          <w:sz w:val="24"/>
          <w:szCs w:val="24"/>
        </w:rPr>
        <w:t xml:space="preserve">, </w:t>
      </w:r>
      <w:r w:rsidRPr="00CE3500">
        <w:rPr>
          <w:rFonts w:ascii="Times New Roman" w:hAnsi="Times New Roman" w:cs="Times New Roman"/>
          <w:sz w:val="24"/>
          <w:szCs w:val="24"/>
        </w:rPr>
        <w:t>fostering technological proficiency</w:t>
      </w:r>
    </w:p>
    <w:p w:rsidR="00D76008" w:rsidRPr="00BA65B9" w:rsidRDefault="00D76008" w:rsidP="00D76008">
      <w:pPr>
        <w:spacing w:before="100" w:beforeAutospacing="1" w:after="100" w:afterAutospacing="1" w:line="480" w:lineRule="auto"/>
        <w:outlineLvl w:val="2"/>
        <w:rPr>
          <w:rFonts w:ascii="Times New Roman" w:eastAsia="Times New Roman" w:hAnsi="Times New Roman" w:cs="Times New Roman"/>
          <w:b/>
          <w:bCs/>
          <w:sz w:val="27"/>
          <w:szCs w:val="27"/>
        </w:rPr>
      </w:pPr>
      <w:r w:rsidRPr="00BA65B9">
        <w:rPr>
          <w:rFonts w:ascii="Times New Roman" w:eastAsia="Times New Roman" w:hAnsi="Times New Roman" w:cs="Times New Roman"/>
          <w:b/>
          <w:bCs/>
          <w:sz w:val="27"/>
          <w:szCs w:val="27"/>
        </w:rPr>
        <w:t>Introduction</w:t>
      </w:r>
    </w:p>
    <w:p w:rsidR="00D76008" w:rsidRPr="00BA65B9" w:rsidRDefault="00D76008" w:rsidP="00D76008">
      <w:pPr>
        <w:pStyle w:val="NormalWeb"/>
        <w:spacing w:line="480" w:lineRule="auto"/>
      </w:pPr>
      <w:r w:rsidRPr="00BA65B9">
        <w:t>Office technology has evolved from basic tools like typewriters and calculators to advanced digital tools and software that enhance productivity and efficiency. This evolution has reshaped the business landscape, making technological proficiency a critical skill for bus</w:t>
      </w:r>
      <w:r w:rsidR="00E33C29">
        <w:t>iness professionals</w:t>
      </w:r>
      <w:r w:rsidRPr="00BA65B9">
        <w:t>.</w:t>
      </w:r>
    </w:p>
    <w:p w:rsidR="00D76008" w:rsidRPr="00BA65B9" w:rsidRDefault="00D76008" w:rsidP="00D76008">
      <w:pPr>
        <w:pStyle w:val="NormalWeb"/>
        <w:spacing w:line="480" w:lineRule="auto"/>
      </w:pPr>
      <w:r w:rsidRPr="00BA65B9">
        <w:lastRenderedPageBreak/>
        <w:t>The rapid advancement of technology has significantly impacted the business world, necessitating the adoption of modern office technologies by business education graduates to ensure efficient job delivery. This literature review explores various dimensions of modern office technology adoption among business education graduates in Nigeria, highlighting the benefits, challenges, and the role of educational institutions in fostering technological proficiency.</w:t>
      </w:r>
    </w:p>
    <w:p w:rsidR="00D76008" w:rsidRPr="00BA65B9" w:rsidRDefault="00D76008" w:rsidP="00D76008">
      <w:pPr>
        <w:pStyle w:val="NormalWeb"/>
        <w:spacing w:line="480" w:lineRule="auto"/>
      </w:pPr>
      <w:r w:rsidRPr="00BA65B9">
        <w:t>The adoption of office technology in Nigeria has been a transformative journey, marked by significant advancements and challenges. Over the years, Nigerian businesses have increasingly integrated modern office technologies to enhance productivity, streamline operations, and remain competitive in the global market. This adoption has been driven by the need to improve efficiency, reduce costs, and meet the demands of a rapidly evolving business environment. The adoption of modern office technology in Nigeria has been influenced by various factors, including the availability of resources, infrastructure, and training. Studies have shown that while there is a growing awareness of the importance of these technologies, challenges such as limited access to resources and inadequate training persist.</w:t>
      </w:r>
    </w:p>
    <w:p w:rsidR="00D76008" w:rsidRPr="00BA65B9" w:rsidRDefault="00D76008" w:rsidP="00D76008">
      <w:pPr>
        <w:pStyle w:val="NormalWeb"/>
        <w:spacing w:line="480" w:lineRule="auto"/>
      </w:pPr>
      <w:r w:rsidRPr="00BA65B9">
        <w:t>Modern office technology, such as cloud computing, data management systems, and collaborative software, plays a crucial role in improving workplace efficiency. These technologies facilitate seamless communication, streamline workflows, and enable better decision-making. From enhancing productivity and efficiency to improving communication and collaboration, technology has become an integral part of organizational success</w:t>
      </w:r>
      <w:r w:rsidRPr="00BA65B9">
        <w:rPr>
          <w:rStyle w:val="mx-05"/>
          <w:rFonts w:eastAsiaTheme="majorEastAsia"/>
        </w:rPr>
        <w:t xml:space="preserve"> (</w:t>
      </w:r>
      <w:r w:rsidRPr="00BA65B9">
        <w:t>Protected Trust, 2020).</w:t>
      </w:r>
    </w:p>
    <w:p w:rsidR="005E6BE5" w:rsidRPr="00C04AA6" w:rsidRDefault="005E6BE5" w:rsidP="00D76008">
      <w:pPr>
        <w:spacing w:before="100" w:beforeAutospacing="1" w:after="100" w:afterAutospacing="1" w:line="480" w:lineRule="auto"/>
        <w:rPr>
          <w:rFonts w:ascii="Times New Roman" w:hAnsi="Times New Roman" w:cs="Times New Roman"/>
          <w:b/>
          <w:sz w:val="24"/>
          <w:szCs w:val="24"/>
          <w:highlight w:val="yellow"/>
          <w:shd w:val="clear" w:color="auto" w:fill="FFFFFF"/>
        </w:rPr>
      </w:pPr>
      <w:r w:rsidRPr="00C04AA6">
        <w:rPr>
          <w:rFonts w:ascii="Times New Roman" w:hAnsi="Times New Roman" w:cs="Times New Roman"/>
          <w:b/>
          <w:sz w:val="24"/>
          <w:szCs w:val="24"/>
          <w:highlight w:val="yellow"/>
          <w:shd w:val="clear" w:color="auto" w:fill="FFFFFF"/>
        </w:rPr>
        <w:t>Methodology</w:t>
      </w:r>
    </w:p>
    <w:p w:rsidR="00D76008" w:rsidRPr="00FD7A9D" w:rsidRDefault="00FD7A9D" w:rsidP="00D76008">
      <w:pPr>
        <w:spacing w:before="100" w:beforeAutospacing="1" w:after="100" w:afterAutospacing="1" w:line="480" w:lineRule="auto"/>
        <w:rPr>
          <w:rFonts w:ascii="Arial" w:hAnsi="Arial" w:cs="Arial"/>
          <w:shd w:val="clear" w:color="auto" w:fill="FFFFFF"/>
        </w:rPr>
      </w:pPr>
      <w:r w:rsidRPr="00FD7A9D">
        <w:rPr>
          <w:rFonts w:ascii="Arial" w:hAnsi="Arial" w:cs="Arial"/>
          <w:highlight w:val="yellow"/>
          <w:shd w:val="clear" w:color="auto" w:fill="FFFFFF"/>
        </w:rPr>
        <w:lastRenderedPageBreak/>
        <w:t xml:space="preserve">The purpose of this paper is thus to ascertain the level of modern office technology adoption by graduates in business education in Nigeria; factors that influence such adoption; and the resultant impact on job delivery. </w:t>
      </w:r>
      <w:r w:rsidR="00D76008" w:rsidRPr="00FD7A9D">
        <w:rPr>
          <w:rFonts w:ascii="Times New Roman" w:hAnsi="Times New Roman" w:cs="Times New Roman"/>
          <w:sz w:val="24"/>
          <w:szCs w:val="24"/>
          <w:highlight w:val="yellow"/>
          <w:shd w:val="clear" w:color="auto" w:fill="FFFFFF"/>
        </w:rPr>
        <w:t xml:space="preserve">This paper shall, therefore, examine the state of technological </w:t>
      </w:r>
      <w:r w:rsidR="00D76008" w:rsidRPr="00C04AA6">
        <w:rPr>
          <w:rFonts w:ascii="Times New Roman" w:hAnsi="Times New Roman" w:cs="Times New Roman"/>
          <w:sz w:val="24"/>
          <w:szCs w:val="24"/>
          <w:highlight w:val="yellow"/>
          <w:shd w:val="clear" w:color="auto" w:fill="FFFFFF"/>
        </w:rPr>
        <w:t>adoption as it is presently and look at the most significant barriers to educators, policy makers, and business leaders acting upon recommendations. The ultimate attainment would be a technologically fit human resource that could promote innovation and efficiency within the business sector of Nigeria.</w:t>
      </w:r>
      <w:r w:rsidR="005E6BE5" w:rsidRPr="00C04AA6">
        <w:rPr>
          <w:rFonts w:ascii="Times New Roman" w:hAnsi="Times New Roman" w:cs="Times New Roman"/>
          <w:sz w:val="24"/>
          <w:szCs w:val="24"/>
          <w:highlight w:val="yellow"/>
          <w:shd w:val="clear" w:color="auto" w:fill="FFFFFF"/>
        </w:rPr>
        <w:t xml:space="preserve"> The data for the study was collected from secondary sources including internets, journals, bibliographies and conference proceedings.</w:t>
      </w:r>
      <w:r w:rsidR="005E6BE5" w:rsidRPr="005E6BE5">
        <w:rPr>
          <w:rFonts w:ascii="Times New Roman" w:hAnsi="Times New Roman" w:cs="Times New Roman"/>
          <w:sz w:val="24"/>
          <w:szCs w:val="24"/>
          <w:shd w:val="clear" w:color="auto" w:fill="FFFFFF"/>
        </w:rPr>
        <w:t xml:space="preserve"> </w:t>
      </w:r>
    </w:p>
    <w:p w:rsidR="00D76008" w:rsidRPr="00BA65B9" w:rsidRDefault="00D76008" w:rsidP="00D76008">
      <w:pPr>
        <w:pStyle w:val="Heading3"/>
        <w:spacing w:line="480" w:lineRule="auto"/>
      </w:pPr>
      <w:r w:rsidRPr="00BA65B9">
        <w:t>The Evolution of Office Technology</w:t>
      </w:r>
    </w:p>
    <w:p w:rsidR="00D76008" w:rsidRPr="00BA65B9" w:rsidRDefault="00D76008" w:rsidP="00D76008">
      <w:pPr>
        <w:pStyle w:val="Heading4"/>
        <w:spacing w:line="480" w:lineRule="auto"/>
        <w:rPr>
          <w:color w:val="auto"/>
        </w:rPr>
      </w:pPr>
      <w:r w:rsidRPr="00BA65B9">
        <w:rPr>
          <w:color w:val="auto"/>
        </w:rPr>
        <w:t>Early Beginnings</w:t>
      </w:r>
    </w:p>
    <w:p w:rsidR="00D76008" w:rsidRPr="00BA65B9" w:rsidRDefault="00D76008" w:rsidP="00D76008">
      <w:pPr>
        <w:pStyle w:val="NormalWeb"/>
        <w:spacing w:line="480" w:lineRule="auto"/>
      </w:pPr>
      <w:r w:rsidRPr="00BA65B9">
        <w:t>The evolution of office technology began with the invention of the typewriter in the late 19th century. This mechanical device revolutionized office work by allowing faster and more legible document creation compared to handwriting. The typewriter's widespread adoption marked the first significant shift towards mechanized office work.</w:t>
      </w:r>
    </w:p>
    <w:p w:rsidR="00D76008" w:rsidRPr="00BA65B9" w:rsidRDefault="00D76008" w:rsidP="00D76008">
      <w:pPr>
        <w:pStyle w:val="Heading4"/>
        <w:spacing w:line="480" w:lineRule="auto"/>
        <w:rPr>
          <w:color w:val="auto"/>
        </w:rPr>
      </w:pPr>
      <w:r w:rsidRPr="00BA65B9">
        <w:rPr>
          <w:color w:val="auto"/>
        </w:rPr>
        <w:t>Mid-20th Century Innovations</w:t>
      </w:r>
    </w:p>
    <w:p w:rsidR="00D76008" w:rsidRPr="00BA65B9" w:rsidRDefault="00D76008" w:rsidP="00D76008">
      <w:pPr>
        <w:pStyle w:val="NormalWeb"/>
        <w:spacing w:line="480" w:lineRule="auto"/>
      </w:pPr>
      <w:r w:rsidRPr="00BA65B9">
        <w:t>The mid-20th century saw the introduction of several key technologies that transformed office environments. The advent of the computer in the 1950s and 1960s brought about the first wave of digital office tools. Early computers, though bulky and expensive, began to automate tasks such as data processing and record-keeping. The development of the fax machine in the 1970s further streamlined communication by allowing documents to be transmitted electronically.</w:t>
      </w:r>
    </w:p>
    <w:p w:rsidR="00D76008" w:rsidRPr="00BA65B9" w:rsidRDefault="00D76008" w:rsidP="00D76008">
      <w:pPr>
        <w:pStyle w:val="Heading4"/>
        <w:spacing w:line="480" w:lineRule="auto"/>
        <w:rPr>
          <w:color w:val="auto"/>
        </w:rPr>
      </w:pPr>
      <w:r w:rsidRPr="00BA65B9">
        <w:rPr>
          <w:color w:val="auto"/>
        </w:rPr>
        <w:lastRenderedPageBreak/>
        <w:t>The Digital Revolution</w:t>
      </w:r>
    </w:p>
    <w:p w:rsidR="00D76008" w:rsidRPr="00BA65B9" w:rsidRDefault="00D76008" w:rsidP="00D76008">
      <w:pPr>
        <w:pStyle w:val="NormalWeb"/>
        <w:spacing w:line="480" w:lineRule="auto"/>
      </w:pPr>
      <w:r w:rsidRPr="00BA65B9">
        <w:t>The late 20th century witnessed a digital revolution that dramatically changed office technology. The introduction of personal computers in the 1980s and 1990s made computing power more accessible to businesses. Software applications for word processing, spreadsheets, and databases became essential tools for office work. The internet, which emerged in the 1990s, connected offices globally, enabling instant communication and information sharing.</w:t>
      </w:r>
    </w:p>
    <w:p w:rsidR="00D76008" w:rsidRPr="00BA65B9" w:rsidRDefault="00D76008" w:rsidP="00D76008">
      <w:pPr>
        <w:pStyle w:val="Heading4"/>
        <w:spacing w:line="480" w:lineRule="auto"/>
        <w:rPr>
          <w:color w:val="auto"/>
        </w:rPr>
      </w:pPr>
      <w:r w:rsidRPr="00BA65B9">
        <w:rPr>
          <w:color w:val="auto"/>
        </w:rPr>
        <w:t>21st Century Advancements</w:t>
      </w:r>
    </w:p>
    <w:p w:rsidR="00D76008" w:rsidRPr="00BA65B9" w:rsidRDefault="00D76008" w:rsidP="00D76008">
      <w:pPr>
        <w:pStyle w:val="NormalWeb"/>
        <w:spacing w:line="480" w:lineRule="auto"/>
      </w:pPr>
      <w:r w:rsidRPr="00BA65B9">
        <w:t>The 21st century has seen rapid advancements in office technology, driven by the proliferation of mobile devices, cloud computing, and collaborative software. Smartphones and tablets have untethered office work from the traditional desktop, allowing professionals to work from anywhere. Cloud computing has enabled real-time data access and collaboration across geographically dispersed teams. Collaborative platforms like Microsoft Teams and Slack have transformed office communication, making it more efficient and flexible.</w:t>
      </w:r>
    </w:p>
    <w:p w:rsidR="00D76008" w:rsidRPr="00BA65B9" w:rsidRDefault="00D76008" w:rsidP="00D76008">
      <w:pPr>
        <w:pStyle w:val="Heading4"/>
        <w:spacing w:line="480" w:lineRule="auto"/>
        <w:rPr>
          <w:color w:val="auto"/>
        </w:rPr>
      </w:pPr>
      <w:r w:rsidRPr="00BA65B9">
        <w:rPr>
          <w:color w:val="auto"/>
        </w:rPr>
        <w:t>Recent Trends</w:t>
      </w:r>
    </w:p>
    <w:p w:rsidR="00D76008" w:rsidRPr="00BA65B9" w:rsidRDefault="00D76008" w:rsidP="00D76008">
      <w:pPr>
        <w:pStyle w:val="NormalWeb"/>
        <w:spacing w:line="480" w:lineRule="auto"/>
      </w:pPr>
      <w:r w:rsidRPr="00BA65B9">
        <w:t>Recent trends in office technology focus on enhancing productivity and sustainability. The Internet of Things (IoT) is being integrated into office environments to automate and optimize various processes</w:t>
      </w:r>
      <w:r w:rsidRPr="00BA65B9">
        <w:rPr>
          <w:rStyle w:val="mx-05"/>
          <w:rFonts w:eastAsiaTheme="majorEastAsia"/>
        </w:rPr>
        <w:t>4</w:t>
      </w:r>
      <w:r w:rsidRPr="00BA65B9">
        <w:t>. Smart office devices, such as connected printers and lighting systems, contribute to energy efficiency and cost savings. Additionally, artificial intelligence (AI) and machine learning are being leveraged to automate routine tasks and provide data-driven insights for decision-making</w:t>
      </w:r>
    </w:p>
    <w:p w:rsidR="00D76008" w:rsidRPr="00BA65B9" w:rsidRDefault="00D76008" w:rsidP="00D76008">
      <w:pPr>
        <w:pStyle w:val="Heading3"/>
        <w:spacing w:line="480" w:lineRule="auto"/>
      </w:pPr>
      <w:r w:rsidRPr="00BA65B9">
        <w:lastRenderedPageBreak/>
        <w:t>Modern Office Technology Importance</w:t>
      </w:r>
    </w:p>
    <w:p w:rsidR="00D76008" w:rsidRPr="00BA65B9" w:rsidRDefault="00D76008" w:rsidP="00D76008">
      <w:pPr>
        <w:pStyle w:val="Heading3"/>
        <w:spacing w:line="480" w:lineRule="auto"/>
        <w:rPr>
          <w:b w:val="0"/>
        </w:rPr>
      </w:pPr>
      <w:r w:rsidRPr="00BA65B9">
        <w:rPr>
          <w:b w:val="0"/>
        </w:rPr>
        <w:t xml:space="preserve">Modern office technology importance </w:t>
      </w:r>
      <w:proofErr w:type="gramStart"/>
      <w:r w:rsidRPr="00BA65B9">
        <w:rPr>
          <w:b w:val="0"/>
        </w:rPr>
        <w:t>were</w:t>
      </w:r>
      <w:proofErr w:type="gramEnd"/>
      <w:r w:rsidRPr="00BA65B9">
        <w:rPr>
          <w:b w:val="0"/>
        </w:rPr>
        <w:t xml:space="preserve"> discussed under the following headings:</w:t>
      </w:r>
    </w:p>
    <w:p w:rsidR="00D76008" w:rsidRPr="00BA65B9" w:rsidRDefault="00D76008" w:rsidP="00D76008">
      <w:pPr>
        <w:pStyle w:val="Heading4"/>
        <w:spacing w:line="480" w:lineRule="auto"/>
        <w:rPr>
          <w:color w:val="auto"/>
        </w:rPr>
      </w:pPr>
      <w:r w:rsidRPr="00BA65B9">
        <w:rPr>
          <w:color w:val="auto"/>
        </w:rPr>
        <w:t>Enhancing and Efficiency Productivity</w:t>
      </w:r>
    </w:p>
    <w:p w:rsidR="00D76008" w:rsidRPr="00BA65B9" w:rsidRDefault="00D76008" w:rsidP="00D76008">
      <w:pPr>
        <w:pStyle w:val="NormalWeb"/>
        <w:spacing w:line="480" w:lineRule="auto"/>
      </w:pPr>
      <w:r w:rsidRPr="00BA65B9">
        <w:t>Modern office technology plays a crucial role in enhancing productivity and efficiency within organizations. Tools such as cloud computing, data management systems, and collaborative software streamline workflows, reduce manual tasks, and facilitate real-time information sharing. For instance, cloud-based platforms like Microsoft Teams and Google Workspace enable seamless communication and collaboration among team members, regardless of their physical place. This not only improves overall productivity but also ensures that projects are completed more efficiently.</w:t>
      </w:r>
    </w:p>
    <w:p w:rsidR="00D76008" w:rsidRPr="00BA65B9" w:rsidRDefault="00D76008" w:rsidP="00D76008">
      <w:pPr>
        <w:pStyle w:val="Heading4"/>
        <w:spacing w:line="480" w:lineRule="auto"/>
        <w:rPr>
          <w:color w:val="auto"/>
        </w:rPr>
      </w:pPr>
      <w:r w:rsidRPr="00BA65B9">
        <w:rPr>
          <w:color w:val="auto"/>
        </w:rPr>
        <w:t>Improving Collaboration and Communication</w:t>
      </w:r>
    </w:p>
    <w:p w:rsidR="00D76008" w:rsidRPr="00BA65B9" w:rsidRDefault="00D76008" w:rsidP="00D76008">
      <w:pPr>
        <w:pStyle w:val="NormalWeb"/>
        <w:spacing w:line="480" w:lineRule="auto"/>
      </w:pPr>
      <w:r w:rsidRPr="00BA65B9">
        <w:t>Effective communication is the backbone of any successful organization, and modern office technology has revolutionized the way teams interact. Technologies such as video conferencing, instant messaging, and project management tools have made it easier for employees to connect and cooperate. According to a study by WeWork (2022), technology has empowered teams to communicate and cooperate more effectively, leading to improved organizational productivity by as much as 25%. This enhanced communication also helps in breaking down silos and fostering a more inclusive work environment.</w:t>
      </w:r>
    </w:p>
    <w:p w:rsidR="00D76008" w:rsidRPr="00BA65B9" w:rsidRDefault="00D76008" w:rsidP="00D76008">
      <w:pPr>
        <w:pStyle w:val="Heading4"/>
        <w:spacing w:line="480" w:lineRule="auto"/>
        <w:rPr>
          <w:color w:val="auto"/>
        </w:rPr>
      </w:pPr>
      <w:r w:rsidRPr="00BA65B9">
        <w:rPr>
          <w:color w:val="auto"/>
        </w:rPr>
        <w:lastRenderedPageBreak/>
        <w:t>Cost Savings</w:t>
      </w:r>
      <w:r>
        <w:rPr>
          <w:color w:val="auto"/>
        </w:rPr>
        <w:t xml:space="preserve"> and </w:t>
      </w:r>
      <w:r w:rsidRPr="00BA65B9">
        <w:rPr>
          <w:color w:val="auto"/>
        </w:rPr>
        <w:t>Resource Optimization</w:t>
      </w:r>
    </w:p>
    <w:p w:rsidR="00D76008" w:rsidRPr="00BA65B9" w:rsidRDefault="00D76008" w:rsidP="00D76008">
      <w:pPr>
        <w:pStyle w:val="NormalWeb"/>
        <w:spacing w:line="480" w:lineRule="auto"/>
      </w:pPr>
      <w:r w:rsidRPr="00BA65B9">
        <w:t>The adoption of modern office technology can lead to significant cost savings for organizations. By automating repetitive tasks and processes, businesses can reduce labor costs and minimize human error</w:t>
      </w:r>
      <w:r w:rsidR="006E03E7">
        <w:t xml:space="preserve">. </w:t>
      </w:r>
      <w:r w:rsidRPr="00BA65B9">
        <w:rPr>
          <w:rStyle w:val="mx-05"/>
          <w:rFonts w:eastAsiaTheme="majorEastAsia"/>
        </w:rPr>
        <w:t xml:space="preserve"> </w:t>
      </w:r>
      <w:r w:rsidRPr="00BA65B9">
        <w:t>Additionally, technologies such as remote work solutions and Bring Your Own Device (BYOD) policies can lower overhead costs associated with maintaining physical office spaces. A report by Buchanan highlights that technology in the workplace can lead to overhead cost savings and higher employee productivity and satisfaction Buchanan (2020).</w:t>
      </w:r>
    </w:p>
    <w:p w:rsidR="00D76008" w:rsidRPr="00BA65B9" w:rsidRDefault="00D76008" w:rsidP="00D76008">
      <w:pPr>
        <w:pStyle w:val="Heading4"/>
        <w:spacing w:line="480" w:lineRule="auto"/>
        <w:rPr>
          <w:color w:val="auto"/>
        </w:rPr>
      </w:pPr>
      <w:r>
        <w:rPr>
          <w:color w:val="auto"/>
        </w:rPr>
        <w:t>Enhancing</w:t>
      </w:r>
      <w:r w:rsidRPr="00BA65B9">
        <w:rPr>
          <w:color w:val="auto"/>
        </w:rPr>
        <w:t xml:space="preserve"> Customer Experience</w:t>
      </w:r>
    </w:p>
    <w:p w:rsidR="00D76008" w:rsidRPr="00BA65B9" w:rsidRDefault="00D76008" w:rsidP="00D76008">
      <w:pPr>
        <w:pStyle w:val="NormalWeb"/>
        <w:spacing w:line="480" w:lineRule="auto"/>
      </w:pPr>
      <w:r w:rsidRPr="00BA65B9">
        <w:t>Modern office technology also plays a vital role in enhancing customer experience. With the rise of digital transformation, businesses can now offer more personalized and efficient services to their customers. Technologies such as AI-driven chatbots, customer relationship management (CRM) systems, and automated customer service tools enable businesses to respond to customer queries promptly and provide tailored solutions. This not only improves customer satisfaction but also helps in building long-term customer loyalty.</w:t>
      </w:r>
    </w:p>
    <w:p w:rsidR="00D76008" w:rsidRPr="00BA65B9" w:rsidRDefault="00D76008" w:rsidP="00D76008">
      <w:pPr>
        <w:pStyle w:val="Heading4"/>
        <w:spacing w:line="480" w:lineRule="auto"/>
        <w:rPr>
          <w:color w:val="auto"/>
        </w:rPr>
      </w:pPr>
      <w:r w:rsidRPr="00BA65B9">
        <w:rPr>
          <w:color w:val="auto"/>
        </w:rPr>
        <w:t>Facilitating Flexibility and Remote Work</w:t>
      </w:r>
    </w:p>
    <w:p w:rsidR="00D76008" w:rsidRPr="00BA65B9" w:rsidRDefault="00D76008" w:rsidP="00D76008">
      <w:pPr>
        <w:pStyle w:val="NormalWeb"/>
        <w:spacing w:line="480" w:lineRule="auto"/>
      </w:pPr>
      <w:r w:rsidRPr="00BA65B9">
        <w:t>The COVID-19 pandemic has accelerated the adoption of remote work and flexible work arrangements. Modern office technology has been instrumental in making this transition smooth and effective. Tools like video conferencing, cloud storage, and project management software have enabled employees to work from anywhere, ensuring business continuity even during challenging ti</w:t>
      </w:r>
      <w:r w:rsidR="002E1195">
        <w:t xml:space="preserve">mes. According to a </w:t>
      </w:r>
      <w:r w:rsidR="002E1195" w:rsidRPr="00EC45B7">
        <w:rPr>
          <w:highlight w:val="yellow"/>
        </w:rPr>
        <w:t>McKinsey &amp;</w:t>
      </w:r>
      <w:r w:rsidRPr="00EC45B7">
        <w:rPr>
          <w:highlight w:val="yellow"/>
        </w:rPr>
        <w:t xml:space="preserve"> Company (2020)</w:t>
      </w:r>
      <w:r w:rsidRPr="00BA65B9">
        <w:t xml:space="preserve"> stated in his Survey, that 93% </w:t>
      </w:r>
      <w:r w:rsidRPr="00BA65B9">
        <w:lastRenderedPageBreak/>
        <w:t>of companies had to shift to remote work during the pandemic, highlighting the importance of technology in facilitating this shift</w:t>
      </w:r>
      <w:r w:rsidRPr="00BA65B9">
        <w:rPr>
          <w:rStyle w:val="mx-05"/>
          <w:rFonts w:eastAsiaTheme="majorEastAsia"/>
        </w:rPr>
        <w:t>.</w:t>
      </w:r>
    </w:p>
    <w:p w:rsidR="00D76008" w:rsidRPr="00BA65B9" w:rsidRDefault="00D76008" w:rsidP="00D76008">
      <w:pPr>
        <w:pStyle w:val="Heading3"/>
        <w:spacing w:line="480" w:lineRule="auto"/>
      </w:pPr>
      <w:r w:rsidRPr="00BA65B9">
        <w:t>Adoption of Office Technology Influencing Factors in Nigeria</w:t>
      </w:r>
    </w:p>
    <w:p w:rsidR="00D76008" w:rsidRPr="00BA65B9" w:rsidRDefault="00D76008" w:rsidP="00D76008">
      <w:pPr>
        <w:pStyle w:val="NormalWeb"/>
        <w:spacing w:line="480" w:lineRule="auto"/>
      </w:pPr>
      <w:r w:rsidRPr="00BA65B9">
        <w:t>Several factors have influenced the adoption of office technology in Nigeria. These include the availability of resources, infrastructural development, government policies, and the level of technological awareness among business professionals. The government's efforts to promote digitalization and provide support for technological infrastructure have played a crucial role in facilitating this adoption.</w:t>
      </w:r>
    </w:p>
    <w:p w:rsidR="00D76008" w:rsidRPr="00BA65B9" w:rsidRDefault="00D76008" w:rsidP="00D76008">
      <w:pPr>
        <w:pStyle w:val="Heading4"/>
        <w:spacing w:line="480" w:lineRule="auto"/>
        <w:rPr>
          <w:color w:val="auto"/>
        </w:rPr>
      </w:pPr>
      <w:r w:rsidRPr="00BA65B9">
        <w:rPr>
          <w:color w:val="auto"/>
        </w:rPr>
        <w:t>Advancement of Technology</w:t>
      </w:r>
    </w:p>
    <w:p w:rsidR="00D76008" w:rsidRPr="00BA65B9" w:rsidRDefault="00D76008" w:rsidP="00D76008">
      <w:pPr>
        <w:pStyle w:val="NormalWeb"/>
        <w:spacing w:line="480" w:lineRule="auto"/>
      </w:pPr>
      <w:r w:rsidRPr="00BA65B9">
        <w:t>Nigeria has witnessed significant technological advancements in recent years, particularly in areas such as telecommunications, internet connectivity, and software development. These advancements have provided new opportunities for businesses to leverage technology for enhanced productivity and effectiveness. The use of digital tools and automation has become more prevalent, enabling office managers to accomplish tasks more quickly and accurately.</w:t>
      </w:r>
    </w:p>
    <w:p w:rsidR="00D76008" w:rsidRPr="00BA65B9" w:rsidRDefault="00D76008" w:rsidP="00D76008">
      <w:pPr>
        <w:pStyle w:val="Heading4"/>
        <w:spacing w:line="480" w:lineRule="auto"/>
        <w:rPr>
          <w:color w:val="auto"/>
        </w:rPr>
      </w:pPr>
      <w:r w:rsidRPr="00BA65B9">
        <w:rPr>
          <w:color w:val="auto"/>
        </w:rPr>
        <w:t>Barriers and Challenges</w:t>
      </w:r>
    </w:p>
    <w:p w:rsidR="00D76008" w:rsidRPr="00BA65B9" w:rsidRDefault="00D76008" w:rsidP="00D76008">
      <w:pPr>
        <w:pStyle w:val="NormalWeb"/>
        <w:spacing w:line="480" w:lineRule="auto"/>
      </w:pPr>
      <w:r w:rsidRPr="00BA65B9">
        <w:t>Despite the progress, the adoption of office technology in Nigeria faces several challenges. These include inadequate infrastructure, limited access to resources, and a shortage of skilled manpower</w:t>
      </w:r>
      <w:r w:rsidRPr="00BA65B9">
        <w:rPr>
          <w:rStyle w:val="mx-05"/>
          <w:rFonts w:eastAsiaTheme="majorEastAsia"/>
        </w:rPr>
        <w:t xml:space="preserve"> </w:t>
      </w:r>
      <w:proofErr w:type="spellStart"/>
      <w:r w:rsidR="00EC45B7" w:rsidRPr="00EC45B7">
        <w:rPr>
          <w:highlight w:val="yellow"/>
        </w:rPr>
        <w:t>Efunboade</w:t>
      </w:r>
      <w:proofErr w:type="spellEnd"/>
      <w:r w:rsidR="00EC45B7" w:rsidRPr="00EC45B7">
        <w:rPr>
          <w:highlight w:val="yellow"/>
        </w:rPr>
        <w:t>, &amp;</w:t>
      </w:r>
      <w:r w:rsidRPr="00EC45B7">
        <w:rPr>
          <w:highlight w:val="yellow"/>
        </w:rPr>
        <w:t xml:space="preserve"> Adegoke, (2020)</w:t>
      </w:r>
      <w:r w:rsidRPr="00BA65B9">
        <w:t xml:space="preserve">. Additionally, issues such as unreliable power supply and high costs of technological equipment have hindered the widespread adoption of modern </w:t>
      </w:r>
      <w:r w:rsidRPr="00BA65B9">
        <w:lastRenderedPageBreak/>
        <w:t>office technologies. Addressing these challenges is essential for maximizing the benefits of technology in Nigerian businesses.</w:t>
      </w:r>
    </w:p>
    <w:p w:rsidR="00D76008" w:rsidRPr="00BA65B9" w:rsidRDefault="00D76008" w:rsidP="00D76008">
      <w:pPr>
        <w:pStyle w:val="Heading4"/>
        <w:spacing w:line="480" w:lineRule="auto"/>
        <w:rPr>
          <w:color w:val="auto"/>
        </w:rPr>
      </w:pPr>
      <w:r w:rsidRPr="00BA65B9">
        <w:rPr>
          <w:color w:val="auto"/>
        </w:rPr>
        <w:t>Business Operations Impact</w:t>
      </w:r>
    </w:p>
    <w:p w:rsidR="00D76008" w:rsidRPr="00BA65B9" w:rsidRDefault="00D76008" w:rsidP="00D76008">
      <w:pPr>
        <w:pStyle w:val="NormalWeb"/>
        <w:spacing w:line="480" w:lineRule="auto"/>
      </w:pPr>
      <w:r w:rsidRPr="00BA65B9">
        <w:t>The adoption of office technology has had a profound impact on business operations in Nigeria. It has enabled businesses to digitize documents and records, making it easier to access and retrieve information. Communication has become faster and more efficient through the use of emails, instant messaging, and video conferencing. These improvements have led to better coordination, increased productivity, and enhanced decision-making capabilities.</w:t>
      </w:r>
    </w:p>
    <w:p w:rsidR="00D76008" w:rsidRPr="00BA65B9" w:rsidRDefault="00D76008" w:rsidP="00D76008">
      <w:pPr>
        <w:pStyle w:val="Heading4"/>
        <w:spacing w:line="480" w:lineRule="auto"/>
        <w:rPr>
          <w:color w:val="auto"/>
        </w:rPr>
      </w:pPr>
      <w:r w:rsidRPr="00BA65B9">
        <w:rPr>
          <w:color w:val="auto"/>
        </w:rPr>
        <w:t>Prospects of Future</w:t>
      </w:r>
    </w:p>
    <w:p w:rsidR="00D76008" w:rsidRPr="00BA65B9" w:rsidRDefault="00D76008" w:rsidP="00D76008">
      <w:pPr>
        <w:pStyle w:val="NormalWeb"/>
        <w:spacing w:line="480" w:lineRule="auto"/>
      </w:pPr>
      <w:r w:rsidRPr="00BA65B9">
        <w:t>The future of office technology adoption in Nigeria looks promising, with continued advancements in digital tools and increased government support. As businesses become more aware of the benefits of technology, the adoption rate is expected to rise. The integration of emerging technologies such as artificial intelligence and the Internet of Things (IoT) will further enhance the efficiency and effectiveness of office operations.</w:t>
      </w:r>
    </w:p>
    <w:p w:rsidR="00D76008" w:rsidRPr="00BA65B9" w:rsidRDefault="00D76008" w:rsidP="00D76008">
      <w:pPr>
        <w:pStyle w:val="Heading3"/>
        <w:spacing w:line="480" w:lineRule="auto"/>
      </w:pPr>
      <w:r w:rsidRPr="00BA65B9">
        <w:t>Business Education Graduates Challenges</w:t>
      </w:r>
    </w:p>
    <w:p w:rsidR="00D76008" w:rsidRPr="00BA65B9" w:rsidRDefault="00D76008" w:rsidP="00D76008">
      <w:pPr>
        <w:pStyle w:val="NormalWeb"/>
        <w:spacing w:line="480" w:lineRule="auto"/>
      </w:pPr>
      <w:r w:rsidRPr="00BA65B9">
        <w:t xml:space="preserve">Business education graduates in Nigeria face a myriad of challenges that hinder their professional growth and job market readiness. These challenges range from inadequate training and outdated curricula to infrastructural deficits and limited access to modern office technology. Addressing these issues is crucial for enhancing the employability and effectiveness of business education graduates. Business education graduates in Nigeria face several challenges in adopting </w:t>
      </w:r>
      <w:r w:rsidRPr="00BA65B9">
        <w:lastRenderedPageBreak/>
        <w:t>modern office technology. These include limited access to the latest technological tools, inadequate training programs, and infrastructural deficits. Addressing these challenges is crucial for enhancing their technological proficiency.</w:t>
      </w:r>
    </w:p>
    <w:p w:rsidR="00D76008" w:rsidRPr="00BA65B9" w:rsidRDefault="00D76008" w:rsidP="00D76008">
      <w:pPr>
        <w:pStyle w:val="Heading4"/>
        <w:spacing w:line="480" w:lineRule="auto"/>
        <w:rPr>
          <w:color w:val="auto"/>
        </w:rPr>
      </w:pPr>
      <w:r w:rsidRPr="00BA65B9">
        <w:rPr>
          <w:color w:val="auto"/>
        </w:rPr>
        <w:t xml:space="preserve">Outdated Curricula and Inadequate Training </w:t>
      </w:r>
    </w:p>
    <w:p w:rsidR="00D76008" w:rsidRPr="00BA65B9" w:rsidRDefault="00D76008" w:rsidP="00D76008">
      <w:pPr>
        <w:pStyle w:val="NormalWeb"/>
        <w:spacing w:line="480" w:lineRule="auto"/>
      </w:pPr>
      <w:r w:rsidRPr="00BA65B9">
        <w:t>One of the primary challenges faced by business education graduates is the inadequacy of training and outdated curricula. Many educational institutions in Nigeria still use curricula that do not reflect the current trends and demands of the business world</w:t>
      </w:r>
      <w:r w:rsidRPr="00BA65B9">
        <w:rPr>
          <w:rStyle w:val="mx-05"/>
          <w:rFonts w:eastAsiaTheme="majorEastAsia"/>
        </w:rPr>
        <w:t xml:space="preserve"> </w:t>
      </w:r>
      <w:r w:rsidRPr="00EC45B7">
        <w:rPr>
          <w:rStyle w:val="mx-05"/>
          <w:rFonts w:eastAsiaTheme="majorEastAsia"/>
          <w:highlight w:val="yellow"/>
        </w:rPr>
        <w:t>(</w:t>
      </w:r>
      <w:proofErr w:type="spellStart"/>
      <w:r w:rsidR="00EC45B7" w:rsidRPr="00EC45B7">
        <w:rPr>
          <w:highlight w:val="yellow"/>
        </w:rPr>
        <w:t>Edokpolor</w:t>
      </w:r>
      <w:proofErr w:type="spellEnd"/>
      <w:r w:rsidR="00EC45B7" w:rsidRPr="00EC45B7">
        <w:rPr>
          <w:highlight w:val="yellow"/>
        </w:rPr>
        <w:t xml:space="preserve"> &amp;</w:t>
      </w:r>
      <w:r w:rsidRPr="00EC45B7">
        <w:rPr>
          <w:highlight w:val="yellow"/>
        </w:rPr>
        <w:t xml:space="preserve"> </w:t>
      </w:r>
      <w:proofErr w:type="spellStart"/>
      <w:r w:rsidRPr="00EC45B7">
        <w:rPr>
          <w:highlight w:val="yellow"/>
        </w:rPr>
        <w:t>Owenvbiugie</w:t>
      </w:r>
      <w:proofErr w:type="spellEnd"/>
      <w:r w:rsidRPr="00EC45B7">
        <w:rPr>
          <w:highlight w:val="yellow"/>
        </w:rPr>
        <w:t>, 2017)</w:t>
      </w:r>
      <w:r w:rsidRPr="00BA65B9">
        <w:t>. This results in graduates who are ill-prepared for the modern workplace, lacking the necessary skills and knowledge to excel in their careers.</w:t>
      </w:r>
    </w:p>
    <w:p w:rsidR="00D76008" w:rsidRPr="00BA65B9" w:rsidRDefault="00D76008" w:rsidP="00D76008">
      <w:pPr>
        <w:pStyle w:val="Heading4"/>
        <w:spacing w:line="480" w:lineRule="auto"/>
        <w:rPr>
          <w:color w:val="auto"/>
        </w:rPr>
      </w:pPr>
      <w:r w:rsidRPr="00BA65B9">
        <w:rPr>
          <w:color w:val="auto"/>
        </w:rPr>
        <w:t>Infrastructural Shortages</w:t>
      </w:r>
    </w:p>
    <w:p w:rsidR="00D76008" w:rsidRPr="00BA65B9" w:rsidRDefault="00D76008" w:rsidP="00D76008">
      <w:pPr>
        <w:pStyle w:val="NormalWeb"/>
        <w:spacing w:line="480" w:lineRule="auto"/>
      </w:pPr>
      <w:r w:rsidRPr="00BA65B9">
        <w:t>Infrastructural deficits, such as inadequate facilities and outdated equipment, pose significant challenges for business education graduates. Many institutions lack the necessary resources to provide hands-on training and practical experience, which are essential for developing job-ready skills</w:t>
      </w:r>
      <w:r w:rsidRPr="00BA65B9">
        <w:rPr>
          <w:rStyle w:val="mx-05"/>
          <w:rFonts w:eastAsiaTheme="majorEastAsia"/>
        </w:rPr>
        <w:t>1</w:t>
      </w:r>
      <w:r w:rsidRPr="00BA65B9">
        <w:t>. This gap between theoretical knowledge and practical application can hinder graduates' ability to perform effectively in the workplace.</w:t>
      </w:r>
    </w:p>
    <w:p w:rsidR="00D76008" w:rsidRPr="00BA65B9" w:rsidRDefault="00D76008" w:rsidP="00D76008">
      <w:pPr>
        <w:pStyle w:val="Heading4"/>
        <w:spacing w:line="480" w:lineRule="auto"/>
        <w:rPr>
          <w:color w:val="auto"/>
        </w:rPr>
      </w:pPr>
      <w:r w:rsidRPr="00BA65B9">
        <w:rPr>
          <w:color w:val="auto"/>
        </w:rPr>
        <w:t>Modern Office Technology Limited Access</w:t>
      </w:r>
    </w:p>
    <w:p w:rsidR="00D76008" w:rsidRPr="00BA65B9" w:rsidRDefault="00D76008" w:rsidP="00D76008">
      <w:pPr>
        <w:pStyle w:val="NormalWeb"/>
        <w:spacing w:line="480" w:lineRule="auto"/>
      </w:pPr>
      <w:r w:rsidRPr="00BA65B9">
        <w:t>Access to modern office technology is another critical challenge faced by business education graduates. Many graduates do not have the opportunity to work with the latest software, tools, and equipment during their studies, making it difficult for them to adapt to the technological demands of the modern workplace. This lack of exposure to current technologies can put them at a disadvantage when competing for jobs.</w:t>
      </w:r>
    </w:p>
    <w:p w:rsidR="00D76008" w:rsidRPr="00BA65B9" w:rsidRDefault="00D76008" w:rsidP="00D76008">
      <w:pPr>
        <w:pStyle w:val="Heading4"/>
        <w:spacing w:line="480" w:lineRule="auto"/>
        <w:rPr>
          <w:color w:val="auto"/>
        </w:rPr>
      </w:pPr>
      <w:r w:rsidRPr="00BA65B9">
        <w:rPr>
          <w:color w:val="auto"/>
        </w:rPr>
        <w:lastRenderedPageBreak/>
        <w:t>Qualified Instructors Shortage</w:t>
      </w:r>
    </w:p>
    <w:p w:rsidR="00D76008" w:rsidRPr="00BA65B9" w:rsidRDefault="00D76008" w:rsidP="00D76008">
      <w:pPr>
        <w:pStyle w:val="NormalWeb"/>
        <w:spacing w:line="480" w:lineRule="auto"/>
      </w:pPr>
      <w:r w:rsidRPr="00BA65B9">
        <w:t>The shortage of qualified instructors is a significant challenge in business education. Many institutions struggle to attract and retain experienced educators who can provide high-quality instruction and mentorship. This shortage can lead to a decline in the quality of education and limit the opportunities for students to learn from industry professionals.</w:t>
      </w:r>
    </w:p>
    <w:p w:rsidR="00D76008" w:rsidRPr="00BA65B9" w:rsidRDefault="00D76008" w:rsidP="00D76008">
      <w:pPr>
        <w:pStyle w:val="Heading4"/>
        <w:spacing w:line="480" w:lineRule="auto"/>
        <w:rPr>
          <w:color w:val="auto"/>
        </w:rPr>
      </w:pPr>
      <w:r w:rsidRPr="00BA65B9">
        <w:rPr>
          <w:color w:val="auto"/>
        </w:rPr>
        <w:t>Financial Limitations</w:t>
      </w:r>
    </w:p>
    <w:p w:rsidR="00D76008" w:rsidRPr="00BA65B9" w:rsidRDefault="00D76008" w:rsidP="00D76008">
      <w:pPr>
        <w:pStyle w:val="NormalWeb"/>
        <w:spacing w:line="480" w:lineRule="auto"/>
      </w:pPr>
      <w:r w:rsidRPr="00BA65B9">
        <w:t>Financial constraints are a common challenge faced by business education graduates. Many students struggle to afford the cost of tuition, textbooks, and other educational materials, which can impact their academic performance and overall learning exp</w:t>
      </w:r>
      <w:r w:rsidR="00B2515C">
        <w:t xml:space="preserve">erience </w:t>
      </w:r>
      <w:r w:rsidR="00B2515C" w:rsidRPr="00B2515C">
        <w:rPr>
          <w:highlight w:val="yellow"/>
        </w:rPr>
        <w:t>(</w:t>
      </w:r>
      <w:proofErr w:type="spellStart"/>
      <w:r w:rsidR="00B2515C" w:rsidRPr="00B2515C">
        <w:rPr>
          <w:highlight w:val="yellow"/>
        </w:rPr>
        <w:t>Olatoye</w:t>
      </w:r>
      <w:proofErr w:type="spellEnd"/>
      <w:r w:rsidR="00B2515C" w:rsidRPr="00B2515C">
        <w:rPr>
          <w:highlight w:val="yellow"/>
        </w:rPr>
        <w:t xml:space="preserve"> et al</w:t>
      </w:r>
      <w:r w:rsidRPr="00B2515C">
        <w:rPr>
          <w:highlight w:val="yellow"/>
        </w:rPr>
        <w:t>, 2020)</w:t>
      </w:r>
      <w:r w:rsidRPr="00BA65B9">
        <w:t>. Additionally, limited access to financial aid and scholarships can further exacerbate these financial challenges.</w:t>
      </w:r>
    </w:p>
    <w:p w:rsidR="00D76008" w:rsidRPr="00BA65B9" w:rsidRDefault="00D76008" w:rsidP="00D76008">
      <w:pPr>
        <w:pStyle w:val="Heading3"/>
        <w:spacing w:line="480" w:lineRule="auto"/>
      </w:pPr>
      <w:r w:rsidRPr="00BA65B9">
        <w:t>Impact on Job Performance</w:t>
      </w:r>
    </w:p>
    <w:p w:rsidR="00D76008" w:rsidRPr="00BA65B9" w:rsidRDefault="00D76008" w:rsidP="00D76008">
      <w:pPr>
        <w:pStyle w:val="NormalWeb"/>
        <w:spacing w:line="480" w:lineRule="auto"/>
      </w:pPr>
      <w:r w:rsidRPr="00BA65B9">
        <w:t>Job performance is a critical factor in the success of any organization. It encompasses the effectiveness and efficiency with which employees complete their tasks and contribute to organizational goals. Several factors influence job performance, including employee motivation, job satisfaction, psychological well-being, and the work environment. Understanding these factors and their impact on job performance is essential for organizations aiming to enhance productivity and achieve their objectives. The adoption of modern office technology has a significant impact on job performance. Graduates who are proficient in using these tools tend to have higher productivity levels, better decision-making capabilities, and improve</w:t>
      </w:r>
      <w:r w:rsidR="00F91AFF">
        <w:t>d job satisfaction</w:t>
      </w:r>
      <w:r w:rsidRPr="00BA65B9">
        <w:t>.</w:t>
      </w:r>
    </w:p>
    <w:p w:rsidR="00D76008" w:rsidRPr="00BA65B9" w:rsidRDefault="00D76008" w:rsidP="00D76008">
      <w:pPr>
        <w:pStyle w:val="Heading4"/>
        <w:spacing w:line="480" w:lineRule="auto"/>
        <w:rPr>
          <w:color w:val="auto"/>
        </w:rPr>
      </w:pPr>
      <w:r w:rsidRPr="00BA65B9">
        <w:rPr>
          <w:color w:val="auto"/>
        </w:rPr>
        <w:lastRenderedPageBreak/>
        <w:t>Job Performance Influencing Factors</w:t>
      </w:r>
    </w:p>
    <w:p w:rsidR="00D76008" w:rsidRPr="00BA65B9" w:rsidRDefault="00D76008" w:rsidP="00D76008">
      <w:pPr>
        <w:pStyle w:val="NormalWeb"/>
        <w:spacing w:line="480" w:lineRule="auto"/>
      </w:pPr>
      <w:r w:rsidRPr="00BA65B9">
        <w:rPr>
          <w:rStyle w:val="Strong"/>
          <w:rFonts w:eastAsiaTheme="majorEastAsia"/>
        </w:rPr>
        <w:t>Employee Motivation</w:t>
      </w:r>
      <w:r w:rsidRPr="00BA65B9">
        <w:t>: Motivation is a key driver of job performance. When employees are motivated, they are more likely to put in the effort and dedication required to excel in their roles. Motivation can be intrinsic, stemming from personal satisfaction and a sense of accomplishment, or extrinsic, driven by external rewards such as pay and recognition.</w:t>
      </w:r>
    </w:p>
    <w:p w:rsidR="00D76008" w:rsidRPr="00BA65B9" w:rsidRDefault="00D76008" w:rsidP="00D76008">
      <w:pPr>
        <w:pStyle w:val="NormalWeb"/>
        <w:spacing w:line="480" w:lineRule="auto"/>
      </w:pPr>
      <w:r w:rsidRPr="00BA65B9">
        <w:rPr>
          <w:rStyle w:val="Strong"/>
          <w:rFonts w:eastAsiaTheme="majorEastAsia"/>
        </w:rPr>
        <w:t>Job Satisfaction</w:t>
      </w:r>
      <w:r w:rsidRPr="00BA65B9">
        <w:t>: Job satisfaction refers to the level of contentment employees feel with their work. Satisfied employees are more likely to be engaged, productive, and committed to their organization. Factors contributing to job satisfaction include a positive work environment, supportive management, and opportunities for career development.</w:t>
      </w:r>
    </w:p>
    <w:p w:rsidR="00D76008" w:rsidRPr="00BA65B9" w:rsidRDefault="00D76008" w:rsidP="00D76008">
      <w:pPr>
        <w:pStyle w:val="NormalWeb"/>
        <w:spacing w:line="480" w:lineRule="auto"/>
      </w:pPr>
      <w:r w:rsidRPr="00BA65B9">
        <w:rPr>
          <w:rStyle w:val="Strong"/>
          <w:rFonts w:eastAsiaTheme="majorEastAsia"/>
        </w:rPr>
        <w:t>Psychological Well-being</w:t>
      </w:r>
      <w:r w:rsidRPr="00BA65B9">
        <w:t>: The mental and emotional health of employees significantly impacts their job performance. Employees who experience high levels of stress, anxiety, or depression are likely to perform poorly compared to those with good psychological well-being. Organizations can support employee well-being through initiatives such as mental health programs, flexible work arrangements, and stress management training.</w:t>
      </w:r>
    </w:p>
    <w:p w:rsidR="00D76008" w:rsidRPr="00BA65B9" w:rsidRDefault="00D76008" w:rsidP="00D76008">
      <w:pPr>
        <w:pStyle w:val="NormalWeb"/>
        <w:spacing w:line="480" w:lineRule="auto"/>
      </w:pPr>
      <w:r w:rsidRPr="00BA65B9">
        <w:rPr>
          <w:rStyle w:val="Strong"/>
          <w:rFonts w:eastAsiaTheme="majorEastAsia"/>
        </w:rPr>
        <w:t>Work Environment</w:t>
      </w:r>
      <w:r w:rsidRPr="00BA65B9">
        <w:t>: The physical and social environment in which employees work can influence their performance. A safe, comfortable, and well-equipped workplace promotes productivity and job satisfaction. Additionally, a positive organizational culture that fosters teamwork, communication, and mutual respect can enhance job performance.</w:t>
      </w:r>
    </w:p>
    <w:p w:rsidR="00D76008" w:rsidRPr="00BA65B9" w:rsidRDefault="00D76008" w:rsidP="00D76008">
      <w:pPr>
        <w:pStyle w:val="Heading3"/>
        <w:spacing w:line="480" w:lineRule="auto"/>
      </w:pPr>
      <w:r w:rsidRPr="00BA65B9">
        <w:t>Role of Educational Institutions</w:t>
      </w:r>
    </w:p>
    <w:p w:rsidR="00D76008" w:rsidRPr="00BA65B9" w:rsidRDefault="00D76008" w:rsidP="00D76008">
      <w:pPr>
        <w:pStyle w:val="NormalWeb"/>
        <w:spacing w:line="480" w:lineRule="auto"/>
      </w:pPr>
      <w:r w:rsidRPr="00BA65B9">
        <w:lastRenderedPageBreak/>
        <w:t>Educational institutions play a pivotal role in shaping the intellectual, social, and emotional development of individuals. They are not just places for acquiring knowledge but also serve as platforms for fostering critical thinking, creativity, and social responsibility. The role of educational institutions extends beyond imparting academic skills; they are instrumental in preparing individuals to contribute meaningfully to society and the economy. Educational institutions play a vital role in preparing graduates for the technological demands of the workplace. Incorporating comprehensive training in modern office technology into business education curricula is essential for equipping graduates with the necessary skills.</w:t>
      </w:r>
    </w:p>
    <w:p w:rsidR="00D76008" w:rsidRPr="00BA65B9" w:rsidRDefault="00D76008" w:rsidP="00D76008">
      <w:pPr>
        <w:pStyle w:val="Heading4"/>
        <w:spacing w:line="480" w:lineRule="auto"/>
        <w:rPr>
          <w:i w:val="0"/>
          <w:color w:val="auto"/>
        </w:rPr>
      </w:pPr>
      <w:r w:rsidRPr="00BA65B9">
        <w:rPr>
          <w:color w:val="auto"/>
        </w:rPr>
        <w:t>Functions of Educational Institutions</w:t>
      </w:r>
    </w:p>
    <w:p w:rsidR="00D76008" w:rsidRPr="00BA65B9" w:rsidRDefault="00D76008" w:rsidP="00D76008">
      <w:pPr>
        <w:spacing w:line="480" w:lineRule="auto"/>
      </w:pPr>
      <w:r w:rsidRPr="00BA65B9">
        <w:t>The role of educational institutions according to United Nations. (2022) were as follows:</w:t>
      </w:r>
    </w:p>
    <w:p w:rsidR="00D76008" w:rsidRPr="00BA65B9" w:rsidRDefault="00D76008" w:rsidP="00D76008">
      <w:pPr>
        <w:pStyle w:val="NormalWeb"/>
        <w:spacing w:line="480" w:lineRule="auto"/>
      </w:pPr>
      <w:r w:rsidRPr="00BA65B9">
        <w:rPr>
          <w:rStyle w:val="Strong"/>
          <w:rFonts w:eastAsiaTheme="majorEastAsia"/>
        </w:rPr>
        <w:t>Knowledge Dissemination</w:t>
      </w:r>
      <w:r w:rsidRPr="00BA65B9">
        <w:t>: The primary function of educational institutions is to disseminate knowledge and understanding. This involves teaching students the foundational skills and concepts necessary for their personal and professional growth. By providing a structured curriculum, educational institutions ensure that students gain a comprehensive understanding of various subjects.</w:t>
      </w:r>
    </w:p>
    <w:p w:rsidR="00D76008" w:rsidRPr="00BA65B9" w:rsidRDefault="00D76008" w:rsidP="00D76008">
      <w:pPr>
        <w:pStyle w:val="NormalWeb"/>
        <w:spacing w:line="480" w:lineRule="auto"/>
      </w:pPr>
      <w:r w:rsidRPr="00BA65B9">
        <w:rPr>
          <w:rStyle w:val="Strong"/>
          <w:rFonts w:eastAsiaTheme="majorEastAsia"/>
        </w:rPr>
        <w:t>Skill Development</w:t>
      </w:r>
      <w:r w:rsidRPr="00BA65B9">
        <w:t>: Beyond academic knowledge, educational institutions focus on developing essential life skills such as critical thinking, problem-solving, and communication. These skills are crucial for students to navigate the complexities of the modern world and succeed in their careers.</w:t>
      </w:r>
    </w:p>
    <w:p w:rsidR="00D76008" w:rsidRPr="00BA65B9" w:rsidRDefault="00D76008" w:rsidP="00D76008">
      <w:pPr>
        <w:pStyle w:val="NormalWeb"/>
        <w:spacing w:line="480" w:lineRule="auto"/>
      </w:pPr>
      <w:r w:rsidRPr="00BA65B9">
        <w:rPr>
          <w:rStyle w:val="Strong"/>
          <w:rFonts w:eastAsiaTheme="majorEastAsia"/>
        </w:rPr>
        <w:t>Socialization</w:t>
      </w:r>
      <w:r w:rsidRPr="00BA65B9">
        <w:t xml:space="preserve">: Educational institutions play a significant role in the socialization process. They help students learn societal norms, values, and behaviors, enabling them to become responsible </w:t>
      </w:r>
      <w:r w:rsidRPr="00BA65B9">
        <w:lastRenderedPageBreak/>
        <w:t>and productive members of society. This socialization process also fosters a sense of community and belonging among students.</w:t>
      </w:r>
    </w:p>
    <w:p w:rsidR="00D76008" w:rsidRPr="00BA65B9" w:rsidRDefault="00D76008" w:rsidP="00D76008">
      <w:pPr>
        <w:pStyle w:val="NormalWeb"/>
        <w:spacing w:line="480" w:lineRule="auto"/>
      </w:pPr>
      <w:r w:rsidRPr="00BA65B9">
        <w:rPr>
          <w:rStyle w:val="Strong"/>
          <w:rFonts w:eastAsiaTheme="majorEastAsia"/>
        </w:rPr>
        <w:t>Career Preparation</w:t>
      </w:r>
      <w:r w:rsidRPr="00BA65B9">
        <w:t>: Preparing students for future careers is another critical function of educational institutions. Through career counseling, internships, and practical training, students are equipped with the skills and knowledge needed to enter the workforce. This preparation helps bridge the gap between academic learning and real-world application.</w:t>
      </w:r>
    </w:p>
    <w:p w:rsidR="00D76008" w:rsidRPr="00BA65B9" w:rsidRDefault="00D76008" w:rsidP="00D76008">
      <w:pPr>
        <w:pStyle w:val="NormalWeb"/>
        <w:spacing w:line="480" w:lineRule="auto"/>
      </w:pPr>
      <w:r w:rsidRPr="00BA65B9">
        <w:rPr>
          <w:rStyle w:val="Strong"/>
          <w:rFonts w:eastAsiaTheme="majorEastAsia"/>
        </w:rPr>
        <w:t>Innovation and Research</w:t>
      </w:r>
      <w:r w:rsidRPr="00BA65B9">
        <w:t>: Higher education institutions, in particular, are centers for research and innovation. They contribute to the advancement of knowledge by conducting cutting-edge research and developing new technologies. This research not only benefits the academic community but also has practical applications in various industries.</w:t>
      </w:r>
    </w:p>
    <w:p w:rsidR="00D76008" w:rsidRPr="00BA65B9" w:rsidRDefault="00D76008" w:rsidP="00D76008">
      <w:pPr>
        <w:pStyle w:val="Heading4"/>
        <w:spacing w:line="480" w:lineRule="auto"/>
        <w:rPr>
          <w:color w:val="auto"/>
        </w:rPr>
      </w:pPr>
      <w:r w:rsidRPr="00BA65B9">
        <w:rPr>
          <w:color w:val="auto"/>
        </w:rPr>
        <w:t>Educational institutions Impact on Society</w:t>
      </w:r>
    </w:p>
    <w:p w:rsidR="00D76008" w:rsidRPr="00BA65B9" w:rsidRDefault="00D76008" w:rsidP="00D76008">
      <w:pPr>
        <w:pStyle w:val="NormalWeb"/>
        <w:spacing w:line="480" w:lineRule="auto"/>
      </w:pPr>
      <w:r w:rsidRPr="00BA65B9">
        <w:t>Educational institutions have a profound impact on society by shaping the future workforce and fostering a culture of lifelong learning. They play a crucial role in promoting social mobility and reducing inequality by providing equal opportunities for education. Additionally, educational institutions contribute to the development of a well-informed and engaged citizenry, which is essential for a healthy democracy.</w:t>
      </w:r>
    </w:p>
    <w:p w:rsidR="00D76008" w:rsidRPr="00BA65B9" w:rsidRDefault="00D76008" w:rsidP="00D76008">
      <w:pPr>
        <w:pStyle w:val="Heading4"/>
        <w:spacing w:line="480" w:lineRule="auto"/>
        <w:rPr>
          <w:color w:val="auto"/>
        </w:rPr>
      </w:pPr>
      <w:r w:rsidRPr="00BA65B9">
        <w:rPr>
          <w:color w:val="auto"/>
        </w:rPr>
        <w:t>Educational institutions Challenges and Future Directions</w:t>
      </w:r>
    </w:p>
    <w:p w:rsidR="00D76008" w:rsidRPr="00BA65B9" w:rsidRDefault="00D76008" w:rsidP="00D76008">
      <w:pPr>
        <w:pStyle w:val="NormalWeb"/>
        <w:spacing w:line="480" w:lineRule="auto"/>
      </w:pPr>
      <w:r w:rsidRPr="00BA65B9">
        <w:t xml:space="preserve">Despite their significant contributions, educational institutions face several challenges, including funding constraints, outdated curricula, and the need to adapt to rapidly changing technological landscapes. Addressing these challenges requires a collaborative effort from policymakers, </w:t>
      </w:r>
      <w:r w:rsidRPr="00BA65B9">
        <w:lastRenderedPageBreak/>
        <w:t>educators, and the community to ensure that educational institutions can continue to fulfill their vital role in society.</w:t>
      </w:r>
    </w:p>
    <w:p w:rsidR="00D76008" w:rsidRPr="00BA65B9" w:rsidRDefault="00D76008" w:rsidP="00D76008">
      <w:pPr>
        <w:pStyle w:val="Heading3"/>
        <w:spacing w:line="480" w:lineRule="auto"/>
      </w:pPr>
      <w:r w:rsidRPr="00BA65B9">
        <w:t>Methods for Enhancing Technology Adoption</w:t>
      </w:r>
    </w:p>
    <w:p w:rsidR="00D76008" w:rsidRPr="00BA65B9" w:rsidRDefault="00D76008" w:rsidP="00D76008">
      <w:pPr>
        <w:pStyle w:val="NormalWeb"/>
        <w:spacing w:line="480" w:lineRule="auto"/>
      </w:pPr>
      <w:r w:rsidRPr="00BA65B9">
        <w:t>Enhancing technology adoption is crucial for organizations aiming to stay competitive and innovative in today's rapidly evolving digital landscape</w:t>
      </w:r>
      <w:r w:rsidR="009C6221">
        <w:t xml:space="preserve"> </w:t>
      </w:r>
      <w:r w:rsidR="009C6221" w:rsidRPr="009C6221">
        <w:rPr>
          <w:highlight w:val="yellow"/>
        </w:rPr>
        <w:t>(</w:t>
      </w:r>
      <w:proofErr w:type="spellStart"/>
      <w:r w:rsidR="009C6221" w:rsidRPr="009C6221">
        <w:rPr>
          <w:highlight w:val="yellow"/>
        </w:rPr>
        <w:t>Emaziye</w:t>
      </w:r>
      <w:proofErr w:type="spellEnd"/>
      <w:r w:rsidR="009C6221" w:rsidRPr="009C6221">
        <w:rPr>
          <w:highlight w:val="yellow"/>
        </w:rPr>
        <w:t xml:space="preserve"> &amp; </w:t>
      </w:r>
      <w:proofErr w:type="spellStart"/>
      <w:r w:rsidR="009C6221" w:rsidRPr="009C6221">
        <w:rPr>
          <w:highlight w:val="yellow"/>
        </w:rPr>
        <w:t>Oroka</w:t>
      </w:r>
      <w:proofErr w:type="spellEnd"/>
      <w:r w:rsidR="009C6221" w:rsidRPr="009C6221">
        <w:rPr>
          <w:highlight w:val="yellow"/>
        </w:rPr>
        <w:t>, 2024)</w:t>
      </w:r>
      <w:r w:rsidRPr="00BA65B9">
        <w:t>. Effective strategies can help businesses overcome barriers to adoption and fully leverage the benefits of new technologies. This article explores key recommendations for enhancing technology adoption, supported by recent research and expert insights. To enhance the adoption of modern office technology among business education graduates, it is essential to address the identified challenges. Recommendations include improving access to technological resources, enhancing training programs, and inve</w:t>
      </w:r>
      <w:r w:rsidR="009C6221">
        <w:t>sting in infrastructure</w:t>
      </w:r>
      <w:r w:rsidRPr="009C6221">
        <w:rPr>
          <w:highlight w:val="yellow"/>
        </w:rPr>
        <w:t>.</w:t>
      </w:r>
    </w:p>
    <w:p w:rsidR="00D76008" w:rsidRPr="00BA65B9" w:rsidRDefault="00D76008" w:rsidP="00D76008">
      <w:pPr>
        <w:pStyle w:val="NormalWeb"/>
        <w:spacing w:line="480" w:lineRule="auto"/>
      </w:pPr>
      <w:r w:rsidRPr="00BA65B9">
        <w:rPr>
          <w:rStyle w:val="Strong"/>
          <w:rFonts w:eastAsiaTheme="majorEastAsia"/>
        </w:rPr>
        <w:t>Align Technology with Business Strategy</w:t>
      </w:r>
      <w:r w:rsidRPr="00BA65B9">
        <w:t>: Organizations should ensure that technology adoption aligns with their overall business strategy and goals. This involves conducting a thorough analysis of current systems and identifying areas where technology can drive significant improvements.</w:t>
      </w:r>
    </w:p>
    <w:p w:rsidR="00D76008" w:rsidRPr="00BA65B9" w:rsidRDefault="00D76008" w:rsidP="00D76008">
      <w:pPr>
        <w:pStyle w:val="NormalWeb"/>
        <w:spacing w:line="480" w:lineRule="auto"/>
      </w:pPr>
      <w:r w:rsidRPr="00BA65B9">
        <w:rPr>
          <w:rStyle w:val="Strong"/>
          <w:rFonts w:eastAsiaTheme="majorEastAsia"/>
        </w:rPr>
        <w:t>Communicate for Buy-In and Engagement</w:t>
      </w:r>
      <w:r w:rsidRPr="00BA65B9">
        <w:t>: Clear and consistent communication is essential for gaining buy-in from stakeholders. Organizations should articulate the benefits of the new technology and involve employees in the decision-making process to foster a sense of ownership and commitment.</w:t>
      </w:r>
    </w:p>
    <w:p w:rsidR="00D76008" w:rsidRPr="00BA65B9" w:rsidRDefault="00D76008" w:rsidP="00D76008">
      <w:pPr>
        <w:pStyle w:val="NormalWeb"/>
        <w:spacing w:line="480" w:lineRule="auto"/>
      </w:pPr>
      <w:r w:rsidRPr="00BA65B9">
        <w:rPr>
          <w:rStyle w:val="Strong"/>
          <w:rFonts w:eastAsiaTheme="majorEastAsia"/>
        </w:rPr>
        <w:t>Provide Comprehensive Training</w:t>
      </w:r>
      <w:r w:rsidRPr="00BA65B9">
        <w:t xml:space="preserve">: Offering comprehensive training programs is crucial for successful technology adoption. Training should be tailored to different user groups and include </w:t>
      </w:r>
      <w:r w:rsidRPr="00BA65B9">
        <w:lastRenderedPageBreak/>
        <w:t>hands-on sessions, online resources, and continuous support to ensure users are comfortable and proficient with the new technology.</w:t>
      </w:r>
    </w:p>
    <w:p w:rsidR="00D76008" w:rsidRPr="00BA65B9" w:rsidRDefault="00D76008" w:rsidP="00D76008">
      <w:pPr>
        <w:pStyle w:val="NormalWeb"/>
        <w:spacing w:line="480" w:lineRule="auto"/>
      </w:pPr>
      <w:r w:rsidRPr="00BA65B9">
        <w:rPr>
          <w:rStyle w:val="Strong"/>
          <w:rFonts w:eastAsiaTheme="majorEastAsia"/>
        </w:rPr>
        <w:t>Implement Change Management Practices</w:t>
      </w:r>
      <w:r w:rsidRPr="00BA65B9">
        <w:t>: Change management practices help organizations navigate the transition to new technology smoothly. This includes identifying potential sources of resistance, addressing concerns, and providing support to employees throughout the implementation process.</w:t>
      </w:r>
    </w:p>
    <w:p w:rsidR="00D76008" w:rsidRPr="00BA65B9" w:rsidRDefault="00D76008" w:rsidP="00D76008">
      <w:pPr>
        <w:pStyle w:val="NormalWeb"/>
        <w:spacing w:line="480" w:lineRule="auto"/>
      </w:pPr>
      <w:r w:rsidRPr="00BA65B9">
        <w:rPr>
          <w:rStyle w:val="Strong"/>
          <w:rFonts w:eastAsiaTheme="majorEastAsia"/>
        </w:rPr>
        <w:t>Foster a Culture of Continuous Learning</w:t>
      </w:r>
      <w:r w:rsidRPr="00BA65B9">
        <w:t>: Encouraging a culture of continuous learning and innovation can enhance technology adoption. Organizations should promote ongoing education and professional development to keep employees up-to-date with the latest technological advancements.</w:t>
      </w:r>
    </w:p>
    <w:p w:rsidR="00D76008" w:rsidRPr="00BA65B9" w:rsidRDefault="00D76008" w:rsidP="00D76008">
      <w:pPr>
        <w:pStyle w:val="NormalWeb"/>
        <w:spacing w:line="480" w:lineRule="auto"/>
      </w:pPr>
      <w:r w:rsidRPr="00BA65B9">
        <w:rPr>
          <w:rStyle w:val="Strong"/>
          <w:rFonts w:eastAsiaTheme="majorEastAsia"/>
        </w:rPr>
        <w:t>Involve Users in Technology Selection</w:t>
      </w:r>
      <w:r w:rsidRPr="00BA65B9">
        <w:t>: Involving end-users in the technology selection process can increase acceptance and adoption. Gathering feedback and insights from employees can help identify the most suitable solutions that meet their needs and preferences.</w:t>
      </w:r>
    </w:p>
    <w:p w:rsidR="00D76008" w:rsidRPr="00BA65B9" w:rsidRDefault="00D76008" w:rsidP="00D76008">
      <w:pPr>
        <w:pStyle w:val="NormalWeb"/>
        <w:spacing w:line="480" w:lineRule="auto"/>
      </w:pPr>
      <w:r w:rsidRPr="00BA65B9">
        <w:rPr>
          <w:rStyle w:val="Strong"/>
          <w:rFonts w:eastAsiaTheme="majorEastAsia"/>
        </w:rPr>
        <w:t>Create an Effective Governance Structure</w:t>
      </w:r>
      <w:r w:rsidRPr="00BA65B9">
        <w:t>: Establishing a governance structure ensures that technology adoption is managed effectively and aligns with organizational policies and standards. This includes setting clear roles and responsibilities, monitoring progress, and making necessary adjustments.</w:t>
      </w:r>
    </w:p>
    <w:p w:rsidR="00D76008" w:rsidRPr="00BA65B9" w:rsidRDefault="00D76008" w:rsidP="00D76008">
      <w:pPr>
        <w:pStyle w:val="NormalWeb"/>
        <w:spacing w:line="480" w:lineRule="auto"/>
      </w:pPr>
      <w:r w:rsidRPr="00BA65B9">
        <w:rPr>
          <w:rStyle w:val="Strong"/>
          <w:rFonts w:eastAsiaTheme="majorEastAsia"/>
        </w:rPr>
        <w:t>Incentivize and Recognize Tech Adoption</w:t>
      </w:r>
      <w:r w:rsidRPr="00BA65B9">
        <w:t>: Recognizing and rewarding employees who embrace new technology can motivate others to follow suit. Incentives such as bonuses, promotions, and public recognition can drive positive behavior and reinforce the importance of technology adoption.</w:t>
      </w:r>
    </w:p>
    <w:p w:rsidR="00D76008" w:rsidRPr="00BA65B9" w:rsidRDefault="00D76008" w:rsidP="00D76008">
      <w:pPr>
        <w:pStyle w:val="NormalWeb"/>
        <w:spacing w:line="480" w:lineRule="auto"/>
      </w:pPr>
      <w:r w:rsidRPr="00BA65B9">
        <w:rPr>
          <w:rStyle w:val="Strong"/>
          <w:rFonts w:eastAsiaTheme="majorEastAsia"/>
        </w:rPr>
        <w:lastRenderedPageBreak/>
        <w:t>Test thoroughly and Gather Feedback</w:t>
      </w:r>
      <w:r w:rsidRPr="00BA65B9">
        <w:t>: Conducting thorough testing and gathering feedback from users can help identify issues and improve the technology adoption process. This iterative approach ensures that the technology meets user expectations and performs optimally.</w:t>
      </w:r>
    </w:p>
    <w:p w:rsidR="00D76008" w:rsidRPr="00BA65B9" w:rsidRDefault="00D76008" w:rsidP="00D76008">
      <w:pPr>
        <w:pStyle w:val="NormalWeb"/>
        <w:spacing w:line="480" w:lineRule="auto"/>
      </w:pPr>
      <w:r w:rsidRPr="00BA65B9">
        <w:rPr>
          <w:rStyle w:val="Strong"/>
          <w:rFonts w:eastAsiaTheme="majorEastAsia"/>
        </w:rPr>
        <w:t>Lead by Example</w:t>
      </w:r>
      <w:r w:rsidRPr="00BA65B9">
        <w:t>: Leadership plays a crucial role in technology adoption. Executives and managers should lead by example, demonstrating their commitment to the new technology and encouraging others to do the same</w:t>
      </w:r>
    </w:p>
    <w:p w:rsidR="00D76008" w:rsidRPr="00BA65B9" w:rsidRDefault="00D76008" w:rsidP="00D76008">
      <w:pPr>
        <w:pStyle w:val="Heading4"/>
        <w:spacing w:line="480" w:lineRule="auto"/>
        <w:rPr>
          <w:b/>
          <w:i w:val="0"/>
          <w:color w:val="auto"/>
        </w:rPr>
      </w:pPr>
      <w:r w:rsidRPr="00BA65B9">
        <w:rPr>
          <w:b/>
          <w:i w:val="0"/>
          <w:color w:val="auto"/>
        </w:rPr>
        <w:t>EMPERICAL REVIEW</w:t>
      </w:r>
    </w:p>
    <w:p w:rsidR="00D76008" w:rsidRPr="00BA65B9" w:rsidRDefault="00D76008" w:rsidP="00D76008">
      <w:pPr>
        <w:pStyle w:val="NormalWeb"/>
        <w:spacing w:line="480" w:lineRule="auto"/>
      </w:pPr>
      <w:r w:rsidRPr="00BA65B9">
        <w:rPr>
          <w:rStyle w:val="Strong"/>
          <w:rFonts w:eastAsiaTheme="majorEastAsia"/>
        </w:rPr>
        <w:t>Employee Psychological Well-being and Job Performance</w:t>
      </w:r>
      <w:r w:rsidRPr="00BA65B9">
        <w:t>: A study by Kundi et al. (2021) explored the relationship between employee psychological well-being and job performance. The findings suggest that affective commitment mediates the association between psychological well-being and job performance, highlighting the importance of fostering employee well-being for organizational success.</w:t>
      </w:r>
    </w:p>
    <w:p w:rsidR="00D76008" w:rsidRPr="00BA65B9" w:rsidRDefault="00D76008" w:rsidP="00D76008">
      <w:pPr>
        <w:pStyle w:val="NormalWeb"/>
        <w:spacing w:line="480" w:lineRule="auto"/>
      </w:pPr>
      <w:r w:rsidRPr="00BA65B9">
        <w:rPr>
          <w:rStyle w:val="Strong"/>
          <w:rFonts w:eastAsiaTheme="majorEastAsia"/>
        </w:rPr>
        <w:t>Job Satisfaction and Employee Performance</w:t>
      </w:r>
      <w:r w:rsidRPr="00BA65B9">
        <w:t xml:space="preserve">: </w:t>
      </w:r>
      <w:proofErr w:type="spellStart"/>
      <w:r w:rsidRPr="00BA65B9">
        <w:t>Alshomaly</w:t>
      </w:r>
      <w:proofErr w:type="spellEnd"/>
      <w:r w:rsidRPr="00BA65B9">
        <w:t xml:space="preserve"> (2020) conducted a theoretical review of the relationship between job satisfaction and employee performance. The study revealed a dual-directional relationship, where job satisfaction leads to improved performance and vice versa. This underscores the need for organizations to focus on both employee satisfaction and performance enhancement strategies.</w:t>
      </w:r>
    </w:p>
    <w:p w:rsidR="00D76008" w:rsidRPr="00BA65B9" w:rsidRDefault="00D76008" w:rsidP="00D76008">
      <w:pPr>
        <w:pStyle w:val="NormalWeb"/>
        <w:spacing w:line="480" w:lineRule="auto"/>
      </w:pPr>
      <w:r w:rsidRPr="00BA65B9">
        <w:rPr>
          <w:rStyle w:val="Strong"/>
          <w:rFonts w:eastAsiaTheme="majorEastAsia"/>
        </w:rPr>
        <w:t>Impact of Job-Related Stress on Employee Performance</w:t>
      </w:r>
      <w:r w:rsidR="00E33C29">
        <w:t xml:space="preserve">: </w:t>
      </w:r>
      <w:proofErr w:type="spellStart"/>
      <w:r w:rsidR="00E33C29" w:rsidRPr="00E33C29">
        <w:rPr>
          <w:highlight w:val="yellow"/>
        </w:rPr>
        <w:t>Ratnawat</w:t>
      </w:r>
      <w:proofErr w:type="spellEnd"/>
      <w:r w:rsidR="00E33C29" w:rsidRPr="00E33C29">
        <w:rPr>
          <w:highlight w:val="yellow"/>
        </w:rPr>
        <w:t xml:space="preserve"> &amp;</w:t>
      </w:r>
      <w:r w:rsidRPr="00E33C29">
        <w:rPr>
          <w:highlight w:val="yellow"/>
        </w:rPr>
        <w:t xml:space="preserve"> Jha (2014)</w:t>
      </w:r>
      <w:r w:rsidRPr="00BA65B9">
        <w:t xml:space="preserve"> reviewed the impact of job-related stress on employee performance. The study identified various occupational stressors and their effects on job performance, emphasizing the importance of stress management interventions to improve employee performance.</w:t>
      </w:r>
    </w:p>
    <w:p w:rsidR="00D76008" w:rsidRPr="00BA65B9" w:rsidRDefault="00D76008" w:rsidP="00D76008">
      <w:pPr>
        <w:pStyle w:val="NormalWeb"/>
        <w:spacing w:line="480" w:lineRule="auto"/>
      </w:pPr>
      <w:r w:rsidRPr="00BA65B9">
        <w:rPr>
          <w:rStyle w:val="Strong"/>
          <w:rFonts w:eastAsiaTheme="majorEastAsia"/>
        </w:rPr>
        <w:lastRenderedPageBreak/>
        <w:t>Knowledge, Experience, and Skills</w:t>
      </w:r>
      <w:r w:rsidRPr="00BA65B9">
        <w:t xml:space="preserve">: According to </w:t>
      </w:r>
      <w:proofErr w:type="spellStart"/>
      <w:r w:rsidRPr="00BA65B9">
        <w:t>Semos</w:t>
      </w:r>
      <w:proofErr w:type="spellEnd"/>
      <w:r w:rsidRPr="00BA65B9">
        <w:t xml:space="preserve"> (2024), employees' knowledge, experience, and skills are significant influences on their job performance. Continuous learning and development opportunities can help employees enhance their skills and stay competitive in the job market.</w:t>
      </w:r>
    </w:p>
    <w:p w:rsidR="00D76008" w:rsidRPr="00BA65B9" w:rsidRDefault="00D76008" w:rsidP="00D76008">
      <w:pPr>
        <w:pStyle w:val="NormalWeb"/>
        <w:spacing w:line="480" w:lineRule="auto"/>
        <w:rPr>
          <w:b/>
        </w:rPr>
      </w:pPr>
      <w:r w:rsidRPr="00BA65B9">
        <w:rPr>
          <w:b/>
        </w:rPr>
        <w:t>CONCLUSION AND RECOMMENDATION</w:t>
      </w:r>
    </w:p>
    <w:p w:rsidR="00D76008" w:rsidRDefault="00D76008" w:rsidP="00D76008">
      <w:pPr>
        <w:pStyle w:val="NormalWeb"/>
        <w:spacing w:line="480" w:lineRule="auto"/>
      </w:pPr>
      <w:r w:rsidRPr="00BA65B9">
        <w:t xml:space="preserve">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  The importance of modern office technology in today's workplace cannot be overstated. As businesses continue to navigate the ever-changing landscape, investing in modern office technology will be crucial for staying competitive and meeting the evolving needs of customers and employees. The adoption of office technology in Nigeria is a critical step towards achieving greater productivity and competitiveness in the global market. While challenges remain, the progress made so far indicates a positive trajectory. Continued investment in infrastructure, training, and policy support will be essential for maximizing the benefits of office technology and driving economic growth. Addressing the challenges faced by business education graduates in Nigeria is essential for improving their employability and job readiness. By updating curricula, investing in infrastructure, providing access to modern office technology, and attracting qualified instructors, educational institutions can better prepare graduates for the demands of the modern workplace. Additionally, offering financial support and resources can </w:t>
      </w:r>
      <w:r w:rsidRPr="00BA65B9">
        <w:lastRenderedPageBreak/>
        <w:t>help alleviate some of the financial burdens faced by students, enabling them to focus on their studies and career development. The impact of various factors on job performance highlights the need for organizations to adopt comprehensive strategies to support their employees. By focusing on motivation, job satisfaction, psychological well-being, and a positive work environment, organizations can create a conducive atmosphere for high job performance. Investing in employee development and well-being not only benefits individual employees but also contributes to the overall success and competitiveness of the organization. The role of educational institutions is multifaceted and essential for the development of individuals and society. By providing knowledge, skills, and socialization, educational institutions prepare students to contribute meaningfully to their communities and the economy. As society continues to evolve, the role of educational institutions will remain crucial in fostering innovation, promoting social equity, and preparing future generations for the challenges ahead. Enhancing technology adoption requires a multifaceted approach that involves strategic alignment, effective communication, comprehensive training, and a supportive organizational culture. By implementing these recommendations, organizations can overcome barriers to adoption and fully realize the benefits of new technologies. 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rsidR="001F50F3" w:rsidRDefault="001F50F3" w:rsidP="001F50F3">
      <w:pPr>
        <w:pStyle w:val="NormalWeb"/>
        <w:spacing w:line="480" w:lineRule="auto"/>
      </w:pPr>
      <w:r>
        <w:t>Disclaimer (Artificial intelligence)</w:t>
      </w:r>
    </w:p>
    <w:p w:rsidR="001F50F3" w:rsidRDefault="001F50F3" w:rsidP="001F50F3">
      <w:pPr>
        <w:pStyle w:val="NormalWeb"/>
        <w:spacing w:line="480" w:lineRule="auto"/>
      </w:pPr>
      <w:r>
        <w:t xml:space="preserve">Option 1: </w:t>
      </w:r>
    </w:p>
    <w:p w:rsidR="001F50F3" w:rsidRDefault="001F50F3" w:rsidP="001F50F3">
      <w:pPr>
        <w:pStyle w:val="NormalWeb"/>
        <w:spacing w:line="480" w:lineRule="auto"/>
      </w:pPr>
      <w:r>
        <w:lastRenderedPageBreak/>
        <w:t xml:space="preserve">Author(s) hereby declare that NO generative AI technologies such as Large Language Models (ChatGPT, COPILOT, etc.) and text-to-image generators have been used during the writing or editing of this manuscript. </w:t>
      </w:r>
    </w:p>
    <w:p w:rsidR="001F50F3" w:rsidRDefault="001F50F3" w:rsidP="001F50F3">
      <w:pPr>
        <w:pStyle w:val="NormalWeb"/>
        <w:spacing w:line="480" w:lineRule="auto"/>
      </w:pPr>
      <w:r>
        <w:t xml:space="preserve">Option 2: </w:t>
      </w:r>
    </w:p>
    <w:p w:rsidR="001F50F3" w:rsidRDefault="001F50F3" w:rsidP="001F50F3">
      <w:pPr>
        <w:pStyle w:val="NormalWeb"/>
        <w:spacing w:line="480" w:lineRule="auto"/>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F50F3" w:rsidRDefault="001F50F3" w:rsidP="001F50F3">
      <w:pPr>
        <w:pStyle w:val="NormalWeb"/>
        <w:spacing w:line="480" w:lineRule="auto"/>
      </w:pPr>
      <w:r>
        <w:t>Details of the AI usage are given below:</w:t>
      </w:r>
    </w:p>
    <w:p w:rsidR="001F50F3" w:rsidRDefault="001F50F3" w:rsidP="001F50F3">
      <w:pPr>
        <w:pStyle w:val="NormalWeb"/>
        <w:spacing w:line="480" w:lineRule="auto"/>
      </w:pPr>
      <w:r>
        <w:t>1.</w:t>
      </w:r>
    </w:p>
    <w:p w:rsidR="001F50F3" w:rsidRDefault="001F50F3" w:rsidP="001F50F3">
      <w:pPr>
        <w:pStyle w:val="NormalWeb"/>
        <w:spacing w:line="480" w:lineRule="auto"/>
      </w:pPr>
      <w:r>
        <w:t>2.</w:t>
      </w:r>
    </w:p>
    <w:p w:rsidR="001F50F3" w:rsidRPr="00BA65B9" w:rsidRDefault="001F50F3" w:rsidP="001F50F3">
      <w:pPr>
        <w:pStyle w:val="NormalWeb"/>
        <w:spacing w:line="480" w:lineRule="auto"/>
      </w:pPr>
      <w:r>
        <w:t>3.</w:t>
      </w:r>
    </w:p>
    <w:p w:rsidR="00D76008" w:rsidRPr="00BA65B9" w:rsidRDefault="00D76008" w:rsidP="00D76008">
      <w:pPr>
        <w:pStyle w:val="Heading3"/>
      </w:pPr>
      <w:r w:rsidRPr="00BA65B9">
        <w:t>References</w:t>
      </w:r>
    </w:p>
    <w:p w:rsidR="00D76008" w:rsidRPr="00BA65B9" w:rsidRDefault="00D76008" w:rsidP="00EC5EE7">
      <w:pPr>
        <w:pStyle w:val="NormalWeb"/>
        <w:numPr>
          <w:ilvl w:val="0"/>
          <w:numId w:val="1"/>
        </w:numPr>
      </w:pPr>
      <w:proofErr w:type="spellStart"/>
      <w:r w:rsidRPr="00BA65B9">
        <w:t>Alshomaly</w:t>
      </w:r>
      <w:proofErr w:type="spellEnd"/>
      <w:r w:rsidRPr="00BA65B9">
        <w:t xml:space="preserve">, Z. (2020). Job satisfaction and employee performance: a theoretical review of the relationship between the two variables. </w:t>
      </w:r>
      <w:r w:rsidRPr="00BA65B9">
        <w:rPr>
          <w:rStyle w:val="Emphasis"/>
        </w:rPr>
        <w:t>Academia.edu</w:t>
      </w:r>
      <w:r w:rsidRPr="00BA65B9">
        <w:t>.</w:t>
      </w:r>
      <w:r w:rsidR="00EC3E18">
        <w:t xml:space="preserve"> (</w:t>
      </w:r>
      <w:r w:rsidR="00EC3E18" w:rsidRPr="00EC3E18">
        <w:rPr>
          <w:color w:val="EE0000"/>
        </w:rPr>
        <w:t>YEAR NOT MATCH)</w:t>
      </w:r>
    </w:p>
    <w:p w:rsidR="00D76008" w:rsidRPr="00BA65B9" w:rsidRDefault="00D76008" w:rsidP="00EC5EE7">
      <w:pPr>
        <w:pStyle w:val="NormalWeb"/>
        <w:numPr>
          <w:ilvl w:val="0"/>
          <w:numId w:val="1"/>
        </w:numPr>
      </w:pPr>
      <w:r w:rsidRPr="00BA65B9">
        <w:t xml:space="preserve">Buchanan. (2020). The Importance </w:t>
      </w:r>
      <w:proofErr w:type="gramStart"/>
      <w:r w:rsidRPr="00BA65B9">
        <w:t>And</w:t>
      </w:r>
      <w:proofErr w:type="gramEnd"/>
      <w:r w:rsidRPr="00BA65B9">
        <w:t xml:space="preserve"> Benefits of Technology in the Workplace. Retrieved from https://www.buchanan.com/benefits-technology-workplace/</w:t>
      </w:r>
    </w:p>
    <w:p w:rsidR="00D76008" w:rsidRPr="00BA65B9" w:rsidRDefault="0085797E" w:rsidP="00EC5EE7">
      <w:pPr>
        <w:pStyle w:val="NormalWeb"/>
        <w:numPr>
          <w:ilvl w:val="0"/>
          <w:numId w:val="1"/>
        </w:numPr>
      </w:pPr>
      <w:proofErr w:type="spellStart"/>
      <w:r>
        <w:t>Edokpolor</w:t>
      </w:r>
      <w:proofErr w:type="spellEnd"/>
      <w:r>
        <w:t xml:space="preserve">, J., </w:t>
      </w:r>
      <w:r w:rsidRPr="0085797E">
        <w:rPr>
          <w:highlight w:val="yellow"/>
        </w:rPr>
        <w:t>&amp;</w:t>
      </w:r>
      <w:r w:rsidR="00D76008" w:rsidRPr="00BA65B9">
        <w:t xml:space="preserve"> </w:t>
      </w:r>
      <w:proofErr w:type="spellStart"/>
      <w:r w:rsidR="00D76008" w:rsidRPr="00BA65B9">
        <w:t>Owenvbiugie</w:t>
      </w:r>
      <w:proofErr w:type="spellEnd"/>
      <w:r w:rsidR="00D76008" w:rsidRPr="00BA65B9">
        <w:t xml:space="preserve">, R. (2017). Business education in Nigeria: Issues, challenges, and way forward for national development. </w:t>
      </w:r>
      <w:r w:rsidR="00D76008" w:rsidRPr="00BA65B9">
        <w:rPr>
          <w:rStyle w:val="Emphasis"/>
        </w:rPr>
        <w:t>Journal of Collaborative Research and Development</w:t>
      </w:r>
      <w:r w:rsidR="00D76008" w:rsidRPr="00BA65B9">
        <w:t>, 5(1), 1-25.</w:t>
      </w:r>
    </w:p>
    <w:p w:rsidR="00D76008" w:rsidRPr="00BA65B9" w:rsidRDefault="0085797E" w:rsidP="00EC5EE7">
      <w:pPr>
        <w:pStyle w:val="NormalWeb"/>
        <w:numPr>
          <w:ilvl w:val="0"/>
          <w:numId w:val="1"/>
        </w:numPr>
      </w:pPr>
      <w:proofErr w:type="spellStart"/>
      <w:r>
        <w:t>Efunboade</w:t>
      </w:r>
      <w:proofErr w:type="spellEnd"/>
      <w:r>
        <w:t xml:space="preserve">, A. O., </w:t>
      </w:r>
      <w:r w:rsidRPr="0085797E">
        <w:rPr>
          <w:highlight w:val="yellow"/>
        </w:rPr>
        <w:t>&amp;</w:t>
      </w:r>
      <w:r w:rsidR="00D76008" w:rsidRPr="00BA65B9">
        <w:t xml:space="preserve"> Adegoke, O. F. (2020). Eliminating Challenges to Office Technology </w:t>
      </w:r>
      <w:proofErr w:type="gramStart"/>
      <w:r w:rsidR="00D76008" w:rsidRPr="00BA65B9">
        <w:t>And</w:t>
      </w:r>
      <w:proofErr w:type="gramEnd"/>
      <w:r w:rsidR="00D76008" w:rsidRPr="00BA65B9">
        <w:t xml:space="preserve"> Management Profession In Nigeria: ICT Approach. </w:t>
      </w:r>
      <w:r w:rsidR="00D76008" w:rsidRPr="00BA65B9">
        <w:rPr>
          <w:rStyle w:val="Emphasis"/>
        </w:rPr>
        <w:t>International Journal of Research and Innovation in Applied Sciences</w:t>
      </w:r>
      <w:r w:rsidR="00D76008" w:rsidRPr="00BA65B9">
        <w:t>, 7(10), 5-10.</w:t>
      </w:r>
    </w:p>
    <w:p w:rsidR="00985CB5" w:rsidRPr="00EC5EE7" w:rsidRDefault="00985CB5" w:rsidP="00EC5EE7">
      <w:pPr>
        <w:pStyle w:val="ListParagraph"/>
        <w:numPr>
          <w:ilvl w:val="0"/>
          <w:numId w:val="1"/>
        </w:numPr>
        <w:spacing w:after="0"/>
        <w:rPr>
          <w:rFonts w:ascii="Times New Roman" w:hAnsi="Times New Roman" w:cs="Times New Roman"/>
          <w:color w:val="222222"/>
          <w:sz w:val="24"/>
          <w:szCs w:val="24"/>
          <w:highlight w:val="yellow"/>
          <w:shd w:val="clear" w:color="auto" w:fill="FFFFFF"/>
        </w:rPr>
      </w:pPr>
      <w:proofErr w:type="spellStart"/>
      <w:r w:rsidRPr="00EC5EE7">
        <w:rPr>
          <w:rFonts w:ascii="Times New Roman" w:hAnsi="Times New Roman" w:cs="Times New Roman"/>
          <w:color w:val="222222"/>
          <w:sz w:val="24"/>
          <w:szCs w:val="24"/>
          <w:highlight w:val="yellow"/>
          <w:shd w:val="clear" w:color="auto" w:fill="FFFFFF"/>
        </w:rPr>
        <w:t>Emaziye</w:t>
      </w:r>
      <w:proofErr w:type="spellEnd"/>
      <w:r w:rsidRPr="00EC5EE7">
        <w:rPr>
          <w:rFonts w:ascii="Times New Roman" w:hAnsi="Times New Roman" w:cs="Times New Roman"/>
          <w:color w:val="222222"/>
          <w:sz w:val="24"/>
          <w:szCs w:val="24"/>
          <w:highlight w:val="yellow"/>
          <w:shd w:val="clear" w:color="auto" w:fill="FFFFFF"/>
        </w:rPr>
        <w:t xml:space="preserve"> O &amp; </w:t>
      </w:r>
      <w:proofErr w:type="spellStart"/>
      <w:r w:rsidRPr="00EC5EE7">
        <w:rPr>
          <w:rFonts w:ascii="Times New Roman" w:hAnsi="Times New Roman" w:cs="Times New Roman"/>
          <w:color w:val="222222"/>
          <w:sz w:val="24"/>
          <w:szCs w:val="24"/>
          <w:highlight w:val="yellow"/>
          <w:shd w:val="clear" w:color="auto" w:fill="FFFFFF"/>
        </w:rPr>
        <w:t>Oroka</w:t>
      </w:r>
      <w:proofErr w:type="spellEnd"/>
      <w:r w:rsidRPr="00EC5EE7">
        <w:rPr>
          <w:rFonts w:ascii="Times New Roman" w:hAnsi="Times New Roman" w:cs="Times New Roman"/>
          <w:color w:val="222222"/>
          <w:sz w:val="24"/>
          <w:szCs w:val="24"/>
          <w:highlight w:val="yellow"/>
          <w:shd w:val="clear" w:color="auto" w:fill="FFFFFF"/>
        </w:rPr>
        <w:t xml:space="preserve"> O.V. (2024) Digital </w:t>
      </w:r>
      <w:proofErr w:type="gramStart"/>
      <w:r w:rsidRPr="00EC5EE7">
        <w:rPr>
          <w:rFonts w:ascii="Times New Roman" w:hAnsi="Times New Roman" w:cs="Times New Roman"/>
          <w:color w:val="222222"/>
          <w:sz w:val="24"/>
          <w:szCs w:val="24"/>
          <w:highlight w:val="yellow"/>
          <w:shd w:val="clear" w:color="auto" w:fill="FFFFFF"/>
        </w:rPr>
        <w:t>And</w:t>
      </w:r>
      <w:proofErr w:type="gramEnd"/>
      <w:r w:rsidRPr="00EC5EE7">
        <w:rPr>
          <w:rFonts w:ascii="Times New Roman" w:hAnsi="Times New Roman" w:cs="Times New Roman"/>
          <w:color w:val="222222"/>
          <w:sz w:val="24"/>
          <w:szCs w:val="24"/>
          <w:highlight w:val="yellow"/>
          <w:shd w:val="clear" w:color="auto" w:fill="FFFFFF"/>
        </w:rPr>
        <w:t xml:space="preserve"> Business Skills Required to Curb Youth </w:t>
      </w:r>
    </w:p>
    <w:p w:rsidR="00985CB5" w:rsidRPr="00EC5EE7" w:rsidRDefault="00985CB5" w:rsidP="00EC5EE7">
      <w:pPr>
        <w:pStyle w:val="ListParagraph"/>
        <w:numPr>
          <w:ilvl w:val="0"/>
          <w:numId w:val="1"/>
        </w:numPr>
        <w:spacing w:after="0"/>
        <w:rPr>
          <w:rFonts w:ascii="Times New Roman" w:hAnsi="Times New Roman" w:cs="Times New Roman"/>
          <w:color w:val="222222"/>
          <w:sz w:val="24"/>
          <w:szCs w:val="24"/>
          <w:highlight w:val="yellow"/>
          <w:shd w:val="clear" w:color="auto" w:fill="FFFFFF"/>
        </w:rPr>
      </w:pPr>
      <w:r w:rsidRPr="00EC5EE7">
        <w:rPr>
          <w:rFonts w:ascii="Times New Roman" w:hAnsi="Times New Roman" w:cs="Times New Roman"/>
          <w:color w:val="222222"/>
          <w:sz w:val="24"/>
          <w:szCs w:val="24"/>
          <w:highlight w:val="yellow"/>
          <w:shd w:val="clear" w:color="auto" w:fill="FFFFFF"/>
        </w:rPr>
        <w:t xml:space="preserve">Unemployment in Delta State Nigeria. Asian Journal of Arts, Humanities and Social </w:t>
      </w:r>
    </w:p>
    <w:p w:rsidR="00985CB5" w:rsidRPr="00EC5EE7" w:rsidRDefault="00985CB5" w:rsidP="00EC5EE7">
      <w:pPr>
        <w:pStyle w:val="ListParagraph"/>
        <w:numPr>
          <w:ilvl w:val="0"/>
          <w:numId w:val="1"/>
        </w:numPr>
        <w:spacing w:after="0"/>
        <w:rPr>
          <w:rFonts w:ascii="Times New Roman" w:hAnsi="Times New Roman" w:cs="Times New Roman"/>
          <w:color w:val="222222"/>
          <w:sz w:val="24"/>
          <w:szCs w:val="24"/>
          <w:highlight w:val="yellow"/>
          <w:shd w:val="clear" w:color="auto" w:fill="FFFFFF"/>
        </w:rPr>
      </w:pPr>
      <w:r w:rsidRPr="00EC5EE7">
        <w:rPr>
          <w:rFonts w:ascii="Times New Roman" w:hAnsi="Times New Roman" w:cs="Times New Roman"/>
          <w:color w:val="222222"/>
          <w:sz w:val="24"/>
          <w:szCs w:val="24"/>
          <w:highlight w:val="yellow"/>
          <w:shd w:val="clear" w:color="auto" w:fill="FFFFFF"/>
        </w:rPr>
        <w:t>Studies 7(2): 106-112</w:t>
      </w:r>
    </w:p>
    <w:p w:rsidR="00D76008" w:rsidRPr="00BA65B9" w:rsidRDefault="00D76008" w:rsidP="00EC5EE7">
      <w:pPr>
        <w:pStyle w:val="NormalWeb"/>
        <w:numPr>
          <w:ilvl w:val="0"/>
          <w:numId w:val="1"/>
        </w:numPr>
      </w:pPr>
      <w:proofErr w:type="spellStart"/>
      <w:r w:rsidRPr="00BA65B9">
        <w:lastRenderedPageBreak/>
        <w:t>Kundi</w:t>
      </w:r>
      <w:proofErr w:type="spellEnd"/>
      <w:r w:rsidRPr="00BA65B9">
        <w:t xml:space="preserve">, Y.M., </w:t>
      </w:r>
      <w:proofErr w:type="spellStart"/>
      <w:r w:rsidRPr="00BA65B9">
        <w:t>Aborama</w:t>
      </w:r>
      <w:r w:rsidR="0085797E">
        <w:t>dan</w:t>
      </w:r>
      <w:proofErr w:type="spellEnd"/>
      <w:r w:rsidR="0085797E">
        <w:t xml:space="preserve">, M., </w:t>
      </w:r>
      <w:proofErr w:type="spellStart"/>
      <w:r w:rsidR="0085797E">
        <w:t>Elhamalawi</w:t>
      </w:r>
      <w:proofErr w:type="spellEnd"/>
      <w:r w:rsidR="0085797E">
        <w:t>, E.M.I.</w:t>
      </w:r>
      <w:r w:rsidR="0085797E" w:rsidRPr="0085797E">
        <w:rPr>
          <w:highlight w:val="yellow"/>
        </w:rPr>
        <w:t>, &amp;</w:t>
      </w:r>
      <w:r w:rsidRPr="00BA65B9">
        <w:t xml:space="preserve"> Shahid, S. (2021). Employee psychological well-being and job performance: exploring mediating and moderating mechanisms. </w:t>
      </w:r>
      <w:r w:rsidRPr="00BA65B9">
        <w:rPr>
          <w:rStyle w:val="Emphasis"/>
        </w:rPr>
        <w:t>International Journal of Organizational Analysis</w:t>
      </w:r>
      <w:r w:rsidRPr="00BA65B9">
        <w:t>, 29(3), 736-754.</w:t>
      </w:r>
    </w:p>
    <w:p w:rsidR="00E9661E" w:rsidRPr="00507258" w:rsidRDefault="0085797E" w:rsidP="00EC5EE7">
      <w:pPr>
        <w:pStyle w:val="NormalWeb"/>
        <w:numPr>
          <w:ilvl w:val="0"/>
          <w:numId w:val="1"/>
        </w:numPr>
        <w:rPr>
          <w:highlight w:val="yellow"/>
        </w:rPr>
      </w:pPr>
      <w:r w:rsidRPr="00507258">
        <w:rPr>
          <w:highlight w:val="yellow"/>
        </w:rPr>
        <w:t>McKinsey &amp;</w:t>
      </w:r>
      <w:r w:rsidR="00D76008" w:rsidRPr="00507258">
        <w:rPr>
          <w:highlight w:val="yellow"/>
        </w:rPr>
        <w:t xml:space="preserve"> Company. (2020). How COVID-19 is reshaping the workplace. Retrieved from </w:t>
      </w:r>
      <w:hyperlink r:id="rId5" w:history="1">
        <w:r w:rsidR="00E9661E" w:rsidRPr="00507258">
          <w:rPr>
            <w:rStyle w:val="Hyperlink"/>
            <w:highlight w:val="yellow"/>
          </w:rPr>
          <w:t>http://mckinsey.com/capabilities/risk-and-resilience/our-insights/covid-19-implications-for-business-2020</w:t>
        </w:r>
      </w:hyperlink>
    </w:p>
    <w:p w:rsidR="00D76008" w:rsidRPr="00BA65B9" w:rsidRDefault="00D76008" w:rsidP="00EC5EE7">
      <w:pPr>
        <w:pStyle w:val="NormalWeb"/>
        <w:numPr>
          <w:ilvl w:val="0"/>
          <w:numId w:val="1"/>
        </w:numPr>
      </w:pPr>
      <w:proofErr w:type="spellStart"/>
      <w:r w:rsidRPr="00BA65B9">
        <w:t>Olatoye</w:t>
      </w:r>
      <w:proofErr w:type="spellEnd"/>
      <w:r w:rsidRPr="00BA65B9">
        <w:t>, A. O</w:t>
      </w:r>
      <w:r w:rsidR="0085797E">
        <w:t xml:space="preserve">., </w:t>
      </w:r>
      <w:proofErr w:type="spellStart"/>
      <w:r w:rsidR="0085797E">
        <w:t>Ojeyinka</w:t>
      </w:r>
      <w:proofErr w:type="spellEnd"/>
      <w:r w:rsidR="0085797E">
        <w:t>, G. A.</w:t>
      </w:r>
      <w:r w:rsidR="0085797E" w:rsidRPr="0085797E">
        <w:rPr>
          <w:highlight w:val="yellow"/>
        </w:rPr>
        <w:t>, &amp;</w:t>
      </w:r>
      <w:r w:rsidRPr="00BA65B9">
        <w:t xml:space="preserve"> </w:t>
      </w:r>
      <w:proofErr w:type="spellStart"/>
      <w:r w:rsidRPr="00BA65B9">
        <w:t>Ogunleke</w:t>
      </w:r>
      <w:proofErr w:type="spellEnd"/>
      <w:r w:rsidRPr="00BA65B9">
        <w:t xml:space="preserve">, M. O. (2020). Business education in Nigeria: Challenges and way forward for national development. </w:t>
      </w:r>
      <w:r w:rsidRPr="00BA65B9">
        <w:rPr>
          <w:rStyle w:val="Emphasis"/>
        </w:rPr>
        <w:t>KWASU Journal of the Business of Education</w:t>
      </w:r>
      <w:r w:rsidRPr="00BA65B9">
        <w:t>, 3(1), 1-10</w:t>
      </w:r>
      <w:r w:rsidRPr="00EC3E18">
        <w:rPr>
          <w:color w:val="EE0000"/>
        </w:rPr>
        <w:t>.</w:t>
      </w:r>
      <w:r w:rsidR="00EC3E18" w:rsidRPr="00EC3E18">
        <w:rPr>
          <w:color w:val="EE0000"/>
        </w:rPr>
        <w:t xml:space="preserve"> (YEAR NOT MATCH)</w:t>
      </w:r>
    </w:p>
    <w:p w:rsidR="00D76008" w:rsidRPr="00BA65B9" w:rsidRDefault="00D76008" w:rsidP="00EC5EE7">
      <w:pPr>
        <w:pStyle w:val="NormalWeb"/>
        <w:numPr>
          <w:ilvl w:val="0"/>
          <w:numId w:val="1"/>
        </w:numPr>
      </w:pPr>
      <w:r w:rsidRPr="002977CE">
        <w:rPr>
          <w:highlight w:val="yellow"/>
        </w:rPr>
        <w:t xml:space="preserve">Protected Trust. (2020). The Importance of Modern Technology in the Workplace. Retrieved from </w:t>
      </w:r>
      <w:r w:rsidR="002977CE" w:rsidRPr="002977CE">
        <w:rPr>
          <w:highlight w:val="yellow"/>
        </w:rPr>
        <w:t>https://www.protectedtrust.com/technology-in-the-workplace/</w:t>
      </w:r>
    </w:p>
    <w:p w:rsidR="00D76008" w:rsidRPr="00BA65B9" w:rsidRDefault="0085797E" w:rsidP="00EC5EE7">
      <w:pPr>
        <w:pStyle w:val="NormalWeb"/>
        <w:numPr>
          <w:ilvl w:val="0"/>
          <w:numId w:val="1"/>
        </w:numPr>
      </w:pPr>
      <w:proofErr w:type="spellStart"/>
      <w:r>
        <w:t>Ratnawat</w:t>
      </w:r>
      <w:proofErr w:type="spellEnd"/>
      <w:r>
        <w:t xml:space="preserve">, R.G., </w:t>
      </w:r>
      <w:r w:rsidRPr="0085797E">
        <w:rPr>
          <w:highlight w:val="yellow"/>
        </w:rPr>
        <w:t>&amp;</w:t>
      </w:r>
      <w:r w:rsidR="00D76008" w:rsidRPr="00BA65B9">
        <w:t xml:space="preserve"> Jha, P.C. (2014). Impact of job-related stress on employee performance: a review and research agenda. </w:t>
      </w:r>
      <w:r w:rsidR="00D76008" w:rsidRPr="00BA65B9">
        <w:rPr>
          <w:rStyle w:val="Emphasis"/>
        </w:rPr>
        <w:t>IOSR Journal of Business and Management</w:t>
      </w:r>
      <w:r w:rsidR="00D76008" w:rsidRPr="00BA65B9">
        <w:t>, 16(11), 1-6.</w:t>
      </w:r>
    </w:p>
    <w:p w:rsidR="002E2364" w:rsidRDefault="00D76008" w:rsidP="00EC5EE7">
      <w:pPr>
        <w:pStyle w:val="NormalWeb"/>
        <w:numPr>
          <w:ilvl w:val="0"/>
          <w:numId w:val="1"/>
        </w:numPr>
      </w:pPr>
      <w:proofErr w:type="spellStart"/>
      <w:r w:rsidRPr="002E2364">
        <w:rPr>
          <w:highlight w:val="yellow"/>
        </w:rPr>
        <w:t>Semos</w:t>
      </w:r>
      <w:proofErr w:type="spellEnd"/>
      <w:r w:rsidRPr="002E2364">
        <w:rPr>
          <w:highlight w:val="yellow"/>
        </w:rPr>
        <w:t xml:space="preserve"> Cloud. (2024). What impacts employee performance and 5 ways to enhance it. Retrieved from</w:t>
      </w:r>
      <w:r w:rsidR="002E2364" w:rsidRPr="002E2364">
        <w:rPr>
          <w:highlight w:val="yellow"/>
        </w:rPr>
        <w:t xml:space="preserve"> </w:t>
      </w:r>
      <w:hyperlink r:id="rId6" w:history="1">
        <w:r w:rsidR="002E2364" w:rsidRPr="002E2364">
          <w:rPr>
            <w:rStyle w:val="Hyperlink"/>
            <w:highlight w:val="yellow"/>
          </w:rPr>
          <w:t>https://semoscloud.com/resources/blog/employee-performance/</w:t>
        </w:r>
      </w:hyperlink>
    </w:p>
    <w:p w:rsidR="002E2364" w:rsidRPr="00EC5EE7" w:rsidRDefault="00D76008" w:rsidP="00EC5EE7">
      <w:pPr>
        <w:pStyle w:val="ListParagraph"/>
        <w:numPr>
          <w:ilvl w:val="0"/>
          <w:numId w:val="1"/>
        </w:numPr>
        <w:spacing w:after="0"/>
        <w:rPr>
          <w:highlight w:val="yellow"/>
        </w:rPr>
      </w:pPr>
      <w:r w:rsidRPr="00EC5EE7">
        <w:rPr>
          <w:highlight w:val="yellow"/>
        </w:rPr>
        <w:t xml:space="preserve">United Nations. (2022). The Role of Higher Education Institutions in the Transformation of Future-Fit </w:t>
      </w:r>
    </w:p>
    <w:p w:rsidR="002E2364" w:rsidRPr="00EC5EE7" w:rsidRDefault="002E2364" w:rsidP="00EC5EE7">
      <w:pPr>
        <w:pStyle w:val="ListParagraph"/>
        <w:numPr>
          <w:ilvl w:val="0"/>
          <w:numId w:val="1"/>
        </w:numPr>
        <w:spacing w:after="0"/>
        <w:rPr>
          <w:rFonts w:ascii="Times New Roman" w:hAnsi="Times New Roman" w:cs="Times New Roman"/>
          <w:sz w:val="24"/>
          <w:szCs w:val="24"/>
        </w:rPr>
      </w:pPr>
      <w:r w:rsidRPr="00EC5EE7">
        <w:rPr>
          <w:highlight w:val="yellow"/>
        </w:rPr>
        <w:t xml:space="preserve">Education. Retrieved from </w:t>
      </w:r>
      <w:hyperlink r:id="rId7" w:history="1">
        <w:r w:rsidRPr="00EC5EE7">
          <w:rPr>
            <w:rStyle w:val="Hyperlink"/>
            <w:rFonts w:ascii="Times New Roman" w:hAnsi="Times New Roman" w:cs="Times New Roman"/>
            <w:sz w:val="24"/>
            <w:szCs w:val="24"/>
            <w:highlight w:val="yellow"/>
          </w:rPr>
          <w:t>https://search.yahoo.com/search?fr=mcafee&amp;type =  E210US1357G0</w:t>
        </w:r>
      </w:hyperlink>
      <w:r w:rsidRPr="00EC5EE7">
        <w:rPr>
          <w:rFonts w:ascii="Times New Roman" w:hAnsi="Times New Roman" w:cs="Times New Roman"/>
          <w:sz w:val="24"/>
          <w:szCs w:val="24"/>
          <w:highlight w:val="yellow"/>
        </w:rPr>
        <w:t xml:space="preserve"> &amp;p= </w:t>
      </w:r>
      <w:proofErr w:type="spellStart"/>
      <w:r w:rsidRPr="00EC5EE7">
        <w:rPr>
          <w:rFonts w:ascii="Times New Roman" w:hAnsi="Times New Roman" w:cs="Times New Roman"/>
          <w:sz w:val="24"/>
          <w:szCs w:val="24"/>
          <w:highlight w:val="yellow"/>
        </w:rPr>
        <w:t>United+Nations</w:t>
      </w:r>
      <w:proofErr w:type="spellEnd"/>
      <w:r w:rsidRPr="00EC5EE7">
        <w:rPr>
          <w:rFonts w:ascii="Times New Roman" w:hAnsi="Times New Roman" w:cs="Times New Roman"/>
          <w:sz w:val="24"/>
          <w:szCs w:val="24"/>
          <w:highlight w:val="yellow"/>
        </w:rPr>
        <w:t>.+(2022).+</w:t>
      </w:r>
      <w:proofErr w:type="spellStart"/>
      <w:r w:rsidRPr="00EC5EE7">
        <w:rPr>
          <w:rFonts w:ascii="Times New Roman" w:hAnsi="Times New Roman" w:cs="Times New Roman"/>
          <w:sz w:val="24"/>
          <w:szCs w:val="24"/>
          <w:highlight w:val="yellow"/>
        </w:rPr>
        <w:t>The+Role+of+Higher</w:t>
      </w:r>
      <w:proofErr w:type="spellEnd"/>
      <w:r w:rsidRPr="00EC5EE7">
        <w:rPr>
          <w:rFonts w:ascii="Times New Roman" w:hAnsi="Times New Roman" w:cs="Times New Roman"/>
          <w:sz w:val="24"/>
          <w:szCs w:val="24"/>
          <w:highlight w:val="yellow"/>
        </w:rPr>
        <w:t xml:space="preserve">+ </w:t>
      </w:r>
      <w:proofErr w:type="spellStart"/>
      <w:r w:rsidRPr="00EC5EE7">
        <w:rPr>
          <w:rFonts w:ascii="Times New Roman" w:hAnsi="Times New Roman" w:cs="Times New Roman"/>
          <w:sz w:val="24"/>
          <w:szCs w:val="24"/>
          <w:highlight w:val="yellow"/>
        </w:rPr>
        <w:t>Education+Institutions+in+the</w:t>
      </w:r>
      <w:proofErr w:type="spellEnd"/>
      <w:r w:rsidRPr="00EC5EE7">
        <w:rPr>
          <w:rFonts w:ascii="Times New Roman" w:hAnsi="Times New Roman" w:cs="Times New Roman"/>
          <w:sz w:val="24"/>
          <w:szCs w:val="24"/>
          <w:highlight w:val="yellow"/>
        </w:rPr>
        <w:t xml:space="preserve">+ </w:t>
      </w:r>
      <w:proofErr w:type="spellStart"/>
      <w:r w:rsidRPr="00EC5EE7">
        <w:rPr>
          <w:rFonts w:ascii="Times New Roman" w:hAnsi="Times New Roman" w:cs="Times New Roman"/>
          <w:sz w:val="24"/>
          <w:szCs w:val="24"/>
          <w:highlight w:val="yellow"/>
        </w:rPr>
        <w:t>Transformation+of+Future-Fit+Education</w:t>
      </w:r>
      <w:proofErr w:type="spellEnd"/>
      <w:r w:rsidRPr="00EC5EE7">
        <w:rPr>
          <w:rFonts w:ascii="Times New Roman" w:hAnsi="Times New Roman" w:cs="Times New Roman"/>
          <w:sz w:val="24"/>
          <w:szCs w:val="24"/>
          <w:highlight w:val="yellow"/>
        </w:rPr>
        <w:t>.</w:t>
      </w:r>
    </w:p>
    <w:p w:rsidR="002E2364" w:rsidRPr="002E2364" w:rsidRDefault="002E2364" w:rsidP="002E2364">
      <w:pPr>
        <w:rPr>
          <w:rFonts w:ascii="Times New Roman" w:hAnsi="Times New Roman" w:cs="Times New Roman"/>
          <w:sz w:val="24"/>
          <w:szCs w:val="24"/>
        </w:rPr>
      </w:pPr>
    </w:p>
    <w:p w:rsidR="007D6191" w:rsidRPr="002E2364" w:rsidRDefault="00D76008" w:rsidP="00EC5EE7">
      <w:pPr>
        <w:pStyle w:val="NormalWeb"/>
        <w:numPr>
          <w:ilvl w:val="0"/>
          <w:numId w:val="1"/>
        </w:numPr>
        <w:rPr>
          <w:highlight w:val="yellow"/>
        </w:rPr>
      </w:pPr>
      <w:r w:rsidRPr="002E2364">
        <w:rPr>
          <w:highlight w:val="yellow"/>
        </w:rPr>
        <w:t xml:space="preserve">WeWork. (2022). Technology in the workplace: its advantages, importance, and influence. </w:t>
      </w:r>
    </w:p>
    <w:p w:rsidR="007D6191" w:rsidRPr="002E2364" w:rsidRDefault="007D6191" w:rsidP="00EC5EE7">
      <w:pPr>
        <w:pStyle w:val="NormalWeb"/>
        <w:numPr>
          <w:ilvl w:val="1"/>
          <w:numId w:val="1"/>
        </w:numPr>
        <w:spacing w:before="0" w:beforeAutospacing="0" w:after="0" w:afterAutospacing="0"/>
        <w:rPr>
          <w:highlight w:val="yellow"/>
        </w:rPr>
      </w:pPr>
      <w:r w:rsidRPr="002E2364">
        <w:rPr>
          <w:highlight w:val="yellow"/>
        </w:rPr>
        <w:t xml:space="preserve">Retrieved from </w:t>
      </w:r>
      <w:hyperlink r:id="rId8" w:history="1">
        <w:r w:rsidRPr="002E2364">
          <w:rPr>
            <w:rStyle w:val="Hyperlink"/>
            <w:highlight w:val="yellow"/>
          </w:rPr>
          <w:t>https://search.yahoo.com/search?fr=mcafee&amp;type</w:t>
        </w:r>
      </w:hyperlink>
      <w:r w:rsidRPr="002E2364">
        <w:rPr>
          <w:highlight w:val="yellow"/>
        </w:rPr>
        <w:t xml:space="preserve"> =E210US1357G0&amp;p= </w:t>
      </w:r>
    </w:p>
    <w:p w:rsidR="007D6191" w:rsidRPr="00BA65B9" w:rsidRDefault="00191594" w:rsidP="00EC5EE7">
      <w:pPr>
        <w:pStyle w:val="NormalWeb"/>
        <w:numPr>
          <w:ilvl w:val="1"/>
          <w:numId w:val="1"/>
        </w:numPr>
        <w:spacing w:before="0" w:beforeAutospacing="0" w:after="0" w:afterAutospacing="0"/>
      </w:pPr>
      <w:proofErr w:type="gramStart"/>
      <w:r>
        <w:rPr>
          <w:highlight w:val="yellow"/>
        </w:rPr>
        <w:t>WeWork.+(</w:t>
      </w:r>
      <w:proofErr w:type="gramEnd"/>
      <w:r>
        <w:rPr>
          <w:highlight w:val="yellow"/>
        </w:rPr>
        <w:t>2022</w:t>
      </w:r>
      <w:r w:rsidR="007D6191" w:rsidRPr="002E2364">
        <w:rPr>
          <w:highlight w:val="yellow"/>
        </w:rPr>
        <w:t>).+link</w:t>
      </w:r>
    </w:p>
    <w:p w:rsidR="00C17CB7" w:rsidRDefault="00C17CB7"/>
    <w:sectPr w:rsidR="00C1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B3E8F"/>
    <w:multiLevelType w:val="hybridMultilevel"/>
    <w:tmpl w:val="4962C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08"/>
    <w:rsid w:val="00071255"/>
    <w:rsid w:val="000E60C0"/>
    <w:rsid w:val="00191594"/>
    <w:rsid w:val="001E5652"/>
    <w:rsid w:val="001F50F3"/>
    <w:rsid w:val="002977CE"/>
    <w:rsid w:val="002E1195"/>
    <w:rsid w:val="002E2364"/>
    <w:rsid w:val="00341464"/>
    <w:rsid w:val="005060CA"/>
    <w:rsid w:val="00507258"/>
    <w:rsid w:val="005677D8"/>
    <w:rsid w:val="005E6BE5"/>
    <w:rsid w:val="006D33E7"/>
    <w:rsid w:val="006E03E7"/>
    <w:rsid w:val="006F39BA"/>
    <w:rsid w:val="007D6191"/>
    <w:rsid w:val="007F3561"/>
    <w:rsid w:val="00831003"/>
    <w:rsid w:val="0085797E"/>
    <w:rsid w:val="00896DCE"/>
    <w:rsid w:val="009240F4"/>
    <w:rsid w:val="00985CB5"/>
    <w:rsid w:val="00994563"/>
    <w:rsid w:val="009C6221"/>
    <w:rsid w:val="00AF38C7"/>
    <w:rsid w:val="00B2515C"/>
    <w:rsid w:val="00B75497"/>
    <w:rsid w:val="00BC291B"/>
    <w:rsid w:val="00BE24F0"/>
    <w:rsid w:val="00C04AA6"/>
    <w:rsid w:val="00C12811"/>
    <w:rsid w:val="00C17CB7"/>
    <w:rsid w:val="00C2217A"/>
    <w:rsid w:val="00D407CC"/>
    <w:rsid w:val="00D76008"/>
    <w:rsid w:val="00E33C29"/>
    <w:rsid w:val="00E9661E"/>
    <w:rsid w:val="00EC3E18"/>
    <w:rsid w:val="00EC45B7"/>
    <w:rsid w:val="00EC5EE7"/>
    <w:rsid w:val="00F16B6F"/>
    <w:rsid w:val="00F91AFF"/>
    <w:rsid w:val="00FD7A9D"/>
    <w:rsid w:val="00FF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C445"/>
  <w15:chartTrackingRefBased/>
  <w15:docId w15:val="{E9395B74-A396-4CCE-8695-04E62BB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008"/>
  </w:style>
  <w:style w:type="paragraph" w:styleId="Heading3">
    <w:name w:val="heading 3"/>
    <w:basedOn w:val="Normal"/>
    <w:link w:val="Heading3Char"/>
    <w:uiPriority w:val="9"/>
    <w:qFormat/>
    <w:rsid w:val="00D7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76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0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00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760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008"/>
    <w:rPr>
      <w:i/>
      <w:iCs/>
    </w:rPr>
  </w:style>
  <w:style w:type="character" w:customStyle="1" w:styleId="mx-05">
    <w:name w:val="mx-0.5"/>
    <w:basedOn w:val="DefaultParagraphFont"/>
    <w:rsid w:val="00D76008"/>
  </w:style>
  <w:style w:type="character" w:styleId="Strong">
    <w:name w:val="Strong"/>
    <w:basedOn w:val="DefaultParagraphFont"/>
    <w:uiPriority w:val="22"/>
    <w:qFormat/>
    <w:rsid w:val="00D76008"/>
    <w:rPr>
      <w:b/>
      <w:bCs/>
    </w:rPr>
  </w:style>
  <w:style w:type="character" w:styleId="Hyperlink">
    <w:name w:val="Hyperlink"/>
    <w:basedOn w:val="DefaultParagraphFont"/>
    <w:uiPriority w:val="99"/>
    <w:unhideWhenUsed/>
    <w:rsid w:val="00D76008"/>
    <w:rPr>
      <w:color w:val="0563C1" w:themeColor="hyperlink"/>
      <w:u w:val="single"/>
    </w:rPr>
  </w:style>
  <w:style w:type="paragraph" w:styleId="ListParagraph">
    <w:name w:val="List Paragraph"/>
    <w:basedOn w:val="Normal"/>
    <w:uiPriority w:val="34"/>
    <w:qFormat/>
    <w:rsid w:val="00EC5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yahoo.com/search?fr=mcafee&amp;type" TargetMode="External"/><Relationship Id="rId3" Type="http://schemas.openxmlformats.org/officeDocument/2006/relationships/settings" Target="settings.xml"/><Relationship Id="rId7" Type="http://schemas.openxmlformats.org/officeDocument/2006/relationships/hyperlink" Target="https://search.yahoo.com/search?fr=mcafee&amp;type%20=%20%20E210US1357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moscloud.com/resources/blog/employee-performance/" TargetMode="External"/><Relationship Id="rId5" Type="http://schemas.openxmlformats.org/officeDocument/2006/relationships/hyperlink" Target="http://mckinsey.com/capabilities/risk-and-resilience/our-insights/covid-19-implications-for-business-2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20</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PC New 16</cp:lastModifiedBy>
  <cp:revision>40</cp:revision>
  <dcterms:created xsi:type="dcterms:W3CDTF">2025-07-15T20:31:00Z</dcterms:created>
  <dcterms:modified xsi:type="dcterms:W3CDTF">2025-08-04T11:51:00Z</dcterms:modified>
</cp:coreProperties>
</file>