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FC18ED" w14:textId="66339F09" w:rsidR="00504066" w:rsidRPr="00E01760" w:rsidRDefault="009A2FC2" w:rsidP="00504066">
      <w:pPr>
        <w:pStyle w:val="NormalWeb"/>
        <w:spacing w:before="0" w:beforeAutospacing="0" w:after="240" w:afterAutospacing="0"/>
        <w:ind w:right="1015"/>
        <w:jc w:val="center"/>
        <w:rPr>
          <w:b/>
        </w:rPr>
      </w:pPr>
      <w:r>
        <w:rPr>
          <w:b/>
        </w:rPr>
        <w:t xml:space="preserve">Effect of Temperature and pH on the </w:t>
      </w:r>
      <w:r w:rsidR="00D95B9E">
        <w:rPr>
          <w:b/>
        </w:rPr>
        <w:t xml:space="preserve">Utilization of </w:t>
      </w:r>
      <w:proofErr w:type="spellStart"/>
      <w:r w:rsidR="00D95B9E">
        <w:rPr>
          <w:b/>
        </w:rPr>
        <w:t>Agro</w:t>
      </w:r>
      <w:proofErr w:type="spellEnd"/>
      <w:r w:rsidR="00D95B9E">
        <w:rPr>
          <w:b/>
        </w:rPr>
        <w:t xml:space="preserve"> Wastes for</w:t>
      </w:r>
      <w:r w:rsidR="00504066" w:rsidRPr="00E01760">
        <w:rPr>
          <w:b/>
        </w:rPr>
        <w:t xml:space="preserve"> Biogas Production</w:t>
      </w:r>
    </w:p>
    <w:p w14:paraId="6B432E6D" w14:textId="77777777" w:rsidR="00504066" w:rsidRPr="00E01760" w:rsidRDefault="00504066" w:rsidP="00504066">
      <w:pPr>
        <w:spacing w:line="360" w:lineRule="auto"/>
        <w:jc w:val="both"/>
        <w:rPr>
          <w:rFonts w:ascii="Times New Roman" w:hAnsi="Times New Roman" w:cs="Times New Roman"/>
          <w:sz w:val="24"/>
          <w:szCs w:val="24"/>
        </w:rPr>
      </w:pPr>
    </w:p>
    <w:p w14:paraId="0B58FC12" w14:textId="77777777" w:rsidR="00504066" w:rsidRPr="00E01760" w:rsidRDefault="00504066" w:rsidP="00504066">
      <w:pPr>
        <w:spacing w:line="360" w:lineRule="auto"/>
        <w:jc w:val="both"/>
        <w:rPr>
          <w:rFonts w:ascii="Times New Roman" w:hAnsi="Times New Roman" w:cs="Times New Roman"/>
          <w:b/>
          <w:sz w:val="24"/>
          <w:szCs w:val="24"/>
        </w:rPr>
      </w:pPr>
      <w:r w:rsidRPr="00E01760">
        <w:rPr>
          <w:rFonts w:ascii="Times New Roman" w:hAnsi="Times New Roman" w:cs="Times New Roman"/>
          <w:b/>
          <w:sz w:val="24"/>
          <w:szCs w:val="24"/>
        </w:rPr>
        <w:t>ABSTRACT</w:t>
      </w:r>
    </w:p>
    <w:p w14:paraId="55A82CA9" w14:textId="45EB1D7E" w:rsidR="00504066" w:rsidRDefault="00F85862" w:rsidP="00504066">
      <w:pPr>
        <w:spacing w:line="240" w:lineRule="auto"/>
        <w:jc w:val="both"/>
        <w:rPr>
          <w:rFonts w:ascii="Times New Roman" w:hAnsi="Times New Roman" w:cs="Times New Roman"/>
          <w:sz w:val="24"/>
          <w:szCs w:val="24"/>
        </w:rPr>
      </w:pPr>
      <w:r>
        <w:rPr>
          <w:rFonts w:ascii="Times New Roman" w:hAnsi="Times New Roman" w:cs="Times New Roman"/>
          <w:sz w:val="24"/>
          <w:szCs w:val="24"/>
        </w:rPr>
        <w:t>Biomass and wastes are increasingly being utilized as major energy sources not only in Nigeria, but globally. Different wastes/biomass to energy technologies have been used in the past by several researchers but anaerobic digestion seems to be the best option owing to its eco-friendliness, low cost and simplicity of its design.</w:t>
      </w:r>
      <w:r w:rsidR="007C2E9F">
        <w:rPr>
          <w:rFonts w:ascii="Times New Roman" w:hAnsi="Times New Roman" w:cs="Times New Roman"/>
          <w:sz w:val="24"/>
          <w:szCs w:val="24"/>
        </w:rPr>
        <w:t xml:space="preserve"> </w:t>
      </w:r>
      <w:r w:rsidR="005E494B">
        <w:rPr>
          <w:rFonts w:ascii="Times New Roman" w:hAnsi="Times New Roman" w:cs="Times New Roman"/>
          <w:sz w:val="24"/>
          <w:szCs w:val="24"/>
        </w:rPr>
        <w:t xml:space="preserve">The work evaluated the </w:t>
      </w:r>
      <w:r w:rsidR="00C53D64">
        <w:rPr>
          <w:rFonts w:ascii="Times New Roman" w:hAnsi="Times New Roman" w:cs="Times New Roman"/>
          <w:sz w:val="24"/>
          <w:szCs w:val="24"/>
        </w:rPr>
        <w:t xml:space="preserve">effect of temperature and pH on the </w:t>
      </w:r>
      <w:r w:rsidR="005E494B">
        <w:rPr>
          <w:rFonts w:ascii="Times New Roman" w:hAnsi="Times New Roman" w:cs="Times New Roman"/>
          <w:sz w:val="24"/>
          <w:szCs w:val="24"/>
        </w:rPr>
        <w:t xml:space="preserve">utilization of </w:t>
      </w:r>
      <w:proofErr w:type="spellStart"/>
      <w:r w:rsidR="00C53D64">
        <w:rPr>
          <w:rFonts w:ascii="Times New Roman" w:hAnsi="Times New Roman" w:cs="Times New Roman"/>
          <w:sz w:val="24"/>
          <w:szCs w:val="24"/>
        </w:rPr>
        <w:t>agro</w:t>
      </w:r>
      <w:proofErr w:type="spellEnd"/>
      <w:r w:rsidR="00C53D64">
        <w:rPr>
          <w:rFonts w:ascii="Times New Roman" w:hAnsi="Times New Roman" w:cs="Times New Roman"/>
          <w:sz w:val="24"/>
          <w:szCs w:val="24"/>
        </w:rPr>
        <w:t xml:space="preserve"> wastes (</w:t>
      </w:r>
      <w:r w:rsidR="00504066" w:rsidRPr="00E01760">
        <w:rPr>
          <w:rFonts w:ascii="Times New Roman" w:hAnsi="Times New Roman" w:cs="Times New Roman"/>
          <w:sz w:val="24"/>
          <w:szCs w:val="24"/>
        </w:rPr>
        <w:t xml:space="preserve">pig </w:t>
      </w:r>
      <w:r w:rsidR="00504066">
        <w:rPr>
          <w:rFonts w:ascii="Times New Roman" w:hAnsi="Times New Roman" w:cs="Times New Roman"/>
          <w:sz w:val="24"/>
          <w:szCs w:val="24"/>
        </w:rPr>
        <w:t>dung</w:t>
      </w:r>
      <w:r w:rsidR="00504066" w:rsidRPr="00E01760">
        <w:rPr>
          <w:rFonts w:ascii="Times New Roman" w:hAnsi="Times New Roman" w:cs="Times New Roman"/>
          <w:sz w:val="24"/>
          <w:szCs w:val="24"/>
        </w:rPr>
        <w:t xml:space="preserve">, goat </w:t>
      </w:r>
      <w:r w:rsidR="00504066">
        <w:rPr>
          <w:rFonts w:ascii="Times New Roman" w:hAnsi="Times New Roman" w:cs="Times New Roman"/>
          <w:sz w:val="24"/>
          <w:szCs w:val="24"/>
        </w:rPr>
        <w:t>dung, cassava peels</w:t>
      </w:r>
      <w:r w:rsidR="00504066" w:rsidRPr="00E01760">
        <w:rPr>
          <w:rFonts w:ascii="Times New Roman" w:hAnsi="Times New Roman" w:cs="Times New Roman"/>
          <w:sz w:val="24"/>
          <w:szCs w:val="24"/>
        </w:rPr>
        <w:t xml:space="preserve"> and v</w:t>
      </w:r>
      <w:r w:rsidR="005E494B">
        <w:rPr>
          <w:rFonts w:ascii="Times New Roman" w:hAnsi="Times New Roman" w:cs="Times New Roman"/>
          <w:sz w:val="24"/>
          <w:szCs w:val="24"/>
        </w:rPr>
        <w:t>egetable wastes</w:t>
      </w:r>
      <w:r w:rsidR="00C53D64">
        <w:rPr>
          <w:rFonts w:ascii="Times New Roman" w:hAnsi="Times New Roman" w:cs="Times New Roman"/>
          <w:sz w:val="24"/>
          <w:szCs w:val="24"/>
        </w:rPr>
        <w:t>) for</w:t>
      </w:r>
      <w:r w:rsidR="005E494B">
        <w:rPr>
          <w:rFonts w:ascii="Times New Roman" w:hAnsi="Times New Roman" w:cs="Times New Roman"/>
          <w:sz w:val="24"/>
          <w:szCs w:val="24"/>
        </w:rPr>
        <w:t xml:space="preserve"> biogas production</w:t>
      </w:r>
      <w:r>
        <w:rPr>
          <w:rFonts w:ascii="Times New Roman" w:hAnsi="Times New Roman" w:cs="Times New Roman"/>
          <w:sz w:val="24"/>
          <w:szCs w:val="24"/>
        </w:rPr>
        <w:t xml:space="preserve"> using anaerobic digestion</w:t>
      </w:r>
      <w:r w:rsidR="005E494B">
        <w:rPr>
          <w:rFonts w:ascii="Times New Roman" w:hAnsi="Times New Roman" w:cs="Times New Roman"/>
          <w:sz w:val="24"/>
          <w:szCs w:val="24"/>
        </w:rPr>
        <w:t>.</w:t>
      </w:r>
      <w:r w:rsidR="00504066" w:rsidRPr="00E01760">
        <w:rPr>
          <w:rFonts w:ascii="Times New Roman" w:hAnsi="Times New Roman" w:cs="Times New Roman"/>
          <w:sz w:val="24"/>
          <w:szCs w:val="24"/>
        </w:rPr>
        <w:t xml:space="preserve"> The slurry was created in a digester by combining waste</w:t>
      </w:r>
      <w:r w:rsidR="00504066">
        <w:rPr>
          <w:rFonts w:ascii="Times New Roman" w:hAnsi="Times New Roman" w:cs="Times New Roman"/>
          <w:sz w:val="24"/>
          <w:szCs w:val="24"/>
        </w:rPr>
        <w:t>s</w:t>
      </w:r>
      <w:r w:rsidR="00504066" w:rsidRPr="00E01760">
        <w:rPr>
          <w:rFonts w:ascii="Times New Roman" w:hAnsi="Times New Roman" w:cs="Times New Roman"/>
          <w:sz w:val="24"/>
          <w:szCs w:val="24"/>
        </w:rPr>
        <w:t xml:space="preserve"> and water in a 2:1 ratio. Under regulated environmental conditions, the anaerobic process was batched with a retention time of 21 days. On a weekly basis for three weeks, the total v</w:t>
      </w:r>
      <w:r w:rsidR="004802B6">
        <w:rPr>
          <w:rFonts w:ascii="Times New Roman" w:hAnsi="Times New Roman" w:cs="Times New Roman"/>
          <w:sz w:val="24"/>
          <w:szCs w:val="24"/>
        </w:rPr>
        <w:t>iable counts obtained were 8.7 ×</w:t>
      </w:r>
      <w:r w:rsidR="00504066" w:rsidRPr="00E01760">
        <w:rPr>
          <w:rFonts w:ascii="Times New Roman" w:hAnsi="Times New Roman" w:cs="Times New Roman"/>
          <w:sz w:val="24"/>
          <w:szCs w:val="24"/>
        </w:rPr>
        <w:t xml:space="preserve"> 10</w:t>
      </w:r>
      <w:r w:rsidR="00504066">
        <w:rPr>
          <w:rFonts w:ascii="Times New Roman" w:hAnsi="Times New Roman" w:cs="Times New Roman"/>
          <w:sz w:val="24"/>
          <w:szCs w:val="24"/>
          <w:vertAlign w:val="superscript"/>
        </w:rPr>
        <w:t>7</w:t>
      </w:r>
      <w:r w:rsidR="00A7018E">
        <w:rPr>
          <w:rFonts w:ascii="Times New Roman" w:hAnsi="Times New Roman" w:cs="Times New Roman"/>
          <w:sz w:val="24"/>
          <w:szCs w:val="24"/>
        </w:rPr>
        <w:t xml:space="preserve"> CFU/mL</w:t>
      </w:r>
      <w:r w:rsidR="004802B6">
        <w:rPr>
          <w:rFonts w:ascii="Times New Roman" w:hAnsi="Times New Roman" w:cs="Times New Roman"/>
          <w:sz w:val="24"/>
          <w:szCs w:val="24"/>
        </w:rPr>
        <w:t>, 2.64 ×</w:t>
      </w:r>
      <w:r w:rsidR="00504066" w:rsidRPr="00E01760">
        <w:rPr>
          <w:rFonts w:ascii="Times New Roman" w:hAnsi="Times New Roman" w:cs="Times New Roman"/>
          <w:sz w:val="24"/>
          <w:szCs w:val="24"/>
        </w:rPr>
        <w:t xml:space="preserve"> 10</w:t>
      </w:r>
      <w:r w:rsidR="00504066" w:rsidRPr="00E01760">
        <w:rPr>
          <w:rFonts w:ascii="Times New Roman" w:hAnsi="Times New Roman" w:cs="Times New Roman"/>
          <w:sz w:val="24"/>
          <w:szCs w:val="24"/>
          <w:vertAlign w:val="superscript"/>
        </w:rPr>
        <w:t>7</w:t>
      </w:r>
      <w:r w:rsidR="00A7018E">
        <w:rPr>
          <w:rFonts w:ascii="Times New Roman" w:hAnsi="Times New Roman" w:cs="Times New Roman"/>
          <w:sz w:val="24"/>
          <w:szCs w:val="24"/>
        </w:rPr>
        <w:t xml:space="preserve"> CFU/mL</w:t>
      </w:r>
      <w:r w:rsidR="004802B6">
        <w:rPr>
          <w:rFonts w:ascii="Times New Roman" w:hAnsi="Times New Roman" w:cs="Times New Roman"/>
          <w:sz w:val="24"/>
          <w:szCs w:val="24"/>
        </w:rPr>
        <w:t>, and 1.34 ×</w:t>
      </w:r>
      <w:r w:rsidR="00504066" w:rsidRPr="00E01760">
        <w:rPr>
          <w:rFonts w:ascii="Times New Roman" w:hAnsi="Times New Roman" w:cs="Times New Roman"/>
          <w:sz w:val="24"/>
          <w:szCs w:val="24"/>
        </w:rPr>
        <w:t xml:space="preserve"> 10</w:t>
      </w:r>
      <w:r w:rsidR="00504066" w:rsidRPr="00E01760">
        <w:rPr>
          <w:rFonts w:ascii="Times New Roman" w:hAnsi="Times New Roman" w:cs="Times New Roman"/>
          <w:sz w:val="24"/>
          <w:szCs w:val="24"/>
          <w:vertAlign w:val="superscript"/>
        </w:rPr>
        <w:t>7</w:t>
      </w:r>
      <w:r w:rsidR="00A7018E">
        <w:rPr>
          <w:rFonts w:ascii="Times New Roman" w:hAnsi="Times New Roman" w:cs="Times New Roman"/>
          <w:sz w:val="24"/>
          <w:szCs w:val="24"/>
        </w:rPr>
        <w:t xml:space="preserve"> CFU/</w:t>
      </w:r>
      <w:proofErr w:type="spellStart"/>
      <w:r w:rsidR="00A7018E">
        <w:rPr>
          <w:rFonts w:ascii="Times New Roman" w:hAnsi="Times New Roman" w:cs="Times New Roman"/>
          <w:sz w:val="24"/>
          <w:szCs w:val="24"/>
        </w:rPr>
        <w:t>mL</w:t>
      </w:r>
      <w:r w:rsidR="00504066" w:rsidRPr="00E01760">
        <w:rPr>
          <w:rFonts w:ascii="Times New Roman" w:hAnsi="Times New Roman" w:cs="Times New Roman"/>
          <w:sz w:val="24"/>
          <w:szCs w:val="24"/>
        </w:rPr>
        <w:t>.</w:t>
      </w:r>
      <w:proofErr w:type="spellEnd"/>
      <w:r w:rsidR="00504066" w:rsidRPr="00E01760">
        <w:rPr>
          <w:rFonts w:ascii="Times New Roman" w:hAnsi="Times New Roman" w:cs="Times New Roman"/>
          <w:sz w:val="24"/>
          <w:szCs w:val="24"/>
        </w:rPr>
        <w:t xml:space="preserve"> As acid was created by the bacteria in the digester, the pH dropped from 7.84 to 5.53. The average amount of gas observed from the setup ranged from 1.7 cm</w:t>
      </w:r>
      <w:r w:rsidR="00504066" w:rsidRPr="00E01760">
        <w:rPr>
          <w:rFonts w:ascii="Times New Roman" w:hAnsi="Times New Roman" w:cs="Times New Roman"/>
          <w:sz w:val="24"/>
          <w:szCs w:val="24"/>
          <w:vertAlign w:val="superscript"/>
        </w:rPr>
        <w:t>3</w:t>
      </w:r>
      <w:r w:rsidR="00504066" w:rsidRPr="00E01760">
        <w:rPr>
          <w:rFonts w:ascii="Times New Roman" w:hAnsi="Times New Roman" w:cs="Times New Roman"/>
          <w:sz w:val="24"/>
          <w:szCs w:val="24"/>
        </w:rPr>
        <w:t xml:space="preserve"> to 23.3 cm</w:t>
      </w:r>
      <w:r w:rsidR="00504066" w:rsidRPr="00E01760">
        <w:rPr>
          <w:rFonts w:ascii="Times New Roman" w:hAnsi="Times New Roman" w:cs="Times New Roman"/>
          <w:sz w:val="24"/>
          <w:szCs w:val="24"/>
          <w:vertAlign w:val="superscript"/>
        </w:rPr>
        <w:t>3</w:t>
      </w:r>
      <w:r w:rsidR="00504066" w:rsidRPr="00E01760">
        <w:rPr>
          <w:rFonts w:ascii="Times New Roman" w:hAnsi="Times New Roman" w:cs="Times New Roman"/>
          <w:sz w:val="24"/>
          <w:szCs w:val="24"/>
        </w:rPr>
        <w:t>. According to the results, there was no biogas production on days 0, 1, and 2, with the lowest gas production on day 4 and the highest increased volume of</w:t>
      </w:r>
      <w:r w:rsidR="002C05CB">
        <w:rPr>
          <w:rFonts w:ascii="Times New Roman" w:hAnsi="Times New Roman" w:cs="Times New Roman"/>
          <w:sz w:val="24"/>
          <w:szCs w:val="24"/>
        </w:rPr>
        <w:t xml:space="preserve"> production</w:t>
      </w:r>
      <w:r w:rsidR="00A7018E">
        <w:rPr>
          <w:rFonts w:ascii="Times New Roman" w:hAnsi="Times New Roman" w:cs="Times New Roman"/>
          <w:sz w:val="24"/>
          <w:szCs w:val="24"/>
        </w:rPr>
        <w:t xml:space="preserve"> </w:t>
      </w:r>
      <w:r w:rsidR="002C05CB">
        <w:rPr>
          <w:rFonts w:ascii="Times New Roman" w:hAnsi="Times New Roman" w:cs="Times New Roman"/>
          <w:sz w:val="24"/>
          <w:szCs w:val="24"/>
        </w:rPr>
        <w:t>(</w:t>
      </w:r>
      <w:r w:rsidR="00A7018E">
        <w:rPr>
          <w:rFonts w:ascii="Times New Roman" w:hAnsi="Times New Roman" w:cs="Times New Roman"/>
          <w:sz w:val="24"/>
          <w:szCs w:val="24"/>
        </w:rPr>
        <w:t>23.3 cm</w:t>
      </w:r>
      <w:r w:rsidR="002C05CB" w:rsidRPr="002C05CB">
        <w:rPr>
          <w:rFonts w:ascii="Times New Roman" w:hAnsi="Times New Roman" w:cs="Times New Roman"/>
          <w:sz w:val="24"/>
          <w:szCs w:val="24"/>
          <w:vertAlign w:val="superscript"/>
        </w:rPr>
        <w:t>3</w:t>
      </w:r>
      <w:r w:rsidR="002C05CB">
        <w:rPr>
          <w:rFonts w:ascii="Times New Roman" w:hAnsi="Times New Roman" w:cs="Times New Roman"/>
          <w:sz w:val="24"/>
          <w:szCs w:val="24"/>
        </w:rPr>
        <w:t>) was observed</w:t>
      </w:r>
      <w:r w:rsidR="00A7018E">
        <w:rPr>
          <w:rFonts w:ascii="Times New Roman" w:hAnsi="Times New Roman" w:cs="Times New Roman"/>
          <w:sz w:val="24"/>
          <w:szCs w:val="24"/>
        </w:rPr>
        <w:t xml:space="preserve"> on day 21. Statistical </w:t>
      </w:r>
      <w:r w:rsidR="002C05CB">
        <w:rPr>
          <w:rFonts w:ascii="Times New Roman" w:hAnsi="Times New Roman" w:cs="Times New Roman"/>
          <w:sz w:val="24"/>
          <w:szCs w:val="24"/>
        </w:rPr>
        <w:t>analysis</w:t>
      </w:r>
      <w:r w:rsidR="00504066" w:rsidRPr="00E01760">
        <w:rPr>
          <w:rFonts w:ascii="Times New Roman" w:hAnsi="Times New Roman" w:cs="Times New Roman"/>
          <w:sz w:val="24"/>
          <w:szCs w:val="24"/>
        </w:rPr>
        <w:t xml:space="preserve"> utilizing one-way ANOVA revealed a significant difference of p</w:t>
      </w:r>
      <w:r w:rsidR="00EE38BB">
        <w:rPr>
          <w:rFonts w:ascii="Times New Roman" w:hAnsi="Times New Roman" w:cs="Times New Roman"/>
          <w:sz w:val="24"/>
          <w:szCs w:val="24"/>
        </w:rPr>
        <w:t xml:space="preserve"> </w:t>
      </w:r>
      <w:r w:rsidR="00504066" w:rsidRPr="00E01760">
        <w:rPr>
          <w:rFonts w:ascii="Times New Roman" w:hAnsi="Times New Roman" w:cs="Times New Roman"/>
          <w:sz w:val="24"/>
          <w:szCs w:val="24"/>
        </w:rPr>
        <w:t>&lt;</w:t>
      </w:r>
      <w:r w:rsidR="00EE38BB">
        <w:rPr>
          <w:rFonts w:ascii="Times New Roman" w:hAnsi="Times New Roman" w:cs="Times New Roman"/>
          <w:sz w:val="24"/>
          <w:szCs w:val="24"/>
        </w:rPr>
        <w:t xml:space="preserve"> </w:t>
      </w:r>
      <w:r w:rsidR="00504066" w:rsidRPr="00E01760">
        <w:rPr>
          <w:rFonts w:ascii="Times New Roman" w:hAnsi="Times New Roman" w:cs="Times New Roman"/>
          <w:sz w:val="24"/>
          <w:szCs w:val="24"/>
        </w:rPr>
        <w:t>0.05 between the biogas produced and experiment duration. The study demonstrates that agricultural wastes have great promise for the cost-effective production of biogas, emphasizing the importance of utilizing this medium to improve energy output.</w:t>
      </w:r>
    </w:p>
    <w:p w14:paraId="298C5199" w14:textId="77777777" w:rsidR="005420AA" w:rsidRPr="00E01760" w:rsidRDefault="005420AA" w:rsidP="00504066">
      <w:pPr>
        <w:spacing w:line="240" w:lineRule="auto"/>
        <w:jc w:val="both"/>
        <w:rPr>
          <w:rFonts w:ascii="Times New Roman" w:hAnsi="Times New Roman" w:cs="Times New Roman"/>
          <w:sz w:val="24"/>
          <w:szCs w:val="24"/>
        </w:rPr>
      </w:pPr>
    </w:p>
    <w:p w14:paraId="2FC63DEA" w14:textId="56899FBF" w:rsidR="00504066" w:rsidRPr="00FB1856" w:rsidRDefault="00FB1856" w:rsidP="00FB1856">
      <w:pPr>
        <w:pStyle w:val="ListParagraph"/>
        <w:numPr>
          <w:ilvl w:val="0"/>
          <w:numId w:val="5"/>
        </w:numPr>
        <w:spacing w:after="0" w:line="360" w:lineRule="auto"/>
        <w:jc w:val="both"/>
        <w:rPr>
          <w:rFonts w:ascii="Times New Roman" w:hAnsi="Times New Roman" w:cs="Times New Roman"/>
          <w:b/>
          <w:sz w:val="24"/>
          <w:szCs w:val="24"/>
        </w:rPr>
      </w:pPr>
      <w:r w:rsidRPr="00FB1856">
        <w:rPr>
          <w:rFonts w:ascii="Times New Roman" w:hAnsi="Times New Roman" w:cs="Times New Roman"/>
          <w:b/>
          <w:sz w:val="24"/>
          <w:szCs w:val="24"/>
        </w:rPr>
        <w:t>INTRODUCTION</w:t>
      </w:r>
    </w:p>
    <w:p w14:paraId="68303C58" w14:textId="6FF07CF5" w:rsidR="00653998" w:rsidRDefault="00C202BC" w:rsidP="005420AA">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Today’s societies demand the existence of continuous, sustainable and economic energy necessary for any ec</w:t>
      </w:r>
      <w:r w:rsidR="0086691A">
        <w:rPr>
          <w:rFonts w:ascii="Times New Roman" w:hAnsi="Times New Roman" w:cs="Times New Roman"/>
          <w:sz w:val="24"/>
          <w:szCs w:val="24"/>
        </w:rPr>
        <w:t>onomic development and growth</w:t>
      </w:r>
      <w:r>
        <w:rPr>
          <w:rFonts w:ascii="Times New Roman" w:hAnsi="Times New Roman" w:cs="Times New Roman"/>
          <w:sz w:val="24"/>
          <w:szCs w:val="24"/>
        </w:rPr>
        <w:t>. This demand finds its response in the use of renewable energies.</w:t>
      </w:r>
      <w:r w:rsidR="00366926">
        <w:rPr>
          <w:rFonts w:ascii="Times New Roman" w:hAnsi="Times New Roman" w:cs="Times New Roman"/>
          <w:sz w:val="24"/>
          <w:szCs w:val="24"/>
        </w:rPr>
        <w:t xml:space="preserve"> Since the beginning of industrial development, human activities have </w:t>
      </w:r>
      <w:proofErr w:type="gramStart"/>
      <w:r w:rsidR="00366926">
        <w:rPr>
          <w:rFonts w:ascii="Times New Roman" w:hAnsi="Times New Roman" w:cs="Times New Roman"/>
          <w:sz w:val="24"/>
          <w:szCs w:val="24"/>
        </w:rPr>
        <w:t>contributes</w:t>
      </w:r>
      <w:proofErr w:type="gramEnd"/>
      <w:r w:rsidR="00366926">
        <w:rPr>
          <w:rFonts w:ascii="Times New Roman" w:hAnsi="Times New Roman" w:cs="Times New Roman"/>
          <w:sz w:val="24"/>
          <w:szCs w:val="24"/>
        </w:rPr>
        <w:t xml:space="preserve"> considerably </w:t>
      </w:r>
      <w:r w:rsidR="00CD2A5C">
        <w:rPr>
          <w:rFonts w:ascii="Times New Roman" w:hAnsi="Times New Roman" w:cs="Times New Roman"/>
          <w:sz w:val="24"/>
          <w:szCs w:val="24"/>
        </w:rPr>
        <w:t>to the increase in the concentration of Greenhouse gases (GHG) in the atmosphere</w:t>
      </w:r>
      <w:r w:rsidR="006F0A14">
        <w:rPr>
          <w:rFonts w:ascii="Times New Roman" w:hAnsi="Times New Roman" w:cs="Times New Roman"/>
          <w:sz w:val="24"/>
          <w:szCs w:val="24"/>
        </w:rPr>
        <w:t xml:space="preserve"> [1]</w:t>
      </w:r>
      <w:r w:rsidR="00CD2A5C">
        <w:rPr>
          <w:rFonts w:ascii="Times New Roman" w:hAnsi="Times New Roman" w:cs="Times New Roman"/>
          <w:sz w:val="24"/>
          <w:szCs w:val="24"/>
        </w:rPr>
        <w:t xml:space="preserve">. The </w:t>
      </w:r>
      <w:r w:rsidR="00FF36C6">
        <w:rPr>
          <w:rFonts w:ascii="Times New Roman" w:hAnsi="Times New Roman" w:cs="Times New Roman"/>
          <w:sz w:val="24"/>
          <w:szCs w:val="24"/>
        </w:rPr>
        <w:t>breeding sector like the animal husbandry (cattle ranch, pig manure, goat manure), and organic solid wastes are major contribu</w:t>
      </w:r>
      <w:r w:rsidR="006F0A14">
        <w:rPr>
          <w:rFonts w:ascii="Times New Roman" w:hAnsi="Times New Roman" w:cs="Times New Roman"/>
          <w:sz w:val="24"/>
          <w:szCs w:val="24"/>
        </w:rPr>
        <w:t>tors to the emission of GHG [2]</w:t>
      </w:r>
      <w:r w:rsidR="00511154">
        <w:rPr>
          <w:rFonts w:ascii="Times New Roman" w:hAnsi="Times New Roman" w:cs="Times New Roman"/>
          <w:sz w:val="24"/>
          <w:szCs w:val="24"/>
        </w:rPr>
        <w:t xml:space="preserve">. </w:t>
      </w:r>
      <w:r w:rsidR="00E902AE" w:rsidRPr="0083531A">
        <w:rPr>
          <w:rFonts w:ascii="Times New Roman" w:hAnsi="Times New Roman" w:cs="Times New Roman"/>
          <w:sz w:val="24"/>
          <w:szCs w:val="24"/>
        </w:rPr>
        <w:t>However,</w:t>
      </w:r>
      <w:r w:rsidR="00F05945" w:rsidRPr="0083531A">
        <w:rPr>
          <w:rFonts w:ascii="Times New Roman" w:hAnsi="Times New Roman" w:cs="Times New Roman"/>
          <w:sz w:val="24"/>
          <w:szCs w:val="24"/>
        </w:rPr>
        <w:t xml:space="preserve"> these environmental </w:t>
      </w:r>
      <w:r w:rsidR="00E902AE" w:rsidRPr="0083531A">
        <w:rPr>
          <w:rFonts w:ascii="Times New Roman" w:hAnsi="Times New Roman" w:cs="Times New Roman"/>
          <w:sz w:val="24"/>
          <w:szCs w:val="24"/>
        </w:rPr>
        <w:t xml:space="preserve">wastes can be converted </w:t>
      </w:r>
      <w:r w:rsidR="00F05945" w:rsidRPr="0083531A">
        <w:rPr>
          <w:rFonts w:ascii="Times New Roman" w:hAnsi="Times New Roman" w:cs="Times New Roman"/>
          <w:sz w:val="24"/>
          <w:szCs w:val="24"/>
        </w:rPr>
        <w:t xml:space="preserve">into </w:t>
      </w:r>
      <w:r w:rsidR="00E902AE" w:rsidRPr="0083531A">
        <w:rPr>
          <w:rFonts w:ascii="Times New Roman" w:hAnsi="Times New Roman" w:cs="Times New Roman"/>
          <w:sz w:val="24"/>
          <w:szCs w:val="24"/>
        </w:rPr>
        <w:t>a form of renewable energy source</w:t>
      </w:r>
      <w:r w:rsidR="008C2806">
        <w:rPr>
          <w:rFonts w:ascii="Times New Roman" w:hAnsi="Times New Roman" w:cs="Times New Roman"/>
          <w:sz w:val="24"/>
          <w:szCs w:val="24"/>
        </w:rPr>
        <w:t>, through production of biogas</w:t>
      </w:r>
      <w:r w:rsidR="00E902AE" w:rsidRPr="0083531A">
        <w:rPr>
          <w:rFonts w:ascii="Times New Roman" w:hAnsi="Times New Roman" w:cs="Times New Roman"/>
          <w:sz w:val="24"/>
          <w:szCs w:val="24"/>
        </w:rPr>
        <w:t>.</w:t>
      </w:r>
      <w:r w:rsidR="008C2806">
        <w:rPr>
          <w:rFonts w:ascii="Times New Roman" w:hAnsi="Times New Roman" w:cs="Times New Roman"/>
          <w:sz w:val="24"/>
          <w:szCs w:val="24"/>
        </w:rPr>
        <w:t xml:space="preserve"> Biogas is a source of renewable energy, similar to solar, wind and geothermal</w:t>
      </w:r>
      <w:r w:rsidR="00BF373A">
        <w:rPr>
          <w:rFonts w:ascii="Times New Roman" w:hAnsi="Times New Roman" w:cs="Times New Roman"/>
          <w:sz w:val="24"/>
          <w:szCs w:val="24"/>
        </w:rPr>
        <w:t xml:space="preserve"> energy [3]</w:t>
      </w:r>
      <w:r w:rsidR="008C2806">
        <w:rPr>
          <w:rFonts w:ascii="Times New Roman" w:hAnsi="Times New Roman" w:cs="Times New Roman"/>
          <w:sz w:val="24"/>
          <w:szCs w:val="24"/>
        </w:rPr>
        <w:t xml:space="preserve">. </w:t>
      </w:r>
      <w:r w:rsidR="00E902AE">
        <w:t xml:space="preserve"> </w:t>
      </w:r>
      <w:r w:rsidR="00235212">
        <w:rPr>
          <w:rFonts w:ascii="Times New Roman" w:hAnsi="Times New Roman" w:cs="Times New Roman"/>
          <w:sz w:val="24"/>
          <w:szCs w:val="24"/>
        </w:rPr>
        <w:t>Biogas production is an excellent way to utilize organic wastes in energy</w:t>
      </w:r>
      <w:r w:rsidR="008C2806">
        <w:rPr>
          <w:rFonts w:ascii="Times New Roman" w:hAnsi="Times New Roman" w:cs="Times New Roman"/>
          <w:sz w:val="24"/>
          <w:szCs w:val="24"/>
        </w:rPr>
        <w:t xml:space="preserve"> production, and</w:t>
      </w:r>
      <w:r w:rsidR="005E494B">
        <w:rPr>
          <w:rFonts w:ascii="Times New Roman" w:hAnsi="Times New Roman" w:cs="Times New Roman"/>
          <w:sz w:val="24"/>
          <w:szCs w:val="24"/>
        </w:rPr>
        <w:t xml:space="preserve"> </w:t>
      </w:r>
      <w:r w:rsidR="008C2806">
        <w:rPr>
          <w:rFonts w:ascii="Times New Roman" w:hAnsi="Times New Roman" w:cs="Times New Roman"/>
          <w:sz w:val="24"/>
          <w:szCs w:val="24"/>
        </w:rPr>
        <w:t>i</w:t>
      </w:r>
      <w:r w:rsidR="00826D0E">
        <w:rPr>
          <w:rFonts w:ascii="Times New Roman" w:hAnsi="Times New Roman" w:cs="Times New Roman"/>
          <w:sz w:val="24"/>
          <w:szCs w:val="24"/>
        </w:rPr>
        <w:t>t</w:t>
      </w:r>
      <w:r w:rsidR="00826D0E" w:rsidRPr="00E01760">
        <w:rPr>
          <w:rFonts w:ascii="Times New Roman" w:hAnsi="Times New Roman" w:cs="Times New Roman"/>
          <w:sz w:val="24"/>
          <w:szCs w:val="24"/>
        </w:rPr>
        <w:t xml:space="preserve"> is a promising renewable energy carrier because its production process combines the eradication of biological wastes with the synthesis of a versatile</w:t>
      </w:r>
      <w:r w:rsidR="00826D0E">
        <w:rPr>
          <w:rFonts w:ascii="Times New Roman" w:hAnsi="Times New Roman" w:cs="Times New Roman"/>
          <w:sz w:val="24"/>
          <w:szCs w:val="24"/>
        </w:rPr>
        <w:t>, low cost and environmentally friendly energy "m</w:t>
      </w:r>
      <w:r w:rsidR="001B282D">
        <w:rPr>
          <w:rFonts w:ascii="Times New Roman" w:hAnsi="Times New Roman" w:cs="Times New Roman"/>
          <w:sz w:val="24"/>
          <w:szCs w:val="24"/>
        </w:rPr>
        <w:t>ethane</w:t>
      </w:r>
      <w:r w:rsidR="00826D0E" w:rsidRPr="00E01760">
        <w:rPr>
          <w:rFonts w:ascii="Times New Roman" w:hAnsi="Times New Roman" w:cs="Times New Roman"/>
          <w:sz w:val="24"/>
          <w:szCs w:val="24"/>
        </w:rPr>
        <w:t>"</w:t>
      </w:r>
      <w:r w:rsidR="00BF373A">
        <w:rPr>
          <w:rFonts w:ascii="Times New Roman" w:hAnsi="Times New Roman" w:cs="Times New Roman"/>
          <w:sz w:val="24"/>
          <w:szCs w:val="24"/>
        </w:rPr>
        <w:t xml:space="preserve"> [4</w:t>
      </w:r>
      <w:r w:rsidR="00686B4D">
        <w:rPr>
          <w:rFonts w:ascii="Times New Roman" w:hAnsi="Times New Roman" w:cs="Times New Roman"/>
          <w:sz w:val="24"/>
          <w:szCs w:val="24"/>
        </w:rPr>
        <w:t xml:space="preserve">; </w:t>
      </w:r>
      <w:r w:rsidR="00BF373A">
        <w:rPr>
          <w:rFonts w:ascii="Times New Roman" w:hAnsi="Times New Roman" w:cs="Times New Roman"/>
          <w:sz w:val="24"/>
          <w:szCs w:val="24"/>
        </w:rPr>
        <w:t>5]</w:t>
      </w:r>
      <w:r w:rsidR="001B282D">
        <w:rPr>
          <w:rFonts w:ascii="Times New Roman" w:hAnsi="Times New Roman" w:cs="Times New Roman"/>
          <w:sz w:val="24"/>
          <w:szCs w:val="24"/>
        </w:rPr>
        <w:t>.</w:t>
      </w:r>
      <w:r w:rsidR="00826D0E">
        <w:rPr>
          <w:rFonts w:ascii="Times New Roman" w:hAnsi="Times New Roman" w:cs="Times New Roman"/>
          <w:sz w:val="24"/>
          <w:szCs w:val="24"/>
        </w:rPr>
        <w:t xml:space="preserve"> </w:t>
      </w:r>
      <w:r w:rsidR="008A0C33">
        <w:rPr>
          <w:rFonts w:ascii="Times New Roman" w:hAnsi="Times New Roman" w:cs="Times New Roman"/>
          <w:sz w:val="24"/>
          <w:szCs w:val="24"/>
        </w:rPr>
        <w:t xml:space="preserve">As a wealth to energy </w:t>
      </w:r>
      <w:r w:rsidR="005E494B">
        <w:rPr>
          <w:rFonts w:ascii="Times New Roman" w:hAnsi="Times New Roman" w:cs="Times New Roman"/>
          <w:sz w:val="24"/>
          <w:szCs w:val="24"/>
        </w:rPr>
        <w:t>technology, anaerobic digestion</w:t>
      </w:r>
      <w:r w:rsidR="008A0C33">
        <w:rPr>
          <w:rFonts w:ascii="Times New Roman" w:hAnsi="Times New Roman" w:cs="Times New Roman"/>
          <w:sz w:val="24"/>
          <w:szCs w:val="24"/>
        </w:rPr>
        <w:t xml:space="preserve"> involves the breakdown of organic wastes through the activities of microorganisms in the absence of oxygen leading to the production of methane, carbon dioxide, as well as </w:t>
      </w:r>
      <w:r w:rsidR="00504066" w:rsidRPr="00E01760">
        <w:rPr>
          <w:rFonts w:ascii="Times New Roman" w:hAnsi="Times New Roman" w:cs="Times New Roman"/>
          <w:sz w:val="24"/>
          <w:szCs w:val="24"/>
        </w:rPr>
        <w:t>trace</w:t>
      </w:r>
      <w:r w:rsidR="008A0C33">
        <w:rPr>
          <w:rFonts w:ascii="Times New Roman" w:hAnsi="Times New Roman" w:cs="Times New Roman"/>
          <w:sz w:val="24"/>
          <w:szCs w:val="24"/>
        </w:rPr>
        <w:t xml:space="preserve">s of other </w:t>
      </w:r>
      <w:r w:rsidR="00504066" w:rsidRPr="00E01760">
        <w:rPr>
          <w:rFonts w:ascii="Times New Roman" w:hAnsi="Times New Roman" w:cs="Times New Roman"/>
          <w:sz w:val="24"/>
          <w:szCs w:val="24"/>
        </w:rPr>
        <w:t>gases</w:t>
      </w:r>
      <w:r w:rsidR="007A6086">
        <w:rPr>
          <w:rFonts w:ascii="Times New Roman" w:hAnsi="Times New Roman" w:cs="Times New Roman"/>
          <w:sz w:val="24"/>
          <w:szCs w:val="24"/>
        </w:rPr>
        <w:t xml:space="preserve"> such as </w:t>
      </w:r>
      <w:r w:rsidR="00504066" w:rsidRPr="00E01760">
        <w:rPr>
          <w:rFonts w:ascii="Times New Roman" w:hAnsi="Times New Roman" w:cs="Times New Roman"/>
          <w:sz w:val="24"/>
          <w:szCs w:val="24"/>
        </w:rPr>
        <w:t>hydr</w:t>
      </w:r>
      <w:r w:rsidR="008A0C33">
        <w:rPr>
          <w:rFonts w:ascii="Times New Roman" w:hAnsi="Times New Roman" w:cs="Times New Roman"/>
          <w:sz w:val="24"/>
          <w:szCs w:val="24"/>
        </w:rPr>
        <w:t>ogen, nitrogen, oxygen, ammonia</w:t>
      </w:r>
      <w:r w:rsidR="00504066" w:rsidRPr="00E01760">
        <w:rPr>
          <w:rFonts w:ascii="Times New Roman" w:hAnsi="Times New Roman" w:cs="Times New Roman"/>
          <w:sz w:val="24"/>
          <w:szCs w:val="24"/>
        </w:rPr>
        <w:t xml:space="preserve"> </w:t>
      </w:r>
      <w:r w:rsidR="000F68A3">
        <w:rPr>
          <w:rFonts w:ascii="Times New Roman" w:hAnsi="Times New Roman" w:cs="Times New Roman"/>
          <w:sz w:val="24"/>
          <w:szCs w:val="24"/>
        </w:rPr>
        <w:t xml:space="preserve">and moisture </w:t>
      </w:r>
      <w:r w:rsidR="000F68A3">
        <w:rPr>
          <w:rFonts w:ascii="Times New Roman" w:hAnsi="Times New Roman" w:cs="Times New Roman"/>
          <w:sz w:val="24"/>
          <w:szCs w:val="24"/>
        </w:rPr>
        <w:lastRenderedPageBreak/>
        <w:t>[</w:t>
      </w:r>
      <w:r w:rsidR="00323A89">
        <w:rPr>
          <w:rFonts w:ascii="Times New Roman" w:hAnsi="Times New Roman" w:cs="Times New Roman"/>
          <w:sz w:val="24"/>
          <w:szCs w:val="24"/>
        </w:rPr>
        <w:t>6</w:t>
      </w:r>
      <w:r w:rsidR="000F68A3">
        <w:rPr>
          <w:rFonts w:ascii="Times New Roman" w:hAnsi="Times New Roman" w:cs="Times New Roman"/>
          <w:sz w:val="24"/>
          <w:szCs w:val="24"/>
        </w:rPr>
        <w:t>,</w:t>
      </w:r>
      <w:r w:rsidR="00323A89">
        <w:rPr>
          <w:rFonts w:ascii="Times New Roman" w:hAnsi="Times New Roman" w:cs="Times New Roman"/>
          <w:sz w:val="24"/>
          <w:szCs w:val="24"/>
        </w:rPr>
        <w:t>7</w:t>
      </w:r>
      <w:r w:rsidR="000F68A3">
        <w:rPr>
          <w:rFonts w:ascii="Times New Roman" w:hAnsi="Times New Roman" w:cs="Times New Roman"/>
          <w:sz w:val="24"/>
          <w:szCs w:val="24"/>
        </w:rPr>
        <w:t>,</w:t>
      </w:r>
      <w:r w:rsidR="00323A89">
        <w:rPr>
          <w:rFonts w:ascii="Times New Roman" w:hAnsi="Times New Roman" w:cs="Times New Roman"/>
          <w:sz w:val="24"/>
          <w:szCs w:val="24"/>
        </w:rPr>
        <w:t>8</w:t>
      </w:r>
      <w:r w:rsidR="00E25EBD">
        <w:rPr>
          <w:rFonts w:ascii="Times New Roman" w:hAnsi="Times New Roman" w:cs="Times New Roman"/>
          <w:sz w:val="24"/>
          <w:szCs w:val="24"/>
        </w:rPr>
        <w:t>]</w:t>
      </w:r>
      <w:r w:rsidR="00504066" w:rsidRPr="00E01760">
        <w:rPr>
          <w:rFonts w:ascii="Times New Roman" w:hAnsi="Times New Roman" w:cs="Times New Roman"/>
          <w:sz w:val="24"/>
          <w:szCs w:val="24"/>
        </w:rPr>
        <w:t xml:space="preserve">. </w:t>
      </w:r>
      <w:r w:rsidR="008A0C33">
        <w:rPr>
          <w:rFonts w:ascii="Times New Roman" w:hAnsi="Times New Roman" w:cs="Times New Roman"/>
          <w:sz w:val="23"/>
          <w:szCs w:val="23"/>
        </w:rPr>
        <w:t>Production of biogas through anaerobic digestion of animal manure and slurries as well as of a wide range of digestible organic wastes, converts these substrates into renewable</w:t>
      </w:r>
      <w:r w:rsidR="005501DD">
        <w:rPr>
          <w:rFonts w:ascii="Times New Roman" w:hAnsi="Times New Roman" w:cs="Times New Roman"/>
          <w:sz w:val="23"/>
          <w:szCs w:val="23"/>
        </w:rPr>
        <w:t xml:space="preserve"> energy</w:t>
      </w:r>
      <w:r w:rsidR="0080094E">
        <w:rPr>
          <w:rFonts w:ascii="Times New Roman" w:hAnsi="Times New Roman" w:cs="Times New Roman"/>
          <w:sz w:val="23"/>
          <w:szCs w:val="23"/>
        </w:rPr>
        <w:t xml:space="preserve">. </w:t>
      </w:r>
      <w:r w:rsidR="00504066" w:rsidRPr="00E01760">
        <w:rPr>
          <w:rFonts w:ascii="Times New Roman" w:hAnsi="Times New Roman" w:cs="Times New Roman"/>
          <w:sz w:val="24"/>
          <w:szCs w:val="24"/>
        </w:rPr>
        <w:t>Furthermore, nutrients are preserved during the anaerobic digestion process, making the digestion waste appropriate as an organic fertilizer that can replace fossil energy-r</w:t>
      </w:r>
      <w:r w:rsidR="00972C49">
        <w:rPr>
          <w:rFonts w:ascii="Times New Roman" w:hAnsi="Times New Roman" w:cs="Times New Roman"/>
          <w:sz w:val="24"/>
          <w:szCs w:val="24"/>
        </w:rPr>
        <w:t>equiri</w:t>
      </w:r>
      <w:r w:rsidR="00323A89">
        <w:rPr>
          <w:rFonts w:ascii="Times New Roman" w:hAnsi="Times New Roman" w:cs="Times New Roman"/>
          <w:sz w:val="24"/>
          <w:szCs w:val="24"/>
        </w:rPr>
        <w:t>ng mineral fertilizers [9</w:t>
      </w:r>
      <w:r w:rsidR="00161C75">
        <w:rPr>
          <w:rFonts w:ascii="Times New Roman" w:hAnsi="Times New Roman" w:cs="Times New Roman"/>
          <w:sz w:val="24"/>
          <w:szCs w:val="24"/>
        </w:rPr>
        <w:t>]</w:t>
      </w:r>
      <w:r w:rsidR="00504066" w:rsidRPr="00E01760">
        <w:rPr>
          <w:rFonts w:ascii="Times New Roman" w:hAnsi="Times New Roman" w:cs="Times New Roman"/>
          <w:sz w:val="24"/>
          <w:szCs w:val="24"/>
        </w:rPr>
        <w:t xml:space="preserve">. Anaerobic digestion for full-scale biogas production has been </w:t>
      </w:r>
      <w:r w:rsidR="00323A89">
        <w:rPr>
          <w:rFonts w:ascii="Times New Roman" w:hAnsi="Times New Roman" w:cs="Times New Roman"/>
          <w:sz w:val="24"/>
          <w:szCs w:val="24"/>
        </w:rPr>
        <w:t>in operation for many years [</w:t>
      </w:r>
      <w:r w:rsidR="003C0ABC">
        <w:rPr>
          <w:rFonts w:ascii="Times New Roman" w:hAnsi="Times New Roman" w:cs="Times New Roman"/>
          <w:sz w:val="24"/>
          <w:szCs w:val="24"/>
        </w:rPr>
        <w:t xml:space="preserve">10; 11; </w:t>
      </w:r>
      <w:r w:rsidR="00323A89">
        <w:rPr>
          <w:rFonts w:ascii="Times New Roman" w:hAnsi="Times New Roman" w:cs="Times New Roman"/>
          <w:sz w:val="24"/>
          <w:szCs w:val="24"/>
        </w:rPr>
        <w:t>12</w:t>
      </w:r>
      <w:r w:rsidR="00442412">
        <w:rPr>
          <w:rFonts w:ascii="Times New Roman" w:hAnsi="Times New Roman" w:cs="Times New Roman"/>
          <w:sz w:val="24"/>
          <w:szCs w:val="24"/>
        </w:rPr>
        <w:t>]</w:t>
      </w:r>
      <w:r w:rsidR="00504066" w:rsidRPr="00E01760">
        <w:rPr>
          <w:rFonts w:ascii="Times New Roman" w:hAnsi="Times New Roman" w:cs="Times New Roman"/>
          <w:sz w:val="24"/>
          <w:szCs w:val="24"/>
        </w:rPr>
        <w:t xml:space="preserve">, but many technological and microbiological concerns remain unanswered in order to achieve </w:t>
      </w:r>
      <w:r w:rsidR="00653998">
        <w:rPr>
          <w:rFonts w:ascii="Times New Roman" w:hAnsi="Times New Roman" w:cs="Times New Roman"/>
          <w:sz w:val="24"/>
          <w:szCs w:val="24"/>
        </w:rPr>
        <w:t>an economically viable process</w:t>
      </w:r>
      <w:r w:rsidR="00504066" w:rsidRPr="00E01760">
        <w:rPr>
          <w:rFonts w:ascii="Times New Roman" w:hAnsi="Times New Roman" w:cs="Times New Roman"/>
          <w:sz w:val="24"/>
          <w:szCs w:val="24"/>
        </w:rPr>
        <w:t>.</w:t>
      </w:r>
    </w:p>
    <w:p w14:paraId="474B9F8B" w14:textId="1D87EFF6" w:rsidR="00826D0E" w:rsidRDefault="00504066" w:rsidP="005420AA">
      <w:pPr>
        <w:autoSpaceDE w:val="0"/>
        <w:autoSpaceDN w:val="0"/>
        <w:adjustRightInd w:val="0"/>
        <w:spacing w:after="0" w:line="360" w:lineRule="auto"/>
        <w:jc w:val="both"/>
        <w:rPr>
          <w:rFonts w:ascii="Times New Roman" w:hAnsi="Times New Roman" w:cs="Times New Roman"/>
          <w:sz w:val="24"/>
          <w:szCs w:val="24"/>
        </w:rPr>
      </w:pPr>
      <w:r w:rsidRPr="00E01760">
        <w:rPr>
          <w:rFonts w:ascii="Times New Roman" w:hAnsi="Times New Roman" w:cs="Times New Roman"/>
          <w:sz w:val="24"/>
          <w:szCs w:val="24"/>
        </w:rPr>
        <w:t xml:space="preserve"> </w:t>
      </w:r>
    </w:p>
    <w:p w14:paraId="6B35A239" w14:textId="534E4512" w:rsidR="00511A2D" w:rsidRDefault="0080094E" w:rsidP="005420AA">
      <w:pPr>
        <w:autoSpaceDE w:val="0"/>
        <w:autoSpaceDN w:val="0"/>
        <w:adjustRightInd w:val="0"/>
        <w:spacing w:after="0" w:line="360" w:lineRule="auto"/>
        <w:jc w:val="both"/>
        <w:rPr>
          <w:rFonts w:ascii="Times New Roman" w:hAnsi="Times New Roman" w:cs="Times New Roman"/>
          <w:sz w:val="24"/>
          <w:szCs w:val="24"/>
        </w:rPr>
      </w:pPr>
      <w:r w:rsidRPr="00E01760">
        <w:rPr>
          <w:rFonts w:ascii="Times New Roman" w:hAnsi="Times New Roman" w:cs="Times New Roman"/>
          <w:sz w:val="24"/>
          <w:szCs w:val="24"/>
        </w:rPr>
        <w:t xml:space="preserve">Co-digestion is the simultaneous digestion of more than one form of </w:t>
      </w:r>
      <w:r w:rsidR="00190FEF">
        <w:rPr>
          <w:rFonts w:ascii="Times New Roman" w:hAnsi="Times New Roman" w:cs="Times New Roman"/>
          <w:sz w:val="24"/>
          <w:szCs w:val="24"/>
        </w:rPr>
        <w:t>waste</w:t>
      </w:r>
      <w:r>
        <w:rPr>
          <w:rFonts w:ascii="Times New Roman" w:hAnsi="Times New Roman" w:cs="Times New Roman"/>
          <w:sz w:val="24"/>
          <w:szCs w:val="24"/>
        </w:rPr>
        <w:t xml:space="preserve"> in the same unit with the aim of biogas production. </w:t>
      </w:r>
      <w:r w:rsidR="00190FEF" w:rsidRPr="001F06EC">
        <w:rPr>
          <w:rFonts w:ascii="Times New Roman" w:hAnsi="Times New Roman" w:cs="Times New Roman"/>
          <w:color w:val="1F1F1F"/>
          <w:sz w:val="24"/>
          <w:szCs w:val="24"/>
        </w:rPr>
        <w:t xml:space="preserve">Co-digestion of different materials may enhance the anaerobic digestion process due to better carbon and nutrient </w:t>
      </w:r>
      <w:r w:rsidR="00323A89">
        <w:rPr>
          <w:rFonts w:ascii="Times New Roman" w:hAnsi="Times New Roman" w:cs="Times New Roman"/>
          <w:color w:val="1F1F1F"/>
          <w:sz w:val="24"/>
          <w:szCs w:val="24"/>
        </w:rPr>
        <w:t>balance [13]. According to [14]</w:t>
      </w:r>
      <w:r w:rsidR="00190FEF" w:rsidRPr="001F06EC">
        <w:rPr>
          <w:rFonts w:ascii="Times New Roman" w:hAnsi="Times New Roman" w:cs="Times New Roman"/>
          <w:color w:val="1F1F1F"/>
          <w:sz w:val="24"/>
          <w:szCs w:val="24"/>
        </w:rPr>
        <w:t xml:space="preserve">, </w:t>
      </w:r>
      <w:r w:rsidR="004E70A5" w:rsidRPr="001F06EC">
        <w:rPr>
          <w:rFonts w:ascii="Times New Roman" w:hAnsi="Times New Roman" w:cs="Times New Roman"/>
          <w:color w:val="1F1F1F"/>
          <w:sz w:val="24"/>
          <w:szCs w:val="24"/>
        </w:rPr>
        <w:t>co-</w:t>
      </w:r>
      <w:r w:rsidR="00190FEF" w:rsidRPr="001F06EC">
        <w:rPr>
          <w:rFonts w:ascii="Times New Roman" w:hAnsi="Times New Roman" w:cs="Times New Roman"/>
          <w:color w:val="1F1F1F"/>
          <w:sz w:val="24"/>
          <w:szCs w:val="24"/>
        </w:rPr>
        <w:t xml:space="preserve">digestion of more than one substrate in the same </w:t>
      </w:r>
      <w:r w:rsidR="004E70A5" w:rsidRPr="001F06EC">
        <w:rPr>
          <w:rFonts w:ascii="Times New Roman" w:hAnsi="Times New Roman" w:cs="Times New Roman"/>
          <w:color w:val="1F1F1F"/>
          <w:sz w:val="24"/>
          <w:szCs w:val="24"/>
        </w:rPr>
        <w:t>unit</w:t>
      </w:r>
      <w:r w:rsidR="00190FEF" w:rsidRPr="001F06EC">
        <w:rPr>
          <w:rFonts w:ascii="Times New Roman" w:hAnsi="Times New Roman" w:cs="Times New Roman"/>
          <w:color w:val="1F1F1F"/>
          <w:sz w:val="24"/>
          <w:szCs w:val="24"/>
        </w:rPr>
        <w:t xml:space="preserve"> can establish positive synergism </w:t>
      </w:r>
      <w:r w:rsidR="004E70A5" w:rsidRPr="001F06EC">
        <w:rPr>
          <w:rFonts w:ascii="Times New Roman" w:hAnsi="Times New Roman" w:cs="Times New Roman"/>
          <w:color w:val="1F1F1F"/>
          <w:sz w:val="24"/>
          <w:szCs w:val="24"/>
        </w:rPr>
        <w:t xml:space="preserve">in biogas production </w:t>
      </w:r>
      <w:r w:rsidR="00190FEF" w:rsidRPr="001F06EC">
        <w:rPr>
          <w:rFonts w:ascii="Times New Roman" w:hAnsi="Times New Roman" w:cs="Times New Roman"/>
          <w:color w:val="1F1F1F"/>
          <w:sz w:val="24"/>
          <w:szCs w:val="24"/>
        </w:rPr>
        <w:t xml:space="preserve">and the added nutrients </w:t>
      </w:r>
      <w:r w:rsidR="004E70A5" w:rsidRPr="001F06EC">
        <w:rPr>
          <w:rFonts w:ascii="Times New Roman" w:hAnsi="Times New Roman" w:cs="Times New Roman"/>
          <w:color w:val="1F1F1F"/>
          <w:sz w:val="24"/>
          <w:szCs w:val="24"/>
        </w:rPr>
        <w:t>for</w:t>
      </w:r>
      <w:r w:rsidR="00190FEF" w:rsidRPr="001F06EC">
        <w:rPr>
          <w:rFonts w:ascii="Times New Roman" w:hAnsi="Times New Roman" w:cs="Times New Roman"/>
          <w:color w:val="1F1F1F"/>
          <w:sz w:val="24"/>
          <w:szCs w:val="24"/>
        </w:rPr>
        <w:t xml:space="preserve"> microbial </w:t>
      </w:r>
      <w:r w:rsidR="004E70A5" w:rsidRPr="001F06EC">
        <w:rPr>
          <w:rFonts w:ascii="Times New Roman" w:hAnsi="Times New Roman" w:cs="Times New Roman"/>
          <w:color w:val="1F1F1F"/>
          <w:sz w:val="24"/>
          <w:szCs w:val="24"/>
        </w:rPr>
        <w:t>enrichment and growth</w:t>
      </w:r>
      <w:r w:rsidR="00190FEF" w:rsidRPr="001F06EC">
        <w:rPr>
          <w:rFonts w:ascii="Times New Roman" w:hAnsi="Times New Roman" w:cs="Times New Roman"/>
          <w:color w:val="1F1F1F"/>
          <w:sz w:val="24"/>
          <w:szCs w:val="24"/>
        </w:rPr>
        <w:t>.</w:t>
      </w:r>
      <w:r w:rsidR="00190FEF">
        <w:rPr>
          <w:rFonts w:ascii="Georgia" w:hAnsi="Georgia"/>
          <w:color w:val="1F1F1F"/>
        </w:rPr>
        <w:t xml:space="preserve"> </w:t>
      </w:r>
      <w:r w:rsidR="00504066" w:rsidRPr="00E01760">
        <w:rPr>
          <w:rFonts w:ascii="Times New Roman" w:hAnsi="Times New Roman" w:cs="Times New Roman"/>
          <w:sz w:val="24"/>
          <w:szCs w:val="24"/>
        </w:rPr>
        <w:t>Further</w:t>
      </w:r>
      <w:r w:rsidR="00190FEF">
        <w:rPr>
          <w:rFonts w:ascii="Times New Roman" w:hAnsi="Times New Roman" w:cs="Times New Roman"/>
          <w:sz w:val="24"/>
          <w:szCs w:val="24"/>
        </w:rPr>
        <w:t>more</w:t>
      </w:r>
      <w:r w:rsidR="00504066" w:rsidRPr="00E01760">
        <w:rPr>
          <w:rFonts w:ascii="Times New Roman" w:hAnsi="Times New Roman" w:cs="Times New Roman"/>
          <w:sz w:val="24"/>
          <w:szCs w:val="24"/>
        </w:rPr>
        <w:t xml:space="preserve">, </w:t>
      </w:r>
      <w:r w:rsidR="00190FEF">
        <w:rPr>
          <w:rFonts w:ascii="Times New Roman" w:hAnsi="Times New Roman" w:cs="Times New Roman"/>
          <w:sz w:val="24"/>
          <w:szCs w:val="24"/>
        </w:rPr>
        <w:t>this method is currently growing to incorporate energy and nutrient recovery and</w:t>
      </w:r>
      <w:r w:rsidR="00504066" w:rsidRPr="00E01760">
        <w:rPr>
          <w:rFonts w:ascii="Times New Roman" w:hAnsi="Times New Roman" w:cs="Times New Roman"/>
          <w:sz w:val="24"/>
          <w:szCs w:val="24"/>
        </w:rPr>
        <w:t xml:space="preserve"> the manufacture of value-added compounds via</w:t>
      </w:r>
      <w:r w:rsidR="0032257E">
        <w:rPr>
          <w:rFonts w:ascii="Times New Roman" w:hAnsi="Times New Roman" w:cs="Times New Roman"/>
          <w:sz w:val="24"/>
          <w:szCs w:val="24"/>
        </w:rPr>
        <w:t xml:space="preserve"> </w:t>
      </w:r>
      <w:r w:rsidR="00323A89">
        <w:rPr>
          <w:rFonts w:ascii="Times New Roman" w:hAnsi="Times New Roman" w:cs="Times New Roman"/>
          <w:sz w:val="24"/>
          <w:szCs w:val="24"/>
        </w:rPr>
        <w:t xml:space="preserve">mixed </w:t>
      </w:r>
      <w:r w:rsidR="006A2103">
        <w:rPr>
          <w:rFonts w:ascii="Times New Roman" w:hAnsi="Times New Roman" w:cs="Times New Roman"/>
          <w:sz w:val="24"/>
          <w:szCs w:val="24"/>
        </w:rPr>
        <w:t>culture biotechnologies [15; 16;</w:t>
      </w:r>
      <w:r w:rsidR="00323A89">
        <w:rPr>
          <w:rFonts w:ascii="Times New Roman" w:hAnsi="Times New Roman" w:cs="Times New Roman"/>
          <w:sz w:val="24"/>
          <w:szCs w:val="24"/>
        </w:rPr>
        <w:t xml:space="preserve"> 17</w:t>
      </w:r>
      <w:r w:rsidR="0032257E">
        <w:rPr>
          <w:rFonts w:ascii="Times New Roman" w:hAnsi="Times New Roman" w:cs="Times New Roman"/>
          <w:sz w:val="24"/>
          <w:szCs w:val="24"/>
        </w:rPr>
        <w:t>]</w:t>
      </w:r>
      <w:r w:rsidR="00504066" w:rsidRPr="00E01760">
        <w:rPr>
          <w:rFonts w:ascii="Times New Roman" w:hAnsi="Times New Roman" w:cs="Times New Roman"/>
          <w:sz w:val="24"/>
          <w:szCs w:val="24"/>
        </w:rPr>
        <w:t xml:space="preserve">. </w:t>
      </w:r>
    </w:p>
    <w:p w14:paraId="6F2053CD" w14:textId="3F567E53" w:rsidR="00504066" w:rsidRDefault="004C2FDA" w:rsidP="00191C7E">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Rapid digestion and efficient biogas production occur within limited ranges of temperature, pH, moisture, and are influenced by the c</w:t>
      </w:r>
      <w:r w:rsidR="00810420">
        <w:rPr>
          <w:rFonts w:ascii="Times New Roman" w:hAnsi="Times New Roman" w:cs="Times New Roman"/>
          <w:sz w:val="24"/>
          <w:szCs w:val="24"/>
        </w:rPr>
        <w:t>omposition of the raw material [18]</w:t>
      </w:r>
      <w:r>
        <w:rPr>
          <w:rFonts w:ascii="Times New Roman" w:hAnsi="Times New Roman" w:cs="Times New Roman"/>
          <w:sz w:val="24"/>
          <w:szCs w:val="24"/>
        </w:rPr>
        <w:t>.</w:t>
      </w:r>
      <w:r w:rsidR="004B60F5">
        <w:rPr>
          <w:rFonts w:ascii="Times New Roman" w:hAnsi="Times New Roman" w:cs="Times New Roman"/>
          <w:sz w:val="24"/>
          <w:szCs w:val="24"/>
        </w:rPr>
        <w:t xml:space="preserve"> Optimum gas production occurs in two temperature ranges; mesophilic bacteria thrive in temperature around 35 </w:t>
      </w:r>
      <w:proofErr w:type="spellStart"/>
      <w:r w:rsidR="004B60F5" w:rsidRPr="004B60F5">
        <w:rPr>
          <w:rFonts w:ascii="Times New Roman" w:hAnsi="Times New Roman" w:cs="Times New Roman"/>
          <w:sz w:val="24"/>
          <w:szCs w:val="24"/>
          <w:vertAlign w:val="superscript"/>
        </w:rPr>
        <w:t>o</w:t>
      </w:r>
      <w:r w:rsidR="004B60F5">
        <w:rPr>
          <w:rFonts w:ascii="Times New Roman" w:hAnsi="Times New Roman" w:cs="Times New Roman"/>
          <w:sz w:val="24"/>
          <w:szCs w:val="24"/>
        </w:rPr>
        <w:t>C</w:t>
      </w:r>
      <w:proofErr w:type="spellEnd"/>
      <w:r w:rsidR="004B60F5">
        <w:rPr>
          <w:rFonts w:ascii="Times New Roman" w:hAnsi="Times New Roman" w:cs="Times New Roman"/>
          <w:sz w:val="24"/>
          <w:szCs w:val="24"/>
        </w:rPr>
        <w:t xml:space="preserve">, while thermophilic bacteria thrive well in the 49 </w:t>
      </w:r>
      <w:proofErr w:type="spellStart"/>
      <w:r w:rsidR="004B60F5" w:rsidRPr="004B60F5">
        <w:rPr>
          <w:rFonts w:ascii="Times New Roman" w:hAnsi="Times New Roman" w:cs="Times New Roman"/>
          <w:sz w:val="24"/>
          <w:szCs w:val="24"/>
          <w:vertAlign w:val="superscript"/>
        </w:rPr>
        <w:t>o</w:t>
      </w:r>
      <w:r w:rsidR="004B60F5">
        <w:rPr>
          <w:rFonts w:ascii="Times New Roman" w:hAnsi="Times New Roman" w:cs="Times New Roman"/>
          <w:sz w:val="24"/>
          <w:szCs w:val="24"/>
        </w:rPr>
        <w:t>C</w:t>
      </w:r>
      <w:proofErr w:type="spellEnd"/>
      <w:r w:rsidR="004B60F5">
        <w:rPr>
          <w:rFonts w:ascii="Times New Roman" w:hAnsi="Times New Roman" w:cs="Times New Roman"/>
          <w:sz w:val="24"/>
          <w:szCs w:val="24"/>
        </w:rPr>
        <w:t xml:space="preserve"> to 60 </w:t>
      </w:r>
      <w:proofErr w:type="spellStart"/>
      <w:r w:rsidR="004B60F5" w:rsidRPr="004B60F5">
        <w:rPr>
          <w:rFonts w:ascii="Times New Roman" w:hAnsi="Times New Roman" w:cs="Times New Roman"/>
          <w:sz w:val="24"/>
          <w:szCs w:val="24"/>
          <w:vertAlign w:val="superscript"/>
        </w:rPr>
        <w:t>o</w:t>
      </w:r>
      <w:r w:rsidR="007025A5">
        <w:rPr>
          <w:rFonts w:ascii="Times New Roman" w:hAnsi="Times New Roman" w:cs="Times New Roman"/>
          <w:sz w:val="24"/>
          <w:szCs w:val="24"/>
        </w:rPr>
        <w:t>C</w:t>
      </w:r>
      <w:proofErr w:type="spellEnd"/>
      <w:r w:rsidR="007025A5">
        <w:rPr>
          <w:rFonts w:ascii="Times New Roman" w:hAnsi="Times New Roman" w:cs="Times New Roman"/>
          <w:sz w:val="24"/>
          <w:szCs w:val="24"/>
        </w:rPr>
        <w:t xml:space="preserve"> range [3]</w:t>
      </w:r>
      <w:r w:rsidR="00287F57">
        <w:rPr>
          <w:rFonts w:ascii="Times New Roman" w:hAnsi="Times New Roman" w:cs="Times New Roman"/>
          <w:sz w:val="24"/>
          <w:szCs w:val="24"/>
        </w:rPr>
        <w:t>. Figure 2</w:t>
      </w:r>
      <w:r w:rsidR="004B60F5">
        <w:rPr>
          <w:rFonts w:ascii="Times New Roman" w:hAnsi="Times New Roman" w:cs="Times New Roman"/>
          <w:sz w:val="24"/>
          <w:szCs w:val="24"/>
        </w:rPr>
        <w:t xml:space="preserve"> shows that gas production decreases when the bacteria are subjected to temperatures outside of these ranges. While thermophilic bacteria produce somewhat more gas, often the gas is not worth the energy needed to raise the digester temperature from 35 </w:t>
      </w:r>
      <w:proofErr w:type="spellStart"/>
      <w:r w:rsidR="004B60F5" w:rsidRPr="004B60F5">
        <w:rPr>
          <w:rFonts w:ascii="Times New Roman" w:hAnsi="Times New Roman" w:cs="Times New Roman"/>
          <w:sz w:val="24"/>
          <w:szCs w:val="24"/>
          <w:vertAlign w:val="superscript"/>
        </w:rPr>
        <w:t>o</w:t>
      </w:r>
      <w:r w:rsidR="004B60F5">
        <w:rPr>
          <w:rFonts w:ascii="Times New Roman" w:hAnsi="Times New Roman" w:cs="Times New Roman"/>
          <w:sz w:val="24"/>
          <w:szCs w:val="24"/>
        </w:rPr>
        <w:t>C</w:t>
      </w:r>
      <w:proofErr w:type="spellEnd"/>
      <w:r w:rsidR="004B60F5">
        <w:rPr>
          <w:rFonts w:ascii="Times New Roman" w:hAnsi="Times New Roman" w:cs="Times New Roman"/>
          <w:sz w:val="24"/>
          <w:szCs w:val="24"/>
        </w:rPr>
        <w:t xml:space="preserve"> to 49 </w:t>
      </w:r>
      <w:proofErr w:type="spellStart"/>
      <w:r w:rsidR="004B60F5" w:rsidRPr="004B60F5">
        <w:rPr>
          <w:rFonts w:ascii="Times New Roman" w:hAnsi="Times New Roman" w:cs="Times New Roman"/>
          <w:sz w:val="24"/>
          <w:szCs w:val="24"/>
          <w:vertAlign w:val="superscript"/>
        </w:rPr>
        <w:t>o</w:t>
      </w:r>
      <w:r w:rsidR="006A4B98">
        <w:rPr>
          <w:rFonts w:ascii="Times New Roman" w:hAnsi="Times New Roman" w:cs="Times New Roman"/>
          <w:sz w:val="24"/>
          <w:szCs w:val="24"/>
        </w:rPr>
        <w:t>C</w:t>
      </w:r>
      <w:proofErr w:type="spellEnd"/>
      <w:r w:rsidR="006A4B98">
        <w:rPr>
          <w:rFonts w:ascii="Times New Roman" w:hAnsi="Times New Roman" w:cs="Times New Roman"/>
          <w:sz w:val="24"/>
          <w:szCs w:val="24"/>
        </w:rPr>
        <w:t xml:space="preserve"> [16]</w:t>
      </w:r>
      <w:r w:rsidR="004B60F5">
        <w:rPr>
          <w:rFonts w:ascii="Times New Roman" w:hAnsi="Times New Roman" w:cs="Times New Roman"/>
          <w:sz w:val="24"/>
          <w:szCs w:val="24"/>
        </w:rPr>
        <w:t xml:space="preserve">. </w:t>
      </w:r>
      <w:r w:rsidR="00FF3043">
        <w:rPr>
          <w:rFonts w:ascii="Times New Roman" w:hAnsi="Times New Roman" w:cs="Times New Roman"/>
          <w:sz w:val="24"/>
          <w:szCs w:val="24"/>
        </w:rPr>
        <w:t xml:space="preserve">Bacteria also thrive in a slurry with a pH around </w:t>
      </w:r>
      <w:r w:rsidR="00CB5044">
        <w:rPr>
          <w:rFonts w:ascii="Times New Roman" w:hAnsi="Times New Roman" w:cs="Times New Roman"/>
          <w:sz w:val="24"/>
          <w:szCs w:val="24"/>
        </w:rPr>
        <w:t>6.8 to 7.2</w:t>
      </w:r>
      <w:r w:rsidR="001E0B76">
        <w:rPr>
          <w:rFonts w:ascii="Times New Roman" w:hAnsi="Times New Roman" w:cs="Times New Roman"/>
          <w:sz w:val="24"/>
          <w:szCs w:val="24"/>
        </w:rPr>
        <w:t xml:space="preserve"> and the pH of raw materials poured into the digester depends on the type of organic material</w:t>
      </w:r>
      <w:r w:rsidR="006A4B98">
        <w:rPr>
          <w:rFonts w:ascii="Times New Roman" w:hAnsi="Times New Roman" w:cs="Times New Roman"/>
          <w:sz w:val="24"/>
          <w:szCs w:val="24"/>
        </w:rPr>
        <w:t xml:space="preserve"> [19]</w:t>
      </w:r>
      <w:r w:rsidR="00FF3043">
        <w:rPr>
          <w:rFonts w:ascii="Times New Roman" w:hAnsi="Times New Roman" w:cs="Times New Roman"/>
          <w:sz w:val="24"/>
          <w:szCs w:val="24"/>
        </w:rPr>
        <w:t>. Consequently, if the incoming slurry has a pH in this range, digestion should proceed smoothly. Under normal conditions, the digestion pr</w:t>
      </w:r>
      <w:r w:rsidR="00FB459E">
        <w:rPr>
          <w:rFonts w:ascii="Times New Roman" w:hAnsi="Times New Roman" w:cs="Times New Roman"/>
          <w:sz w:val="24"/>
          <w:szCs w:val="24"/>
        </w:rPr>
        <w:t>o</w:t>
      </w:r>
      <w:r w:rsidR="00FF3043">
        <w:rPr>
          <w:rFonts w:ascii="Times New Roman" w:hAnsi="Times New Roman" w:cs="Times New Roman"/>
          <w:sz w:val="24"/>
          <w:szCs w:val="24"/>
        </w:rPr>
        <w:t xml:space="preserve">cess balances excess acidity or alkalinity on its own </w:t>
      </w:r>
      <w:r w:rsidR="00BC1870">
        <w:rPr>
          <w:rFonts w:ascii="Times New Roman" w:hAnsi="Times New Roman" w:cs="Times New Roman"/>
          <w:sz w:val="24"/>
          <w:szCs w:val="24"/>
        </w:rPr>
        <w:t>[20; 21]</w:t>
      </w:r>
      <w:r w:rsidR="00FB5142">
        <w:rPr>
          <w:rFonts w:ascii="Times New Roman" w:hAnsi="Times New Roman" w:cs="Times New Roman"/>
          <w:sz w:val="24"/>
          <w:szCs w:val="24"/>
        </w:rPr>
        <w:t>.</w:t>
      </w:r>
      <w:r w:rsidR="00191C7E">
        <w:rPr>
          <w:rFonts w:ascii="Times New Roman" w:hAnsi="Times New Roman" w:cs="Times New Roman"/>
          <w:sz w:val="24"/>
          <w:szCs w:val="24"/>
        </w:rPr>
        <w:t xml:space="preserve"> </w:t>
      </w:r>
      <w:r w:rsidR="00653998">
        <w:rPr>
          <w:rFonts w:ascii="Times New Roman" w:hAnsi="Times New Roman" w:cs="Times New Roman"/>
          <w:sz w:val="24"/>
          <w:szCs w:val="24"/>
        </w:rPr>
        <w:t>An adult pig produces around 5</w:t>
      </w:r>
      <w:r w:rsidR="00B03C2F">
        <w:rPr>
          <w:rFonts w:ascii="Times New Roman" w:hAnsi="Times New Roman" w:cs="Times New Roman"/>
          <w:sz w:val="24"/>
          <w:szCs w:val="24"/>
        </w:rPr>
        <w:t xml:space="preserve"> </w:t>
      </w:r>
      <w:r w:rsidR="00653998">
        <w:rPr>
          <w:rFonts w:ascii="Times New Roman" w:hAnsi="Times New Roman" w:cs="Times New Roman"/>
          <w:sz w:val="24"/>
          <w:szCs w:val="24"/>
        </w:rPr>
        <w:t>kg of manure every day</w:t>
      </w:r>
      <w:r w:rsidR="00277422">
        <w:rPr>
          <w:rFonts w:ascii="Times New Roman" w:hAnsi="Times New Roman" w:cs="Times New Roman"/>
          <w:sz w:val="24"/>
          <w:szCs w:val="24"/>
        </w:rPr>
        <w:t>, comprising</w:t>
      </w:r>
      <w:r w:rsidR="00653998">
        <w:rPr>
          <w:rFonts w:ascii="Times New Roman" w:hAnsi="Times New Roman" w:cs="Times New Roman"/>
          <w:sz w:val="24"/>
          <w:szCs w:val="24"/>
        </w:rPr>
        <w:t xml:space="preserve"> 90 % water and 7 % volatile solids, which can produce 4.8 cubic feet of biogas daily</w:t>
      </w:r>
      <w:r w:rsidR="00BC1870">
        <w:rPr>
          <w:rFonts w:ascii="Times New Roman" w:hAnsi="Times New Roman" w:cs="Times New Roman"/>
          <w:sz w:val="24"/>
          <w:szCs w:val="24"/>
        </w:rPr>
        <w:t xml:space="preserve"> [22]</w:t>
      </w:r>
      <w:r w:rsidR="00653998">
        <w:rPr>
          <w:rFonts w:ascii="Times New Roman" w:hAnsi="Times New Roman" w:cs="Times New Roman"/>
          <w:sz w:val="24"/>
          <w:szCs w:val="24"/>
        </w:rPr>
        <w:t>. It is not advisable to use pig dung alone because it has high nitrogen conte</w:t>
      </w:r>
      <w:r w:rsidR="00BC1870">
        <w:rPr>
          <w:rFonts w:ascii="Times New Roman" w:hAnsi="Times New Roman" w:cs="Times New Roman"/>
          <w:sz w:val="24"/>
          <w:szCs w:val="24"/>
        </w:rPr>
        <w:t>nt and low amounts of carbon, and also very alkaline. In other words,</w:t>
      </w:r>
      <w:r w:rsidR="00653998">
        <w:rPr>
          <w:rFonts w:ascii="Times New Roman" w:hAnsi="Times New Roman" w:cs="Times New Roman"/>
          <w:sz w:val="24"/>
          <w:szCs w:val="24"/>
        </w:rPr>
        <w:t xml:space="preserve"> it can inhibit the growth</w:t>
      </w:r>
      <w:r w:rsidR="00BC1870">
        <w:rPr>
          <w:rFonts w:ascii="Times New Roman" w:hAnsi="Times New Roman" w:cs="Times New Roman"/>
          <w:sz w:val="24"/>
          <w:szCs w:val="24"/>
        </w:rPr>
        <w:t xml:space="preserve"> of methane-producing bacteria [5; 8; 23;]</w:t>
      </w:r>
      <w:r w:rsidR="00653998">
        <w:rPr>
          <w:rFonts w:ascii="Times New Roman" w:hAnsi="Times New Roman" w:cs="Times New Roman"/>
          <w:sz w:val="24"/>
          <w:szCs w:val="24"/>
        </w:rPr>
        <w:t xml:space="preserve">. Methanogens prefer acidic conditions. However, one can improve pig manure biogas production by mixing it with goat dung or </w:t>
      </w:r>
      <w:proofErr w:type="spellStart"/>
      <w:r w:rsidR="00653998">
        <w:rPr>
          <w:rFonts w:ascii="Times New Roman" w:hAnsi="Times New Roman" w:cs="Times New Roman"/>
          <w:sz w:val="24"/>
          <w:szCs w:val="24"/>
        </w:rPr>
        <w:t>agro</w:t>
      </w:r>
      <w:proofErr w:type="spellEnd"/>
      <w:r w:rsidR="00653998">
        <w:rPr>
          <w:rFonts w:ascii="Times New Roman" w:hAnsi="Times New Roman" w:cs="Times New Roman"/>
          <w:sz w:val="24"/>
          <w:szCs w:val="24"/>
        </w:rPr>
        <w:t xml:space="preserve"> wastes as biomass. Hence,</w:t>
      </w:r>
      <w:r w:rsidR="0016517C">
        <w:rPr>
          <w:rFonts w:ascii="Times New Roman" w:hAnsi="Times New Roman" w:cs="Times New Roman"/>
          <w:sz w:val="24"/>
          <w:szCs w:val="24"/>
        </w:rPr>
        <w:t xml:space="preserve"> this </w:t>
      </w:r>
      <w:r w:rsidR="00653998">
        <w:rPr>
          <w:rFonts w:ascii="Times New Roman" w:hAnsi="Times New Roman" w:cs="Times New Roman"/>
          <w:sz w:val="24"/>
          <w:szCs w:val="24"/>
        </w:rPr>
        <w:t>study evaluated</w:t>
      </w:r>
      <w:r w:rsidR="007A6086">
        <w:rPr>
          <w:rFonts w:ascii="Times New Roman" w:hAnsi="Times New Roman" w:cs="Times New Roman"/>
          <w:sz w:val="24"/>
          <w:szCs w:val="24"/>
        </w:rPr>
        <w:t xml:space="preserve"> the </w:t>
      </w:r>
      <w:r w:rsidR="00822991">
        <w:rPr>
          <w:rFonts w:ascii="Times New Roman" w:hAnsi="Times New Roman" w:cs="Times New Roman"/>
          <w:sz w:val="24"/>
          <w:szCs w:val="24"/>
        </w:rPr>
        <w:t xml:space="preserve">effect of temperature and pH on the </w:t>
      </w:r>
      <w:r w:rsidR="007A6086">
        <w:rPr>
          <w:rFonts w:ascii="Times New Roman" w:hAnsi="Times New Roman" w:cs="Times New Roman"/>
          <w:sz w:val="24"/>
          <w:szCs w:val="24"/>
        </w:rPr>
        <w:t xml:space="preserve">effectiveness of </w:t>
      </w:r>
      <w:r w:rsidR="0016517C">
        <w:rPr>
          <w:rFonts w:ascii="Times New Roman" w:hAnsi="Times New Roman" w:cs="Times New Roman"/>
          <w:sz w:val="24"/>
          <w:szCs w:val="24"/>
        </w:rPr>
        <w:t>co-digestion of</w:t>
      </w:r>
      <w:r w:rsidR="009A00F4">
        <w:rPr>
          <w:rFonts w:ascii="Times New Roman" w:hAnsi="Times New Roman" w:cs="Times New Roman"/>
          <w:sz w:val="24"/>
          <w:szCs w:val="24"/>
        </w:rPr>
        <w:t xml:space="preserve"> agricultur</w:t>
      </w:r>
      <w:r w:rsidR="00822991">
        <w:rPr>
          <w:rFonts w:ascii="Times New Roman" w:hAnsi="Times New Roman" w:cs="Times New Roman"/>
          <w:sz w:val="24"/>
          <w:szCs w:val="24"/>
        </w:rPr>
        <w:t>al wastes for</w:t>
      </w:r>
      <w:r w:rsidR="009A00F4">
        <w:rPr>
          <w:rFonts w:ascii="Times New Roman" w:hAnsi="Times New Roman" w:cs="Times New Roman"/>
          <w:sz w:val="24"/>
          <w:szCs w:val="24"/>
        </w:rPr>
        <w:t xml:space="preserve"> biogas pro</w:t>
      </w:r>
      <w:r w:rsidR="00822991">
        <w:rPr>
          <w:rFonts w:ascii="Times New Roman" w:hAnsi="Times New Roman" w:cs="Times New Roman"/>
          <w:sz w:val="24"/>
          <w:szCs w:val="24"/>
        </w:rPr>
        <w:t>duction</w:t>
      </w:r>
      <w:r w:rsidR="0016517C">
        <w:rPr>
          <w:rFonts w:ascii="Times New Roman" w:hAnsi="Times New Roman" w:cs="Times New Roman"/>
          <w:sz w:val="24"/>
          <w:szCs w:val="24"/>
        </w:rPr>
        <w:t xml:space="preserve">. </w:t>
      </w:r>
    </w:p>
    <w:p w14:paraId="30103DA3" w14:textId="77777777" w:rsidR="0016517C" w:rsidRDefault="0016517C" w:rsidP="0016517C">
      <w:pPr>
        <w:spacing w:line="240" w:lineRule="auto"/>
        <w:jc w:val="both"/>
        <w:rPr>
          <w:rFonts w:ascii="Times New Roman" w:hAnsi="Times New Roman" w:cs="Times New Roman"/>
          <w:b/>
          <w:sz w:val="24"/>
          <w:szCs w:val="24"/>
        </w:rPr>
      </w:pPr>
    </w:p>
    <w:p w14:paraId="463BD99B" w14:textId="7735BD1B" w:rsidR="00504066" w:rsidRPr="00E01760" w:rsidRDefault="00773A7E" w:rsidP="0016517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2.</w:t>
      </w:r>
      <w:r w:rsidR="00504066" w:rsidRPr="00E01760">
        <w:rPr>
          <w:rFonts w:ascii="Times New Roman" w:hAnsi="Times New Roman" w:cs="Times New Roman"/>
          <w:b/>
          <w:sz w:val="24"/>
          <w:szCs w:val="24"/>
        </w:rPr>
        <w:t xml:space="preserve"> </w:t>
      </w:r>
      <w:r w:rsidR="00436519" w:rsidRPr="00E01760">
        <w:rPr>
          <w:rFonts w:ascii="Times New Roman" w:hAnsi="Times New Roman" w:cs="Times New Roman"/>
          <w:b/>
          <w:sz w:val="24"/>
          <w:szCs w:val="24"/>
        </w:rPr>
        <w:t xml:space="preserve">MATERIALS AND </w:t>
      </w:r>
      <w:r w:rsidR="00436519">
        <w:rPr>
          <w:rFonts w:ascii="Times New Roman" w:hAnsi="Times New Roman" w:cs="Times New Roman"/>
          <w:b/>
          <w:sz w:val="24"/>
          <w:szCs w:val="24"/>
        </w:rPr>
        <w:t>M</w:t>
      </w:r>
      <w:r w:rsidR="00436519" w:rsidRPr="00E01760">
        <w:rPr>
          <w:rFonts w:ascii="Times New Roman" w:hAnsi="Times New Roman" w:cs="Times New Roman"/>
          <w:b/>
          <w:sz w:val="24"/>
          <w:szCs w:val="24"/>
        </w:rPr>
        <w:t>ETHO</w:t>
      </w:r>
      <w:r w:rsidR="00436519">
        <w:rPr>
          <w:rFonts w:ascii="Times New Roman" w:hAnsi="Times New Roman" w:cs="Times New Roman"/>
          <w:b/>
          <w:sz w:val="24"/>
          <w:szCs w:val="24"/>
        </w:rPr>
        <w:t>D</w:t>
      </w:r>
      <w:r w:rsidR="00436519" w:rsidRPr="00E01760">
        <w:rPr>
          <w:rFonts w:ascii="Times New Roman" w:hAnsi="Times New Roman" w:cs="Times New Roman"/>
          <w:b/>
          <w:sz w:val="24"/>
          <w:szCs w:val="24"/>
        </w:rPr>
        <w:t>S</w:t>
      </w:r>
    </w:p>
    <w:p w14:paraId="0117EC00" w14:textId="3186A090" w:rsidR="00504066" w:rsidRPr="001F6826" w:rsidRDefault="00504066" w:rsidP="0016517C">
      <w:pPr>
        <w:spacing w:after="0" w:line="240" w:lineRule="auto"/>
        <w:jc w:val="both"/>
        <w:rPr>
          <w:rFonts w:ascii="Times New Roman" w:hAnsi="Times New Roman" w:cs="Times New Roman"/>
          <w:b/>
          <w:sz w:val="24"/>
          <w:szCs w:val="24"/>
        </w:rPr>
      </w:pPr>
      <w:r w:rsidRPr="001F6826">
        <w:rPr>
          <w:rFonts w:ascii="Times New Roman" w:hAnsi="Times New Roman" w:cs="Times New Roman"/>
          <w:b/>
          <w:sz w:val="24"/>
          <w:szCs w:val="24"/>
        </w:rPr>
        <w:t>2.1 Study Area</w:t>
      </w:r>
    </w:p>
    <w:p w14:paraId="14CA937A" w14:textId="77777777" w:rsidR="00DD0E57" w:rsidRPr="00DD0E57" w:rsidRDefault="00DD0E57" w:rsidP="0016517C">
      <w:pPr>
        <w:spacing w:after="0" w:line="240" w:lineRule="auto"/>
        <w:jc w:val="both"/>
        <w:rPr>
          <w:rFonts w:ascii="Times New Roman" w:hAnsi="Times New Roman" w:cs="Times New Roman"/>
          <w:sz w:val="24"/>
          <w:szCs w:val="24"/>
        </w:rPr>
      </w:pPr>
    </w:p>
    <w:p w14:paraId="0CF3C082" w14:textId="6978BB66" w:rsidR="004D6A54" w:rsidRPr="00E01760" w:rsidRDefault="00504066" w:rsidP="00F821B3">
      <w:pPr>
        <w:spacing w:line="360" w:lineRule="auto"/>
        <w:jc w:val="both"/>
        <w:rPr>
          <w:rFonts w:ascii="Times New Roman" w:hAnsi="Times New Roman" w:cs="Times New Roman"/>
          <w:sz w:val="24"/>
          <w:szCs w:val="24"/>
        </w:rPr>
      </w:pPr>
      <w:r w:rsidRPr="00E01760">
        <w:rPr>
          <w:rFonts w:ascii="Times New Roman" w:hAnsi="Times New Roman" w:cs="Times New Roman"/>
          <w:sz w:val="24"/>
          <w:szCs w:val="24"/>
        </w:rPr>
        <w:t xml:space="preserve">The research was conducted at the Microbiology Laboratory of Chukwuemeka </w:t>
      </w:r>
      <w:proofErr w:type="spellStart"/>
      <w:r w:rsidRPr="00E01760">
        <w:rPr>
          <w:rFonts w:ascii="Times New Roman" w:hAnsi="Times New Roman" w:cs="Times New Roman"/>
          <w:sz w:val="24"/>
          <w:szCs w:val="24"/>
        </w:rPr>
        <w:t>Odumegwu</w:t>
      </w:r>
      <w:proofErr w:type="spellEnd"/>
      <w:r w:rsidRPr="00E01760">
        <w:rPr>
          <w:rFonts w:ascii="Times New Roman" w:hAnsi="Times New Roman" w:cs="Times New Roman"/>
          <w:sz w:val="24"/>
          <w:szCs w:val="24"/>
        </w:rPr>
        <w:t xml:space="preserve"> O</w:t>
      </w:r>
      <w:r w:rsidR="0022731E">
        <w:rPr>
          <w:rFonts w:ascii="Times New Roman" w:hAnsi="Times New Roman" w:cs="Times New Roman"/>
          <w:sz w:val="24"/>
          <w:szCs w:val="24"/>
        </w:rPr>
        <w:t xml:space="preserve">jukwu University, </w:t>
      </w:r>
      <w:proofErr w:type="spellStart"/>
      <w:r w:rsidR="0022731E">
        <w:rPr>
          <w:rFonts w:ascii="Times New Roman" w:hAnsi="Times New Roman" w:cs="Times New Roman"/>
          <w:sz w:val="24"/>
          <w:szCs w:val="24"/>
        </w:rPr>
        <w:t>Uli</w:t>
      </w:r>
      <w:proofErr w:type="spellEnd"/>
      <w:r w:rsidR="0022731E">
        <w:rPr>
          <w:rFonts w:ascii="Times New Roman" w:hAnsi="Times New Roman" w:cs="Times New Roman"/>
          <w:sz w:val="24"/>
          <w:szCs w:val="24"/>
        </w:rPr>
        <w:t xml:space="preserve"> Campus,</w:t>
      </w:r>
      <w:r w:rsidRPr="00E01760">
        <w:rPr>
          <w:rFonts w:ascii="Times New Roman" w:hAnsi="Times New Roman" w:cs="Times New Roman"/>
          <w:sz w:val="24"/>
          <w:szCs w:val="24"/>
        </w:rPr>
        <w:t xml:space="preserve"> Anambra State</w:t>
      </w:r>
      <w:r w:rsidR="0022731E">
        <w:rPr>
          <w:rFonts w:ascii="Times New Roman" w:hAnsi="Times New Roman" w:cs="Times New Roman"/>
          <w:sz w:val="24"/>
          <w:szCs w:val="24"/>
        </w:rPr>
        <w:t>, Nigeria</w:t>
      </w:r>
      <w:r w:rsidR="00952263">
        <w:rPr>
          <w:rFonts w:ascii="Times New Roman" w:hAnsi="Times New Roman" w:cs="Times New Roman"/>
          <w:sz w:val="24"/>
          <w:szCs w:val="24"/>
        </w:rPr>
        <w:t>. Uli is located in Southe</w:t>
      </w:r>
      <w:r w:rsidRPr="00E01760">
        <w:rPr>
          <w:rFonts w:ascii="Times New Roman" w:hAnsi="Times New Roman" w:cs="Times New Roman"/>
          <w:sz w:val="24"/>
          <w:szCs w:val="24"/>
        </w:rPr>
        <w:t>ast</w:t>
      </w:r>
      <w:r w:rsidR="00952263">
        <w:rPr>
          <w:rFonts w:ascii="Times New Roman" w:hAnsi="Times New Roman" w:cs="Times New Roman"/>
          <w:sz w:val="24"/>
          <w:szCs w:val="24"/>
        </w:rPr>
        <w:t>ern</w:t>
      </w:r>
      <w:r w:rsidRPr="00E01760">
        <w:rPr>
          <w:rFonts w:ascii="Times New Roman" w:hAnsi="Times New Roman" w:cs="Times New Roman"/>
          <w:sz w:val="24"/>
          <w:szCs w:val="24"/>
        </w:rPr>
        <w:t xml:space="preserve"> </w:t>
      </w:r>
      <w:r w:rsidR="00952263">
        <w:rPr>
          <w:rFonts w:ascii="Times New Roman" w:hAnsi="Times New Roman" w:cs="Times New Roman"/>
          <w:sz w:val="24"/>
          <w:szCs w:val="24"/>
        </w:rPr>
        <w:t xml:space="preserve">part of Nigerian rainforest, with a tropical environment and </w:t>
      </w:r>
      <w:r w:rsidRPr="00E01760">
        <w:rPr>
          <w:rFonts w:ascii="Times New Roman" w:hAnsi="Times New Roman" w:cs="Times New Roman"/>
          <w:sz w:val="24"/>
          <w:szCs w:val="24"/>
        </w:rPr>
        <w:t>mean daily temperature of 28 to 40</w:t>
      </w:r>
      <w:r w:rsidR="009C440E">
        <w:rPr>
          <w:rFonts w:ascii="Times New Roman" w:hAnsi="Times New Roman" w:cs="Times New Roman"/>
          <w:sz w:val="24"/>
          <w:szCs w:val="24"/>
        </w:rPr>
        <w:t xml:space="preserve"> </w:t>
      </w:r>
      <w:proofErr w:type="spellStart"/>
      <w:r w:rsidR="009C440E">
        <w:rPr>
          <w:rFonts w:ascii="Times New Roman" w:hAnsi="Times New Roman" w:cs="Times New Roman"/>
          <w:sz w:val="24"/>
          <w:szCs w:val="24"/>
          <w:vertAlign w:val="superscript"/>
        </w:rPr>
        <w:t>o</w:t>
      </w:r>
      <w:r w:rsidRPr="00E01760">
        <w:rPr>
          <w:rFonts w:ascii="Times New Roman" w:hAnsi="Times New Roman" w:cs="Times New Roman"/>
          <w:sz w:val="24"/>
          <w:szCs w:val="24"/>
        </w:rPr>
        <w:t>C</w:t>
      </w:r>
      <w:proofErr w:type="spellEnd"/>
      <w:r w:rsidRPr="00E01760">
        <w:rPr>
          <w:rFonts w:ascii="Times New Roman" w:hAnsi="Times New Roman" w:cs="Times New Roman"/>
          <w:sz w:val="24"/>
          <w:szCs w:val="24"/>
        </w:rPr>
        <w:t xml:space="preserve"> during the majority of the year. The annual rainfall ranges from 210 to 2350 mm, with distinct wet and dry seasons in each district. Between July and August, the area has the greatest food supplies.</w:t>
      </w:r>
    </w:p>
    <w:p w14:paraId="6889618E" w14:textId="59147091" w:rsidR="00504066" w:rsidRPr="00F821B3" w:rsidRDefault="00504066" w:rsidP="0016517C">
      <w:pPr>
        <w:spacing w:after="0" w:line="240" w:lineRule="auto"/>
        <w:jc w:val="both"/>
        <w:rPr>
          <w:rFonts w:ascii="Times New Roman" w:hAnsi="Times New Roman" w:cs="Times New Roman"/>
          <w:b/>
          <w:sz w:val="24"/>
          <w:szCs w:val="24"/>
        </w:rPr>
      </w:pPr>
      <w:r w:rsidRPr="00F821B3">
        <w:rPr>
          <w:rFonts w:ascii="Times New Roman" w:hAnsi="Times New Roman" w:cs="Times New Roman"/>
          <w:b/>
          <w:sz w:val="24"/>
          <w:szCs w:val="24"/>
        </w:rPr>
        <w:t>2.2 Sample Collection</w:t>
      </w:r>
    </w:p>
    <w:p w14:paraId="002F4C16" w14:textId="77777777" w:rsidR="00DD0E57" w:rsidRPr="00DD0E57" w:rsidRDefault="00DD0E57" w:rsidP="0016517C">
      <w:pPr>
        <w:spacing w:after="0" w:line="240" w:lineRule="auto"/>
        <w:jc w:val="both"/>
        <w:rPr>
          <w:rFonts w:ascii="Times New Roman" w:hAnsi="Times New Roman" w:cs="Times New Roman"/>
          <w:sz w:val="24"/>
          <w:szCs w:val="24"/>
        </w:rPr>
      </w:pPr>
    </w:p>
    <w:p w14:paraId="2308B37C" w14:textId="27EF4513" w:rsidR="00DD0E57" w:rsidRDefault="00600E92" w:rsidP="00600E92">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Fresh pig and g</w:t>
      </w:r>
      <w:r w:rsidR="00504066" w:rsidRPr="00E01760">
        <w:rPr>
          <w:rFonts w:ascii="Times New Roman" w:hAnsi="Times New Roman" w:cs="Times New Roman"/>
          <w:sz w:val="24"/>
          <w:szCs w:val="24"/>
        </w:rPr>
        <w:t>oat dung</w:t>
      </w:r>
      <w:r w:rsidR="009C440E">
        <w:rPr>
          <w:rFonts w:ascii="Times New Roman" w:hAnsi="Times New Roman" w:cs="Times New Roman"/>
          <w:sz w:val="24"/>
          <w:szCs w:val="24"/>
        </w:rPr>
        <w:t>s</w:t>
      </w:r>
      <w:r w:rsidR="00504066" w:rsidRPr="00E01760">
        <w:rPr>
          <w:rFonts w:ascii="Times New Roman" w:hAnsi="Times New Roman" w:cs="Times New Roman"/>
          <w:sz w:val="24"/>
          <w:szCs w:val="24"/>
        </w:rPr>
        <w:t xml:space="preserve"> were obtained from </w:t>
      </w:r>
      <w:proofErr w:type="spellStart"/>
      <w:r w:rsidR="00504066" w:rsidRPr="00E01760">
        <w:rPr>
          <w:rFonts w:ascii="Times New Roman" w:hAnsi="Times New Roman" w:cs="Times New Roman"/>
          <w:sz w:val="24"/>
          <w:szCs w:val="24"/>
        </w:rPr>
        <w:t>Vester</w:t>
      </w:r>
      <w:proofErr w:type="spellEnd"/>
      <w:r w:rsidR="00504066" w:rsidRPr="00E01760">
        <w:rPr>
          <w:rFonts w:ascii="Times New Roman" w:hAnsi="Times New Roman" w:cs="Times New Roman"/>
          <w:sz w:val="24"/>
          <w:szCs w:val="24"/>
        </w:rPr>
        <w:t xml:space="preserve"> Farms </w:t>
      </w:r>
      <w:proofErr w:type="spellStart"/>
      <w:r w:rsidR="00504066" w:rsidRPr="00E01760">
        <w:rPr>
          <w:rFonts w:ascii="Times New Roman" w:hAnsi="Times New Roman" w:cs="Times New Roman"/>
          <w:sz w:val="24"/>
          <w:szCs w:val="24"/>
        </w:rPr>
        <w:t>Eziama</w:t>
      </w:r>
      <w:proofErr w:type="spellEnd"/>
      <w:r w:rsidR="00504066" w:rsidRPr="00E01760">
        <w:rPr>
          <w:rFonts w:ascii="Times New Roman" w:hAnsi="Times New Roman" w:cs="Times New Roman"/>
          <w:sz w:val="24"/>
          <w:szCs w:val="24"/>
        </w:rPr>
        <w:t xml:space="preserve">, </w:t>
      </w:r>
      <w:proofErr w:type="spellStart"/>
      <w:r w:rsidR="00504066" w:rsidRPr="00E01760">
        <w:rPr>
          <w:rFonts w:ascii="Times New Roman" w:hAnsi="Times New Roman" w:cs="Times New Roman"/>
          <w:sz w:val="24"/>
          <w:szCs w:val="24"/>
        </w:rPr>
        <w:t>Uli</w:t>
      </w:r>
      <w:proofErr w:type="spellEnd"/>
      <w:r w:rsidR="00504066" w:rsidRPr="00E01760">
        <w:rPr>
          <w:rFonts w:ascii="Times New Roman" w:hAnsi="Times New Roman" w:cs="Times New Roman"/>
          <w:sz w:val="24"/>
          <w:szCs w:val="24"/>
        </w:rPr>
        <w:t xml:space="preserve"> while the vegetable wastes were obtained fr</w:t>
      </w:r>
      <w:r w:rsidR="009C440E">
        <w:rPr>
          <w:rFonts w:ascii="Times New Roman" w:hAnsi="Times New Roman" w:cs="Times New Roman"/>
          <w:sz w:val="24"/>
          <w:szCs w:val="24"/>
        </w:rPr>
        <w:t xml:space="preserve">om the school market in </w:t>
      </w:r>
      <w:proofErr w:type="spellStart"/>
      <w:r w:rsidR="009C440E">
        <w:rPr>
          <w:rFonts w:ascii="Times New Roman" w:hAnsi="Times New Roman" w:cs="Times New Roman"/>
          <w:sz w:val="24"/>
          <w:szCs w:val="24"/>
        </w:rPr>
        <w:t>Umuoma</w:t>
      </w:r>
      <w:proofErr w:type="spellEnd"/>
      <w:r w:rsidR="009C440E">
        <w:rPr>
          <w:rFonts w:ascii="Times New Roman" w:hAnsi="Times New Roman" w:cs="Times New Roman"/>
          <w:sz w:val="24"/>
          <w:szCs w:val="24"/>
        </w:rPr>
        <w:t xml:space="preserve"> Village, </w:t>
      </w:r>
      <w:proofErr w:type="spellStart"/>
      <w:r w:rsidR="009C440E">
        <w:rPr>
          <w:rFonts w:ascii="Times New Roman" w:hAnsi="Times New Roman" w:cs="Times New Roman"/>
          <w:sz w:val="24"/>
          <w:szCs w:val="24"/>
        </w:rPr>
        <w:t>Uli</w:t>
      </w:r>
      <w:proofErr w:type="spellEnd"/>
      <w:r w:rsidR="00504066" w:rsidRPr="00E01760">
        <w:rPr>
          <w:rFonts w:ascii="Times New Roman" w:hAnsi="Times New Roman" w:cs="Times New Roman"/>
          <w:sz w:val="24"/>
          <w:szCs w:val="24"/>
        </w:rPr>
        <w:t xml:space="preserve">. The samples were collected using a sterile polyethylene bag. </w:t>
      </w:r>
      <w:r w:rsidR="00DD0E57" w:rsidRPr="00E01760">
        <w:rPr>
          <w:rFonts w:ascii="Times New Roman" w:hAnsi="Times New Roman" w:cs="Times New Roman"/>
          <w:sz w:val="24"/>
          <w:szCs w:val="24"/>
        </w:rPr>
        <w:t>Following collection, the vegetable waste</w:t>
      </w:r>
      <w:r w:rsidR="00DD0E57">
        <w:rPr>
          <w:rFonts w:ascii="Times New Roman" w:hAnsi="Times New Roman" w:cs="Times New Roman"/>
          <w:sz w:val="24"/>
          <w:szCs w:val="24"/>
        </w:rPr>
        <w:t>s were</w:t>
      </w:r>
      <w:r w:rsidR="00DD0E57" w:rsidRPr="00E01760">
        <w:rPr>
          <w:rFonts w:ascii="Times New Roman" w:hAnsi="Times New Roman" w:cs="Times New Roman"/>
          <w:sz w:val="24"/>
          <w:szCs w:val="24"/>
        </w:rPr>
        <w:t xml:space="preserve"> chopped into smaller pieces and air-dried for two weeks. Cassava peels and vegetable debris</w:t>
      </w:r>
      <w:r w:rsidR="00DD0E57">
        <w:rPr>
          <w:rFonts w:ascii="Times New Roman" w:hAnsi="Times New Roman" w:cs="Times New Roman"/>
          <w:sz w:val="24"/>
          <w:szCs w:val="24"/>
        </w:rPr>
        <w:t xml:space="preserve"> </w:t>
      </w:r>
      <w:r w:rsidR="00DD0E57" w:rsidRPr="0016517C">
        <w:rPr>
          <w:rFonts w:ascii="Times New Roman" w:hAnsi="Times New Roman" w:cs="Times New Roman"/>
          <w:sz w:val="24"/>
          <w:szCs w:val="24"/>
        </w:rPr>
        <w:t>(consisting of carrot, cabbage, pumpkin leaves and water leaf) were blended in a 2:1 ratio. The id</w:t>
      </w:r>
      <w:r w:rsidR="00DD0E57">
        <w:rPr>
          <w:rFonts w:ascii="Times New Roman" w:hAnsi="Times New Roman" w:cs="Times New Roman"/>
          <w:sz w:val="24"/>
          <w:szCs w:val="24"/>
        </w:rPr>
        <w:t>ea called for combining materials with high-</w:t>
      </w:r>
      <w:r w:rsidR="00DD0E57" w:rsidRPr="00E01760">
        <w:rPr>
          <w:rFonts w:ascii="Times New Roman" w:hAnsi="Times New Roman" w:cs="Times New Roman"/>
          <w:sz w:val="24"/>
          <w:szCs w:val="24"/>
        </w:rPr>
        <w:t>caloric c</w:t>
      </w:r>
      <w:r w:rsidR="00DD0E57">
        <w:rPr>
          <w:rFonts w:ascii="Times New Roman" w:hAnsi="Times New Roman" w:cs="Times New Roman"/>
          <w:sz w:val="24"/>
          <w:szCs w:val="24"/>
        </w:rPr>
        <w:t>ontents. The vegetable wastes were</w:t>
      </w:r>
      <w:r w:rsidR="00DD0E57" w:rsidRPr="00E01760">
        <w:rPr>
          <w:rFonts w:ascii="Times New Roman" w:hAnsi="Times New Roman" w:cs="Times New Roman"/>
          <w:sz w:val="24"/>
          <w:szCs w:val="24"/>
        </w:rPr>
        <w:t xml:space="preserve"> pulverized with a grinder, while the fresh pig and goat </w:t>
      </w:r>
      <w:r w:rsidR="00DD0E57">
        <w:rPr>
          <w:rFonts w:ascii="Times New Roman" w:hAnsi="Times New Roman" w:cs="Times New Roman"/>
          <w:sz w:val="24"/>
          <w:szCs w:val="24"/>
        </w:rPr>
        <w:t xml:space="preserve">dung </w:t>
      </w:r>
      <w:r w:rsidR="00DD0E57" w:rsidRPr="00E01760">
        <w:rPr>
          <w:rFonts w:ascii="Times New Roman" w:hAnsi="Times New Roman" w:cs="Times New Roman"/>
          <w:sz w:val="24"/>
          <w:szCs w:val="24"/>
        </w:rPr>
        <w:t xml:space="preserve">were </w:t>
      </w:r>
      <w:r w:rsidR="00435411">
        <w:rPr>
          <w:rFonts w:ascii="Times New Roman" w:hAnsi="Times New Roman" w:cs="Times New Roman"/>
          <w:sz w:val="24"/>
          <w:szCs w:val="24"/>
        </w:rPr>
        <w:t>mixed individually with water. The combinatio</w:t>
      </w:r>
      <w:r>
        <w:rPr>
          <w:rFonts w:ascii="Times New Roman" w:hAnsi="Times New Roman" w:cs="Times New Roman"/>
          <w:sz w:val="24"/>
          <w:szCs w:val="24"/>
        </w:rPr>
        <w:t>n of pig and g</w:t>
      </w:r>
      <w:r w:rsidR="00DD0E57" w:rsidRPr="00E01760">
        <w:rPr>
          <w:rFonts w:ascii="Times New Roman" w:hAnsi="Times New Roman" w:cs="Times New Roman"/>
          <w:sz w:val="24"/>
          <w:szCs w:val="24"/>
        </w:rPr>
        <w:t xml:space="preserve">oat </w:t>
      </w:r>
      <w:r w:rsidR="00435411">
        <w:rPr>
          <w:rFonts w:ascii="Times New Roman" w:hAnsi="Times New Roman" w:cs="Times New Roman"/>
          <w:sz w:val="24"/>
          <w:szCs w:val="24"/>
        </w:rPr>
        <w:t>dung</w:t>
      </w:r>
      <w:r>
        <w:rPr>
          <w:rFonts w:ascii="Times New Roman" w:hAnsi="Times New Roman" w:cs="Times New Roman"/>
          <w:sz w:val="24"/>
          <w:szCs w:val="24"/>
        </w:rPr>
        <w:t>s</w:t>
      </w:r>
      <w:r w:rsidR="00DD0E57" w:rsidRPr="00E01760">
        <w:rPr>
          <w:rFonts w:ascii="Times New Roman" w:hAnsi="Times New Roman" w:cs="Times New Roman"/>
          <w:sz w:val="24"/>
          <w:szCs w:val="24"/>
        </w:rPr>
        <w:t xml:space="preserve"> acted as an inoculum since it contained the necessary microbes for </w:t>
      </w:r>
      <w:r w:rsidR="00DD0E57">
        <w:rPr>
          <w:rFonts w:ascii="Times New Roman" w:hAnsi="Times New Roman" w:cs="Times New Roman"/>
          <w:sz w:val="24"/>
          <w:szCs w:val="24"/>
        </w:rPr>
        <w:t>the anaerobic digestion of organic wastes.</w:t>
      </w:r>
      <w:r w:rsidR="00DD0E57" w:rsidRPr="00E01760">
        <w:rPr>
          <w:rFonts w:ascii="Times New Roman" w:hAnsi="Times New Roman" w:cs="Times New Roman"/>
          <w:sz w:val="24"/>
          <w:szCs w:val="24"/>
        </w:rPr>
        <w:t xml:space="preserve"> </w:t>
      </w:r>
    </w:p>
    <w:p w14:paraId="383CA561" w14:textId="77777777" w:rsidR="00DD0E57" w:rsidRPr="00E01760" w:rsidRDefault="00DD0E57" w:rsidP="00DD0E57">
      <w:pPr>
        <w:autoSpaceDE w:val="0"/>
        <w:autoSpaceDN w:val="0"/>
        <w:adjustRightInd w:val="0"/>
        <w:spacing w:after="0"/>
        <w:jc w:val="both"/>
        <w:rPr>
          <w:rFonts w:ascii="Times New Roman" w:hAnsi="Times New Roman" w:cs="Times New Roman"/>
          <w:sz w:val="24"/>
          <w:szCs w:val="24"/>
        </w:rPr>
      </w:pPr>
    </w:p>
    <w:p w14:paraId="54B3E022" w14:textId="13AA4F7F" w:rsidR="006657D8" w:rsidRPr="00E01760" w:rsidRDefault="00DD0E57" w:rsidP="006657D8">
      <w:pPr>
        <w:spacing w:line="360" w:lineRule="auto"/>
        <w:jc w:val="both"/>
        <w:rPr>
          <w:rFonts w:ascii="Times New Roman" w:hAnsi="Times New Roman" w:cs="Times New Roman"/>
          <w:sz w:val="24"/>
          <w:szCs w:val="24"/>
        </w:rPr>
      </w:pPr>
      <w:r w:rsidRPr="00E01760">
        <w:rPr>
          <w:rFonts w:ascii="Times New Roman" w:hAnsi="Times New Roman" w:cs="Times New Roman"/>
          <w:sz w:val="24"/>
          <w:szCs w:val="24"/>
        </w:rPr>
        <w:t>Based on the experimental design, 1</w:t>
      </w:r>
      <w:r w:rsidR="00BA735E">
        <w:rPr>
          <w:rFonts w:ascii="Times New Roman" w:hAnsi="Times New Roman" w:cs="Times New Roman"/>
          <w:sz w:val="24"/>
          <w:szCs w:val="24"/>
        </w:rPr>
        <w:t xml:space="preserve"> </w:t>
      </w:r>
      <w:r w:rsidRPr="00E01760">
        <w:rPr>
          <w:rFonts w:ascii="Times New Roman" w:hAnsi="Times New Roman" w:cs="Times New Roman"/>
          <w:sz w:val="24"/>
          <w:szCs w:val="24"/>
        </w:rPr>
        <w:t xml:space="preserve">kg </w:t>
      </w:r>
      <w:r w:rsidR="00435411">
        <w:rPr>
          <w:rFonts w:ascii="Times New Roman" w:hAnsi="Times New Roman" w:cs="Times New Roman"/>
          <w:sz w:val="24"/>
          <w:szCs w:val="24"/>
        </w:rPr>
        <w:t xml:space="preserve">of </w:t>
      </w:r>
      <w:r w:rsidRPr="00E01760">
        <w:rPr>
          <w:rFonts w:ascii="Times New Roman" w:hAnsi="Times New Roman" w:cs="Times New Roman"/>
          <w:sz w:val="24"/>
          <w:szCs w:val="24"/>
        </w:rPr>
        <w:t xml:space="preserve">each </w:t>
      </w:r>
      <w:r>
        <w:rPr>
          <w:rFonts w:ascii="Times New Roman" w:hAnsi="Times New Roman" w:cs="Times New Roman"/>
          <w:sz w:val="24"/>
          <w:szCs w:val="24"/>
        </w:rPr>
        <w:t xml:space="preserve">of </w:t>
      </w:r>
      <w:r w:rsidRPr="00E01760">
        <w:rPr>
          <w:rFonts w:ascii="Times New Roman" w:hAnsi="Times New Roman" w:cs="Times New Roman"/>
          <w:sz w:val="24"/>
          <w:szCs w:val="24"/>
        </w:rPr>
        <w:t xml:space="preserve">the waste samples were weighed, </w:t>
      </w:r>
      <w:r>
        <w:rPr>
          <w:rFonts w:ascii="Times New Roman" w:hAnsi="Times New Roman" w:cs="Times New Roman"/>
          <w:sz w:val="24"/>
          <w:szCs w:val="24"/>
        </w:rPr>
        <w:t xml:space="preserve">then </w:t>
      </w:r>
      <w:r w:rsidRPr="00E01760">
        <w:rPr>
          <w:rFonts w:ascii="Times New Roman" w:hAnsi="Times New Roman" w:cs="Times New Roman"/>
          <w:sz w:val="24"/>
          <w:szCs w:val="24"/>
        </w:rPr>
        <w:t xml:space="preserve">placed in 9 </w:t>
      </w:r>
      <w:proofErr w:type="spellStart"/>
      <w:r w:rsidRPr="00E01760">
        <w:rPr>
          <w:rFonts w:ascii="Times New Roman" w:hAnsi="Times New Roman" w:cs="Times New Roman"/>
          <w:sz w:val="24"/>
          <w:szCs w:val="24"/>
        </w:rPr>
        <w:t>litres</w:t>
      </w:r>
      <w:proofErr w:type="spellEnd"/>
      <w:r w:rsidRPr="00E01760">
        <w:rPr>
          <w:rFonts w:ascii="Times New Roman" w:hAnsi="Times New Roman" w:cs="Times New Roman"/>
          <w:sz w:val="24"/>
          <w:szCs w:val="24"/>
        </w:rPr>
        <w:t xml:space="preserve"> of water, and emptied into the digester. It was outfitted with a pH probe and a thermometer to measure pH and temperature. Following that, the digesters were placed in a remote location to produce biogas for a 21-day digestion period. </w:t>
      </w:r>
    </w:p>
    <w:p w14:paraId="690124ED" w14:textId="29E89A08" w:rsidR="00504066" w:rsidRPr="00BC6303" w:rsidRDefault="00504066" w:rsidP="0016517C">
      <w:pPr>
        <w:autoSpaceDE w:val="0"/>
        <w:autoSpaceDN w:val="0"/>
        <w:adjustRightInd w:val="0"/>
        <w:spacing w:after="0" w:line="240" w:lineRule="auto"/>
        <w:jc w:val="both"/>
        <w:rPr>
          <w:rFonts w:ascii="Times New Roman" w:hAnsi="Times New Roman" w:cs="Times New Roman"/>
          <w:b/>
          <w:sz w:val="24"/>
          <w:szCs w:val="24"/>
        </w:rPr>
      </w:pPr>
      <w:r w:rsidRPr="00BC6303">
        <w:rPr>
          <w:rFonts w:ascii="Times New Roman" w:hAnsi="Times New Roman" w:cs="Times New Roman"/>
          <w:b/>
          <w:bCs/>
          <w:sz w:val="24"/>
          <w:szCs w:val="24"/>
        </w:rPr>
        <w:t>2.3 Fabricat</w:t>
      </w:r>
      <w:r w:rsidR="00BC6303">
        <w:rPr>
          <w:rFonts w:ascii="Times New Roman" w:hAnsi="Times New Roman" w:cs="Times New Roman"/>
          <w:b/>
          <w:bCs/>
          <w:sz w:val="24"/>
          <w:szCs w:val="24"/>
        </w:rPr>
        <w:t>ion and d</w:t>
      </w:r>
      <w:r w:rsidR="00435411" w:rsidRPr="00BC6303">
        <w:rPr>
          <w:rFonts w:ascii="Times New Roman" w:hAnsi="Times New Roman" w:cs="Times New Roman"/>
          <w:b/>
          <w:bCs/>
          <w:sz w:val="24"/>
          <w:szCs w:val="24"/>
        </w:rPr>
        <w:t>escription of</w:t>
      </w:r>
      <w:r w:rsidR="00BC6303">
        <w:rPr>
          <w:rFonts w:ascii="Times New Roman" w:hAnsi="Times New Roman" w:cs="Times New Roman"/>
          <w:b/>
          <w:bCs/>
          <w:sz w:val="24"/>
          <w:szCs w:val="24"/>
        </w:rPr>
        <w:t xml:space="preserve"> the d</w:t>
      </w:r>
      <w:r w:rsidR="00435411" w:rsidRPr="00BC6303">
        <w:rPr>
          <w:rFonts w:ascii="Times New Roman" w:hAnsi="Times New Roman" w:cs="Times New Roman"/>
          <w:b/>
          <w:bCs/>
          <w:sz w:val="24"/>
          <w:szCs w:val="24"/>
        </w:rPr>
        <w:t>igester</w:t>
      </w:r>
      <w:r w:rsidR="00BC6303">
        <w:rPr>
          <w:rFonts w:ascii="Times New Roman" w:hAnsi="Times New Roman" w:cs="Times New Roman"/>
          <w:b/>
          <w:bCs/>
          <w:sz w:val="24"/>
          <w:szCs w:val="24"/>
        </w:rPr>
        <w:t xml:space="preserve"> for biogas p</w:t>
      </w:r>
      <w:r w:rsidRPr="00BC6303">
        <w:rPr>
          <w:rFonts w:ascii="Times New Roman" w:hAnsi="Times New Roman" w:cs="Times New Roman"/>
          <w:b/>
          <w:bCs/>
          <w:sz w:val="24"/>
          <w:szCs w:val="24"/>
        </w:rPr>
        <w:t>roduction</w:t>
      </w:r>
      <w:r w:rsidRPr="00BC6303">
        <w:rPr>
          <w:rFonts w:ascii="Times New Roman" w:hAnsi="Times New Roman" w:cs="Times New Roman"/>
          <w:b/>
          <w:sz w:val="24"/>
          <w:szCs w:val="24"/>
        </w:rPr>
        <w:t xml:space="preserve"> </w:t>
      </w:r>
    </w:p>
    <w:p w14:paraId="0A43760C" w14:textId="77777777" w:rsidR="00DD0E57" w:rsidRPr="00DD0E57" w:rsidRDefault="00DD0E57" w:rsidP="0016517C">
      <w:pPr>
        <w:autoSpaceDE w:val="0"/>
        <w:autoSpaceDN w:val="0"/>
        <w:adjustRightInd w:val="0"/>
        <w:spacing w:after="0" w:line="240" w:lineRule="auto"/>
        <w:jc w:val="both"/>
        <w:rPr>
          <w:rFonts w:ascii="Times New Roman" w:hAnsi="Times New Roman" w:cs="Times New Roman"/>
          <w:sz w:val="24"/>
          <w:szCs w:val="24"/>
        </w:rPr>
      </w:pPr>
    </w:p>
    <w:p w14:paraId="6BF291DB" w14:textId="6F64F6DB" w:rsidR="00504066" w:rsidRPr="007A3E2D" w:rsidRDefault="004D6A54" w:rsidP="00BC6303">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 </w:t>
      </w:r>
      <w:r w:rsidR="00504066" w:rsidRPr="00E01760">
        <w:rPr>
          <w:rFonts w:ascii="Times New Roman" w:hAnsi="Times New Roman" w:cs="Times New Roman"/>
          <w:sz w:val="24"/>
          <w:szCs w:val="24"/>
        </w:rPr>
        <w:t>portabl</w:t>
      </w:r>
      <w:r>
        <w:rPr>
          <w:rFonts w:ascii="Times New Roman" w:hAnsi="Times New Roman" w:cs="Times New Roman"/>
          <w:sz w:val="24"/>
          <w:szCs w:val="24"/>
        </w:rPr>
        <w:t>e 25</w:t>
      </w:r>
      <w:r w:rsidR="00567F1A">
        <w:rPr>
          <w:rFonts w:ascii="Times New Roman" w:hAnsi="Times New Roman" w:cs="Times New Roman"/>
          <w:sz w:val="24"/>
          <w:szCs w:val="24"/>
        </w:rPr>
        <w:t xml:space="preserve"> </w:t>
      </w:r>
      <w:r>
        <w:rPr>
          <w:rFonts w:ascii="Times New Roman" w:hAnsi="Times New Roman" w:cs="Times New Roman"/>
          <w:sz w:val="24"/>
          <w:szCs w:val="24"/>
        </w:rPr>
        <w:t>kg slurry capacity digester was</w:t>
      </w:r>
      <w:r w:rsidR="00504066" w:rsidRPr="00E01760">
        <w:rPr>
          <w:rFonts w:ascii="Times New Roman" w:hAnsi="Times New Roman" w:cs="Times New Roman"/>
          <w:sz w:val="24"/>
          <w:szCs w:val="24"/>
        </w:rPr>
        <w:t xml:space="preserve"> fa</w:t>
      </w:r>
      <w:r>
        <w:rPr>
          <w:rFonts w:ascii="Times New Roman" w:hAnsi="Times New Roman" w:cs="Times New Roman"/>
          <w:sz w:val="24"/>
          <w:szCs w:val="24"/>
        </w:rPr>
        <w:t>bricated using dispenser gallon, rubber strip and a hose pipe tube</w:t>
      </w:r>
      <w:r w:rsidR="00504066" w:rsidRPr="00E01760">
        <w:rPr>
          <w:rFonts w:ascii="Times New Roman" w:hAnsi="Times New Roman" w:cs="Times New Roman"/>
          <w:sz w:val="24"/>
          <w:szCs w:val="24"/>
        </w:rPr>
        <w:t xml:space="preserve"> with a diameter of 0.8 cm. </w:t>
      </w:r>
      <w:r>
        <w:rPr>
          <w:rFonts w:ascii="Times New Roman" w:hAnsi="Times New Roman" w:cs="Times New Roman"/>
          <w:sz w:val="24"/>
          <w:szCs w:val="24"/>
        </w:rPr>
        <w:t xml:space="preserve"> </w:t>
      </w:r>
      <w:r w:rsidR="00504066" w:rsidRPr="00E01760">
        <w:rPr>
          <w:rFonts w:ascii="Times New Roman" w:hAnsi="Times New Roman" w:cs="Times New Roman"/>
          <w:sz w:val="24"/>
          <w:szCs w:val="24"/>
        </w:rPr>
        <w:t xml:space="preserve">A hole was made in the cap, and the valves were inserted. The hose pipe tube was then installed to conceal the valves' exit. A rubber strip was used to tighten the tube. The digesters were supplied by opening the digester covers, and the remainder was evacuated by the digester's outlet device at the bottom. A manufactured biogas burner was used to test the flammability of the gas in </w:t>
      </w:r>
      <w:r>
        <w:rPr>
          <w:rFonts w:ascii="Times New Roman" w:hAnsi="Times New Roman" w:cs="Times New Roman"/>
          <w:sz w:val="24"/>
          <w:szCs w:val="24"/>
        </w:rPr>
        <w:t>the</w:t>
      </w:r>
      <w:r w:rsidR="00504066" w:rsidRPr="00E01760">
        <w:rPr>
          <w:rFonts w:ascii="Times New Roman" w:hAnsi="Times New Roman" w:cs="Times New Roman"/>
          <w:sz w:val="24"/>
          <w:szCs w:val="24"/>
        </w:rPr>
        <w:t xml:space="preserve"> d</w:t>
      </w:r>
      <w:r>
        <w:rPr>
          <w:rFonts w:ascii="Times New Roman" w:hAnsi="Times New Roman" w:cs="Times New Roman"/>
          <w:sz w:val="24"/>
          <w:szCs w:val="24"/>
        </w:rPr>
        <w:t>igester</w:t>
      </w:r>
      <w:r w:rsidR="00504066" w:rsidRPr="00E01760">
        <w:rPr>
          <w:rFonts w:ascii="Times New Roman" w:hAnsi="Times New Roman" w:cs="Times New Roman"/>
          <w:sz w:val="24"/>
          <w:szCs w:val="24"/>
        </w:rPr>
        <w:t>.</w:t>
      </w:r>
      <w:r w:rsidR="007A3E2D">
        <w:rPr>
          <w:rFonts w:ascii="Times New Roman" w:hAnsi="Times New Roman" w:cs="Times New Roman"/>
          <w:sz w:val="24"/>
          <w:szCs w:val="24"/>
        </w:rPr>
        <w:t xml:space="preserve"> </w:t>
      </w:r>
      <w:r w:rsidR="007A3E2D" w:rsidRPr="007A3E2D">
        <w:rPr>
          <w:rFonts w:ascii="Times New Roman" w:hAnsi="Times New Roman" w:cs="Times New Roman"/>
          <w:sz w:val="19"/>
          <w:szCs w:val="19"/>
        </w:rPr>
        <w:t xml:space="preserve"> </w:t>
      </w:r>
      <w:r w:rsidR="007A3E2D" w:rsidRPr="0016517C">
        <w:rPr>
          <w:rFonts w:ascii="Times New Roman" w:hAnsi="Times New Roman" w:cs="Times New Roman"/>
          <w:sz w:val="24"/>
          <w:szCs w:val="24"/>
        </w:rPr>
        <w:t>Biogas production was</w:t>
      </w:r>
      <w:r>
        <w:rPr>
          <w:rFonts w:ascii="Times New Roman" w:hAnsi="Times New Roman" w:cs="Times New Roman"/>
          <w:sz w:val="24"/>
          <w:szCs w:val="24"/>
        </w:rPr>
        <w:t xml:space="preserve"> </w:t>
      </w:r>
      <w:r w:rsidR="007A3E2D" w:rsidRPr="0016517C">
        <w:rPr>
          <w:rFonts w:ascii="Times New Roman" w:hAnsi="Times New Roman" w:cs="Times New Roman"/>
          <w:sz w:val="24"/>
          <w:szCs w:val="24"/>
        </w:rPr>
        <w:t>measur</w:t>
      </w:r>
      <w:r w:rsidR="0016517C" w:rsidRPr="0016517C">
        <w:rPr>
          <w:rFonts w:ascii="Times New Roman" w:hAnsi="Times New Roman" w:cs="Times New Roman"/>
          <w:sz w:val="24"/>
          <w:szCs w:val="24"/>
        </w:rPr>
        <w:t>ed by the water displacement method.</w:t>
      </w:r>
    </w:p>
    <w:p w14:paraId="24F6F552" w14:textId="77777777" w:rsidR="0030742E" w:rsidRPr="00AD4688" w:rsidRDefault="00504066" w:rsidP="00DD0E57">
      <w:pPr>
        <w:autoSpaceDE w:val="0"/>
        <w:autoSpaceDN w:val="0"/>
        <w:adjustRightInd w:val="0"/>
        <w:spacing w:after="0"/>
        <w:jc w:val="both"/>
        <w:rPr>
          <w:rFonts w:ascii="Times New Roman" w:hAnsi="Times New Roman" w:cs="Times New Roman"/>
          <w:b/>
          <w:sz w:val="24"/>
          <w:szCs w:val="24"/>
        </w:rPr>
      </w:pPr>
      <w:r w:rsidRPr="00E01760">
        <w:rPr>
          <w:rFonts w:ascii="Times New Roman" w:hAnsi="Times New Roman" w:cs="Times New Roman"/>
          <w:b/>
          <w:i/>
          <w:sz w:val="24"/>
          <w:szCs w:val="24"/>
        </w:rPr>
        <w:t xml:space="preserve"> </w:t>
      </w:r>
    </w:p>
    <w:tbl>
      <w:tblPr>
        <w:tblStyle w:val="TableGrid"/>
        <w:tblW w:w="98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55"/>
        <w:gridCol w:w="5040"/>
      </w:tblGrid>
      <w:tr w:rsidR="0030742E" w14:paraId="3944DF3E" w14:textId="77777777" w:rsidTr="00461805">
        <w:trPr>
          <w:trHeight w:val="6114"/>
        </w:trPr>
        <w:tc>
          <w:tcPr>
            <w:tcW w:w="4855" w:type="dxa"/>
          </w:tcPr>
          <w:p w14:paraId="1C8D8D6A" w14:textId="4587E190" w:rsidR="0030742E" w:rsidRDefault="00BA51B1" w:rsidP="00DD0E57">
            <w:pPr>
              <w:autoSpaceDE w:val="0"/>
              <w:autoSpaceDN w:val="0"/>
              <w:adjustRightInd w:val="0"/>
              <w:jc w:val="both"/>
              <w:rPr>
                <w:rFonts w:ascii="Times New Roman" w:hAnsi="Times New Roman" w:cs="Times New Roman"/>
                <w:b/>
                <w:sz w:val="24"/>
                <w:szCs w:val="24"/>
              </w:rPr>
            </w:pPr>
            <w:r>
              <w:rPr>
                <w:rFonts w:ascii="Times New Roman" w:hAnsi="Times New Roman" w:cs="Times New Roman"/>
                <w:b/>
                <w:sz w:val="24"/>
                <w:szCs w:val="24"/>
              </w:rPr>
              <w:lastRenderedPageBreak/>
              <w:t>A</w:t>
            </w:r>
          </w:p>
          <w:p w14:paraId="2D2DB6D9" w14:textId="08E51D4B" w:rsidR="0030742E" w:rsidRDefault="0030742E" w:rsidP="00DD0E57">
            <w:pPr>
              <w:autoSpaceDE w:val="0"/>
              <w:autoSpaceDN w:val="0"/>
              <w:adjustRightInd w:val="0"/>
              <w:jc w:val="both"/>
              <w:rPr>
                <w:rFonts w:ascii="Times New Roman" w:hAnsi="Times New Roman" w:cs="Times New Roman"/>
                <w:b/>
                <w:sz w:val="24"/>
                <w:szCs w:val="24"/>
              </w:rPr>
            </w:pPr>
            <w:r w:rsidRPr="009C630E">
              <w:rPr>
                <w:rFonts w:ascii="Times New Roman" w:eastAsia="Times New Roman" w:hAnsi="Times New Roman" w:cs="Times New Roman"/>
                <w:noProof/>
                <w:sz w:val="24"/>
                <w:szCs w:val="24"/>
              </w:rPr>
              <w:drawing>
                <wp:inline distT="0" distB="0" distL="0" distR="0" wp14:anchorId="6C8F4BE1" wp14:editId="6D40CB29">
                  <wp:extent cx="3034030" cy="3696124"/>
                  <wp:effectExtent l="0" t="0" r="0" b="0"/>
                  <wp:docPr id="2" name="Picture 2" descr="D:\IMG-20250621-WA00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MG-20250621-WA0010.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08570" cy="3786930"/>
                          </a:xfrm>
                          <a:prstGeom prst="rect">
                            <a:avLst/>
                          </a:prstGeom>
                          <a:noFill/>
                          <a:ln>
                            <a:noFill/>
                          </a:ln>
                        </pic:spPr>
                      </pic:pic>
                    </a:graphicData>
                  </a:graphic>
                </wp:inline>
              </w:drawing>
            </w:r>
          </w:p>
        </w:tc>
        <w:tc>
          <w:tcPr>
            <w:tcW w:w="5040" w:type="dxa"/>
          </w:tcPr>
          <w:p w14:paraId="2C0AB355" w14:textId="4ED1326B" w:rsidR="00BA51B1" w:rsidRPr="005C6DEC" w:rsidRDefault="00BA51B1" w:rsidP="00DD0E57">
            <w:pPr>
              <w:autoSpaceDE w:val="0"/>
              <w:autoSpaceDN w:val="0"/>
              <w:adjustRightInd w:val="0"/>
              <w:jc w:val="both"/>
              <w:rPr>
                <w:rFonts w:ascii="Times New Roman" w:eastAsia="Times New Roman" w:hAnsi="Times New Roman" w:cs="Times New Roman"/>
                <w:b/>
                <w:noProof/>
                <w:sz w:val="24"/>
                <w:szCs w:val="24"/>
              </w:rPr>
            </w:pPr>
            <w:r w:rsidRPr="00BA51B1">
              <w:rPr>
                <w:rFonts w:ascii="Times New Roman" w:eastAsia="Times New Roman" w:hAnsi="Times New Roman" w:cs="Times New Roman"/>
                <w:b/>
                <w:noProof/>
                <w:sz w:val="24"/>
                <w:szCs w:val="24"/>
              </w:rPr>
              <w:t>B</w:t>
            </w:r>
          </w:p>
          <w:p w14:paraId="4DCC7F85" w14:textId="7AB5B6C3" w:rsidR="0030742E" w:rsidRDefault="00BA51B1" w:rsidP="00DD0E57">
            <w:pPr>
              <w:autoSpaceDE w:val="0"/>
              <w:autoSpaceDN w:val="0"/>
              <w:adjustRightInd w:val="0"/>
              <w:jc w:val="both"/>
              <w:rPr>
                <w:rFonts w:ascii="Times New Roman" w:hAnsi="Times New Roman" w:cs="Times New Roman"/>
                <w:b/>
                <w:sz w:val="24"/>
                <w:szCs w:val="24"/>
              </w:rPr>
            </w:pPr>
            <w:r w:rsidRPr="00BA51B1">
              <w:rPr>
                <w:rFonts w:ascii="Times New Roman" w:eastAsia="Times New Roman" w:hAnsi="Times New Roman" w:cs="Times New Roman"/>
                <w:noProof/>
                <w:sz w:val="24"/>
                <w:szCs w:val="24"/>
              </w:rPr>
              <w:drawing>
                <wp:inline distT="0" distB="0" distL="0" distR="0" wp14:anchorId="283149EE" wp14:editId="5F6543DD">
                  <wp:extent cx="3472774" cy="3656921"/>
                  <wp:effectExtent l="0" t="0" r="0" b="1270"/>
                  <wp:docPr id="3" name="Picture 3" descr="D:\IMG-20250621-WA00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IMG-20250621-WA0009.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25879" cy="3712842"/>
                          </a:xfrm>
                          <a:prstGeom prst="rect">
                            <a:avLst/>
                          </a:prstGeom>
                          <a:noFill/>
                          <a:ln>
                            <a:noFill/>
                          </a:ln>
                        </pic:spPr>
                      </pic:pic>
                    </a:graphicData>
                  </a:graphic>
                </wp:inline>
              </w:drawing>
            </w:r>
          </w:p>
        </w:tc>
      </w:tr>
    </w:tbl>
    <w:p w14:paraId="6E43B6C0" w14:textId="77777777" w:rsidR="00A66CE2" w:rsidRPr="00796AED" w:rsidRDefault="00A66CE2" w:rsidP="00DD0E57">
      <w:pPr>
        <w:autoSpaceDE w:val="0"/>
        <w:autoSpaceDN w:val="0"/>
        <w:adjustRightInd w:val="0"/>
        <w:spacing w:after="0"/>
        <w:jc w:val="both"/>
        <w:rPr>
          <w:rFonts w:ascii="Times New Roman" w:hAnsi="Times New Roman" w:cs="Times New Roman"/>
          <w:b/>
          <w:sz w:val="24"/>
          <w:szCs w:val="24"/>
        </w:rPr>
      </w:pPr>
    </w:p>
    <w:p w14:paraId="1550A2FA" w14:textId="5411E26D" w:rsidR="00FF3EDE" w:rsidRDefault="00FF3EDE" w:rsidP="00DD0E57">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b/>
          <w:sz w:val="24"/>
          <w:szCs w:val="24"/>
        </w:rPr>
        <w:t>Figure 1</w:t>
      </w:r>
      <w:r w:rsidR="00645657">
        <w:rPr>
          <w:rFonts w:ascii="Times New Roman" w:hAnsi="Times New Roman" w:cs="Times New Roman"/>
          <w:sz w:val="24"/>
          <w:szCs w:val="24"/>
        </w:rPr>
        <w:t>: Block diagram of the b</w:t>
      </w:r>
      <w:r>
        <w:rPr>
          <w:rFonts w:ascii="Times New Roman" w:hAnsi="Times New Roman" w:cs="Times New Roman"/>
          <w:sz w:val="24"/>
          <w:szCs w:val="24"/>
        </w:rPr>
        <w:t>io-digester</w:t>
      </w:r>
      <w:r w:rsidR="00FE6148">
        <w:rPr>
          <w:rFonts w:ascii="Times New Roman" w:hAnsi="Times New Roman" w:cs="Times New Roman"/>
          <w:sz w:val="24"/>
          <w:szCs w:val="24"/>
        </w:rPr>
        <w:t xml:space="preserve"> [A] an</w:t>
      </w:r>
      <w:r w:rsidR="00645657">
        <w:rPr>
          <w:rFonts w:ascii="Times New Roman" w:hAnsi="Times New Roman" w:cs="Times New Roman"/>
          <w:sz w:val="24"/>
          <w:szCs w:val="24"/>
        </w:rPr>
        <w:t>d portable b</w:t>
      </w:r>
      <w:r w:rsidR="00FE6148">
        <w:rPr>
          <w:rFonts w:ascii="Times New Roman" w:hAnsi="Times New Roman" w:cs="Times New Roman"/>
          <w:sz w:val="24"/>
          <w:szCs w:val="24"/>
        </w:rPr>
        <w:t>io-digester [B]</w:t>
      </w:r>
    </w:p>
    <w:p w14:paraId="75245CAF" w14:textId="7A57AB04" w:rsidR="00FF3EDE" w:rsidRDefault="00461805" w:rsidP="00DD0E57">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b/>
          <w:sz w:val="24"/>
          <w:szCs w:val="24"/>
        </w:rPr>
        <w:t>Source:</w:t>
      </w:r>
      <w:r w:rsidR="00E50FB4">
        <w:rPr>
          <w:rFonts w:ascii="Times New Roman" w:hAnsi="Times New Roman" w:cs="Times New Roman"/>
          <w:sz w:val="24"/>
          <w:szCs w:val="24"/>
        </w:rPr>
        <w:t xml:space="preserve"> </w:t>
      </w:r>
      <w:r w:rsidR="007E3578">
        <w:rPr>
          <w:rFonts w:ascii="Times New Roman" w:hAnsi="Times New Roman" w:cs="Times New Roman"/>
          <w:sz w:val="24"/>
          <w:szCs w:val="24"/>
        </w:rPr>
        <w:t>Prakash (2016)</w:t>
      </w:r>
    </w:p>
    <w:p w14:paraId="1048A780" w14:textId="77777777" w:rsidR="007E3578" w:rsidRPr="00E50FB4" w:rsidRDefault="007E3578" w:rsidP="00DD0E57">
      <w:pPr>
        <w:autoSpaceDE w:val="0"/>
        <w:autoSpaceDN w:val="0"/>
        <w:adjustRightInd w:val="0"/>
        <w:spacing w:after="0"/>
        <w:jc w:val="both"/>
        <w:rPr>
          <w:rFonts w:ascii="Times New Roman" w:hAnsi="Times New Roman" w:cs="Times New Roman"/>
          <w:sz w:val="24"/>
          <w:szCs w:val="24"/>
        </w:rPr>
      </w:pPr>
    </w:p>
    <w:p w14:paraId="33C70657" w14:textId="70F7D025" w:rsidR="00504066" w:rsidRPr="00BC6303" w:rsidRDefault="00D15194" w:rsidP="00BB1FE8">
      <w:pPr>
        <w:tabs>
          <w:tab w:val="left" w:pos="2190"/>
        </w:tabs>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2.4 Experimental d</w:t>
      </w:r>
      <w:r w:rsidR="00504066" w:rsidRPr="00BC6303">
        <w:rPr>
          <w:rFonts w:ascii="Times New Roman" w:hAnsi="Times New Roman" w:cs="Times New Roman"/>
          <w:b/>
          <w:bCs/>
          <w:sz w:val="24"/>
          <w:szCs w:val="24"/>
        </w:rPr>
        <w:t>esign</w:t>
      </w:r>
    </w:p>
    <w:p w14:paraId="2A318CEF" w14:textId="77777777" w:rsidR="00DD0E57" w:rsidRPr="00DD0E57" w:rsidRDefault="00DD0E57" w:rsidP="00BB1FE8">
      <w:pPr>
        <w:tabs>
          <w:tab w:val="left" w:pos="2190"/>
        </w:tabs>
        <w:spacing w:after="0" w:line="240" w:lineRule="auto"/>
        <w:jc w:val="both"/>
        <w:rPr>
          <w:rFonts w:ascii="Times New Roman" w:hAnsi="Times New Roman" w:cs="Times New Roman"/>
          <w:sz w:val="24"/>
          <w:szCs w:val="24"/>
        </w:rPr>
      </w:pPr>
    </w:p>
    <w:p w14:paraId="05301D6A" w14:textId="22E484CA" w:rsidR="006F65CF" w:rsidRDefault="00201A10" w:rsidP="00D1519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 modified </w:t>
      </w:r>
      <w:r w:rsidR="00782B56">
        <w:rPr>
          <w:rFonts w:ascii="Times New Roman" w:hAnsi="Times New Roman" w:cs="Times New Roman"/>
          <w:sz w:val="24"/>
          <w:szCs w:val="24"/>
        </w:rPr>
        <w:t>approach of [24</w:t>
      </w:r>
      <w:r>
        <w:rPr>
          <w:rFonts w:ascii="Times New Roman" w:hAnsi="Times New Roman" w:cs="Times New Roman"/>
          <w:sz w:val="24"/>
          <w:szCs w:val="24"/>
        </w:rPr>
        <w:t>]</w:t>
      </w:r>
      <w:r w:rsidR="00504066" w:rsidRPr="00DD0E57">
        <w:rPr>
          <w:rFonts w:ascii="Times New Roman" w:hAnsi="Times New Roman" w:cs="Times New Roman"/>
          <w:sz w:val="24"/>
          <w:szCs w:val="24"/>
        </w:rPr>
        <w:t xml:space="preserve"> was used</w:t>
      </w:r>
      <w:r w:rsidR="00504066" w:rsidRPr="00E01760">
        <w:rPr>
          <w:rFonts w:ascii="Times New Roman" w:hAnsi="Times New Roman" w:cs="Times New Roman"/>
          <w:sz w:val="24"/>
          <w:szCs w:val="24"/>
        </w:rPr>
        <w:t xml:space="preserve"> for the experiment. Biogas was produced in a batch technique, with the sl</w:t>
      </w:r>
      <w:r w:rsidR="004D6A54">
        <w:rPr>
          <w:rFonts w:ascii="Times New Roman" w:hAnsi="Times New Roman" w:cs="Times New Roman"/>
          <w:sz w:val="24"/>
          <w:szCs w:val="24"/>
        </w:rPr>
        <w:t>urry added once in the digester</w:t>
      </w:r>
      <w:r w:rsidR="00504066" w:rsidRPr="00E01760">
        <w:rPr>
          <w:rFonts w:ascii="Times New Roman" w:hAnsi="Times New Roman" w:cs="Times New Roman"/>
          <w:sz w:val="24"/>
          <w:szCs w:val="24"/>
        </w:rPr>
        <w:t xml:space="preserve"> for the duration of the process. The fermenter was fed 1</w:t>
      </w:r>
      <w:r w:rsidR="00063DBE">
        <w:rPr>
          <w:rFonts w:ascii="Times New Roman" w:hAnsi="Times New Roman" w:cs="Times New Roman"/>
          <w:sz w:val="24"/>
          <w:szCs w:val="24"/>
        </w:rPr>
        <w:t xml:space="preserve"> </w:t>
      </w:r>
      <w:r w:rsidR="00504066" w:rsidRPr="00E01760">
        <w:rPr>
          <w:rFonts w:ascii="Times New Roman" w:hAnsi="Times New Roman" w:cs="Times New Roman"/>
          <w:sz w:val="24"/>
          <w:szCs w:val="24"/>
        </w:rPr>
        <w:t>kg of Pig dung, 1</w:t>
      </w:r>
      <w:r w:rsidR="00063DBE">
        <w:rPr>
          <w:rFonts w:ascii="Times New Roman" w:hAnsi="Times New Roman" w:cs="Times New Roman"/>
          <w:sz w:val="24"/>
          <w:szCs w:val="24"/>
        </w:rPr>
        <w:t xml:space="preserve"> </w:t>
      </w:r>
      <w:r w:rsidR="00504066" w:rsidRPr="00E01760">
        <w:rPr>
          <w:rFonts w:ascii="Times New Roman" w:hAnsi="Times New Roman" w:cs="Times New Roman"/>
          <w:sz w:val="24"/>
          <w:szCs w:val="24"/>
        </w:rPr>
        <w:t>kg of Goat dung, 1</w:t>
      </w:r>
      <w:r w:rsidR="00063DBE">
        <w:rPr>
          <w:rFonts w:ascii="Times New Roman" w:hAnsi="Times New Roman" w:cs="Times New Roman"/>
          <w:sz w:val="24"/>
          <w:szCs w:val="24"/>
        </w:rPr>
        <w:t xml:space="preserve"> </w:t>
      </w:r>
      <w:r w:rsidR="00504066" w:rsidRPr="00E01760">
        <w:rPr>
          <w:rFonts w:ascii="Times New Roman" w:hAnsi="Times New Roman" w:cs="Times New Roman"/>
          <w:sz w:val="24"/>
          <w:szCs w:val="24"/>
        </w:rPr>
        <w:t>kg of vegetable waste</w:t>
      </w:r>
      <w:r w:rsidR="007A3E2D">
        <w:rPr>
          <w:rFonts w:ascii="Times New Roman" w:hAnsi="Times New Roman" w:cs="Times New Roman"/>
          <w:sz w:val="24"/>
          <w:szCs w:val="24"/>
        </w:rPr>
        <w:t>s</w:t>
      </w:r>
      <w:r w:rsidR="00504066" w:rsidRPr="00E01760">
        <w:rPr>
          <w:rFonts w:ascii="Times New Roman" w:hAnsi="Times New Roman" w:cs="Times New Roman"/>
          <w:sz w:val="24"/>
          <w:szCs w:val="24"/>
        </w:rPr>
        <w:t xml:space="preserve"> and 1</w:t>
      </w:r>
      <w:r w:rsidR="00063DBE">
        <w:rPr>
          <w:rFonts w:ascii="Times New Roman" w:hAnsi="Times New Roman" w:cs="Times New Roman"/>
          <w:sz w:val="24"/>
          <w:szCs w:val="24"/>
        </w:rPr>
        <w:t xml:space="preserve"> </w:t>
      </w:r>
      <w:r w:rsidR="00504066" w:rsidRPr="00E01760">
        <w:rPr>
          <w:rFonts w:ascii="Times New Roman" w:hAnsi="Times New Roman" w:cs="Times New Roman"/>
          <w:sz w:val="24"/>
          <w:szCs w:val="24"/>
        </w:rPr>
        <w:t xml:space="preserve">kg of cassava peels mixed with water in a 2:1 </w:t>
      </w:r>
      <w:r w:rsidR="005E23BD">
        <w:rPr>
          <w:rFonts w:ascii="Times New Roman" w:hAnsi="Times New Roman" w:cs="Times New Roman"/>
          <w:sz w:val="24"/>
          <w:szCs w:val="24"/>
        </w:rPr>
        <w:t>water-to-waste</w:t>
      </w:r>
      <w:r w:rsidR="00504066" w:rsidRPr="00E01760">
        <w:rPr>
          <w:rFonts w:ascii="Times New Roman" w:hAnsi="Times New Roman" w:cs="Times New Roman"/>
          <w:sz w:val="24"/>
          <w:szCs w:val="24"/>
        </w:rPr>
        <w:t xml:space="preserve"> ratio in </w:t>
      </w:r>
      <w:proofErr w:type="gramStart"/>
      <w:r w:rsidR="00504066" w:rsidRPr="00E01760">
        <w:rPr>
          <w:rFonts w:ascii="Times New Roman" w:hAnsi="Times New Roman" w:cs="Times New Roman"/>
          <w:sz w:val="24"/>
          <w:szCs w:val="24"/>
        </w:rPr>
        <w:t>this combined wastes</w:t>
      </w:r>
      <w:proofErr w:type="gramEnd"/>
      <w:r w:rsidR="00504066" w:rsidRPr="00E01760">
        <w:rPr>
          <w:rFonts w:ascii="Times New Roman" w:hAnsi="Times New Roman" w:cs="Times New Roman"/>
          <w:sz w:val="24"/>
          <w:szCs w:val="24"/>
        </w:rPr>
        <w:t xml:space="preserve"> experiment. Feeding, gas collection, and residue-draining arrangements have</w:t>
      </w:r>
      <w:r w:rsidR="004D6A54">
        <w:rPr>
          <w:rFonts w:ascii="Times New Roman" w:hAnsi="Times New Roman" w:cs="Times New Roman"/>
          <w:sz w:val="24"/>
          <w:szCs w:val="24"/>
        </w:rPr>
        <w:t xml:space="preserve"> been designed for the digester</w:t>
      </w:r>
      <w:r w:rsidR="00504066" w:rsidRPr="00E01760">
        <w:rPr>
          <w:rFonts w:ascii="Times New Roman" w:hAnsi="Times New Roman" w:cs="Times New Roman"/>
          <w:sz w:val="24"/>
          <w:szCs w:val="24"/>
        </w:rPr>
        <w:t xml:space="preserve">. The slurry fermented anaerobically for </w:t>
      </w:r>
      <w:r w:rsidR="00504066">
        <w:rPr>
          <w:rFonts w:ascii="Times New Roman" w:hAnsi="Times New Roman" w:cs="Times New Roman"/>
          <w:sz w:val="24"/>
          <w:szCs w:val="24"/>
        </w:rPr>
        <w:t>21</w:t>
      </w:r>
      <w:r w:rsidR="00504066" w:rsidRPr="00E01760">
        <w:rPr>
          <w:rFonts w:ascii="Times New Roman" w:hAnsi="Times New Roman" w:cs="Times New Roman"/>
          <w:sz w:val="24"/>
          <w:szCs w:val="24"/>
        </w:rPr>
        <w:t xml:space="preserve"> days at a </w:t>
      </w:r>
      <w:r w:rsidR="00504066">
        <w:rPr>
          <w:rFonts w:ascii="Times New Roman" w:hAnsi="Times New Roman" w:cs="Times New Roman"/>
          <w:sz w:val="24"/>
          <w:szCs w:val="24"/>
        </w:rPr>
        <w:t>mesophilic temperature of 26</w:t>
      </w:r>
      <w:r w:rsidR="007A3E2D">
        <w:rPr>
          <w:rFonts w:ascii="Times New Roman" w:hAnsi="Times New Roman" w:cs="Times New Roman"/>
          <w:sz w:val="24"/>
          <w:szCs w:val="24"/>
        </w:rPr>
        <w:t xml:space="preserve"> </w:t>
      </w:r>
      <w:r w:rsidR="00063DBE">
        <w:rPr>
          <w:rFonts w:ascii="Times New Roman" w:hAnsi="Times New Roman" w:cs="Times New Roman"/>
          <w:sz w:val="24"/>
          <w:szCs w:val="24"/>
        </w:rPr>
        <w:t>–</w:t>
      </w:r>
      <w:r w:rsidR="007A3E2D">
        <w:rPr>
          <w:rFonts w:ascii="Times New Roman" w:hAnsi="Times New Roman" w:cs="Times New Roman"/>
          <w:sz w:val="24"/>
          <w:szCs w:val="24"/>
        </w:rPr>
        <w:t xml:space="preserve"> </w:t>
      </w:r>
      <w:r w:rsidR="00504066">
        <w:rPr>
          <w:rFonts w:ascii="Times New Roman" w:hAnsi="Times New Roman" w:cs="Times New Roman"/>
          <w:sz w:val="24"/>
          <w:szCs w:val="24"/>
        </w:rPr>
        <w:t>35</w:t>
      </w:r>
      <w:r w:rsidR="00063DBE">
        <w:rPr>
          <w:rFonts w:ascii="Times New Roman" w:hAnsi="Times New Roman" w:cs="Times New Roman"/>
          <w:sz w:val="24"/>
          <w:szCs w:val="24"/>
        </w:rPr>
        <w:t xml:space="preserve"> </w:t>
      </w:r>
      <w:proofErr w:type="spellStart"/>
      <w:r w:rsidR="00063DBE">
        <w:rPr>
          <w:rFonts w:ascii="Times New Roman" w:hAnsi="Times New Roman" w:cs="Times New Roman"/>
          <w:sz w:val="24"/>
          <w:szCs w:val="24"/>
          <w:vertAlign w:val="superscript"/>
        </w:rPr>
        <w:t>o</w:t>
      </w:r>
      <w:r w:rsidR="00504066" w:rsidRPr="00E01760">
        <w:rPr>
          <w:rFonts w:ascii="Times New Roman" w:hAnsi="Times New Roman" w:cs="Times New Roman"/>
          <w:sz w:val="24"/>
          <w:szCs w:val="24"/>
        </w:rPr>
        <w:t>C.</w:t>
      </w:r>
      <w:proofErr w:type="spellEnd"/>
      <w:r w:rsidR="00504066" w:rsidRPr="00E01760">
        <w:rPr>
          <w:rFonts w:ascii="Times New Roman" w:hAnsi="Times New Roman" w:cs="Times New Roman"/>
          <w:sz w:val="24"/>
          <w:szCs w:val="24"/>
        </w:rPr>
        <w:t xml:space="preserve"> </w:t>
      </w:r>
    </w:p>
    <w:p w14:paraId="07B87822" w14:textId="77777777" w:rsidR="006657D8" w:rsidRDefault="006657D8" w:rsidP="00D15194">
      <w:pPr>
        <w:spacing w:after="0" w:line="360" w:lineRule="auto"/>
        <w:jc w:val="both"/>
        <w:rPr>
          <w:rFonts w:ascii="Times New Roman" w:hAnsi="Times New Roman" w:cs="Times New Roman"/>
          <w:sz w:val="24"/>
          <w:szCs w:val="24"/>
        </w:rPr>
      </w:pPr>
    </w:p>
    <w:p w14:paraId="4AE55E48" w14:textId="77777777" w:rsidR="006657D8" w:rsidRDefault="006657D8" w:rsidP="00D15194">
      <w:pPr>
        <w:spacing w:after="0" w:line="360" w:lineRule="auto"/>
        <w:jc w:val="both"/>
        <w:rPr>
          <w:rFonts w:ascii="Times New Roman" w:hAnsi="Times New Roman" w:cs="Times New Roman"/>
          <w:sz w:val="24"/>
          <w:szCs w:val="24"/>
        </w:rPr>
      </w:pPr>
    </w:p>
    <w:p w14:paraId="33C6FC25" w14:textId="60B6B174" w:rsidR="005C62F2" w:rsidRDefault="005C62F2" w:rsidP="00D1519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2.5 Measurement of biogas produced</w:t>
      </w:r>
    </w:p>
    <w:p w14:paraId="455724CE" w14:textId="6B0B0BA6" w:rsidR="007A3146" w:rsidRPr="007A3146" w:rsidRDefault="007A3146" w:rsidP="007A3146">
      <w:pPr>
        <w:spacing w:line="360" w:lineRule="auto"/>
        <w:jc w:val="both"/>
        <w:rPr>
          <w:rFonts w:ascii="Times New Roman" w:hAnsi="Times New Roman" w:cs="Times New Roman"/>
          <w:sz w:val="24"/>
          <w:szCs w:val="24"/>
        </w:rPr>
      </w:pPr>
      <w:r>
        <w:rPr>
          <w:rFonts w:ascii="Times New Roman" w:hAnsi="Times New Roman" w:cs="Times New Roman"/>
          <w:sz w:val="24"/>
          <w:szCs w:val="24"/>
        </w:rPr>
        <w:t>Biogas was measured using Gas Chromatography-Flame Ionization D</w:t>
      </w:r>
      <w:r w:rsidRPr="007A3146">
        <w:rPr>
          <w:rFonts w:ascii="Times New Roman" w:hAnsi="Times New Roman" w:cs="Times New Roman"/>
          <w:sz w:val="24"/>
          <w:szCs w:val="24"/>
        </w:rPr>
        <w:t>etector (AOAC</w:t>
      </w:r>
      <w:r>
        <w:rPr>
          <w:rFonts w:ascii="Times New Roman" w:hAnsi="Times New Roman" w:cs="Times New Roman"/>
          <w:sz w:val="24"/>
          <w:szCs w:val="24"/>
        </w:rPr>
        <w:t>,</w:t>
      </w:r>
      <w:r w:rsidRPr="007A3146">
        <w:rPr>
          <w:rFonts w:ascii="Times New Roman" w:hAnsi="Times New Roman" w:cs="Times New Roman"/>
          <w:sz w:val="24"/>
          <w:szCs w:val="24"/>
        </w:rPr>
        <w:t xml:space="preserve"> 1995)</w:t>
      </w:r>
      <w:r>
        <w:rPr>
          <w:rFonts w:ascii="Times New Roman" w:hAnsi="Times New Roman" w:cs="Times New Roman"/>
          <w:sz w:val="24"/>
          <w:szCs w:val="24"/>
        </w:rPr>
        <w:t xml:space="preserve">. </w:t>
      </w:r>
      <w:r w:rsidRPr="007A3146">
        <w:rPr>
          <w:rFonts w:ascii="Times New Roman" w:hAnsi="Times New Roman" w:cs="Times New Roman"/>
          <w:sz w:val="24"/>
          <w:szCs w:val="24"/>
        </w:rPr>
        <w:t>The GC used in thi</w:t>
      </w:r>
      <w:r>
        <w:rPr>
          <w:rFonts w:ascii="Times New Roman" w:hAnsi="Times New Roman" w:cs="Times New Roman"/>
          <w:sz w:val="24"/>
          <w:szCs w:val="24"/>
        </w:rPr>
        <w:t>s study was produced from Buck S</w:t>
      </w:r>
      <w:r w:rsidRPr="007A3146">
        <w:rPr>
          <w:rFonts w:ascii="Times New Roman" w:hAnsi="Times New Roman" w:cs="Times New Roman"/>
          <w:sz w:val="24"/>
          <w:szCs w:val="24"/>
        </w:rPr>
        <w:t>cientific (M910, USA) equipped with FID detector and capillary column (Elite-5, 30m*0.25mm*0.25</w:t>
      </w:r>
      <w:r>
        <w:rPr>
          <w:rFonts w:ascii="Times New Roman" w:hAnsi="Times New Roman" w:cs="Times New Roman"/>
          <w:sz w:val="24"/>
          <w:szCs w:val="24"/>
        </w:rPr>
        <w:t>μm). The workstation was Total C</w:t>
      </w:r>
      <w:r w:rsidRPr="007A3146">
        <w:rPr>
          <w:rFonts w:ascii="Times New Roman" w:hAnsi="Times New Roman" w:cs="Times New Roman"/>
          <w:sz w:val="24"/>
          <w:szCs w:val="24"/>
        </w:rPr>
        <w:t xml:space="preserve">hrom Navigator used for data processing. The temperature for column chamber, inlet chamber and detector were 150 </w:t>
      </w:r>
      <w:proofErr w:type="spellStart"/>
      <w:r w:rsidRPr="007A3146">
        <w:rPr>
          <w:rFonts w:ascii="Times New Roman" w:hAnsi="Times New Roman" w:cs="Times New Roman"/>
          <w:sz w:val="24"/>
          <w:szCs w:val="24"/>
          <w:vertAlign w:val="superscript"/>
        </w:rPr>
        <w:t>o</w:t>
      </w:r>
      <w:r w:rsidRPr="007A3146">
        <w:rPr>
          <w:rFonts w:ascii="Times New Roman" w:hAnsi="Times New Roman" w:cs="Times New Roman"/>
          <w:sz w:val="24"/>
          <w:szCs w:val="24"/>
        </w:rPr>
        <w:t>C</w:t>
      </w:r>
      <w:proofErr w:type="spellEnd"/>
      <w:r w:rsidRPr="007A3146">
        <w:rPr>
          <w:rFonts w:ascii="Times New Roman" w:hAnsi="Times New Roman" w:cs="Times New Roman"/>
          <w:sz w:val="24"/>
          <w:szCs w:val="24"/>
        </w:rPr>
        <w:t xml:space="preserve">, 200 </w:t>
      </w:r>
      <w:proofErr w:type="spellStart"/>
      <w:r w:rsidRPr="007A3146">
        <w:rPr>
          <w:rFonts w:ascii="Times New Roman" w:hAnsi="Times New Roman" w:cs="Times New Roman"/>
          <w:sz w:val="24"/>
          <w:szCs w:val="24"/>
          <w:vertAlign w:val="superscript"/>
        </w:rPr>
        <w:t>o</w:t>
      </w:r>
      <w:r w:rsidRPr="007A3146">
        <w:rPr>
          <w:rFonts w:ascii="Times New Roman" w:hAnsi="Times New Roman" w:cs="Times New Roman"/>
          <w:sz w:val="24"/>
          <w:szCs w:val="24"/>
        </w:rPr>
        <w:t>C</w:t>
      </w:r>
      <w:proofErr w:type="spellEnd"/>
      <w:r w:rsidRPr="007A3146">
        <w:rPr>
          <w:rFonts w:ascii="Times New Roman" w:hAnsi="Times New Roman" w:cs="Times New Roman"/>
          <w:sz w:val="24"/>
          <w:szCs w:val="24"/>
        </w:rPr>
        <w:t xml:space="preserve"> and 250 </w:t>
      </w:r>
      <w:proofErr w:type="spellStart"/>
      <w:r w:rsidRPr="007A3146">
        <w:rPr>
          <w:rFonts w:ascii="Times New Roman" w:hAnsi="Times New Roman" w:cs="Times New Roman"/>
          <w:sz w:val="24"/>
          <w:szCs w:val="24"/>
          <w:vertAlign w:val="superscript"/>
        </w:rPr>
        <w:t>o</w:t>
      </w:r>
      <w:r w:rsidRPr="007A3146">
        <w:rPr>
          <w:rFonts w:ascii="Times New Roman" w:hAnsi="Times New Roman" w:cs="Times New Roman"/>
          <w:sz w:val="24"/>
          <w:szCs w:val="24"/>
        </w:rPr>
        <w:t>C</w:t>
      </w:r>
      <w:proofErr w:type="spellEnd"/>
      <w:r w:rsidRPr="007A3146">
        <w:rPr>
          <w:rFonts w:ascii="Times New Roman" w:hAnsi="Times New Roman" w:cs="Times New Roman"/>
          <w:sz w:val="24"/>
          <w:szCs w:val="24"/>
        </w:rPr>
        <w:t xml:space="preserve">, respectively. High purity nitrogen was </w:t>
      </w:r>
      <w:r w:rsidRPr="007A3146">
        <w:rPr>
          <w:rFonts w:ascii="Times New Roman" w:hAnsi="Times New Roman" w:cs="Times New Roman"/>
          <w:sz w:val="24"/>
          <w:szCs w:val="24"/>
        </w:rPr>
        <w:lastRenderedPageBreak/>
        <w:t>used for carrier gas in this study, and the flow rate for nitrogen was 2.0 mL/min. The split ratio of gas sample in inlet chamber was 20:1, which is used to control the amount of biogas flew into column, and prevent the unconventional peak, such as flat peak, trailing peak. The flow rate was 450</w:t>
      </w:r>
      <w:r>
        <w:rPr>
          <w:rFonts w:ascii="Times New Roman" w:hAnsi="Times New Roman" w:cs="Times New Roman"/>
          <w:sz w:val="24"/>
          <w:szCs w:val="24"/>
        </w:rPr>
        <w:t xml:space="preserve"> </w:t>
      </w:r>
      <w:r w:rsidRPr="007A3146">
        <w:rPr>
          <w:rFonts w:ascii="Times New Roman" w:hAnsi="Times New Roman" w:cs="Times New Roman"/>
          <w:sz w:val="24"/>
          <w:szCs w:val="24"/>
        </w:rPr>
        <w:t>mL/min for air produced by automatic air source (BCHP, SPB-300, China) and 45mL/min for hydrogen produced by hydrogen gas.</w:t>
      </w:r>
    </w:p>
    <w:p w14:paraId="3B2BD405" w14:textId="1A21CA73" w:rsidR="007A3146" w:rsidRPr="007A3146" w:rsidRDefault="007A3146" w:rsidP="007A3146">
      <w:pPr>
        <w:jc w:val="both"/>
        <w:rPr>
          <w:rFonts w:ascii="Times New Roman" w:hAnsi="Times New Roman" w:cs="Times New Roman"/>
          <w:sz w:val="24"/>
          <w:szCs w:val="24"/>
        </w:rPr>
      </w:pPr>
      <w:r w:rsidRPr="007A3146">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23580558" wp14:editId="03D84027">
                <wp:simplePos x="0" y="0"/>
                <wp:positionH relativeFrom="column">
                  <wp:posOffset>2047875</wp:posOffset>
                </wp:positionH>
                <wp:positionV relativeFrom="paragraph">
                  <wp:posOffset>270510</wp:posOffset>
                </wp:positionV>
                <wp:extent cx="3048000" cy="0"/>
                <wp:effectExtent l="9525" t="13335" r="9525" b="5715"/>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48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10001F9B" id="_x0000_t32" coordsize="21600,21600" o:spt="32" o:oned="t" path="m,l21600,21600e" filled="f">
                <v:path arrowok="t" fillok="f" o:connecttype="none"/>
                <o:lock v:ext="edit" shapetype="t"/>
              </v:shapetype>
              <v:shape id="Straight Arrow Connector 6" o:spid="_x0000_s1026" type="#_x0000_t32" style="position:absolute;margin-left:161.25pt;margin-top:21.3pt;width:240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"/>
            </w:pict>
          </mc:Fallback>
        </mc:AlternateContent>
      </w:r>
      <w:r w:rsidRPr="007A3146">
        <w:rPr>
          <w:rFonts w:ascii="Times New Roman" w:hAnsi="Times New Roman" w:cs="Times New Roman"/>
          <w:sz w:val="24"/>
          <w:szCs w:val="24"/>
        </w:rPr>
        <w:t>The % of each gas produced = concentration of each gas produced (ppm) x 100</w:t>
      </w:r>
    </w:p>
    <w:p w14:paraId="1B71A4DA" w14:textId="77777777" w:rsidR="007A3146" w:rsidRPr="007A3146" w:rsidRDefault="007A3146" w:rsidP="007A3146">
      <w:pPr>
        <w:jc w:val="both"/>
        <w:rPr>
          <w:rFonts w:ascii="Times New Roman" w:hAnsi="Times New Roman" w:cs="Times New Roman"/>
          <w:sz w:val="24"/>
          <w:szCs w:val="24"/>
        </w:rPr>
      </w:pPr>
      <w:r w:rsidRPr="007A3146">
        <w:rPr>
          <w:rFonts w:ascii="Times New Roman" w:hAnsi="Times New Roman" w:cs="Times New Roman"/>
          <w:sz w:val="24"/>
          <w:szCs w:val="24"/>
        </w:rPr>
        <w:t xml:space="preserve">                                                    Total concentration of the gas produced (ppm)</w:t>
      </w:r>
    </w:p>
    <w:p w14:paraId="6C3FA555" w14:textId="2AE8E436" w:rsidR="005C62F2" w:rsidRPr="005C62F2" w:rsidRDefault="005C62F2" w:rsidP="00D15194">
      <w:pPr>
        <w:spacing w:after="0" w:line="360" w:lineRule="auto"/>
        <w:jc w:val="both"/>
        <w:rPr>
          <w:rFonts w:ascii="Times New Roman" w:hAnsi="Times New Roman" w:cs="Times New Roman"/>
          <w:sz w:val="24"/>
          <w:szCs w:val="24"/>
        </w:rPr>
      </w:pPr>
    </w:p>
    <w:p w14:paraId="067C4074" w14:textId="7D782322" w:rsidR="00504066" w:rsidRPr="00F337D7" w:rsidRDefault="005C62F2" w:rsidP="00BB1FE8">
      <w:pPr>
        <w:autoSpaceDE w:val="0"/>
        <w:autoSpaceDN w:val="0"/>
        <w:adjustRightInd w:val="0"/>
        <w:spacing w:after="0"/>
        <w:jc w:val="both"/>
        <w:rPr>
          <w:rFonts w:ascii="Times New Roman" w:hAnsi="Times New Roman" w:cs="Times New Roman"/>
          <w:b/>
          <w:bCs/>
          <w:sz w:val="24"/>
          <w:szCs w:val="24"/>
        </w:rPr>
      </w:pPr>
      <w:r>
        <w:rPr>
          <w:rFonts w:ascii="Times New Roman" w:hAnsi="Times New Roman" w:cs="Times New Roman"/>
          <w:b/>
          <w:bCs/>
          <w:sz w:val="24"/>
          <w:szCs w:val="24"/>
        </w:rPr>
        <w:t>2.6</w:t>
      </w:r>
      <w:r w:rsidR="00F337D7" w:rsidRPr="00F337D7">
        <w:rPr>
          <w:rFonts w:ascii="Times New Roman" w:hAnsi="Times New Roman" w:cs="Times New Roman"/>
          <w:b/>
          <w:bCs/>
          <w:sz w:val="24"/>
          <w:szCs w:val="24"/>
        </w:rPr>
        <w:t xml:space="preserve"> Isolation and identification of microorganisms present in the s</w:t>
      </w:r>
      <w:r w:rsidR="00504066" w:rsidRPr="00F337D7">
        <w:rPr>
          <w:rFonts w:ascii="Times New Roman" w:hAnsi="Times New Roman" w:cs="Times New Roman"/>
          <w:b/>
          <w:bCs/>
          <w:sz w:val="24"/>
          <w:szCs w:val="24"/>
        </w:rPr>
        <w:t>lurry</w:t>
      </w:r>
    </w:p>
    <w:p w14:paraId="37236172" w14:textId="77777777" w:rsidR="00DD0E57" w:rsidRPr="00DD0E57" w:rsidRDefault="00DD0E57" w:rsidP="00BB1FE8">
      <w:pPr>
        <w:autoSpaceDE w:val="0"/>
        <w:autoSpaceDN w:val="0"/>
        <w:adjustRightInd w:val="0"/>
        <w:spacing w:after="0"/>
        <w:jc w:val="both"/>
        <w:rPr>
          <w:rFonts w:ascii="Times New Roman" w:hAnsi="Times New Roman" w:cs="Times New Roman"/>
          <w:bCs/>
          <w:sz w:val="24"/>
          <w:szCs w:val="24"/>
        </w:rPr>
      </w:pPr>
    </w:p>
    <w:p w14:paraId="67C14AF9" w14:textId="54EDA5C3" w:rsidR="00504066" w:rsidRPr="00F337D7" w:rsidRDefault="002A3C12" w:rsidP="00BB1FE8">
      <w:pPr>
        <w:autoSpaceDE w:val="0"/>
        <w:autoSpaceDN w:val="0"/>
        <w:adjustRightInd w:val="0"/>
        <w:spacing w:after="0" w:line="240" w:lineRule="auto"/>
        <w:jc w:val="both"/>
        <w:rPr>
          <w:rFonts w:ascii="Times New Roman" w:hAnsi="Times New Roman" w:cs="Times New Roman"/>
          <w:b/>
          <w:bCs/>
          <w:iCs/>
          <w:sz w:val="24"/>
          <w:szCs w:val="24"/>
        </w:rPr>
      </w:pPr>
      <w:r>
        <w:rPr>
          <w:rFonts w:ascii="Times New Roman" w:hAnsi="Times New Roman" w:cs="Times New Roman"/>
          <w:b/>
          <w:bCs/>
          <w:iCs/>
          <w:sz w:val="24"/>
          <w:szCs w:val="24"/>
        </w:rPr>
        <w:t>2.6</w:t>
      </w:r>
      <w:r w:rsidR="00504066" w:rsidRPr="00F337D7">
        <w:rPr>
          <w:rFonts w:ascii="Times New Roman" w:hAnsi="Times New Roman" w:cs="Times New Roman"/>
          <w:b/>
          <w:bCs/>
          <w:iCs/>
          <w:sz w:val="24"/>
          <w:szCs w:val="24"/>
        </w:rPr>
        <w:t xml:space="preserve">.1 </w:t>
      </w:r>
      <w:r w:rsidR="00F337D7" w:rsidRPr="00F337D7">
        <w:rPr>
          <w:rFonts w:ascii="Times New Roman" w:hAnsi="Times New Roman" w:cs="Times New Roman"/>
          <w:b/>
          <w:bCs/>
          <w:iCs/>
          <w:sz w:val="24"/>
          <w:szCs w:val="24"/>
        </w:rPr>
        <w:t>Sample c</w:t>
      </w:r>
      <w:r w:rsidR="00504066" w:rsidRPr="00F337D7">
        <w:rPr>
          <w:rFonts w:ascii="Times New Roman" w:hAnsi="Times New Roman" w:cs="Times New Roman"/>
          <w:b/>
          <w:bCs/>
          <w:iCs/>
          <w:sz w:val="24"/>
          <w:szCs w:val="24"/>
        </w:rPr>
        <w:t>ollection</w:t>
      </w:r>
    </w:p>
    <w:p w14:paraId="2B42746A" w14:textId="77777777" w:rsidR="00DD0E57" w:rsidRPr="007A3146" w:rsidRDefault="00DD0E57" w:rsidP="00BB1FE8">
      <w:pPr>
        <w:autoSpaceDE w:val="0"/>
        <w:autoSpaceDN w:val="0"/>
        <w:adjustRightInd w:val="0"/>
        <w:spacing w:after="0" w:line="240" w:lineRule="auto"/>
        <w:jc w:val="both"/>
        <w:rPr>
          <w:rFonts w:ascii="Times New Roman" w:hAnsi="Times New Roman" w:cs="Times New Roman"/>
          <w:bCs/>
          <w:iCs/>
          <w:sz w:val="24"/>
          <w:szCs w:val="24"/>
        </w:rPr>
      </w:pPr>
    </w:p>
    <w:p w14:paraId="7D66326E" w14:textId="557E6F3E" w:rsidR="00504066" w:rsidRDefault="008640BE" w:rsidP="00B016F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procedure described in [25</w:t>
      </w:r>
      <w:r w:rsidR="00A85045">
        <w:rPr>
          <w:rFonts w:ascii="Times New Roman" w:hAnsi="Times New Roman" w:cs="Times New Roman"/>
          <w:sz w:val="24"/>
          <w:szCs w:val="24"/>
        </w:rPr>
        <w:t>]</w:t>
      </w:r>
      <w:r w:rsidR="00504066" w:rsidRPr="00E01760">
        <w:rPr>
          <w:rFonts w:ascii="Times New Roman" w:hAnsi="Times New Roman" w:cs="Times New Roman"/>
          <w:sz w:val="24"/>
          <w:szCs w:val="24"/>
        </w:rPr>
        <w:t xml:space="preserve"> was adopted. The substrates charged inside the digesters were collected separately using a sterile beaker through the digester arm. </w:t>
      </w:r>
    </w:p>
    <w:p w14:paraId="6787C7A7" w14:textId="77777777" w:rsidR="00BB1FE8" w:rsidRPr="00E01760" w:rsidRDefault="00BB1FE8" w:rsidP="00BB1FE8">
      <w:pPr>
        <w:spacing w:after="0"/>
        <w:jc w:val="both"/>
        <w:rPr>
          <w:rFonts w:ascii="Times New Roman" w:hAnsi="Times New Roman" w:cs="Times New Roman"/>
          <w:sz w:val="24"/>
          <w:szCs w:val="24"/>
        </w:rPr>
      </w:pPr>
    </w:p>
    <w:p w14:paraId="54A9AF74" w14:textId="789C2CAD" w:rsidR="00504066" w:rsidRPr="006C21E0" w:rsidRDefault="002A3C12" w:rsidP="00BB1FE8">
      <w:pPr>
        <w:spacing w:after="0"/>
        <w:jc w:val="both"/>
        <w:rPr>
          <w:rFonts w:ascii="Times New Roman" w:hAnsi="Times New Roman" w:cs="Times New Roman"/>
          <w:b/>
          <w:sz w:val="24"/>
          <w:szCs w:val="24"/>
        </w:rPr>
      </w:pPr>
      <w:r>
        <w:rPr>
          <w:rFonts w:ascii="Times New Roman" w:hAnsi="Times New Roman" w:cs="Times New Roman"/>
          <w:b/>
          <w:sz w:val="24"/>
          <w:szCs w:val="24"/>
        </w:rPr>
        <w:t>2.6</w:t>
      </w:r>
      <w:r w:rsidR="00504066" w:rsidRPr="006C21E0">
        <w:rPr>
          <w:rFonts w:ascii="Times New Roman" w:hAnsi="Times New Roman" w:cs="Times New Roman"/>
          <w:b/>
          <w:sz w:val="24"/>
          <w:szCs w:val="24"/>
        </w:rPr>
        <w:t>.2</w:t>
      </w:r>
      <w:r w:rsidR="00504066" w:rsidRPr="006C21E0">
        <w:rPr>
          <w:rFonts w:ascii="Times New Roman" w:hAnsi="Times New Roman" w:cs="Times New Roman"/>
          <w:b/>
          <w:i/>
          <w:sz w:val="24"/>
          <w:szCs w:val="24"/>
        </w:rPr>
        <w:t xml:space="preserve"> </w:t>
      </w:r>
      <w:r w:rsidR="00301E29">
        <w:rPr>
          <w:rFonts w:ascii="Times New Roman" w:hAnsi="Times New Roman" w:cs="Times New Roman"/>
          <w:b/>
          <w:sz w:val="24"/>
          <w:szCs w:val="24"/>
        </w:rPr>
        <w:t>Ba</w:t>
      </w:r>
      <w:r w:rsidR="002F1E71">
        <w:rPr>
          <w:rFonts w:ascii="Times New Roman" w:hAnsi="Times New Roman" w:cs="Times New Roman"/>
          <w:b/>
          <w:sz w:val="24"/>
          <w:szCs w:val="24"/>
        </w:rPr>
        <w:t>cteriologic</w:t>
      </w:r>
      <w:r w:rsidR="001F1629">
        <w:rPr>
          <w:rFonts w:ascii="Times New Roman" w:hAnsi="Times New Roman" w:cs="Times New Roman"/>
          <w:b/>
          <w:sz w:val="24"/>
          <w:szCs w:val="24"/>
        </w:rPr>
        <w:t>al e</w:t>
      </w:r>
      <w:r w:rsidR="00504066" w:rsidRPr="006C21E0">
        <w:rPr>
          <w:rFonts w:ascii="Times New Roman" w:hAnsi="Times New Roman" w:cs="Times New Roman"/>
          <w:b/>
          <w:sz w:val="24"/>
          <w:szCs w:val="24"/>
        </w:rPr>
        <w:t xml:space="preserve">xamination </w:t>
      </w:r>
    </w:p>
    <w:p w14:paraId="465E4064" w14:textId="77777777" w:rsidR="00DD0E57" w:rsidRPr="00DD0E57" w:rsidRDefault="00DD0E57" w:rsidP="00BB1FE8">
      <w:pPr>
        <w:spacing w:after="0"/>
        <w:jc w:val="both"/>
        <w:rPr>
          <w:rFonts w:ascii="Times New Roman" w:hAnsi="Times New Roman" w:cs="Times New Roman"/>
          <w:sz w:val="24"/>
          <w:szCs w:val="24"/>
        </w:rPr>
      </w:pPr>
    </w:p>
    <w:p w14:paraId="7C1C8053" w14:textId="333B90CE" w:rsidR="00DD0E57" w:rsidRDefault="00504066" w:rsidP="003E2518">
      <w:pPr>
        <w:autoSpaceDE w:val="0"/>
        <w:autoSpaceDN w:val="0"/>
        <w:adjustRightInd w:val="0"/>
        <w:spacing w:line="360" w:lineRule="auto"/>
        <w:jc w:val="both"/>
        <w:rPr>
          <w:rFonts w:ascii="Times New Roman" w:hAnsi="Times New Roman" w:cs="Times New Roman"/>
          <w:sz w:val="24"/>
          <w:szCs w:val="24"/>
        </w:rPr>
      </w:pPr>
      <w:r w:rsidRPr="00E01760">
        <w:rPr>
          <w:rFonts w:ascii="Times New Roman" w:hAnsi="Times New Roman" w:cs="Times New Roman"/>
          <w:sz w:val="24"/>
          <w:szCs w:val="24"/>
        </w:rPr>
        <w:t xml:space="preserve">Total viable counts (TVC) for </w:t>
      </w:r>
      <w:r w:rsidR="00435411">
        <w:rPr>
          <w:rFonts w:ascii="Times New Roman" w:hAnsi="Times New Roman" w:cs="Times New Roman"/>
          <w:sz w:val="24"/>
          <w:szCs w:val="24"/>
        </w:rPr>
        <w:t>the slurry</w:t>
      </w:r>
      <w:r w:rsidRPr="00E01760">
        <w:rPr>
          <w:rFonts w:ascii="Times New Roman" w:hAnsi="Times New Roman" w:cs="Times New Roman"/>
          <w:sz w:val="24"/>
          <w:szCs w:val="24"/>
        </w:rPr>
        <w:t xml:space="preserve"> w</w:t>
      </w:r>
      <w:r w:rsidR="009C504A">
        <w:rPr>
          <w:rFonts w:ascii="Times New Roman" w:hAnsi="Times New Roman" w:cs="Times New Roman"/>
          <w:sz w:val="24"/>
          <w:szCs w:val="24"/>
        </w:rPr>
        <w:t>as</w:t>
      </w:r>
      <w:r w:rsidRPr="00E01760">
        <w:rPr>
          <w:rFonts w:ascii="Times New Roman" w:hAnsi="Times New Roman" w:cs="Times New Roman"/>
          <w:sz w:val="24"/>
          <w:szCs w:val="24"/>
        </w:rPr>
        <w:t xml:space="preserve"> performed to determine the microbial </w:t>
      </w:r>
      <w:r w:rsidRPr="00E01760">
        <w:rPr>
          <w:rFonts w:ascii="Times New Roman" w:eastAsia="Times New Roman" w:hAnsi="Times New Roman" w:cs="Times New Roman"/>
          <w:color w:val="000000"/>
          <w:sz w:val="24"/>
          <w:szCs w:val="24"/>
        </w:rPr>
        <w:t>load of the samples using the modified Miles</w:t>
      </w:r>
      <w:r w:rsidR="00201A10">
        <w:rPr>
          <w:rFonts w:ascii="Times New Roman" w:eastAsia="Times New Roman" w:hAnsi="Times New Roman" w:cs="Times New Roman"/>
          <w:color w:val="000000"/>
          <w:sz w:val="24"/>
          <w:szCs w:val="24"/>
        </w:rPr>
        <w:t xml:space="preserve"> and Misra method described by [</w:t>
      </w:r>
      <w:r w:rsidRPr="00E01760">
        <w:rPr>
          <w:rFonts w:ascii="Times New Roman" w:eastAsia="Times New Roman" w:hAnsi="Times New Roman" w:cs="Times New Roman"/>
          <w:color w:val="000000"/>
          <w:sz w:val="24"/>
          <w:szCs w:val="24"/>
        </w:rPr>
        <w:t>2</w:t>
      </w:r>
      <w:r w:rsidR="00201A10">
        <w:rPr>
          <w:rFonts w:ascii="Times New Roman" w:eastAsia="Times New Roman" w:hAnsi="Times New Roman" w:cs="Times New Roman"/>
          <w:b/>
          <w:bCs/>
          <w:sz w:val="24"/>
          <w:szCs w:val="24"/>
        </w:rPr>
        <w:t>]</w:t>
      </w:r>
      <w:r w:rsidRPr="00E01760">
        <w:rPr>
          <w:rFonts w:ascii="Times New Roman" w:eastAsia="Times New Roman" w:hAnsi="Times New Roman" w:cs="Times New Roman"/>
          <w:sz w:val="24"/>
          <w:szCs w:val="24"/>
        </w:rPr>
        <w:t>.</w:t>
      </w:r>
      <w:r w:rsidRPr="00E01760">
        <w:rPr>
          <w:rFonts w:ascii="Times New Roman" w:eastAsia="Times New Roman" w:hAnsi="Times New Roman" w:cs="Times New Roman"/>
          <w:color w:val="000000"/>
          <w:sz w:val="24"/>
          <w:szCs w:val="24"/>
        </w:rPr>
        <w:t xml:space="preserve"> </w:t>
      </w:r>
      <w:r w:rsidRPr="00E01760">
        <w:rPr>
          <w:rFonts w:ascii="Times New Roman" w:hAnsi="Times New Roman" w:cs="Times New Roman"/>
          <w:sz w:val="24"/>
          <w:szCs w:val="24"/>
        </w:rPr>
        <w:t>This was done three times during the digestion: at the charging point</w:t>
      </w:r>
      <w:r>
        <w:rPr>
          <w:rFonts w:ascii="Times New Roman" w:hAnsi="Times New Roman" w:cs="Times New Roman"/>
          <w:sz w:val="24"/>
          <w:szCs w:val="24"/>
        </w:rPr>
        <w:t xml:space="preserve"> (day 1)</w:t>
      </w:r>
      <w:r w:rsidRPr="00E01760">
        <w:rPr>
          <w:rFonts w:ascii="Times New Roman" w:hAnsi="Times New Roman" w:cs="Times New Roman"/>
          <w:sz w:val="24"/>
          <w:szCs w:val="24"/>
        </w:rPr>
        <w:t>, at the peak of output</w:t>
      </w:r>
      <w:r>
        <w:rPr>
          <w:rFonts w:ascii="Times New Roman" w:hAnsi="Times New Roman" w:cs="Times New Roman"/>
          <w:sz w:val="24"/>
          <w:szCs w:val="24"/>
        </w:rPr>
        <w:t xml:space="preserve"> (day 14)</w:t>
      </w:r>
      <w:r w:rsidRPr="00E01760">
        <w:rPr>
          <w:rFonts w:ascii="Times New Roman" w:hAnsi="Times New Roman" w:cs="Times New Roman"/>
          <w:sz w:val="24"/>
          <w:szCs w:val="24"/>
        </w:rPr>
        <w:t>, and at the end of the retention period</w:t>
      </w:r>
      <w:r>
        <w:rPr>
          <w:rFonts w:ascii="Times New Roman" w:hAnsi="Times New Roman" w:cs="Times New Roman"/>
          <w:sz w:val="24"/>
          <w:szCs w:val="24"/>
        </w:rPr>
        <w:t xml:space="preserve"> (day 21)</w:t>
      </w:r>
      <w:r w:rsidRPr="00E01760">
        <w:rPr>
          <w:rFonts w:ascii="Times New Roman" w:hAnsi="Times New Roman" w:cs="Times New Roman"/>
          <w:sz w:val="24"/>
          <w:szCs w:val="24"/>
        </w:rPr>
        <w:t>. After 24 hours of incubation at 37</w:t>
      </w:r>
      <w:r w:rsidR="00FF4D3D">
        <w:rPr>
          <w:rFonts w:ascii="Times New Roman" w:hAnsi="Times New Roman" w:cs="Times New Roman"/>
          <w:sz w:val="24"/>
          <w:szCs w:val="24"/>
          <w:vertAlign w:val="superscript"/>
        </w:rPr>
        <w:t xml:space="preserve"> </w:t>
      </w:r>
      <w:proofErr w:type="spellStart"/>
      <w:r w:rsidR="00FF4D3D" w:rsidRPr="00FF4D3D">
        <w:rPr>
          <w:rFonts w:ascii="Times New Roman" w:hAnsi="Times New Roman" w:cs="Times New Roman"/>
          <w:sz w:val="24"/>
          <w:szCs w:val="24"/>
          <w:vertAlign w:val="superscript"/>
        </w:rPr>
        <w:t>o</w:t>
      </w:r>
      <w:r w:rsidRPr="00E01760">
        <w:rPr>
          <w:rFonts w:ascii="Times New Roman" w:hAnsi="Times New Roman" w:cs="Times New Roman"/>
          <w:sz w:val="24"/>
          <w:szCs w:val="24"/>
        </w:rPr>
        <w:t>C</w:t>
      </w:r>
      <w:proofErr w:type="spellEnd"/>
      <w:r w:rsidRPr="00E01760">
        <w:rPr>
          <w:rFonts w:ascii="Times New Roman" w:hAnsi="Times New Roman" w:cs="Times New Roman"/>
          <w:sz w:val="24"/>
          <w:szCs w:val="24"/>
        </w:rPr>
        <w:t>, visible colonies were counted and total bacteria</w:t>
      </w:r>
      <w:r w:rsidR="002F1E71">
        <w:rPr>
          <w:rFonts w:ascii="Times New Roman" w:hAnsi="Times New Roman" w:cs="Times New Roman"/>
          <w:sz w:val="24"/>
          <w:szCs w:val="24"/>
        </w:rPr>
        <w:t>l</w:t>
      </w:r>
      <w:r w:rsidRPr="00E01760">
        <w:rPr>
          <w:rFonts w:ascii="Times New Roman" w:hAnsi="Times New Roman" w:cs="Times New Roman"/>
          <w:sz w:val="24"/>
          <w:szCs w:val="24"/>
        </w:rPr>
        <w:t xml:space="preserve"> counts were determined.</w:t>
      </w:r>
    </w:p>
    <w:p w14:paraId="4429302A" w14:textId="11369829" w:rsidR="005E23BD" w:rsidRPr="0004632D" w:rsidRDefault="002A3C12" w:rsidP="00BB1FE8">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2.6</w:t>
      </w:r>
      <w:r w:rsidR="005E23BD" w:rsidRPr="0004632D">
        <w:rPr>
          <w:rFonts w:ascii="Times New Roman" w:hAnsi="Times New Roman" w:cs="Times New Roman"/>
          <w:b/>
          <w:bCs/>
          <w:sz w:val="24"/>
          <w:szCs w:val="24"/>
        </w:rPr>
        <w:t xml:space="preserve">.3 </w:t>
      </w:r>
      <w:r w:rsidR="001F1629" w:rsidRPr="0004632D">
        <w:rPr>
          <w:rFonts w:ascii="Times New Roman" w:hAnsi="Times New Roman" w:cs="Times New Roman"/>
          <w:b/>
          <w:bCs/>
          <w:sz w:val="24"/>
          <w:szCs w:val="24"/>
        </w:rPr>
        <w:t xml:space="preserve">Determination of </w:t>
      </w:r>
      <w:r w:rsidR="005E23BD" w:rsidRPr="0004632D">
        <w:rPr>
          <w:rFonts w:ascii="Times New Roman" w:hAnsi="Times New Roman" w:cs="Times New Roman"/>
          <w:b/>
          <w:bCs/>
          <w:sz w:val="24"/>
          <w:szCs w:val="24"/>
        </w:rPr>
        <w:t xml:space="preserve">pH </w:t>
      </w:r>
      <w:r w:rsidR="001F1629" w:rsidRPr="0004632D">
        <w:rPr>
          <w:rFonts w:ascii="Times New Roman" w:hAnsi="Times New Roman" w:cs="Times New Roman"/>
          <w:b/>
          <w:bCs/>
          <w:sz w:val="24"/>
          <w:szCs w:val="24"/>
        </w:rPr>
        <w:t>and Temperature</w:t>
      </w:r>
    </w:p>
    <w:p w14:paraId="109C066D" w14:textId="77777777" w:rsidR="00DD0E57" w:rsidRPr="0014096F" w:rsidRDefault="00DD0E57" w:rsidP="00BB1FE8">
      <w:pPr>
        <w:spacing w:after="0" w:line="240" w:lineRule="auto"/>
        <w:jc w:val="both"/>
        <w:rPr>
          <w:rFonts w:ascii="Times New Roman" w:hAnsi="Times New Roman" w:cs="Times New Roman"/>
          <w:b/>
          <w:bCs/>
          <w:sz w:val="24"/>
          <w:szCs w:val="24"/>
        </w:rPr>
      </w:pPr>
    </w:p>
    <w:p w14:paraId="7B298D73" w14:textId="377C33DB" w:rsidR="005E23BD" w:rsidRPr="00CA038F" w:rsidRDefault="00C25F9F" w:rsidP="0004632D">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w:t>
      </w:r>
      <w:r w:rsidR="005E23BD" w:rsidRPr="00CA038F">
        <w:rPr>
          <w:rFonts w:ascii="Times New Roman" w:hAnsi="Times New Roman" w:cs="Times New Roman"/>
          <w:sz w:val="24"/>
          <w:szCs w:val="24"/>
        </w:rPr>
        <w:t xml:space="preserve">pH of the slurry was determined using the modified method as described </w:t>
      </w:r>
      <w:r w:rsidR="00BB1FE8">
        <w:rPr>
          <w:rFonts w:ascii="Times New Roman" w:hAnsi="Times New Roman" w:cs="Times New Roman"/>
          <w:sz w:val="24"/>
          <w:szCs w:val="24"/>
        </w:rPr>
        <w:t>by</w:t>
      </w:r>
      <w:r w:rsidR="00B4056C">
        <w:rPr>
          <w:rFonts w:ascii="Times New Roman" w:hAnsi="Times New Roman" w:cs="Times New Roman"/>
          <w:sz w:val="24"/>
          <w:szCs w:val="24"/>
        </w:rPr>
        <w:t xml:space="preserve"> [26]</w:t>
      </w:r>
      <w:r w:rsidR="005E23BD" w:rsidRPr="00CA038F">
        <w:rPr>
          <w:rFonts w:ascii="Times New Roman" w:hAnsi="Times New Roman" w:cs="Times New Roman"/>
          <w:sz w:val="24"/>
          <w:szCs w:val="24"/>
        </w:rPr>
        <w:t xml:space="preserve">. The slurry pH was determined electrometrically using a digital pH meter </w:t>
      </w:r>
      <w:r w:rsidR="00BB1FE8">
        <w:rPr>
          <w:rFonts w:ascii="Times New Roman" w:hAnsi="Times New Roman" w:cs="Times New Roman"/>
          <w:sz w:val="24"/>
          <w:szCs w:val="24"/>
        </w:rPr>
        <w:t xml:space="preserve">whereas temperature was evaluated by a handheld thermometer </w:t>
      </w:r>
      <w:r w:rsidR="005E23BD" w:rsidRPr="00CA038F">
        <w:rPr>
          <w:rFonts w:ascii="Times New Roman" w:hAnsi="Times New Roman" w:cs="Times New Roman"/>
          <w:sz w:val="24"/>
          <w:szCs w:val="24"/>
        </w:rPr>
        <w:t>at</w:t>
      </w:r>
      <w:r w:rsidR="005E23BD">
        <w:rPr>
          <w:rFonts w:ascii="Times New Roman" w:hAnsi="Times New Roman" w:cs="Times New Roman"/>
          <w:sz w:val="24"/>
          <w:szCs w:val="24"/>
        </w:rPr>
        <w:t xml:space="preserve"> a 2-day interval. </w:t>
      </w:r>
    </w:p>
    <w:p w14:paraId="6B126C0D" w14:textId="77777777" w:rsidR="004D6A54" w:rsidRDefault="004D6A54" w:rsidP="00504066">
      <w:pPr>
        <w:autoSpaceDE w:val="0"/>
        <w:autoSpaceDN w:val="0"/>
        <w:adjustRightInd w:val="0"/>
        <w:jc w:val="both"/>
        <w:rPr>
          <w:rFonts w:ascii="Times New Roman" w:hAnsi="Times New Roman" w:cs="Times New Roman"/>
          <w:b/>
          <w:bCs/>
          <w:sz w:val="24"/>
          <w:szCs w:val="24"/>
        </w:rPr>
      </w:pPr>
    </w:p>
    <w:p w14:paraId="5C5ED742" w14:textId="77777777" w:rsidR="006657D8" w:rsidRDefault="006657D8" w:rsidP="00504066">
      <w:pPr>
        <w:autoSpaceDE w:val="0"/>
        <w:autoSpaceDN w:val="0"/>
        <w:adjustRightInd w:val="0"/>
        <w:jc w:val="both"/>
        <w:rPr>
          <w:rFonts w:ascii="Times New Roman" w:hAnsi="Times New Roman" w:cs="Times New Roman"/>
          <w:b/>
          <w:bCs/>
          <w:sz w:val="24"/>
          <w:szCs w:val="24"/>
        </w:rPr>
      </w:pPr>
    </w:p>
    <w:p w14:paraId="0726E1A9" w14:textId="63F13490" w:rsidR="00504066" w:rsidRPr="00E01760" w:rsidRDefault="0014096F" w:rsidP="00504066">
      <w:pPr>
        <w:autoSpaceDE w:val="0"/>
        <w:autoSpaceDN w:val="0"/>
        <w:adjustRightInd w:val="0"/>
        <w:jc w:val="both"/>
        <w:rPr>
          <w:rFonts w:ascii="Times New Roman" w:hAnsi="Times New Roman" w:cs="Times New Roman"/>
          <w:b/>
          <w:bCs/>
          <w:i/>
          <w:sz w:val="24"/>
          <w:szCs w:val="24"/>
        </w:rPr>
      </w:pPr>
      <w:r w:rsidRPr="0014096F">
        <w:rPr>
          <w:rFonts w:ascii="Times New Roman" w:hAnsi="Times New Roman" w:cs="Times New Roman"/>
          <w:b/>
          <w:bCs/>
          <w:sz w:val="24"/>
          <w:szCs w:val="24"/>
        </w:rPr>
        <w:t>3</w:t>
      </w:r>
      <w:r>
        <w:rPr>
          <w:rFonts w:ascii="Times New Roman" w:hAnsi="Times New Roman" w:cs="Times New Roman"/>
          <w:b/>
          <w:bCs/>
          <w:sz w:val="24"/>
          <w:szCs w:val="24"/>
        </w:rPr>
        <w:t>.</w:t>
      </w:r>
      <w:r w:rsidR="00BB1FE8" w:rsidRPr="0014096F">
        <w:rPr>
          <w:rFonts w:ascii="Times New Roman" w:hAnsi="Times New Roman" w:cs="Times New Roman"/>
          <w:b/>
          <w:bCs/>
          <w:sz w:val="24"/>
          <w:szCs w:val="24"/>
        </w:rPr>
        <w:t xml:space="preserve"> </w:t>
      </w:r>
      <w:r w:rsidR="002A3C12" w:rsidRPr="0014096F">
        <w:rPr>
          <w:rFonts w:ascii="Times New Roman" w:hAnsi="Times New Roman" w:cs="Times New Roman"/>
          <w:b/>
          <w:bCs/>
          <w:sz w:val="24"/>
          <w:szCs w:val="24"/>
        </w:rPr>
        <w:t>R</w:t>
      </w:r>
      <w:r w:rsidR="002A3C12">
        <w:rPr>
          <w:rFonts w:ascii="Times New Roman" w:hAnsi="Times New Roman" w:cs="Times New Roman"/>
          <w:b/>
          <w:bCs/>
          <w:sz w:val="24"/>
          <w:szCs w:val="24"/>
        </w:rPr>
        <w:t>ESULTS A</w:t>
      </w:r>
      <w:r w:rsidR="002A3C12" w:rsidRPr="00BB1FE8">
        <w:rPr>
          <w:rFonts w:ascii="Times New Roman" w:hAnsi="Times New Roman" w:cs="Times New Roman"/>
          <w:b/>
          <w:bCs/>
          <w:sz w:val="24"/>
          <w:szCs w:val="24"/>
        </w:rPr>
        <w:t>ND DISCUSSION</w:t>
      </w:r>
      <w:r w:rsidR="00DD0E57" w:rsidRPr="00BB1FE8">
        <w:rPr>
          <w:rFonts w:ascii="Times New Roman" w:hAnsi="Times New Roman" w:cs="Times New Roman"/>
          <w:b/>
          <w:bCs/>
          <w:sz w:val="24"/>
          <w:szCs w:val="24"/>
        </w:rPr>
        <w:t xml:space="preserve"> </w:t>
      </w:r>
    </w:p>
    <w:p w14:paraId="79ABB867" w14:textId="2C346D46" w:rsidR="00504066" w:rsidRPr="00BE16E7" w:rsidRDefault="00504066" w:rsidP="00BB1FE8">
      <w:pPr>
        <w:spacing w:after="0" w:line="240" w:lineRule="auto"/>
        <w:jc w:val="both"/>
        <w:rPr>
          <w:rFonts w:ascii="Times New Roman" w:hAnsi="Times New Roman" w:cs="Times New Roman"/>
          <w:b/>
          <w:bCs/>
          <w:sz w:val="24"/>
          <w:szCs w:val="24"/>
        </w:rPr>
      </w:pPr>
      <w:r w:rsidRPr="00DD0E57">
        <w:rPr>
          <w:rFonts w:ascii="Times New Roman" w:hAnsi="Times New Roman" w:cs="Times New Roman"/>
          <w:bCs/>
          <w:i/>
          <w:sz w:val="24"/>
          <w:szCs w:val="24"/>
        </w:rPr>
        <w:t xml:space="preserve"> </w:t>
      </w:r>
      <w:r w:rsidR="000F68A3">
        <w:rPr>
          <w:rFonts w:ascii="Times New Roman" w:hAnsi="Times New Roman" w:cs="Times New Roman"/>
          <w:b/>
          <w:bCs/>
          <w:sz w:val="24"/>
          <w:szCs w:val="24"/>
        </w:rPr>
        <w:t>3.1 Ba</w:t>
      </w:r>
      <w:r w:rsidR="00FD4E02">
        <w:rPr>
          <w:rFonts w:ascii="Times New Roman" w:hAnsi="Times New Roman" w:cs="Times New Roman"/>
          <w:b/>
          <w:bCs/>
          <w:sz w:val="24"/>
          <w:szCs w:val="24"/>
        </w:rPr>
        <w:t>cteriologica</w:t>
      </w:r>
      <w:r w:rsidR="0004632D" w:rsidRPr="00BE16E7">
        <w:rPr>
          <w:rFonts w:ascii="Times New Roman" w:hAnsi="Times New Roman" w:cs="Times New Roman"/>
          <w:b/>
          <w:bCs/>
          <w:sz w:val="24"/>
          <w:szCs w:val="24"/>
        </w:rPr>
        <w:t>l a</w:t>
      </w:r>
      <w:r w:rsidRPr="00BE16E7">
        <w:rPr>
          <w:rFonts w:ascii="Times New Roman" w:hAnsi="Times New Roman" w:cs="Times New Roman"/>
          <w:b/>
          <w:bCs/>
          <w:sz w:val="24"/>
          <w:szCs w:val="24"/>
        </w:rPr>
        <w:t>nalysis</w:t>
      </w:r>
    </w:p>
    <w:p w14:paraId="746FC150" w14:textId="77777777" w:rsidR="00DD0E57" w:rsidRPr="00DD0E57" w:rsidRDefault="00DD0E57" w:rsidP="00BB1FE8">
      <w:pPr>
        <w:spacing w:after="0" w:line="240" w:lineRule="auto"/>
        <w:jc w:val="both"/>
        <w:rPr>
          <w:rFonts w:ascii="Times New Roman" w:hAnsi="Times New Roman" w:cs="Times New Roman"/>
          <w:bCs/>
          <w:sz w:val="24"/>
          <w:szCs w:val="24"/>
        </w:rPr>
      </w:pPr>
    </w:p>
    <w:p w14:paraId="1285B30A" w14:textId="3F8FA11F" w:rsidR="00BB1FE8" w:rsidRPr="005919B5" w:rsidRDefault="00504066" w:rsidP="005919B5">
      <w:pPr>
        <w:shd w:val="clear" w:color="auto" w:fill="FFFFFF"/>
        <w:spacing w:after="0" w:line="360" w:lineRule="auto"/>
        <w:jc w:val="both"/>
        <w:rPr>
          <w:rFonts w:ascii="Times New Roman" w:hAnsi="Times New Roman" w:cs="Times New Roman"/>
          <w:sz w:val="24"/>
          <w:szCs w:val="24"/>
        </w:rPr>
      </w:pPr>
      <w:r>
        <w:rPr>
          <w:rFonts w:ascii="Times New Roman" w:hAnsi="Times New Roman" w:cs="Times New Roman"/>
          <w:bCs/>
          <w:sz w:val="24"/>
          <w:szCs w:val="24"/>
        </w:rPr>
        <w:t>Table 1</w:t>
      </w:r>
      <w:r w:rsidRPr="00E01760">
        <w:rPr>
          <w:rFonts w:ascii="Times New Roman" w:hAnsi="Times New Roman" w:cs="Times New Roman"/>
          <w:bCs/>
          <w:sz w:val="24"/>
          <w:szCs w:val="24"/>
        </w:rPr>
        <w:t xml:space="preserve"> shows the result of the total viable count recorded at weekly intervals for three weeks during the digestion period</w:t>
      </w:r>
      <w:r w:rsidRPr="00E01760">
        <w:rPr>
          <w:rFonts w:ascii="Times New Roman" w:hAnsi="Times New Roman" w:cs="Times New Roman"/>
          <w:sz w:val="24"/>
          <w:szCs w:val="24"/>
        </w:rPr>
        <w:t xml:space="preserve">. </w:t>
      </w:r>
    </w:p>
    <w:tbl>
      <w:tblPr>
        <w:tblStyle w:val="TableGrid"/>
        <w:tblpPr w:leftFromText="180" w:rightFromText="180" w:vertAnchor="text" w:horzAnchor="page" w:tblpX="1456" w:tblpY="393"/>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40"/>
        <w:gridCol w:w="3329"/>
      </w:tblGrid>
      <w:tr w:rsidR="00DC161B" w14:paraId="123CC776" w14:textId="77777777" w:rsidTr="00E70717">
        <w:trPr>
          <w:trHeight w:val="394"/>
        </w:trPr>
        <w:tc>
          <w:tcPr>
            <w:tcW w:w="3240" w:type="dxa"/>
            <w:tcBorders>
              <w:top w:val="single" w:sz="4" w:space="0" w:color="auto"/>
              <w:bottom w:val="single" w:sz="4" w:space="0" w:color="auto"/>
            </w:tcBorders>
          </w:tcPr>
          <w:p w14:paraId="1BD83258" w14:textId="77777777" w:rsidR="00C052FD" w:rsidRPr="00C052FD" w:rsidRDefault="00C052FD" w:rsidP="00E70717">
            <w:pPr>
              <w:spacing w:after="240"/>
              <w:jc w:val="both"/>
              <w:rPr>
                <w:rFonts w:ascii="Times New Roman" w:hAnsi="Times New Roman" w:cs="Times New Roman"/>
                <w:sz w:val="24"/>
                <w:szCs w:val="24"/>
              </w:rPr>
            </w:pPr>
            <w:r w:rsidRPr="00C052FD">
              <w:rPr>
                <w:rFonts w:ascii="Times New Roman" w:hAnsi="Times New Roman" w:cs="Times New Roman"/>
                <w:sz w:val="24"/>
                <w:szCs w:val="24"/>
              </w:rPr>
              <w:lastRenderedPageBreak/>
              <w:t>Digestion period</w:t>
            </w:r>
          </w:p>
        </w:tc>
        <w:tc>
          <w:tcPr>
            <w:tcW w:w="3329" w:type="dxa"/>
            <w:tcBorders>
              <w:top w:val="single" w:sz="4" w:space="0" w:color="auto"/>
              <w:bottom w:val="single" w:sz="4" w:space="0" w:color="auto"/>
            </w:tcBorders>
          </w:tcPr>
          <w:p w14:paraId="5010092C" w14:textId="1818F8C9" w:rsidR="00C052FD" w:rsidRPr="00C052FD" w:rsidRDefault="00C052FD" w:rsidP="00E70717">
            <w:pPr>
              <w:autoSpaceDE w:val="0"/>
              <w:autoSpaceDN w:val="0"/>
              <w:adjustRightInd w:val="0"/>
              <w:spacing w:after="240"/>
              <w:jc w:val="both"/>
              <w:rPr>
                <w:rFonts w:ascii="Times New Roman" w:hAnsi="Times New Roman" w:cs="Times New Roman"/>
                <w:sz w:val="24"/>
                <w:szCs w:val="24"/>
              </w:rPr>
            </w:pPr>
            <w:r w:rsidRPr="00C052FD">
              <w:rPr>
                <w:rFonts w:ascii="Times New Roman" w:hAnsi="Times New Roman" w:cs="Times New Roman"/>
                <w:sz w:val="24"/>
                <w:szCs w:val="24"/>
              </w:rPr>
              <w:t>TVC</w:t>
            </w:r>
            <w:r>
              <w:rPr>
                <w:rFonts w:ascii="Times New Roman" w:hAnsi="Times New Roman" w:cs="Times New Roman"/>
                <w:sz w:val="24"/>
                <w:szCs w:val="24"/>
              </w:rPr>
              <w:t xml:space="preserve"> </w:t>
            </w:r>
            <w:r w:rsidR="00E70717">
              <w:rPr>
                <w:rFonts w:ascii="Times New Roman" w:hAnsi="Times New Roman" w:cs="Times New Roman"/>
                <w:sz w:val="24"/>
                <w:szCs w:val="24"/>
              </w:rPr>
              <w:t>(</w:t>
            </w:r>
            <w:proofErr w:type="spellStart"/>
            <w:r w:rsidR="00E70717">
              <w:rPr>
                <w:rFonts w:ascii="Times New Roman" w:hAnsi="Times New Roman" w:cs="Times New Roman"/>
                <w:sz w:val="24"/>
                <w:szCs w:val="24"/>
              </w:rPr>
              <w:t>cfu</w:t>
            </w:r>
            <w:proofErr w:type="spellEnd"/>
            <w:r w:rsidR="00E70717">
              <w:rPr>
                <w:rFonts w:ascii="Times New Roman" w:hAnsi="Times New Roman" w:cs="Times New Roman"/>
                <w:sz w:val="24"/>
                <w:szCs w:val="24"/>
              </w:rPr>
              <w:t>/mL</w:t>
            </w:r>
            <w:r w:rsidRPr="0014096F">
              <w:rPr>
                <w:rFonts w:ascii="Times New Roman" w:hAnsi="Times New Roman" w:cs="Times New Roman"/>
                <w:sz w:val="24"/>
                <w:szCs w:val="24"/>
              </w:rPr>
              <w:t xml:space="preserve">) </w:t>
            </w:r>
          </w:p>
        </w:tc>
      </w:tr>
      <w:tr w:rsidR="00DC161B" w14:paraId="74EC2F92" w14:textId="77777777" w:rsidTr="00E70717">
        <w:trPr>
          <w:trHeight w:val="615"/>
        </w:trPr>
        <w:tc>
          <w:tcPr>
            <w:tcW w:w="3240" w:type="dxa"/>
            <w:tcBorders>
              <w:top w:val="single" w:sz="4" w:space="0" w:color="auto"/>
            </w:tcBorders>
          </w:tcPr>
          <w:p w14:paraId="40BCB19D" w14:textId="2608E0C4" w:rsidR="00C052FD" w:rsidRDefault="00C052FD" w:rsidP="00E70717">
            <w:pPr>
              <w:jc w:val="both"/>
              <w:rPr>
                <w:rFonts w:ascii="Times New Roman" w:hAnsi="Times New Roman" w:cs="Times New Roman"/>
                <w:sz w:val="24"/>
                <w:szCs w:val="24"/>
              </w:rPr>
            </w:pPr>
            <w:r>
              <w:rPr>
                <w:rFonts w:ascii="Times New Roman" w:hAnsi="Times New Roman" w:cs="Times New Roman"/>
                <w:sz w:val="24"/>
                <w:szCs w:val="24"/>
              </w:rPr>
              <w:t>Week 1</w:t>
            </w:r>
          </w:p>
          <w:p w14:paraId="21F6B345" w14:textId="77777777" w:rsidR="00C052FD" w:rsidRPr="00C052FD" w:rsidRDefault="00C052FD" w:rsidP="00E70717">
            <w:pPr>
              <w:jc w:val="both"/>
              <w:rPr>
                <w:rFonts w:ascii="Times New Roman" w:hAnsi="Times New Roman" w:cs="Times New Roman"/>
                <w:sz w:val="24"/>
                <w:szCs w:val="24"/>
              </w:rPr>
            </w:pPr>
            <w:r>
              <w:rPr>
                <w:rFonts w:ascii="Times New Roman" w:hAnsi="Times New Roman" w:cs="Times New Roman"/>
                <w:sz w:val="24"/>
                <w:szCs w:val="24"/>
              </w:rPr>
              <w:t>Charging point</w:t>
            </w:r>
          </w:p>
        </w:tc>
        <w:tc>
          <w:tcPr>
            <w:tcW w:w="3329" w:type="dxa"/>
            <w:tcBorders>
              <w:top w:val="single" w:sz="4" w:space="0" w:color="auto"/>
            </w:tcBorders>
          </w:tcPr>
          <w:p w14:paraId="104832BD" w14:textId="1D86A074" w:rsidR="00C052FD" w:rsidRPr="0014096F" w:rsidRDefault="00DC161B" w:rsidP="00E70717">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   </w:t>
            </w:r>
            <w:r w:rsidR="00E70717">
              <w:rPr>
                <w:rFonts w:ascii="Times New Roman" w:hAnsi="Times New Roman" w:cs="Times New Roman"/>
                <w:sz w:val="24"/>
                <w:szCs w:val="24"/>
              </w:rPr>
              <w:t>8.7 ×</w:t>
            </w:r>
            <w:r w:rsidR="00C052FD" w:rsidRPr="0014096F">
              <w:rPr>
                <w:rFonts w:ascii="Times New Roman" w:hAnsi="Times New Roman" w:cs="Times New Roman"/>
                <w:sz w:val="24"/>
                <w:szCs w:val="24"/>
              </w:rPr>
              <w:t xml:space="preserve"> 10</w:t>
            </w:r>
            <w:r w:rsidR="00C052FD" w:rsidRPr="0014096F">
              <w:rPr>
                <w:rFonts w:ascii="Times New Roman" w:hAnsi="Times New Roman" w:cs="Times New Roman"/>
                <w:sz w:val="24"/>
                <w:szCs w:val="24"/>
                <w:vertAlign w:val="superscript"/>
              </w:rPr>
              <w:t>7</w:t>
            </w:r>
          </w:p>
          <w:p w14:paraId="3CCF39E1" w14:textId="77777777" w:rsidR="00C052FD" w:rsidRDefault="00C052FD" w:rsidP="00E70717">
            <w:pPr>
              <w:spacing w:after="240"/>
              <w:jc w:val="both"/>
              <w:rPr>
                <w:rFonts w:ascii="Times New Roman" w:hAnsi="Times New Roman" w:cs="Times New Roman"/>
                <w:b/>
                <w:sz w:val="24"/>
                <w:szCs w:val="24"/>
              </w:rPr>
            </w:pPr>
          </w:p>
        </w:tc>
      </w:tr>
      <w:tr w:rsidR="00DC161B" w14:paraId="5D300FF2" w14:textId="77777777" w:rsidTr="00E70717">
        <w:trPr>
          <w:trHeight w:val="628"/>
        </w:trPr>
        <w:tc>
          <w:tcPr>
            <w:tcW w:w="3240" w:type="dxa"/>
          </w:tcPr>
          <w:p w14:paraId="616E3EB7" w14:textId="3DA38962" w:rsidR="00C052FD" w:rsidRDefault="00C052FD" w:rsidP="00E70717">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Week 2</w:t>
            </w:r>
          </w:p>
          <w:p w14:paraId="245BCBB8" w14:textId="77777777" w:rsidR="00DC161B" w:rsidRDefault="00C052FD" w:rsidP="00E70717">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Flammability and </w:t>
            </w:r>
          </w:p>
          <w:p w14:paraId="5D68EE1C" w14:textId="3F5B15B0" w:rsidR="00C052FD" w:rsidRDefault="00C052FD" w:rsidP="00E70717">
            <w:pPr>
              <w:autoSpaceDE w:val="0"/>
              <w:autoSpaceDN w:val="0"/>
              <w:adjustRightInd w:val="0"/>
              <w:jc w:val="both"/>
              <w:rPr>
                <w:rFonts w:ascii="Times New Roman" w:hAnsi="Times New Roman" w:cs="Times New Roman"/>
                <w:b/>
                <w:sz w:val="24"/>
                <w:szCs w:val="24"/>
              </w:rPr>
            </w:pPr>
            <w:r>
              <w:rPr>
                <w:rFonts w:ascii="Times New Roman" w:hAnsi="Times New Roman" w:cs="Times New Roman"/>
                <w:sz w:val="24"/>
                <w:szCs w:val="24"/>
              </w:rPr>
              <w:t xml:space="preserve">production </w:t>
            </w:r>
            <w:r w:rsidR="00DC161B">
              <w:rPr>
                <w:rFonts w:ascii="Times New Roman" w:hAnsi="Times New Roman" w:cs="Times New Roman"/>
                <w:sz w:val="24"/>
                <w:szCs w:val="24"/>
              </w:rPr>
              <w:t xml:space="preserve">peak </w:t>
            </w:r>
            <w:r>
              <w:rPr>
                <w:rFonts w:ascii="Times New Roman" w:hAnsi="Times New Roman" w:cs="Times New Roman"/>
                <w:sz w:val="24"/>
                <w:szCs w:val="24"/>
              </w:rPr>
              <w:t>point</w:t>
            </w:r>
          </w:p>
        </w:tc>
        <w:tc>
          <w:tcPr>
            <w:tcW w:w="3329" w:type="dxa"/>
          </w:tcPr>
          <w:p w14:paraId="5D2A747F" w14:textId="77777777" w:rsidR="00DC161B" w:rsidRDefault="00DC161B" w:rsidP="00E70717">
            <w:pPr>
              <w:autoSpaceDE w:val="0"/>
              <w:autoSpaceDN w:val="0"/>
              <w:adjustRightInd w:val="0"/>
              <w:jc w:val="both"/>
              <w:rPr>
                <w:rFonts w:ascii="Times New Roman" w:hAnsi="Times New Roman" w:cs="Times New Roman"/>
                <w:sz w:val="24"/>
                <w:szCs w:val="24"/>
              </w:rPr>
            </w:pPr>
          </w:p>
          <w:p w14:paraId="1D839D23" w14:textId="48F4DCFF" w:rsidR="00C052FD" w:rsidRPr="00C052FD" w:rsidRDefault="00DC161B" w:rsidP="00E70717">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  </w:t>
            </w:r>
            <w:r w:rsidR="00462C7F">
              <w:rPr>
                <w:rFonts w:ascii="Times New Roman" w:hAnsi="Times New Roman" w:cs="Times New Roman"/>
                <w:sz w:val="24"/>
                <w:szCs w:val="24"/>
              </w:rPr>
              <w:t>26.</w:t>
            </w:r>
            <w:r w:rsidR="00C052FD" w:rsidRPr="00C052FD">
              <w:rPr>
                <w:rFonts w:ascii="Times New Roman" w:hAnsi="Times New Roman" w:cs="Times New Roman"/>
                <w:sz w:val="24"/>
                <w:szCs w:val="24"/>
              </w:rPr>
              <w:t>4</w:t>
            </w:r>
            <w:r w:rsidR="00462C7F">
              <w:rPr>
                <w:rFonts w:ascii="Times New Roman" w:hAnsi="Times New Roman" w:cs="Times New Roman"/>
                <w:sz w:val="24"/>
                <w:szCs w:val="24"/>
              </w:rPr>
              <w:t xml:space="preserve"> </w:t>
            </w:r>
            <w:r w:rsidR="00E70717">
              <w:rPr>
                <w:rFonts w:ascii="Times New Roman" w:hAnsi="Times New Roman" w:cs="Times New Roman"/>
                <w:sz w:val="24"/>
                <w:szCs w:val="24"/>
              </w:rPr>
              <w:t xml:space="preserve">× </w:t>
            </w:r>
            <w:r w:rsidR="00C052FD" w:rsidRPr="00C052FD">
              <w:rPr>
                <w:rFonts w:ascii="Times New Roman" w:hAnsi="Times New Roman" w:cs="Times New Roman"/>
                <w:sz w:val="24"/>
                <w:szCs w:val="24"/>
              </w:rPr>
              <w:t>10</w:t>
            </w:r>
            <w:r w:rsidR="00C052FD" w:rsidRPr="00C052FD">
              <w:rPr>
                <w:rFonts w:ascii="Times New Roman" w:hAnsi="Times New Roman" w:cs="Times New Roman"/>
                <w:sz w:val="24"/>
                <w:szCs w:val="24"/>
                <w:vertAlign w:val="superscript"/>
              </w:rPr>
              <w:t>7</w:t>
            </w:r>
          </w:p>
        </w:tc>
      </w:tr>
      <w:tr w:rsidR="00DC161B" w14:paraId="453A21EA" w14:textId="77777777" w:rsidTr="00E70717">
        <w:trPr>
          <w:trHeight w:val="945"/>
        </w:trPr>
        <w:tc>
          <w:tcPr>
            <w:tcW w:w="3240" w:type="dxa"/>
          </w:tcPr>
          <w:p w14:paraId="4FC85F30" w14:textId="77777777" w:rsidR="00DC161B" w:rsidRDefault="00DC161B" w:rsidP="00E70717">
            <w:pPr>
              <w:jc w:val="both"/>
              <w:rPr>
                <w:rFonts w:ascii="Times New Roman" w:hAnsi="Times New Roman" w:cs="Times New Roman"/>
                <w:sz w:val="24"/>
                <w:szCs w:val="24"/>
              </w:rPr>
            </w:pPr>
          </w:p>
          <w:p w14:paraId="5D53951A" w14:textId="7B6AEB0E" w:rsidR="00DC161B" w:rsidRDefault="00C052FD" w:rsidP="00E70717">
            <w:pPr>
              <w:jc w:val="both"/>
              <w:rPr>
                <w:rFonts w:ascii="Times New Roman" w:hAnsi="Times New Roman" w:cs="Times New Roman"/>
                <w:sz w:val="24"/>
                <w:szCs w:val="24"/>
              </w:rPr>
            </w:pPr>
            <w:r w:rsidRPr="00C052FD">
              <w:rPr>
                <w:rFonts w:ascii="Times New Roman" w:hAnsi="Times New Roman" w:cs="Times New Roman"/>
                <w:sz w:val="24"/>
                <w:szCs w:val="24"/>
              </w:rPr>
              <w:t>Week 3</w:t>
            </w:r>
          </w:p>
          <w:p w14:paraId="1DB38710" w14:textId="2303A166" w:rsidR="00C052FD" w:rsidRPr="00C052FD" w:rsidRDefault="00C052FD" w:rsidP="00E70717">
            <w:pPr>
              <w:jc w:val="both"/>
              <w:rPr>
                <w:rFonts w:ascii="Times New Roman" w:hAnsi="Times New Roman" w:cs="Times New Roman"/>
                <w:sz w:val="24"/>
                <w:szCs w:val="24"/>
              </w:rPr>
            </w:pPr>
            <w:r>
              <w:rPr>
                <w:rFonts w:ascii="Times New Roman" w:hAnsi="Times New Roman" w:cs="Times New Roman"/>
                <w:sz w:val="24"/>
                <w:szCs w:val="24"/>
              </w:rPr>
              <w:t>Production end period</w:t>
            </w:r>
          </w:p>
        </w:tc>
        <w:tc>
          <w:tcPr>
            <w:tcW w:w="3329" w:type="dxa"/>
          </w:tcPr>
          <w:p w14:paraId="5E1B0F9A" w14:textId="77777777" w:rsidR="00DC161B" w:rsidRDefault="00DC161B" w:rsidP="00E70717">
            <w:pPr>
              <w:spacing w:after="240"/>
              <w:jc w:val="both"/>
              <w:rPr>
                <w:rFonts w:ascii="Times New Roman" w:hAnsi="Times New Roman" w:cs="Times New Roman"/>
                <w:sz w:val="24"/>
                <w:szCs w:val="24"/>
              </w:rPr>
            </w:pPr>
          </w:p>
          <w:p w14:paraId="0B5133BA" w14:textId="75DF6B1B" w:rsidR="00C052FD" w:rsidRPr="00C052FD" w:rsidRDefault="00DC161B" w:rsidP="00E70717">
            <w:pPr>
              <w:spacing w:after="240"/>
              <w:jc w:val="both"/>
              <w:rPr>
                <w:rFonts w:ascii="Times New Roman" w:hAnsi="Times New Roman" w:cs="Times New Roman"/>
                <w:sz w:val="24"/>
                <w:szCs w:val="24"/>
              </w:rPr>
            </w:pPr>
            <w:r>
              <w:rPr>
                <w:rFonts w:ascii="Times New Roman" w:hAnsi="Times New Roman" w:cs="Times New Roman"/>
                <w:sz w:val="24"/>
                <w:szCs w:val="24"/>
              </w:rPr>
              <w:t xml:space="preserve">   </w:t>
            </w:r>
            <w:r w:rsidR="00462C7F">
              <w:rPr>
                <w:rFonts w:ascii="Times New Roman" w:hAnsi="Times New Roman" w:cs="Times New Roman"/>
                <w:sz w:val="24"/>
                <w:szCs w:val="24"/>
              </w:rPr>
              <w:t>1</w:t>
            </w:r>
            <w:r w:rsidR="00C052FD" w:rsidRPr="00C052FD">
              <w:rPr>
                <w:rFonts w:ascii="Times New Roman" w:hAnsi="Times New Roman" w:cs="Times New Roman"/>
                <w:sz w:val="24"/>
                <w:szCs w:val="24"/>
              </w:rPr>
              <w:t>3</w:t>
            </w:r>
            <w:r w:rsidR="00462C7F">
              <w:rPr>
                <w:rFonts w:ascii="Times New Roman" w:hAnsi="Times New Roman" w:cs="Times New Roman"/>
                <w:sz w:val="24"/>
                <w:szCs w:val="24"/>
              </w:rPr>
              <w:t>.</w:t>
            </w:r>
            <w:r w:rsidR="00C052FD" w:rsidRPr="00C052FD">
              <w:rPr>
                <w:rFonts w:ascii="Times New Roman" w:hAnsi="Times New Roman" w:cs="Times New Roman"/>
                <w:sz w:val="24"/>
                <w:szCs w:val="24"/>
              </w:rPr>
              <w:t>4</w:t>
            </w:r>
            <w:r w:rsidR="00462C7F">
              <w:rPr>
                <w:rFonts w:ascii="Times New Roman" w:hAnsi="Times New Roman" w:cs="Times New Roman"/>
                <w:sz w:val="24"/>
                <w:szCs w:val="24"/>
              </w:rPr>
              <w:t xml:space="preserve"> </w:t>
            </w:r>
            <w:r w:rsidR="00E70717">
              <w:rPr>
                <w:rFonts w:ascii="Times New Roman" w:hAnsi="Times New Roman" w:cs="Times New Roman"/>
                <w:sz w:val="24"/>
                <w:szCs w:val="24"/>
              </w:rPr>
              <w:t>×</w:t>
            </w:r>
            <w:r w:rsidR="00C052FD" w:rsidRPr="00C052FD">
              <w:rPr>
                <w:rFonts w:ascii="Times New Roman" w:hAnsi="Times New Roman" w:cs="Times New Roman"/>
                <w:sz w:val="24"/>
                <w:szCs w:val="24"/>
              </w:rPr>
              <w:t xml:space="preserve"> 10</w:t>
            </w:r>
            <w:r w:rsidR="00C052FD" w:rsidRPr="00C052FD">
              <w:rPr>
                <w:rFonts w:ascii="Times New Roman" w:hAnsi="Times New Roman" w:cs="Times New Roman"/>
                <w:sz w:val="24"/>
                <w:szCs w:val="24"/>
                <w:vertAlign w:val="superscript"/>
              </w:rPr>
              <w:t>7</w:t>
            </w:r>
          </w:p>
        </w:tc>
      </w:tr>
    </w:tbl>
    <w:p w14:paraId="53C237CD" w14:textId="0CFBC720" w:rsidR="00504066" w:rsidRPr="0014096F" w:rsidRDefault="00504066" w:rsidP="00E70717">
      <w:pPr>
        <w:spacing w:after="240" w:line="240" w:lineRule="auto"/>
        <w:jc w:val="both"/>
        <w:rPr>
          <w:rFonts w:ascii="Times New Roman" w:hAnsi="Times New Roman" w:cs="Times New Roman"/>
          <w:sz w:val="24"/>
          <w:szCs w:val="24"/>
        </w:rPr>
      </w:pPr>
      <w:r w:rsidRPr="001D7EED">
        <w:rPr>
          <w:rFonts w:ascii="Times New Roman" w:hAnsi="Times New Roman" w:cs="Times New Roman"/>
          <w:b/>
          <w:sz w:val="24"/>
          <w:szCs w:val="24"/>
        </w:rPr>
        <w:t>Table 1</w:t>
      </w:r>
      <w:r w:rsidRPr="0014096F">
        <w:rPr>
          <w:rFonts w:ascii="Times New Roman" w:hAnsi="Times New Roman" w:cs="Times New Roman"/>
          <w:sz w:val="24"/>
          <w:szCs w:val="24"/>
        </w:rPr>
        <w:t>: Total viable count (TVC) during biogas production</w:t>
      </w:r>
    </w:p>
    <w:p w14:paraId="6A470F8E" w14:textId="3212CAC7" w:rsidR="00504066" w:rsidRPr="0014096F" w:rsidRDefault="00504066" w:rsidP="009C504A">
      <w:pPr>
        <w:shd w:val="clear" w:color="auto" w:fill="FFFFFF"/>
        <w:spacing w:after="240" w:line="240" w:lineRule="auto"/>
        <w:ind w:firstLine="720"/>
        <w:jc w:val="both"/>
        <w:rPr>
          <w:rFonts w:ascii="Times New Roman" w:eastAsia="Times New Roman" w:hAnsi="Times New Roman" w:cs="Times New Roman"/>
          <w:sz w:val="24"/>
          <w:szCs w:val="24"/>
        </w:rPr>
      </w:pPr>
    </w:p>
    <w:p w14:paraId="432CB671" w14:textId="706359CD" w:rsidR="00504066" w:rsidRDefault="00504066" w:rsidP="00504066">
      <w:pPr>
        <w:spacing w:after="240"/>
        <w:jc w:val="both"/>
        <w:rPr>
          <w:rFonts w:ascii="Times New Roman" w:hAnsi="Times New Roman" w:cs="Times New Roman"/>
          <w:b/>
          <w:sz w:val="24"/>
          <w:szCs w:val="24"/>
        </w:rPr>
      </w:pPr>
    </w:p>
    <w:p w14:paraId="2E790A61" w14:textId="748FFD48" w:rsidR="00C052FD" w:rsidRDefault="00C052FD" w:rsidP="00504066">
      <w:pPr>
        <w:spacing w:after="240"/>
        <w:jc w:val="both"/>
        <w:rPr>
          <w:rFonts w:ascii="Times New Roman" w:hAnsi="Times New Roman" w:cs="Times New Roman"/>
          <w:b/>
          <w:sz w:val="24"/>
          <w:szCs w:val="24"/>
        </w:rPr>
      </w:pPr>
    </w:p>
    <w:p w14:paraId="52F4AF63" w14:textId="0FF9491A" w:rsidR="00C052FD" w:rsidRDefault="00C052FD" w:rsidP="00504066">
      <w:pPr>
        <w:spacing w:after="240"/>
        <w:jc w:val="both"/>
        <w:rPr>
          <w:rFonts w:ascii="Times New Roman" w:hAnsi="Times New Roman" w:cs="Times New Roman"/>
          <w:b/>
          <w:sz w:val="24"/>
          <w:szCs w:val="24"/>
        </w:rPr>
      </w:pPr>
    </w:p>
    <w:p w14:paraId="69761FA4" w14:textId="77777777" w:rsidR="00C052FD" w:rsidRPr="00E01760" w:rsidRDefault="00C052FD" w:rsidP="00504066">
      <w:pPr>
        <w:spacing w:after="240"/>
        <w:jc w:val="both"/>
        <w:rPr>
          <w:rFonts w:ascii="Times New Roman" w:hAnsi="Times New Roman" w:cs="Times New Roman"/>
          <w:b/>
          <w:sz w:val="24"/>
          <w:szCs w:val="24"/>
        </w:rPr>
      </w:pPr>
    </w:p>
    <w:p w14:paraId="3D1BBDFC" w14:textId="77777777" w:rsidR="00DC161B" w:rsidRDefault="00DC161B" w:rsidP="00F772E5">
      <w:pPr>
        <w:autoSpaceDE w:val="0"/>
        <w:autoSpaceDN w:val="0"/>
        <w:adjustRightInd w:val="0"/>
        <w:spacing w:after="0" w:line="240" w:lineRule="auto"/>
        <w:jc w:val="both"/>
        <w:rPr>
          <w:rFonts w:ascii="Times New Roman" w:hAnsi="Times New Roman" w:cs="Times New Roman"/>
          <w:bCs/>
          <w:sz w:val="24"/>
          <w:szCs w:val="24"/>
        </w:rPr>
      </w:pPr>
    </w:p>
    <w:p w14:paraId="76BE6569" w14:textId="77777777" w:rsidR="00DC161B" w:rsidRDefault="00DC161B" w:rsidP="00F772E5">
      <w:pPr>
        <w:autoSpaceDE w:val="0"/>
        <w:autoSpaceDN w:val="0"/>
        <w:adjustRightInd w:val="0"/>
        <w:spacing w:after="0" w:line="240" w:lineRule="auto"/>
        <w:jc w:val="both"/>
        <w:rPr>
          <w:rFonts w:ascii="Times New Roman" w:hAnsi="Times New Roman" w:cs="Times New Roman"/>
          <w:bCs/>
          <w:sz w:val="24"/>
          <w:szCs w:val="24"/>
        </w:rPr>
      </w:pPr>
    </w:p>
    <w:p w14:paraId="600ABADF" w14:textId="77777777" w:rsidR="00DC161B" w:rsidRDefault="00DC161B" w:rsidP="00F772E5">
      <w:pPr>
        <w:autoSpaceDE w:val="0"/>
        <w:autoSpaceDN w:val="0"/>
        <w:adjustRightInd w:val="0"/>
        <w:spacing w:after="0" w:line="240" w:lineRule="auto"/>
        <w:jc w:val="both"/>
        <w:rPr>
          <w:rFonts w:ascii="Times New Roman" w:hAnsi="Times New Roman" w:cs="Times New Roman"/>
          <w:bCs/>
          <w:sz w:val="24"/>
          <w:szCs w:val="24"/>
        </w:rPr>
      </w:pPr>
    </w:p>
    <w:p w14:paraId="72E6656C" w14:textId="73A35890" w:rsidR="00DC161B" w:rsidRDefault="005919B5" w:rsidP="00632D57">
      <w:pPr>
        <w:autoSpaceDE w:val="0"/>
        <w:autoSpaceDN w:val="0"/>
        <w:adjustRightInd w:val="0"/>
        <w:spacing w:after="0" w:line="360" w:lineRule="auto"/>
        <w:jc w:val="both"/>
        <w:rPr>
          <w:rFonts w:ascii="Times New Roman" w:hAnsi="Times New Roman" w:cs="Times New Roman"/>
          <w:bCs/>
          <w:sz w:val="24"/>
          <w:szCs w:val="24"/>
        </w:rPr>
      </w:pPr>
      <w:r w:rsidRPr="00E01760">
        <w:rPr>
          <w:rFonts w:ascii="Times New Roman" w:hAnsi="Times New Roman" w:cs="Times New Roman"/>
          <w:sz w:val="24"/>
          <w:szCs w:val="24"/>
        </w:rPr>
        <w:t>It was observed that the plate count was at the lowest during the first week (8.7 x10</w:t>
      </w:r>
      <w:r>
        <w:rPr>
          <w:rFonts w:ascii="Times New Roman" w:hAnsi="Times New Roman" w:cs="Times New Roman"/>
          <w:sz w:val="24"/>
          <w:szCs w:val="24"/>
          <w:vertAlign w:val="superscript"/>
        </w:rPr>
        <w:t>7</w:t>
      </w:r>
      <w:r w:rsidRPr="00E01760">
        <w:rPr>
          <w:rFonts w:ascii="Times New Roman" w:hAnsi="Times New Roman" w:cs="Times New Roman"/>
          <w:sz w:val="24"/>
          <w:szCs w:val="24"/>
          <w:vertAlign w:val="superscript"/>
        </w:rPr>
        <w:t xml:space="preserve"> </w:t>
      </w:r>
      <w:proofErr w:type="spellStart"/>
      <w:r w:rsidR="00632D57">
        <w:rPr>
          <w:rFonts w:ascii="Times New Roman" w:hAnsi="Times New Roman" w:cs="Times New Roman"/>
          <w:sz w:val="24"/>
          <w:szCs w:val="24"/>
        </w:rPr>
        <w:t>cfu</w:t>
      </w:r>
      <w:proofErr w:type="spellEnd"/>
      <w:r w:rsidR="00632D57">
        <w:rPr>
          <w:rFonts w:ascii="Times New Roman" w:hAnsi="Times New Roman" w:cs="Times New Roman"/>
          <w:sz w:val="24"/>
          <w:szCs w:val="24"/>
        </w:rPr>
        <w:t>/mL</w:t>
      </w:r>
      <w:r w:rsidRPr="00E01760">
        <w:rPr>
          <w:rFonts w:ascii="Times New Roman" w:hAnsi="Times New Roman" w:cs="Times New Roman"/>
          <w:sz w:val="24"/>
          <w:szCs w:val="24"/>
        </w:rPr>
        <w:t>) while the highest plate count was observed at the second week (2.64 x 10</w:t>
      </w:r>
      <w:r w:rsidRPr="00E01760">
        <w:rPr>
          <w:rFonts w:ascii="Times New Roman" w:hAnsi="Times New Roman" w:cs="Times New Roman"/>
          <w:sz w:val="24"/>
          <w:szCs w:val="24"/>
          <w:vertAlign w:val="superscript"/>
        </w:rPr>
        <w:t>7</w:t>
      </w:r>
      <w:r w:rsidR="00632D57">
        <w:rPr>
          <w:rFonts w:ascii="Times New Roman" w:hAnsi="Times New Roman" w:cs="Times New Roman"/>
          <w:sz w:val="24"/>
          <w:szCs w:val="24"/>
        </w:rPr>
        <w:t xml:space="preserve"> </w:t>
      </w:r>
      <w:proofErr w:type="spellStart"/>
      <w:r w:rsidR="00632D57">
        <w:rPr>
          <w:rFonts w:ascii="Times New Roman" w:hAnsi="Times New Roman" w:cs="Times New Roman"/>
          <w:sz w:val="24"/>
          <w:szCs w:val="24"/>
        </w:rPr>
        <w:t>cfu</w:t>
      </w:r>
      <w:proofErr w:type="spellEnd"/>
      <w:r w:rsidR="00632D57">
        <w:rPr>
          <w:rFonts w:ascii="Times New Roman" w:hAnsi="Times New Roman" w:cs="Times New Roman"/>
          <w:sz w:val="24"/>
          <w:szCs w:val="24"/>
        </w:rPr>
        <w:t>/mL</w:t>
      </w:r>
      <w:r w:rsidRPr="00E01760">
        <w:rPr>
          <w:rFonts w:ascii="Times New Roman" w:hAnsi="Times New Roman" w:cs="Times New Roman"/>
          <w:sz w:val="24"/>
          <w:szCs w:val="24"/>
        </w:rPr>
        <w:t>). There was, however, a decline in the viable count during the third week, this may be an indicator of the death phase for the microbes. This result</w:t>
      </w:r>
      <w:r w:rsidR="00632D57">
        <w:rPr>
          <w:rFonts w:ascii="Times New Roman" w:hAnsi="Times New Roman" w:cs="Times New Roman"/>
          <w:sz w:val="24"/>
          <w:szCs w:val="24"/>
        </w:rPr>
        <w:t xml:space="preserve"> c</w:t>
      </w:r>
      <w:r w:rsidR="00C854F1">
        <w:rPr>
          <w:rFonts w:ascii="Times New Roman" w:hAnsi="Times New Roman" w:cs="Times New Roman"/>
          <w:sz w:val="24"/>
          <w:szCs w:val="24"/>
        </w:rPr>
        <w:t>onforms with the findings of [23</w:t>
      </w:r>
      <w:r w:rsidR="00632D57">
        <w:rPr>
          <w:rFonts w:ascii="Times New Roman" w:hAnsi="Times New Roman" w:cs="Times New Roman"/>
          <w:sz w:val="24"/>
          <w:szCs w:val="24"/>
        </w:rPr>
        <w:t>]</w:t>
      </w:r>
      <w:r w:rsidRPr="00E01760">
        <w:rPr>
          <w:rFonts w:ascii="Times New Roman" w:hAnsi="Times New Roman" w:cs="Times New Roman"/>
          <w:sz w:val="24"/>
          <w:szCs w:val="24"/>
        </w:rPr>
        <w:t>, w</w:t>
      </w:r>
      <w:r w:rsidRPr="00E01760">
        <w:rPr>
          <w:rFonts w:ascii="Times New Roman" w:eastAsia="Times New Roman" w:hAnsi="Times New Roman" w:cs="Times New Roman"/>
          <w:color w:val="000000"/>
          <w:sz w:val="24"/>
          <w:szCs w:val="24"/>
        </w:rPr>
        <w:t xml:space="preserve">ho recorded that microbial load </w:t>
      </w:r>
      <w:r>
        <w:rPr>
          <w:rFonts w:ascii="Times New Roman" w:eastAsia="Times New Roman" w:hAnsi="Times New Roman" w:cs="Times New Roman"/>
          <w:color w:val="000000"/>
          <w:sz w:val="24"/>
          <w:szCs w:val="24"/>
        </w:rPr>
        <w:t>was low during the charging period</w:t>
      </w:r>
      <w:r w:rsidRPr="00E01760">
        <w:rPr>
          <w:rFonts w:ascii="Times New Roman" w:eastAsia="Times New Roman" w:hAnsi="Times New Roman" w:cs="Times New Roman"/>
          <w:color w:val="000000"/>
          <w:sz w:val="24"/>
          <w:szCs w:val="24"/>
        </w:rPr>
        <w:t>, increased towards the peak of production, and reduced towards the end of the retention period</w:t>
      </w:r>
      <w:r>
        <w:rPr>
          <w:rFonts w:ascii="Times New Roman" w:eastAsia="Times New Roman" w:hAnsi="Times New Roman" w:cs="Times New Roman"/>
          <w:color w:val="000000"/>
          <w:sz w:val="24"/>
          <w:szCs w:val="24"/>
        </w:rPr>
        <w:t>. The decrease in count towards the peak could be as result of the decrease observed in the pH of the slurry</w:t>
      </w:r>
      <w:r w:rsidR="00632D57">
        <w:rPr>
          <w:rFonts w:ascii="Times New Roman" w:eastAsia="Times New Roman" w:hAnsi="Times New Roman" w:cs="Times New Roman"/>
          <w:color w:val="000000"/>
          <w:sz w:val="24"/>
          <w:szCs w:val="24"/>
        </w:rPr>
        <w:t>.</w:t>
      </w:r>
    </w:p>
    <w:p w14:paraId="0424E986" w14:textId="77777777" w:rsidR="005919B5" w:rsidRDefault="005919B5" w:rsidP="00F772E5">
      <w:pPr>
        <w:autoSpaceDE w:val="0"/>
        <w:autoSpaceDN w:val="0"/>
        <w:adjustRightInd w:val="0"/>
        <w:spacing w:after="0" w:line="240" w:lineRule="auto"/>
        <w:jc w:val="both"/>
        <w:rPr>
          <w:rFonts w:ascii="Times New Roman" w:hAnsi="Times New Roman" w:cs="Times New Roman"/>
          <w:bCs/>
          <w:sz w:val="24"/>
          <w:szCs w:val="24"/>
        </w:rPr>
      </w:pPr>
    </w:p>
    <w:p w14:paraId="6C9C59D1" w14:textId="7450389F" w:rsidR="00504066" w:rsidRPr="007D31C6" w:rsidRDefault="00504066" w:rsidP="00F772E5">
      <w:pPr>
        <w:autoSpaceDE w:val="0"/>
        <w:autoSpaceDN w:val="0"/>
        <w:adjustRightInd w:val="0"/>
        <w:spacing w:after="0" w:line="240" w:lineRule="auto"/>
        <w:jc w:val="both"/>
        <w:rPr>
          <w:rFonts w:ascii="Times New Roman" w:hAnsi="Times New Roman" w:cs="Times New Roman"/>
          <w:b/>
          <w:bCs/>
          <w:sz w:val="24"/>
          <w:szCs w:val="24"/>
        </w:rPr>
      </w:pPr>
      <w:r w:rsidRPr="007D31C6">
        <w:rPr>
          <w:rFonts w:ascii="Times New Roman" w:hAnsi="Times New Roman" w:cs="Times New Roman"/>
          <w:b/>
          <w:bCs/>
          <w:sz w:val="24"/>
          <w:szCs w:val="24"/>
        </w:rPr>
        <w:t xml:space="preserve">3.2 pH </w:t>
      </w:r>
      <w:r w:rsidR="007A3E2D" w:rsidRPr="007D31C6">
        <w:rPr>
          <w:rFonts w:ascii="Times New Roman" w:hAnsi="Times New Roman" w:cs="Times New Roman"/>
          <w:b/>
          <w:bCs/>
          <w:sz w:val="24"/>
          <w:szCs w:val="24"/>
        </w:rPr>
        <w:t>and temperature results</w:t>
      </w:r>
    </w:p>
    <w:p w14:paraId="12ED42E1" w14:textId="77777777" w:rsidR="00DD0E57" w:rsidRPr="00DD0E57" w:rsidRDefault="00DD0E57" w:rsidP="00F772E5">
      <w:pPr>
        <w:autoSpaceDE w:val="0"/>
        <w:autoSpaceDN w:val="0"/>
        <w:adjustRightInd w:val="0"/>
        <w:spacing w:after="0" w:line="240" w:lineRule="auto"/>
        <w:jc w:val="both"/>
        <w:rPr>
          <w:rFonts w:ascii="Times New Roman" w:hAnsi="Times New Roman" w:cs="Times New Roman"/>
          <w:bCs/>
          <w:sz w:val="24"/>
          <w:szCs w:val="24"/>
        </w:rPr>
      </w:pPr>
    </w:p>
    <w:p w14:paraId="37112DE4" w14:textId="0E79BE6A" w:rsidR="00F66691" w:rsidRPr="00C66990" w:rsidRDefault="00504066" w:rsidP="00C66990">
      <w:pPr>
        <w:spacing w:line="360" w:lineRule="auto"/>
        <w:jc w:val="both"/>
        <w:rPr>
          <w:rFonts w:ascii="Times New Roman" w:hAnsi="Times New Roman" w:cs="Times New Roman"/>
          <w:sz w:val="24"/>
          <w:szCs w:val="24"/>
        </w:rPr>
      </w:pPr>
      <w:r>
        <w:rPr>
          <w:rFonts w:ascii="Times New Roman" w:hAnsi="Times New Roman" w:cs="Times New Roman"/>
          <w:sz w:val="24"/>
          <w:szCs w:val="24"/>
        </w:rPr>
        <w:t>T</w:t>
      </w:r>
      <w:r w:rsidRPr="00E01760">
        <w:rPr>
          <w:rFonts w:ascii="Times New Roman" w:hAnsi="Times New Roman" w:cs="Times New Roman"/>
          <w:sz w:val="24"/>
          <w:szCs w:val="24"/>
        </w:rPr>
        <w:t>he pH of the slurri</w:t>
      </w:r>
      <w:r>
        <w:rPr>
          <w:rFonts w:ascii="Times New Roman" w:hAnsi="Times New Roman" w:cs="Times New Roman"/>
          <w:sz w:val="24"/>
          <w:szCs w:val="24"/>
        </w:rPr>
        <w:t xml:space="preserve">es </w:t>
      </w:r>
      <w:r w:rsidR="00095B72">
        <w:rPr>
          <w:rFonts w:ascii="Times New Roman" w:hAnsi="Times New Roman" w:cs="Times New Roman"/>
          <w:sz w:val="24"/>
          <w:szCs w:val="24"/>
        </w:rPr>
        <w:t xml:space="preserve">was recorded on </w:t>
      </w:r>
      <w:proofErr w:type="gramStart"/>
      <w:r w:rsidR="009275D3">
        <w:rPr>
          <w:rFonts w:ascii="Times New Roman" w:hAnsi="Times New Roman" w:cs="Times New Roman"/>
          <w:sz w:val="24"/>
          <w:szCs w:val="24"/>
        </w:rPr>
        <w:t xml:space="preserve">a </w:t>
      </w:r>
      <w:r w:rsidR="00095B72">
        <w:rPr>
          <w:rFonts w:ascii="Times New Roman" w:hAnsi="Times New Roman" w:cs="Times New Roman"/>
          <w:sz w:val="24"/>
          <w:szCs w:val="24"/>
        </w:rPr>
        <w:t>2-day intervals</w:t>
      </w:r>
      <w:proofErr w:type="gramEnd"/>
      <w:r w:rsidR="00095B72">
        <w:rPr>
          <w:rFonts w:ascii="Times New Roman" w:hAnsi="Times New Roman" w:cs="Times New Roman"/>
          <w:sz w:val="24"/>
          <w:szCs w:val="24"/>
        </w:rPr>
        <w:t xml:space="preserve"> </w:t>
      </w:r>
      <w:r w:rsidR="009275D3">
        <w:rPr>
          <w:rFonts w:ascii="Times New Roman" w:hAnsi="Times New Roman" w:cs="Times New Roman"/>
          <w:sz w:val="24"/>
          <w:szCs w:val="24"/>
        </w:rPr>
        <w:t xml:space="preserve">starting from day 0 </w:t>
      </w:r>
      <w:r w:rsidR="003618D1">
        <w:rPr>
          <w:rFonts w:ascii="Times New Roman" w:hAnsi="Times New Roman" w:cs="Times New Roman"/>
          <w:sz w:val="24"/>
          <w:szCs w:val="24"/>
        </w:rPr>
        <w:t xml:space="preserve">as presented in </w:t>
      </w:r>
      <w:r w:rsidR="0014096F">
        <w:rPr>
          <w:rFonts w:ascii="Times New Roman" w:hAnsi="Times New Roman" w:cs="Times New Roman"/>
          <w:sz w:val="24"/>
          <w:szCs w:val="24"/>
        </w:rPr>
        <w:t xml:space="preserve">Figure 1 </w:t>
      </w:r>
      <w:r w:rsidR="00095B72">
        <w:rPr>
          <w:rFonts w:ascii="Times New Roman" w:hAnsi="Times New Roman" w:cs="Times New Roman"/>
          <w:sz w:val="24"/>
          <w:szCs w:val="24"/>
        </w:rPr>
        <w:t>and</w:t>
      </w:r>
      <w:r>
        <w:rPr>
          <w:rFonts w:ascii="Times New Roman" w:hAnsi="Times New Roman" w:cs="Times New Roman"/>
          <w:sz w:val="24"/>
          <w:szCs w:val="24"/>
        </w:rPr>
        <w:t xml:space="preserve"> result</w:t>
      </w:r>
      <w:r w:rsidR="001866DD">
        <w:rPr>
          <w:rFonts w:ascii="Times New Roman" w:hAnsi="Times New Roman" w:cs="Times New Roman"/>
          <w:sz w:val="24"/>
          <w:szCs w:val="24"/>
        </w:rPr>
        <w:t xml:space="preserve"> showed a decline in </w:t>
      </w:r>
      <w:r w:rsidR="00095B72">
        <w:rPr>
          <w:rFonts w:ascii="Times New Roman" w:hAnsi="Times New Roman" w:cs="Times New Roman"/>
          <w:sz w:val="24"/>
          <w:szCs w:val="24"/>
        </w:rPr>
        <w:t xml:space="preserve">pH as digestion progressed. </w:t>
      </w:r>
      <w:r w:rsidRPr="00E01760">
        <w:rPr>
          <w:rFonts w:ascii="Times New Roman" w:hAnsi="Times New Roman" w:cs="Times New Roman"/>
          <w:sz w:val="24"/>
          <w:szCs w:val="24"/>
        </w:rPr>
        <w:t xml:space="preserve"> </w:t>
      </w:r>
    </w:p>
    <w:p w14:paraId="0F17300B" w14:textId="77777777" w:rsidR="00BD63A7" w:rsidRDefault="00BD63A7" w:rsidP="002C6A6D">
      <w:pPr>
        <w:spacing w:after="240" w:line="240" w:lineRule="auto"/>
        <w:jc w:val="both"/>
        <w:rPr>
          <w:rFonts w:ascii="Times New Roman" w:hAnsi="Times New Roman" w:cs="Times New Roman"/>
          <w:b/>
          <w:sz w:val="24"/>
          <w:szCs w:val="24"/>
        </w:rPr>
      </w:pPr>
    </w:p>
    <w:p w14:paraId="59E7C4D7" w14:textId="77777777" w:rsidR="00BD63A7" w:rsidRDefault="00BD63A7" w:rsidP="002C6A6D">
      <w:pPr>
        <w:spacing w:after="240" w:line="240" w:lineRule="auto"/>
        <w:jc w:val="both"/>
        <w:rPr>
          <w:rFonts w:ascii="Times New Roman" w:hAnsi="Times New Roman" w:cs="Times New Roman"/>
          <w:b/>
          <w:sz w:val="24"/>
          <w:szCs w:val="24"/>
        </w:rPr>
      </w:pPr>
    </w:p>
    <w:p w14:paraId="291A43BE" w14:textId="079AD4F1" w:rsidR="00F66691" w:rsidRDefault="00F66691" w:rsidP="002C6A6D">
      <w:pPr>
        <w:spacing w:after="240" w:line="240" w:lineRule="auto"/>
        <w:jc w:val="both"/>
        <w:rPr>
          <w:rFonts w:ascii="Times New Roman" w:hAnsi="Times New Roman" w:cs="Times New Roman"/>
          <w:b/>
          <w:sz w:val="24"/>
          <w:szCs w:val="24"/>
        </w:rPr>
      </w:pPr>
      <w:r>
        <w:rPr>
          <w:noProof/>
        </w:rPr>
        <w:drawing>
          <wp:inline distT="0" distB="0" distL="0" distR="0" wp14:anchorId="411938F7" wp14:editId="683334AE">
            <wp:extent cx="4271645" cy="2133600"/>
            <wp:effectExtent l="0" t="0" r="0" b="0"/>
            <wp:docPr id="1" name="Chart 1">
              <a:extLst xmlns:a="http://schemas.openxmlformats.org/drawingml/2006/main">
                <a:ext uri="{FF2B5EF4-FFF2-40B4-BE49-F238E27FC236}">
                  <a16:creationId xmlns:a16="http://schemas.microsoft.com/office/drawing/2014/main" id="{BB5F5F48-9553-4EC4-900A-DB427E9C602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7222AB43" w14:textId="1F7A332C" w:rsidR="00F66691" w:rsidRDefault="00F66691" w:rsidP="00F66691">
      <w:pPr>
        <w:spacing w:line="36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009C6FB5">
        <w:rPr>
          <w:rFonts w:ascii="Times New Roman" w:hAnsi="Times New Roman" w:cs="Times New Roman"/>
          <w:b/>
          <w:sz w:val="24"/>
          <w:szCs w:val="24"/>
        </w:rPr>
        <w:t>Figure 2</w:t>
      </w:r>
      <w:r>
        <w:rPr>
          <w:rFonts w:ascii="Times New Roman" w:hAnsi="Times New Roman" w:cs="Times New Roman"/>
          <w:sz w:val="24"/>
          <w:szCs w:val="24"/>
        </w:rPr>
        <w:t>:</w:t>
      </w:r>
      <w:r w:rsidRPr="009C504A">
        <w:rPr>
          <w:rFonts w:ascii="Times New Roman" w:hAnsi="Times New Roman" w:cs="Times New Roman"/>
          <w:sz w:val="24"/>
          <w:szCs w:val="24"/>
        </w:rPr>
        <w:t xml:space="preserve"> Temperature and </w:t>
      </w:r>
      <w:r>
        <w:rPr>
          <w:rFonts w:ascii="Times New Roman" w:hAnsi="Times New Roman" w:cs="Times New Roman"/>
          <w:sz w:val="24"/>
          <w:szCs w:val="24"/>
        </w:rPr>
        <w:t>pH</w:t>
      </w:r>
      <w:r w:rsidRPr="009C504A">
        <w:rPr>
          <w:rFonts w:ascii="Times New Roman" w:hAnsi="Times New Roman" w:cs="Times New Roman"/>
          <w:sz w:val="24"/>
          <w:szCs w:val="24"/>
        </w:rPr>
        <w:t xml:space="preserve"> profile of the slurry during digestion</w:t>
      </w:r>
    </w:p>
    <w:p w14:paraId="0F638DDD" w14:textId="329C40E2" w:rsidR="001866DD" w:rsidRDefault="00504066" w:rsidP="00C5239B">
      <w:pPr>
        <w:spacing w:line="360" w:lineRule="auto"/>
        <w:jc w:val="both"/>
        <w:rPr>
          <w:rFonts w:ascii="Times New Roman" w:hAnsi="Times New Roman" w:cs="Times New Roman"/>
          <w:b/>
          <w:sz w:val="24"/>
          <w:szCs w:val="24"/>
        </w:rPr>
      </w:pPr>
      <w:r w:rsidRPr="00E01760">
        <w:rPr>
          <w:rFonts w:ascii="Times New Roman" w:hAnsi="Times New Roman" w:cs="Times New Roman"/>
          <w:sz w:val="24"/>
          <w:szCs w:val="24"/>
        </w:rPr>
        <w:lastRenderedPageBreak/>
        <w:t xml:space="preserve">This decrease may be </w:t>
      </w:r>
      <w:r>
        <w:rPr>
          <w:rFonts w:ascii="Times New Roman" w:hAnsi="Times New Roman" w:cs="Times New Roman"/>
          <w:sz w:val="24"/>
          <w:szCs w:val="24"/>
        </w:rPr>
        <w:t xml:space="preserve">as </w:t>
      </w:r>
      <w:r w:rsidRPr="00E01760">
        <w:rPr>
          <w:rFonts w:ascii="Times New Roman" w:hAnsi="Times New Roman" w:cs="Times New Roman"/>
          <w:sz w:val="24"/>
          <w:szCs w:val="24"/>
        </w:rPr>
        <w:t xml:space="preserve">a result of acids (mostly amino and fatty acids) production by the </w:t>
      </w:r>
      <w:r w:rsidR="00095B72">
        <w:rPr>
          <w:rFonts w:ascii="Times New Roman" w:hAnsi="Times New Roman" w:cs="Times New Roman"/>
          <w:sz w:val="24"/>
          <w:szCs w:val="24"/>
        </w:rPr>
        <w:t>anaerobic microorganisms</w:t>
      </w:r>
      <w:r w:rsidRPr="00E01760">
        <w:rPr>
          <w:rFonts w:ascii="Times New Roman" w:hAnsi="Times New Roman" w:cs="Times New Roman"/>
          <w:sz w:val="24"/>
          <w:szCs w:val="24"/>
        </w:rPr>
        <w:t xml:space="preserve"> in the digesters. This is</w:t>
      </w:r>
      <w:r w:rsidR="005A72C2">
        <w:rPr>
          <w:rFonts w:ascii="Times New Roman" w:hAnsi="Times New Roman" w:cs="Times New Roman"/>
          <w:sz w:val="24"/>
          <w:szCs w:val="24"/>
        </w:rPr>
        <w:t xml:space="preserve"> in agreement with the work of [</w:t>
      </w:r>
      <w:r w:rsidR="0046201C">
        <w:rPr>
          <w:rFonts w:ascii="Times New Roman" w:hAnsi="Times New Roman" w:cs="Times New Roman"/>
          <w:sz w:val="24"/>
          <w:szCs w:val="24"/>
        </w:rPr>
        <w:t>20</w:t>
      </w:r>
      <w:r w:rsidR="005A72C2">
        <w:rPr>
          <w:rFonts w:ascii="Times New Roman" w:hAnsi="Times New Roman" w:cs="Times New Roman"/>
          <w:sz w:val="24"/>
          <w:szCs w:val="24"/>
        </w:rPr>
        <w:t>]</w:t>
      </w:r>
      <w:r w:rsidRPr="00FD393E">
        <w:rPr>
          <w:rFonts w:ascii="Times New Roman" w:hAnsi="Times New Roman" w:cs="Times New Roman"/>
          <w:sz w:val="24"/>
          <w:szCs w:val="24"/>
        </w:rPr>
        <w:t xml:space="preserve">, </w:t>
      </w:r>
      <w:r>
        <w:rPr>
          <w:rFonts w:ascii="Times New Roman" w:hAnsi="Times New Roman" w:cs="Times New Roman"/>
          <w:sz w:val="24"/>
          <w:szCs w:val="24"/>
        </w:rPr>
        <w:t>who</w:t>
      </w:r>
      <w:r w:rsidRPr="00E01760">
        <w:rPr>
          <w:rFonts w:ascii="Times New Roman" w:hAnsi="Times New Roman" w:cs="Times New Roman"/>
          <w:sz w:val="24"/>
          <w:szCs w:val="24"/>
        </w:rPr>
        <w:t xml:space="preserve"> studied the pH variation in an anaerobic digest</w:t>
      </w:r>
      <w:r w:rsidR="001866DD">
        <w:rPr>
          <w:rFonts w:ascii="Times New Roman" w:hAnsi="Times New Roman" w:cs="Times New Roman"/>
          <w:sz w:val="24"/>
          <w:szCs w:val="24"/>
        </w:rPr>
        <w:t>ion process</w:t>
      </w:r>
      <w:r>
        <w:rPr>
          <w:rFonts w:ascii="Times New Roman" w:hAnsi="Times New Roman" w:cs="Times New Roman"/>
          <w:sz w:val="24"/>
          <w:szCs w:val="24"/>
        </w:rPr>
        <w:t xml:space="preserve"> </w:t>
      </w:r>
      <w:r w:rsidR="001866DD">
        <w:rPr>
          <w:rFonts w:ascii="Times New Roman" w:hAnsi="Times New Roman" w:cs="Times New Roman"/>
          <w:sz w:val="24"/>
          <w:szCs w:val="24"/>
        </w:rPr>
        <w:t xml:space="preserve">for </w:t>
      </w:r>
      <w:r>
        <w:rPr>
          <w:rFonts w:ascii="Times New Roman" w:hAnsi="Times New Roman" w:cs="Times New Roman"/>
          <w:sz w:val="24"/>
          <w:szCs w:val="24"/>
        </w:rPr>
        <w:t>21</w:t>
      </w:r>
      <w:r w:rsidR="001866DD">
        <w:rPr>
          <w:rFonts w:ascii="Times New Roman" w:hAnsi="Times New Roman" w:cs="Times New Roman"/>
          <w:sz w:val="24"/>
          <w:szCs w:val="24"/>
        </w:rPr>
        <w:t>-days</w:t>
      </w:r>
      <w:r w:rsidR="00C3626B">
        <w:rPr>
          <w:rFonts w:ascii="Times New Roman" w:hAnsi="Times New Roman" w:cs="Times New Roman"/>
          <w:sz w:val="24"/>
          <w:szCs w:val="24"/>
        </w:rPr>
        <w:t>,</w:t>
      </w:r>
      <w:r w:rsidR="00B02512">
        <w:rPr>
          <w:rFonts w:ascii="Times New Roman" w:hAnsi="Times New Roman" w:cs="Times New Roman"/>
          <w:sz w:val="24"/>
          <w:szCs w:val="24"/>
        </w:rPr>
        <w:t xml:space="preserve"> and </w:t>
      </w:r>
      <w:r w:rsidR="00BC0C88">
        <w:rPr>
          <w:rFonts w:ascii="Times New Roman" w:hAnsi="Times New Roman" w:cs="Times New Roman"/>
          <w:color w:val="FF0000"/>
          <w:sz w:val="24"/>
          <w:szCs w:val="24"/>
        </w:rPr>
        <w:t>[</w:t>
      </w:r>
      <w:r w:rsidR="00795AEF">
        <w:rPr>
          <w:rFonts w:ascii="Times New Roman" w:hAnsi="Times New Roman" w:cs="Times New Roman"/>
          <w:color w:val="FF0000"/>
          <w:sz w:val="24"/>
          <w:szCs w:val="24"/>
        </w:rPr>
        <w:t>27</w:t>
      </w:r>
      <w:r w:rsidR="00BC0C88">
        <w:rPr>
          <w:rFonts w:ascii="Times New Roman" w:hAnsi="Times New Roman" w:cs="Times New Roman"/>
          <w:color w:val="FF0000"/>
          <w:sz w:val="24"/>
          <w:szCs w:val="24"/>
        </w:rPr>
        <w:t>]</w:t>
      </w:r>
      <w:r w:rsidR="00B02512" w:rsidRPr="00A34693">
        <w:rPr>
          <w:rFonts w:ascii="Times New Roman" w:hAnsi="Times New Roman" w:cs="Times New Roman"/>
          <w:color w:val="FF0000"/>
          <w:sz w:val="24"/>
          <w:szCs w:val="24"/>
        </w:rPr>
        <w:t xml:space="preserve"> </w:t>
      </w:r>
      <w:r w:rsidR="00A34693">
        <w:rPr>
          <w:rFonts w:ascii="Times New Roman" w:hAnsi="Times New Roman" w:cs="Times New Roman"/>
          <w:sz w:val="24"/>
          <w:szCs w:val="24"/>
        </w:rPr>
        <w:t>in their study on c</w:t>
      </w:r>
      <w:r w:rsidR="00B02512" w:rsidRPr="00B02512">
        <w:rPr>
          <w:rFonts w:ascii="Times New Roman" w:hAnsi="Times New Roman" w:cs="Times New Roman"/>
          <w:sz w:val="24"/>
          <w:szCs w:val="24"/>
        </w:rPr>
        <w:t>o-digestion of food waste with cow dung by anaerobic digestion for biogas production.</w:t>
      </w:r>
      <w:r w:rsidR="00A34693" w:rsidRPr="00A34693">
        <w:rPr>
          <w:rFonts w:ascii="Times New Roman" w:hAnsi="Times New Roman" w:cs="Times New Roman"/>
          <w:b/>
          <w:sz w:val="24"/>
          <w:szCs w:val="24"/>
        </w:rPr>
        <w:t xml:space="preserve"> </w:t>
      </w:r>
      <w:r w:rsidR="00A34693" w:rsidRPr="00A34693">
        <w:rPr>
          <w:rFonts w:ascii="Times New Roman" w:hAnsi="Times New Roman" w:cs="Times New Roman"/>
          <w:sz w:val="24"/>
          <w:szCs w:val="24"/>
        </w:rPr>
        <w:t xml:space="preserve">From </w:t>
      </w:r>
      <w:r w:rsidR="00795AEF">
        <w:rPr>
          <w:rFonts w:ascii="Times New Roman" w:hAnsi="Times New Roman" w:cs="Times New Roman"/>
          <w:sz w:val="24"/>
          <w:szCs w:val="24"/>
        </w:rPr>
        <w:t>the work of [</w:t>
      </w:r>
      <w:r w:rsidR="00795AEF">
        <w:rPr>
          <w:rFonts w:ascii="Times New Roman" w:hAnsi="Times New Roman" w:cs="Times New Roman"/>
          <w:color w:val="FF0000"/>
          <w:sz w:val="24"/>
          <w:szCs w:val="24"/>
        </w:rPr>
        <w:t>28</w:t>
      </w:r>
      <w:r w:rsidR="00795AEF">
        <w:rPr>
          <w:rFonts w:ascii="Times New Roman" w:hAnsi="Times New Roman" w:cs="Times New Roman"/>
          <w:sz w:val="24"/>
          <w:szCs w:val="24"/>
        </w:rPr>
        <w:t>]</w:t>
      </w:r>
      <w:r w:rsidR="008D71DE">
        <w:rPr>
          <w:rFonts w:ascii="Times New Roman" w:hAnsi="Times New Roman" w:cs="Times New Roman"/>
          <w:sz w:val="24"/>
          <w:szCs w:val="24"/>
        </w:rPr>
        <w:t>,</w:t>
      </w:r>
      <w:r w:rsidR="00A34693" w:rsidRPr="00A34693">
        <w:rPr>
          <w:rFonts w:ascii="Times New Roman" w:hAnsi="Times New Roman" w:cs="Times New Roman"/>
          <w:sz w:val="24"/>
          <w:szCs w:val="24"/>
        </w:rPr>
        <w:t xml:space="preserve"> </w:t>
      </w:r>
      <w:r w:rsidR="004F757B" w:rsidRPr="00A34693">
        <w:rPr>
          <w:rFonts w:ascii="Times New Roman" w:hAnsi="Times New Roman" w:cs="Times New Roman"/>
          <w:sz w:val="24"/>
          <w:szCs w:val="24"/>
        </w:rPr>
        <w:t>the</w:t>
      </w:r>
      <w:r w:rsidR="00A34693" w:rsidRPr="00A34693">
        <w:rPr>
          <w:rFonts w:ascii="Times New Roman" w:hAnsi="Times New Roman" w:cs="Times New Roman"/>
          <w:sz w:val="24"/>
          <w:szCs w:val="24"/>
        </w:rPr>
        <w:t xml:space="preserve"> low pH of the digester has an inhibiting effect </w:t>
      </w:r>
      <w:r w:rsidR="008D71DE">
        <w:rPr>
          <w:rFonts w:ascii="Times New Roman" w:hAnsi="Times New Roman" w:cs="Times New Roman"/>
          <w:sz w:val="24"/>
          <w:szCs w:val="24"/>
        </w:rPr>
        <w:t>on the microorganisms that are</w:t>
      </w:r>
      <w:r w:rsidR="00A34693" w:rsidRPr="00A34693">
        <w:rPr>
          <w:rFonts w:ascii="Times New Roman" w:hAnsi="Times New Roman" w:cs="Times New Roman"/>
          <w:sz w:val="24"/>
          <w:szCs w:val="24"/>
        </w:rPr>
        <w:t xml:space="preserve"> part of the digestive process, particularly the methanogenic bacteria. The results obtained fr</w:t>
      </w:r>
      <w:r w:rsidR="00A35632">
        <w:rPr>
          <w:rFonts w:ascii="Times New Roman" w:hAnsi="Times New Roman" w:cs="Times New Roman"/>
          <w:sz w:val="24"/>
          <w:szCs w:val="24"/>
        </w:rPr>
        <w:t>om this study</w:t>
      </w:r>
      <w:r w:rsidR="008D71DE">
        <w:rPr>
          <w:rFonts w:ascii="Times New Roman" w:hAnsi="Times New Roman" w:cs="Times New Roman"/>
          <w:sz w:val="24"/>
          <w:szCs w:val="24"/>
        </w:rPr>
        <w:t xml:space="preserve"> further conform</w:t>
      </w:r>
      <w:r w:rsidR="00A35632">
        <w:rPr>
          <w:rFonts w:ascii="Times New Roman" w:hAnsi="Times New Roman" w:cs="Times New Roman"/>
          <w:sz w:val="24"/>
          <w:szCs w:val="24"/>
        </w:rPr>
        <w:t>s</w:t>
      </w:r>
      <w:r w:rsidR="008D71DE">
        <w:rPr>
          <w:rFonts w:ascii="Times New Roman" w:hAnsi="Times New Roman" w:cs="Times New Roman"/>
          <w:sz w:val="24"/>
          <w:szCs w:val="24"/>
        </w:rPr>
        <w:t xml:space="preserve"> wi</w:t>
      </w:r>
      <w:r w:rsidR="00CD38B0">
        <w:rPr>
          <w:rFonts w:ascii="Times New Roman" w:hAnsi="Times New Roman" w:cs="Times New Roman"/>
          <w:sz w:val="24"/>
          <w:szCs w:val="24"/>
        </w:rPr>
        <w:t>th the</w:t>
      </w:r>
      <w:r w:rsidR="00A34693" w:rsidRPr="00A34693">
        <w:rPr>
          <w:rFonts w:ascii="Times New Roman" w:hAnsi="Times New Roman" w:cs="Times New Roman"/>
          <w:sz w:val="24"/>
          <w:szCs w:val="24"/>
        </w:rPr>
        <w:t xml:space="preserve"> r</w:t>
      </w:r>
      <w:r w:rsidR="00B02512" w:rsidRPr="00A34693">
        <w:rPr>
          <w:rFonts w:ascii="Times New Roman" w:hAnsi="Times New Roman" w:cs="Times New Roman"/>
          <w:sz w:val="24"/>
          <w:szCs w:val="24"/>
        </w:rPr>
        <w:t xml:space="preserve">esearch </w:t>
      </w:r>
      <w:r w:rsidR="00742591">
        <w:rPr>
          <w:rFonts w:ascii="Times New Roman" w:hAnsi="Times New Roman" w:cs="Times New Roman"/>
          <w:sz w:val="24"/>
          <w:szCs w:val="24"/>
        </w:rPr>
        <w:t>of [29</w:t>
      </w:r>
      <w:r w:rsidR="001A65FD">
        <w:rPr>
          <w:rFonts w:ascii="Times New Roman" w:hAnsi="Times New Roman" w:cs="Times New Roman"/>
          <w:sz w:val="24"/>
          <w:szCs w:val="24"/>
        </w:rPr>
        <w:t>]</w:t>
      </w:r>
      <w:r w:rsidR="00AD46BC">
        <w:rPr>
          <w:rFonts w:ascii="Times New Roman" w:hAnsi="Times New Roman" w:cs="Times New Roman"/>
          <w:sz w:val="24"/>
          <w:szCs w:val="24"/>
        </w:rPr>
        <w:t>, where the</w:t>
      </w:r>
      <w:r w:rsidR="001866DD" w:rsidRPr="00A34693">
        <w:rPr>
          <w:rFonts w:ascii="Times New Roman" w:hAnsi="Times New Roman" w:cs="Times New Roman"/>
          <w:sz w:val="24"/>
          <w:szCs w:val="24"/>
        </w:rPr>
        <w:t xml:space="preserve"> pH has an effect on the activity of the bacteria that are responsible for converting organic matter into biogas. </w:t>
      </w:r>
      <w:r w:rsidR="00BD1F5F">
        <w:rPr>
          <w:rFonts w:ascii="Times New Roman" w:hAnsi="Times New Roman" w:cs="Times New Roman"/>
          <w:sz w:val="24"/>
          <w:szCs w:val="24"/>
        </w:rPr>
        <w:t>Similarly, [20]</w:t>
      </w:r>
      <w:r w:rsidR="00265258">
        <w:rPr>
          <w:rFonts w:ascii="Times New Roman" w:hAnsi="Times New Roman" w:cs="Times New Roman"/>
          <w:sz w:val="24"/>
          <w:szCs w:val="24"/>
        </w:rPr>
        <w:t xml:space="preserve"> reported that</w:t>
      </w:r>
    </w:p>
    <w:p w14:paraId="6C2CD614" w14:textId="6DF0AD48" w:rsidR="005501DD" w:rsidRPr="00E70717" w:rsidRDefault="003618D1" w:rsidP="00E70717">
      <w:pPr>
        <w:spacing w:line="360" w:lineRule="auto"/>
        <w:jc w:val="both"/>
        <w:rPr>
          <w:rFonts w:ascii="Times New Roman" w:hAnsi="Times New Roman" w:cs="Times New Roman"/>
          <w:b/>
          <w:sz w:val="24"/>
          <w:szCs w:val="24"/>
        </w:rPr>
      </w:pPr>
      <w:r w:rsidRPr="00AD46BC">
        <w:rPr>
          <w:rFonts w:ascii="Times New Roman" w:hAnsi="Times New Roman" w:cs="Times New Roman"/>
          <w:sz w:val="24"/>
          <w:szCs w:val="24"/>
        </w:rPr>
        <w:t>A</w:t>
      </w:r>
      <w:r w:rsidR="00095B72">
        <w:rPr>
          <w:rFonts w:ascii="Times New Roman" w:hAnsi="Times New Roman" w:cs="Times New Roman"/>
          <w:sz w:val="24"/>
          <w:szCs w:val="24"/>
        </w:rPr>
        <w:t>n increase in temperature</w:t>
      </w:r>
      <w:r>
        <w:rPr>
          <w:rFonts w:ascii="Times New Roman" w:hAnsi="Times New Roman" w:cs="Times New Roman"/>
          <w:sz w:val="24"/>
          <w:szCs w:val="24"/>
        </w:rPr>
        <w:t xml:space="preserve"> from a minimum range of 15 to </w:t>
      </w:r>
      <w:r w:rsidR="001C7066">
        <w:rPr>
          <w:rFonts w:ascii="Times New Roman" w:hAnsi="Times New Roman" w:cs="Times New Roman"/>
          <w:sz w:val="24"/>
          <w:szCs w:val="24"/>
        </w:rPr>
        <w:t xml:space="preserve">maximum of </w:t>
      </w:r>
      <w:r w:rsidR="00504066" w:rsidRPr="00E01760">
        <w:rPr>
          <w:rFonts w:ascii="Times New Roman" w:hAnsi="Times New Roman" w:cs="Times New Roman"/>
          <w:sz w:val="24"/>
          <w:szCs w:val="24"/>
        </w:rPr>
        <w:t>26.2</w:t>
      </w:r>
      <w:r w:rsidR="001C7066">
        <w:rPr>
          <w:rFonts w:ascii="Times New Roman" w:hAnsi="Times New Roman" w:cs="Times New Roman"/>
          <w:sz w:val="24"/>
          <w:szCs w:val="24"/>
        </w:rPr>
        <w:t xml:space="preserve"> </w:t>
      </w:r>
      <w:proofErr w:type="spellStart"/>
      <w:r w:rsidR="001C7066">
        <w:rPr>
          <w:rFonts w:ascii="Times New Roman" w:hAnsi="Times New Roman" w:cs="Times New Roman"/>
          <w:sz w:val="24"/>
          <w:szCs w:val="24"/>
          <w:vertAlign w:val="superscript"/>
        </w:rPr>
        <w:t>o</w:t>
      </w:r>
      <w:r w:rsidR="001C7066">
        <w:rPr>
          <w:rFonts w:ascii="Times New Roman" w:hAnsi="Times New Roman" w:cs="Times New Roman"/>
          <w:sz w:val="24"/>
          <w:szCs w:val="24"/>
        </w:rPr>
        <w:t>C</w:t>
      </w:r>
      <w:proofErr w:type="spellEnd"/>
      <w:r>
        <w:rPr>
          <w:rFonts w:ascii="Times New Roman" w:hAnsi="Times New Roman" w:cs="Times New Roman"/>
          <w:sz w:val="24"/>
          <w:szCs w:val="24"/>
        </w:rPr>
        <w:t xml:space="preserve"> was recorded at the pH of 5.33 – 7.84. </w:t>
      </w:r>
      <w:r w:rsidR="00504066" w:rsidRPr="00E01760">
        <w:rPr>
          <w:rFonts w:ascii="Times New Roman" w:hAnsi="Times New Roman" w:cs="Times New Roman"/>
          <w:sz w:val="24"/>
          <w:szCs w:val="24"/>
        </w:rPr>
        <w:t>It was observed that on day 0, the temperature was at 15</w:t>
      </w:r>
      <w:r w:rsidR="001C7066">
        <w:rPr>
          <w:rFonts w:ascii="Times New Roman" w:hAnsi="Times New Roman" w:cs="Times New Roman"/>
          <w:sz w:val="24"/>
          <w:szCs w:val="24"/>
        </w:rPr>
        <w:t xml:space="preserve"> </w:t>
      </w:r>
      <w:proofErr w:type="spellStart"/>
      <w:r w:rsidR="001C7066">
        <w:rPr>
          <w:rFonts w:ascii="Times New Roman" w:hAnsi="Times New Roman" w:cs="Times New Roman"/>
          <w:sz w:val="24"/>
          <w:szCs w:val="24"/>
          <w:vertAlign w:val="superscript"/>
        </w:rPr>
        <w:t>o</w:t>
      </w:r>
      <w:r w:rsidR="00504066" w:rsidRPr="00E01760">
        <w:rPr>
          <w:rFonts w:ascii="Times New Roman" w:hAnsi="Times New Roman" w:cs="Times New Roman"/>
          <w:sz w:val="24"/>
          <w:szCs w:val="24"/>
        </w:rPr>
        <w:t>C</w:t>
      </w:r>
      <w:proofErr w:type="spellEnd"/>
      <w:r w:rsidR="00504066" w:rsidRPr="00E01760">
        <w:rPr>
          <w:rFonts w:ascii="Times New Roman" w:hAnsi="Times New Roman" w:cs="Times New Roman"/>
          <w:sz w:val="24"/>
          <w:szCs w:val="24"/>
        </w:rPr>
        <w:t>, then</w:t>
      </w:r>
      <w:r w:rsidR="00A34693">
        <w:rPr>
          <w:rFonts w:ascii="Times New Roman" w:hAnsi="Times New Roman" w:cs="Times New Roman"/>
          <w:sz w:val="24"/>
          <w:szCs w:val="24"/>
        </w:rPr>
        <w:t xml:space="preserve"> 24.5</w:t>
      </w:r>
      <w:r w:rsidR="0089723C">
        <w:rPr>
          <w:rFonts w:ascii="Times New Roman" w:hAnsi="Times New Roman" w:cs="Times New Roman"/>
          <w:sz w:val="24"/>
          <w:szCs w:val="24"/>
        </w:rPr>
        <w:t xml:space="preserve"> </w:t>
      </w:r>
      <w:proofErr w:type="spellStart"/>
      <w:r w:rsidR="0089723C">
        <w:rPr>
          <w:rFonts w:ascii="Times New Roman" w:hAnsi="Times New Roman" w:cs="Times New Roman"/>
          <w:sz w:val="24"/>
          <w:szCs w:val="24"/>
          <w:vertAlign w:val="superscript"/>
        </w:rPr>
        <w:t>o</w:t>
      </w:r>
      <w:r w:rsidR="00A34693">
        <w:rPr>
          <w:rFonts w:ascii="Times New Roman" w:hAnsi="Times New Roman" w:cs="Times New Roman"/>
          <w:sz w:val="24"/>
          <w:szCs w:val="24"/>
        </w:rPr>
        <w:t>C</w:t>
      </w:r>
      <w:proofErr w:type="spellEnd"/>
      <w:r w:rsidR="00A34693">
        <w:rPr>
          <w:rFonts w:ascii="Times New Roman" w:hAnsi="Times New Roman" w:cs="Times New Roman"/>
          <w:sz w:val="24"/>
          <w:szCs w:val="24"/>
        </w:rPr>
        <w:t xml:space="preserve"> on day 2</w:t>
      </w:r>
      <w:r w:rsidR="00A7525B">
        <w:rPr>
          <w:rFonts w:ascii="Times New Roman" w:hAnsi="Times New Roman" w:cs="Times New Roman"/>
          <w:sz w:val="24"/>
          <w:szCs w:val="24"/>
        </w:rPr>
        <w:t>,</w:t>
      </w:r>
      <w:r w:rsidR="00A34693">
        <w:rPr>
          <w:rFonts w:ascii="Times New Roman" w:hAnsi="Times New Roman" w:cs="Times New Roman"/>
          <w:sz w:val="24"/>
          <w:szCs w:val="24"/>
        </w:rPr>
        <w:t xml:space="preserve"> with</w:t>
      </w:r>
      <w:r w:rsidR="001C08BE">
        <w:rPr>
          <w:rFonts w:ascii="Times New Roman" w:hAnsi="Times New Roman" w:cs="Times New Roman"/>
          <w:sz w:val="24"/>
          <w:szCs w:val="24"/>
        </w:rPr>
        <w:t xml:space="preserve"> a</w:t>
      </w:r>
      <w:r w:rsidR="00A34693">
        <w:rPr>
          <w:rFonts w:ascii="Times New Roman" w:hAnsi="Times New Roman" w:cs="Times New Roman"/>
          <w:sz w:val="24"/>
          <w:szCs w:val="24"/>
        </w:rPr>
        <w:t xml:space="preserve"> gradual increase</w:t>
      </w:r>
      <w:r w:rsidR="00504066" w:rsidRPr="00E01760">
        <w:rPr>
          <w:rFonts w:ascii="Times New Roman" w:hAnsi="Times New Roman" w:cs="Times New Roman"/>
          <w:sz w:val="24"/>
          <w:szCs w:val="24"/>
        </w:rPr>
        <w:t xml:space="preserve"> recorded </w:t>
      </w:r>
      <w:r w:rsidR="00A34693">
        <w:rPr>
          <w:rFonts w:ascii="Times New Roman" w:hAnsi="Times New Roman" w:cs="Times New Roman"/>
          <w:sz w:val="24"/>
          <w:szCs w:val="24"/>
        </w:rPr>
        <w:t xml:space="preserve">from day 4 </w:t>
      </w:r>
      <w:r w:rsidR="00504066" w:rsidRPr="00E01760">
        <w:rPr>
          <w:rFonts w:ascii="Times New Roman" w:hAnsi="Times New Roman" w:cs="Times New Roman"/>
          <w:sz w:val="24"/>
          <w:szCs w:val="24"/>
        </w:rPr>
        <w:t>until stability was observe</w:t>
      </w:r>
      <w:r w:rsidR="00095B72">
        <w:rPr>
          <w:rFonts w:ascii="Times New Roman" w:hAnsi="Times New Roman" w:cs="Times New Roman"/>
          <w:sz w:val="24"/>
          <w:szCs w:val="24"/>
        </w:rPr>
        <w:t>d as the experiment progressed with an observable increase in the volume of biogas produced</w:t>
      </w:r>
      <w:r w:rsidR="00A250B4">
        <w:rPr>
          <w:rFonts w:ascii="Times New Roman" w:hAnsi="Times New Roman" w:cs="Times New Roman"/>
          <w:sz w:val="24"/>
          <w:szCs w:val="24"/>
        </w:rPr>
        <w:t xml:space="preserve"> (Figure </w:t>
      </w:r>
      <w:r w:rsidR="00336E0D">
        <w:rPr>
          <w:rFonts w:ascii="Times New Roman" w:hAnsi="Times New Roman" w:cs="Times New Roman"/>
          <w:sz w:val="24"/>
          <w:szCs w:val="24"/>
        </w:rPr>
        <w:t>2</w:t>
      </w:r>
      <w:r w:rsidR="00A250B4">
        <w:rPr>
          <w:rFonts w:ascii="Times New Roman" w:hAnsi="Times New Roman" w:cs="Times New Roman"/>
          <w:sz w:val="24"/>
          <w:szCs w:val="24"/>
        </w:rPr>
        <w:t>)</w:t>
      </w:r>
      <w:r w:rsidR="00095B72">
        <w:rPr>
          <w:rFonts w:ascii="Times New Roman" w:hAnsi="Times New Roman" w:cs="Times New Roman"/>
          <w:sz w:val="24"/>
          <w:szCs w:val="24"/>
        </w:rPr>
        <w:t xml:space="preserve">. </w:t>
      </w:r>
      <w:r w:rsidR="00F772E5">
        <w:rPr>
          <w:rFonts w:ascii="Times New Roman" w:hAnsi="Times New Roman" w:cs="Times New Roman"/>
          <w:sz w:val="24"/>
          <w:szCs w:val="24"/>
        </w:rPr>
        <w:t>This shows that mesophilic temperature of 20</w:t>
      </w:r>
      <w:r w:rsidR="00A7525B">
        <w:rPr>
          <w:rFonts w:ascii="Times New Roman" w:hAnsi="Times New Roman" w:cs="Times New Roman"/>
          <w:sz w:val="24"/>
          <w:szCs w:val="24"/>
        </w:rPr>
        <w:t xml:space="preserve"> </w:t>
      </w:r>
      <w:proofErr w:type="spellStart"/>
      <w:r w:rsidR="00A7525B">
        <w:rPr>
          <w:rFonts w:ascii="Times New Roman" w:hAnsi="Times New Roman" w:cs="Times New Roman"/>
          <w:sz w:val="24"/>
          <w:szCs w:val="24"/>
          <w:vertAlign w:val="superscript"/>
        </w:rPr>
        <w:t>o</w:t>
      </w:r>
      <w:r w:rsidR="00F772E5">
        <w:rPr>
          <w:rFonts w:ascii="Times New Roman" w:hAnsi="Times New Roman" w:cs="Times New Roman"/>
          <w:sz w:val="24"/>
          <w:szCs w:val="24"/>
        </w:rPr>
        <w:t>C</w:t>
      </w:r>
      <w:proofErr w:type="spellEnd"/>
      <w:r w:rsidR="00F772E5">
        <w:rPr>
          <w:rFonts w:ascii="Times New Roman" w:hAnsi="Times New Roman" w:cs="Times New Roman"/>
          <w:sz w:val="24"/>
          <w:szCs w:val="24"/>
        </w:rPr>
        <w:t xml:space="preserve"> to 45</w:t>
      </w:r>
      <w:r w:rsidR="00A7525B">
        <w:rPr>
          <w:rFonts w:ascii="Times New Roman" w:hAnsi="Times New Roman" w:cs="Times New Roman"/>
          <w:sz w:val="24"/>
          <w:szCs w:val="24"/>
          <w:vertAlign w:val="superscript"/>
        </w:rPr>
        <w:t>o</w:t>
      </w:r>
      <w:r w:rsidR="00F772E5">
        <w:rPr>
          <w:rFonts w:ascii="Times New Roman" w:hAnsi="Times New Roman" w:cs="Times New Roman"/>
          <w:sz w:val="24"/>
          <w:szCs w:val="24"/>
        </w:rPr>
        <w:t xml:space="preserve">C </w:t>
      </w:r>
      <w:proofErr w:type="spellStart"/>
      <w:r w:rsidR="00F772E5">
        <w:rPr>
          <w:rFonts w:ascii="Times New Roman" w:hAnsi="Times New Roman" w:cs="Times New Roman"/>
          <w:sz w:val="24"/>
          <w:szCs w:val="24"/>
        </w:rPr>
        <w:t>favours</w:t>
      </w:r>
      <w:proofErr w:type="spellEnd"/>
      <w:r w:rsidR="00F772E5">
        <w:rPr>
          <w:rFonts w:ascii="Times New Roman" w:hAnsi="Times New Roman" w:cs="Times New Roman"/>
          <w:sz w:val="24"/>
          <w:szCs w:val="24"/>
        </w:rPr>
        <w:t xml:space="preserve"> biogas production.</w:t>
      </w:r>
      <w:r w:rsidR="0026791E">
        <w:rPr>
          <w:rFonts w:ascii="Times New Roman" w:hAnsi="Times New Roman" w:cs="Times New Roman"/>
          <w:sz w:val="24"/>
          <w:szCs w:val="24"/>
        </w:rPr>
        <w:t xml:space="preserve"> </w:t>
      </w:r>
      <w:proofErr w:type="spellStart"/>
      <w:r w:rsidR="0026791E">
        <w:rPr>
          <w:rFonts w:ascii="Times New Roman" w:hAnsi="Times New Roman" w:cs="Times New Roman"/>
          <w:sz w:val="24"/>
          <w:szCs w:val="24"/>
        </w:rPr>
        <w:t>Ukpaka</w:t>
      </w:r>
      <w:proofErr w:type="spellEnd"/>
      <w:r w:rsidR="0026791E">
        <w:rPr>
          <w:rFonts w:ascii="Times New Roman" w:hAnsi="Times New Roman" w:cs="Times New Roman"/>
          <w:sz w:val="24"/>
          <w:szCs w:val="24"/>
        </w:rPr>
        <w:t xml:space="preserve"> </w:t>
      </w:r>
      <w:r w:rsidR="0026791E" w:rsidRPr="0026791E">
        <w:rPr>
          <w:rFonts w:ascii="Times New Roman" w:hAnsi="Times New Roman" w:cs="Times New Roman"/>
          <w:i/>
          <w:sz w:val="24"/>
          <w:szCs w:val="24"/>
        </w:rPr>
        <w:t>et al</w:t>
      </w:r>
      <w:r w:rsidR="00336E0D">
        <w:rPr>
          <w:rFonts w:ascii="Times New Roman" w:hAnsi="Times New Roman" w:cs="Times New Roman"/>
          <w:sz w:val="24"/>
          <w:szCs w:val="24"/>
        </w:rPr>
        <w:t>. [21]</w:t>
      </w:r>
      <w:r w:rsidR="0026791E">
        <w:rPr>
          <w:rFonts w:ascii="Times New Roman" w:hAnsi="Times New Roman" w:cs="Times New Roman"/>
          <w:sz w:val="24"/>
          <w:szCs w:val="24"/>
        </w:rPr>
        <w:t xml:space="preserve"> opined that </w:t>
      </w:r>
      <w:r w:rsidR="00F772E5">
        <w:rPr>
          <w:rFonts w:ascii="Times New Roman" w:hAnsi="Times New Roman" w:cs="Times New Roman"/>
          <w:sz w:val="24"/>
          <w:szCs w:val="24"/>
        </w:rPr>
        <w:t xml:space="preserve"> </w:t>
      </w:r>
      <w:r w:rsidR="00504066" w:rsidRPr="00E01760">
        <w:rPr>
          <w:rFonts w:ascii="Times New Roman" w:hAnsi="Times New Roman" w:cs="Times New Roman"/>
          <w:b/>
          <w:sz w:val="24"/>
          <w:szCs w:val="24"/>
        </w:rPr>
        <w:tab/>
      </w:r>
    </w:p>
    <w:p w14:paraId="1D62EB2E" w14:textId="0996C931" w:rsidR="00504066" w:rsidRPr="003A4588" w:rsidRDefault="00504066" w:rsidP="00504066">
      <w:pPr>
        <w:spacing w:after="240" w:line="240" w:lineRule="auto"/>
        <w:jc w:val="both"/>
        <w:rPr>
          <w:rFonts w:ascii="Times New Roman" w:hAnsi="Times New Roman" w:cs="Times New Roman"/>
          <w:b/>
          <w:bCs/>
          <w:sz w:val="24"/>
          <w:szCs w:val="24"/>
        </w:rPr>
      </w:pPr>
      <w:r w:rsidRPr="003A4588">
        <w:rPr>
          <w:rFonts w:ascii="Times New Roman" w:hAnsi="Times New Roman" w:cs="Times New Roman"/>
          <w:b/>
          <w:sz w:val="24"/>
          <w:szCs w:val="24"/>
        </w:rPr>
        <w:t>3.3 P</w:t>
      </w:r>
      <w:r w:rsidR="00A35632">
        <w:rPr>
          <w:rFonts w:ascii="Times New Roman" w:hAnsi="Times New Roman" w:cs="Times New Roman"/>
          <w:b/>
          <w:sz w:val="24"/>
          <w:szCs w:val="24"/>
        </w:rPr>
        <w:t>roduction of b</w:t>
      </w:r>
      <w:r w:rsidRPr="003A4588">
        <w:rPr>
          <w:rFonts w:ascii="Times New Roman" w:hAnsi="Times New Roman" w:cs="Times New Roman"/>
          <w:b/>
          <w:sz w:val="24"/>
          <w:szCs w:val="24"/>
        </w:rPr>
        <w:t>iogas</w:t>
      </w:r>
    </w:p>
    <w:p w14:paraId="4CC057B8" w14:textId="39CEA65D" w:rsidR="00DB0BEA" w:rsidRDefault="0035416E" w:rsidP="000F6EFA">
      <w:pPr>
        <w:spacing w:line="360" w:lineRule="auto"/>
        <w:jc w:val="both"/>
        <w:rPr>
          <w:rFonts w:ascii="Times New Roman" w:hAnsi="Times New Roman" w:cs="Times New Roman"/>
          <w:sz w:val="24"/>
          <w:szCs w:val="24"/>
        </w:rPr>
      </w:pPr>
      <w:r>
        <w:rPr>
          <w:rFonts w:ascii="Times New Roman" w:hAnsi="Times New Roman" w:cs="Times New Roman"/>
          <w:sz w:val="24"/>
          <w:szCs w:val="24"/>
        </w:rPr>
        <w:t>T</w:t>
      </w:r>
      <w:r w:rsidR="00504066" w:rsidRPr="00E01760">
        <w:rPr>
          <w:rFonts w:ascii="Times New Roman" w:hAnsi="Times New Roman" w:cs="Times New Roman"/>
          <w:sz w:val="24"/>
          <w:szCs w:val="24"/>
        </w:rPr>
        <w:t>he anaerobic process of biogas production was batched wit</w:t>
      </w:r>
      <w:r>
        <w:rPr>
          <w:rFonts w:ascii="Times New Roman" w:hAnsi="Times New Roman" w:cs="Times New Roman"/>
          <w:sz w:val="24"/>
          <w:szCs w:val="24"/>
        </w:rPr>
        <w:t>h a retention period of 21 days and the cumulative biogas production in</w:t>
      </w:r>
      <w:r w:rsidR="00742591">
        <w:rPr>
          <w:rFonts w:ascii="Times New Roman" w:hAnsi="Times New Roman" w:cs="Times New Roman"/>
          <w:sz w:val="24"/>
          <w:szCs w:val="24"/>
        </w:rPr>
        <w:t xml:space="preserve"> this study is shown in Figure 3</w:t>
      </w:r>
      <w:r>
        <w:rPr>
          <w:rFonts w:ascii="Times New Roman" w:hAnsi="Times New Roman" w:cs="Times New Roman"/>
          <w:sz w:val="24"/>
          <w:szCs w:val="24"/>
        </w:rPr>
        <w:t xml:space="preserve">. </w:t>
      </w:r>
      <w:r w:rsidRPr="00E01760">
        <w:rPr>
          <w:rFonts w:ascii="Times New Roman" w:hAnsi="Times New Roman" w:cs="Times New Roman"/>
          <w:sz w:val="24"/>
          <w:szCs w:val="24"/>
        </w:rPr>
        <w:t xml:space="preserve"> </w:t>
      </w:r>
    </w:p>
    <w:p w14:paraId="4D889634" w14:textId="77777777" w:rsidR="00DB0BEA" w:rsidRPr="00E01760" w:rsidRDefault="00DB0BEA" w:rsidP="00DB0BEA">
      <w:pPr>
        <w:spacing w:line="276" w:lineRule="auto"/>
        <w:jc w:val="both"/>
        <w:rPr>
          <w:rFonts w:ascii="Times New Roman" w:hAnsi="Times New Roman" w:cs="Times New Roman"/>
          <w:sz w:val="24"/>
          <w:szCs w:val="24"/>
        </w:rPr>
      </w:pPr>
    </w:p>
    <w:p w14:paraId="0BF727D4" w14:textId="77777777" w:rsidR="00DB0BEA" w:rsidRPr="00E01760" w:rsidRDefault="00DB0BEA" w:rsidP="00DB0BEA">
      <w:pPr>
        <w:spacing w:line="360" w:lineRule="auto"/>
        <w:jc w:val="both"/>
        <w:rPr>
          <w:rFonts w:ascii="Times New Roman" w:hAnsi="Times New Roman" w:cs="Times New Roman"/>
          <w:sz w:val="24"/>
          <w:szCs w:val="24"/>
        </w:rPr>
      </w:pPr>
      <w:r w:rsidRPr="00E01760">
        <w:rPr>
          <w:rFonts w:ascii="Times New Roman" w:hAnsi="Times New Roman" w:cs="Times New Roman"/>
          <w:b/>
          <w:bCs/>
          <w:noProof/>
          <w:sz w:val="24"/>
          <w:szCs w:val="24"/>
        </w:rPr>
        <w:drawing>
          <wp:inline distT="0" distB="0" distL="0" distR="0" wp14:anchorId="23BFA8D0" wp14:editId="0ABC0144">
            <wp:extent cx="4892594" cy="2538500"/>
            <wp:effectExtent l="0" t="0" r="3810" b="14605"/>
            <wp:docPr id="33" name="Chart 3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26C4233D" w14:textId="4B48DA1D" w:rsidR="00DB0BEA" w:rsidRDefault="00DB0BEA" w:rsidP="00DB0BEA">
      <w:pPr>
        <w:spacing w:line="360" w:lineRule="auto"/>
        <w:jc w:val="both"/>
        <w:rPr>
          <w:rFonts w:ascii="Times New Roman" w:hAnsi="Times New Roman" w:cs="Times New Roman"/>
          <w:sz w:val="24"/>
          <w:szCs w:val="24"/>
        </w:rPr>
      </w:pPr>
      <w:r w:rsidRPr="00D808F2">
        <w:rPr>
          <w:rFonts w:ascii="Times New Roman" w:hAnsi="Times New Roman" w:cs="Times New Roman"/>
          <w:b/>
          <w:bCs/>
          <w:sz w:val="24"/>
          <w:szCs w:val="24"/>
        </w:rPr>
        <w:t>F</w:t>
      </w:r>
      <w:r w:rsidR="009C6FB5">
        <w:rPr>
          <w:rFonts w:ascii="Times New Roman" w:hAnsi="Times New Roman" w:cs="Times New Roman"/>
          <w:b/>
          <w:bCs/>
          <w:sz w:val="24"/>
          <w:szCs w:val="24"/>
        </w:rPr>
        <w:t>igure 3</w:t>
      </w:r>
      <w:r w:rsidR="00C05CE2">
        <w:rPr>
          <w:rFonts w:ascii="Times New Roman" w:hAnsi="Times New Roman" w:cs="Times New Roman"/>
          <w:bCs/>
          <w:sz w:val="24"/>
          <w:szCs w:val="24"/>
        </w:rPr>
        <w:t>: Volume of b</w:t>
      </w:r>
      <w:r w:rsidRPr="0014096F">
        <w:rPr>
          <w:rFonts w:ascii="Times New Roman" w:hAnsi="Times New Roman" w:cs="Times New Roman"/>
          <w:bCs/>
          <w:sz w:val="24"/>
          <w:szCs w:val="24"/>
        </w:rPr>
        <w:t xml:space="preserve">iogas produced against time </w:t>
      </w:r>
    </w:p>
    <w:p w14:paraId="3A8E4751" w14:textId="77777777" w:rsidR="00DB5B4F" w:rsidRDefault="0035416E" w:rsidP="000F6EFA">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From the result, it was observed that there was </w:t>
      </w:r>
      <w:r w:rsidRPr="00E01760">
        <w:rPr>
          <w:rFonts w:ascii="Times New Roman" w:hAnsi="Times New Roman" w:cs="Times New Roman"/>
          <w:sz w:val="24"/>
          <w:szCs w:val="24"/>
        </w:rPr>
        <w:t>a delay in biogas producti</w:t>
      </w:r>
      <w:r w:rsidR="00504066" w:rsidRPr="00E01760">
        <w:rPr>
          <w:rFonts w:ascii="Times New Roman" w:hAnsi="Times New Roman" w:cs="Times New Roman"/>
          <w:sz w:val="24"/>
          <w:szCs w:val="24"/>
        </w:rPr>
        <w:t xml:space="preserve">on </w:t>
      </w:r>
      <w:r>
        <w:rPr>
          <w:rFonts w:ascii="Times New Roman" w:hAnsi="Times New Roman" w:cs="Times New Roman"/>
          <w:sz w:val="24"/>
          <w:szCs w:val="24"/>
        </w:rPr>
        <w:t xml:space="preserve">from day 0 ─ 3, </w:t>
      </w:r>
      <w:r w:rsidR="00E60269">
        <w:rPr>
          <w:rFonts w:ascii="Times New Roman" w:hAnsi="Times New Roman" w:cs="Times New Roman"/>
          <w:sz w:val="24"/>
          <w:szCs w:val="24"/>
        </w:rPr>
        <w:t>until a gradual production was observed on the fourth day</w:t>
      </w:r>
      <w:r w:rsidR="00504066" w:rsidRPr="00E01760">
        <w:rPr>
          <w:rFonts w:ascii="Times New Roman" w:hAnsi="Times New Roman" w:cs="Times New Roman"/>
          <w:sz w:val="24"/>
          <w:szCs w:val="24"/>
        </w:rPr>
        <w:t xml:space="preserve">. This delay in gas production </w:t>
      </w:r>
      <w:r w:rsidR="00E60269">
        <w:rPr>
          <w:rFonts w:ascii="Times New Roman" w:hAnsi="Times New Roman" w:cs="Times New Roman"/>
          <w:sz w:val="24"/>
          <w:szCs w:val="24"/>
        </w:rPr>
        <w:t>accordin</w:t>
      </w:r>
      <w:r w:rsidR="00F65C1D">
        <w:rPr>
          <w:rFonts w:ascii="Times New Roman" w:hAnsi="Times New Roman" w:cs="Times New Roman"/>
          <w:sz w:val="24"/>
          <w:szCs w:val="24"/>
        </w:rPr>
        <w:t>g to the findings of [30] and [31</w:t>
      </w:r>
      <w:r w:rsidR="00292FB1">
        <w:rPr>
          <w:rFonts w:ascii="Times New Roman" w:hAnsi="Times New Roman" w:cs="Times New Roman"/>
          <w:sz w:val="24"/>
          <w:szCs w:val="24"/>
        </w:rPr>
        <w:t>]</w:t>
      </w:r>
      <w:r w:rsidR="00E60269">
        <w:rPr>
          <w:rFonts w:ascii="Times New Roman" w:hAnsi="Times New Roman" w:cs="Times New Roman"/>
          <w:sz w:val="24"/>
          <w:szCs w:val="24"/>
        </w:rPr>
        <w:t xml:space="preserve"> </w:t>
      </w:r>
      <w:r w:rsidR="00504066" w:rsidRPr="00E01760">
        <w:rPr>
          <w:rFonts w:ascii="Times New Roman" w:hAnsi="Times New Roman" w:cs="Times New Roman"/>
          <w:sz w:val="24"/>
          <w:szCs w:val="24"/>
        </w:rPr>
        <w:t xml:space="preserve">can be attributed to the fact that animals consume fibrous materials and as a result, microorganisms take longer </w:t>
      </w:r>
      <w:r w:rsidR="00722567">
        <w:rPr>
          <w:rFonts w:ascii="Times New Roman" w:hAnsi="Times New Roman" w:cs="Times New Roman"/>
          <w:sz w:val="24"/>
          <w:szCs w:val="24"/>
        </w:rPr>
        <w:t xml:space="preserve">time in the </w:t>
      </w:r>
      <w:r w:rsidR="00504066" w:rsidRPr="00E01760">
        <w:rPr>
          <w:rFonts w:ascii="Times New Roman" w:hAnsi="Times New Roman" w:cs="Times New Roman"/>
          <w:sz w:val="24"/>
          <w:szCs w:val="24"/>
        </w:rPr>
        <w:t>digest</w:t>
      </w:r>
      <w:r w:rsidR="00722567">
        <w:rPr>
          <w:rFonts w:ascii="Times New Roman" w:hAnsi="Times New Roman" w:cs="Times New Roman"/>
          <w:sz w:val="24"/>
          <w:szCs w:val="24"/>
        </w:rPr>
        <w:t xml:space="preserve">ion of </w:t>
      </w:r>
      <w:r w:rsidR="00504066" w:rsidRPr="00E01760">
        <w:rPr>
          <w:rFonts w:ascii="Times New Roman" w:hAnsi="Times New Roman" w:cs="Times New Roman"/>
          <w:sz w:val="24"/>
          <w:szCs w:val="24"/>
        </w:rPr>
        <w:t>fibrous materials. Furthermore, the absence of biogas production during the early stages of digestion could be attributed to numerous carbon sources in the wastes utilized as slurry for digestion, and as one carbon source is depleted due to th</w:t>
      </w:r>
      <w:r w:rsidR="00504066">
        <w:rPr>
          <w:rFonts w:ascii="Times New Roman" w:hAnsi="Times New Roman" w:cs="Times New Roman"/>
          <w:sz w:val="24"/>
          <w:szCs w:val="24"/>
        </w:rPr>
        <w:t>e switch to anaerobic digestion, m</w:t>
      </w:r>
      <w:r w:rsidR="00504066" w:rsidRPr="00E01760">
        <w:rPr>
          <w:rFonts w:ascii="Times New Roman" w:hAnsi="Times New Roman" w:cs="Times New Roman"/>
          <w:sz w:val="24"/>
          <w:szCs w:val="24"/>
        </w:rPr>
        <w:t>icrobial cells redirect their energy source for gr</w:t>
      </w:r>
      <w:r w:rsidR="00E70145">
        <w:rPr>
          <w:rFonts w:ascii="Times New Roman" w:hAnsi="Times New Roman" w:cs="Times New Roman"/>
          <w:sz w:val="24"/>
          <w:szCs w:val="24"/>
        </w:rPr>
        <w:t>owth to a new carbon supply [</w:t>
      </w:r>
      <w:r w:rsidR="00D054C1">
        <w:rPr>
          <w:rFonts w:ascii="Times New Roman" w:hAnsi="Times New Roman" w:cs="Times New Roman"/>
          <w:sz w:val="24"/>
          <w:szCs w:val="24"/>
        </w:rPr>
        <w:t>3</w:t>
      </w:r>
      <w:r w:rsidR="00E70145">
        <w:rPr>
          <w:rFonts w:ascii="Times New Roman" w:hAnsi="Times New Roman" w:cs="Times New Roman"/>
          <w:sz w:val="24"/>
          <w:szCs w:val="24"/>
        </w:rPr>
        <w:t>2</w:t>
      </w:r>
      <w:r w:rsidR="00D054C1">
        <w:rPr>
          <w:rFonts w:ascii="Times New Roman" w:hAnsi="Times New Roman" w:cs="Times New Roman"/>
          <w:sz w:val="24"/>
          <w:szCs w:val="24"/>
        </w:rPr>
        <w:t>]</w:t>
      </w:r>
      <w:r w:rsidR="007E1586">
        <w:rPr>
          <w:rFonts w:ascii="Times New Roman" w:hAnsi="Times New Roman" w:cs="Times New Roman"/>
          <w:sz w:val="24"/>
          <w:szCs w:val="24"/>
        </w:rPr>
        <w:t>.</w:t>
      </w:r>
    </w:p>
    <w:p w14:paraId="559B6F7C" w14:textId="2A18A3DD" w:rsidR="007E1586" w:rsidRDefault="00DB5B4F" w:rsidP="000F6EFA">
      <w:pPr>
        <w:spacing w:line="360" w:lineRule="auto"/>
        <w:jc w:val="both"/>
        <w:rPr>
          <w:rFonts w:ascii="Times New Roman" w:hAnsi="Times New Roman" w:cs="Times New Roman"/>
          <w:sz w:val="24"/>
          <w:szCs w:val="24"/>
        </w:rPr>
      </w:pPr>
      <w:r w:rsidRPr="00DB5B4F">
        <w:rPr>
          <w:rFonts w:ascii="Times New Roman" w:hAnsi="Times New Roman" w:cs="Times New Roman"/>
          <w:b/>
          <w:sz w:val="24"/>
          <w:szCs w:val="24"/>
        </w:rPr>
        <w:t>Table 2</w:t>
      </w:r>
      <w:r>
        <w:rPr>
          <w:rFonts w:ascii="Times New Roman" w:hAnsi="Times New Roman" w:cs="Times New Roman"/>
          <w:sz w:val="24"/>
          <w:szCs w:val="24"/>
        </w:rPr>
        <w:t>:</w:t>
      </w:r>
      <w:r w:rsidR="007E1586">
        <w:rPr>
          <w:rFonts w:ascii="Times New Roman" w:hAnsi="Times New Roman" w:cs="Times New Roman"/>
          <w:sz w:val="24"/>
          <w:szCs w:val="24"/>
        </w:rPr>
        <w:t xml:space="preserve"> </w:t>
      </w:r>
      <w:r w:rsidR="00094A7C">
        <w:rPr>
          <w:rFonts w:ascii="Times New Roman" w:hAnsi="Times New Roman" w:cs="Times New Roman"/>
          <w:sz w:val="24"/>
          <w:szCs w:val="24"/>
        </w:rPr>
        <w:t xml:space="preserve">Percentage composition of biogas produced from </w:t>
      </w:r>
      <w:proofErr w:type="spellStart"/>
      <w:r w:rsidR="00094A7C">
        <w:rPr>
          <w:rFonts w:ascii="Times New Roman" w:hAnsi="Times New Roman" w:cs="Times New Roman"/>
          <w:sz w:val="24"/>
          <w:szCs w:val="24"/>
        </w:rPr>
        <w:t>agro</w:t>
      </w:r>
      <w:proofErr w:type="spellEnd"/>
      <w:r w:rsidR="00094A7C">
        <w:rPr>
          <w:rFonts w:ascii="Times New Roman" w:hAnsi="Times New Roman" w:cs="Times New Roman"/>
          <w:sz w:val="24"/>
          <w:szCs w:val="24"/>
        </w:rPr>
        <w:t xml:space="preserve"> wastes </w:t>
      </w:r>
    </w:p>
    <w:tbl>
      <w:tblPr>
        <w:tblStyle w:val="TableGrid"/>
        <w:tblW w:w="9804"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8"/>
        <w:gridCol w:w="3268"/>
        <w:gridCol w:w="3268"/>
      </w:tblGrid>
      <w:tr w:rsidR="004C2A8A" w14:paraId="26D2B600" w14:textId="77777777" w:rsidTr="00094A7C">
        <w:trPr>
          <w:trHeight w:val="430"/>
        </w:trPr>
        <w:tc>
          <w:tcPr>
            <w:tcW w:w="3268" w:type="dxa"/>
            <w:tcBorders>
              <w:top w:val="single" w:sz="4" w:space="0" w:color="auto"/>
              <w:bottom w:val="single" w:sz="4" w:space="0" w:color="auto"/>
            </w:tcBorders>
          </w:tcPr>
          <w:p w14:paraId="7F1C37BD" w14:textId="77777777" w:rsidR="004C2A8A" w:rsidRPr="000E7688" w:rsidRDefault="004C2A8A" w:rsidP="00F80454">
            <w:pPr>
              <w:rPr>
                <w:rFonts w:ascii="Times New Roman" w:hAnsi="Times New Roman"/>
                <w:b/>
                <w:bCs/>
                <w:color w:val="000000"/>
                <w:sz w:val="24"/>
                <w:szCs w:val="24"/>
              </w:rPr>
            </w:pPr>
            <w:r w:rsidRPr="000E7688">
              <w:rPr>
                <w:rFonts w:ascii="Times New Roman" w:hAnsi="Times New Roman"/>
                <w:b/>
                <w:bCs/>
                <w:color w:val="000000"/>
                <w:sz w:val="24"/>
                <w:szCs w:val="24"/>
              </w:rPr>
              <w:t>Parameters</w:t>
            </w:r>
          </w:p>
        </w:tc>
        <w:tc>
          <w:tcPr>
            <w:tcW w:w="3268" w:type="dxa"/>
            <w:tcBorders>
              <w:top w:val="single" w:sz="4" w:space="0" w:color="auto"/>
              <w:bottom w:val="single" w:sz="4" w:space="0" w:color="auto"/>
            </w:tcBorders>
          </w:tcPr>
          <w:p w14:paraId="78935235" w14:textId="77777777" w:rsidR="004C2A8A" w:rsidRPr="000E7688" w:rsidRDefault="004C2A8A" w:rsidP="00F80454">
            <w:pPr>
              <w:rPr>
                <w:rFonts w:ascii="Times New Roman" w:hAnsi="Times New Roman"/>
                <w:b/>
                <w:bCs/>
                <w:color w:val="000000"/>
                <w:sz w:val="24"/>
                <w:szCs w:val="24"/>
              </w:rPr>
            </w:pPr>
            <w:r w:rsidRPr="000E7688">
              <w:rPr>
                <w:rFonts w:ascii="Times New Roman" w:hAnsi="Times New Roman"/>
                <w:b/>
                <w:bCs/>
                <w:color w:val="000000"/>
                <w:sz w:val="24"/>
                <w:szCs w:val="24"/>
              </w:rPr>
              <w:t>Composition ppm</w:t>
            </w:r>
          </w:p>
        </w:tc>
        <w:tc>
          <w:tcPr>
            <w:tcW w:w="3268" w:type="dxa"/>
            <w:tcBorders>
              <w:top w:val="single" w:sz="4" w:space="0" w:color="auto"/>
              <w:bottom w:val="single" w:sz="4" w:space="0" w:color="auto"/>
            </w:tcBorders>
          </w:tcPr>
          <w:p w14:paraId="46C5A188" w14:textId="77777777" w:rsidR="004C2A8A" w:rsidRPr="000E7688" w:rsidRDefault="004C2A8A" w:rsidP="00F80454">
            <w:pPr>
              <w:rPr>
                <w:rFonts w:ascii="Times New Roman" w:hAnsi="Times New Roman"/>
                <w:b/>
                <w:bCs/>
                <w:color w:val="000000"/>
                <w:sz w:val="24"/>
                <w:szCs w:val="24"/>
              </w:rPr>
            </w:pPr>
            <w:r>
              <w:rPr>
                <w:rFonts w:ascii="Times New Roman" w:hAnsi="Times New Roman"/>
                <w:b/>
                <w:bCs/>
                <w:color w:val="000000"/>
                <w:sz w:val="24"/>
                <w:szCs w:val="24"/>
              </w:rPr>
              <w:t>% C</w:t>
            </w:r>
            <w:r w:rsidRPr="000E7688">
              <w:rPr>
                <w:rFonts w:ascii="Times New Roman" w:hAnsi="Times New Roman"/>
                <w:b/>
                <w:bCs/>
                <w:color w:val="000000"/>
                <w:sz w:val="24"/>
                <w:szCs w:val="24"/>
              </w:rPr>
              <w:t>omposition</w:t>
            </w:r>
          </w:p>
        </w:tc>
      </w:tr>
      <w:tr w:rsidR="004C2A8A" w14:paraId="6307B5EE" w14:textId="77777777" w:rsidTr="00094A7C">
        <w:trPr>
          <w:trHeight w:val="430"/>
        </w:trPr>
        <w:tc>
          <w:tcPr>
            <w:tcW w:w="3268" w:type="dxa"/>
            <w:tcBorders>
              <w:top w:val="single" w:sz="4" w:space="0" w:color="auto"/>
            </w:tcBorders>
          </w:tcPr>
          <w:p w14:paraId="7C9CDE6F" w14:textId="77777777" w:rsidR="004C2A8A" w:rsidRPr="00C42C77" w:rsidRDefault="004C2A8A" w:rsidP="00F80454">
            <w:pPr>
              <w:rPr>
                <w:rFonts w:ascii="Times New Roman" w:hAnsi="Times New Roman"/>
                <w:bCs/>
                <w:color w:val="000000"/>
                <w:sz w:val="24"/>
                <w:szCs w:val="24"/>
              </w:rPr>
            </w:pPr>
            <w:r w:rsidRPr="00C42C77">
              <w:rPr>
                <w:rFonts w:ascii="Times New Roman" w:hAnsi="Times New Roman"/>
                <w:bCs/>
                <w:color w:val="000000"/>
                <w:sz w:val="24"/>
                <w:szCs w:val="24"/>
              </w:rPr>
              <w:t xml:space="preserve">Carbon monoxide </w:t>
            </w:r>
          </w:p>
        </w:tc>
        <w:tc>
          <w:tcPr>
            <w:tcW w:w="3268" w:type="dxa"/>
            <w:tcBorders>
              <w:top w:val="single" w:sz="4" w:space="0" w:color="auto"/>
            </w:tcBorders>
          </w:tcPr>
          <w:p w14:paraId="290E509F" w14:textId="77777777" w:rsidR="004C2A8A" w:rsidRPr="00C42C77" w:rsidRDefault="004C2A8A" w:rsidP="00F80454">
            <w:pPr>
              <w:rPr>
                <w:rFonts w:ascii="Times New Roman" w:hAnsi="Times New Roman"/>
                <w:bCs/>
                <w:color w:val="000000"/>
                <w:sz w:val="24"/>
                <w:szCs w:val="24"/>
              </w:rPr>
            </w:pPr>
            <w:r w:rsidRPr="00C42C77">
              <w:rPr>
                <w:rFonts w:ascii="Times New Roman" w:hAnsi="Times New Roman"/>
                <w:bCs/>
                <w:color w:val="000000"/>
                <w:sz w:val="24"/>
                <w:szCs w:val="24"/>
              </w:rPr>
              <w:t>1.3570</w:t>
            </w:r>
          </w:p>
        </w:tc>
        <w:tc>
          <w:tcPr>
            <w:tcW w:w="3268" w:type="dxa"/>
            <w:tcBorders>
              <w:top w:val="single" w:sz="4" w:space="0" w:color="auto"/>
            </w:tcBorders>
          </w:tcPr>
          <w:p w14:paraId="2537A6D3" w14:textId="77777777" w:rsidR="004C2A8A" w:rsidRPr="00C42C77" w:rsidRDefault="004C2A8A" w:rsidP="00F80454">
            <w:pPr>
              <w:rPr>
                <w:rFonts w:ascii="Times New Roman" w:hAnsi="Times New Roman"/>
                <w:bCs/>
                <w:color w:val="000000"/>
                <w:sz w:val="24"/>
                <w:szCs w:val="24"/>
              </w:rPr>
            </w:pPr>
            <w:r w:rsidRPr="00C42C77">
              <w:rPr>
                <w:rFonts w:ascii="Times New Roman" w:hAnsi="Times New Roman"/>
                <w:bCs/>
                <w:color w:val="000000"/>
                <w:sz w:val="24"/>
                <w:szCs w:val="24"/>
              </w:rPr>
              <w:t>8.862</w:t>
            </w:r>
          </w:p>
        </w:tc>
      </w:tr>
      <w:tr w:rsidR="004C2A8A" w14:paraId="40702104" w14:textId="77777777" w:rsidTr="00094A7C">
        <w:trPr>
          <w:trHeight w:val="405"/>
        </w:trPr>
        <w:tc>
          <w:tcPr>
            <w:tcW w:w="3268" w:type="dxa"/>
          </w:tcPr>
          <w:p w14:paraId="39DB5E07" w14:textId="77777777" w:rsidR="004C2A8A" w:rsidRPr="00C42C77" w:rsidRDefault="004C2A8A" w:rsidP="00F80454">
            <w:pPr>
              <w:rPr>
                <w:rFonts w:ascii="Times New Roman" w:hAnsi="Times New Roman"/>
                <w:bCs/>
                <w:color w:val="000000"/>
                <w:sz w:val="24"/>
                <w:szCs w:val="24"/>
              </w:rPr>
            </w:pPr>
            <w:r w:rsidRPr="00C42C77">
              <w:rPr>
                <w:rFonts w:ascii="Times New Roman" w:hAnsi="Times New Roman"/>
                <w:bCs/>
                <w:color w:val="000000"/>
                <w:sz w:val="24"/>
                <w:szCs w:val="24"/>
              </w:rPr>
              <w:t>Oxygen</w:t>
            </w:r>
          </w:p>
        </w:tc>
        <w:tc>
          <w:tcPr>
            <w:tcW w:w="3268" w:type="dxa"/>
          </w:tcPr>
          <w:p w14:paraId="2FB301F8" w14:textId="77777777" w:rsidR="004C2A8A" w:rsidRPr="00C42C77" w:rsidRDefault="004C2A8A" w:rsidP="00F80454">
            <w:pPr>
              <w:rPr>
                <w:rFonts w:ascii="Times New Roman" w:hAnsi="Times New Roman"/>
                <w:bCs/>
                <w:color w:val="000000"/>
                <w:sz w:val="24"/>
                <w:szCs w:val="24"/>
              </w:rPr>
            </w:pPr>
            <w:r w:rsidRPr="00C42C77">
              <w:rPr>
                <w:rFonts w:ascii="Times New Roman" w:hAnsi="Times New Roman"/>
                <w:bCs/>
                <w:color w:val="000000"/>
                <w:sz w:val="24"/>
                <w:szCs w:val="24"/>
              </w:rPr>
              <w:t>1.1846</w:t>
            </w:r>
          </w:p>
        </w:tc>
        <w:tc>
          <w:tcPr>
            <w:tcW w:w="3268" w:type="dxa"/>
          </w:tcPr>
          <w:p w14:paraId="015F4F41" w14:textId="77777777" w:rsidR="004C2A8A" w:rsidRPr="00C42C77" w:rsidRDefault="004C2A8A" w:rsidP="00F80454">
            <w:pPr>
              <w:rPr>
                <w:rFonts w:ascii="Times New Roman" w:hAnsi="Times New Roman"/>
                <w:bCs/>
                <w:color w:val="000000"/>
                <w:sz w:val="24"/>
                <w:szCs w:val="24"/>
              </w:rPr>
            </w:pPr>
            <w:r w:rsidRPr="00C42C77">
              <w:rPr>
                <w:rFonts w:ascii="Times New Roman" w:hAnsi="Times New Roman"/>
                <w:bCs/>
                <w:color w:val="000000"/>
                <w:sz w:val="24"/>
                <w:szCs w:val="24"/>
              </w:rPr>
              <w:t>7.736</w:t>
            </w:r>
          </w:p>
        </w:tc>
      </w:tr>
      <w:tr w:rsidR="004C2A8A" w14:paraId="6919D19E" w14:textId="77777777" w:rsidTr="00094A7C">
        <w:trPr>
          <w:trHeight w:val="430"/>
        </w:trPr>
        <w:tc>
          <w:tcPr>
            <w:tcW w:w="3268" w:type="dxa"/>
          </w:tcPr>
          <w:p w14:paraId="28AF7D55" w14:textId="77777777" w:rsidR="004C2A8A" w:rsidRPr="00C42C77" w:rsidRDefault="004C2A8A" w:rsidP="00F80454">
            <w:pPr>
              <w:rPr>
                <w:rFonts w:ascii="Times New Roman" w:hAnsi="Times New Roman"/>
                <w:bCs/>
                <w:color w:val="000000"/>
                <w:sz w:val="24"/>
                <w:szCs w:val="24"/>
              </w:rPr>
            </w:pPr>
            <w:r w:rsidRPr="00C42C77">
              <w:rPr>
                <w:rFonts w:ascii="Times New Roman" w:hAnsi="Times New Roman"/>
                <w:bCs/>
                <w:color w:val="000000"/>
                <w:sz w:val="24"/>
                <w:szCs w:val="24"/>
              </w:rPr>
              <w:t>Sulphur</w:t>
            </w:r>
          </w:p>
        </w:tc>
        <w:tc>
          <w:tcPr>
            <w:tcW w:w="3268" w:type="dxa"/>
          </w:tcPr>
          <w:p w14:paraId="6F67F3E0" w14:textId="77777777" w:rsidR="004C2A8A" w:rsidRPr="00C42C77" w:rsidRDefault="004C2A8A" w:rsidP="00F80454">
            <w:pPr>
              <w:rPr>
                <w:rFonts w:ascii="Times New Roman" w:hAnsi="Times New Roman"/>
                <w:bCs/>
                <w:color w:val="000000"/>
                <w:sz w:val="24"/>
                <w:szCs w:val="24"/>
              </w:rPr>
            </w:pPr>
            <w:r w:rsidRPr="00C42C77">
              <w:rPr>
                <w:rFonts w:ascii="Times New Roman" w:hAnsi="Times New Roman"/>
                <w:bCs/>
                <w:color w:val="000000"/>
                <w:sz w:val="24"/>
                <w:szCs w:val="24"/>
              </w:rPr>
              <w:t>0.7671</w:t>
            </w:r>
          </w:p>
        </w:tc>
        <w:tc>
          <w:tcPr>
            <w:tcW w:w="3268" w:type="dxa"/>
          </w:tcPr>
          <w:p w14:paraId="0203DBF4" w14:textId="77777777" w:rsidR="004C2A8A" w:rsidRPr="00C42C77" w:rsidRDefault="004C2A8A" w:rsidP="00F80454">
            <w:pPr>
              <w:rPr>
                <w:rFonts w:ascii="Times New Roman" w:hAnsi="Times New Roman"/>
                <w:bCs/>
                <w:color w:val="000000"/>
                <w:sz w:val="24"/>
                <w:szCs w:val="24"/>
              </w:rPr>
            </w:pPr>
            <w:r w:rsidRPr="00C42C77">
              <w:rPr>
                <w:rFonts w:ascii="Times New Roman" w:hAnsi="Times New Roman"/>
                <w:bCs/>
                <w:color w:val="000000"/>
                <w:sz w:val="24"/>
                <w:szCs w:val="24"/>
              </w:rPr>
              <w:t>5.010</w:t>
            </w:r>
          </w:p>
        </w:tc>
      </w:tr>
      <w:tr w:rsidR="004C2A8A" w14:paraId="4EFAE53E" w14:textId="77777777" w:rsidTr="00094A7C">
        <w:trPr>
          <w:trHeight w:val="430"/>
        </w:trPr>
        <w:tc>
          <w:tcPr>
            <w:tcW w:w="3268" w:type="dxa"/>
          </w:tcPr>
          <w:p w14:paraId="1E8B7A29" w14:textId="77777777" w:rsidR="004C2A8A" w:rsidRPr="00C42C77" w:rsidRDefault="004C2A8A" w:rsidP="00F80454">
            <w:pPr>
              <w:rPr>
                <w:rFonts w:ascii="Times New Roman" w:hAnsi="Times New Roman"/>
                <w:bCs/>
                <w:color w:val="000000"/>
                <w:sz w:val="24"/>
                <w:szCs w:val="24"/>
              </w:rPr>
            </w:pPr>
            <w:r w:rsidRPr="00C42C77">
              <w:rPr>
                <w:rFonts w:ascii="Times New Roman" w:hAnsi="Times New Roman"/>
                <w:bCs/>
                <w:color w:val="000000"/>
                <w:sz w:val="24"/>
                <w:szCs w:val="24"/>
              </w:rPr>
              <w:t>Methanol</w:t>
            </w:r>
          </w:p>
        </w:tc>
        <w:tc>
          <w:tcPr>
            <w:tcW w:w="3268" w:type="dxa"/>
          </w:tcPr>
          <w:p w14:paraId="67DA469E" w14:textId="77777777" w:rsidR="004C2A8A" w:rsidRPr="00C42C77" w:rsidRDefault="004C2A8A" w:rsidP="00F80454">
            <w:pPr>
              <w:rPr>
                <w:rFonts w:ascii="Times New Roman" w:hAnsi="Times New Roman"/>
                <w:bCs/>
                <w:color w:val="000000"/>
                <w:sz w:val="24"/>
                <w:szCs w:val="24"/>
              </w:rPr>
            </w:pPr>
            <w:r w:rsidRPr="00C42C77">
              <w:rPr>
                <w:rFonts w:ascii="Times New Roman" w:hAnsi="Times New Roman"/>
                <w:bCs/>
                <w:color w:val="000000"/>
                <w:sz w:val="24"/>
                <w:szCs w:val="24"/>
              </w:rPr>
              <w:t>2.9525</w:t>
            </w:r>
          </w:p>
        </w:tc>
        <w:tc>
          <w:tcPr>
            <w:tcW w:w="3268" w:type="dxa"/>
          </w:tcPr>
          <w:p w14:paraId="3BD3FF6E" w14:textId="77777777" w:rsidR="004C2A8A" w:rsidRPr="00C42C77" w:rsidRDefault="004C2A8A" w:rsidP="00F80454">
            <w:pPr>
              <w:rPr>
                <w:rFonts w:ascii="Times New Roman" w:hAnsi="Times New Roman"/>
                <w:bCs/>
                <w:color w:val="000000"/>
                <w:sz w:val="24"/>
                <w:szCs w:val="24"/>
              </w:rPr>
            </w:pPr>
            <w:r w:rsidRPr="00C42C77">
              <w:rPr>
                <w:rFonts w:ascii="Times New Roman" w:hAnsi="Times New Roman"/>
                <w:bCs/>
                <w:color w:val="000000"/>
                <w:sz w:val="24"/>
                <w:szCs w:val="24"/>
              </w:rPr>
              <w:t>18.282</w:t>
            </w:r>
          </w:p>
        </w:tc>
      </w:tr>
      <w:tr w:rsidR="004C2A8A" w14:paraId="0B7855C2" w14:textId="77777777" w:rsidTr="00094A7C">
        <w:trPr>
          <w:trHeight w:val="405"/>
        </w:trPr>
        <w:tc>
          <w:tcPr>
            <w:tcW w:w="3268" w:type="dxa"/>
          </w:tcPr>
          <w:p w14:paraId="0A3963E7" w14:textId="77777777" w:rsidR="004C2A8A" w:rsidRPr="00C42C77" w:rsidRDefault="004C2A8A" w:rsidP="00F80454">
            <w:pPr>
              <w:rPr>
                <w:rFonts w:ascii="Times New Roman" w:hAnsi="Times New Roman"/>
                <w:bCs/>
                <w:color w:val="000000"/>
                <w:sz w:val="24"/>
                <w:szCs w:val="24"/>
              </w:rPr>
            </w:pPr>
            <w:r w:rsidRPr="00C42C77">
              <w:rPr>
                <w:rFonts w:ascii="Times New Roman" w:hAnsi="Times New Roman"/>
                <w:bCs/>
                <w:color w:val="000000"/>
                <w:sz w:val="24"/>
                <w:szCs w:val="24"/>
              </w:rPr>
              <w:t>Acetic acid</w:t>
            </w:r>
          </w:p>
        </w:tc>
        <w:tc>
          <w:tcPr>
            <w:tcW w:w="3268" w:type="dxa"/>
          </w:tcPr>
          <w:p w14:paraId="56BA495E" w14:textId="77777777" w:rsidR="004C2A8A" w:rsidRPr="00C42C77" w:rsidRDefault="004C2A8A" w:rsidP="00F80454">
            <w:pPr>
              <w:rPr>
                <w:rFonts w:ascii="Times New Roman" w:hAnsi="Times New Roman"/>
                <w:bCs/>
                <w:color w:val="000000"/>
                <w:sz w:val="24"/>
                <w:szCs w:val="24"/>
              </w:rPr>
            </w:pPr>
            <w:r w:rsidRPr="00C42C77">
              <w:rPr>
                <w:rFonts w:ascii="Times New Roman" w:hAnsi="Times New Roman"/>
                <w:bCs/>
                <w:color w:val="000000"/>
                <w:sz w:val="24"/>
                <w:szCs w:val="24"/>
              </w:rPr>
              <w:t>0.2587</w:t>
            </w:r>
          </w:p>
        </w:tc>
        <w:tc>
          <w:tcPr>
            <w:tcW w:w="3268" w:type="dxa"/>
          </w:tcPr>
          <w:p w14:paraId="439D7AAF" w14:textId="77777777" w:rsidR="004C2A8A" w:rsidRPr="00C42C77" w:rsidRDefault="004C2A8A" w:rsidP="00F80454">
            <w:pPr>
              <w:rPr>
                <w:rFonts w:ascii="Times New Roman" w:hAnsi="Times New Roman"/>
                <w:bCs/>
                <w:color w:val="000000"/>
                <w:sz w:val="24"/>
                <w:szCs w:val="24"/>
              </w:rPr>
            </w:pPr>
            <w:r w:rsidRPr="00C42C77">
              <w:rPr>
                <w:rFonts w:ascii="Times New Roman" w:hAnsi="Times New Roman"/>
                <w:bCs/>
                <w:color w:val="000000"/>
                <w:sz w:val="24"/>
                <w:szCs w:val="24"/>
              </w:rPr>
              <w:t>1.689</w:t>
            </w:r>
          </w:p>
        </w:tc>
      </w:tr>
      <w:tr w:rsidR="004C2A8A" w14:paraId="575CEC31" w14:textId="77777777" w:rsidTr="00094A7C">
        <w:trPr>
          <w:trHeight w:val="430"/>
        </w:trPr>
        <w:tc>
          <w:tcPr>
            <w:tcW w:w="3268" w:type="dxa"/>
          </w:tcPr>
          <w:p w14:paraId="227EA036" w14:textId="77777777" w:rsidR="004C2A8A" w:rsidRPr="00C42C77" w:rsidRDefault="004C2A8A" w:rsidP="00F80454">
            <w:pPr>
              <w:rPr>
                <w:rFonts w:ascii="Times New Roman" w:hAnsi="Times New Roman"/>
                <w:bCs/>
                <w:color w:val="000000"/>
                <w:sz w:val="24"/>
                <w:szCs w:val="24"/>
              </w:rPr>
            </w:pPr>
            <w:r w:rsidRPr="00C42C77">
              <w:rPr>
                <w:rFonts w:ascii="Times New Roman" w:hAnsi="Times New Roman"/>
                <w:bCs/>
                <w:color w:val="000000"/>
                <w:sz w:val="24"/>
                <w:szCs w:val="24"/>
              </w:rPr>
              <w:t>Methane</w:t>
            </w:r>
          </w:p>
        </w:tc>
        <w:tc>
          <w:tcPr>
            <w:tcW w:w="3268" w:type="dxa"/>
          </w:tcPr>
          <w:p w14:paraId="6ED4FBF3" w14:textId="77777777" w:rsidR="004C2A8A" w:rsidRPr="00C42C77" w:rsidRDefault="004C2A8A" w:rsidP="00F80454">
            <w:pPr>
              <w:rPr>
                <w:rFonts w:ascii="Times New Roman" w:hAnsi="Times New Roman"/>
                <w:bCs/>
                <w:color w:val="000000"/>
                <w:sz w:val="24"/>
                <w:szCs w:val="24"/>
              </w:rPr>
            </w:pPr>
            <w:r w:rsidRPr="00C42C77">
              <w:rPr>
                <w:rFonts w:ascii="Times New Roman" w:hAnsi="Times New Roman"/>
                <w:bCs/>
                <w:color w:val="000000"/>
                <w:sz w:val="24"/>
                <w:szCs w:val="24"/>
              </w:rPr>
              <w:t>6.2687</w:t>
            </w:r>
          </w:p>
        </w:tc>
        <w:tc>
          <w:tcPr>
            <w:tcW w:w="3268" w:type="dxa"/>
          </w:tcPr>
          <w:p w14:paraId="7BD28C4A" w14:textId="77777777" w:rsidR="004C2A8A" w:rsidRPr="00C42C77" w:rsidRDefault="004C2A8A" w:rsidP="00F80454">
            <w:pPr>
              <w:rPr>
                <w:rFonts w:ascii="Times New Roman" w:hAnsi="Times New Roman"/>
                <w:bCs/>
                <w:color w:val="000000"/>
                <w:sz w:val="24"/>
                <w:szCs w:val="24"/>
              </w:rPr>
            </w:pPr>
            <w:r w:rsidRPr="00C42C77">
              <w:rPr>
                <w:rFonts w:ascii="Times New Roman" w:hAnsi="Times New Roman"/>
                <w:bCs/>
                <w:color w:val="000000"/>
                <w:sz w:val="24"/>
                <w:szCs w:val="24"/>
              </w:rPr>
              <w:t>40.938</w:t>
            </w:r>
          </w:p>
        </w:tc>
      </w:tr>
      <w:tr w:rsidR="004C2A8A" w14:paraId="784387E9" w14:textId="77777777" w:rsidTr="00094A7C">
        <w:trPr>
          <w:trHeight w:val="430"/>
        </w:trPr>
        <w:tc>
          <w:tcPr>
            <w:tcW w:w="3268" w:type="dxa"/>
          </w:tcPr>
          <w:p w14:paraId="22DDF0A4" w14:textId="77777777" w:rsidR="004C2A8A" w:rsidRPr="00C42C77" w:rsidRDefault="004C2A8A" w:rsidP="00F80454">
            <w:pPr>
              <w:rPr>
                <w:rFonts w:ascii="Times New Roman" w:hAnsi="Times New Roman"/>
                <w:bCs/>
                <w:color w:val="000000"/>
                <w:sz w:val="24"/>
                <w:szCs w:val="24"/>
              </w:rPr>
            </w:pPr>
            <w:r w:rsidRPr="00C42C77">
              <w:rPr>
                <w:rFonts w:ascii="Times New Roman" w:hAnsi="Times New Roman"/>
                <w:bCs/>
                <w:color w:val="000000"/>
                <w:sz w:val="24"/>
                <w:szCs w:val="24"/>
              </w:rPr>
              <w:t>Phenol</w:t>
            </w:r>
          </w:p>
        </w:tc>
        <w:tc>
          <w:tcPr>
            <w:tcW w:w="3268" w:type="dxa"/>
          </w:tcPr>
          <w:p w14:paraId="37657914" w14:textId="77777777" w:rsidR="004C2A8A" w:rsidRPr="00C42C77" w:rsidRDefault="004C2A8A" w:rsidP="00F80454">
            <w:pPr>
              <w:rPr>
                <w:rFonts w:ascii="Times New Roman" w:hAnsi="Times New Roman"/>
                <w:bCs/>
                <w:color w:val="000000"/>
                <w:sz w:val="24"/>
                <w:szCs w:val="24"/>
              </w:rPr>
            </w:pPr>
            <w:r w:rsidRPr="00C42C77">
              <w:rPr>
                <w:rFonts w:ascii="Times New Roman" w:hAnsi="Times New Roman"/>
                <w:bCs/>
                <w:color w:val="000000"/>
                <w:sz w:val="24"/>
                <w:szCs w:val="24"/>
              </w:rPr>
              <w:t>2.5240</w:t>
            </w:r>
          </w:p>
        </w:tc>
        <w:tc>
          <w:tcPr>
            <w:tcW w:w="3268" w:type="dxa"/>
          </w:tcPr>
          <w:p w14:paraId="4AE2C244" w14:textId="77777777" w:rsidR="004C2A8A" w:rsidRPr="00C42C77" w:rsidRDefault="004C2A8A" w:rsidP="00F80454">
            <w:pPr>
              <w:rPr>
                <w:rFonts w:ascii="Times New Roman" w:hAnsi="Times New Roman"/>
                <w:bCs/>
                <w:color w:val="000000"/>
                <w:sz w:val="24"/>
                <w:szCs w:val="24"/>
              </w:rPr>
            </w:pPr>
            <w:r w:rsidRPr="00C42C77">
              <w:rPr>
                <w:rFonts w:ascii="Times New Roman" w:hAnsi="Times New Roman"/>
                <w:bCs/>
                <w:color w:val="000000"/>
                <w:sz w:val="24"/>
                <w:szCs w:val="24"/>
              </w:rPr>
              <w:t>16.483</w:t>
            </w:r>
          </w:p>
        </w:tc>
      </w:tr>
      <w:tr w:rsidR="004C2A8A" w14:paraId="7133B6AC" w14:textId="77777777" w:rsidTr="00094A7C">
        <w:trPr>
          <w:trHeight w:val="430"/>
        </w:trPr>
        <w:tc>
          <w:tcPr>
            <w:tcW w:w="3268" w:type="dxa"/>
          </w:tcPr>
          <w:p w14:paraId="51C1F459" w14:textId="77777777" w:rsidR="004C2A8A" w:rsidRPr="00C42C77" w:rsidRDefault="004C2A8A" w:rsidP="00F80454">
            <w:pPr>
              <w:rPr>
                <w:rFonts w:ascii="Times New Roman" w:hAnsi="Times New Roman"/>
                <w:bCs/>
                <w:color w:val="000000"/>
                <w:sz w:val="24"/>
                <w:szCs w:val="24"/>
              </w:rPr>
            </w:pPr>
            <w:r w:rsidRPr="00C42C77">
              <w:rPr>
                <w:rFonts w:ascii="Times New Roman" w:hAnsi="Times New Roman"/>
                <w:bCs/>
                <w:color w:val="000000"/>
                <w:sz w:val="24"/>
                <w:szCs w:val="24"/>
              </w:rPr>
              <w:t>Total</w:t>
            </w:r>
          </w:p>
        </w:tc>
        <w:tc>
          <w:tcPr>
            <w:tcW w:w="3268" w:type="dxa"/>
          </w:tcPr>
          <w:p w14:paraId="18C7DA2B" w14:textId="77777777" w:rsidR="004C2A8A" w:rsidRPr="00C42C77" w:rsidRDefault="004C2A8A" w:rsidP="00F80454">
            <w:pPr>
              <w:rPr>
                <w:rFonts w:ascii="Times New Roman" w:hAnsi="Times New Roman"/>
                <w:bCs/>
                <w:color w:val="000000"/>
                <w:sz w:val="24"/>
                <w:szCs w:val="24"/>
              </w:rPr>
            </w:pPr>
            <w:r w:rsidRPr="00C42C77">
              <w:rPr>
                <w:rFonts w:ascii="Times New Roman" w:hAnsi="Times New Roman"/>
                <w:bCs/>
                <w:color w:val="000000"/>
                <w:sz w:val="24"/>
                <w:szCs w:val="24"/>
              </w:rPr>
              <w:t>15.3126</w:t>
            </w:r>
          </w:p>
        </w:tc>
        <w:tc>
          <w:tcPr>
            <w:tcW w:w="3268" w:type="dxa"/>
          </w:tcPr>
          <w:p w14:paraId="4609634F" w14:textId="67F3D0AE" w:rsidR="004C2A8A" w:rsidRPr="00C42C77" w:rsidRDefault="004C2A8A" w:rsidP="00F80454">
            <w:pPr>
              <w:rPr>
                <w:rFonts w:ascii="Times New Roman" w:hAnsi="Times New Roman"/>
                <w:bCs/>
                <w:color w:val="000000"/>
                <w:sz w:val="24"/>
                <w:szCs w:val="24"/>
              </w:rPr>
            </w:pPr>
            <w:r>
              <w:rPr>
                <w:rFonts w:ascii="Times New Roman" w:hAnsi="Times New Roman"/>
                <w:bCs/>
                <w:color w:val="000000"/>
                <w:sz w:val="24"/>
                <w:szCs w:val="24"/>
              </w:rPr>
              <w:t>100</w:t>
            </w:r>
          </w:p>
        </w:tc>
      </w:tr>
    </w:tbl>
    <w:p w14:paraId="1AE8B966" w14:textId="77777777" w:rsidR="004C2A8A" w:rsidRDefault="004C2A8A" w:rsidP="000F6EFA">
      <w:pPr>
        <w:spacing w:line="360" w:lineRule="auto"/>
        <w:jc w:val="both"/>
        <w:rPr>
          <w:rFonts w:ascii="Times New Roman" w:hAnsi="Times New Roman" w:cs="Times New Roman"/>
          <w:sz w:val="24"/>
          <w:szCs w:val="24"/>
        </w:rPr>
      </w:pPr>
    </w:p>
    <w:p w14:paraId="5A7CD3AA" w14:textId="293A32A6" w:rsidR="00504066" w:rsidRDefault="00E60269" w:rsidP="00E81022">
      <w:pPr>
        <w:spacing w:line="360" w:lineRule="auto"/>
        <w:jc w:val="both"/>
        <w:rPr>
          <w:rFonts w:ascii="Times New Roman" w:hAnsi="Times New Roman" w:cs="Times New Roman"/>
          <w:sz w:val="24"/>
          <w:szCs w:val="24"/>
        </w:rPr>
      </w:pPr>
      <w:r>
        <w:rPr>
          <w:rFonts w:ascii="Times New Roman" w:hAnsi="Times New Roman" w:cs="Times New Roman"/>
          <w:sz w:val="24"/>
          <w:szCs w:val="24"/>
        </w:rPr>
        <w:t>It was also observed</w:t>
      </w:r>
      <w:r w:rsidR="00504066" w:rsidRPr="00E01760">
        <w:rPr>
          <w:rFonts w:ascii="Times New Roman" w:hAnsi="Times New Roman" w:cs="Times New Roman"/>
          <w:sz w:val="24"/>
          <w:szCs w:val="24"/>
        </w:rPr>
        <w:t xml:space="preserve"> t</w:t>
      </w:r>
      <w:r>
        <w:rPr>
          <w:rFonts w:ascii="Times New Roman" w:hAnsi="Times New Roman" w:cs="Times New Roman"/>
          <w:sz w:val="24"/>
          <w:szCs w:val="24"/>
        </w:rPr>
        <w:t>hat biogas production was lower and slow</w:t>
      </w:r>
      <w:r w:rsidR="00504066" w:rsidRPr="00E01760">
        <w:rPr>
          <w:rFonts w:ascii="Times New Roman" w:hAnsi="Times New Roman" w:cs="Times New Roman"/>
          <w:sz w:val="24"/>
          <w:szCs w:val="24"/>
        </w:rPr>
        <w:t xml:space="preserve"> throughout the </w:t>
      </w:r>
      <w:r>
        <w:rPr>
          <w:rFonts w:ascii="Times New Roman" w:hAnsi="Times New Roman" w:cs="Times New Roman"/>
          <w:sz w:val="24"/>
          <w:szCs w:val="24"/>
        </w:rPr>
        <w:t xml:space="preserve">first week of the investigation, as the </w:t>
      </w:r>
      <w:r w:rsidR="00504066" w:rsidRPr="00E01760">
        <w:rPr>
          <w:rFonts w:ascii="Times New Roman" w:hAnsi="Times New Roman" w:cs="Times New Roman"/>
          <w:sz w:val="24"/>
          <w:szCs w:val="24"/>
        </w:rPr>
        <w:t xml:space="preserve">microbes are in the lag phase of their growth, where acclimatization or cell adaptations occur. This also implies that the rate of biogas production </w:t>
      </w:r>
      <w:r>
        <w:rPr>
          <w:rFonts w:ascii="Times New Roman" w:hAnsi="Times New Roman" w:cs="Times New Roman"/>
          <w:sz w:val="24"/>
          <w:szCs w:val="24"/>
        </w:rPr>
        <w:t>dependent</w:t>
      </w:r>
      <w:r w:rsidR="00504066" w:rsidRPr="00E01760">
        <w:rPr>
          <w:rFonts w:ascii="Times New Roman" w:hAnsi="Times New Roman" w:cs="Times New Roman"/>
          <w:sz w:val="24"/>
          <w:szCs w:val="24"/>
        </w:rPr>
        <w:t xml:space="preserve"> on the proliferation of methanogens. </w:t>
      </w:r>
      <w:r w:rsidRPr="00E01760">
        <w:rPr>
          <w:rFonts w:ascii="Times New Roman" w:hAnsi="Times New Roman" w:cs="Times New Roman"/>
          <w:sz w:val="24"/>
          <w:szCs w:val="24"/>
        </w:rPr>
        <w:t>This rep</w:t>
      </w:r>
      <w:r w:rsidR="00E70145">
        <w:rPr>
          <w:rFonts w:ascii="Times New Roman" w:hAnsi="Times New Roman" w:cs="Times New Roman"/>
          <w:sz w:val="24"/>
          <w:szCs w:val="24"/>
        </w:rPr>
        <w:t>ort corresponds with that of [3; 33</w:t>
      </w:r>
      <w:r w:rsidR="0005365B">
        <w:rPr>
          <w:rFonts w:ascii="Times New Roman" w:hAnsi="Times New Roman" w:cs="Times New Roman"/>
          <w:sz w:val="24"/>
          <w:szCs w:val="24"/>
        </w:rPr>
        <w:t>]</w:t>
      </w:r>
      <w:r w:rsidR="003C31A5">
        <w:rPr>
          <w:rFonts w:ascii="Times New Roman" w:hAnsi="Times New Roman" w:cs="Times New Roman"/>
          <w:sz w:val="24"/>
          <w:szCs w:val="24"/>
        </w:rPr>
        <w:t>, where a gradual production of biogas was recorded in the first week</w:t>
      </w:r>
      <w:r w:rsidRPr="00E01760">
        <w:rPr>
          <w:rFonts w:ascii="Times New Roman" w:hAnsi="Times New Roman" w:cs="Times New Roman"/>
          <w:sz w:val="24"/>
          <w:szCs w:val="24"/>
        </w:rPr>
        <w:t xml:space="preserve">. </w:t>
      </w:r>
      <w:r w:rsidR="003C31A5">
        <w:rPr>
          <w:rFonts w:ascii="Times New Roman" w:hAnsi="Times New Roman" w:cs="Times New Roman"/>
          <w:sz w:val="24"/>
          <w:szCs w:val="24"/>
        </w:rPr>
        <w:t>As observed from the result, there w</w:t>
      </w:r>
      <w:r w:rsidR="00504066" w:rsidRPr="00E01760">
        <w:rPr>
          <w:rFonts w:ascii="Times New Roman" w:hAnsi="Times New Roman" w:cs="Times New Roman"/>
          <w:sz w:val="24"/>
          <w:szCs w:val="24"/>
        </w:rPr>
        <w:t>a</w:t>
      </w:r>
      <w:r w:rsidR="003C31A5">
        <w:rPr>
          <w:rFonts w:ascii="Times New Roman" w:hAnsi="Times New Roman" w:cs="Times New Roman"/>
          <w:sz w:val="24"/>
          <w:szCs w:val="24"/>
        </w:rPr>
        <w:t xml:space="preserve">s a </w:t>
      </w:r>
      <w:r w:rsidR="00504066" w:rsidRPr="00E01760">
        <w:rPr>
          <w:rFonts w:ascii="Times New Roman" w:hAnsi="Times New Roman" w:cs="Times New Roman"/>
          <w:sz w:val="24"/>
          <w:szCs w:val="24"/>
        </w:rPr>
        <w:t>progressive increase in biogas p</w:t>
      </w:r>
      <w:r w:rsidR="00504066">
        <w:rPr>
          <w:rFonts w:ascii="Times New Roman" w:hAnsi="Times New Roman" w:cs="Times New Roman"/>
          <w:sz w:val="24"/>
          <w:szCs w:val="24"/>
        </w:rPr>
        <w:t>roduction in the second week which</w:t>
      </w:r>
      <w:r w:rsidR="00504066" w:rsidRPr="00E01760">
        <w:rPr>
          <w:rFonts w:ascii="Times New Roman" w:hAnsi="Times New Roman" w:cs="Times New Roman"/>
          <w:sz w:val="24"/>
          <w:szCs w:val="24"/>
        </w:rPr>
        <w:t xml:space="preserve"> continued through the third week. This </w:t>
      </w:r>
      <w:r w:rsidR="00504066">
        <w:rPr>
          <w:rFonts w:ascii="Times New Roman" w:hAnsi="Times New Roman" w:cs="Times New Roman"/>
          <w:sz w:val="24"/>
          <w:szCs w:val="24"/>
        </w:rPr>
        <w:t xml:space="preserve">progressive increase in </w:t>
      </w:r>
      <w:r w:rsidR="00235EAF">
        <w:rPr>
          <w:rFonts w:ascii="Times New Roman" w:hAnsi="Times New Roman" w:cs="Times New Roman"/>
          <w:sz w:val="24"/>
          <w:szCs w:val="24"/>
        </w:rPr>
        <w:t>bio</w:t>
      </w:r>
      <w:r w:rsidR="00504066">
        <w:rPr>
          <w:rFonts w:ascii="Times New Roman" w:hAnsi="Times New Roman" w:cs="Times New Roman"/>
          <w:sz w:val="24"/>
          <w:szCs w:val="24"/>
        </w:rPr>
        <w:t>gas production is an indication</w:t>
      </w:r>
      <w:r w:rsidR="00504066" w:rsidRPr="00C810B9">
        <w:rPr>
          <w:rFonts w:ascii="Times New Roman" w:hAnsi="Times New Roman" w:cs="Times New Roman"/>
          <w:sz w:val="24"/>
          <w:szCs w:val="24"/>
        </w:rPr>
        <w:t xml:space="preserve"> that </w:t>
      </w:r>
      <w:r w:rsidR="003C31A5">
        <w:rPr>
          <w:rFonts w:ascii="Times New Roman" w:hAnsi="Times New Roman" w:cs="Times New Roman"/>
          <w:sz w:val="24"/>
          <w:szCs w:val="24"/>
        </w:rPr>
        <w:t xml:space="preserve">the </w:t>
      </w:r>
      <w:r w:rsidR="00504066" w:rsidRPr="00C810B9">
        <w:rPr>
          <w:rFonts w:ascii="Times New Roman" w:hAnsi="Times New Roman" w:cs="Times New Roman"/>
          <w:sz w:val="24"/>
          <w:szCs w:val="24"/>
        </w:rPr>
        <w:t xml:space="preserve">methanogens </w:t>
      </w:r>
      <w:r w:rsidR="00504066">
        <w:rPr>
          <w:rFonts w:ascii="Times New Roman" w:hAnsi="Times New Roman" w:cs="Times New Roman"/>
          <w:sz w:val="24"/>
          <w:szCs w:val="24"/>
        </w:rPr>
        <w:t xml:space="preserve">present in the slurry </w:t>
      </w:r>
      <w:r w:rsidR="00504066" w:rsidRPr="00C810B9">
        <w:rPr>
          <w:rFonts w:ascii="Times New Roman" w:hAnsi="Times New Roman" w:cs="Times New Roman"/>
          <w:sz w:val="24"/>
          <w:szCs w:val="24"/>
        </w:rPr>
        <w:t>are in</w:t>
      </w:r>
      <w:r w:rsidR="00504066">
        <w:rPr>
          <w:rFonts w:ascii="Times New Roman" w:hAnsi="Times New Roman" w:cs="Times New Roman"/>
          <w:sz w:val="24"/>
          <w:szCs w:val="24"/>
        </w:rPr>
        <w:t xml:space="preserve"> an exponential phase of growth and therefore very active. </w:t>
      </w:r>
      <w:r w:rsidR="003C31A5">
        <w:rPr>
          <w:rFonts w:ascii="Times New Roman" w:hAnsi="Times New Roman" w:cs="Times New Roman"/>
          <w:sz w:val="24"/>
          <w:szCs w:val="24"/>
        </w:rPr>
        <w:t>The same result was rec</w:t>
      </w:r>
      <w:r w:rsidR="00E70145">
        <w:rPr>
          <w:rFonts w:ascii="Times New Roman" w:hAnsi="Times New Roman" w:cs="Times New Roman"/>
          <w:sz w:val="24"/>
          <w:szCs w:val="24"/>
        </w:rPr>
        <w:t>orded by [25; 34]</w:t>
      </w:r>
      <w:r w:rsidR="003C31A5">
        <w:rPr>
          <w:rFonts w:ascii="Times New Roman" w:hAnsi="Times New Roman" w:cs="Times New Roman"/>
          <w:sz w:val="24"/>
          <w:szCs w:val="24"/>
        </w:rPr>
        <w:t xml:space="preserve">, but </w:t>
      </w:r>
      <w:r w:rsidR="00504066" w:rsidRPr="00C810B9">
        <w:rPr>
          <w:rFonts w:ascii="Times New Roman" w:hAnsi="Times New Roman" w:cs="Times New Roman"/>
          <w:sz w:val="24"/>
          <w:szCs w:val="24"/>
        </w:rPr>
        <w:t>in co</w:t>
      </w:r>
      <w:r w:rsidR="00E70145">
        <w:rPr>
          <w:rFonts w:ascii="Times New Roman" w:hAnsi="Times New Roman" w:cs="Times New Roman"/>
          <w:sz w:val="24"/>
          <w:szCs w:val="24"/>
        </w:rPr>
        <w:t>ntrast with the findings of [35</w:t>
      </w:r>
      <w:r w:rsidR="0005365B">
        <w:rPr>
          <w:rFonts w:ascii="Times New Roman" w:hAnsi="Times New Roman" w:cs="Times New Roman"/>
          <w:sz w:val="24"/>
          <w:szCs w:val="24"/>
        </w:rPr>
        <w:t>] and [1</w:t>
      </w:r>
      <w:r w:rsidR="00E70145">
        <w:rPr>
          <w:rFonts w:ascii="Times New Roman" w:hAnsi="Times New Roman" w:cs="Times New Roman"/>
          <w:sz w:val="24"/>
          <w:szCs w:val="24"/>
        </w:rPr>
        <w:t>5</w:t>
      </w:r>
      <w:r w:rsidR="0005365B">
        <w:rPr>
          <w:rFonts w:ascii="Times New Roman" w:hAnsi="Times New Roman" w:cs="Times New Roman"/>
          <w:sz w:val="24"/>
          <w:szCs w:val="24"/>
        </w:rPr>
        <w:t>]</w:t>
      </w:r>
      <w:r w:rsidR="00504066" w:rsidRPr="00C810B9">
        <w:rPr>
          <w:rFonts w:ascii="Times New Roman" w:hAnsi="Times New Roman" w:cs="Times New Roman"/>
          <w:sz w:val="24"/>
          <w:szCs w:val="24"/>
        </w:rPr>
        <w:t xml:space="preserve">, which </w:t>
      </w:r>
      <w:r w:rsidR="00235EAF">
        <w:rPr>
          <w:rFonts w:ascii="Times New Roman" w:hAnsi="Times New Roman" w:cs="Times New Roman"/>
          <w:sz w:val="24"/>
          <w:szCs w:val="24"/>
        </w:rPr>
        <w:t>reported</w:t>
      </w:r>
      <w:r w:rsidR="00504066" w:rsidRPr="00C810B9">
        <w:rPr>
          <w:rFonts w:ascii="Times New Roman" w:hAnsi="Times New Roman" w:cs="Times New Roman"/>
          <w:sz w:val="24"/>
          <w:szCs w:val="24"/>
        </w:rPr>
        <w:t xml:space="preserve"> </w:t>
      </w:r>
      <w:r w:rsidR="00DD12A4">
        <w:rPr>
          <w:rFonts w:ascii="Times New Roman" w:hAnsi="Times New Roman" w:cs="Times New Roman"/>
          <w:sz w:val="24"/>
          <w:szCs w:val="24"/>
        </w:rPr>
        <w:t>a</w:t>
      </w:r>
      <w:r w:rsidR="00504066" w:rsidRPr="00C810B9">
        <w:rPr>
          <w:rFonts w:ascii="Times New Roman" w:hAnsi="Times New Roman" w:cs="Times New Roman"/>
          <w:sz w:val="24"/>
          <w:szCs w:val="24"/>
        </w:rPr>
        <w:t xml:space="preserve"> decreased </w:t>
      </w:r>
      <w:r w:rsidR="00DD12A4">
        <w:rPr>
          <w:rFonts w:ascii="Times New Roman" w:hAnsi="Times New Roman" w:cs="Times New Roman"/>
          <w:sz w:val="24"/>
          <w:szCs w:val="24"/>
        </w:rPr>
        <w:t xml:space="preserve">in </w:t>
      </w:r>
      <w:r w:rsidR="00DD12A4" w:rsidRPr="00C810B9">
        <w:rPr>
          <w:rFonts w:ascii="Times New Roman" w:hAnsi="Times New Roman" w:cs="Times New Roman"/>
          <w:sz w:val="24"/>
          <w:szCs w:val="24"/>
        </w:rPr>
        <w:t xml:space="preserve">biogas production </w:t>
      </w:r>
      <w:r w:rsidR="00504066" w:rsidRPr="00C810B9">
        <w:rPr>
          <w:rFonts w:ascii="Times New Roman" w:hAnsi="Times New Roman" w:cs="Times New Roman"/>
          <w:sz w:val="24"/>
          <w:szCs w:val="24"/>
        </w:rPr>
        <w:t xml:space="preserve">in the third week. </w:t>
      </w:r>
      <w:r w:rsidR="00DD12A4">
        <w:rPr>
          <w:rFonts w:ascii="Times New Roman" w:hAnsi="Times New Roman" w:cs="Times New Roman"/>
          <w:sz w:val="24"/>
          <w:szCs w:val="24"/>
        </w:rPr>
        <w:t>T</w:t>
      </w:r>
      <w:r w:rsidR="00504066">
        <w:rPr>
          <w:rFonts w:ascii="Times New Roman" w:hAnsi="Times New Roman" w:cs="Times New Roman"/>
          <w:sz w:val="24"/>
          <w:szCs w:val="24"/>
        </w:rPr>
        <w:t xml:space="preserve">he researchers reported that the </w:t>
      </w:r>
      <w:r w:rsidR="00504066" w:rsidRPr="00C810B9">
        <w:rPr>
          <w:rFonts w:ascii="Times New Roman" w:hAnsi="Times New Roman" w:cs="Times New Roman"/>
          <w:sz w:val="24"/>
          <w:szCs w:val="24"/>
        </w:rPr>
        <w:t xml:space="preserve">differences observed may be due to the different breeds of cows found in the different locations. </w:t>
      </w:r>
      <w:proofErr w:type="gramStart"/>
      <w:r w:rsidR="00504066" w:rsidRPr="00C810B9">
        <w:rPr>
          <w:rFonts w:ascii="Times New Roman" w:hAnsi="Times New Roman" w:cs="Times New Roman"/>
          <w:sz w:val="24"/>
          <w:szCs w:val="24"/>
        </w:rPr>
        <w:t>Also</w:t>
      </w:r>
      <w:proofErr w:type="gramEnd"/>
      <w:r w:rsidR="00504066" w:rsidRPr="00C810B9">
        <w:rPr>
          <w:rFonts w:ascii="Times New Roman" w:hAnsi="Times New Roman" w:cs="Times New Roman"/>
          <w:sz w:val="24"/>
          <w:szCs w:val="24"/>
        </w:rPr>
        <w:t xml:space="preserve"> climatic factors, the nature or quality of feed or pasture that the cows were exposed to, are factors that could contribute to the differences in the rate of b</w:t>
      </w:r>
      <w:r w:rsidR="00E70145">
        <w:rPr>
          <w:rFonts w:ascii="Times New Roman" w:hAnsi="Times New Roman" w:cs="Times New Roman"/>
          <w:sz w:val="24"/>
          <w:szCs w:val="24"/>
        </w:rPr>
        <w:t>iogas production [36</w:t>
      </w:r>
      <w:r w:rsidR="005B0BB9">
        <w:rPr>
          <w:rFonts w:ascii="Times New Roman" w:hAnsi="Times New Roman" w:cs="Times New Roman"/>
          <w:sz w:val="24"/>
          <w:szCs w:val="24"/>
        </w:rPr>
        <w:t>]</w:t>
      </w:r>
      <w:r w:rsidR="00504066" w:rsidRPr="00C810B9">
        <w:rPr>
          <w:rFonts w:ascii="Times New Roman" w:hAnsi="Times New Roman" w:cs="Times New Roman"/>
          <w:sz w:val="24"/>
          <w:szCs w:val="24"/>
        </w:rPr>
        <w:t>.</w:t>
      </w:r>
      <w:r w:rsidR="0039071E">
        <w:rPr>
          <w:rFonts w:ascii="Times New Roman" w:hAnsi="Times New Roman" w:cs="Times New Roman"/>
          <w:sz w:val="24"/>
          <w:szCs w:val="24"/>
        </w:rPr>
        <w:t xml:space="preserve"> The </w:t>
      </w:r>
      <w:r w:rsidR="0039071E">
        <w:rPr>
          <w:rFonts w:ascii="Times New Roman" w:hAnsi="Times New Roman" w:cs="Times New Roman"/>
          <w:sz w:val="24"/>
          <w:szCs w:val="24"/>
        </w:rPr>
        <w:lastRenderedPageBreak/>
        <w:t xml:space="preserve">total volume of biogas produced after the 21-day digestion period is shown in Table </w:t>
      </w:r>
      <w:r w:rsidR="00E70145">
        <w:rPr>
          <w:rFonts w:ascii="Times New Roman" w:hAnsi="Times New Roman" w:cs="Times New Roman"/>
          <w:sz w:val="24"/>
          <w:szCs w:val="24"/>
        </w:rPr>
        <w:t>3</w:t>
      </w:r>
      <w:r w:rsidR="00154ED9">
        <w:rPr>
          <w:rFonts w:ascii="Times New Roman" w:hAnsi="Times New Roman" w:cs="Times New Roman"/>
          <w:sz w:val="24"/>
          <w:szCs w:val="24"/>
        </w:rPr>
        <w:t xml:space="preserve"> with methane yield at </w:t>
      </w:r>
      <w:r w:rsidR="00812EA6">
        <w:rPr>
          <w:rFonts w:ascii="Times New Roman" w:hAnsi="Times New Roman" w:cs="Times New Roman"/>
          <w:sz w:val="24"/>
          <w:szCs w:val="24"/>
        </w:rPr>
        <w:t>28.7</w:t>
      </w:r>
      <w:r w:rsidR="00154ED9">
        <w:rPr>
          <w:rFonts w:ascii="Times New Roman" w:hAnsi="Times New Roman" w:cs="Times New Roman"/>
          <w:sz w:val="24"/>
          <w:szCs w:val="24"/>
        </w:rPr>
        <w:t xml:space="preserve"> </w:t>
      </w:r>
      <w:r w:rsidR="00812EA6">
        <w:rPr>
          <w:rFonts w:ascii="Times New Roman" w:hAnsi="Times New Roman" w:cs="Times New Roman"/>
          <w:sz w:val="24"/>
          <w:szCs w:val="24"/>
        </w:rPr>
        <w:t xml:space="preserve">%. </w:t>
      </w:r>
      <w:r w:rsidR="00154ED9">
        <w:rPr>
          <w:rFonts w:ascii="Times New Roman" w:hAnsi="Times New Roman" w:cs="Times New Roman"/>
          <w:sz w:val="24"/>
          <w:szCs w:val="24"/>
        </w:rPr>
        <w:t>This agrees</w:t>
      </w:r>
      <w:r w:rsidR="000F6EFA">
        <w:rPr>
          <w:rFonts w:ascii="Times New Roman" w:hAnsi="Times New Roman" w:cs="Times New Roman"/>
          <w:sz w:val="24"/>
          <w:szCs w:val="24"/>
        </w:rPr>
        <w:t xml:space="preserve"> with the work of </w:t>
      </w:r>
      <w:r w:rsidR="00E70145">
        <w:rPr>
          <w:rFonts w:ascii="Times New Roman" w:hAnsi="Times New Roman" w:cs="Times New Roman"/>
          <w:color w:val="FF0000"/>
          <w:sz w:val="24"/>
          <w:szCs w:val="24"/>
        </w:rPr>
        <w:t>[37]</w:t>
      </w:r>
      <w:r w:rsidR="000F6EFA">
        <w:rPr>
          <w:rFonts w:ascii="Times New Roman" w:hAnsi="Times New Roman" w:cs="Times New Roman"/>
          <w:sz w:val="24"/>
          <w:szCs w:val="24"/>
        </w:rPr>
        <w:t xml:space="preserve"> where the slurry </w:t>
      </w:r>
      <w:r w:rsidR="000F6EFA" w:rsidRPr="000F6EFA">
        <w:rPr>
          <w:rFonts w:ascii="Times New Roman" w:hAnsi="Times New Roman" w:cs="Times New Roman"/>
          <w:sz w:val="24"/>
          <w:szCs w:val="24"/>
        </w:rPr>
        <w:t xml:space="preserve">yielded the optimum percentage of </w:t>
      </w:r>
      <w:r w:rsidR="000F6EFA">
        <w:rPr>
          <w:rFonts w:ascii="Times New Roman" w:hAnsi="Times New Roman" w:cs="Times New Roman"/>
          <w:sz w:val="24"/>
          <w:szCs w:val="24"/>
        </w:rPr>
        <w:t xml:space="preserve">67.2% and </w:t>
      </w:r>
      <w:r w:rsidR="000F6EFA" w:rsidRPr="000F6EFA">
        <w:rPr>
          <w:rFonts w:ascii="Times New Roman" w:hAnsi="Times New Roman" w:cs="Times New Roman"/>
          <w:sz w:val="24"/>
          <w:szCs w:val="24"/>
        </w:rPr>
        <w:t>53.9</w:t>
      </w:r>
      <w:r w:rsidR="000F6EFA">
        <w:rPr>
          <w:rFonts w:ascii="Times New Roman" w:hAnsi="Times New Roman" w:cs="Times New Roman"/>
          <w:sz w:val="24"/>
          <w:szCs w:val="24"/>
        </w:rPr>
        <w:t xml:space="preserve">% in </w:t>
      </w:r>
      <w:r w:rsidR="000F6EFA" w:rsidRPr="000F6EFA">
        <w:rPr>
          <w:rFonts w:ascii="Times New Roman" w:hAnsi="Times New Roman" w:cs="Times New Roman"/>
          <w:sz w:val="24"/>
          <w:szCs w:val="24"/>
        </w:rPr>
        <w:t>methane gas on the 26th</w:t>
      </w:r>
      <w:r w:rsidR="000F6EFA">
        <w:rPr>
          <w:rFonts w:ascii="Times New Roman" w:hAnsi="Times New Roman" w:cs="Times New Roman"/>
          <w:sz w:val="24"/>
          <w:szCs w:val="24"/>
        </w:rPr>
        <w:t xml:space="preserve"> day. </w:t>
      </w:r>
      <w:r w:rsidR="000C2B8D">
        <w:rPr>
          <w:rFonts w:ascii="Times New Roman" w:hAnsi="Times New Roman" w:cs="Times New Roman"/>
          <w:sz w:val="24"/>
          <w:szCs w:val="24"/>
        </w:rPr>
        <w:t xml:space="preserve">Previous studies </w:t>
      </w:r>
      <w:r w:rsidR="00E70145">
        <w:rPr>
          <w:rFonts w:ascii="Times New Roman" w:hAnsi="Times New Roman" w:cs="Times New Roman"/>
          <w:color w:val="FF0000"/>
          <w:sz w:val="24"/>
          <w:szCs w:val="24"/>
        </w:rPr>
        <w:t>[</w:t>
      </w:r>
      <w:r w:rsidR="000C2B8D">
        <w:rPr>
          <w:rFonts w:ascii="Times New Roman" w:hAnsi="Times New Roman" w:cs="Times New Roman"/>
          <w:color w:val="FF0000"/>
          <w:sz w:val="24"/>
          <w:szCs w:val="24"/>
        </w:rPr>
        <w:t>18; 21; 38</w:t>
      </w:r>
      <w:r w:rsidR="00E70145">
        <w:rPr>
          <w:rFonts w:ascii="Times New Roman" w:hAnsi="Times New Roman" w:cs="Times New Roman"/>
          <w:color w:val="FF0000"/>
          <w:sz w:val="24"/>
          <w:szCs w:val="24"/>
        </w:rPr>
        <w:t>]</w:t>
      </w:r>
      <w:r w:rsidR="000F6EFA" w:rsidRPr="000F6EFA">
        <w:rPr>
          <w:rFonts w:ascii="Times New Roman" w:hAnsi="Times New Roman" w:cs="Times New Roman"/>
          <w:sz w:val="24"/>
          <w:szCs w:val="24"/>
        </w:rPr>
        <w:t xml:space="preserve"> has </w:t>
      </w:r>
      <w:r w:rsidR="000F6EFA">
        <w:rPr>
          <w:rFonts w:ascii="Times New Roman" w:hAnsi="Times New Roman" w:cs="Times New Roman"/>
          <w:sz w:val="24"/>
          <w:szCs w:val="24"/>
        </w:rPr>
        <w:t xml:space="preserve">also </w:t>
      </w:r>
      <w:r w:rsidR="000F6EFA" w:rsidRPr="000F6EFA">
        <w:rPr>
          <w:rFonts w:ascii="Times New Roman" w:hAnsi="Times New Roman" w:cs="Times New Roman"/>
          <w:sz w:val="24"/>
          <w:szCs w:val="24"/>
        </w:rPr>
        <w:t xml:space="preserve">shown that the co-digestion between cow dung </w:t>
      </w:r>
      <w:r w:rsidR="000F6EFA">
        <w:rPr>
          <w:rFonts w:ascii="Times New Roman" w:hAnsi="Times New Roman" w:cs="Times New Roman"/>
          <w:sz w:val="24"/>
          <w:szCs w:val="24"/>
        </w:rPr>
        <w:t>and food wastes has resulted</w:t>
      </w:r>
      <w:r w:rsidR="000F6EFA" w:rsidRPr="000F6EFA">
        <w:rPr>
          <w:rFonts w:ascii="Times New Roman" w:hAnsi="Times New Roman" w:cs="Times New Roman"/>
          <w:sz w:val="24"/>
          <w:szCs w:val="24"/>
        </w:rPr>
        <w:t xml:space="preserve"> in a greater amount of methane gas production</w:t>
      </w:r>
      <w:r w:rsidR="000F6EFA">
        <w:rPr>
          <w:rFonts w:ascii="Times New Roman" w:hAnsi="Times New Roman" w:cs="Times New Roman"/>
          <w:sz w:val="24"/>
          <w:szCs w:val="24"/>
        </w:rPr>
        <w:t>.</w:t>
      </w:r>
    </w:p>
    <w:p w14:paraId="4798F2E3" w14:textId="4F8B4C5E" w:rsidR="00505656" w:rsidRDefault="00505656" w:rsidP="00E81022">
      <w:pPr>
        <w:spacing w:line="360" w:lineRule="auto"/>
        <w:jc w:val="both"/>
        <w:rPr>
          <w:rFonts w:ascii="Times New Roman" w:hAnsi="Times New Roman" w:cs="Times New Roman"/>
          <w:sz w:val="24"/>
          <w:szCs w:val="24"/>
        </w:rPr>
      </w:pPr>
      <w:r>
        <w:rPr>
          <w:noProof/>
        </w:rPr>
        <w:drawing>
          <wp:inline distT="0" distB="0" distL="0" distR="0" wp14:anchorId="72A2DAAE" wp14:editId="442CFFAC">
            <wp:extent cx="5730663" cy="3873378"/>
            <wp:effectExtent l="0" t="0" r="3810" b="0"/>
            <wp:docPr id="4" name="Picture 4" descr="C:\Users\User\AppData\Local\Temp\msohtmlclip1\01\clip_image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Temp\msohtmlclip1\01\clip_image001.jpg"/>
                    <pic:cNvPicPr>
                      <a:picLocks noChangeAspect="1" noChangeArrowheads="1"/>
                    </pic:cNvPicPr>
                  </pic:nvPicPr>
                  <pic:blipFill rotWithShape="1">
                    <a:blip r:embed="rId11"/>
                    <a:srcRect t="47983" b="-2"/>
                    <a:stretch/>
                  </pic:blipFill>
                  <pic:spPr bwMode="auto">
                    <a:xfrm>
                      <a:off x="0" y="0"/>
                      <a:ext cx="5731510" cy="3873951"/>
                    </a:xfrm>
                    <a:prstGeom prst="rect">
                      <a:avLst/>
                    </a:prstGeom>
                    <a:noFill/>
                    <a:ln>
                      <a:noFill/>
                    </a:ln>
                    <a:extLst>
                      <a:ext uri="{53640926-AAD7-44D8-BBD7-CCE9431645EC}">
                        <a14:shadowObscured xmlns:a14="http://schemas.microsoft.com/office/drawing/2010/main"/>
                      </a:ext>
                    </a:extLst>
                  </pic:spPr>
                </pic:pic>
              </a:graphicData>
            </a:graphic>
          </wp:inline>
        </w:drawing>
      </w:r>
      <w:r>
        <w:rPr>
          <w:noProof/>
        </w:rPr>
        <w:drawing>
          <wp:inline distT="0" distB="0" distL="0" distR="0" wp14:anchorId="7CDC5142" wp14:editId="323B29F1">
            <wp:extent cx="5728302" cy="2675106"/>
            <wp:effectExtent l="0" t="0" r="6350" b="0"/>
            <wp:docPr id="5" name="Picture 5" descr="C:\Users\User\AppData\Local\Temp\msohtmlclip1\01\clip_image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AppData\Local\Temp\msohtmlclip1\01\clip_image001.jpg"/>
                    <pic:cNvPicPr>
                      <a:picLocks noChangeAspect="1" noChangeArrowheads="1"/>
                    </pic:cNvPicPr>
                  </pic:nvPicPr>
                  <pic:blipFill rotWithShape="1">
                    <a:blip r:embed="rId12"/>
                    <a:srcRect b="63912"/>
                    <a:stretch/>
                  </pic:blipFill>
                  <pic:spPr bwMode="auto">
                    <a:xfrm>
                      <a:off x="0" y="0"/>
                      <a:ext cx="5731510" cy="2676604"/>
                    </a:xfrm>
                    <a:prstGeom prst="rect">
                      <a:avLst/>
                    </a:prstGeom>
                    <a:noFill/>
                    <a:ln>
                      <a:noFill/>
                    </a:ln>
                    <a:extLst>
                      <a:ext uri="{53640926-AAD7-44D8-BBD7-CCE9431645EC}">
                        <a14:shadowObscured xmlns:a14="http://schemas.microsoft.com/office/drawing/2010/main"/>
                      </a:ext>
                    </a:extLst>
                  </pic:spPr>
                </pic:pic>
              </a:graphicData>
            </a:graphic>
          </wp:inline>
        </w:drawing>
      </w:r>
    </w:p>
    <w:p w14:paraId="22C4D6FF" w14:textId="0D59492C" w:rsidR="00505656" w:rsidRPr="00E81022" w:rsidRDefault="00505656" w:rsidP="00E81022">
      <w:pPr>
        <w:spacing w:line="360" w:lineRule="auto"/>
        <w:jc w:val="both"/>
        <w:rPr>
          <w:rFonts w:ascii="Times New Roman" w:hAnsi="Times New Roman" w:cs="Times New Roman"/>
          <w:sz w:val="24"/>
          <w:szCs w:val="24"/>
        </w:rPr>
      </w:pPr>
      <w:r w:rsidRPr="00505656">
        <w:rPr>
          <w:rFonts w:ascii="Times New Roman" w:hAnsi="Times New Roman" w:cs="Times New Roman"/>
          <w:b/>
          <w:sz w:val="24"/>
          <w:szCs w:val="24"/>
        </w:rPr>
        <w:t>Figure 4</w:t>
      </w:r>
      <w:r>
        <w:rPr>
          <w:rFonts w:ascii="Times New Roman" w:hAnsi="Times New Roman" w:cs="Times New Roman"/>
          <w:sz w:val="24"/>
          <w:szCs w:val="24"/>
        </w:rPr>
        <w:t>:</w:t>
      </w:r>
      <w:r w:rsidR="003543D4">
        <w:rPr>
          <w:rFonts w:ascii="Times New Roman" w:hAnsi="Times New Roman" w:cs="Times New Roman"/>
          <w:sz w:val="24"/>
          <w:szCs w:val="24"/>
        </w:rPr>
        <w:t xml:space="preserve"> </w:t>
      </w:r>
      <w:r w:rsidR="00FD25C7">
        <w:rPr>
          <w:rFonts w:ascii="Times New Roman" w:hAnsi="Times New Roman" w:cs="Times New Roman"/>
          <w:sz w:val="24"/>
          <w:szCs w:val="24"/>
        </w:rPr>
        <w:t xml:space="preserve">Components of biogas produced at various retention time in days </w:t>
      </w:r>
    </w:p>
    <w:p w14:paraId="5518EB2E" w14:textId="0BB9A9DD" w:rsidR="004B5892" w:rsidRDefault="00504066" w:rsidP="004B5892">
      <w:pPr>
        <w:spacing w:after="24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At the end of the 21-day batching and retention period, the p</w:t>
      </w:r>
      <w:r w:rsidR="00105287">
        <w:rPr>
          <w:rFonts w:ascii="Times New Roman" w:hAnsi="Times New Roman" w:cs="Times New Roman"/>
          <w:sz w:val="24"/>
          <w:szCs w:val="24"/>
        </w:rPr>
        <w:t xml:space="preserve">roduced biogas was subjected to </w:t>
      </w:r>
      <w:r>
        <w:rPr>
          <w:rFonts w:ascii="Times New Roman" w:hAnsi="Times New Roman" w:cs="Times New Roman"/>
          <w:sz w:val="24"/>
          <w:szCs w:val="24"/>
        </w:rPr>
        <w:t xml:space="preserve">analysis to determine the components present with the corresponding volumes. The result of this analysis is presented in </w:t>
      </w:r>
      <w:r w:rsidR="001701E8">
        <w:rPr>
          <w:rFonts w:ascii="Times New Roman" w:hAnsi="Times New Roman" w:cs="Times New Roman"/>
          <w:sz w:val="24"/>
          <w:szCs w:val="24"/>
        </w:rPr>
        <w:t xml:space="preserve">Figure 4 and </w:t>
      </w:r>
      <w:r>
        <w:rPr>
          <w:rFonts w:ascii="Times New Roman" w:hAnsi="Times New Roman" w:cs="Times New Roman"/>
          <w:sz w:val="24"/>
          <w:szCs w:val="24"/>
        </w:rPr>
        <w:t xml:space="preserve">Table </w:t>
      </w:r>
      <w:r w:rsidR="00CC20A7">
        <w:rPr>
          <w:rFonts w:ascii="Times New Roman" w:hAnsi="Times New Roman" w:cs="Times New Roman"/>
          <w:sz w:val="24"/>
          <w:szCs w:val="24"/>
        </w:rPr>
        <w:t>3</w:t>
      </w:r>
      <w:r w:rsidR="003F3114">
        <w:rPr>
          <w:rFonts w:ascii="Times New Roman" w:hAnsi="Times New Roman" w:cs="Times New Roman"/>
          <w:sz w:val="24"/>
          <w:szCs w:val="24"/>
        </w:rPr>
        <w:t>. It s</w:t>
      </w:r>
      <w:r>
        <w:rPr>
          <w:rFonts w:ascii="Times New Roman" w:hAnsi="Times New Roman" w:cs="Times New Roman"/>
          <w:sz w:val="24"/>
          <w:szCs w:val="24"/>
        </w:rPr>
        <w:t>hows that the produced biogas is composed of gases and organic acids such as carbon monoxide, oxygen,</w:t>
      </w:r>
      <w:r w:rsidRPr="008370F5">
        <w:rPr>
          <w:rFonts w:ascii="Times New Roman" w:hAnsi="Times New Roman" w:cs="Times New Roman"/>
          <w:sz w:val="24"/>
          <w:szCs w:val="24"/>
        </w:rPr>
        <w:t xml:space="preserve"> </w:t>
      </w:r>
      <w:r>
        <w:rPr>
          <w:rFonts w:ascii="Times New Roman" w:hAnsi="Times New Roman" w:cs="Times New Roman"/>
          <w:sz w:val="24"/>
          <w:szCs w:val="24"/>
        </w:rPr>
        <w:t>methane, methanol, acetic acid, and phenol</w:t>
      </w:r>
      <w:r w:rsidR="009E59AB">
        <w:rPr>
          <w:rFonts w:ascii="Times New Roman" w:hAnsi="Times New Roman" w:cs="Times New Roman"/>
          <w:sz w:val="24"/>
          <w:szCs w:val="24"/>
        </w:rPr>
        <w:t xml:space="preserve">. The results corroborate the </w:t>
      </w:r>
      <w:r w:rsidR="009E59AB" w:rsidRPr="00212F97">
        <w:rPr>
          <w:rFonts w:ascii="Times New Roman" w:hAnsi="Times New Roman" w:cs="Times New Roman"/>
          <w:color w:val="000000" w:themeColor="text1"/>
          <w:sz w:val="24"/>
          <w:szCs w:val="24"/>
        </w:rPr>
        <w:t>findings of</w:t>
      </w:r>
      <w:r w:rsidR="003E21E3" w:rsidRPr="00212F97">
        <w:rPr>
          <w:rFonts w:ascii="Times New Roman" w:hAnsi="Times New Roman" w:cs="Times New Roman"/>
          <w:color w:val="000000" w:themeColor="text1"/>
          <w:sz w:val="24"/>
          <w:szCs w:val="24"/>
        </w:rPr>
        <w:t xml:space="preserve"> [39; 40]</w:t>
      </w:r>
      <w:r w:rsidR="00CF3AD2" w:rsidRPr="00212F97">
        <w:rPr>
          <w:rFonts w:ascii="Times New Roman" w:hAnsi="Times New Roman" w:cs="Times New Roman"/>
          <w:color w:val="000000" w:themeColor="text1"/>
          <w:sz w:val="24"/>
          <w:szCs w:val="24"/>
        </w:rPr>
        <w:t>, which</w:t>
      </w:r>
      <w:r w:rsidR="009E59AB" w:rsidRPr="00212F97">
        <w:rPr>
          <w:rFonts w:ascii="Times New Roman" w:hAnsi="Times New Roman" w:cs="Times New Roman"/>
          <w:color w:val="000000" w:themeColor="text1"/>
          <w:sz w:val="24"/>
          <w:szCs w:val="24"/>
        </w:rPr>
        <w:t xml:space="preserve"> reported </w:t>
      </w:r>
      <w:r w:rsidR="00700DD2" w:rsidRPr="00212F97">
        <w:rPr>
          <w:rFonts w:ascii="Times New Roman" w:hAnsi="Times New Roman" w:cs="Times New Roman"/>
          <w:color w:val="000000" w:themeColor="text1"/>
          <w:sz w:val="24"/>
          <w:szCs w:val="24"/>
        </w:rPr>
        <w:t xml:space="preserve">that </w:t>
      </w:r>
      <w:r w:rsidR="00CF3AD2" w:rsidRPr="00212F97">
        <w:rPr>
          <w:rFonts w:ascii="Times New Roman" w:hAnsi="Times New Roman" w:cs="Times New Roman"/>
          <w:color w:val="000000" w:themeColor="text1"/>
          <w:sz w:val="24"/>
          <w:szCs w:val="24"/>
        </w:rPr>
        <w:t>biogas produced from cow dungs and agricultural wastes at the 21-day batch period were composed of acetic acid, phenol, methane and oxygen</w:t>
      </w:r>
      <w:r w:rsidRPr="00212F97">
        <w:rPr>
          <w:rFonts w:ascii="Times New Roman" w:hAnsi="Times New Roman" w:cs="Times New Roman"/>
          <w:color w:val="000000" w:themeColor="text1"/>
          <w:sz w:val="24"/>
          <w:szCs w:val="24"/>
        </w:rPr>
        <w:t xml:space="preserve">. Results </w:t>
      </w:r>
      <w:r w:rsidRPr="00E01760">
        <w:rPr>
          <w:rFonts w:ascii="Times New Roman" w:hAnsi="Times New Roman" w:cs="Times New Roman"/>
          <w:sz w:val="24"/>
          <w:szCs w:val="24"/>
        </w:rPr>
        <w:t xml:space="preserve">from the statistical tool (ANOVA single factor) showed there was </w:t>
      </w:r>
      <w:r>
        <w:rPr>
          <w:rFonts w:ascii="Times New Roman" w:hAnsi="Times New Roman" w:cs="Times New Roman"/>
          <w:sz w:val="24"/>
          <w:szCs w:val="24"/>
        </w:rPr>
        <w:t xml:space="preserve">a </w:t>
      </w:r>
      <w:r w:rsidRPr="00E01760">
        <w:rPr>
          <w:rFonts w:ascii="Times New Roman" w:hAnsi="Times New Roman" w:cs="Times New Roman"/>
          <w:sz w:val="24"/>
          <w:szCs w:val="24"/>
        </w:rPr>
        <w:t xml:space="preserve">significant difference of p </w:t>
      </w:r>
      <w:r w:rsidRPr="009504E0">
        <w:rPr>
          <w:rFonts w:ascii="Times New Roman" w:hAnsi="Times New Roman" w:cs="Times New Roman"/>
          <w:sz w:val="24"/>
          <w:szCs w:val="24"/>
        </w:rPr>
        <w:t>&lt;</w:t>
      </w:r>
      <w:r w:rsidR="009504E0" w:rsidRPr="009504E0">
        <w:rPr>
          <w:rFonts w:ascii="Times New Roman" w:hAnsi="Times New Roman" w:cs="Times New Roman"/>
          <w:sz w:val="24"/>
          <w:szCs w:val="24"/>
        </w:rPr>
        <w:t xml:space="preserve"> </w:t>
      </w:r>
      <w:r w:rsidRPr="00E01760">
        <w:rPr>
          <w:rFonts w:ascii="Times New Roman" w:hAnsi="Times New Roman" w:cs="Times New Roman"/>
          <w:sz w:val="24"/>
          <w:szCs w:val="24"/>
        </w:rPr>
        <w:t>0.05 between the biogas produced and the duration of the exp</w:t>
      </w:r>
      <w:r w:rsidR="002811A0">
        <w:rPr>
          <w:rFonts w:ascii="Times New Roman" w:hAnsi="Times New Roman" w:cs="Times New Roman"/>
          <w:sz w:val="24"/>
          <w:szCs w:val="24"/>
        </w:rPr>
        <w:t>eriment.</w:t>
      </w:r>
    </w:p>
    <w:p w14:paraId="30ACE349" w14:textId="6FB8FD76" w:rsidR="00504066" w:rsidRPr="004B5892" w:rsidRDefault="00504066" w:rsidP="00E81022">
      <w:pPr>
        <w:spacing w:after="0" w:line="360" w:lineRule="auto"/>
        <w:jc w:val="both"/>
        <w:rPr>
          <w:rFonts w:ascii="Times New Roman" w:hAnsi="Times New Roman" w:cs="Times New Roman"/>
          <w:sz w:val="24"/>
          <w:szCs w:val="24"/>
        </w:rPr>
      </w:pPr>
      <w:r w:rsidRPr="00D054C1">
        <w:rPr>
          <w:rFonts w:ascii="Times New Roman" w:hAnsi="Times New Roman" w:cs="Times New Roman"/>
          <w:b/>
          <w:bCs/>
          <w:sz w:val="24"/>
          <w:szCs w:val="24"/>
        </w:rPr>
        <w:t xml:space="preserve">Table </w:t>
      </w:r>
      <w:r w:rsidR="001701E8">
        <w:rPr>
          <w:rFonts w:ascii="Times New Roman" w:hAnsi="Times New Roman" w:cs="Times New Roman"/>
          <w:b/>
          <w:bCs/>
          <w:sz w:val="24"/>
          <w:szCs w:val="24"/>
        </w:rPr>
        <w:t>3</w:t>
      </w:r>
      <w:r w:rsidR="00D054C1">
        <w:rPr>
          <w:rFonts w:ascii="Times New Roman" w:hAnsi="Times New Roman" w:cs="Times New Roman"/>
          <w:bCs/>
          <w:sz w:val="24"/>
          <w:szCs w:val="24"/>
        </w:rPr>
        <w:t xml:space="preserve">: </w:t>
      </w:r>
      <w:r w:rsidR="00B17CC4">
        <w:rPr>
          <w:rFonts w:ascii="Times New Roman" w:hAnsi="Times New Roman" w:cs="Times New Roman"/>
          <w:bCs/>
          <w:sz w:val="24"/>
          <w:szCs w:val="24"/>
        </w:rPr>
        <w:t>Composition of biogas p</w:t>
      </w:r>
      <w:r w:rsidRPr="0014096F">
        <w:rPr>
          <w:rFonts w:ascii="Times New Roman" w:hAnsi="Times New Roman" w:cs="Times New Roman"/>
          <w:bCs/>
          <w:sz w:val="24"/>
          <w:szCs w:val="24"/>
        </w:rPr>
        <w:t>roduced</w:t>
      </w:r>
    </w:p>
    <w:tbl>
      <w:tblPr>
        <w:tblStyle w:val="TableGrid"/>
        <w:tblpPr w:leftFromText="180" w:rightFromText="180" w:vertAnchor="text" w:horzAnchor="page" w:tblpX="1486" w:tblpY="166"/>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32"/>
        <w:gridCol w:w="1237"/>
        <w:gridCol w:w="3237"/>
      </w:tblGrid>
      <w:tr w:rsidR="00FA0B15" w14:paraId="7B3B6858" w14:textId="77777777" w:rsidTr="00E81022">
        <w:trPr>
          <w:trHeight w:val="381"/>
        </w:trPr>
        <w:tc>
          <w:tcPr>
            <w:tcW w:w="1432" w:type="dxa"/>
            <w:tcBorders>
              <w:top w:val="single" w:sz="4" w:space="0" w:color="auto"/>
              <w:bottom w:val="single" w:sz="4" w:space="0" w:color="auto"/>
            </w:tcBorders>
          </w:tcPr>
          <w:p w14:paraId="6A74E67F" w14:textId="77777777" w:rsidR="00FA0B15" w:rsidRPr="004A4E55" w:rsidRDefault="00FA0B15" w:rsidP="00E81022">
            <w:pPr>
              <w:jc w:val="both"/>
              <w:rPr>
                <w:rFonts w:ascii="Times New Roman" w:hAnsi="Times New Roman" w:cs="Times New Roman"/>
                <w:b/>
                <w:bCs/>
                <w:sz w:val="24"/>
                <w:szCs w:val="24"/>
              </w:rPr>
            </w:pPr>
            <w:r w:rsidRPr="004A4E55">
              <w:rPr>
                <w:rFonts w:ascii="Times New Roman" w:hAnsi="Times New Roman" w:cs="Times New Roman"/>
                <w:b/>
                <w:bCs/>
                <w:sz w:val="24"/>
                <w:szCs w:val="24"/>
              </w:rPr>
              <w:t>Component</w:t>
            </w:r>
          </w:p>
        </w:tc>
        <w:tc>
          <w:tcPr>
            <w:tcW w:w="1237" w:type="dxa"/>
            <w:tcBorders>
              <w:top w:val="single" w:sz="4" w:space="0" w:color="auto"/>
              <w:bottom w:val="single" w:sz="4" w:space="0" w:color="auto"/>
            </w:tcBorders>
          </w:tcPr>
          <w:p w14:paraId="21BB85C8" w14:textId="77777777" w:rsidR="00FA0B15" w:rsidRPr="004A4E55" w:rsidRDefault="00FA0B15" w:rsidP="00E81022">
            <w:pPr>
              <w:jc w:val="both"/>
              <w:rPr>
                <w:rFonts w:ascii="Times New Roman" w:hAnsi="Times New Roman" w:cs="Times New Roman"/>
                <w:b/>
                <w:bCs/>
                <w:sz w:val="24"/>
                <w:szCs w:val="24"/>
              </w:rPr>
            </w:pPr>
            <w:r w:rsidRPr="004A4E55">
              <w:rPr>
                <w:rFonts w:ascii="Times New Roman" w:hAnsi="Times New Roman" w:cs="Times New Roman"/>
                <w:b/>
                <w:bCs/>
                <w:sz w:val="24"/>
                <w:szCs w:val="24"/>
              </w:rPr>
              <w:t xml:space="preserve">Retention </w:t>
            </w:r>
          </w:p>
        </w:tc>
        <w:tc>
          <w:tcPr>
            <w:tcW w:w="3237" w:type="dxa"/>
            <w:tcBorders>
              <w:top w:val="single" w:sz="4" w:space="0" w:color="auto"/>
              <w:bottom w:val="single" w:sz="4" w:space="0" w:color="auto"/>
            </w:tcBorders>
          </w:tcPr>
          <w:p w14:paraId="320815DC" w14:textId="73946F4B" w:rsidR="00FA0B15" w:rsidRPr="004A4E55" w:rsidRDefault="00E81022" w:rsidP="00E81022">
            <w:pPr>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FA0B15" w:rsidRPr="004A4E55">
              <w:rPr>
                <w:rFonts w:ascii="Times New Roman" w:hAnsi="Times New Roman" w:cs="Times New Roman"/>
                <w:b/>
                <w:bCs/>
                <w:sz w:val="24"/>
                <w:szCs w:val="24"/>
              </w:rPr>
              <w:t>% Volume</w:t>
            </w:r>
          </w:p>
        </w:tc>
      </w:tr>
      <w:tr w:rsidR="00FA0B15" w14:paraId="7DDAEE7E" w14:textId="77777777" w:rsidTr="00E81022">
        <w:trPr>
          <w:trHeight w:val="478"/>
        </w:trPr>
        <w:tc>
          <w:tcPr>
            <w:tcW w:w="1432" w:type="dxa"/>
            <w:tcBorders>
              <w:top w:val="single" w:sz="4" w:space="0" w:color="auto"/>
            </w:tcBorders>
          </w:tcPr>
          <w:p w14:paraId="311EE67D" w14:textId="77777777" w:rsidR="00FA0B15" w:rsidRDefault="00FA0B15" w:rsidP="00E81022">
            <w:pPr>
              <w:spacing w:after="240"/>
              <w:jc w:val="both"/>
              <w:rPr>
                <w:rFonts w:ascii="Times New Roman" w:hAnsi="Times New Roman" w:cs="Times New Roman"/>
                <w:bCs/>
                <w:sz w:val="24"/>
                <w:szCs w:val="24"/>
              </w:rPr>
            </w:pPr>
            <w:r>
              <w:rPr>
                <w:rFonts w:ascii="Times New Roman" w:hAnsi="Times New Roman" w:cs="Times New Roman"/>
                <w:bCs/>
                <w:sz w:val="24"/>
                <w:szCs w:val="24"/>
              </w:rPr>
              <w:t>Methane</w:t>
            </w:r>
          </w:p>
        </w:tc>
        <w:tc>
          <w:tcPr>
            <w:tcW w:w="1237" w:type="dxa"/>
            <w:tcBorders>
              <w:top w:val="single" w:sz="4" w:space="0" w:color="auto"/>
            </w:tcBorders>
          </w:tcPr>
          <w:p w14:paraId="097D2041" w14:textId="075F5BBC" w:rsidR="00FA0B15" w:rsidRDefault="00E81022" w:rsidP="00E81022">
            <w:pPr>
              <w:spacing w:after="240"/>
              <w:jc w:val="both"/>
              <w:rPr>
                <w:rFonts w:ascii="Times New Roman" w:hAnsi="Times New Roman" w:cs="Times New Roman"/>
                <w:bCs/>
                <w:sz w:val="24"/>
                <w:szCs w:val="24"/>
              </w:rPr>
            </w:pPr>
            <w:r>
              <w:rPr>
                <w:rFonts w:ascii="Times New Roman" w:hAnsi="Times New Roman" w:cs="Times New Roman"/>
                <w:bCs/>
                <w:sz w:val="24"/>
                <w:szCs w:val="24"/>
              </w:rPr>
              <w:t xml:space="preserve">    </w:t>
            </w:r>
            <w:r w:rsidR="00FA0B15">
              <w:rPr>
                <w:rFonts w:ascii="Times New Roman" w:hAnsi="Times New Roman" w:cs="Times New Roman"/>
                <w:bCs/>
                <w:sz w:val="24"/>
                <w:szCs w:val="24"/>
              </w:rPr>
              <w:t>35.203</w:t>
            </w:r>
          </w:p>
        </w:tc>
        <w:tc>
          <w:tcPr>
            <w:tcW w:w="3237" w:type="dxa"/>
            <w:tcBorders>
              <w:top w:val="single" w:sz="4" w:space="0" w:color="auto"/>
            </w:tcBorders>
          </w:tcPr>
          <w:p w14:paraId="204B2519" w14:textId="207E849D" w:rsidR="00FA0B15" w:rsidRDefault="00E81022" w:rsidP="00E81022">
            <w:pPr>
              <w:spacing w:after="240"/>
              <w:jc w:val="both"/>
              <w:rPr>
                <w:rFonts w:ascii="Times New Roman" w:hAnsi="Times New Roman" w:cs="Times New Roman"/>
                <w:bCs/>
                <w:sz w:val="24"/>
                <w:szCs w:val="24"/>
              </w:rPr>
            </w:pPr>
            <w:r>
              <w:rPr>
                <w:rFonts w:ascii="Times New Roman" w:hAnsi="Times New Roman" w:cs="Times New Roman"/>
                <w:bCs/>
                <w:sz w:val="24"/>
                <w:szCs w:val="24"/>
              </w:rPr>
              <w:t xml:space="preserve">            </w:t>
            </w:r>
            <w:r w:rsidR="00FA0B15">
              <w:rPr>
                <w:rFonts w:ascii="Times New Roman" w:hAnsi="Times New Roman" w:cs="Times New Roman"/>
                <w:bCs/>
                <w:sz w:val="24"/>
                <w:szCs w:val="24"/>
              </w:rPr>
              <w:t>28.7</w:t>
            </w:r>
          </w:p>
        </w:tc>
      </w:tr>
      <w:tr w:rsidR="00FA0B15" w14:paraId="5AB17351" w14:textId="77777777" w:rsidTr="00E81022">
        <w:trPr>
          <w:trHeight w:val="478"/>
        </w:trPr>
        <w:tc>
          <w:tcPr>
            <w:tcW w:w="1432" w:type="dxa"/>
          </w:tcPr>
          <w:p w14:paraId="52FC63BD" w14:textId="77777777" w:rsidR="00FA0B15" w:rsidRDefault="00FA0B15" w:rsidP="00E81022">
            <w:pPr>
              <w:spacing w:after="240"/>
              <w:jc w:val="both"/>
              <w:rPr>
                <w:rFonts w:ascii="Times New Roman" w:hAnsi="Times New Roman" w:cs="Times New Roman"/>
                <w:bCs/>
                <w:sz w:val="24"/>
                <w:szCs w:val="24"/>
              </w:rPr>
            </w:pPr>
            <w:r>
              <w:rPr>
                <w:rFonts w:ascii="Times New Roman" w:hAnsi="Times New Roman" w:cs="Times New Roman"/>
                <w:bCs/>
                <w:sz w:val="24"/>
                <w:szCs w:val="24"/>
              </w:rPr>
              <w:t>Oxygen</w:t>
            </w:r>
          </w:p>
        </w:tc>
        <w:tc>
          <w:tcPr>
            <w:tcW w:w="1237" w:type="dxa"/>
          </w:tcPr>
          <w:p w14:paraId="378B2F30" w14:textId="58AD31E1" w:rsidR="00FA0B15" w:rsidRDefault="00E81022" w:rsidP="00E81022">
            <w:pPr>
              <w:spacing w:after="240"/>
              <w:jc w:val="both"/>
              <w:rPr>
                <w:rFonts w:ascii="Times New Roman" w:hAnsi="Times New Roman" w:cs="Times New Roman"/>
                <w:bCs/>
                <w:sz w:val="24"/>
                <w:szCs w:val="24"/>
              </w:rPr>
            </w:pPr>
            <w:r>
              <w:rPr>
                <w:rFonts w:ascii="Times New Roman" w:hAnsi="Times New Roman" w:cs="Times New Roman"/>
                <w:bCs/>
                <w:sz w:val="24"/>
                <w:szCs w:val="24"/>
              </w:rPr>
              <w:t xml:space="preserve">    </w:t>
            </w:r>
            <w:r w:rsidR="00FA0B15">
              <w:rPr>
                <w:rFonts w:ascii="Times New Roman" w:hAnsi="Times New Roman" w:cs="Times New Roman"/>
                <w:bCs/>
                <w:sz w:val="24"/>
                <w:szCs w:val="24"/>
              </w:rPr>
              <w:t>5.370</w:t>
            </w:r>
          </w:p>
        </w:tc>
        <w:tc>
          <w:tcPr>
            <w:tcW w:w="3237" w:type="dxa"/>
          </w:tcPr>
          <w:p w14:paraId="719E22FF" w14:textId="30B231F5" w:rsidR="00FA0B15" w:rsidRDefault="00E81022" w:rsidP="00E81022">
            <w:pPr>
              <w:spacing w:after="240"/>
              <w:jc w:val="both"/>
              <w:rPr>
                <w:rFonts w:ascii="Times New Roman" w:hAnsi="Times New Roman" w:cs="Times New Roman"/>
                <w:bCs/>
                <w:sz w:val="24"/>
                <w:szCs w:val="24"/>
              </w:rPr>
            </w:pPr>
            <w:r>
              <w:rPr>
                <w:rFonts w:ascii="Times New Roman" w:hAnsi="Times New Roman" w:cs="Times New Roman"/>
                <w:bCs/>
                <w:sz w:val="24"/>
                <w:szCs w:val="24"/>
              </w:rPr>
              <w:t xml:space="preserve">            </w:t>
            </w:r>
            <w:r w:rsidR="00FA0B15">
              <w:rPr>
                <w:rFonts w:ascii="Times New Roman" w:hAnsi="Times New Roman" w:cs="Times New Roman"/>
                <w:bCs/>
                <w:sz w:val="24"/>
                <w:szCs w:val="24"/>
              </w:rPr>
              <w:t>4.4</w:t>
            </w:r>
          </w:p>
        </w:tc>
      </w:tr>
      <w:tr w:rsidR="00FA0B15" w14:paraId="1AB2E80C" w14:textId="77777777" w:rsidTr="00E81022">
        <w:trPr>
          <w:trHeight w:val="478"/>
        </w:trPr>
        <w:tc>
          <w:tcPr>
            <w:tcW w:w="1432" w:type="dxa"/>
          </w:tcPr>
          <w:p w14:paraId="64A1CCCE" w14:textId="77777777" w:rsidR="00FA0B15" w:rsidRDefault="00FA0B15" w:rsidP="00E81022">
            <w:pPr>
              <w:spacing w:after="240"/>
              <w:jc w:val="both"/>
              <w:rPr>
                <w:rFonts w:ascii="Times New Roman" w:hAnsi="Times New Roman" w:cs="Times New Roman"/>
                <w:bCs/>
                <w:sz w:val="24"/>
                <w:szCs w:val="24"/>
              </w:rPr>
            </w:pPr>
            <w:r>
              <w:rPr>
                <w:rFonts w:ascii="Times New Roman" w:hAnsi="Times New Roman" w:cs="Times New Roman"/>
                <w:bCs/>
                <w:sz w:val="24"/>
                <w:szCs w:val="24"/>
              </w:rPr>
              <w:t>Methanol</w:t>
            </w:r>
          </w:p>
        </w:tc>
        <w:tc>
          <w:tcPr>
            <w:tcW w:w="1237" w:type="dxa"/>
          </w:tcPr>
          <w:p w14:paraId="2E3AE7A2" w14:textId="45E0B5D9" w:rsidR="00FA0B15" w:rsidRDefault="00E81022" w:rsidP="00E81022">
            <w:pPr>
              <w:spacing w:after="240"/>
              <w:jc w:val="both"/>
              <w:rPr>
                <w:rFonts w:ascii="Times New Roman" w:hAnsi="Times New Roman" w:cs="Times New Roman"/>
                <w:bCs/>
                <w:sz w:val="24"/>
                <w:szCs w:val="24"/>
              </w:rPr>
            </w:pPr>
            <w:r>
              <w:rPr>
                <w:rFonts w:ascii="Times New Roman" w:hAnsi="Times New Roman" w:cs="Times New Roman"/>
                <w:bCs/>
                <w:sz w:val="24"/>
                <w:szCs w:val="24"/>
              </w:rPr>
              <w:t xml:space="preserve">    </w:t>
            </w:r>
            <w:r w:rsidR="00FA0B15">
              <w:rPr>
                <w:rFonts w:ascii="Times New Roman" w:hAnsi="Times New Roman" w:cs="Times New Roman"/>
                <w:bCs/>
                <w:sz w:val="24"/>
                <w:szCs w:val="24"/>
              </w:rPr>
              <w:t>14.436</w:t>
            </w:r>
          </w:p>
        </w:tc>
        <w:tc>
          <w:tcPr>
            <w:tcW w:w="3237" w:type="dxa"/>
          </w:tcPr>
          <w:p w14:paraId="24D501CD" w14:textId="0FADE57D" w:rsidR="00FA0B15" w:rsidRDefault="00E81022" w:rsidP="00E81022">
            <w:pPr>
              <w:spacing w:after="240"/>
              <w:jc w:val="both"/>
              <w:rPr>
                <w:rFonts w:ascii="Times New Roman" w:hAnsi="Times New Roman" w:cs="Times New Roman"/>
                <w:bCs/>
                <w:sz w:val="24"/>
                <w:szCs w:val="24"/>
              </w:rPr>
            </w:pPr>
            <w:r>
              <w:rPr>
                <w:rFonts w:ascii="Times New Roman" w:hAnsi="Times New Roman" w:cs="Times New Roman"/>
                <w:bCs/>
                <w:sz w:val="24"/>
                <w:szCs w:val="24"/>
              </w:rPr>
              <w:t xml:space="preserve">            </w:t>
            </w:r>
            <w:r w:rsidR="00FA0B15">
              <w:rPr>
                <w:rFonts w:ascii="Times New Roman" w:hAnsi="Times New Roman" w:cs="Times New Roman"/>
                <w:bCs/>
                <w:sz w:val="24"/>
                <w:szCs w:val="24"/>
              </w:rPr>
              <w:t>11.8</w:t>
            </w:r>
          </w:p>
        </w:tc>
      </w:tr>
      <w:tr w:rsidR="00FA0B15" w14:paraId="79C14437" w14:textId="77777777" w:rsidTr="00E81022">
        <w:trPr>
          <w:trHeight w:val="478"/>
        </w:trPr>
        <w:tc>
          <w:tcPr>
            <w:tcW w:w="1432" w:type="dxa"/>
          </w:tcPr>
          <w:p w14:paraId="5C7CCE47" w14:textId="77777777" w:rsidR="00FA0B15" w:rsidRDefault="00FA0B15" w:rsidP="00E81022">
            <w:pPr>
              <w:spacing w:after="240"/>
              <w:jc w:val="both"/>
              <w:rPr>
                <w:rFonts w:ascii="Times New Roman" w:hAnsi="Times New Roman" w:cs="Times New Roman"/>
                <w:bCs/>
                <w:sz w:val="24"/>
                <w:szCs w:val="24"/>
              </w:rPr>
            </w:pPr>
            <w:r>
              <w:rPr>
                <w:rFonts w:ascii="Times New Roman" w:hAnsi="Times New Roman" w:cs="Times New Roman"/>
                <w:bCs/>
                <w:sz w:val="24"/>
                <w:szCs w:val="24"/>
              </w:rPr>
              <w:t>CO</w:t>
            </w:r>
          </w:p>
        </w:tc>
        <w:tc>
          <w:tcPr>
            <w:tcW w:w="1237" w:type="dxa"/>
          </w:tcPr>
          <w:p w14:paraId="3B02634B" w14:textId="3F1C9083" w:rsidR="00FA0B15" w:rsidRDefault="00E81022" w:rsidP="00E81022">
            <w:pPr>
              <w:spacing w:after="240"/>
              <w:jc w:val="both"/>
              <w:rPr>
                <w:rFonts w:ascii="Times New Roman" w:hAnsi="Times New Roman" w:cs="Times New Roman"/>
                <w:bCs/>
                <w:sz w:val="24"/>
                <w:szCs w:val="24"/>
              </w:rPr>
            </w:pPr>
            <w:r>
              <w:rPr>
                <w:rFonts w:ascii="Times New Roman" w:hAnsi="Times New Roman" w:cs="Times New Roman"/>
                <w:bCs/>
                <w:sz w:val="24"/>
                <w:szCs w:val="24"/>
              </w:rPr>
              <w:t xml:space="preserve">    </w:t>
            </w:r>
            <w:r w:rsidR="00FA0B15">
              <w:rPr>
                <w:rFonts w:ascii="Times New Roman" w:hAnsi="Times New Roman" w:cs="Times New Roman"/>
                <w:bCs/>
                <w:sz w:val="24"/>
                <w:szCs w:val="24"/>
              </w:rPr>
              <w:t>0.466</w:t>
            </w:r>
          </w:p>
        </w:tc>
        <w:tc>
          <w:tcPr>
            <w:tcW w:w="3237" w:type="dxa"/>
          </w:tcPr>
          <w:p w14:paraId="65A8047E" w14:textId="3175CFB3" w:rsidR="00FA0B15" w:rsidRDefault="00E81022" w:rsidP="00E81022">
            <w:pPr>
              <w:spacing w:after="240"/>
              <w:jc w:val="both"/>
              <w:rPr>
                <w:rFonts w:ascii="Times New Roman" w:hAnsi="Times New Roman" w:cs="Times New Roman"/>
                <w:bCs/>
                <w:sz w:val="24"/>
                <w:szCs w:val="24"/>
              </w:rPr>
            </w:pPr>
            <w:r>
              <w:rPr>
                <w:rFonts w:ascii="Times New Roman" w:hAnsi="Times New Roman" w:cs="Times New Roman"/>
                <w:bCs/>
                <w:sz w:val="24"/>
                <w:szCs w:val="24"/>
              </w:rPr>
              <w:t xml:space="preserve">            </w:t>
            </w:r>
            <w:r w:rsidR="00FA0B15">
              <w:rPr>
                <w:rFonts w:ascii="Times New Roman" w:hAnsi="Times New Roman" w:cs="Times New Roman"/>
                <w:bCs/>
                <w:sz w:val="24"/>
                <w:szCs w:val="24"/>
              </w:rPr>
              <w:t>0.4</w:t>
            </w:r>
          </w:p>
        </w:tc>
      </w:tr>
      <w:tr w:rsidR="00FA0B15" w14:paraId="48621D3D" w14:textId="77777777" w:rsidTr="00E81022">
        <w:trPr>
          <w:trHeight w:val="478"/>
        </w:trPr>
        <w:tc>
          <w:tcPr>
            <w:tcW w:w="1432" w:type="dxa"/>
          </w:tcPr>
          <w:p w14:paraId="0662E825" w14:textId="77777777" w:rsidR="00FA0B15" w:rsidRDefault="00FA0B15" w:rsidP="00E81022">
            <w:pPr>
              <w:spacing w:after="240"/>
              <w:jc w:val="both"/>
              <w:rPr>
                <w:rFonts w:ascii="Times New Roman" w:hAnsi="Times New Roman" w:cs="Times New Roman"/>
                <w:bCs/>
                <w:sz w:val="24"/>
                <w:szCs w:val="24"/>
              </w:rPr>
            </w:pPr>
            <w:r>
              <w:rPr>
                <w:rFonts w:ascii="Times New Roman" w:hAnsi="Times New Roman" w:cs="Times New Roman"/>
                <w:bCs/>
                <w:sz w:val="24"/>
                <w:szCs w:val="24"/>
              </w:rPr>
              <w:t>Acetic acid</w:t>
            </w:r>
          </w:p>
        </w:tc>
        <w:tc>
          <w:tcPr>
            <w:tcW w:w="1237" w:type="dxa"/>
          </w:tcPr>
          <w:p w14:paraId="1B709827" w14:textId="4E94D783" w:rsidR="00FA0B15" w:rsidRDefault="00E81022" w:rsidP="00E81022">
            <w:pPr>
              <w:spacing w:after="240"/>
              <w:jc w:val="both"/>
              <w:rPr>
                <w:rFonts w:ascii="Times New Roman" w:hAnsi="Times New Roman" w:cs="Times New Roman"/>
                <w:bCs/>
                <w:sz w:val="24"/>
                <w:szCs w:val="24"/>
              </w:rPr>
            </w:pPr>
            <w:r>
              <w:rPr>
                <w:rFonts w:ascii="Times New Roman" w:hAnsi="Times New Roman" w:cs="Times New Roman"/>
                <w:bCs/>
                <w:sz w:val="24"/>
                <w:szCs w:val="24"/>
              </w:rPr>
              <w:t xml:space="preserve">    </w:t>
            </w:r>
            <w:r w:rsidR="00FA0B15">
              <w:rPr>
                <w:rFonts w:ascii="Times New Roman" w:hAnsi="Times New Roman" w:cs="Times New Roman"/>
                <w:bCs/>
                <w:sz w:val="24"/>
                <w:szCs w:val="24"/>
              </w:rPr>
              <w:t>25.033</w:t>
            </w:r>
            <w:r>
              <w:rPr>
                <w:rFonts w:ascii="Times New Roman" w:hAnsi="Times New Roman" w:cs="Times New Roman"/>
                <w:bCs/>
                <w:sz w:val="24"/>
                <w:szCs w:val="24"/>
              </w:rPr>
              <w:t xml:space="preserve"> </w:t>
            </w:r>
          </w:p>
        </w:tc>
        <w:tc>
          <w:tcPr>
            <w:tcW w:w="3237" w:type="dxa"/>
          </w:tcPr>
          <w:p w14:paraId="4989D94C" w14:textId="2EE33DFB" w:rsidR="00FA0B15" w:rsidRDefault="00E81022" w:rsidP="00E81022">
            <w:pPr>
              <w:spacing w:after="240"/>
              <w:jc w:val="both"/>
              <w:rPr>
                <w:rFonts w:ascii="Times New Roman" w:hAnsi="Times New Roman" w:cs="Times New Roman"/>
                <w:bCs/>
                <w:sz w:val="24"/>
                <w:szCs w:val="24"/>
              </w:rPr>
            </w:pPr>
            <w:r>
              <w:rPr>
                <w:rFonts w:ascii="Times New Roman" w:hAnsi="Times New Roman" w:cs="Times New Roman"/>
                <w:bCs/>
                <w:sz w:val="24"/>
                <w:szCs w:val="24"/>
              </w:rPr>
              <w:t xml:space="preserve">            </w:t>
            </w:r>
            <w:r w:rsidR="00FA0B15">
              <w:rPr>
                <w:rFonts w:ascii="Times New Roman" w:hAnsi="Times New Roman" w:cs="Times New Roman"/>
                <w:bCs/>
                <w:sz w:val="24"/>
                <w:szCs w:val="24"/>
              </w:rPr>
              <w:t>20.4</w:t>
            </w:r>
          </w:p>
        </w:tc>
      </w:tr>
      <w:tr w:rsidR="00FA0B15" w14:paraId="382DA897" w14:textId="77777777" w:rsidTr="00E81022">
        <w:trPr>
          <w:trHeight w:val="335"/>
        </w:trPr>
        <w:tc>
          <w:tcPr>
            <w:tcW w:w="1432" w:type="dxa"/>
          </w:tcPr>
          <w:p w14:paraId="770884D3" w14:textId="77777777" w:rsidR="00FA0B15" w:rsidRDefault="00FA0B15" w:rsidP="00E81022">
            <w:pPr>
              <w:spacing w:after="240"/>
              <w:jc w:val="both"/>
              <w:rPr>
                <w:rFonts w:ascii="Times New Roman" w:hAnsi="Times New Roman" w:cs="Times New Roman"/>
                <w:bCs/>
                <w:sz w:val="24"/>
                <w:szCs w:val="24"/>
              </w:rPr>
            </w:pPr>
            <w:r>
              <w:rPr>
                <w:rFonts w:ascii="Times New Roman" w:hAnsi="Times New Roman" w:cs="Times New Roman"/>
                <w:bCs/>
                <w:sz w:val="24"/>
                <w:szCs w:val="24"/>
              </w:rPr>
              <w:t>Phenol</w:t>
            </w:r>
          </w:p>
        </w:tc>
        <w:tc>
          <w:tcPr>
            <w:tcW w:w="1237" w:type="dxa"/>
          </w:tcPr>
          <w:p w14:paraId="1CDC806D" w14:textId="0E397D9E" w:rsidR="00FA0B15" w:rsidRDefault="00E81022" w:rsidP="00E81022">
            <w:pPr>
              <w:spacing w:after="240"/>
              <w:jc w:val="both"/>
              <w:rPr>
                <w:rFonts w:ascii="Times New Roman" w:hAnsi="Times New Roman" w:cs="Times New Roman"/>
                <w:bCs/>
                <w:sz w:val="24"/>
                <w:szCs w:val="24"/>
              </w:rPr>
            </w:pPr>
            <w:r>
              <w:rPr>
                <w:rFonts w:ascii="Times New Roman" w:hAnsi="Times New Roman" w:cs="Times New Roman"/>
                <w:bCs/>
                <w:sz w:val="24"/>
                <w:szCs w:val="24"/>
              </w:rPr>
              <w:t xml:space="preserve">    </w:t>
            </w:r>
            <w:r w:rsidR="00FA0B15">
              <w:rPr>
                <w:rFonts w:ascii="Times New Roman" w:hAnsi="Times New Roman" w:cs="Times New Roman"/>
                <w:bCs/>
                <w:sz w:val="24"/>
                <w:szCs w:val="24"/>
              </w:rPr>
              <w:t>42.100</w:t>
            </w:r>
          </w:p>
        </w:tc>
        <w:tc>
          <w:tcPr>
            <w:tcW w:w="3237" w:type="dxa"/>
          </w:tcPr>
          <w:p w14:paraId="52378D1E" w14:textId="5ECD8A24" w:rsidR="00FA0B15" w:rsidRDefault="00E81022" w:rsidP="00E81022">
            <w:pPr>
              <w:spacing w:after="240"/>
              <w:jc w:val="both"/>
              <w:rPr>
                <w:rFonts w:ascii="Times New Roman" w:hAnsi="Times New Roman" w:cs="Times New Roman"/>
                <w:bCs/>
                <w:sz w:val="24"/>
                <w:szCs w:val="24"/>
              </w:rPr>
            </w:pPr>
            <w:r>
              <w:rPr>
                <w:rFonts w:ascii="Times New Roman" w:hAnsi="Times New Roman" w:cs="Times New Roman"/>
                <w:bCs/>
                <w:sz w:val="24"/>
                <w:szCs w:val="24"/>
              </w:rPr>
              <w:t xml:space="preserve">            </w:t>
            </w:r>
            <w:r w:rsidR="00FA0B15">
              <w:rPr>
                <w:rFonts w:ascii="Times New Roman" w:hAnsi="Times New Roman" w:cs="Times New Roman"/>
                <w:bCs/>
                <w:sz w:val="24"/>
                <w:szCs w:val="24"/>
              </w:rPr>
              <w:t>34.3</w:t>
            </w:r>
          </w:p>
        </w:tc>
      </w:tr>
    </w:tbl>
    <w:p w14:paraId="5D69BA57" w14:textId="054549D3" w:rsidR="00504066" w:rsidRPr="0014096F" w:rsidRDefault="00504066" w:rsidP="008D3FDB">
      <w:pPr>
        <w:spacing w:after="240" w:line="240" w:lineRule="auto"/>
        <w:ind w:left="1440" w:firstLine="720"/>
        <w:jc w:val="both"/>
        <w:rPr>
          <w:rFonts w:ascii="Times New Roman" w:hAnsi="Times New Roman" w:cs="Times New Roman"/>
          <w:bCs/>
          <w:sz w:val="24"/>
          <w:szCs w:val="24"/>
        </w:rPr>
      </w:pPr>
    </w:p>
    <w:p w14:paraId="3C1E7179" w14:textId="77777777" w:rsidR="00504066" w:rsidRPr="00DC161B" w:rsidRDefault="00504066" w:rsidP="00504066">
      <w:pPr>
        <w:spacing w:after="240" w:line="240" w:lineRule="auto"/>
        <w:jc w:val="both"/>
        <w:rPr>
          <w:rFonts w:ascii="Times New Roman" w:hAnsi="Times New Roman" w:cs="Times New Roman"/>
          <w:bCs/>
          <w:sz w:val="24"/>
          <w:szCs w:val="24"/>
        </w:rPr>
      </w:pPr>
    </w:p>
    <w:p w14:paraId="145F22AB" w14:textId="77777777" w:rsidR="002811A0" w:rsidRDefault="002811A0" w:rsidP="00504066">
      <w:pPr>
        <w:spacing w:after="240" w:line="240" w:lineRule="auto"/>
        <w:jc w:val="both"/>
        <w:rPr>
          <w:rFonts w:ascii="Times New Roman" w:hAnsi="Times New Roman" w:cs="Times New Roman"/>
          <w:b/>
          <w:bCs/>
          <w:i/>
          <w:sz w:val="24"/>
          <w:szCs w:val="24"/>
        </w:rPr>
      </w:pPr>
    </w:p>
    <w:p w14:paraId="06EBEC8C" w14:textId="77777777" w:rsidR="00FA0B15" w:rsidRDefault="00FA0B15" w:rsidP="00504066">
      <w:pPr>
        <w:spacing w:after="240" w:line="240" w:lineRule="auto"/>
        <w:jc w:val="both"/>
        <w:rPr>
          <w:rFonts w:ascii="Times New Roman" w:hAnsi="Times New Roman" w:cs="Times New Roman"/>
          <w:b/>
          <w:bCs/>
          <w:sz w:val="24"/>
          <w:szCs w:val="24"/>
        </w:rPr>
      </w:pPr>
    </w:p>
    <w:p w14:paraId="2599C2D0" w14:textId="77777777" w:rsidR="00FA0B15" w:rsidRDefault="00FA0B15" w:rsidP="00504066">
      <w:pPr>
        <w:spacing w:after="240" w:line="240" w:lineRule="auto"/>
        <w:jc w:val="both"/>
        <w:rPr>
          <w:rFonts w:ascii="Times New Roman" w:hAnsi="Times New Roman" w:cs="Times New Roman"/>
          <w:b/>
          <w:bCs/>
          <w:sz w:val="24"/>
          <w:szCs w:val="24"/>
        </w:rPr>
      </w:pPr>
    </w:p>
    <w:p w14:paraId="4A0DACA0" w14:textId="77777777" w:rsidR="00FA0B15" w:rsidRDefault="00FA0B15" w:rsidP="00504066">
      <w:pPr>
        <w:spacing w:after="240" w:line="240" w:lineRule="auto"/>
        <w:jc w:val="both"/>
        <w:rPr>
          <w:rFonts w:ascii="Times New Roman" w:hAnsi="Times New Roman" w:cs="Times New Roman"/>
          <w:b/>
          <w:bCs/>
          <w:sz w:val="24"/>
          <w:szCs w:val="24"/>
        </w:rPr>
      </w:pPr>
    </w:p>
    <w:p w14:paraId="000F833C" w14:textId="77777777" w:rsidR="00FA0B15" w:rsidRDefault="00FA0B15" w:rsidP="00504066">
      <w:pPr>
        <w:spacing w:after="240" w:line="240" w:lineRule="auto"/>
        <w:jc w:val="both"/>
        <w:rPr>
          <w:rFonts w:ascii="Times New Roman" w:hAnsi="Times New Roman" w:cs="Times New Roman"/>
          <w:b/>
          <w:bCs/>
          <w:sz w:val="24"/>
          <w:szCs w:val="24"/>
        </w:rPr>
      </w:pPr>
    </w:p>
    <w:p w14:paraId="5820BD22" w14:textId="77777777" w:rsidR="00FA0B15" w:rsidRDefault="00FA0B15" w:rsidP="00504066">
      <w:pPr>
        <w:spacing w:after="240" w:line="240" w:lineRule="auto"/>
        <w:jc w:val="both"/>
        <w:rPr>
          <w:rFonts w:ascii="Times New Roman" w:hAnsi="Times New Roman" w:cs="Times New Roman"/>
          <w:b/>
          <w:bCs/>
          <w:sz w:val="24"/>
          <w:szCs w:val="24"/>
        </w:rPr>
      </w:pPr>
    </w:p>
    <w:p w14:paraId="3A4FA9C0" w14:textId="77777777" w:rsidR="00342F39" w:rsidRDefault="00342F39" w:rsidP="00504066">
      <w:pPr>
        <w:spacing w:after="240" w:line="240" w:lineRule="auto"/>
        <w:jc w:val="both"/>
        <w:rPr>
          <w:rFonts w:ascii="Times New Roman" w:hAnsi="Times New Roman" w:cs="Times New Roman"/>
          <w:b/>
          <w:bCs/>
          <w:sz w:val="24"/>
          <w:szCs w:val="24"/>
        </w:rPr>
      </w:pPr>
    </w:p>
    <w:p w14:paraId="76F40EF0" w14:textId="327A882E" w:rsidR="00504066" w:rsidRPr="002811A0" w:rsidRDefault="002811A0" w:rsidP="00504066">
      <w:pPr>
        <w:spacing w:after="240" w:line="240" w:lineRule="auto"/>
        <w:jc w:val="both"/>
        <w:rPr>
          <w:rFonts w:ascii="Times New Roman" w:hAnsi="Times New Roman" w:cs="Times New Roman"/>
          <w:b/>
          <w:bCs/>
          <w:sz w:val="24"/>
          <w:szCs w:val="24"/>
        </w:rPr>
      </w:pPr>
      <w:r w:rsidRPr="002811A0">
        <w:rPr>
          <w:rFonts w:ascii="Times New Roman" w:hAnsi="Times New Roman" w:cs="Times New Roman"/>
          <w:b/>
          <w:bCs/>
          <w:sz w:val="24"/>
          <w:szCs w:val="24"/>
        </w:rPr>
        <w:t xml:space="preserve">5. </w:t>
      </w:r>
      <w:r w:rsidR="00C66990" w:rsidRPr="002811A0">
        <w:rPr>
          <w:rFonts w:ascii="Times New Roman" w:hAnsi="Times New Roman" w:cs="Times New Roman"/>
          <w:b/>
          <w:bCs/>
          <w:sz w:val="24"/>
          <w:szCs w:val="24"/>
        </w:rPr>
        <w:t>CONCLUSION</w:t>
      </w:r>
    </w:p>
    <w:p w14:paraId="44AFFC15" w14:textId="76CD755B" w:rsidR="00504066" w:rsidRPr="00E01760" w:rsidRDefault="00504066" w:rsidP="004A4E55">
      <w:pPr>
        <w:spacing w:after="240" w:line="360" w:lineRule="auto"/>
        <w:jc w:val="both"/>
        <w:rPr>
          <w:rFonts w:ascii="Times New Roman" w:hAnsi="Times New Roman" w:cs="Times New Roman"/>
          <w:bCs/>
          <w:sz w:val="24"/>
          <w:szCs w:val="24"/>
        </w:rPr>
      </w:pPr>
      <w:r w:rsidRPr="00E01760">
        <w:rPr>
          <w:rFonts w:ascii="Times New Roman" w:hAnsi="Times New Roman" w:cs="Times New Roman"/>
          <w:bCs/>
          <w:sz w:val="24"/>
          <w:szCs w:val="24"/>
        </w:rPr>
        <w:t>This study demonstrate</w:t>
      </w:r>
      <w:r>
        <w:rPr>
          <w:rFonts w:ascii="Times New Roman" w:hAnsi="Times New Roman" w:cs="Times New Roman"/>
          <w:bCs/>
          <w:sz w:val="24"/>
          <w:szCs w:val="24"/>
        </w:rPr>
        <w:t xml:space="preserve">d that </w:t>
      </w:r>
      <w:proofErr w:type="spellStart"/>
      <w:r>
        <w:rPr>
          <w:rFonts w:ascii="Times New Roman" w:hAnsi="Times New Roman" w:cs="Times New Roman"/>
          <w:bCs/>
          <w:sz w:val="24"/>
          <w:szCs w:val="24"/>
        </w:rPr>
        <w:t>agro</w:t>
      </w:r>
      <w:proofErr w:type="spellEnd"/>
      <w:r>
        <w:rPr>
          <w:rFonts w:ascii="Times New Roman" w:hAnsi="Times New Roman" w:cs="Times New Roman"/>
          <w:bCs/>
          <w:sz w:val="24"/>
          <w:szCs w:val="24"/>
        </w:rPr>
        <w:t xml:space="preserve"> </w:t>
      </w:r>
      <w:r w:rsidRPr="00E01760">
        <w:rPr>
          <w:rFonts w:ascii="Times New Roman" w:hAnsi="Times New Roman" w:cs="Times New Roman"/>
          <w:bCs/>
          <w:sz w:val="24"/>
          <w:szCs w:val="24"/>
        </w:rPr>
        <w:t>wastes hold tremendous pot</w:t>
      </w:r>
      <w:r>
        <w:rPr>
          <w:rFonts w:ascii="Times New Roman" w:hAnsi="Times New Roman" w:cs="Times New Roman"/>
          <w:bCs/>
          <w:sz w:val="24"/>
          <w:szCs w:val="24"/>
        </w:rPr>
        <w:t>ential for cost-effective biogas</w:t>
      </w:r>
      <w:r w:rsidRPr="00E01760">
        <w:rPr>
          <w:rFonts w:ascii="Times New Roman" w:hAnsi="Times New Roman" w:cs="Times New Roman"/>
          <w:bCs/>
          <w:sz w:val="24"/>
          <w:szCs w:val="24"/>
        </w:rPr>
        <w:t xml:space="preserve"> production. It is als</w:t>
      </w:r>
      <w:r>
        <w:rPr>
          <w:rFonts w:ascii="Times New Roman" w:hAnsi="Times New Roman" w:cs="Times New Roman"/>
          <w:bCs/>
          <w:sz w:val="24"/>
          <w:szCs w:val="24"/>
        </w:rPr>
        <w:t xml:space="preserve">o important to note that biogas </w:t>
      </w:r>
      <w:r w:rsidRPr="00E01760">
        <w:rPr>
          <w:rFonts w:ascii="Times New Roman" w:hAnsi="Times New Roman" w:cs="Times New Roman"/>
          <w:bCs/>
          <w:sz w:val="24"/>
          <w:szCs w:val="24"/>
        </w:rPr>
        <w:t xml:space="preserve">can help to potentially reduce climate change as it is environmentally friendly. Environmental and agricultural wastes should be harnessed and utilized for energy generation instead of depositing them at landfills or open dumpsites, where they would invariably constitute a nuisance to the environment. Following digestion, the slurry can be recovered as organic manure for sustainable agriculture </w:t>
      </w:r>
      <w:r w:rsidR="00B74EAC">
        <w:rPr>
          <w:rFonts w:ascii="Times New Roman" w:hAnsi="Times New Roman" w:cs="Times New Roman"/>
          <w:bCs/>
          <w:sz w:val="24"/>
          <w:szCs w:val="24"/>
        </w:rPr>
        <w:t>and</w:t>
      </w:r>
      <w:r w:rsidRPr="004A7C86">
        <w:rPr>
          <w:rFonts w:ascii="Times New Roman" w:hAnsi="Times New Roman" w:cs="Times New Roman"/>
          <w:bCs/>
          <w:sz w:val="24"/>
          <w:szCs w:val="24"/>
        </w:rPr>
        <w:t xml:space="preserve"> renewable energy. </w:t>
      </w:r>
      <w:r w:rsidR="00213FFA">
        <w:rPr>
          <w:rFonts w:ascii="Times New Roman" w:hAnsi="Times New Roman" w:cs="Times New Roman"/>
          <w:bCs/>
          <w:sz w:val="24"/>
          <w:szCs w:val="24"/>
        </w:rPr>
        <w:t>Connecting this important source of renewable energy with organic and value addition will not only be useful to meet multi-purpose energy needs of different households, but also provide organic manure, quality organic food, good human and soil health</w:t>
      </w:r>
      <w:r w:rsidR="00850048">
        <w:rPr>
          <w:rFonts w:ascii="Times New Roman" w:hAnsi="Times New Roman" w:cs="Times New Roman"/>
          <w:bCs/>
          <w:sz w:val="24"/>
          <w:szCs w:val="24"/>
        </w:rPr>
        <w:t>, and clean environment in Nigeria.</w:t>
      </w:r>
      <w:r w:rsidR="005F4EF4">
        <w:rPr>
          <w:rFonts w:ascii="Times New Roman" w:hAnsi="Times New Roman" w:cs="Times New Roman"/>
          <w:bCs/>
          <w:sz w:val="24"/>
          <w:szCs w:val="24"/>
        </w:rPr>
        <w:t xml:space="preserve"> H</w:t>
      </w:r>
      <w:r w:rsidR="00297955">
        <w:rPr>
          <w:rFonts w:ascii="Times New Roman" w:hAnsi="Times New Roman" w:cs="Times New Roman"/>
          <w:bCs/>
          <w:sz w:val="24"/>
          <w:szCs w:val="24"/>
        </w:rPr>
        <w:t xml:space="preserve">owever, there is an urgent need to create more awareness, skill development and </w:t>
      </w:r>
      <w:r w:rsidR="00297955">
        <w:rPr>
          <w:rFonts w:ascii="Times New Roman" w:hAnsi="Times New Roman" w:cs="Times New Roman"/>
          <w:bCs/>
          <w:sz w:val="24"/>
          <w:szCs w:val="24"/>
        </w:rPr>
        <w:lastRenderedPageBreak/>
        <w:t>bold policy initiatives with rewards and award systems to undertake biogas production among researchers, private sectors and different stakeholders in the country.</w:t>
      </w:r>
    </w:p>
    <w:p w14:paraId="614FADD3" w14:textId="77777777" w:rsidR="00721238" w:rsidRDefault="00721238" w:rsidP="00504066">
      <w:pPr>
        <w:autoSpaceDE w:val="0"/>
        <w:autoSpaceDN w:val="0"/>
        <w:adjustRightInd w:val="0"/>
        <w:spacing w:after="240" w:line="240" w:lineRule="auto"/>
        <w:jc w:val="both"/>
        <w:rPr>
          <w:rFonts w:ascii="Times New Roman" w:hAnsi="Times New Roman" w:cs="Times New Roman"/>
          <w:b/>
          <w:sz w:val="24"/>
          <w:szCs w:val="24"/>
        </w:rPr>
      </w:pPr>
    </w:p>
    <w:p w14:paraId="1F6F30D6" w14:textId="463E5BAC" w:rsidR="00504066" w:rsidRPr="00E01760" w:rsidRDefault="00E128FD" w:rsidP="00504066">
      <w:pPr>
        <w:autoSpaceDE w:val="0"/>
        <w:autoSpaceDN w:val="0"/>
        <w:adjustRightInd w:val="0"/>
        <w:spacing w:after="240" w:line="240" w:lineRule="auto"/>
        <w:jc w:val="both"/>
        <w:rPr>
          <w:rFonts w:ascii="Times New Roman" w:hAnsi="Times New Roman" w:cs="Times New Roman"/>
          <w:b/>
          <w:sz w:val="24"/>
          <w:szCs w:val="24"/>
        </w:rPr>
      </w:pPr>
      <w:bookmarkStart w:id="0" w:name="_GoBack"/>
      <w:bookmarkEnd w:id="0"/>
      <w:r w:rsidRPr="00E01760">
        <w:rPr>
          <w:rFonts w:ascii="Times New Roman" w:hAnsi="Times New Roman" w:cs="Times New Roman"/>
          <w:b/>
          <w:sz w:val="24"/>
          <w:szCs w:val="24"/>
        </w:rPr>
        <w:t>REFERENCES</w:t>
      </w:r>
    </w:p>
    <w:p w14:paraId="407A5B7C" w14:textId="466518C0" w:rsidR="00BC1870" w:rsidRDefault="007679B2" w:rsidP="007679B2">
      <w:pPr>
        <w:tabs>
          <w:tab w:val="left" w:pos="360"/>
        </w:tabs>
        <w:spacing w:after="240" w:line="36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[1] </w:t>
      </w:r>
      <w:r w:rsidR="00BC1870">
        <w:rPr>
          <w:rFonts w:ascii="Times New Roman" w:hAnsi="Times New Roman" w:cs="Times New Roman"/>
          <w:sz w:val="24"/>
          <w:szCs w:val="24"/>
        </w:rPr>
        <w:t xml:space="preserve">Elum, Z. and </w:t>
      </w:r>
      <w:proofErr w:type="spellStart"/>
      <w:r w:rsidR="00BC1870">
        <w:rPr>
          <w:rFonts w:ascii="Times New Roman" w:hAnsi="Times New Roman" w:cs="Times New Roman"/>
          <w:sz w:val="24"/>
          <w:szCs w:val="24"/>
        </w:rPr>
        <w:t>Mjimba</w:t>
      </w:r>
      <w:proofErr w:type="spellEnd"/>
      <w:r w:rsidR="00BC1870">
        <w:rPr>
          <w:rFonts w:ascii="Times New Roman" w:hAnsi="Times New Roman" w:cs="Times New Roman"/>
          <w:sz w:val="24"/>
          <w:szCs w:val="24"/>
        </w:rPr>
        <w:t xml:space="preserve">, V. (2020). Potential and challenges of renewable energy development in promoting a green economy in Nigeria. </w:t>
      </w:r>
      <w:r w:rsidR="00BC1870" w:rsidRPr="00377D16">
        <w:rPr>
          <w:rFonts w:ascii="Times New Roman" w:hAnsi="Times New Roman" w:cs="Times New Roman"/>
          <w:i/>
          <w:sz w:val="24"/>
          <w:szCs w:val="24"/>
        </w:rPr>
        <w:t>Africa Review</w:t>
      </w:r>
      <w:r w:rsidR="00BC1870">
        <w:rPr>
          <w:rFonts w:ascii="Times New Roman" w:hAnsi="Times New Roman" w:cs="Times New Roman"/>
          <w:sz w:val="24"/>
          <w:szCs w:val="24"/>
        </w:rPr>
        <w:t xml:space="preserve">, </w:t>
      </w:r>
      <w:r w:rsidR="00BC1870">
        <w:rPr>
          <w:rFonts w:ascii="Times New Roman" w:hAnsi="Times New Roman" w:cs="Times New Roman"/>
          <w:b/>
          <w:sz w:val="24"/>
          <w:szCs w:val="24"/>
        </w:rPr>
        <w:t>97</w:t>
      </w:r>
      <w:r w:rsidR="00BC1870">
        <w:rPr>
          <w:rFonts w:ascii="Times New Roman" w:hAnsi="Times New Roman" w:cs="Times New Roman"/>
          <w:sz w:val="24"/>
          <w:szCs w:val="24"/>
        </w:rPr>
        <w:t>:1–20.</w:t>
      </w:r>
    </w:p>
    <w:p w14:paraId="2E84F73E" w14:textId="583A0F2D" w:rsidR="00726186" w:rsidRDefault="007679B2" w:rsidP="007679B2">
      <w:pPr>
        <w:tabs>
          <w:tab w:val="left" w:pos="360"/>
        </w:tabs>
        <w:spacing w:after="240" w:line="36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[2] </w:t>
      </w:r>
      <w:r w:rsidR="00726186">
        <w:rPr>
          <w:rFonts w:ascii="Times New Roman" w:hAnsi="Times New Roman" w:cs="Times New Roman"/>
          <w:sz w:val="24"/>
          <w:szCs w:val="24"/>
        </w:rPr>
        <w:t xml:space="preserve">Sawyerr, N., Trois, C. and Workneh, T. (2019). Identification and characterization of potential feedstock for biogas production in South Africa. </w:t>
      </w:r>
      <w:r w:rsidR="00726186">
        <w:rPr>
          <w:rFonts w:ascii="Times New Roman" w:hAnsi="Times New Roman" w:cs="Times New Roman"/>
          <w:i/>
          <w:sz w:val="24"/>
          <w:szCs w:val="24"/>
        </w:rPr>
        <w:t>Journal of Ecological Engineering</w:t>
      </w:r>
      <w:r w:rsidR="00726186">
        <w:rPr>
          <w:rFonts w:ascii="Times New Roman" w:hAnsi="Times New Roman" w:cs="Times New Roman"/>
          <w:sz w:val="24"/>
          <w:szCs w:val="24"/>
        </w:rPr>
        <w:t xml:space="preserve">, </w:t>
      </w:r>
      <w:r w:rsidR="00726186">
        <w:rPr>
          <w:rFonts w:ascii="Times New Roman" w:hAnsi="Times New Roman" w:cs="Times New Roman"/>
          <w:b/>
          <w:sz w:val="24"/>
          <w:szCs w:val="24"/>
        </w:rPr>
        <w:t>20</w:t>
      </w:r>
      <w:r w:rsidR="00726186">
        <w:rPr>
          <w:rFonts w:ascii="Times New Roman" w:hAnsi="Times New Roman" w:cs="Times New Roman"/>
          <w:sz w:val="24"/>
          <w:szCs w:val="24"/>
        </w:rPr>
        <w:t>(6):103–116.</w:t>
      </w:r>
    </w:p>
    <w:p w14:paraId="06B539B6" w14:textId="2B683806" w:rsidR="00452290" w:rsidRDefault="007679B2" w:rsidP="007679B2">
      <w:pPr>
        <w:tabs>
          <w:tab w:val="left" w:pos="360"/>
        </w:tabs>
        <w:spacing w:after="240" w:line="36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[3] </w:t>
      </w:r>
      <w:r w:rsidR="00452290">
        <w:rPr>
          <w:rFonts w:ascii="Times New Roman" w:hAnsi="Times New Roman" w:cs="Times New Roman"/>
          <w:sz w:val="24"/>
          <w:szCs w:val="24"/>
        </w:rPr>
        <w:t xml:space="preserve">Keita, O. and Kamano, M. (2024). A biogas production model from pig manure: Comparison between modern and local pig manure in </w:t>
      </w:r>
      <w:proofErr w:type="spellStart"/>
      <w:r w:rsidR="00452290">
        <w:rPr>
          <w:rFonts w:ascii="Times New Roman" w:hAnsi="Times New Roman" w:cs="Times New Roman"/>
          <w:sz w:val="24"/>
          <w:szCs w:val="24"/>
        </w:rPr>
        <w:t>N’zerekore</w:t>
      </w:r>
      <w:proofErr w:type="spellEnd"/>
      <w:r w:rsidR="00452290">
        <w:rPr>
          <w:rFonts w:ascii="Times New Roman" w:hAnsi="Times New Roman" w:cs="Times New Roman"/>
          <w:sz w:val="24"/>
          <w:szCs w:val="24"/>
        </w:rPr>
        <w:t xml:space="preserve"> City, Republic of Guinea. </w:t>
      </w:r>
      <w:r w:rsidR="00452290">
        <w:rPr>
          <w:rFonts w:ascii="Times New Roman" w:hAnsi="Times New Roman" w:cs="Times New Roman"/>
          <w:i/>
          <w:sz w:val="24"/>
          <w:szCs w:val="24"/>
        </w:rPr>
        <w:t>European Journal of Advances in Engineering and Technology</w:t>
      </w:r>
      <w:r w:rsidR="00452290">
        <w:rPr>
          <w:rFonts w:ascii="Times New Roman" w:hAnsi="Times New Roman" w:cs="Times New Roman"/>
          <w:sz w:val="24"/>
          <w:szCs w:val="24"/>
        </w:rPr>
        <w:t xml:space="preserve">, </w:t>
      </w:r>
      <w:r w:rsidR="00452290" w:rsidRPr="00453FDB">
        <w:rPr>
          <w:rFonts w:ascii="Times New Roman" w:hAnsi="Times New Roman" w:cs="Times New Roman"/>
          <w:b/>
          <w:sz w:val="24"/>
          <w:szCs w:val="24"/>
        </w:rPr>
        <w:t>11</w:t>
      </w:r>
      <w:r w:rsidR="00452290" w:rsidRPr="00453FDB">
        <w:rPr>
          <w:rFonts w:ascii="Times New Roman" w:hAnsi="Times New Roman" w:cs="Times New Roman"/>
          <w:sz w:val="24"/>
          <w:szCs w:val="24"/>
        </w:rPr>
        <w:t>(</w:t>
      </w:r>
      <w:r w:rsidR="00452290">
        <w:rPr>
          <w:rFonts w:ascii="Times New Roman" w:hAnsi="Times New Roman" w:cs="Times New Roman"/>
          <w:sz w:val="24"/>
          <w:szCs w:val="24"/>
        </w:rPr>
        <w:t>10</w:t>
      </w:r>
      <w:r w:rsidR="00452290" w:rsidRPr="00453FDB">
        <w:rPr>
          <w:rFonts w:ascii="Times New Roman" w:hAnsi="Times New Roman" w:cs="Times New Roman"/>
          <w:sz w:val="24"/>
          <w:szCs w:val="24"/>
        </w:rPr>
        <w:t>)</w:t>
      </w:r>
      <w:r w:rsidR="00452290">
        <w:rPr>
          <w:rFonts w:ascii="Times New Roman" w:hAnsi="Times New Roman" w:cs="Times New Roman"/>
          <w:sz w:val="24"/>
          <w:szCs w:val="24"/>
        </w:rPr>
        <w:t>:59–69.</w:t>
      </w:r>
    </w:p>
    <w:p w14:paraId="4E98FF38" w14:textId="4F953D94" w:rsidR="00D857FE" w:rsidRDefault="007679B2" w:rsidP="007679B2">
      <w:pPr>
        <w:tabs>
          <w:tab w:val="left" w:pos="360"/>
        </w:tabs>
        <w:spacing w:after="240" w:line="36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[4] </w:t>
      </w:r>
      <w:r w:rsidR="00D857FE">
        <w:rPr>
          <w:rFonts w:ascii="Times New Roman" w:hAnsi="Times New Roman" w:cs="Times New Roman"/>
          <w:sz w:val="24"/>
          <w:szCs w:val="24"/>
        </w:rPr>
        <w:t xml:space="preserve">Devi, M.K., Manikandan, S., </w:t>
      </w:r>
      <w:proofErr w:type="spellStart"/>
      <w:r w:rsidR="00D857FE">
        <w:rPr>
          <w:rFonts w:ascii="Times New Roman" w:hAnsi="Times New Roman" w:cs="Times New Roman"/>
          <w:sz w:val="24"/>
          <w:szCs w:val="24"/>
        </w:rPr>
        <w:t>Oviyapriya</w:t>
      </w:r>
      <w:proofErr w:type="spellEnd"/>
      <w:r w:rsidR="00D857FE">
        <w:rPr>
          <w:rFonts w:ascii="Times New Roman" w:hAnsi="Times New Roman" w:cs="Times New Roman"/>
          <w:sz w:val="24"/>
          <w:szCs w:val="24"/>
        </w:rPr>
        <w:t xml:space="preserve">, M., Selvaraj, M., </w:t>
      </w:r>
      <w:proofErr w:type="spellStart"/>
      <w:r w:rsidR="00D857FE">
        <w:rPr>
          <w:rFonts w:ascii="Times New Roman" w:hAnsi="Times New Roman" w:cs="Times New Roman"/>
          <w:sz w:val="24"/>
          <w:szCs w:val="24"/>
        </w:rPr>
        <w:t>Assiri</w:t>
      </w:r>
      <w:proofErr w:type="spellEnd"/>
      <w:r w:rsidR="00D857FE">
        <w:rPr>
          <w:rFonts w:ascii="Times New Roman" w:hAnsi="Times New Roman" w:cs="Times New Roman"/>
          <w:sz w:val="24"/>
          <w:szCs w:val="24"/>
        </w:rPr>
        <w:t xml:space="preserve">, M.A., </w:t>
      </w:r>
      <w:proofErr w:type="spellStart"/>
      <w:r w:rsidR="00D857FE">
        <w:rPr>
          <w:rFonts w:ascii="Times New Roman" w:hAnsi="Times New Roman" w:cs="Times New Roman"/>
          <w:sz w:val="24"/>
          <w:szCs w:val="24"/>
        </w:rPr>
        <w:t>Vickram</w:t>
      </w:r>
      <w:proofErr w:type="spellEnd"/>
      <w:r w:rsidR="00D857FE">
        <w:rPr>
          <w:rFonts w:ascii="Times New Roman" w:hAnsi="Times New Roman" w:cs="Times New Roman"/>
          <w:sz w:val="24"/>
          <w:szCs w:val="24"/>
        </w:rPr>
        <w:t xml:space="preserve">, S., </w:t>
      </w:r>
      <w:proofErr w:type="spellStart"/>
      <w:r w:rsidR="00D857FE">
        <w:rPr>
          <w:rFonts w:ascii="Times New Roman" w:hAnsi="Times New Roman" w:cs="Times New Roman"/>
          <w:sz w:val="24"/>
          <w:szCs w:val="24"/>
        </w:rPr>
        <w:t>Subbaiya</w:t>
      </w:r>
      <w:proofErr w:type="spellEnd"/>
      <w:r w:rsidR="00D857FE">
        <w:rPr>
          <w:rFonts w:ascii="Times New Roman" w:hAnsi="Times New Roman" w:cs="Times New Roman"/>
          <w:sz w:val="24"/>
          <w:szCs w:val="24"/>
        </w:rPr>
        <w:t xml:space="preserve">, R., Karmegam, N., Ravindran, B., Chang, S.W. and Awasthi, M.K. (2022). Recent advances in biogas production using agro-industrial waste: A comprehensive review outlook of Techno-economic analysis. </w:t>
      </w:r>
      <w:r w:rsidR="00D857FE">
        <w:rPr>
          <w:rFonts w:ascii="Times New Roman" w:hAnsi="Times New Roman" w:cs="Times New Roman"/>
          <w:i/>
          <w:sz w:val="24"/>
          <w:szCs w:val="24"/>
        </w:rPr>
        <w:t>Bioresource Technology</w:t>
      </w:r>
      <w:r w:rsidR="00D857FE">
        <w:rPr>
          <w:rFonts w:ascii="Times New Roman" w:hAnsi="Times New Roman" w:cs="Times New Roman"/>
          <w:sz w:val="24"/>
          <w:szCs w:val="24"/>
        </w:rPr>
        <w:t xml:space="preserve">, </w:t>
      </w:r>
      <w:r w:rsidR="00D857FE" w:rsidRPr="00991739">
        <w:rPr>
          <w:rFonts w:ascii="Times New Roman" w:hAnsi="Times New Roman" w:cs="Times New Roman"/>
          <w:b/>
          <w:sz w:val="24"/>
          <w:szCs w:val="24"/>
        </w:rPr>
        <w:t>363</w:t>
      </w:r>
      <w:r w:rsidR="00D857FE">
        <w:rPr>
          <w:rFonts w:ascii="Times New Roman" w:hAnsi="Times New Roman" w:cs="Times New Roman"/>
          <w:sz w:val="24"/>
          <w:szCs w:val="24"/>
        </w:rPr>
        <w:t>:127871.</w:t>
      </w:r>
    </w:p>
    <w:p w14:paraId="4D9238C4" w14:textId="06D25F0E" w:rsidR="00D857FE" w:rsidRDefault="007679B2" w:rsidP="007679B2">
      <w:pPr>
        <w:tabs>
          <w:tab w:val="left" w:pos="360"/>
        </w:tabs>
        <w:spacing w:after="240" w:line="36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[5] </w:t>
      </w:r>
      <w:proofErr w:type="spellStart"/>
      <w:r w:rsidR="00D857FE">
        <w:rPr>
          <w:rFonts w:ascii="Times New Roman" w:hAnsi="Times New Roman" w:cs="Times New Roman"/>
          <w:sz w:val="24"/>
          <w:szCs w:val="24"/>
        </w:rPr>
        <w:t>Odejobi</w:t>
      </w:r>
      <w:proofErr w:type="spellEnd"/>
      <w:r w:rsidR="00D857FE">
        <w:rPr>
          <w:rFonts w:ascii="Times New Roman" w:hAnsi="Times New Roman" w:cs="Times New Roman"/>
          <w:sz w:val="24"/>
          <w:szCs w:val="24"/>
        </w:rPr>
        <w:t xml:space="preserve">, O.J., </w:t>
      </w:r>
      <w:proofErr w:type="spellStart"/>
      <w:r w:rsidR="00D857FE">
        <w:rPr>
          <w:rFonts w:ascii="Times New Roman" w:hAnsi="Times New Roman" w:cs="Times New Roman"/>
          <w:sz w:val="24"/>
          <w:szCs w:val="24"/>
        </w:rPr>
        <w:t>Ajala</w:t>
      </w:r>
      <w:proofErr w:type="spellEnd"/>
      <w:r w:rsidR="00D857FE">
        <w:rPr>
          <w:rFonts w:ascii="Times New Roman" w:hAnsi="Times New Roman" w:cs="Times New Roman"/>
          <w:sz w:val="24"/>
          <w:szCs w:val="24"/>
        </w:rPr>
        <w:t xml:space="preserve">, O.O. and </w:t>
      </w:r>
      <w:proofErr w:type="spellStart"/>
      <w:r w:rsidR="00D857FE">
        <w:rPr>
          <w:rFonts w:ascii="Times New Roman" w:hAnsi="Times New Roman" w:cs="Times New Roman"/>
          <w:sz w:val="24"/>
          <w:szCs w:val="24"/>
        </w:rPr>
        <w:t>Osuolale</w:t>
      </w:r>
      <w:proofErr w:type="spellEnd"/>
      <w:r w:rsidR="00D857FE">
        <w:rPr>
          <w:rFonts w:ascii="Times New Roman" w:hAnsi="Times New Roman" w:cs="Times New Roman"/>
          <w:sz w:val="24"/>
          <w:szCs w:val="24"/>
        </w:rPr>
        <w:t xml:space="preserve">, F.N. (2022). Review on potential of using agricultural, municipal solid and industrial wastes as substrates for biogas production in Nigeria. </w:t>
      </w:r>
      <w:r w:rsidR="00D857FE">
        <w:rPr>
          <w:rFonts w:ascii="Times New Roman" w:hAnsi="Times New Roman" w:cs="Times New Roman"/>
          <w:i/>
          <w:sz w:val="24"/>
          <w:szCs w:val="24"/>
        </w:rPr>
        <w:t>Biomass Conversion and Biorefinery</w:t>
      </w:r>
      <w:r w:rsidR="00D857FE">
        <w:rPr>
          <w:rFonts w:ascii="Times New Roman" w:hAnsi="Times New Roman" w:cs="Times New Roman"/>
          <w:sz w:val="24"/>
          <w:szCs w:val="24"/>
        </w:rPr>
        <w:t xml:space="preserve">, </w:t>
      </w:r>
      <w:r w:rsidR="00D857FE">
        <w:rPr>
          <w:rFonts w:ascii="Times New Roman" w:hAnsi="Times New Roman" w:cs="Times New Roman"/>
          <w:b/>
          <w:sz w:val="24"/>
          <w:szCs w:val="24"/>
        </w:rPr>
        <w:t>21</w:t>
      </w:r>
      <w:r w:rsidR="00D857FE">
        <w:rPr>
          <w:rFonts w:ascii="Times New Roman" w:hAnsi="Times New Roman" w:cs="Times New Roman"/>
          <w:sz w:val="24"/>
          <w:szCs w:val="24"/>
        </w:rPr>
        <w:t>(4):749–761.</w:t>
      </w:r>
    </w:p>
    <w:p w14:paraId="07B13DD7" w14:textId="17467E3F" w:rsidR="00504066" w:rsidRPr="00E01760" w:rsidRDefault="0015068D" w:rsidP="0015068D">
      <w:pPr>
        <w:tabs>
          <w:tab w:val="left" w:pos="360"/>
        </w:tabs>
        <w:spacing w:after="240" w:line="36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[6] </w:t>
      </w:r>
      <w:r w:rsidR="009664E6">
        <w:rPr>
          <w:rFonts w:ascii="Times New Roman" w:hAnsi="Times New Roman" w:cs="Times New Roman"/>
          <w:sz w:val="24"/>
          <w:szCs w:val="24"/>
        </w:rPr>
        <w:t>Abubakar, B.S.U.</w:t>
      </w:r>
      <w:r w:rsidR="00504066" w:rsidRPr="00E01760">
        <w:rPr>
          <w:rFonts w:ascii="Times New Roman" w:hAnsi="Times New Roman" w:cs="Times New Roman"/>
          <w:sz w:val="24"/>
          <w:szCs w:val="24"/>
        </w:rPr>
        <w:t xml:space="preserve"> and Ismail, N. (2012). Anaerobic digestion of cow dung for biogas production. </w:t>
      </w:r>
      <w:r w:rsidR="00504066" w:rsidRPr="00E01760">
        <w:rPr>
          <w:rFonts w:ascii="Times New Roman" w:hAnsi="Times New Roman" w:cs="Times New Roman"/>
          <w:i/>
          <w:iCs/>
          <w:sz w:val="24"/>
          <w:szCs w:val="24"/>
        </w:rPr>
        <w:t>ARPN Journal of Engineering and Applied Sciences</w:t>
      </w:r>
      <w:r w:rsidR="00917332">
        <w:rPr>
          <w:rFonts w:ascii="Times New Roman" w:hAnsi="Times New Roman" w:cs="Times New Roman"/>
          <w:iCs/>
          <w:sz w:val="24"/>
          <w:szCs w:val="24"/>
        </w:rPr>
        <w:t>,</w:t>
      </w:r>
      <w:r w:rsidR="00504066" w:rsidRPr="00E01760">
        <w:rPr>
          <w:rFonts w:ascii="Times New Roman" w:hAnsi="Times New Roman" w:cs="Times New Roman"/>
          <w:sz w:val="24"/>
          <w:szCs w:val="24"/>
        </w:rPr>
        <w:t xml:space="preserve"> </w:t>
      </w:r>
      <w:r w:rsidR="005F027E">
        <w:rPr>
          <w:rFonts w:ascii="Times New Roman" w:hAnsi="Times New Roman" w:cs="Times New Roman"/>
          <w:b/>
          <w:sz w:val="24"/>
          <w:szCs w:val="24"/>
        </w:rPr>
        <w:t>7</w:t>
      </w:r>
      <w:r w:rsidR="005F027E">
        <w:rPr>
          <w:rFonts w:ascii="Times New Roman" w:hAnsi="Times New Roman" w:cs="Times New Roman"/>
          <w:sz w:val="24"/>
          <w:szCs w:val="24"/>
        </w:rPr>
        <w:t>(2):169</w:t>
      </w:r>
      <w:r w:rsidR="00504066" w:rsidRPr="00E01760">
        <w:rPr>
          <w:rFonts w:ascii="Times New Roman" w:hAnsi="Times New Roman" w:cs="Times New Roman"/>
          <w:sz w:val="24"/>
          <w:szCs w:val="24"/>
        </w:rPr>
        <w:t>–172</w:t>
      </w:r>
      <w:r w:rsidR="00CE6E93">
        <w:rPr>
          <w:rFonts w:ascii="Times New Roman" w:hAnsi="Times New Roman" w:cs="Times New Roman"/>
          <w:sz w:val="24"/>
          <w:szCs w:val="24"/>
        </w:rPr>
        <w:t>.</w:t>
      </w:r>
    </w:p>
    <w:p w14:paraId="359E0825" w14:textId="1BC95ECC" w:rsidR="00504066" w:rsidRPr="00E01760" w:rsidRDefault="0015068D" w:rsidP="0015068D">
      <w:pPr>
        <w:tabs>
          <w:tab w:val="left" w:pos="360"/>
        </w:tabs>
        <w:spacing w:after="240" w:line="360" w:lineRule="auto"/>
        <w:contextualSpacing/>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[7] </w:t>
      </w:r>
      <w:r w:rsidR="00002340">
        <w:rPr>
          <w:rFonts w:ascii="Times New Roman" w:hAnsi="Times New Roman" w:cs="Times New Roman"/>
          <w:sz w:val="24"/>
          <w:szCs w:val="24"/>
          <w:shd w:val="clear" w:color="auto" w:fill="FFFFFF"/>
        </w:rPr>
        <w:t>Alburquerque, J.</w:t>
      </w:r>
      <w:r w:rsidR="00504066" w:rsidRPr="00E01760">
        <w:rPr>
          <w:rFonts w:ascii="Times New Roman" w:hAnsi="Times New Roman" w:cs="Times New Roman"/>
          <w:sz w:val="24"/>
          <w:szCs w:val="24"/>
          <w:shd w:val="clear" w:color="auto" w:fill="FFFFFF"/>
        </w:rPr>
        <w:t>A.</w:t>
      </w:r>
      <w:r w:rsidR="00002340">
        <w:rPr>
          <w:rFonts w:ascii="Times New Roman" w:hAnsi="Times New Roman" w:cs="Times New Roman"/>
          <w:sz w:val="24"/>
          <w:szCs w:val="24"/>
          <w:shd w:val="clear" w:color="auto" w:fill="FFFFFF"/>
        </w:rPr>
        <w:t>, Fuente, C.D., and Bernal, M.</w:t>
      </w:r>
      <w:r w:rsidR="00504066" w:rsidRPr="00E01760">
        <w:rPr>
          <w:rFonts w:ascii="Times New Roman" w:hAnsi="Times New Roman" w:cs="Times New Roman"/>
          <w:sz w:val="24"/>
          <w:szCs w:val="24"/>
          <w:shd w:val="clear" w:color="auto" w:fill="FFFFFF"/>
        </w:rPr>
        <w:t>P. (2012). Chemical properties of anaerobic digestates affecting C and N dynamics in amended soils. </w:t>
      </w:r>
      <w:r w:rsidR="00504066" w:rsidRPr="00E01760">
        <w:rPr>
          <w:rFonts w:ascii="Times New Roman" w:hAnsi="Times New Roman" w:cs="Times New Roman"/>
          <w:i/>
          <w:iCs/>
          <w:sz w:val="24"/>
          <w:szCs w:val="24"/>
        </w:rPr>
        <w:t>Agriculture, Ecosystems and Environment</w:t>
      </w:r>
      <w:r w:rsidR="002C256B">
        <w:rPr>
          <w:rFonts w:ascii="Times New Roman" w:hAnsi="Times New Roman" w:cs="Times New Roman"/>
          <w:iCs/>
          <w:sz w:val="24"/>
          <w:szCs w:val="24"/>
        </w:rPr>
        <w:t>,</w:t>
      </w:r>
      <w:r w:rsidR="00504066" w:rsidRPr="00E01760">
        <w:rPr>
          <w:rFonts w:ascii="Times New Roman" w:hAnsi="Times New Roman" w:cs="Times New Roman"/>
          <w:i/>
          <w:iCs/>
          <w:sz w:val="24"/>
          <w:szCs w:val="24"/>
        </w:rPr>
        <w:t xml:space="preserve"> </w:t>
      </w:r>
      <w:r w:rsidR="00504066" w:rsidRPr="00504066">
        <w:rPr>
          <w:rFonts w:ascii="Times New Roman" w:hAnsi="Times New Roman" w:cs="Times New Roman"/>
          <w:b/>
          <w:iCs/>
          <w:sz w:val="24"/>
          <w:szCs w:val="24"/>
        </w:rPr>
        <w:t>160</w:t>
      </w:r>
      <w:r w:rsidR="00504066" w:rsidRPr="001871A6">
        <w:rPr>
          <w:rFonts w:ascii="Times New Roman" w:hAnsi="Times New Roman" w:cs="Times New Roman"/>
          <w:sz w:val="24"/>
          <w:szCs w:val="24"/>
          <w:shd w:val="clear" w:color="auto" w:fill="FFFFFF"/>
        </w:rPr>
        <w:t>:</w:t>
      </w:r>
      <w:r w:rsidR="00504066" w:rsidRPr="00504066">
        <w:rPr>
          <w:rFonts w:ascii="Times New Roman" w:hAnsi="Times New Roman" w:cs="Times New Roman"/>
          <w:sz w:val="24"/>
          <w:szCs w:val="24"/>
          <w:shd w:val="clear" w:color="auto" w:fill="FFFFFF"/>
        </w:rPr>
        <w:t>15</w:t>
      </w:r>
      <w:r w:rsidR="00504066" w:rsidRPr="00E01760">
        <w:rPr>
          <w:rFonts w:ascii="Times New Roman" w:hAnsi="Times New Roman" w:cs="Times New Roman"/>
          <w:sz w:val="24"/>
          <w:szCs w:val="24"/>
        </w:rPr>
        <w:t>–</w:t>
      </w:r>
      <w:r w:rsidR="00504066" w:rsidRPr="00E01760">
        <w:rPr>
          <w:rFonts w:ascii="Times New Roman" w:hAnsi="Times New Roman" w:cs="Times New Roman"/>
          <w:sz w:val="24"/>
          <w:szCs w:val="24"/>
          <w:shd w:val="clear" w:color="auto" w:fill="FFFFFF"/>
        </w:rPr>
        <w:t>22.</w:t>
      </w:r>
    </w:p>
    <w:p w14:paraId="0AAB3F46" w14:textId="164CCFB7" w:rsidR="00504066" w:rsidRPr="00E01760" w:rsidRDefault="0015068D" w:rsidP="0015068D">
      <w:pPr>
        <w:tabs>
          <w:tab w:val="left" w:pos="360"/>
        </w:tabs>
        <w:spacing w:after="240" w:line="36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[8] </w:t>
      </w:r>
      <w:r w:rsidR="00EC0EC8">
        <w:rPr>
          <w:rFonts w:ascii="Times New Roman" w:hAnsi="Times New Roman" w:cs="Times New Roman"/>
          <w:sz w:val="24"/>
          <w:szCs w:val="24"/>
        </w:rPr>
        <w:t>Babatola, J.</w:t>
      </w:r>
      <w:r w:rsidR="00504066" w:rsidRPr="00E01760">
        <w:rPr>
          <w:rFonts w:ascii="Times New Roman" w:hAnsi="Times New Roman" w:cs="Times New Roman"/>
          <w:sz w:val="24"/>
          <w:szCs w:val="24"/>
        </w:rPr>
        <w:t xml:space="preserve">O. (2008). Comparative study of biogas yield pattern in some animal and household wastes. </w:t>
      </w:r>
      <w:r w:rsidR="00504066" w:rsidRPr="00E01760">
        <w:rPr>
          <w:rFonts w:ascii="Times New Roman" w:hAnsi="Times New Roman" w:cs="Times New Roman"/>
          <w:i/>
          <w:iCs/>
          <w:sz w:val="24"/>
          <w:szCs w:val="24"/>
        </w:rPr>
        <w:t>African Research Review</w:t>
      </w:r>
      <w:r w:rsidR="00395E68">
        <w:rPr>
          <w:rFonts w:ascii="Times New Roman" w:hAnsi="Times New Roman" w:cs="Times New Roman"/>
          <w:iCs/>
          <w:sz w:val="24"/>
          <w:szCs w:val="24"/>
        </w:rPr>
        <w:t>,</w:t>
      </w:r>
      <w:r w:rsidR="00504066" w:rsidRPr="00E01760">
        <w:rPr>
          <w:rFonts w:ascii="Times New Roman" w:hAnsi="Times New Roman" w:cs="Times New Roman"/>
          <w:i/>
          <w:iCs/>
          <w:sz w:val="24"/>
          <w:szCs w:val="24"/>
        </w:rPr>
        <w:t xml:space="preserve"> </w:t>
      </w:r>
      <w:r w:rsidR="00E53FE2" w:rsidRPr="00E53FE2">
        <w:rPr>
          <w:rFonts w:ascii="Times New Roman" w:hAnsi="Times New Roman" w:cs="Times New Roman"/>
          <w:b/>
          <w:sz w:val="24"/>
          <w:szCs w:val="24"/>
        </w:rPr>
        <w:t>2</w:t>
      </w:r>
      <w:r w:rsidR="00504066" w:rsidRPr="00532E2D">
        <w:rPr>
          <w:rFonts w:ascii="Times New Roman" w:hAnsi="Times New Roman" w:cs="Times New Roman"/>
          <w:sz w:val="24"/>
          <w:szCs w:val="24"/>
        </w:rPr>
        <w:t>(4)</w:t>
      </w:r>
      <w:r w:rsidR="00504066" w:rsidRPr="00BF2C0C">
        <w:rPr>
          <w:rFonts w:ascii="Times New Roman" w:hAnsi="Times New Roman" w:cs="Times New Roman"/>
          <w:sz w:val="24"/>
          <w:szCs w:val="24"/>
        </w:rPr>
        <w:t>:</w:t>
      </w:r>
      <w:r w:rsidR="00504066" w:rsidRPr="00E01760">
        <w:rPr>
          <w:rFonts w:ascii="Times New Roman" w:hAnsi="Times New Roman" w:cs="Times New Roman"/>
          <w:sz w:val="24"/>
          <w:szCs w:val="24"/>
        </w:rPr>
        <w:t>54–68.</w:t>
      </w:r>
    </w:p>
    <w:p w14:paraId="7D84868E" w14:textId="65A37C6A" w:rsidR="0015068D" w:rsidRDefault="0015068D" w:rsidP="0015068D">
      <w:pPr>
        <w:tabs>
          <w:tab w:val="left" w:pos="360"/>
        </w:tabs>
        <w:spacing w:after="240" w:line="360" w:lineRule="auto"/>
        <w:contextualSpacing/>
        <w:jc w:val="both"/>
        <w:rPr>
          <w:rFonts w:ascii="Times New Roman" w:hAnsi="Times New Roman" w:cs="Times New Roman"/>
          <w:sz w:val="24"/>
          <w:szCs w:val="24"/>
          <w:shd w:val="clear" w:color="auto" w:fill="FFFFFF"/>
        </w:rPr>
      </w:pPr>
      <w:r>
        <w:rPr>
          <w:rFonts w:ascii="Times New Roman" w:hAnsi="Times New Roman" w:cs="Times New Roman"/>
          <w:sz w:val="24"/>
          <w:szCs w:val="24"/>
        </w:rPr>
        <w:t xml:space="preserve">[9] </w:t>
      </w:r>
      <w:r w:rsidR="00EC0EC8">
        <w:rPr>
          <w:rFonts w:ascii="Times New Roman" w:hAnsi="Times New Roman" w:cs="Times New Roman"/>
          <w:sz w:val="24"/>
          <w:szCs w:val="24"/>
        </w:rPr>
        <w:t>Batstone, D.</w:t>
      </w:r>
      <w:r w:rsidR="00C556E0">
        <w:rPr>
          <w:rFonts w:ascii="Times New Roman" w:hAnsi="Times New Roman" w:cs="Times New Roman"/>
          <w:sz w:val="24"/>
          <w:szCs w:val="24"/>
        </w:rPr>
        <w:t>J. and</w:t>
      </w:r>
      <w:r w:rsidR="00504066" w:rsidRPr="00E01760">
        <w:rPr>
          <w:rFonts w:ascii="Times New Roman" w:hAnsi="Times New Roman" w:cs="Times New Roman"/>
          <w:sz w:val="24"/>
          <w:szCs w:val="24"/>
        </w:rPr>
        <w:t xml:space="preserve"> Virdis, B. (2014). The role of anaerobic digestion in the emerging energy economy. </w:t>
      </w:r>
      <w:r w:rsidR="00504066" w:rsidRPr="00E01760">
        <w:rPr>
          <w:rFonts w:ascii="Times New Roman" w:hAnsi="Times New Roman" w:cs="Times New Roman"/>
          <w:i/>
          <w:sz w:val="24"/>
          <w:szCs w:val="24"/>
        </w:rPr>
        <w:t>Current Opinion</w:t>
      </w:r>
      <w:r w:rsidR="00504066">
        <w:rPr>
          <w:rFonts w:ascii="Times New Roman" w:hAnsi="Times New Roman" w:cs="Times New Roman"/>
          <w:i/>
          <w:sz w:val="24"/>
          <w:szCs w:val="24"/>
        </w:rPr>
        <w:t xml:space="preserve"> in </w:t>
      </w:r>
      <w:r w:rsidR="00504066" w:rsidRPr="00E01760">
        <w:rPr>
          <w:rFonts w:ascii="Times New Roman" w:hAnsi="Times New Roman" w:cs="Times New Roman"/>
          <w:i/>
          <w:sz w:val="24"/>
          <w:szCs w:val="24"/>
        </w:rPr>
        <w:t>Biotechnology</w:t>
      </w:r>
      <w:r w:rsidR="002F41E5">
        <w:rPr>
          <w:rFonts w:ascii="Times New Roman" w:hAnsi="Times New Roman" w:cs="Times New Roman"/>
          <w:sz w:val="24"/>
          <w:szCs w:val="24"/>
        </w:rPr>
        <w:t>,</w:t>
      </w:r>
      <w:r w:rsidR="00504066" w:rsidRPr="00E01760">
        <w:rPr>
          <w:rFonts w:ascii="Times New Roman" w:hAnsi="Times New Roman" w:cs="Times New Roman"/>
          <w:sz w:val="24"/>
          <w:szCs w:val="24"/>
        </w:rPr>
        <w:t xml:space="preserve"> </w:t>
      </w:r>
      <w:r w:rsidR="00504066" w:rsidRPr="00C556E0">
        <w:rPr>
          <w:rFonts w:ascii="Times New Roman" w:hAnsi="Times New Roman" w:cs="Times New Roman"/>
          <w:b/>
          <w:sz w:val="24"/>
          <w:szCs w:val="24"/>
        </w:rPr>
        <w:t>27</w:t>
      </w:r>
      <w:r w:rsidR="00504066" w:rsidRPr="00504066">
        <w:rPr>
          <w:rFonts w:ascii="Times New Roman" w:hAnsi="Times New Roman" w:cs="Times New Roman"/>
          <w:sz w:val="24"/>
          <w:szCs w:val="24"/>
        </w:rPr>
        <w:t>:142</w:t>
      </w:r>
      <w:r w:rsidR="00504066" w:rsidRPr="00E01760">
        <w:rPr>
          <w:rFonts w:ascii="Times New Roman" w:hAnsi="Times New Roman" w:cs="Times New Roman"/>
          <w:sz w:val="24"/>
          <w:szCs w:val="24"/>
        </w:rPr>
        <w:t>–149.</w:t>
      </w:r>
    </w:p>
    <w:p w14:paraId="06AA70A8" w14:textId="54174405" w:rsidR="0015068D" w:rsidRPr="0015068D" w:rsidRDefault="0015068D" w:rsidP="0015068D">
      <w:pPr>
        <w:tabs>
          <w:tab w:val="left" w:pos="360"/>
        </w:tabs>
        <w:spacing w:after="240" w:line="360" w:lineRule="auto"/>
        <w:contextualSpacing/>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[10] </w:t>
      </w:r>
      <w:r w:rsidRPr="0015068D">
        <w:rPr>
          <w:rFonts w:ascii="Times New Roman" w:hAnsi="Times New Roman" w:cs="Times New Roman"/>
          <w:sz w:val="24"/>
          <w:szCs w:val="24"/>
        </w:rPr>
        <w:t xml:space="preserve">Hilmi, N.A.M., Zakarya, I.A., Gunny, A.A.N., Izhar, T.N.T., </w:t>
      </w:r>
      <w:proofErr w:type="spellStart"/>
      <w:r w:rsidRPr="0015068D">
        <w:rPr>
          <w:rFonts w:ascii="Times New Roman" w:hAnsi="Times New Roman" w:cs="Times New Roman"/>
          <w:sz w:val="24"/>
          <w:szCs w:val="24"/>
        </w:rPr>
        <w:t>Zaaba</w:t>
      </w:r>
      <w:proofErr w:type="spellEnd"/>
      <w:r w:rsidRPr="0015068D">
        <w:rPr>
          <w:rFonts w:ascii="Times New Roman" w:hAnsi="Times New Roman" w:cs="Times New Roman"/>
          <w:sz w:val="24"/>
          <w:szCs w:val="24"/>
        </w:rPr>
        <w:t xml:space="preserve">, S.K., </w:t>
      </w:r>
      <w:proofErr w:type="spellStart"/>
      <w:r w:rsidRPr="0015068D">
        <w:rPr>
          <w:rFonts w:ascii="Times New Roman" w:hAnsi="Times New Roman" w:cs="Times New Roman"/>
          <w:sz w:val="24"/>
          <w:szCs w:val="24"/>
        </w:rPr>
        <w:t>Samah</w:t>
      </w:r>
      <w:proofErr w:type="spellEnd"/>
      <w:r w:rsidRPr="0015068D">
        <w:rPr>
          <w:rFonts w:ascii="Times New Roman" w:hAnsi="Times New Roman" w:cs="Times New Roman"/>
          <w:sz w:val="24"/>
          <w:szCs w:val="24"/>
        </w:rPr>
        <w:t xml:space="preserve">, M.F., Daud, Z.A.A and Beson, M.R.C. (2023). Co-digestion of food waste with cow dung by anaerobic digestion for biogas production. </w:t>
      </w:r>
      <w:hyperlink r:id="rId13" w:history="1">
        <w:r w:rsidRPr="0015068D">
          <w:rPr>
            <w:rFonts w:ascii="inherit" w:eastAsia="Times New Roman" w:hAnsi="inherit" w:cs="Arial"/>
            <w:i/>
            <w:color w:val="0000FF"/>
            <w:sz w:val="24"/>
            <w:szCs w:val="24"/>
            <w:bdr w:val="none" w:sz="0" w:space="0" w:color="auto" w:frame="1"/>
          </w:rPr>
          <w:t>IOP Conference Series Earth and Environmental Science</w:t>
        </w:r>
      </w:hyperlink>
      <w:r w:rsidRPr="0015068D">
        <w:rPr>
          <w:rFonts w:ascii="inherit" w:eastAsia="Times New Roman" w:hAnsi="inherit" w:cs="Arial"/>
          <w:i/>
          <w:color w:val="0000FF"/>
          <w:sz w:val="24"/>
          <w:szCs w:val="24"/>
          <w:bdr w:val="none" w:sz="0" w:space="0" w:color="auto" w:frame="1"/>
        </w:rPr>
        <w:t>s</w:t>
      </w:r>
      <w:r w:rsidRPr="0015068D">
        <w:rPr>
          <w:rFonts w:ascii="Arial" w:eastAsia="Times New Roman" w:hAnsi="Arial" w:cs="Arial"/>
          <w:sz w:val="24"/>
          <w:szCs w:val="24"/>
        </w:rPr>
        <w:t>,</w:t>
      </w:r>
      <w:r w:rsidRPr="0015068D">
        <w:rPr>
          <w:rFonts w:ascii="Times New Roman" w:eastAsia="Times New Roman" w:hAnsi="Times New Roman" w:cs="Times New Roman"/>
          <w:sz w:val="24"/>
          <w:szCs w:val="24"/>
        </w:rPr>
        <w:t xml:space="preserve"> </w:t>
      </w:r>
      <w:r w:rsidRPr="0015068D">
        <w:rPr>
          <w:rFonts w:ascii="Times New Roman" w:eastAsia="Times New Roman" w:hAnsi="Times New Roman" w:cs="Times New Roman"/>
          <w:b/>
          <w:sz w:val="24"/>
          <w:szCs w:val="24"/>
        </w:rPr>
        <w:t>1135</w:t>
      </w:r>
      <w:r w:rsidRPr="0015068D">
        <w:rPr>
          <w:rFonts w:ascii="Times New Roman" w:eastAsia="Times New Roman" w:hAnsi="Times New Roman" w:cs="Times New Roman"/>
          <w:sz w:val="24"/>
          <w:szCs w:val="24"/>
        </w:rPr>
        <w:t>(1):012034. https://doi.org/</w:t>
      </w:r>
      <w:hyperlink r:id="rId14" w:tgtFrame="_blank" w:history="1">
        <w:r w:rsidRPr="0015068D">
          <w:rPr>
            <w:rFonts w:ascii="Times New Roman" w:eastAsia="Times New Roman" w:hAnsi="Times New Roman" w:cs="Times New Roman"/>
            <w:color w:val="0000FF"/>
            <w:sz w:val="24"/>
            <w:szCs w:val="24"/>
            <w:bdr w:val="none" w:sz="0" w:space="0" w:color="auto" w:frame="1"/>
          </w:rPr>
          <w:t>10.1088/1755-1315/1135/1/012034</w:t>
        </w:r>
      </w:hyperlink>
    </w:p>
    <w:p w14:paraId="0A19D2BF" w14:textId="48E30DFD" w:rsidR="002603CB" w:rsidRDefault="002146AF" w:rsidP="002146AF">
      <w:pPr>
        <w:tabs>
          <w:tab w:val="left" w:pos="360"/>
        </w:tabs>
        <w:spacing w:after="240" w:line="360" w:lineRule="auto"/>
        <w:contextualSpacing/>
        <w:jc w:val="both"/>
        <w:rPr>
          <w:rFonts w:ascii="Times New Roman" w:hAnsi="Times New Roman" w:cs="Times New Roman"/>
          <w:sz w:val="24"/>
          <w:szCs w:val="24"/>
          <w:shd w:val="clear" w:color="auto" w:fill="FFFFFF"/>
        </w:rPr>
      </w:pPr>
      <w:r>
        <w:rPr>
          <w:rFonts w:ascii="Times New Roman" w:hAnsi="Times New Roman" w:cs="Times New Roman"/>
          <w:sz w:val="24"/>
          <w:szCs w:val="24"/>
        </w:rPr>
        <w:lastRenderedPageBreak/>
        <w:t xml:space="preserve">[11] </w:t>
      </w:r>
      <w:r w:rsidR="002603CB">
        <w:rPr>
          <w:rFonts w:ascii="Times New Roman" w:hAnsi="Times New Roman" w:cs="Times New Roman"/>
          <w:sz w:val="24"/>
          <w:szCs w:val="24"/>
          <w:shd w:val="clear" w:color="auto" w:fill="FFFFFF"/>
        </w:rPr>
        <w:t>Börjesson, P.</w:t>
      </w:r>
      <w:r w:rsidR="002603CB" w:rsidRPr="00E01760">
        <w:rPr>
          <w:rFonts w:ascii="Times New Roman" w:hAnsi="Times New Roman" w:cs="Times New Roman"/>
          <w:sz w:val="24"/>
          <w:szCs w:val="24"/>
          <w:shd w:val="clear" w:color="auto" w:fill="FFFFFF"/>
        </w:rPr>
        <w:t xml:space="preserve"> and Tufvesson, L. (2011). Agricultural crop-based biofuels - resource efficiency and environmental performance including direct land use changes. </w:t>
      </w:r>
      <w:r w:rsidR="002603CB" w:rsidRPr="00E01760">
        <w:rPr>
          <w:rFonts w:ascii="Times New Roman" w:hAnsi="Times New Roman" w:cs="Times New Roman"/>
          <w:i/>
          <w:iCs/>
          <w:sz w:val="24"/>
          <w:szCs w:val="24"/>
          <w:shd w:val="clear" w:color="auto" w:fill="FFFFFF"/>
        </w:rPr>
        <w:t>Journal of Cleaner Production</w:t>
      </w:r>
      <w:r w:rsidR="002603CB">
        <w:rPr>
          <w:rFonts w:ascii="Times New Roman" w:hAnsi="Times New Roman" w:cs="Times New Roman"/>
          <w:iCs/>
          <w:sz w:val="24"/>
          <w:szCs w:val="24"/>
          <w:shd w:val="clear" w:color="auto" w:fill="FFFFFF"/>
        </w:rPr>
        <w:t>,</w:t>
      </w:r>
      <w:r w:rsidR="002603CB" w:rsidRPr="00E01760">
        <w:rPr>
          <w:rFonts w:ascii="Times New Roman" w:hAnsi="Times New Roman" w:cs="Times New Roman"/>
          <w:sz w:val="24"/>
          <w:szCs w:val="24"/>
          <w:shd w:val="clear" w:color="auto" w:fill="FFFFFF"/>
        </w:rPr>
        <w:t> </w:t>
      </w:r>
      <w:r w:rsidR="002603CB" w:rsidRPr="00C232FF">
        <w:rPr>
          <w:rFonts w:ascii="Times New Roman" w:hAnsi="Times New Roman" w:cs="Times New Roman"/>
          <w:b/>
          <w:iCs/>
          <w:sz w:val="24"/>
          <w:szCs w:val="24"/>
          <w:shd w:val="clear" w:color="auto" w:fill="FFFFFF"/>
        </w:rPr>
        <w:t>19</w:t>
      </w:r>
      <w:r w:rsidR="002603CB">
        <w:rPr>
          <w:rFonts w:ascii="Times New Roman" w:hAnsi="Times New Roman" w:cs="Times New Roman"/>
          <w:sz w:val="24"/>
          <w:szCs w:val="24"/>
          <w:shd w:val="clear" w:color="auto" w:fill="FFFFFF"/>
        </w:rPr>
        <w:t>(2-3):108</w:t>
      </w:r>
      <w:r w:rsidR="002603CB" w:rsidRPr="00504066">
        <w:rPr>
          <w:rFonts w:ascii="Times New Roman" w:hAnsi="Times New Roman" w:cs="Times New Roman"/>
          <w:sz w:val="24"/>
          <w:szCs w:val="24"/>
        </w:rPr>
        <w:t>–</w:t>
      </w:r>
      <w:r w:rsidR="002603CB" w:rsidRPr="00504066">
        <w:rPr>
          <w:rFonts w:ascii="Times New Roman" w:hAnsi="Times New Roman" w:cs="Times New Roman"/>
          <w:sz w:val="24"/>
          <w:szCs w:val="24"/>
          <w:shd w:val="clear" w:color="auto" w:fill="FFFFFF"/>
        </w:rPr>
        <w:t>120.</w:t>
      </w:r>
    </w:p>
    <w:p w14:paraId="4FFE22C2" w14:textId="2DF0EA8D" w:rsidR="00CC3AAA" w:rsidRDefault="00CC3AAA" w:rsidP="002146AF">
      <w:pPr>
        <w:tabs>
          <w:tab w:val="left" w:pos="360"/>
        </w:tabs>
        <w:spacing w:after="240" w:line="360" w:lineRule="auto"/>
        <w:contextualSpacing/>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[12]</w:t>
      </w:r>
      <w:r w:rsidR="001B68C6">
        <w:rPr>
          <w:rFonts w:ascii="Times New Roman" w:hAnsi="Times New Roman" w:cs="Times New Roman"/>
          <w:sz w:val="24"/>
          <w:szCs w:val="24"/>
          <w:shd w:val="clear" w:color="auto" w:fill="FFFFFF"/>
        </w:rPr>
        <w:t xml:space="preserve"> </w:t>
      </w:r>
      <w:r w:rsidR="001B68C6">
        <w:rPr>
          <w:rFonts w:ascii="Times New Roman" w:hAnsi="Times New Roman" w:cs="Times New Roman"/>
          <w:sz w:val="24"/>
          <w:szCs w:val="24"/>
        </w:rPr>
        <w:t xml:space="preserve">Van, D.P., Fujiwara, T., Tho, B.L., Toan, P.P.S. and Minh, G.H. (2020). A review of anaerobic digestion systems for biodegradable waste: Configurations, operating parameters and current trends. </w:t>
      </w:r>
      <w:r w:rsidR="001B68C6" w:rsidRPr="00C56148">
        <w:rPr>
          <w:rFonts w:ascii="Times New Roman" w:hAnsi="Times New Roman" w:cs="Times New Roman"/>
          <w:i/>
          <w:sz w:val="24"/>
          <w:szCs w:val="24"/>
        </w:rPr>
        <w:t>Environmental Engineering Research</w:t>
      </w:r>
      <w:r w:rsidR="001B68C6">
        <w:rPr>
          <w:rFonts w:ascii="Times New Roman" w:hAnsi="Times New Roman" w:cs="Times New Roman"/>
          <w:sz w:val="24"/>
          <w:szCs w:val="24"/>
        </w:rPr>
        <w:t xml:space="preserve">, </w:t>
      </w:r>
      <w:r w:rsidR="001B68C6">
        <w:rPr>
          <w:rFonts w:ascii="Times New Roman" w:hAnsi="Times New Roman" w:cs="Times New Roman"/>
          <w:b/>
          <w:sz w:val="24"/>
          <w:szCs w:val="24"/>
        </w:rPr>
        <w:t>25</w:t>
      </w:r>
      <w:r w:rsidR="001B68C6">
        <w:rPr>
          <w:rFonts w:ascii="Times New Roman" w:hAnsi="Times New Roman" w:cs="Times New Roman"/>
          <w:sz w:val="24"/>
          <w:szCs w:val="24"/>
        </w:rPr>
        <w:t>(1):1–17.</w:t>
      </w:r>
    </w:p>
    <w:p w14:paraId="63883B13" w14:textId="50C8661B" w:rsidR="00CC3AAA" w:rsidRDefault="00CC3AAA" w:rsidP="002146AF">
      <w:pPr>
        <w:tabs>
          <w:tab w:val="left" w:pos="360"/>
        </w:tabs>
        <w:spacing w:after="240" w:line="360" w:lineRule="auto"/>
        <w:contextualSpacing/>
        <w:jc w:val="both"/>
        <w:rPr>
          <w:rFonts w:ascii="Times New Roman" w:hAnsi="Times New Roman" w:cs="Times New Roman"/>
          <w:sz w:val="24"/>
          <w:szCs w:val="24"/>
        </w:rPr>
      </w:pPr>
      <w:r>
        <w:rPr>
          <w:rFonts w:ascii="Times New Roman" w:hAnsi="Times New Roman" w:cs="Times New Roman"/>
          <w:sz w:val="24"/>
          <w:szCs w:val="24"/>
          <w:shd w:val="clear" w:color="auto" w:fill="FFFFFF"/>
        </w:rPr>
        <w:t xml:space="preserve">[13] </w:t>
      </w:r>
      <w:r>
        <w:rPr>
          <w:rFonts w:ascii="Times New Roman" w:hAnsi="Times New Roman" w:cs="Times New Roman"/>
          <w:sz w:val="24"/>
          <w:szCs w:val="24"/>
        </w:rPr>
        <w:t>Gohain, A., Gogoi, N. and Jha, R. (2022). Biogas production through anaerobic digestion of agricultural wastes: State of benefits and its future trend. In: Agriculture Waste Management and Bio</w:t>
      </w:r>
      <w:r w:rsidR="00360EB1">
        <w:rPr>
          <w:rFonts w:ascii="Times New Roman" w:hAnsi="Times New Roman" w:cs="Times New Roman"/>
          <w:sz w:val="24"/>
          <w:szCs w:val="24"/>
        </w:rPr>
        <w:t>-</w:t>
      </w:r>
      <w:r>
        <w:rPr>
          <w:rFonts w:ascii="Times New Roman" w:hAnsi="Times New Roman" w:cs="Times New Roman"/>
          <w:sz w:val="24"/>
          <w:szCs w:val="24"/>
        </w:rPr>
        <w:t>resource: The Circular Economy Perspective. Willey’s Online Library, pp. 172–186.</w:t>
      </w:r>
    </w:p>
    <w:p w14:paraId="0E62F905" w14:textId="31BE834D" w:rsidR="001B68C6" w:rsidRDefault="001B68C6" w:rsidP="002146AF">
      <w:pPr>
        <w:tabs>
          <w:tab w:val="left" w:pos="360"/>
        </w:tabs>
        <w:spacing w:after="240" w:line="36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[14] Yang, B., Jia, W., Yu, Y. and Zhang, H. (2024). Sustainability assessment of agricultural waste biogas production system in China based on energy and carbon evaluation methods. </w:t>
      </w:r>
      <w:r>
        <w:rPr>
          <w:rFonts w:ascii="Times New Roman" w:hAnsi="Times New Roman" w:cs="Times New Roman"/>
          <w:i/>
          <w:sz w:val="24"/>
          <w:szCs w:val="24"/>
        </w:rPr>
        <w:t>Agriculture</w:t>
      </w:r>
      <w:r>
        <w:rPr>
          <w:rFonts w:ascii="Times New Roman" w:hAnsi="Times New Roman" w:cs="Times New Roman"/>
          <w:sz w:val="24"/>
          <w:szCs w:val="24"/>
        </w:rPr>
        <w:t xml:space="preserve">, </w:t>
      </w:r>
      <w:r>
        <w:rPr>
          <w:rFonts w:ascii="Times New Roman" w:hAnsi="Times New Roman" w:cs="Times New Roman"/>
          <w:b/>
          <w:sz w:val="24"/>
          <w:szCs w:val="24"/>
        </w:rPr>
        <w:t>14</w:t>
      </w:r>
      <w:r>
        <w:rPr>
          <w:rFonts w:ascii="Times New Roman" w:hAnsi="Times New Roman" w:cs="Times New Roman"/>
          <w:sz w:val="24"/>
          <w:szCs w:val="24"/>
        </w:rPr>
        <w:t>(11):1912–1924.</w:t>
      </w:r>
    </w:p>
    <w:p w14:paraId="05F7E779" w14:textId="083E455E" w:rsidR="001B68C6" w:rsidRDefault="001B68C6" w:rsidP="002146AF">
      <w:pPr>
        <w:tabs>
          <w:tab w:val="left" w:pos="360"/>
        </w:tabs>
        <w:spacing w:after="240" w:line="36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[15] </w:t>
      </w:r>
      <w:r w:rsidR="00484C71" w:rsidRPr="00E01760">
        <w:rPr>
          <w:rFonts w:ascii="Times New Roman" w:hAnsi="Times New Roman" w:cs="Times New Roman"/>
          <w:sz w:val="24"/>
          <w:szCs w:val="24"/>
        </w:rPr>
        <w:t xml:space="preserve">Li, R., Chen, S., and Li, X. (2009). Anaerobic co-digestion of kitchen waste and cattle manure production. </w:t>
      </w:r>
      <w:r w:rsidR="00484C71" w:rsidRPr="00E01760">
        <w:rPr>
          <w:rFonts w:ascii="Times New Roman" w:hAnsi="Times New Roman" w:cs="Times New Roman"/>
          <w:i/>
          <w:iCs/>
          <w:sz w:val="24"/>
          <w:szCs w:val="24"/>
        </w:rPr>
        <w:t>Energy Sources</w:t>
      </w:r>
      <w:r w:rsidR="00484C71">
        <w:rPr>
          <w:rFonts w:ascii="Times New Roman" w:hAnsi="Times New Roman" w:cs="Times New Roman"/>
          <w:iCs/>
          <w:sz w:val="24"/>
          <w:szCs w:val="24"/>
        </w:rPr>
        <w:t>,</w:t>
      </w:r>
      <w:r w:rsidR="00484C71" w:rsidRPr="00E01760">
        <w:rPr>
          <w:rFonts w:ascii="Times New Roman" w:hAnsi="Times New Roman" w:cs="Times New Roman"/>
          <w:sz w:val="24"/>
          <w:szCs w:val="24"/>
        </w:rPr>
        <w:t xml:space="preserve"> </w:t>
      </w:r>
      <w:r w:rsidR="00484C71" w:rsidRPr="00E01760">
        <w:rPr>
          <w:rFonts w:ascii="Times New Roman" w:hAnsi="Times New Roman" w:cs="Times New Roman"/>
          <w:b/>
          <w:sz w:val="24"/>
          <w:szCs w:val="24"/>
        </w:rPr>
        <w:t>31</w:t>
      </w:r>
      <w:r w:rsidR="00484C71" w:rsidRPr="00E01760">
        <w:rPr>
          <w:rFonts w:ascii="Times New Roman" w:hAnsi="Times New Roman" w:cs="Times New Roman"/>
          <w:sz w:val="24"/>
          <w:szCs w:val="24"/>
        </w:rPr>
        <w:t>:1848–1856.</w:t>
      </w:r>
    </w:p>
    <w:p w14:paraId="15E7C1F7" w14:textId="4DE7838B" w:rsidR="001B68C6" w:rsidRDefault="001B68C6" w:rsidP="002146AF">
      <w:pPr>
        <w:tabs>
          <w:tab w:val="left" w:pos="360"/>
        </w:tabs>
        <w:spacing w:after="240" w:line="360" w:lineRule="auto"/>
        <w:contextualSpacing/>
        <w:jc w:val="both"/>
        <w:rPr>
          <w:rFonts w:ascii="Times New Roman" w:hAnsi="Times New Roman" w:cs="Times New Roman"/>
          <w:sz w:val="24"/>
          <w:szCs w:val="24"/>
        </w:rPr>
      </w:pPr>
      <w:r>
        <w:rPr>
          <w:rFonts w:ascii="Times New Roman" w:hAnsi="Times New Roman" w:cs="Times New Roman"/>
          <w:sz w:val="24"/>
          <w:szCs w:val="24"/>
        </w:rPr>
        <w:t>[16]</w:t>
      </w:r>
      <w:r w:rsidR="009B6A8B">
        <w:rPr>
          <w:rFonts w:ascii="Times New Roman" w:hAnsi="Times New Roman" w:cs="Times New Roman"/>
          <w:sz w:val="24"/>
          <w:szCs w:val="24"/>
        </w:rPr>
        <w:t xml:space="preserve"> </w:t>
      </w:r>
      <w:proofErr w:type="spellStart"/>
      <w:r w:rsidR="009E6A8A" w:rsidRPr="001E7BA7">
        <w:rPr>
          <w:rFonts w:ascii="Times New Roman" w:hAnsi="Times New Roman" w:cs="Times New Roman"/>
          <w:sz w:val="24"/>
          <w:szCs w:val="24"/>
        </w:rPr>
        <w:t>Rattanapan</w:t>
      </w:r>
      <w:proofErr w:type="spellEnd"/>
      <w:r w:rsidR="009E6A8A" w:rsidRPr="001E7BA7">
        <w:rPr>
          <w:rFonts w:ascii="Times New Roman" w:hAnsi="Times New Roman" w:cs="Times New Roman"/>
          <w:sz w:val="24"/>
          <w:szCs w:val="24"/>
        </w:rPr>
        <w:t xml:space="preserve">, C., Sinchai, L., </w:t>
      </w:r>
      <w:proofErr w:type="spellStart"/>
      <w:r w:rsidR="009E6A8A" w:rsidRPr="001E7BA7">
        <w:rPr>
          <w:rFonts w:ascii="Times New Roman" w:hAnsi="Times New Roman" w:cs="Times New Roman"/>
          <w:sz w:val="24"/>
          <w:szCs w:val="24"/>
        </w:rPr>
        <w:t>Suksaroj</w:t>
      </w:r>
      <w:proofErr w:type="spellEnd"/>
      <w:r w:rsidR="009E6A8A" w:rsidRPr="001E7BA7">
        <w:rPr>
          <w:rFonts w:ascii="Times New Roman" w:hAnsi="Times New Roman" w:cs="Times New Roman"/>
          <w:sz w:val="24"/>
          <w:szCs w:val="24"/>
        </w:rPr>
        <w:t xml:space="preserve">, T. T., </w:t>
      </w:r>
      <w:proofErr w:type="spellStart"/>
      <w:r w:rsidR="009E6A8A" w:rsidRPr="001E7BA7">
        <w:rPr>
          <w:rFonts w:ascii="Times New Roman" w:hAnsi="Times New Roman" w:cs="Times New Roman"/>
          <w:sz w:val="24"/>
          <w:szCs w:val="24"/>
        </w:rPr>
        <w:t>Kantachote</w:t>
      </w:r>
      <w:proofErr w:type="spellEnd"/>
      <w:r w:rsidR="009E6A8A" w:rsidRPr="001E7BA7">
        <w:rPr>
          <w:rFonts w:ascii="Times New Roman" w:hAnsi="Times New Roman" w:cs="Times New Roman"/>
          <w:sz w:val="24"/>
          <w:szCs w:val="24"/>
        </w:rPr>
        <w:t xml:space="preserve">, D. and </w:t>
      </w:r>
      <w:proofErr w:type="spellStart"/>
      <w:r w:rsidR="009E6A8A" w:rsidRPr="001E7BA7">
        <w:rPr>
          <w:rFonts w:ascii="Times New Roman" w:hAnsi="Times New Roman" w:cs="Times New Roman"/>
          <w:sz w:val="24"/>
          <w:szCs w:val="24"/>
        </w:rPr>
        <w:t>Ounsaneha</w:t>
      </w:r>
      <w:proofErr w:type="spellEnd"/>
      <w:r w:rsidR="009E6A8A" w:rsidRPr="001E7BA7">
        <w:rPr>
          <w:rFonts w:ascii="Times New Roman" w:hAnsi="Times New Roman" w:cs="Times New Roman"/>
          <w:sz w:val="24"/>
          <w:szCs w:val="24"/>
        </w:rPr>
        <w:t>, W. (2019).  Biogas production by co-digestion of canteen food waste and domestic wastewater under organic loading rate and temperature optimization</w:t>
      </w:r>
      <w:r w:rsidR="009E6A8A">
        <w:rPr>
          <w:rFonts w:ascii="Times New Roman" w:hAnsi="Times New Roman" w:cs="Times New Roman"/>
          <w:sz w:val="24"/>
          <w:szCs w:val="24"/>
        </w:rPr>
        <w:t>.</w:t>
      </w:r>
      <w:r w:rsidR="009E6A8A" w:rsidRPr="001E7BA7">
        <w:rPr>
          <w:rFonts w:ascii="Times New Roman" w:hAnsi="Times New Roman" w:cs="Times New Roman"/>
          <w:sz w:val="24"/>
          <w:szCs w:val="24"/>
        </w:rPr>
        <w:t xml:space="preserve"> </w:t>
      </w:r>
      <w:r w:rsidR="009E6A8A" w:rsidRPr="001E7BA7">
        <w:rPr>
          <w:rFonts w:ascii="Times New Roman" w:hAnsi="Times New Roman" w:cs="Times New Roman"/>
          <w:i/>
          <w:sz w:val="24"/>
          <w:szCs w:val="24"/>
        </w:rPr>
        <w:t>Environment</w:t>
      </w:r>
      <w:r w:rsidR="009E6A8A" w:rsidRPr="001E7BA7">
        <w:rPr>
          <w:rFonts w:ascii="Times New Roman" w:hAnsi="Times New Roman" w:cs="Times New Roman"/>
          <w:sz w:val="24"/>
          <w:szCs w:val="24"/>
        </w:rPr>
        <w:t xml:space="preserve"> – MDPI</w:t>
      </w:r>
      <w:r w:rsidR="009E6A8A">
        <w:rPr>
          <w:rFonts w:ascii="Times New Roman" w:hAnsi="Times New Roman" w:cs="Times New Roman"/>
          <w:sz w:val="24"/>
          <w:szCs w:val="24"/>
        </w:rPr>
        <w:t>,</w:t>
      </w:r>
      <w:r w:rsidR="009E6A8A" w:rsidRPr="001E7BA7">
        <w:rPr>
          <w:rFonts w:ascii="Times New Roman" w:hAnsi="Times New Roman" w:cs="Times New Roman"/>
          <w:sz w:val="24"/>
          <w:szCs w:val="24"/>
        </w:rPr>
        <w:t xml:space="preserve"> </w:t>
      </w:r>
      <w:r w:rsidR="009E6A8A" w:rsidRPr="001E7BA7">
        <w:rPr>
          <w:rFonts w:ascii="Times New Roman" w:hAnsi="Times New Roman" w:cs="Times New Roman"/>
          <w:b/>
          <w:sz w:val="24"/>
          <w:szCs w:val="24"/>
        </w:rPr>
        <w:t>6</w:t>
      </w:r>
      <w:r w:rsidR="009E6A8A">
        <w:rPr>
          <w:rFonts w:ascii="Times New Roman" w:hAnsi="Times New Roman" w:cs="Times New Roman"/>
          <w:sz w:val="24"/>
          <w:szCs w:val="24"/>
        </w:rPr>
        <w:t>:</w:t>
      </w:r>
      <w:r w:rsidR="009E6A8A" w:rsidRPr="001E7BA7">
        <w:rPr>
          <w:rFonts w:ascii="Times New Roman" w:hAnsi="Times New Roman" w:cs="Times New Roman"/>
          <w:sz w:val="24"/>
          <w:szCs w:val="24"/>
        </w:rPr>
        <w:t>2</w:t>
      </w:r>
      <w:r w:rsidR="009E6A8A">
        <w:rPr>
          <w:rFonts w:ascii="Times New Roman" w:hAnsi="Times New Roman" w:cs="Times New Roman"/>
          <w:sz w:val="24"/>
          <w:szCs w:val="24"/>
        </w:rPr>
        <w:t>.</w:t>
      </w:r>
    </w:p>
    <w:p w14:paraId="0B758A9D" w14:textId="20EB499C" w:rsidR="00711BA2" w:rsidRPr="00711BA2" w:rsidRDefault="001B68C6" w:rsidP="00711BA2">
      <w:pPr>
        <w:tabs>
          <w:tab w:val="left" w:pos="360"/>
          <w:tab w:val="left" w:pos="450"/>
        </w:tabs>
        <w:spacing w:before="240" w:after="0" w:line="360" w:lineRule="auto"/>
        <w:jc w:val="both"/>
        <w:rPr>
          <w:rFonts w:ascii="Times New Roman" w:hAnsi="Times New Roman" w:cs="Times New Roman"/>
          <w:color w:val="232323"/>
          <w:sz w:val="24"/>
          <w:szCs w:val="24"/>
          <w:shd w:val="clear" w:color="auto" w:fill="FFFFFF"/>
        </w:rPr>
      </w:pPr>
      <w:r w:rsidRPr="00711BA2">
        <w:rPr>
          <w:rFonts w:ascii="Times New Roman" w:hAnsi="Times New Roman" w:cs="Times New Roman"/>
          <w:sz w:val="24"/>
          <w:szCs w:val="24"/>
        </w:rPr>
        <w:t>[17]</w:t>
      </w:r>
      <w:r w:rsidR="009E6A8A" w:rsidRPr="00711BA2">
        <w:rPr>
          <w:rFonts w:ascii="Times New Roman" w:hAnsi="Times New Roman" w:cs="Times New Roman"/>
          <w:sz w:val="24"/>
          <w:szCs w:val="24"/>
        </w:rPr>
        <w:t xml:space="preserve"> </w:t>
      </w:r>
      <w:proofErr w:type="spellStart"/>
      <w:r w:rsidR="00711BA2" w:rsidRPr="00711BA2">
        <w:rPr>
          <w:rFonts w:ascii="Times New Roman" w:hAnsi="Times New Roman" w:cs="Times New Roman"/>
          <w:sz w:val="24"/>
          <w:szCs w:val="24"/>
        </w:rPr>
        <w:t>Sebola</w:t>
      </w:r>
      <w:proofErr w:type="spellEnd"/>
      <w:r w:rsidR="00711BA2" w:rsidRPr="00711BA2">
        <w:rPr>
          <w:rFonts w:ascii="Times New Roman" w:hAnsi="Times New Roman" w:cs="Times New Roman"/>
          <w:sz w:val="24"/>
          <w:szCs w:val="24"/>
        </w:rPr>
        <w:t xml:space="preserve">, M.R., </w:t>
      </w:r>
      <w:proofErr w:type="spellStart"/>
      <w:r w:rsidR="00711BA2" w:rsidRPr="00711BA2">
        <w:rPr>
          <w:rFonts w:ascii="Times New Roman" w:hAnsi="Times New Roman" w:cs="Times New Roman"/>
          <w:sz w:val="24"/>
          <w:szCs w:val="24"/>
        </w:rPr>
        <w:t>Tesfagiorgis</w:t>
      </w:r>
      <w:proofErr w:type="spellEnd"/>
      <w:r w:rsidR="00711BA2" w:rsidRPr="00711BA2">
        <w:rPr>
          <w:rFonts w:ascii="Times New Roman" w:hAnsi="Times New Roman" w:cs="Times New Roman"/>
          <w:sz w:val="24"/>
          <w:szCs w:val="24"/>
        </w:rPr>
        <w:t xml:space="preserve">, H.B., </w:t>
      </w:r>
      <w:proofErr w:type="spellStart"/>
      <w:r w:rsidR="00711BA2" w:rsidRPr="00711BA2">
        <w:rPr>
          <w:rFonts w:ascii="Times New Roman" w:hAnsi="Times New Roman" w:cs="Times New Roman"/>
          <w:sz w:val="24"/>
          <w:szCs w:val="24"/>
        </w:rPr>
        <w:t>Muzenda</w:t>
      </w:r>
      <w:proofErr w:type="spellEnd"/>
      <w:r w:rsidR="00711BA2" w:rsidRPr="00711BA2">
        <w:rPr>
          <w:rFonts w:ascii="Times New Roman" w:hAnsi="Times New Roman" w:cs="Times New Roman"/>
          <w:sz w:val="24"/>
          <w:szCs w:val="24"/>
        </w:rPr>
        <w:t xml:space="preserve">, E. (2015). Methane production from anaerobic co-digestion of cow dungs, chicken manure, pig manure and sewage. </w:t>
      </w:r>
      <w:r w:rsidR="00711BA2">
        <w:rPr>
          <w:rFonts w:ascii="Times New Roman" w:hAnsi="Times New Roman" w:cs="Times New Roman"/>
          <w:i/>
          <w:sz w:val="24"/>
          <w:szCs w:val="24"/>
        </w:rPr>
        <w:t>Lecture</w:t>
      </w:r>
      <w:r w:rsidR="006D5B55">
        <w:rPr>
          <w:rFonts w:ascii="Times New Roman" w:hAnsi="Times New Roman" w:cs="Times New Roman"/>
          <w:i/>
          <w:sz w:val="24"/>
          <w:szCs w:val="24"/>
        </w:rPr>
        <w:t xml:space="preserve"> Notes </w:t>
      </w:r>
      <w:r w:rsidR="00A742FE">
        <w:rPr>
          <w:rFonts w:ascii="Times New Roman" w:hAnsi="Times New Roman" w:cs="Times New Roman"/>
          <w:i/>
          <w:sz w:val="24"/>
          <w:szCs w:val="24"/>
        </w:rPr>
        <w:t xml:space="preserve">in Engineering </w:t>
      </w:r>
      <w:r w:rsidR="00711BA2" w:rsidRPr="00711BA2">
        <w:rPr>
          <w:rFonts w:ascii="Times New Roman" w:hAnsi="Times New Roman" w:cs="Times New Roman"/>
          <w:i/>
          <w:sz w:val="24"/>
          <w:szCs w:val="24"/>
        </w:rPr>
        <w:t>and Computer Science</w:t>
      </w:r>
      <w:r w:rsidR="00711BA2" w:rsidRPr="00711BA2">
        <w:rPr>
          <w:rFonts w:ascii="Times New Roman" w:hAnsi="Times New Roman" w:cs="Times New Roman"/>
          <w:sz w:val="24"/>
          <w:szCs w:val="24"/>
        </w:rPr>
        <w:t xml:space="preserve">, </w:t>
      </w:r>
      <w:r w:rsidR="00711BA2" w:rsidRPr="00711BA2">
        <w:rPr>
          <w:rFonts w:ascii="Times New Roman" w:hAnsi="Times New Roman" w:cs="Times New Roman"/>
          <w:b/>
          <w:sz w:val="24"/>
          <w:szCs w:val="24"/>
        </w:rPr>
        <w:t>2217</w:t>
      </w:r>
      <w:r w:rsidR="00711BA2" w:rsidRPr="00711BA2">
        <w:rPr>
          <w:rFonts w:ascii="Times New Roman" w:hAnsi="Times New Roman" w:cs="Times New Roman"/>
          <w:sz w:val="24"/>
          <w:szCs w:val="24"/>
        </w:rPr>
        <w:t>:592-598</w:t>
      </w:r>
      <w:r w:rsidR="00286BE4">
        <w:rPr>
          <w:rFonts w:ascii="Times New Roman" w:hAnsi="Times New Roman" w:cs="Times New Roman"/>
          <w:sz w:val="24"/>
          <w:szCs w:val="24"/>
        </w:rPr>
        <w:t>.</w:t>
      </w:r>
    </w:p>
    <w:p w14:paraId="2C25DFDF" w14:textId="619C9D69" w:rsidR="001B68C6" w:rsidRPr="00286BE4" w:rsidRDefault="00711BA2" w:rsidP="00286BE4">
      <w:pPr>
        <w:shd w:val="clear" w:color="auto" w:fill="FFFFFF"/>
        <w:spacing w:after="0" w:line="0" w:lineRule="auto"/>
        <w:jc w:val="both"/>
        <w:rPr>
          <w:rFonts w:ascii="ff8" w:eastAsia="Times New Roman" w:hAnsi="ff8" w:cs="Times New Roman"/>
          <w:color w:val="000000"/>
          <w:sz w:val="66"/>
          <w:szCs w:val="66"/>
        </w:rPr>
      </w:pPr>
      <w:proofErr w:type="spellStart"/>
      <w:r w:rsidRPr="001866DD">
        <w:rPr>
          <w:rFonts w:ascii="ff8" w:eastAsia="Times New Roman" w:hAnsi="ff8" w:cs="Times New Roman"/>
          <w:color w:val="000000"/>
          <w:sz w:val="66"/>
          <w:szCs w:val="66"/>
        </w:rPr>
        <w:t>Rattanapan</w:t>
      </w:r>
      <w:proofErr w:type="spellEnd"/>
      <w:r w:rsidRPr="001866DD">
        <w:rPr>
          <w:rFonts w:ascii="ff8" w:eastAsia="Times New Roman" w:hAnsi="ff8" w:cs="Times New Roman"/>
          <w:color w:val="000000"/>
          <w:sz w:val="66"/>
          <w:szCs w:val="66"/>
        </w:rPr>
        <w:t xml:space="preserve"> C, </w:t>
      </w:r>
      <w:proofErr w:type="spellStart"/>
      <w:r w:rsidRPr="001866DD">
        <w:rPr>
          <w:rFonts w:ascii="ff8" w:eastAsia="Times New Roman" w:hAnsi="ff8" w:cs="Times New Roman"/>
          <w:color w:val="000000"/>
          <w:sz w:val="66"/>
          <w:szCs w:val="66"/>
        </w:rPr>
        <w:t>Sinchai</w:t>
      </w:r>
      <w:proofErr w:type="spellEnd"/>
      <w:r w:rsidRPr="001866DD">
        <w:rPr>
          <w:rFonts w:ascii="ff8" w:eastAsia="Times New Roman" w:hAnsi="ff8" w:cs="Times New Roman"/>
          <w:color w:val="000000"/>
          <w:sz w:val="66"/>
          <w:szCs w:val="66"/>
        </w:rPr>
        <w:t xml:space="preserve"> L, </w:t>
      </w:r>
      <w:proofErr w:type="spellStart"/>
      <w:r w:rsidRPr="001866DD">
        <w:rPr>
          <w:rFonts w:ascii="ff8" w:eastAsia="Times New Roman" w:hAnsi="ff8" w:cs="Times New Roman"/>
          <w:color w:val="000000"/>
          <w:sz w:val="66"/>
          <w:szCs w:val="66"/>
        </w:rPr>
        <w:t>Suksaroj</w:t>
      </w:r>
      <w:proofErr w:type="spellEnd"/>
      <w:r w:rsidRPr="001866DD">
        <w:rPr>
          <w:rFonts w:ascii="ff8" w:eastAsia="Times New Roman" w:hAnsi="ff8" w:cs="Times New Roman"/>
          <w:color w:val="000000"/>
          <w:sz w:val="66"/>
          <w:szCs w:val="66"/>
        </w:rPr>
        <w:t xml:space="preserve"> TT, </w:t>
      </w:r>
      <w:proofErr w:type="spellStart"/>
      <w:r w:rsidRPr="001866DD">
        <w:rPr>
          <w:rFonts w:ascii="ff8" w:eastAsia="Times New Roman" w:hAnsi="ff8" w:cs="Times New Roman"/>
          <w:color w:val="000000"/>
          <w:sz w:val="66"/>
          <w:szCs w:val="66"/>
        </w:rPr>
        <w:t>Kantachote</w:t>
      </w:r>
      <w:proofErr w:type="spellEnd"/>
      <w:r w:rsidRPr="001866DD">
        <w:rPr>
          <w:rFonts w:ascii="ff8" w:eastAsia="Times New Roman" w:hAnsi="ff8" w:cs="Times New Roman"/>
          <w:color w:val="000000"/>
          <w:sz w:val="66"/>
          <w:szCs w:val="66"/>
        </w:rPr>
        <w:t xml:space="preserve"> D, </w:t>
      </w:r>
      <w:proofErr w:type="spellStart"/>
      <w:r w:rsidRPr="001866DD">
        <w:rPr>
          <w:rFonts w:ascii="ff8" w:eastAsia="Times New Roman" w:hAnsi="ff8" w:cs="Times New Roman"/>
          <w:color w:val="000000"/>
          <w:sz w:val="66"/>
          <w:szCs w:val="66"/>
        </w:rPr>
        <w:t>Ounsaneha</w:t>
      </w:r>
      <w:proofErr w:type="spellEnd"/>
      <w:r w:rsidRPr="001866DD">
        <w:rPr>
          <w:rFonts w:ascii="ff8" w:eastAsia="Times New Roman" w:hAnsi="ff8" w:cs="Times New Roman"/>
          <w:color w:val="000000"/>
          <w:sz w:val="66"/>
          <w:szCs w:val="66"/>
        </w:rPr>
        <w:t xml:space="preserve"> W 2019 Biogas production by </w:t>
      </w:r>
    </w:p>
    <w:p w14:paraId="56D865DF" w14:textId="171465F1" w:rsidR="001B68C6" w:rsidRDefault="001B68C6" w:rsidP="002146AF">
      <w:pPr>
        <w:tabs>
          <w:tab w:val="left" w:pos="360"/>
        </w:tabs>
        <w:spacing w:after="240" w:line="360" w:lineRule="auto"/>
        <w:contextualSpacing/>
        <w:jc w:val="both"/>
        <w:rPr>
          <w:rFonts w:ascii="Times New Roman" w:hAnsi="Times New Roman" w:cs="Times New Roman"/>
          <w:sz w:val="24"/>
          <w:szCs w:val="24"/>
        </w:rPr>
      </w:pPr>
      <w:r>
        <w:rPr>
          <w:rFonts w:ascii="Times New Roman" w:hAnsi="Times New Roman" w:cs="Times New Roman"/>
          <w:sz w:val="24"/>
          <w:szCs w:val="24"/>
        </w:rPr>
        <w:t>[18]</w:t>
      </w:r>
      <w:r w:rsidR="009C2695">
        <w:rPr>
          <w:rFonts w:ascii="Times New Roman" w:hAnsi="Times New Roman" w:cs="Times New Roman"/>
          <w:sz w:val="24"/>
          <w:szCs w:val="24"/>
        </w:rPr>
        <w:t xml:space="preserve"> </w:t>
      </w:r>
      <w:r w:rsidR="004D34A0" w:rsidRPr="00453FDB">
        <w:rPr>
          <w:rFonts w:ascii="Times New Roman" w:hAnsi="Times New Roman" w:cs="Times New Roman"/>
          <w:sz w:val="24"/>
          <w:szCs w:val="24"/>
        </w:rPr>
        <w:t xml:space="preserve">Jameel, M.K., Mustafa, M.A., Ahmed, H.S., Mohammed, A.J., </w:t>
      </w:r>
      <w:proofErr w:type="spellStart"/>
      <w:r w:rsidR="004D34A0" w:rsidRPr="00453FDB">
        <w:rPr>
          <w:rFonts w:ascii="Times New Roman" w:hAnsi="Times New Roman" w:cs="Times New Roman"/>
          <w:sz w:val="24"/>
          <w:szCs w:val="24"/>
        </w:rPr>
        <w:t>Ghazy</w:t>
      </w:r>
      <w:proofErr w:type="spellEnd"/>
      <w:r w:rsidR="004D34A0" w:rsidRPr="00453FDB">
        <w:rPr>
          <w:rFonts w:ascii="Times New Roman" w:hAnsi="Times New Roman" w:cs="Times New Roman"/>
          <w:sz w:val="24"/>
          <w:szCs w:val="24"/>
        </w:rPr>
        <w:t xml:space="preserve">, H., Shakir, M.N., Lawas, A.M., Mohammed, S.K., Idan, A.H., Mahmoud, Z.H., Sayadi, H. and Kianfar, E. (2024). Biogas: production, properties, applications, economic and challenges: A review. </w:t>
      </w:r>
      <w:r w:rsidR="004D34A0" w:rsidRPr="00453FDB">
        <w:rPr>
          <w:rFonts w:ascii="Times New Roman" w:hAnsi="Times New Roman" w:cs="Times New Roman"/>
          <w:i/>
          <w:sz w:val="24"/>
          <w:szCs w:val="24"/>
        </w:rPr>
        <w:t>Results in Chemistry</w:t>
      </w:r>
      <w:r w:rsidR="004D34A0" w:rsidRPr="00453FDB">
        <w:rPr>
          <w:rFonts w:ascii="Times New Roman" w:hAnsi="Times New Roman" w:cs="Times New Roman"/>
          <w:sz w:val="24"/>
          <w:szCs w:val="24"/>
        </w:rPr>
        <w:t>,</w:t>
      </w:r>
      <w:r w:rsidR="004D34A0">
        <w:rPr>
          <w:rFonts w:ascii="Times New Roman" w:hAnsi="Times New Roman" w:cs="Times New Roman"/>
          <w:sz w:val="24"/>
          <w:szCs w:val="24"/>
        </w:rPr>
        <w:t xml:space="preserve"> </w:t>
      </w:r>
      <w:r w:rsidR="004D34A0" w:rsidRPr="00A232DB">
        <w:rPr>
          <w:rFonts w:ascii="Times New Roman" w:hAnsi="Times New Roman" w:cs="Times New Roman"/>
          <w:b/>
          <w:sz w:val="24"/>
          <w:szCs w:val="24"/>
        </w:rPr>
        <w:t>89</w:t>
      </w:r>
      <w:r w:rsidR="004D34A0" w:rsidRPr="00A232DB">
        <w:rPr>
          <w:rFonts w:ascii="Times New Roman" w:hAnsi="Times New Roman" w:cs="Times New Roman"/>
          <w:sz w:val="24"/>
          <w:szCs w:val="24"/>
        </w:rPr>
        <w:t>(</w:t>
      </w:r>
      <w:r w:rsidR="004D34A0">
        <w:rPr>
          <w:rFonts w:ascii="Times New Roman" w:hAnsi="Times New Roman" w:cs="Times New Roman"/>
          <w:sz w:val="24"/>
          <w:szCs w:val="24"/>
        </w:rPr>
        <w:t>6</w:t>
      </w:r>
      <w:r w:rsidR="004D34A0" w:rsidRPr="00A232DB">
        <w:rPr>
          <w:rFonts w:ascii="Times New Roman" w:hAnsi="Times New Roman" w:cs="Times New Roman"/>
          <w:sz w:val="24"/>
          <w:szCs w:val="24"/>
        </w:rPr>
        <w:t>)</w:t>
      </w:r>
      <w:r w:rsidR="004D34A0">
        <w:rPr>
          <w:rFonts w:ascii="Times New Roman" w:hAnsi="Times New Roman" w:cs="Times New Roman"/>
          <w:sz w:val="24"/>
          <w:szCs w:val="24"/>
        </w:rPr>
        <w:t>:349–358.</w:t>
      </w:r>
    </w:p>
    <w:p w14:paraId="41D67BC1" w14:textId="77777777" w:rsidR="00CC3AAA" w:rsidRDefault="002603CB" w:rsidP="002146AF">
      <w:pPr>
        <w:tabs>
          <w:tab w:val="left" w:pos="360"/>
        </w:tabs>
        <w:spacing w:after="240" w:line="36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[19] </w:t>
      </w:r>
      <w:r w:rsidR="00380591">
        <w:rPr>
          <w:rFonts w:ascii="Times New Roman" w:hAnsi="Times New Roman" w:cs="Times New Roman"/>
          <w:sz w:val="24"/>
          <w:szCs w:val="24"/>
        </w:rPr>
        <w:t xml:space="preserve">Bharathiraja, B., Sudharsana, T., </w:t>
      </w:r>
      <w:proofErr w:type="spellStart"/>
      <w:r w:rsidR="00380591">
        <w:rPr>
          <w:rFonts w:ascii="Times New Roman" w:hAnsi="Times New Roman" w:cs="Times New Roman"/>
          <w:sz w:val="24"/>
          <w:szCs w:val="24"/>
        </w:rPr>
        <w:t>Jayamuthunagai</w:t>
      </w:r>
      <w:proofErr w:type="spellEnd"/>
      <w:r w:rsidR="00380591">
        <w:rPr>
          <w:rFonts w:ascii="Times New Roman" w:hAnsi="Times New Roman" w:cs="Times New Roman"/>
          <w:sz w:val="24"/>
          <w:szCs w:val="24"/>
        </w:rPr>
        <w:t xml:space="preserve">, J., Praveenkumar, R., </w:t>
      </w:r>
      <w:proofErr w:type="spellStart"/>
      <w:r w:rsidR="00380591">
        <w:rPr>
          <w:rFonts w:ascii="Times New Roman" w:hAnsi="Times New Roman" w:cs="Times New Roman"/>
          <w:sz w:val="24"/>
          <w:szCs w:val="24"/>
        </w:rPr>
        <w:t>Chozhavendhan</w:t>
      </w:r>
      <w:proofErr w:type="spellEnd"/>
      <w:r w:rsidR="00380591">
        <w:rPr>
          <w:rFonts w:ascii="Times New Roman" w:hAnsi="Times New Roman" w:cs="Times New Roman"/>
          <w:sz w:val="24"/>
          <w:szCs w:val="24"/>
        </w:rPr>
        <w:t xml:space="preserve">, S. and Iyyappan, J. (2018). </w:t>
      </w:r>
      <w:r w:rsidR="007A71C9">
        <w:rPr>
          <w:rFonts w:ascii="Times New Roman" w:hAnsi="Times New Roman" w:cs="Times New Roman"/>
          <w:sz w:val="24"/>
          <w:szCs w:val="24"/>
        </w:rPr>
        <w:t>Biogas production – A review on composition, fuel</w:t>
      </w:r>
      <w:r w:rsidR="00905037">
        <w:rPr>
          <w:rFonts w:ascii="Times New Roman" w:hAnsi="Times New Roman" w:cs="Times New Roman"/>
          <w:sz w:val="24"/>
          <w:szCs w:val="24"/>
        </w:rPr>
        <w:t xml:space="preserve"> </w:t>
      </w:r>
      <w:r w:rsidR="007A71C9">
        <w:rPr>
          <w:rFonts w:ascii="Times New Roman" w:hAnsi="Times New Roman" w:cs="Times New Roman"/>
          <w:sz w:val="24"/>
          <w:szCs w:val="24"/>
        </w:rPr>
        <w:t xml:space="preserve">properties, feed stock and principles of anaerobic digestion. </w:t>
      </w:r>
      <w:r w:rsidR="006F26E4">
        <w:rPr>
          <w:rFonts w:ascii="Times New Roman" w:hAnsi="Times New Roman" w:cs="Times New Roman"/>
          <w:sz w:val="24"/>
          <w:szCs w:val="24"/>
        </w:rPr>
        <w:t xml:space="preserve"> </w:t>
      </w:r>
      <w:r w:rsidR="006F26E4">
        <w:rPr>
          <w:rFonts w:ascii="Times New Roman" w:hAnsi="Times New Roman" w:cs="Times New Roman"/>
          <w:i/>
          <w:sz w:val="24"/>
          <w:szCs w:val="24"/>
        </w:rPr>
        <w:t>Renewable and Sustainable Energy Reviews</w:t>
      </w:r>
      <w:r w:rsidR="006F26E4">
        <w:rPr>
          <w:rFonts w:ascii="Times New Roman" w:hAnsi="Times New Roman" w:cs="Times New Roman"/>
          <w:sz w:val="24"/>
          <w:szCs w:val="24"/>
        </w:rPr>
        <w:t xml:space="preserve">, </w:t>
      </w:r>
      <w:r w:rsidR="006F26E4">
        <w:rPr>
          <w:rFonts w:ascii="Times New Roman" w:hAnsi="Times New Roman" w:cs="Times New Roman"/>
          <w:b/>
          <w:sz w:val="24"/>
          <w:szCs w:val="24"/>
        </w:rPr>
        <w:t>90</w:t>
      </w:r>
      <w:r w:rsidR="006F26E4">
        <w:rPr>
          <w:rFonts w:ascii="Times New Roman" w:hAnsi="Times New Roman" w:cs="Times New Roman"/>
          <w:sz w:val="24"/>
          <w:szCs w:val="24"/>
        </w:rPr>
        <w:t>:570–582.</w:t>
      </w:r>
    </w:p>
    <w:p w14:paraId="66A70D03" w14:textId="2E05F72C" w:rsidR="00504066" w:rsidRPr="00E01760" w:rsidRDefault="00CC3AAA" w:rsidP="002146AF">
      <w:pPr>
        <w:tabs>
          <w:tab w:val="left" w:pos="360"/>
        </w:tabs>
        <w:spacing w:after="240" w:line="360" w:lineRule="auto"/>
        <w:contextualSpacing/>
        <w:jc w:val="both"/>
        <w:rPr>
          <w:rFonts w:ascii="Times New Roman" w:hAnsi="Times New Roman" w:cs="Times New Roman"/>
          <w:sz w:val="24"/>
          <w:szCs w:val="24"/>
          <w:shd w:val="clear" w:color="auto" w:fill="FFFFFF"/>
        </w:rPr>
      </w:pPr>
      <w:r>
        <w:rPr>
          <w:rFonts w:ascii="Times New Roman" w:hAnsi="Times New Roman" w:cs="Times New Roman"/>
          <w:sz w:val="24"/>
          <w:szCs w:val="24"/>
        </w:rPr>
        <w:t xml:space="preserve">[20] Singh, G., Jain, V. and Singh, A. (2017). Effect of temperature and other factors on anaerobic digestion process, responsible for biogas production. </w:t>
      </w:r>
      <w:r w:rsidRPr="008857C2">
        <w:rPr>
          <w:rFonts w:ascii="Times New Roman" w:hAnsi="Times New Roman" w:cs="Times New Roman"/>
          <w:i/>
          <w:sz w:val="24"/>
          <w:szCs w:val="24"/>
        </w:rPr>
        <w:t>International Journal of Theoretic and Applied Mechanics</w:t>
      </w:r>
      <w:r>
        <w:rPr>
          <w:rFonts w:ascii="Times New Roman" w:hAnsi="Times New Roman" w:cs="Times New Roman"/>
          <w:sz w:val="24"/>
          <w:szCs w:val="24"/>
        </w:rPr>
        <w:t xml:space="preserve">, </w:t>
      </w:r>
      <w:r>
        <w:rPr>
          <w:rFonts w:ascii="Times New Roman" w:hAnsi="Times New Roman" w:cs="Times New Roman"/>
          <w:b/>
          <w:sz w:val="24"/>
          <w:szCs w:val="24"/>
        </w:rPr>
        <w:t>12</w:t>
      </w:r>
      <w:r>
        <w:rPr>
          <w:rFonts w:ascii="Times New Roman" w:hAnsi="Times New Roman" w:cs="Times New Roman"/>
          <w:sz w:val="24"/>
          <w:szCs w:val="24"/>
        </w:rPr>
        <w:t xml:space="preserve">(3):637–657. </w:t>
      </w:r>
      <w:r w:rsidR="00380591">
        <w:rPr>
          <w:rFonts w:ascii="Times New Roman" w:hAnsi="Times New Roman" w:cs="Times New Roman"/>
          <w:sz w:val="24"/>
          <w:szCs w:val="24"/>
        </w:rPr>
        <w:t xml:space="preserve"> </w:t>
      </w:r>
      <w:r w:rsidR="00504066" w:rsidRPr="00E01760">
        <w:rPr>
          <w:rFonts w:ascii="Times New Roman" w:hAnsi="Times New Roman" w:cs="Times New Roman"/>
          <w:sz w:val="24"/>
          <w:szCs w:val="24"/>
          <w:shd w:val="clear" w:color="auto" w:fill="FFFFFF"/>
        </w:rPr>
        <w:t xml:space="preserve"> </w:t>
      </w:r>
    </w:p>
    <w:p w14:paraId="7FDD08EC" w14:textId="7AF70DE6" w:rsidR="00AF66AE" w:rsidRPr="00D857FE" w:rsidRDefault="00CC3AAA" w:rsidP="002603CB">
      <w:pPr>
        <w:tabs>
          <w:tab w:val="left" w:pos="360"/>
        </w:tabs>
        <w:spacing w:after="240" w:line="360" w:lineRule="auto"/>
        <w:contextualSpacing/>
        <w:jc w:val="both"/>
        <w:rPr>
          <w:rFonts w:ascii="Times New Roman" w:hAnsi="Times New Roman" w:cs="Times New Roman"/>
          <w:sz w:val="24"/>
          <w:szCs w:val="24"/>
        </w:rPr>
      </w:pPr>
      <w:r>
        <w:rPr>
          <w:rFonts w:ascii="Times New Roman" w:hAnsi="Times New Roman" w:cs="Times New Roman"/>
          <w:sz w:val="24"/>
          <w:szCs w:val="24"/>
        </w:rPr>
        <w:t>[</w:t>
      </w:r>
      <w:r w:rsidR="004D34A0">
        <w:rPr>
          <w:rFonts w:ascii="Times New Roman" w:hAnsi="Times New Roman" w:cs="Times New Roman"/>
          <w:sz w:val="24"/>
          <w:szCs w:val="24"/>
        </w:rPr>
        <w:t>21</w:t>
      </w:r>
      <w:r>
        <w:rPr>
          <w:rFonts w:ascii="Times New Roman" w:hAnsi="Times New Roman" w:cs="Times New Roman"/>
          <w:sz w:val="24"/>
          <w:szCs w:val="24"/>
        </w:rPr>
        <w:t>]</w:t>
      </w:r>
      <w:r w:rsidR="004D34A0">
        <w:rPr>
          <w:rFonts w:ascii="Times New Roman" w:hAnsi="Times New Roman" w:cs="Times New Roman"/>
          <w:sz w:val="24"/>
          <w:szCs w:val="24"/>
        </w:rPr>
        <w:t xml:space="preserve"> </w:t>
      </w:r>
      <w:proofErr w:type="spellStart"/>
      <w:r w:rsidR="00BF4DD4">
        <w:rPr>
          <w:rFonts w:ascii="Times New Roman" w:hAnsi="Times New Roman" w:cs="Times New Roman"/>
          <w:sz w:val="24"/>
          <w:szCs w:val="24"/>
        </w:rPr>
        <w:t>Ukpaka</w:t>
      </w:r>
      <w:proofErr w:type="spellEnd"/>
      <w:r w:rsidR="00BF4DD4">
        <w:rPr>
          <w:rFonts w:ascii="Times New Roman" w:hAnsi="Times New Roman" w:cs="Times New Roman"/>
          <w:sz w:val="24"/>
          <w:szCs w:val="24"/>
        </w:rPr>
        <w:t>, C.</w:t>
      </w:r>
      <w:r w:rsidR="00BF4DD4" w:rsidRPr="00E01760">
        <w:rPr>
          <w:rFonts w:ascii="Times New Roman" w:hAnsi="Times New Roman" w:cs="Times New Roman"/>
          <w:sz w:val="24"/>
          <w:szCs w:val="24"/>
        </w:rPr>
        <w:t>P., Ben–Iwo</w:t>
      </w:r>
      <w:r w:rsidR="00BF4DD4">
        <w:rPr>
          <w:rFonts w:ascii="Times New Roman" w:hAnsi="Times New Roman" w:cs="Times New Roman"/>
          <w:sz w:val="24"/>
          <w:szCs w:val="24"/>
        </w:rPr>
        <w:t xml:space="preserve">, J. and </w:t>
      </w:r>
      <w:proofErr w:type="spellStart"/>
      <w:r w:rsidR="00BF4DD4">
        <w:rPr>
          <w:rFonts w:ascii="Times New Roman" w:hAnsi="Times New Roman" w:cs="Times New Roman"/>
          <w:sz w:val="24"/>
          <w:szCs w:val="24"/>
        </w:rPr>
        <w:t>Fakrogha</w:t>
      </w:r>
      <w:proofErr w:type="spellEnd"/>
      <w:r w:rsidR="00BF4DD4">
        <w:rPr>
          <w:rFonts w:ascii="Times New Roman" w:hAnsi="Times New Roman" w:cs="Times New Roman"/>
          <w:sz w:val="24"/>
          <w:szCs w:val="24"/>
        </w:rPr>
        <w:t>, J.J. (2018). Examination of temperature and pH in anaerobic digester p</w:t>
      </w:r>
      <w:r w:rsidR="00BF4DD4" w:rsidRPr="00E01760">
        <w:rPr>
          <w:rFonts w:ascii="Times New Roman" w:hAnsi="Times New Roman" w:cs="Times New Roman"/>
          <w:sz w:val="24"/>
          <w:szCs w:val="24"/>
        </w:rPr>
        <w:t xml:space="preserve">rocess. </w:t>
      </w:r>
      <w:r w:rsidR="00BF4DD4" w:rsidRPr="00E01760">
        <w:rPr>
          <w:rFonts w:ascii="Times New Roman" w:hAnsi="Times New Roman" w:cs="Times New Roman"/>
          <w:i/>
          <w:sz w:val="24"/>
          <w:szCs w:val="24"/>
        </w:rPr>
        <w:t>Journal of Scientific and Engineering Research</w:t>
      </w:r>
      <w:r w:rsidR="00BF4DD4">
        <w:rPr>
          <w:rFonts w:ascii="Times New Roman" w:hAnsi="Times New Roman" w:cs="Times New Roman"/>
          <w:sz w:val="24"/>
          <w:szCs w:val="24"/>
        </w:rPr>
        <w:t>,</w:t>
      </w:r>
      <w:r w:rsidR="00BF4DD4" w:rsidRPr="00E01760">
        <w:rPr>
          <w:rFonts w:ascii="Times New Roman" w:hAnsi="Times New Roman" w:cs="Times New Roman"/>
          <w:sz w:val="24"/>
          <w:szCs w:val="24"/>
        </w:rPr>
        <w:t xml:space="preserve"> </w:t>
      </w:r>
      <w:r w:rsidR="00BF4DD4" w:rsidRPr="00E01760">
        <w:rPr>
          <w:rFonts w:ascii="Times New Roman" w:hAnsi="Times New Roman" w:cs="Times New Roman"/>
          <w:b/>
          <w:sz w:val="24"/>
          <w:szCs w:val="24"/>
        </w:rPr>
        <w:t>5</w:t>
      </w:r>
      <w:r w:rsidR="00BF4DD4" w:rsidRPr="00E01760">
        <w:rPr>
          <w:rFonts w:ascii="Times New Roman" w:hAnsi="Times New Roman" w:cs="Times New Roman"/>
          <w:sz w:val="24"/>
          <w:szCs w:val="24"/>
        </w:rPr>
        <w:t>(3):384-393</w:t>
      </w:r>
      <w:r w:rsidR="00BF4DD4">
        <w:rPr>
          <w:rFonts w:ascii="Times New Roman" w:hAnsi="Times New Roman" w:cs="Times New Roman"/>
          <w:sz w:val="24"/>
          <w:szCs w:val="24"/>
        </w:rPr>
        <w:t>.</w:t>
      </w:r>
    </w:p>
    <w:p w14:paraId="71A23EBD" w14:textId="04571BEB" w:rsidR="00BF4DD4" w:rsidRDefault="00BF4DD4" w:rsidP="004D34A0">
      <w:pPr>
        <w:tabs>
          <w:tab w:val="left" w:pos="360"/>
        </w:tabs>
        <w:spacing w:before="240"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lastRenderedPageBreak/>
        <w:t>[22</w:t>
      </w:r>
      <w:r w:rsidR="002603CB">
        <w:rPr>
          <w:rFonts w:ascii="Times New Roman" w:hAnsi="Times New Roman" w:cs="Times New Roman"/>
          <w:sz w:val="24"/>
          <w:szCs w:val="24"/>
        </w:rPr>
        <w:t>]</w:t>
      </w:r>
      <w:r>
        <w:rPr>
          <w:rFonts w:ascii="Times New Roman" w:hAnsi="Times New Roman" w:cs="Times New Roman"/>
          <w:sz w:val="24"/>
          <w:szCs w:val="24"/>
        </w:rPr>
        <w:t xml:space="preserve"> </w:t>
      </w:r>
      <w:r w:rsidR="00260961">
        <w:rPr>
          <w:rFonts w:ascii="Times New Roman" w:hAnsi="Times New Roman" w:cs="Times New Roman"/>
          <w:sz w:val="24"/>
          <w:szCs w:val="24"/>
        </w:rPr>
        <w:t xml:space="preserve">Meggyes, A. and Nagy, V. (2012). Biogas and energy production by utilization of different agricultural wastes. </w:t>
      </w:r>
      <w:r w:rsidR="00260961">
        <w:rPr>
          <w:rFonts w:ascii="Times New Roman" w:hAnsi="Times New Roman" w:cs="Times New Roman"/>
          <w:i/>
          <w:sz w:val="24"/>
          <w:szCs w:val="24"/>
        </w:rPr>
        <w:t xml:space="preserve">Acta </w:t>
      </w:r>
      <w:proofErr w:type="spellStart"/>
      <w:r w:rsidR="00260961">
        <w:rPr>
          <w:rFonts w:ascii="Times New Roman" w:hAnsi="Times New Roman" w:cs="Times New Roman"/>
          <w:i/>
          <w:sz w:val="24"/>
          <w:szCs w:val="24"/>
        </w:rPr>
        <w:t>Polytechnica</w:t>
      </w:r>
      <w:proofErr w:type="spellEnd"/>
      <w:r w:rsidR="00260961">
        <w:rPr>
          <w:rFonts w:ascii="Times New Roman" w:hAnsi="Times New Roman" w:cs="Times New Roman"/>
          <w:i/>
          <w:sz w:val="24"/>
          <w:szCs w:val="24"/>
        </w:rPr>
        <w:t xml:space="preserve"> </w:t>
      </w:r>
      <w:proofErr w:type="spellStart"/>
      <w:r w:rsidR="00260961">
        <w:rPr>
          <w:rFonts w:ascii="Times New Roman" w:hAnsi="Times New Roman" w:cs="Times New Roman"/>
          <w:i/>
          <w:sz w:val="24"/>
          <w:szCs w:val="24"/>
        </w:rPr>
        <w:t>Hungarica</w:t>
      </w:r>
      <w:proofErr w:type="spellEnd"/>
      <w:r w:rsidR="00260961">
        <w:rPr>
          <w:rFonts w:ascii="Times New Roman" w:hAnsi="Times New Roman" w:cs="Times New Roman"/>
          <w:sz w:val="24"/>
          <w:szCs w:val="24"/>
        </w:rPr>
        <w:t xml:space="preserve">, </w:t>
      </w:r>
      <w:r w:rsidR="00260961">
        <w:rPr>
          <w:rFonts w:ascii="Times New Roman" w:hAnsi="Times New Roman" w:cs="Times New Roman"/>
          <w:b/>
          <w:sz w:val="24"/>
          <w:szCs w:val="24"/>
        </w:rPr>
        <w:t>9</w:t>
      </w:r>
      <w:r w:rsidR="00260961">
        <w:rPr>
          <w:rFonts w:ascii="Times New Roman" w:hAnsi="Times New Roman" w:cs="Times New Roman"/>
          <w:sz w:val="24"/>
          <w:szCs w:val="24"/>
        </w:rPr>
        <w:t>(6):65–80.</w:t>
      </w:r>
    </w:p>
    <w:p w14:paraId="7CCF816E" w14:textId="1377E144" w:rsidR="00BF602E" w:rsidRDefault="00BF4DD4" w:rsidP="004D34A0">
      <w:pPr>
        <w:tabs>
          <w:tab w:val="left" w:pos="360"/>
        </w:tabs>
        <w:spacing w:before="240"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[23]</w:t>
      </w:r>
      <w:r w:rsidR="002603CB">
        <w:rPr>
          <w:rFonts w:ascii="Times New Roman" w:hAnsi="Times New Roman" w:cs="Times New Roman"/>
          <w:sz w:val="24"/>
          <w:szCs w:val="24"/>
        </w:rPr>
        <w:t xml:space="preserve"> </w:t>
      </w:r>
      <w:r w:rsidR="00260961">
        <w:rPr>
          <w:rFonts w:ascii="Times New Roman" w:hAnsi="Times New Roman" w:cs="Times New Roman"/>
          <w:sz w:val="24"/>
          <w:szCs w:val="24"/>
        </w:rPr>
        <w:t xml:space="preserve">Siddharth, S., Sharma, S.V. and Pandey, V.K. (2024). Isolation and characterization of microorganisms involved in biogas production from agricultural wastes. </w:t>
      </w:r>
      <w:r w:rsidR="00260961">
        <w:rPr>
          <w:rFonts w:ascii="Times New Roman" w:hAnsi="Times New Roman" w:cs="Times New Roman"/>
          <w:i/>
          <w:sz w:val="24"/>
          <w:szCs w:val="24"/>
        </w:rPr>
        <w:t>International Journal of Scientific Research in Science and Technology</w:t>
      </w:r>
      <w:r w:rsidR="00260961">
        <w:rPr>
          <w:rFonts w:ascii="Times New Roman" w:hAnsi="Times New Roman" w:cs="Times New Roman"/>
          <w:sz w:val="24"/>
          <w:szCs w:val="24"/>
        </w:rPr>
        <w:t xml:space="preserve">, </w:t>
      </w:r>
      <w:r w:rsidR="00260961">
        <w:rPr>
          <w:rFonts w:ascii="Times New Roman" w:hAnsi="Times New Roman" w:cs="Times New Roman"/>
          <w:b/>
          <w:sz w:val="24"/>
          <w:szCs w:val="24"/>
        </w:rPr>
        <w:t>11</w:t>
      </w:r>
      <w:r w:rsidR="00260961">
        <w:rPr>
          <w:rFonts w:ascii="Times New Roman" w:hAnsi="Times New Roman" w:cs="Times New Roman"/>
          <w:sz w:val="24"/>
          <w:szCs w:val="24"/>
        </w:rPr>
        <w:t>(2):718–730.</w:t>
      </w:r>
    </w:p>
    <w:p w14:paraId="7C9954A9" w14:textId="5C8971BD" w:rsidR="00305FDE" w:rsidRPr="00452290" w:rsidRDefault="00305FDE" w:rsidP="004D34A0">
      <w:pPr>
        <w:tabs>
          <w:tab w:val="left" w:pos="360"/>
        </w:tabs>
        <w:spacing w:before="240"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[24] Prakash, S.V. (2016). Design, fabrication and experimentation of a small scale anaerobic biodigester for domestic biodegradable solid waste with energy recovery and sizing calculations. </w:t>
      </w:r>
      <w:r>
        <w:rPr>
          <w:rFonts w:ascii="Times New Roman" w:hAnsi="Times New Roman" w:cs="Times New Roman"/>
          <w:i/>
          <w:sz w:val="24"/>
          <w:szCs w:val="24"/>
        </w:rPr>
        <w:t>Procedia Environmental Sciences¸</w:t>
      </w:r>
      <w:r>
        <w:rPr>
          <w:rFonts w:ascii="Times New Roman" w:hAnsi="Times New Roman" w:cs="Times New Roman"/>
          <w:b/>
          <w:sz w:val="24"/>
          <w:szCs w:val="24"/>
        </w:rPr>
        <w:t>35</w:t>
      </w:r>
      <w:r>
        <w:rPr>
          <w:rFonts w:ascii="Times New Roman" w:hAnsi="Times New Roman" w:cs="Times New Roman"/>
          <w:sz w:val="24"/>
          <w:szCs w:val="24"/>
        </w:rPr>
        <w:t>:749–755.</w:t>
      </w:r>
    </w:p>
    <w:p w14:paraId="6C534F57" w14:textId="63DFD51A" w:rsidR="00FD2A50" w:rsidRDefault="00FD2A50" w:rsidP="00FD2A50">
      <w:pPr>
        <w:tabs>
          <w:tab w:val="left" w:pos="360"/>
        </w:tabs>
        <w:autoSpaceDE w:val="0"/>
        <w:autoSpaceDN w:val="0"/>
        <w:adjustRightInd w:val="0"/>
        <w:spacing w:before="240"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[25] </w:t>
      </w:r>
      <w:r w:rsidR="005A73F8">
        <w:rPr>
          <w:rFonts w:ascii="Times New Roman" w:hAnsi="Times New Roman" w:cs="Times New Roman"/>
          <w:sz w:val="24"/>
          <w:szCs w:val="24"/>
        </w:rPr>
        <w:t xml:space="preserve">Sahu, N., Sharma, A., Mishra, P., Chandrashekhar, B., Sharma, G., </w:t>
      </w:r>
      <w:proofErr w:type="spellStart"/>
      <w:r w:rsidR="005A73F8">
        <w:rPr>
          <w:rFonts w:ascii="Times New Roman" w:hAnsi="Times New Roman" w:cs="Times New Roman"/>
          <w:sz w:val="24"/>
          <w:szCs w:val="24"/>
        </w:rPr>
        <w:t>Kapley</w:t>
      </w:r>
      <w:proofErr w:type="spellEnd"/>
      <w:r w:rsidR="005A73F8">
        <w:rPr>
          <w:rFonts w:ascii="Times New Roman" w:hAnsi="Times New Roman" w:cs="Times New Roman"/>
          <w:sz w:val="24"/>
          <w:szCs w:val="24"/>
        </w:rPr>
        <w:t xml:space="preserve">, A. and Pandey, R.A. (2017). Evaluation of biogas production potential of kitchen waste in the presence of spices. </w:t>
      </w:r>
      <w:r w:rsidR="005A73F8" w:rsidRPr="008726DA">
        <w:rPr>
          <w:rFonts w:ascii="Times New Roman" w:hAnsi="Times New Roman" w:cs="Times New Roman"/>
          <w:i/>
          <w:sz w:val="24"/>
          <w:szCs w:val="24"/>
        </w:rPr>
        <w:t>Waste Management</w:t>
      </w:r>
      <w:r w:rsidR="005A73F8">
        <w:rPr>
          <w:rFonts w:ascii="Times New Roman" w:hAnsi="Times New Roman" w:cs="Times New Roman"/>
          <w:sz w:val="24"/>
          <w:szCs w:val="24"/>
        </w:rPr>
        <w:t xml:space="preserve">, </w:t>
      </w:r>
      <w:r w:rsidR="005A73F8">
        <w:rPr>
          <w:rFonts w:ascii="Times New Roman" w:hAnsi="Times New Roman" w:cs="Times New Roman"/>
          <w:b/>
          <w:sz w:val="24"/>
          <w:szCs w:val="24"/>
        </w:rPr>
        <w:t>70</w:t>
      </w:r>
      <w:r w:rsidR="005A73F8">
        <w:rPr>
          <w:rFonts w:ascii="Times New Roman" w:hAnsi="Times New Roman" w:cs="Times New Roman"/>
          <w:sz w:val="24"/>
          <w:szCs w:val="24"/>
        </w:rPr>
        <w:t>:236–246.</w:t>
      </w:r>
    </w:p>
    <w:p w14:paraId="4BEA9A0A" w14:textId="4635BD68" w:rsidR="00FD2A50" w:rsidRDefault="00FD2A50" w:rsidP="00FD2A50">
      <w:pPr>
        <w:tabs>
          <w:tab w:val="left" w:pos="360"/>
        </w:tabs>
        <w:autoSpaceDE w:val="0"/>
        <w:autoSpaceDN w:val="0"/>
        <w:adjustRightInd w:val="0"/>
        <w:spacing w:before="240"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[26]</w:t>
      </w:r>
      <w:r w:rsidR="0071511E">
        <w:rPr>
          <w:rFonts w:ascii="Times New Roman" w:hAnsi="Times New Roman" w:cs="Times New Roman"/>
          <w:sz w:val="24"/>
          <w:szCs w:val="24"/>
        </w:rPr>
        <w:t xml:space="preserve"> Ukpai, P.A. and </w:t>
      </w:r>
      <w:proofErr w:type="spellStart"/>
      <w:r w:rsidR="0071511E">
        <w:rPr>
          <w:rFonts w:ascii="Times New Roman" w:hAnsi="Times New Roman" w:cs="Times New Roman"/>
          <w:sz w:val="24"/>
          <w:szCs w:val="24"/>
        </w:rPr>
        <w:t>Nnabuchi</w:t>
      </w:r>
      <w:proofErr w:type="spellEnd"/>
      <w:r w:rsidR="0071511E">
        <w:rPr>
          <w:rFonts w:ascii="Times New Roman" w:hAnsi="Times New Roman" w:cs="Times New Roman"/>
          <w:sz w:val="24"/>
          <w:szCs w:val="24"/>
        </w:rPr>
        <w:t>, M.</w:t>
      </w:r>
      <w:r w:rsidR="0071511E" w:rsidRPr="00E01760">
        <w:rPr>
          <w:rFonts w:ascii="Times New Roman" w:hAnsi="Times New Roman" w:cs="Times New Roman"/>
          <w:sz w:val="24"/>
          <w:szCs w:val="24"/>
        </w:rPr>
        <w:t xml:space="preserve">N. (2012). Comparative study of biogas production from cow dung, </w:t>
      </w:r>
      <w:r w:rsidR="0071511E">
        <w:rPr>
          <w:rFonts w:ascii="Times New Roman" w:hAnsi="Times New Roman" w:cs="Times New Roman"/>
          <w:sz w:val="24"/>
          <w:szCs w:val="24"/>
        </w:rPr>
        <w:t>cowpea</w:t>
      </w:r>
      <w:r w:rsidR="0071511E" w:rsidRPr="00E01760">
        <w:rPr>
          <w:rFonts w:ascii="Times New Roman" w:hAnsi="Times New Roman" w:cs="Times New Roman"/>
          <w:sz w:val="24"/>
          <w:szCs w:val="24"/>
        </w:rPr>
        <w:t xml:space="preserve">, and cassava peeling using 45 liters biogas digester. </w:t>
      </w:r>
      <w:r w:rsidR="0071511E" w:rsidRPr="00E01760">
        <w:rPr>
          <w:rFonts w:ascii="Times New Roman" w:hAnsi="Times New Roman" w:cs="Times New Roman"/>
          <w:i/>
          <w:iCs/>
          <w:sz w:val="24"/>
          <w:szCs w:val="24"/>
        </w:rPr>
        <w:t>Advances in Applied Science Research</w:t>
      </w:r>
      <w:r w:rsidR="0071511E">
        <w:rPr>
          <w:rFonts w:ascii="Times New Roman" w:hAnsi="Times New Roman" w:cs="Times New Roman"/>
          <w:iCs/>
          <w:sz w:val="24"/>
          <w:szCs w:val="24"/>
        </w:rPr>
        <w:t>,</w:t>
      </w:r>
      <w:r w:rsidR="0071511E" w:rsidRPr="00E01760">
        <w:rPr>
          <w:rFonts w:ascii="Times New Roman" w:hAnsi="Times New Roman" w:cs="Times New Roman"/>
          <w:sz w:val="24"/>
          <w:szCs w:val="24"/>
        </w:rPr>
        <w:t xml:space="preserve"> </w:t>
      </w:r>
      <w:r w:rsidR="0071511E" w:rsidRPr="00E01760">
        <w:rPr>
          <w:rFonts w:ascii="Times New Roman" w:hAnsi="Times New Roman" w:cs="Times New Roman"/>
          <w:b/>
          <w:sz w:val="24"/>
          <w:szCs w:val="24"/>
        </w:rPr>
        <w:t>3</w:t>
      </w:r>
      <w:r w:rsidR="0071511E" w:rsidRPr="00E01760">
        <w:rPr>
          <w:rFonts w:ascii="Times New Roman" w:hAnsi="Times New Roman" w:cs="Times New Roman"/>
          <w:sz w:val="24"/>
          <w:szCs w:val="24"/>
        </w:rPr>
        <w:t>:1864–1869</w:t>
      </w:r>
      <w:r w:rsidR="0071511E">
        <w:rPr>
          <w:rFonts w:ascii="Times New Roman" w:hAnsi="Times New Roman" w:cs="Times New Roman"/>
          <w:sz w:val="24"/>
          <w:szCs w:val="24"/>
        </w:rPr>
        <w:t>.</w:t>
      </w:r>
    </w:p>
    <w:p w14:paraId="450B9728" w14:textId="211C3BC8" w:rsidR="00FD2A50" w:rsidRDefault="00FD2A50" w:rsidP="00FD2A50">
      <w:pPr>
        <w:tabs>
          <w:tab w:val="left" w:pos="360"/>
        </w:tabs>
        <w:autoSpaceDE w:val="0"/>
        <w:autoSpaceDN w:val="0"/>
        <w:adjustRightInd w:val="0"/>
        <w:spacing w:before="240"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[27]</w:t>
      </w:r>
      <w:r w:rsidR="00795AEF">
        <w:rPr>
          <w:rFonts w:ascii="Times New Roman" w:hAnsi="Times New Roman" w:cs="Times New Roman"/>
          <w:sz w:val="24"/>
          <w:szCs w:val="24"/>
        </w:rPr>
        <w:t xml:space="preserve"> </w:t>
      </w:r>
      <w:proofErr w:type="spellStart"/>
      <w:r w:rsidR="00795AEF">
        <w:rPr>
          <w:rFonts w:ascii="Times New Roman" w:hAnsi="Times New Roman" w:cs="Times New Roman"/>
          <w:sz w:val="24"/>
          <w:szCs w:val="24"/>
        </w:rPr>
        <w:t>Ofoefule</w:t>
      </w:r>
      <w:proofErr w:type="spellEnd"/>
      <w:r w:rsidR="00795AEF">
        <w:rPr>
          <w:rFonts w:ascii="Times New Roman" w:hAnsi="Times New Roman" w:cs="Times New Roman"/>
          <w:sz w:val="24"/>
          <w:szCs w:val="24"/>
        </w:rPr>
        <w:t xml:space="preserve">, A.U., </w:t>
      </w:r>
      <w:proofErr w:type="spellStart"/>
      <w:r w:rsidR="00795AEF">
        <w:rPr>
          <w:rFonts w:ascii="Times New Roman" w:hAnsi="Times New Roman" w:cs="Times New Roman"/>
          <w:sz w:val="24"/>
          <w:szCs w:val="24"/>
        </w:rPr>
        <w:t>Uzodinma</w:t>
      </w:r>
      <w:proofErr w:type="spellEnd"/>
      <w:r w:rsidR="00795AEF">
        <w:rPr>
          <w:rFonts w:ascii="Times New Roman" w:hAnsi="Times New Roman" w:cs="Times New Roman"/>
          <w:sz w:val="24"/>
          <w:szCs w:val="24"/>
        </w:rPr>
        <w:t>, E.</w:t>
      </w:r>
      <w:r w:rsidR="00795AEF" w:rsidRPr="00E01760">
        <w:rPr>
          <w:rFonts w:ascii="Times New Roman" w:hAnsi="Times New Roman" w:cs="Times New Roman"/>
          <w:sz w:val="24"/>
          <w:szCs w:val="24"/>
        </w:rPr>
        <w:t>O. an</w:t>
      </w:r>
      <w:r w:rsidR="00795AEF">
        <w:rPr>
          <w:rFonts w:ascii="Times New Roman" w:hAnsi="Times New Roman" w:cs="Times New Roman"/>
          <w:sz w:val="24"/>
          <w:szCs w:val="24"/>
        </w:rPr>
        <w:t>d Anyanwu, C.N. (2010). Biogas production from paper waste and its blend with cow d</w:t>
      </w:r>
      <w:r w:rsidR="00795AEF" w:rsidRPr="00E01760">
        <w:rPr>
          <w:rFonts w:ascii="Times New Roman" w:hAnsi="Times New Roman" w:cs="Times New Roman"/>
          <w:sz w:val="24"/>
          <w:szCs w:val="24"/>
        </w:rPr>
        <w:t xml:space="preserve">ung. </w:t>
      </w:r>
      <w:r w:rsidR="00795AEF" w:rsidRPr="00E01760">
        <w:rPr>
          <w:rFonts w:ascii="Times New Roman" w:hAnsi="Times New Roman" w:cs="Times New Roman"/>
          <w:i/>
          <w:iCs/>
          <w:sz w:val="24"/>
          <w:szCs w:val="24"/>
        </w:rPr>
        <w:t>Trends in Applied Sciences Research</w:t>
      </w:r>
      <w:r w:rsidR="00795AEF">
        <w:rPr>
          <w:rFonts w:ascii="Times New Roman" w:hAnsi="Times New Roman" w:cs="Times New Roman"/>
          <w:iCs/>
          <w:sz w:val="24"/>
          <w:szCs w:val="24"/>
        </w:rPr>
        <w:t>,</w:t>
      </w:r>
      <w:r w:rsidR="00795AEF" w:rsidRPr="00E01760">
        <w:rPr>
          <w:rFonts w:ascii="Times New Roman" w:hAnsi="Times New Roman" w:cs="Times New Roman"/>
          <w:sz w:val="24"/>
          <w:szCs w:val="24"/>
        </w:rPr>
        <w:t xml:space="preserve"> </w:t>
      </w:r>
      <w:r w:rsidR="00795AEF">
        <w:rPr>
          <w:rFonts w:ascii="Times New Roman" w:hAnsi="Times New Roman" w:cs="Times New Roman"/>
          <w:b/>
          <w:sz w:val="24"/>
          <w:szCs w:val="24"/>
        </w:rPr>
        <w:t>5</w:t>
      </w:r>
      <w:r w:rsidR="00795AEF">
        <w:rPr>
          <w:rFonts w:ascii="Times New Roman" w:hAnsi="Times New Roman" w:cs="Times New Roman"/>
          <w:sz w:val="24"/>
          <w:szCs w:val="24"/>
        </w:rPr>
        <w:t>(1):</w:t>
      </w:r>
      <w:r w:rsidR="00795AEF" w:rsidRPr="00E01760">
        <w:rPr>
          <w:rFonts w:ascii="Times New Roman" w:hAnsi="Times New Roman" w:cs="Times New Roman"/>
          <w:sz w:val="24"/>
          <w:szCs w:val="24"/>
        </w:rPr>
        <w:t>39–47.</w:t>
      </w:r>
    </w:p>
    <w:p w14:paraId="29255CDF" w14:textId="700C64C6" w:rsidR="00FD2A50" w:rsidRDefault="00FD2A50" w:rsidP="00FD2A50">
      <w:pPr>
        <w:tabs>
          <w:tab w:val="left" w:pos="360"/>
        </w:tabs>
        <w:autoSpaceDE w:val="0"/>
        <w:autoSpaceDN w:val="0"/>
        <w:adjustRightInd w:val="0"/>
        <w:spacing w:before="240"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[28]</w:t>
      </w:r>
      <w:r w:rsidR="00314706">
        <w:rPr>
          <w:rFonts w:ascii="Times New Roman" w:hAnsi="Times New Roman" w:cs="Times New Roman"/>
          <w:sz w:val="24"/>
          <w:szCs w:val="24"/>
        </w:rPr>
        <w:t xml:space="preserve"> Khadka, M., Bhatt, P., Sharma, A. and Pokhrel, A. (2025). Biogas production from cow-dung at low temperature by integration of microbial electrolysis system. </w:t>
      </w:r>
      <w:r w:rsidR="00314706">
        <w:rPr>
          <w:rFonts w:ascii="Times New Roman" w:hAnsi="Times New Roman" w:cs="Times New Roman"/>
          <w:i/>
          <w:sz w:val="24"/>
          <w:szCs w:val="24"/>
        </w:rPr>
        <w:t>Journey of Nepal Biotechnology Association</w:t>
      </w:r>
      <w:r w:rsidR="00314706">
        <w:rPr>
          <w:rFonts w:ascii="Times New Roman" w:hAnsi="Times New Roman" w:cs="Times New Roman"/>
          <w:sz w:val="24"/>
          <w:szCs w:val="24"/>
        </w:rPr>
        <w:t xml:space="preserve">, </w:t>
      </w:r>
      <w:r w:rsidR="00314706">
        <w:rPr>
          <w:rFonts w:ascii="Times New Roman" w:hAnsi="Times New Roman" w:cs="Times New Roman"/>
          <w:b/>
          <w:sz w:val="24"/>
          <w:szCs w:val="24"/>
        </w:rPr>
        <w:t>6</w:t>
      </w:r>
      <w:r w:rsidR="00314706">
        <w:rPr>
          <w:rFonts w:ascii="Times New Roman" w:hAnsi="Times New Roman" w:cs="Times New Roman"/>
          <w:sz w:val="24"/>
          <w:szCs w:val="24"/>
        </w:rPr>
        <w:t>(1):37–47.</w:t>
      </w:r>
    </w:p>
    <w:p w14:paraId="5E1686BB" w14:textId="31EA0080" w:rsidR="00FD2A50" w:rsidRDefault="00FD2A50" w:rsidP="00FD2A50">
      <w:pPr>
        <w:tabs>
          <w:tab w:val="left" w:pos="360"/>
        </w:tabs>
        <w:autoSpaceDE w:val="0"/>
        <w:autoSpaceDN w:val="0"/>
        <w:adjustRightInd w:val="0"/>
        <w:spacing w:before="240"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[29]</w:t>
      </w:r>
      <w:r w:rsidR="00742591">
        <w:rPr>
          <w:rFonts w:ascii="Times New Roman" w:hAnsi="Times New Roman" w:cs="Times New Roman"/>
          <w:sz w:val="24"/>
          <w:szCs w:val="24"/>
        </w:rPr>
        <w:t xml:space="preserve"> Kory’s, K., Latawiec, A., </w:t>
      </w:r>
      <w:proofErr w:type="spellStart"/>
      <w:r w:rsidR="00742591">
        <w:rPr>
          <w:rFonts w:ascii="Times New Roman" w:hAnsi="Times New Roman" w:cs="Times New Roman"/>
          <w:sz w:val="24"/>
          <w:szCs w:val="24"/>
        </w:rPr>
        <w:t>Grotkiewicz</w:t>
      </w:r>
      <w:proofErr w:type="spellEnd"/>
      <w:r w:rsidR="00742591">
        <w:rPr>
          <w:rFonts w:ascii="Times New Roman" w:hAnsi="Times New Roman" w:cs="Times New Roman"/>
          <w:sz w:val="24"/>
          <w:szCs w:val="24"/>
        </w:rPr>
        <w:t xml:space="preserve">, K. and </w:t>
      </w:r>
      <w:proofErr w:type="spellStart"/>
      <w:r w:rsidR="00742591">
        <w:rPr>
          <w:rFonts w:ascii="Times New Roman" w:hAnsi="Times New Roman" w:cs="Times New Roman"/>
          <w:sz w:val="24"/>
          <w:szCs w:val="24"/>
        </w:rPr>
        <w:t>Kubo’n</w:t>
      </w:r>
      <w:proofErr w:type="spellEnd"/>
      <w:r w:rsidR="00742591">
        <w:rPr>
          <w:rFonts w:ascii="Times New Roman" w:hAnsi="Times New Roman" w:cs="Times New Roman"/>
          <w:sz w:val="24"/>
          <w:szCs w:val="24"/>
        </w:rPr>
        <w:t xml:space="preserve">, M. (2019). The review of biomass potential for agricultural biogas production in Poland. </w:t>
      </w:r>
      <w:r w:rsidR="00742591">
        <w:rPr>
          <w:rFonts w:ascii="Times New Roman" w:hAnsi="Times New Roman" w:cs="Times New Roman"/>
          <w:i/>
          <w:sz w:val="24"/>
          <w:szCs w:val="24"/>
        </w:rPr>
        <w:t>Sustainability</w:t>
      </w:r>
      <w:r w:rsidR="00742591">
        <w:rPr>
          <w:rFonts w:ascii="Times New Roman" w:hAnsi="Times New Roman" w:cs="Times New Roman"/>
          <w:sz w:val="24"/>
          <w:szCs w:val="24"/>
        </w:rPr>
        <w:t xml:space="preserve">, </w:t>
      </w:r>
      <w:r w:rsidR="00742591">
        <w:rPr>
          <w:rFonts w:ascii="Times New Roman" w:hAnsi="Times New Roman" w:cs="Times New Roman"/>
          <w:b/>
          <w:sz w:val="24"/>
          <w:szCs w:val="24"/>
        </w:rPr>
        <w:t>11</w:t>
      </w:r>
      <w:r w:rsidR="00742591">
        <w:rPr>
          <w:rFonts w:ascii="Times New Roman" w:hAnsi="Times New Roman" w:cs="Times New Roman"/>
          <w:sz w:val="24"/>
          <w:szCs w:val="24"/>
        </w:rPr>
        <w:t>(6515):1–13.</w:t>
      </w:r>
    </w:p>
    <w:p w14:paraId="436F8189" w14:textId="6C2672B2" w:rsidR="00FD2A50" w:rsidRDefault="00FD2A50" w:rsidP="00FD2A50">
      <w:pPr>
        <w:tabs>
          <w:tab w:val="left" w:pos="360"/>
        </w:tabs>
        <w:autoSpaceDE w:val="0"/>
        <w:autoSpaceDN w:val="0"/>
        <w:adjustRightInd w:val="0"/>
        <w:spacing w:before="240"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[30]</w:t>
      </w:r>
      <w:r w:rsidR="00742591">
        <w:rPr>
          <w:rFonts w:ascii="Times New Roman" w:hAnsi="Times New Roman" w:cs="Times New Roman"/>
          <w:sz w:val="24"/>
          <w:szCs w:val="24"/>
        </w:rPr>
        <w:t xml:space="preserve"> </w:t>
      </w:r>
      <w:proofErr w:type="spellStart"/>
      <w:r w:rsidR="00742591">
        <w:rPr>
          <w:rFonts w:ascii="Times New Roman" w:hAnsi="Times New Roman" w:cs="Times New Roman"/>
          <w:sz w:val="24"/>
          <w:szCs w:val="24"/>
        </w:rPr>
        <w:t>Lozanovski</w:t>
      </w:r>
      <w:proofErr w:type="spellEnd"/>
      <w:r w:rsidR="00742591">
        <w:rPr>
          <w:rFonts w:ascii="Times New Roman" w:hAnsi="Times New Roman" w:cs="Times New Roman"/>
          <w:sz w:val="24"/>
          <w:szCs w:val="24"/>
        </w:rPr>
        <w:t>, A., Linder, J.</w:t>
      </w:r>
      <w:r w:rsidR="00742591" w:rsidRPr="00E01760">
        <w:rPr>
          <w:rFonts w:ascii="Times New Roman" w:hAnsi="Times New Roman" w:cs="Times New Roman"/>
          <w:sz w:val="24"/>
          <w:szCs w:val="24"/>
        </w:rPr>
        <w:t>P. and Bos, U. (2014). Environmental evaluation and comparison of selected industrial scale bio</w:t>
      </w:r>
      <w:r w:rsidR="00742591">
        <w:rPr>
          <w:rFonts w:ascii="Times New Roman" w:hAnsi="Times New Roman" w:cs="Times New Roman"/>
          <w:sz w:val="24"/>
          <w:szCs w:val="24"/>
        </w:rPr>
        <w:t>-</w:t>
      </w:r>
      <w:r w:rsidR="00742591" w:rsidRPr="00E01760">
        <w:rPr>
          <w:rFonts w:ascii="Times New Roman" w:hAnsi="Times New Roman" w:cs="Times New Roman"/>
          <w:sz w:val="24"/>
          <w:szCs w:val="24"/>
        </w:rPr>
        <w:t xml:space="preserve">methane production facilities across Europe. </w:t>
      </w:r>
      <w:r w:rsidR="00742591" w:rsidRPr="00E01760">
        <w:rPr>
          <w:rFonts w:ascii="Times New Roman" w:hAnsi="Times New Roman" w:cs="Times New Roman"/>
          <w:i/>
          <w:sz w:val="24"/>
          <w:szCs w:val="24"/>
        </w:rPr>
        <w:t>International Journal Life Cycle Assess</w:t>
      </w:r>
      <w:r w:rsidR="00742591">
        <w:rPr>
          <w:rFonts w:ascii="Times New Roman" w:hAnsi="Times New Roman" w:cs="Times New Roman"/>
          <w:sz w:val="24"/>
          <w:szCs w:val="24"/>
        </w:rPr>
        <w:t>,</w:t>
      </w:r>
      <w:r w:rsidR="00742591" w:rsidRPr="00E01760">
        <w:rPr>
          <w:rFonts w:ascii="Times New Roman" w:hAnsi="Times New Roman" w:cs="Times New Roman"/>
          <w:sz w:val="24"/>
          <w:szCs w:val="24"/>
        </w:rPr>
        <w:t xml:space="preserve"> </w:t>
      </w:r>
      <w:r w:rsidR="00742591" w:rsidRPr="00E01760">
        <w:rPr>
          <w:rFonts w:ascii="Times New Roman" w:hAnsi="Times New Roman" w:cs="Times New Roman"/>
          <w:b/>
          <w:sz w:val="24"/>
          <w:szCs w:val="24"/>
        </w:rPr>
        <w:t>19</w:t>
      </w:r>
      <w:r w:rsidR="00742591" w:rsidRPr="00E01760">
        <w:rPr>
          <w:rFonts w:ascii="Times New Roman" w:hAnsi="Times New Roman" w:cs="Times New Roman"/>
          <w:sz w:val="24"/>
          <w:szCs w:val="24"/>
        </w:rPr>
        <w:t>:1823–1832.</w:t>
      </w:r>
    </w:p>
    <w:p w14:paraId="70DADCAA" w14:textId="10FC748E" w:rsidR="00FD2A50" w:rsidRDefault="00FD2A50" w:rsidP="00FD2A50">
      <w:pPr>
        <w:tabs>
          <w:tab w:val="left" w:pos="360"/>
        </w:tabs>
        <w:autoSpaceDE w:val="0"/>
        <w:autoSpaceDN w:val="0"/>
        <w:adjustRightInd w:val="0"/>
        <w:spacing w:before="240"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[31]</w:t>
      </w:r>
      <w:r w:rsidR="00F427D0">
        <w:rPr>
          <w:rFonts w:ascii="Times New Roman" w:hAnsi="Times New Roman" w:cs="Times New Roman"/>
          <w:sz w:val="24"/>
          <w:szCs w:val="24"/>
        </w:rPr>
        <w:t xml:space="preserve"> </w:t>
      </w:r>
      <w:proofErr w:type="spellStart"/>
      <w:r w:rsidR="00F427D0">
        <w:rPr>
          <w:rFonts w:ascii="Times New Roman" w:hAnsi="Times New Roman" w:cs="Times New Roman"/>
          <w:sz w:val="24"/>
          <w:szCs w:val="24"/>
        </w:rPr>
        <w:t>Oguntoke</w:t>
      </w:r>
      <w:proofErr w:type="spellEnd"/>
      <w:r w:rsidR="00F427D0">
        <w:rPr>
          <w:rFonts w:ascii="Times New Roman" w:hAnsi="Times New Roman" w:cs="Times New Roman"/>
          <w:sz w:val="24"/>
          <w:szCs w:val="24"/>
        </w:rPr>
        <w:t xml:space="preserve">, O., </w:t>
      </w:r>
      <w:proofErr w:type="spellStart"/>
      <w:r w:rsidR="00F427D0">
        <w:rPr>
          <w:rFonts w:ascii="Times New Roman" w:hAnsi="Times New Roman" w:cs="Times New Roman"/>
          <w:sz w:val="24"/>
          <w:szCs w:val="24"/>
        </w:rPr>
        <w:t>Amaefuna</w:t>
      </w:r>
      <w:proofErr w:type="spellEnd"/>
      <w:r w:rsidR="00F427D0">
        <w:rPr>
          <w:rFonts w:ascii="Times New Roman" w:hAnsi="Times New Roman" w:cs="Times New Roman"/>
          <w:sz w:val="24"/>
          <w:szCs w:val="24"/>
        </w:rPr>
        <w:t xml:space="preserve">, B., </w:t>
      </w:r>
      <w:proofErr w:type="spellStart"/>
      <w:r w:rsidR="00F427D0">
        <w:rPr>
          <w:rFonts w:ascii="Times New Roman" w:hAnsi="Times New Roman" w:cs="Times New Roman"/>
          <w:sz w:val="24"/>
          <w:szCs w:val="24"/>
        </w:rPr>
        <w:t>Nwosisi</w:t>
      </w:r>
      <w:proofErr w:type="spellEnd"/>
      <w:r w:rsidR="00F427D0">
        <w:rPr>
          <w:rFonts w:ascii="Times New Roman" w:hAnsi="Times New Roman" w:cs="Times New Roman"/>
          <w:sz w:val="24"/>
          <w:szCs w:val="24"/>
        </w:rPr>
        <w:t xml:space="preserve">, M., Oyedepo, S. and </w:t>
      </w:r>
      <w:proofErr w:type="spellStart"/>
      <w:r w:rsidR="00F427D0">
        <w:rPr>
          <w:rFonts w:ascii="Times New Roman" w:hAnsi="Times New Roman" w:cs="Times New Roman"/>
          <w:sz w:val="24"/>
          <w:szCs w:val="24"/>
        </w:rPr>
        <w:t>Oyatogun</w:t>
      </w:r>
      <w:proofErr w:type="spellEnd"/>
      <w:r w:rsidR="00F427D0">
        <w:rPr>
          <w:rFonts w:ascii="Times New Roman" w:hAnsi="Times New Roman" w:cs="Times New Roman"/>
          <w:sz w:val="24"/>
          <w:szCs w:val="24"/>
        </w:rPr>
        <w:t xml:space="preserve">, M. (2019). Quantification of biodegradable household solid waste for biogas production and the challenges of waste sorting in Abeokuta Metropolis, Nigeria. </w:t>
      </w:r>
      <w:r w:rsidR="00F427D0">
        <w:rPr>
          <w:rFonts w:ascii="Times New Roman" w:hAnsi="Times New Roman" w:cs="Times New Roman"/>
          <w:i/>
          <w:sz w:val="24"/>
          <w:szCs w:val="24"/>
        </w:rPr>
        <w:t>International Journal of Energy and Water Resources</w:t>
      </w:r>
      <w:r w:rsidR="00F427D0">
        <w:rPr>
          <w:rFonts w:ascii="Times New Roman" w:hAnsi="Times New Roman" w:cs="Times New Roman"/>
          <w:sz w:val="24"/>
          <w:szCs w:val="24"/>
        </w:rPr>
        <w:t xml:space="preserve">, </w:t>
      </w:r>
      <w:r w:rsidR="00F427D0">
        <w:rPr>
          <w:rFonts w:ascii="Times New Roman" w:hAnsi="Times New Roman" w:cs="Times New Roman"/>
          <w:b/>
          <w:sz w:val="24"/>
          <w:szCs w:val="24"/>
        </w:rPr>
        <w:t>3</w:t>
      </w:r>
      <w:r w:rsidR="00F427D0">
        <w:rPr>
          <w:rFonts w:ascii="Times New Roman" w:hAnsi="Times New Roman" w:cs="Times New Roman"/>
          <w:sz w:val="24"/>
          <w:szCs w:val="24"/>
        </w:rPr>
        <w:t>:253–261.</w:t>
      </w:r>
    </w:p>
    <w:p w14:paraId="5FC818E4" w14:textId="1F672B36" w:rsidR="00FD2A50" w:rsidRDefault="00FD2A50" w:rsidP="00FD2A50">
      <w:pPr>
        <w:tabs>
          <w:tab w:val="left" w:pos="360"/>
        </w:tabs>
        <w:autoSpaceDE w:val="0"/>
        <w:autoSpaceDN w:val="0"/>
        <w:adjustRightInd w:val="0"/>
        <w:spacing w:before="240"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[32]</w:t>
      </w:r>
      <w:r w:rsidR="00F427D0">
        <w:rPr>
          <w:rFonts w:ascii="Times New Roman" w:hAnsi="Times New Roman" w:cs="Times New Roman"/>
          <w:sz w:val="24"/>
          <w:szCs w:val="24"/>
        </w:rPr>
        <w:t xml:space="preserve"> </w:t>
      </w:r>
      <w:proofErr w:type="spellStart"/>
      <w:r w:rsidR="00F427D0">
        <w:rPr>
          <w:rFonts w:ascii="Times New Roman" w:hAnsi="Times New Roman" w:cs="Times New Roman"/>
          <w:sz w:val="24"/>
          <w:szCs w:val="24"/>
        </w:rPr>
        <w:t>Kuźnia</w:t>
      </w:r>
      <w:proofErr w:type="spellEnd"/>
      <w:r w:rsidR="00F427D0">
        <w:rPr>
          <w:rFonts w:ascii="Times New Roman" w:hAnsi="Times New Roman" w:cs="Times New Roman"/>
          <w:sz w:val="24"/>
          <w:szCs w:val="24"/>
        </w:rPr>
        <w:t xml:space="preserve">, M., Magiera, A., </w:t>
      </w:r>
      <w:proofErr w:type="spellStart"/>
      <w:proofErr w:type="gramStart"/>
      <w:r w:rsidR="00F427D0">
        <w:rPr>
          <w:rFonts w:ascii="Times New Roman" w:hAnsi="Times New Roman" w:cs="Times New Roman"/>
          <w:sz w:val="24"/>
          <w:szCs w:val="24"/>
        </w:rPr>
        <w:t>Jerzak,W</w:t>
      </w:r>
      <w:proofErr w:type="spellEnd"/>
      <w:r w:rsidR="00F427D0">
        <w:rPr>
          <w:rFonts w:ascii="Times New Roman" w:hAnsi="Times New Roman" w:cs="Times New Roman"/>
          <w:sz w:val="24"/>
          <w:szCs w:val="24"/>
        </w:rPr>
        <w:t>.</w:t>
      </w:r>
      <w:proofErr w:type="gramEnd"/>
      <w:r w:rsidR="00F427D0">
        <w:rPr>
          <w:rFonts w:ascii="Times New Roman" w:hAnsi="Times New Roman" w:cs="Times New Roman"/>
          <w:sz w:val="24"/>
          <w:szCs w:val="24"/>
        </w:rPr>
        <w:t xml:space="preserve">, </w:t>
      </w:r>
      <w:proofErr w:type="spellStart"/>
      <w:r w:rsidR="00F427D0">
        <w:rPr>
          <w:rFonts w:ascii="Times New Roman" w:hAnsi="Times New Roman" w:cs="Times New Roman"/>
          <w:sz w:val="24"/>
          <w:szCs w:val="24"/>
        </w:rPr>
        <w:t>Pielichowska</w:t>
      </w:r>
      <w:proofErr w:type="spellEnd"/>
      <w:r w:rsidR="00F427D0">
        <w:rPr>
          <w:rFonts w:ascii="Times New Roman" w:hAnsi="Times New Roman" w:cs="Times New Roman"/>
          <w:sz w:val="24"/>
          <w:szCs w:val="24"/>
        </w:rPr>
        <w:t xml:space="preserve">, K. and Sikora, J. (2018). Biogas production from agricultural and municipal wastes. </w:t>
      </w:r>
      <w:r w:rsidR="00F427D0" w:rsidRPr="002745B2">
        <w:rPr>
          <w:rFonts w:ascii="Times New Roman" w:hAnsi="Times New Roman" w:cs="Times New Roman"/>
          <w:i/>
          <w:sz w:val="24"/>
          <w:szCs w:val="24"/>
        </w:rPr>
        <w:t>E3S Web of Conferences</w:t>
      </w:r>
      <w:r w:rsidR="00F427D0">
        <w:rPr>
          <w:rFonts w:ascii="Times New Roman" w:hAnsi="Times New Roman" w:cs="Times New Roman"/>
          <w:sz w:val="24"/>
          <w:szCs w:val="24"/>
        </w:rPr>
        <w:t xml:space="preserve">, </w:t>
      </w:r>
      <w:r w:rsidR="00F427D0">
        <w:rPr>
          <w:rFonts w:ascii="Times New Roman" w:hAnsi="Times New Roman" w:cs="Times New Roman"/>
          <w:b/>
          <w:sz w:val="24"/>
          <w:szCs w:val="24"/>
        </w:rPr>
        <w:t>108</w:t>
      </w:r>
      <w:r w:rsidR="00F427D0">
        <w:rPr>
          <w:rFonts w:ascii="Times New Roman" w:hAnsi="Times New Roman" w:cs="Times New Roman"/>
          <w:sz w:val="24"/>
          <w:szCs w:val="24"/>
        </w:rPr>
        <w:t>:</w:t>
      </w:r>
    </w:p>
    <w:p w14:paraId="4F09EDBD" w14:textId="56C070D9" w:rsidR="00FD2A50" w:rsidRDefault="00FD2A50" w:rsidP="0087352D">
      <w:pPr>
        <w:tabs>
          <w:tab w:val="left" w:pos="360"/>
          <w:tab w:val="left" w:pos="450"/>
        </w:tabs>
        <w:autoSpaceDE w:val="0"/>
        <w:autoSpaceDN w:val="0"/>
        <w:adjustRightInd w:val="0"/>
        <w:spacing w:before="240"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[33]</w:t>
      </w:r>
      <w:r w:rsidR="0087352D">
        <w:rPr>
          <w:rFonts w:ascii="Times New Roman" w:hAnsi="Times New Roman" w:cs="Times New Roman"/>
          <w:sz w:val="24"/>
          <w:szCs w:val="24"/>
        </w:rPr>
        <w:t xml:space="preserve"> </w:t>
      </w:r>
      <w:proofErr w:type="spellStart"/>
      <w:r w:rsidR="0087352D" w:rsidRPr="00E01760">
        <w:rPr>
          <w:rFonts w:ascii="Times New Roman" w:hAnsi="Times New Roman" w:cs="Times New Roman"/>
          <w:sz w:val="24"/>
          <w:szCs w:val="24"/>
        </w:rPr>
        <w:t>Ramansu</w:t>
      </w:r>
      <w:proofErr w:type="spellEnd"/>
      <w:r w:rsidR="0087352D" w:rsidRPr="00E01760">
        <w:rPr>
          <w:rFonts w:ascii="Times New Roman" w:hAnsi="Times New Roman" w:cs="Times New Roman"/>
          <w:sz w:val="24"/>
          <w:szCs w:val="24"/>
        </w:rPr>
        <w:t xml:space="preserve">, G., Pritam, C., Arunima, S., </w:t>
      </w:r>
      <w:proofErr w:type="spellStart"/>
      <w:r w:rsidR="0087352D" w:rsidRPr="00E01760">
        <w:rPr>
          <w:rFonts w:ascii="Times New Roman" w:hAnsi="Times New Roman" w:cs="Times New Roman"/>
          <w:sz w:val="24"/>
          <w:szCs w:val="24"/>
        </w:rPr>
        <w:t>SambhuNat</w:t>
      </w:r>
      <w:r w:rsidR="0087352D">
        <w:rPr>
          <w:rFonts w:ascii="Times New Roman" w:hAnsi="Times New Roman" w:cs="Times New Roman"/>
          <w:sz w:val="24"/>
          <w:szCs w:val="24"/>
        </w:rPr>
        <w:t>h</w:t>
      </w:r>
      <w:proofErr w:type="spellEnd"/>
      <w:r w:rsidR="0087352D">
        <w:rPr>
          <w:rFonts w:ascii="Times New Roman" w:hAnsi="Times New Roman" w:cs="Times New Roman"/>
          <w:sz w:val="24"/>
          <w:szCs w:val="24"/>
        </w:rPr>
        <w:t>, B., Amit, K.C., Anil, K.M. and Shibani, C.</w:t>
      </w:r>
      <w:r w:rsidR="0087352D" w:rsidRPr="00E01760">
        <w:rPr>
          <w:rFonts w:ascii="Times New Roman" w:hAnsi="Times New Roman" w:cs="Times New Roman"/>
          <w:sz w:val="24"/>
          <w:szCs w:val="24"/>
        </w:rPr>
        <w:t xml:space="preserve"> (2016). An overview of physicochemical mechanisms of biogas production by microbial communities: a step towards sustainable waste management</w:t>
      </w:r>
      <w:r w:rsidR="0087352D" w:rsidRPr="00E01760">
        <w:rPr>
          <w:rFonts w:ascii="Times New Roman" w:hAnsi="Times New Roman" w:cs="Times New Roman"/>
          <w:i/>
          <w:sz w:val="24"/>
          <w:szCs w:val="24"/>
        </w:rPr>
        <w:t xml:space="preserve"> Biotechnology</w:t>
      </w:r>
      <w:r w:rsidR="0087352D">
        <w:rPr>
          <w:rFonts w:ascii="Times New Roman" w:hAnsi="Times New Roman" w:cs="Times New Roman"/>
          <w:sz w:val="24"/>
          <w:szCs w:val="24"/>
        </w:rPr>
        <w:t>,</w:t>
      </w:r>
      <w:r w:rsidR="0087352D" w:rsidRPr="00E01760">
        <w:rPr>
          <w:rFonts w:ascii="Times New Roman" w:hAnsi="Times New Roman" w:cs="Times New Roman"/>
          <w:sz w:val="24"/>
          <w:szCs w:val="24"/>
        </w:rPr>
        <w:t xml:space="preserve"> </w:t>
      </w:r>
      <w:r w:rsidR="0087352D" w:rsidRPr="00377E69">
        <w:rPr>
          <w:rFonts w:ascii="Times New Roman" w:hAnsi="Times New Roman" w:cs="Times New Roman"/>
          <w:b/>
          <w:sz w:val="24"/>
          <w:szCs w:val="24"/>
        </w:rPr>
        <w:t>6</w:t>
      </w:r>
      <w:r w:rsidR="0087352D" w:rsidRPr="00E01760">
        <w:rPr>
          <w:rFonts w:ascii="Times New Roman" w:hAnsi="Times New Roman" w:cs="Times New Roman"/>
          <w:sz w:val="24"/>
          <w:szCs w:val="24"/>
        </w:rPr>
        <w:t>(1):72</w:t>
      </w:r>
      <w:r w:rsidR="0087352D">
        <w:rPr>
          <w:rFonts w:ascii="Times New Roman" w:hAnsi="Times New Roman" w:cs="Times New Roman"/>
          <w:sz w:val="24"/>
          <w:szCs w:val="24"/>
        </w:rPr>
        <w:t>–80.</w:t>
      </w:r>
    </w:p>
    <w:p w14:paraId="4D2A1C9C" w14:textId="1A6E32E6" w:rsidR="00FD2A50" w:rsidRDefault="00FD2A50" w:rsidP="00FD2A50">
      <w:pPr>
        <w:tabs>
          <w:tab w:val="left" w:pos="360"/>
        </w:tabs>
        <w:autoSpaceDE w:val="0"/>
        <w:autoSpaceDN w:val="0"/>
        <w:adjustRightInd w:val="0"/>
        <w:spacing w:before="240"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lastRenderedPageBreak/>
        <w:t>[34]</w:t>
      </w:r>
      <w:r w:rsidR="0087352D">
        <w:rPr>
          <w:rFonts w:ascii="Times New Roman" w:hAnsi="Times New Roman" w:cs="Times New Roman"/>
          <w:sz w:val="24"/>
          <w:szCs w:val="24"/>
        </w:rPr>
        <w:t xml:space="preserve"> Sandhu, S. and Kaushal, R. (2019). Anaerobic digestion of vegetable, fruits and cafeteria wastes with cow dung by chemical pretreatment for biogas production in batch digester. </w:t>
      </w:r>
      <w:r w:rsidR="0087352D">
        <w:rPr>
          <w:rFonts w:ascii="Times New Roman" w:hAnsi="Times New Roman" w:cs="Times New Roman"/>
          <w:i/>
          <w:sz w:val="24"/>
          <w:szCs w:val="24"/>
        </w:rPr>
        <w:t>IOP Conference Series</w:t>
      </w:r>
      <w:r w:rsidR="0087352D">
        <w:rPr>
          <w:rFonts w:ascii="Times New Roman" w:hAnsi="Times New Roman" w:cs="Times New Roman"/>
          <w:sz w:val="24"/>
          <w:szCs w:val="24"/>
        </w:rPr>
        <w:t xml:space="preserve">, </w:t>
      </w:r>
      <w:r w:rsidR="0087352D">
        <w:rPr>
          <w:rFonts w:ascii="Times New Roman" w:hAnsi="Times New Roman" w:cs="Times New Roman"/>
          <w:b/>
          <w:sz w:val="24"/>
          <w:szCs w:val="24"/>
        </w:rPr>
        <w:t>1240</w:t>
      </w:r>
      <w:r w:rsidR="0087352D">
        <w:rPr>
          <w:rFonts w:ascii="Times New Roman" w:hAnsi="Times New Roman" w:cs="Times New Roman"/>
          <w:sz w:val="24"/>
          <w:szCs w:val="24"/>
        </w:rPr>
        <w:t>:1–8.</w:t>
      </w:r>
    </w:p>
    <w:p w14:paraId="681A6756" w14:textId="20DED5A7" w:rsidR="00FD2A50" w:rsidRDefault="00FD2A50" w:rsidP="00FD2A50">
      <w:pPr>
        <w:tabs>
          <w:tab w:val="left" w:pos="360"/>
        </w:tabs>
        <w:autoSpaceDE w:val="0"/>
        <w:autoSpaceDN w:val="0"/>
        <w:adjustRightInd w:val="0"/>
        <w:spacing w:before="240"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[35]</w:t>
      </w:r>
      <w:r w:rsidR="00345C56">
        <w:rPr>
          <w:rFonts w:ascii="Times New Roman" w:hAnsi="Times New Roman" w:cs="Times New Roman"/>
          <w:sz w:val="24"/>
          <w:szCs w:val="24"/>
        </w:rPr>
        <w:t xml:space="preserve"> </w:t>
      </w:r>
      <w:r w:rsidR="00345C56" w:rsidRPr="00E01760">
        <w:rPr>
          <w:rFonts w:ascii="Times New Roman" w:hAnsi="Times New Roman" w:cs="Times New Roman"/>
          <w:sz w:val="24"/>
          <w:szCs w:val="24"/>
        </w:rPr>
        <w:t>Rabah,</w:t>
      </w:r>
      <w:r w:rsidR="00345C56">
        <w:rPr>
          <w:rFonts w:ascii="Times New Roman" w:hAnsi="Times New Roman" w:cs="Times New Roman"/>
          <w:sz w:val="24"/>
          <w:szCs w:val="24"/>
        </w:rPr>
        <w:t xml:space="preserve"> A.B., Baki, A.S., Hassan, L.</w:t>
      </w:r>
      <w:r w:rsidR="00345C56" w:rsidRPr="00E01760">
        <w:rPr>
          <w:rFonts w:ascii="Times New Roman" w:hAnsi="Times New Roman" w:cs="Times New Roman"/>
          <w:sz w:val="24"/>
          <w:szCs w:val="24"/>
        </w:rPr>
        <w:t>G., Musa, M. And Ibrahim, A. (2010). Production of biogas using abattoir waste at different retention. Sc</w:t>
      </w:r>
      <w:r w:rsidR="00345C56" w:rsidRPr="00E01760">
        <w:rPr>
          <w:rFonts w:ascii="Times New Roman" w:hAnsi="Times New Roman" w:cs="Times New Roman"/>
          <w:i/>
          <w:iCs/>
          <w:sz w:val="24"/>
          <w:szCs w:val="24"/>
        </w:rPr>
        <w:t>ience World Journal</w:t>
      </w:r>
      <w:r w:rsidR="00345C56">
        <w:rPr>
          <w:rFonts w:ascii="Times New Roman" w:hAnsi="Times New Roman" w:cs="Times New Roman"/>
          <w:iCs/>
          <w:sz w:val="24"/>
          <w:szCs w:val="24"/>
        </w:rPr>
        <w:t>,</w:t>
      </w:r>
      <w:r w:rsidR="00345C56" w:rsidRPr="00E01760">
        <w:rPr>
          <w:rFonts w:ascii="Times New Roman" w:hAnsi="Times New Roman" w:cs="Times New Roman"/>
          <w:i/>
          <w:iCs/>
          <w:sz w:val="24"/>
          <w:szCs w:val="24"/>
        </w:rPr>
        <w:t xml:space="preserve"> </w:t>
      </w:r>
      <w:r w:rsidR="00345C56" w:rsidRPr="00E01760">
        <w:rPr>
          <w:rFonts w:ascii="Times New Roman" w:hAnsi="Times New Roman" w:cs="Times New Roman"/>
          <w:b/>
          <w:sz w:val="24"/>
          <w:szCs w:val="24"/>
        </w:rPr>
        <w:t>5</w:t>
      </w:r>
      <w:r w:rsidR="00345C56" w:rsidRPr="00E01760">
        <w:rPr>
          <w:rFonts w:ascii="Times New Roman" w:hAnsi="Times New Roman" w:cs="Times New Roman"/>
          <w:sz w:val="24"/>
          <w:szCs w:val="24"/>
        </w:rPr>
        <w:t>(4):23–26</w:t>
      </w:r>
      <w:r w:rsidR="00345C56">
        <w:rPr>
          <w:rFonts w:ascii="Times New Roman" w:hAnsi="Times New Roman" w:cs="Times New Roman"/>
          <w:sz w:val="24"/>
          <w:szCs w:val="24"/>
        </w:rPr>
        <w:t>.</w:t>
      </w:r>
    </w:p>
    <w:p w14:paraId="5F33DAA1" w14:textId="65595319" w:rsidR="00FD2A50" w:rsidRDefault="00FD2A50" w:rsidP="00FD2A50">
      <w:pPr>
        <w:tabs>
          <w:tab w:val="left" w:pos="360"/>
        </w:tabs>
        <w:autoSpaceDE w:val="0"/>
        <w:autoSpaceDN w:val="0"/>
        <w:adjustRightInd w:val="0"/>
        <w:spacing w:before="240"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[36]</w:t>
      </w:r>
      <w:r w:rsidR="00345C56">
        <w:rPr>
          <w:rFonts w:ascii="Times New Roman" w:hAnsi="Times New Roman" w:cs="Times New Roman"/>
          <w:sz w:val="24"/>
          <w:szCs w:val="24"/>
        </w:rPr>
        <w:t xml:space="preserve"> </w:t>
      </w:r>
      <w:proofErr w:type="spellStart"/>
      <w:r w:rsidR="00345C56" w:rsidRPr="00E01760">
        <w:rPr>
          <w:rFonts w:ascii="Times New Roman" w:hAnsi="Times New Roman" w:cs="Times New Roman"/>
          <w:sz w:val="24"/>
          <w:szCs w:val="24"/>
        </w:rPr>
        <w:t>Vanholme</w:t>
      </w:r>
      <w:proofErr w:type="spellEnd"/>
      <w:r w:rsidR="00345C56" w:rsidRPr="00E01760">
        <w:rPr>
          <w:rFonts w:ascii="Times New Roman" w:hAnsi="Times New Roman" w:cs="Times New Roman"/>
          <w:sz w:val="24"/>
          <w:szCs w:val="24"/>
        </w:rPr>
        <w:t xml:space="preserve">, B., Desmet, T., Ronsse, F., </w:t>
      </w:r>
      <w:proofErr w:type="spellStart"/>
      <w:r w:rsidR="00345C56" w:rsidRPr="00E01760">
        <w:rPr>
          <w:rFonts w:ascii="Times New Roman" w:hAnsi="Times New Roman" w:cs="Times New Roman"/>
          <w:sz w:val="24"/>
          <w:szCs w:val="24"/>
        </w:rPr>
        <w:t>Rabaey</w:t>
      </w:r>
      <w:proofErr w:type="spellEnd"/>
      <w:r w:rsidR="00345C56" w:rsidRPr="00E01760">
        <w:rPr>
          <w:rFonts w:ascii="Times New Roman" w:hAnsi="Times New Roman" w:cs="Times New Roman"/>
          <w:sz w:val="24"/>
          <w:szCs w:val="24"/>
        </w:rPr>
        <w:t xml:space="preserve">, K., </w:t>
      </w:r>
      <w:proofErr w:type="spellStart"/>
      <w:r w:rsidR="00345C56" w:rsidRPr="00E01760">
        <w:rPr>
          <w:rFonts w:ascii="Times New Roman" w:hAnsi="Times New Roman" w:cs="Times New Roman"/>
          <w:sz w:val="24"/>
          <w:szCs w:val="24"/>
        </w:rPr>
        <w:t>Breusegem</w:t>
      </w:r>
      <w:proofErr w:type="spellEnd"/>
      <w:r w:rsidR="00345C56" w:rsidRPr="00E01760">
        <w:rPr>
          <w:rFonts w:ascii="Times New Roman" w:hAnsi="Times New Roman" w:cs="Times New Roman"/>
          <w:sz w:val="24"/>
          <w:szCs w:val="24"/>
        </w:rPr>
        <w:t xml:space="preserve">, F., de Mey M., Soetaert, W. and Boerjan, W. (2013).  Towards a carbon-negative sustainable bio-based economy. </w:t>
      </w:r>
      <w:r w:rsidR="00345C56" w:rsidRPr="00E01760">
        <w:rPr>
          <w:rFonts w:ascii="Times New Roman" w:hAnsi="Times New Roman" w:cs="Times New Roman"/>
          <w:i/>
          <w:sz w:val="24"/>
          <w:szCs w:val="24"/>
        </w:rPr>
        <w:t>Frontiers in Plant Science</w:t>
      </w:r>
      <w:r w:rsidR="00345C56">
        <w:rPr>
          <w:rFonts w:ascii="Times New Roman" w:hAnsi="Times New Roman" w:cs="Times New Roman"/>
          <w:sz w:val="24"/>
          <w:szCs w:val="24"/>
        </w:rPr>
        <w:t>,</w:t>
      </w:r>
      <w:r w:rsidR="00345C56" w:rsidRPr="00E01760">
        <w:rPr>
          <w:rFonts w:ascii="Times New Roman" w:hAnsi="Times New Roman" w:cs="Times New Roman"/>
          <w:i/>
          <w:sz w:val="24"/>
          <w:szCs w:val="24"/>
        </w:rPr>
        <w:t xml:space="preserve"> </w:t>
      </w:r>
      <w:r w:rsidR="00345C56" w:rsidRPr="00E01760">
        <w:rPr>
          <w:rFonts w:ascii="Times New Roman" w:hAnsi="Times New Roman" w:cs="Times New Roman"/>
          <w:b/>
          <w:sz w:val="24"/>
          <w:szCs w:val="24"/>
        </w:rPr>
        <w:t>4</w:t>
      </w:r>
      <w:r w:rsidR="00345C56" w:rsidRPr="00E01760">
        <w:rPr>
          <w:rFonts w:ascii="Times New Roman" w:hAnsi="Times New Roman" w:cs="Times New Roman"/>
          <w:sz w:val="24"/>
          <w:szCs w:val="24"/>
        </w:rPr>
        <w:t>:174</w:t>
      </w:r>
      <w:r w:rsidR="006779C9">
        <w:rPr>
          <w:rFonts w:ascii="Times New Roman" w:hAnsi="Times New Roman" w:cs="Times New Roman"/>
          <w:sz w:val="24"/>
          <w:szCs w:val="24"/>
        </w:rPr>
        <w:t>–182</w:t>
      </w:r>
      <w:r w:rsidR="00345C56" w:rsidRPr="00E01760">
        <w:rPr>
          <w:rFonts w:ascii="Times New Roman" w:hAnsi="Times New Roman" w:cs="Times New Roman"/>
          <w:sz w:val="24"/>
          <w:szCs w:val="24"/>
        </w:rPr>
        <w:t xml:space="preserve">. </w:t>
      </w:r>
      <w:r w:rsidR="00345C56" w:rsidRPr="00C322D0">
        <w:rPr>
          <w:rFonts w:ascii="Times New Roman" w:hAnsi="Times New Roman" w:cs="Times New Roman"/>
          <w:color w:val="212121"/>
          <w:sz w:val="24"/>
          <w:szCs w:val="24"/>
          <w:shd w:val="clear" w:color="auto" w:fill="FFFFFF"/>
        </w:rPr>
        <w:t>https://doi.org/10.3389/fpls.2013.00174</w:t>
      </w:r>
      <w:r w:rsidR="00912A8D">
        <w:rPr>
          <w:rFonts w:ascii="Times New Roman" w:hAnsi="Times New Roman" w:cs="Times New Roman"/>
          <w:color w:val="212121"/>
          <w:sz w:val="24"/>
          <w:szCs w:val="24"/>
          <w:shd w:val="clear" w:color="auto" w:fill="FFFFFF"/>
        </w:rPr>
        <w:t>.</w:t>
      </w:r>
    </w:p>
    <w:p w14:paraId="72C8FBB3" w14:textId="1ABB12CF" w:rsidR="004A24D3" w:rsidRDefault="00314706" w:rsidP="00FD2A50">
      <w:pPr>
        <w:tabs>
          <w:tab w:val="left" w:pos="360"/>
        </w:tabs>
        <w:autoSpaceDE w:val="0"/>
        <w:autoSpaceDN w:val="0"/>
        <w:adjustRightInd w:val="0"/>
        <w:spacing w:before="240"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[37]</w:t>
      </w:r>
      <w:r w:rsidR="00345C56">
        <w:rPr>
          <w:rFonts w:ascii="Times New Roman" w:hAnsi="Times New Roman" w:cs="Times New Roman"/>
          <w:sz w:val="24"/>
          <w:szCs w:val="24"/>
        </w:rPr>
        <w:t xml:space="preserve"> </w:t>
      </w:r>
      <w:r w:rsidR="00345C56" w:rsidRPr="00E01760">
        <w:rPr>
          <w:rFonts w:ascii="Times New Roman" w:hAnsi="Times New Roman" w:cs="Times New Roman"/>
          <w:sz w:val="24"/>
          <w:szCs w:val="24"/>
        </w:rPr>
        <w:t>Nkoa, R. (2014) Agricultural benefits and environmental risks of soil fertilizat</w:t>
      </w:r>
      <w:r w:rsidR="00345C56">
        <w:rPr>
          <w:rFonts w:ascii="Times New Roman" w:hAnsi="Times New Roman" w:cs="Times New Roman"/>
          <w:sz w:val="24"/>
          <w:szCs w:val="24"/>
        </w:rPr>
        <w:t>ion with anaerobic digestates: A</w:t>
      </w:r>
      <w:r w:rsidR="00345C56" w:rsidRPr="00E01760">
        <w:rPr>
          <w:rFonts w:ascii="Times New Roman" w:hAnsi="Times New Roman" w:cs="Times New Roman"/>
          <w:sz w:val="24"/>
          <w:szCs w:val="24"/>
        </w:rPr>
        <w:t xml:space="preserve"> review. </w:t>
      </w:r>
      <w:r w:rsidR="00345C56" w:rsidRPr="00E01760">
        <w:rPr>
          <w:rFonts w:ascii="Times New Roman" w:hAnsi="Times New Roman" w:cs="Times New Roman"/>
          <w:i/>
          <w:sz w:val="24"/>
          <w:szCs w:val="24"/>
        </w:rPr>
        <w:t>Agronomy for Sustain</w:t>
      </w:r>
      <w:r w:rsidR="00345C56">
        <w:rPr>
          <w:rFonts w:ascii="Times New Roman" w:hAnsi="Times New Roman" w:cs="Times New Roman"/>
          <w:i/>
          <w:sz w:val="24"/>
          <w:szCs w:val="24"/>
        </w:rPr>
        <w:t>able</w:t>
      </w:r>
      <w:r w:rsidR="00345C56" w:rsidRPr="00E01760">
        <w:rPr>
          <w:rFonts w:ascii="Times New Roman" w:hAnsi="Times New Roman" w:cs="Times New Roman"/>
          <w:i/>
          <w:sz w:val="24"/>
          <w:szCs w:val="24"/>
        </w:rPr>
        <w:t xml:space="preserve"> Development</w:t>
      </w:r>
      <w:r w:rsidR="00345C56">
        <w:rPr>
          <w:rFonts w:ascii="Times New Roman" w:hAnsi="Times New Roman" w:cs="Times New Roman"/>
          <w:sz w:val="24"/>
          <w:szCs w:val="24"/>
        </w:rPr>
        <w:t>,</w:t>
      </w:r>
      <w:r w:rsidR="00345C56" w:rsidRPr="00E01760">
        <w:rPr>
          <w:rFonts w:ascii="Times New Roman" w:hAnsi="Times New Roman" w:cs="Times New Roman"/>
          <w:sz w:val="24"/>
          <w:szCs w:val="24"/>
        </w:rPr>
        <w:t xml:space="preserve"> </w:t>
      </w:r>
      <w:r w:rsidR="00345C56" w:rsidRPr="000F0911">
        <w:rPr>
          <w:rFonts w:ascii="Times New Roman" w:hAnsi="Times New Roman" w:cs="Times New Roman"/>
          <w:b/>
          <w:sz w:val="24"/>
          <w:szCs w:val="24"/>
        </w:rPr>
        <w:t>34</w:t>
      </w:r>
      <w:r w:rsidR="00345C56" w:rsidRPr="00E01760">
        <w:rPr>
          <w:rFonts w:ascii="Times New Roman" w:hAnsi="Times New Roman" w:cs="Times New Roman"/>
          <w:b/>
          <w:sz w:val="24"/>
          <w:szCs w:val="24"/>
        </w:rPr>
        <w:t>(</w:t>
      </w:r>
      <w:r w:rsidR="00345C56" w:rsidRPr="00EC67BF">
        <w:rPr>
          <w:rFonts w:ascii="Times New Roman" w:hAnsi="Times New Roman" w:cs="Times New Roman"/>
          <w:sz w:val="24"/>
          <w:szCs w:val="24"/>
        </w:rPr>
        <w:t>2</w:t>
      </w:r>
      <w:r w:rsidR="00345C56" w:rsidRPr="00E01760">
        <w:rPr>
          <w:rFonts w:ascii="Times New Roman" w:hAnsi="Times New Roman" w:cs="Times New Roman"/>
          <w:b/>
          <w:sz w:val="24"/>
          <w:szCs w:val="24"/>
        </w:rPr>
        <w:t>)</w:t>
      </w:r>
      <w:r w:rsidR="00345C56" w:rsidRPr="00E01760">
        <w:rPr>
          <w:rFonts w:ascii="Times New Roman" w:hAnsi="Times New Roman" w:cs="Times New Roman"/>
          <w:sz w:val="24"/>
          <w:szCs w:val="24"/>
        </w:rPr>
        <w:t>:473–492.</w:t>
      </w:r>
    </w:p>
    <w:p w14:paraId="16F38543" w14:textId="29EAA5FD" w:rsidR="00D71EDF" w:rsidRDefault="00345C56" w:rsidP="00345C56">
      <w:pPr>
        <w:tabs>
          <w:tab w:val="left" w:pos="360"/>
        </w:tabs>
        <w:autoSpaceDE w:val="0"/>
        <w:autoSpaceDN w:val="0"/>
        <w:adjustRightInd w:val="0"/>
        <w:spacing w:before="240"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[38] </w:t>
      </w:r>
      <w:r w:rsidR="0044560D">
        <w:rPr>
          <w:rFonts w:ascii="Times New Roman" w:hAnsi="Times New Roman" w:cs="Times New Roman"/>
          <w:sz w:val="24"/>
          <w:szCs w:val="24"/>
        </w:rPr>
        <w:t xml:space="preserve">Kiselev, A., </w:t>
      </w:r>
      <w:proofErr w:type="spellStart"/>
      <w:r w:rsidR="0044560D">
        <w:rPr>
          <w:rFonts w:ascii="Times New Roman" w:hAnsi="Times New Roman" w:cs="Times New Roman"/>
          <w:sz w:val="24"/>
          <w:szCs w:val="24"/>
        </w:rPr>
        <w:t>Magaril</w:t>
      </w:r>
      <w:proofErr w:type="spellEnd"/>
      <w:r w:rsidR="0044560D">
        <w:rPr>
          <w:rFonts w:ascii="Times New Roman" w:hAnsi="Times New Roman" w:cs="Times New Roman"/>
          <w:sz w:val="24"/>
          <w:szCs w:val="24"/>
        </w:rPr>
        <w:t xml:space="preserve">, E., </w:t>
      </w:r>
      <w:proofErr w:type="spellStart"/>
      <w:r w:rsidR="0044560D">
        <w:rPr>
          <w:rFonts w:ascii="Times New Roman" w:hAnsi="Times New Roman" w:cs="Times New Roman"/>
          <w:sz w:val="24"/>
          <w:szCs w:val="24"/>
        </w:rPr>
        <w:t>Magaril</w:t>
      </w:r>
      <w:proofErr w:type="spellEnd"/>
      <w:r w:rsidR="0044560D">
        <w:rPr>
          <w:rFonts w:ascii="Times New Roman" w:hAnsi="Times New Roman" w:cs="Times New Roman"/>
          <w:sz w:val="24"/>
          <w:szCs w:val="24"/>
        </w:rPr>
        <w:t xml:space="preserve">, R., Panepinto, </w:t>
      </w:r>
      <w:r w:rsidR="00E10BA9">
        <w:rPr>
          <w:rFonts w:ascii="Times New Roman" w:hAnsi="Times New Roman" w:cs="Times New Roman"/>
          <w:sz w:val="24"/>
          <w:szCs w:val="24"/>
        </w:rPr>
        <w:t xml:space="preserve">D., Ravina, M. and Zanetti, M. (2019). </w:t>
      </w:r>
      <w:r w:rsidR="00562947">
        <w:rPr>
          <w:rFonts w:ascii="Times New Roman" w:hAnsi="Times New Roman" w:cs="Times New Roman"/>
          <w:sz w:val="24"/>
          <w:szCs w:val="24"/>
        </w:rPr>
        <w:t xml:space="preserve">Towards circular economy: Evaluation of sewage sludge biogas solutions. </w:t>
      </w:r>
      <w:r w:rsidR="00562947" w:rsidRPr="00562947">
        <w:rPr>
          <w:rFonts w:ascii="Times New Roman" w:hAnsi="Times New Roman" w:cs="Times New Roman"/>
          <w:i/>
          <w:sz w:val="24"/>
          <w:szCs w:val="24"/>
        </w:rPr>
        <w:t>Resources</w:t>
      </w:r>
      <w:r w:rsidR="00562947">
        <w:rPr>
          <w:rFonts w:ascii="Times New Roman" w:hAnsi="Times New Roman" w:cs="Times New Roman"/>
          <w:sz w:val="24"/>
          <w:szCs w:val="24"/>
        </w:rPr>
        <w:t xml:space="preserve">, </w:t>
      </w:r>
      <w:r w:rsidR="00562947">
        <w:rPr>
          <w:rFonts w:ascii="Times New Roman" w:hAnsi="Times New Roman" w:cs="Times New Roman"/>
          <w:b/>
          <w:sz w:val="24"/>
          <w:szCs w:val="24"/>
        </w:rPr>
        <w:t>8</w:t>
      </w:r>
      <w:r>
        <w:rPr>
          <w:rFonts w:ascii="Times New Roman" w:hAnsi="Times New Roman" w:cs="Times New Roman"/>
          <w:sz w:val="24"/>
          <w:szCs w:val="24"/>
        </w:rPr>
        <w:t>(91):1–19.</w:t>
      </w:r>
    </w:p>
    <w:p w14:paraId="6FD76D0F" w14:textId="43E6A57A" w:rsidR="003E4B38" w:rsidRDefault="003E4B38" w:rsidP="00345C56">
      <w:pPr>
        <w:tabs>
          <w:tab w:val="left" w:pos="360"/>
        </w:tabs>
        <w:autoSpaceDE w:val="0"/>
        <w:autoSpaceDN w:val="0"/>
        <w:adjustRightInd w:val="0"/>
        <w:spacing w:before="240"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[39] Ozor, O.C., Agah, M.V., </w:t>
      </w:r>
      <w:proofErr w:type="spellStart"/>
      <w:r>
        <w:rPr>
          <w:rFonts w:ascii="Times New Roman" w:hAnsi="Times New Roman" w:cs="Times New Roman"/>
          <w:sz w:val="24"/>
          <w:szCs w:val="24"/>
        </w:rPr>
        <w:t>Ogbu</w:t>
      </w:r>
      <w:proofErr w:type="spellEnd"/>
      <w:r>
        <w:rPr>
          <w:rFonts w:ascii="Times New Roman" w:hAnsi="Times New Roman" w:cs="Times New Roman"/>
          <w:sz w:val="24"/>
          <w:szCs w:val="24"/>
        </w:rPr>
        <w:t xml:space="preserve">, K.I., </w:t>
      </w:r>
      <w:proofErr w:type="spellStart"/>
      <w:r>
        <w:rPr>
          <w:rFonts w:ascii="Times New Roman" w:hAnsi="Times New Roman" w:cs="Times New Roman"/>
          <w:sz w:val="24"/>
          <w:szCs w:val="24"/>
        </w:rPr>
        <w:t>Nnachi</w:t>
      </w:r>
      <w:proofErr w:type="spellEnd"/>
      <w:r>
        <w:rPr>
          <w:rFonts w:ascii="Times New Roman" w:hAnsi="Times New Roman" w:cs="Times New Roman"/>
          <w:sz w:val="24"/>
          <w:szCs w:val="24"/>
        </w:rPr>
        <w:t xml:space="preserve">, A.U., </w:t>
      </w:r>
      <w:proofErr w:type="spellStart"/>
      <w:r>
        <w:rPr>
          <w:rFonts w:ascii="Times New Roman" w:hAnsi="Times New Roman" w:cs="Times New Roman"/>
          <w:sz w:val="24"/>
          <w:szCs w:val="24"/>
        </w:rPr>
        <w:t>Udu-Ibiam</w:t>
      </w:r>
      <w:proofErr w:type="spellEnd"/>
      <w:r>
        <w:rPr>
          <w:rFonts w:ascii="Times New Roman" w:hAnsi="Times New Roman" w:cs="Times New Roman"/>
          <w:sz w:val="24"/>
          <w:szCs w:val="24"/>
        </w:rPr>
        <w:t>, O.E. and Agwu, M.</w:t>
      </w:r>
      <w:r w:rsidRPr="00E01760">
        <w:rPr>
          <w:rFonts w:ascii="Times New Roman" w:hAnsi="Times New Roman" w:cs="Times New Roman"/>
          <w:sz w:val="24"/>
          <w:szCs w:val="24"/>
        </w:rPr>
        <w:t>M. (2014). Biogas production using cow dung</w:t>
      </w:r>
      <w:r>
        <w:rPr>
          <w:rFonts w:ascii="Times New Roman" w:hAnsi="Times New Roman" w:cs="Times New Roman"/>
          <w:sz w:val="24"/>
          <w:szCs w:val="24"/>
        </w:rPr>
        <w:t>s</w:t>
      </w:r>
      <w:r w:rsidRPr="00E01760">
        <w:rPr>
          <w:rFonts w:ascii="Times New Roman" w:hAnsi="Times New Roman" w:cs="Times New Roman"/>
          <w:sz w:val="24"/>
          <w:szCs w:val="24"/>
        </w:rPr>
        <w:t xml:space="preserve"> from </w:t>
      </w:r>
      <w:proofErr w:type="spellStart"/>
      <w:r w:rsidRPr="00E01760">
        <w:rPr>
          <w:rFonts w:ascii="Times New Roman" w:hAnsi="Times New Roman" w:cs="Times New Roman"/>
          <w:sz w:val="24"/>
          <w:szCs w:val="24"/>
        </w:rPr>
        <w:t>Abakaliki</w:t>
      </w:r>
      <w:proofErr w:type="spellEnd"/>
      <w:r w:rsidRPr="00E01760">
        <w:rPr>
          <w:rFonts w:ascii="Times New Roman" w:hAnsi="Times New Roman" w:cs="Times New Roman"/>
          <w:sz w:val="24"/>
          <w:szCs w:val="24"/>
        </w:rPr>
        <w:t xml:space="preserve"> abattoir in South-Eastern Nigeria. </w:t>
      </w:r>
      <w:r w:rsidRPr="00E01760">
        <w:rPr>
          <w:rFonts w:ascii="Times New Roman" w:hAnsi="Times New Roman" w:cs="Times New Roman"/>
          <w:i/>
          <w:iCs/>
          <w:sz w:val="24"/>
          <w:szCs w:val="24"/>
        </w:rPr>
        <w:t>International Journal of Scientific and Technology Research</w:t>
      </w:r>
      <w:r>
        <w:rPr>
          <w:rFonts w:ascii="Times New Roman" w:hAnsi="Times New Roman" w:cs="Times New Roman"/>
          <w:iCs/>
          <w:sz w:val="24"/>
          <w:szCs w:val="24"/>
        </w:rPr>
        <w:t>,</w:t>
      </w:r>
      <w:r w:rsidRPr="00E01760">
        <w:rPr>
          <w:rFonts w:ascii="Times New Roman" w:hAnsi="Times New Roman" w:cs="Times New Roman"/>
          <w:i/>
          <w:iCs/>
          <w:sz w:val="24"/>
          <w:szCs w:val="24"/>
        </w:rPr>
        <w:t xml:space="preserve"> </w:t>
      </w:r>
      <w:r w:rsidRPr="00E01760">
        <w:rPr>
          <w:rFonts w:ascii="Times New Roman" w:hAnsi="Times New Roman" w:cs="Times New Roman"/>
          <w:b/>
          <w:sz w:val="24"/>
          <w:szCs w:val="24"/>
        </w:rPr>
        <w:t>3</w:t>
      </w:r>
      <w:r>
        <w:rPr>
          <w:rFonts w:ascii="Times New Roman" w:hAnsi="Times New Roman" w:cs="Times New Roman"/>
          <w:sz w:val="24"/>
          <w:szCs w:val="24"/>
        </w:rPr>
        <w:t>:237–</w:t>
      </w:r>
      <w:r w:rsidRPr="00E01760">
        <w:rPr>
          <w:rFonts w:ascii="Times New Roman" w:hAnsi="Times New Roman" w:cs="Times New Roman"/>
          <w:sz w:val="24"/>
          <w:szCs w:val="24"/>
        </w:rPr>
        <w:t>239</w:t>
      </w:r>
      <w:r>
        <w:rPr>
          <w:rFonts w:ascii="Times New Roman" w:hAnsi="Times New Roman" w:cs="Times New Roman"/>
          <w:sz w:val="24"/>
          <w:szCs w:val="24"/>
        </w:rPr>
        <w:t>.</w:t>
      </w:r>
    </w:p>
    <w:p w14:paraId="2553EBD4" w14:textId="77777777" w:rsidR="006B69DB" w:rsidRPr="00F323DD" w:rsidRDefault="006B69DB" w:rsidP="006B69DB">
      <w:pPr>
        <w:tabs>
          <w:tab w:val="left" w:pos="360"/>
          <w:tab w:val="left" w:pos="450"/>
        </w:tabs>
        <w:spacing w:before="240" w:after="0" w:line="360" w:lineRule="auto"/>
        <w:contextualSpacing/>
        <w:jc w:val="both"/>
        <w:rPr>
          <w:rFonts w:ascii="Times New Roman" w:hAnsi="Times New Roman" w:cs="Times New Roman"/>
          <w:i/>
          <w:sz w:val="24"/>
          <w:szCs w:val="24"/>
        </w:rPr>
      </w:pPr>
      <w:r>
        <w:rPr>
          <w:rFonts w:ascii="Times New Roman" w:hAnsi="Times New Roman" w:cs="Times New Roman"/>
          <w:sz w:val="24"/>
          <w:szCs w:val="24"/>
        </w:rPr>
        <w:t xml:space="preserve">[40] </w:t>
      </w:r>
      <w:r w:rsidRPr="00E01760">
        <w:rPr>
          <w:rFonts w:ascii="Times New Roman" w:hAnsi="Times New Roman" w:cs="Times New Roman"/>
          <w:sz w:val="24"/>
          <w:szCs w:val="24"/>
          <w:shd w:val="clear" w:color="auto" w:fill="FFFFFF"/>
        </w:rPr>
        <w:t xml:space="preserve">Weiland P. </w:t>
      </w:r>
      <w:r w:rsidRPr="00E01760">
        <w:rPr>
          <w:rFonts w:ascii="Times New Roman" w:hAnsi="Times New Roman" w:cs="Times New Roman"/>
          <w:sz w:val="24"/>
          <w:szCs w:val="24"/>
        </w:rPr>
        <w:t xml:space="preserve">(2010). </w:t>
      </w:r>
      <w:r w:rsidRPr="00E01760">
        <w:rPr>
          <w:rFonts w:ascii="Times New Roman" w:hAnsi="Times New Roman" w:cs="Times New Roman"/>
          <w:sz w:val="24"/>
          <w:szCs w:val="24"/>
          <w:shd w:val="clear" w:color="auto" w:fill="FFFFFF"/>
        </w:rPr>
        <w:t xml:space="preserve">Biogas production: current state and perspectives. </w:t>
      </w:r>
      <w:r w:rsidRPr="00E01760">
        <w:rPr>
          <w:rFonts w:ascii="Times New Roman" w:hAnsi="Times New Roman" w:cs="Times New Roman"/>
          <w:i/>
          <w:sz w:val="24"/>
          <w:szCs w:val="24"/>
          <w:shd w:val="clear" w:color="auto" w:fill="FFFFFF"/>
        </w:rPr>
        <w:t>Applied Microbiology and Biotechnology</w:t>
      </w:r>
      <w:r>
        <w:rPr>
          <w:rFonts w:ascii="Times New Roman" w:hAnsi="Times New Roman" w:cs="Times New Roman"/>
          <w:sz w:val="24"/>
          <w:szCs w:val="24"/>
          <w:shd w:val="clear" w:color="auto" w:fill="FFFFFF"/>
        </w:rPr>
        <w:t>,</w:t>
      </w:r>
      <w:r w:rsidRPr="00E01760">
        <w:rPr>
          <w:rFonts w:ascii="Times New Roman" w:hAnsi="Times New Roman" w:cs="Times New Roman"/>
          <w:i/>
          <w:sz w:val="24"/>
          <w:szCs w:val="24"/>
          <w:shd w:val="clear" w:color="auto" w:fill="FFFFFF"/>
        </w:rPr>
        <w:t xml:space="preserve"> </w:t>
      </w:r>
      <w:r w:rsidRPr="005F1AA1">
        <w:rPr>
          <w:rFonts w:ascii="Times New Roman" w:hAnsi="Times New Roman" w:cs="Times New Roman"/>
          <w:b/>
          <w:sz w:val="24"/>
          <w:szCs w:val="24"/>
          <w:shd w:val="clear" w:color="auto" w:fill="FFFFFF"/>
        </w:rPr>
        <w:t>85</w:t>
      </w:r>
      <w:r w:rsidRPr="00504066">
        <w:rPr>
          <w:rFonts w:ascii="Times New Roman" w:hAnsi="Times New Roman" w:cs="Times New Roman"/>
          <w:sz w:val="24"/>
          <w:szCs w:val="24"/>
          <w:shd w:val="clear" w:color="auto" w:fill="FFFFFF"/>
        </w:rPr>
        <w:t>(</w:t>
      </w:r>
      <w:r w:rsidRPr="005F1AA1">
        <w:rPr>
          <w:rFonts w:ascii="Times New Roman" w:hAnsi="Times New Roman" w:cs="Times New Roman"/>
          <w:sz w:val="24"/>
          <w:szCs w:val="24"/>
          <w:shd w:val="clear" w:color="auto" w:fill="FFFFFF"/>
        </w:rPr>
        <w:t>4</w:t>
      </w:r>
      <w:r>
        <w:rPr>
          <w:rFonts w:ascii="Times New Roman" w:hAnsi="Times New Roman" w:cs="Times New Roman"/>
          <w:sz w:val="24"/>
          <w:szCs w:val="24"/>
          <w:shd w:val="clear" w:color="auto" w:fill="FFFFFF"/>
        </w:rPr>
        <w:t>):849</w:t>
      </w:r>
      <w:r>
        <w:rPr>
          <w:rFonts w:ascii="Times New Roman" w:hAnsi="Times New Roman" w:cs="Times New Roman"/>
          <w:sz w:val="24"/>
          <w:szCs w:val="24"/>
        </w:rPr>
        <w:t>–8</w:t>
      </w:r>
      <w:r w:rsidRPr="00504066">
        <w:rPr>
          <w:rFonts w:ascii="Times New Roman" w:hAnsi="Times New Roman" w:cs="Times New Roman"/>
          <w:sz w:val="24"/>
          <w:szCs w:val="24"/>
          <w:shd w:val="clear" w:color="auto" w:fill="FFFFFF"/>
        </w:rPr>
        <w:t>60.</w:t>
      </w:r>
      <w:r w:rsidRPr="00E01760">
        <w:rPr>
          <w:rFonts w:ascii="Times New Roman" w:hAnsi="Times New Roman" w:cs="Times New Roman"/>
          <w:i/>
          <w:sz w:val="24"/>
          <w:szCs w:val="24"/>
          <w:shd w:val="clear" w:color="auto" w:fill="FFFFFF"/>
        </w:rPr>
        <w:t xml:space="preserve"> </w:t>
      </w:r>
      <w:hyperlink r:id="rId15" w:history="1">
        <w:r w:rsidRPr="007F52B3">
          <w:rPr>
            <w:rStyle w:val="Hyperlink"/>
            <w:rFonts w:ascii="Times New Roman" w:hAnsi="Times New Roman" w:cs="Times New Roman"/>
            <w:sz w:val="24"/>
            <w:szCs w:val="24"/>
            <w:shd w:val="clear" w:color="auto" w:fill="FFFFFF"/>
          </w:rPr>
          <w:t>https://doi.org/10.1007/s00253-009-2246-2257</w:t>
        </w:r>
      </w:hyperlink>
      <w:r>
        <w:rPr>
          <w:rFonts w:ascii="Times New Roman" w:hAnsi="Times New Roman" w:cs="Times New Roman"/>
          <w:color w:val="212121"/>
          <w:sz w:val="24"/>
          <w:szCs w:val="24"/>
          <w:shd w:val="clear" w:color="auto" w:fill="FFFFFF"/>
        </w:rPr>
        <w:t>.</w:t>
      </w:r>
    </w:p>
    <w:p w14:paraId="374BDE91" w14:textId="665248E7" w:rsidR="006B69DB" w:rsidRPr="006B69DB" w:rsidRDefault="006B69DB" w:rsidP="00345C56">
      <w:pPr>
        <w:tabs>
          <w:tab w:val="left" w:pos="360"/>
        </w:tabs>
        <w:autoSpaceDE w:val="0"/>
        <w:autoSpaceDN w:val="0"/>
        <w:adjustRightInd w:val="0"/>
        <w:spacing w:before="240"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[41] </w:t>
      </w:r>
      <w:r w:rsidRPr="00E01760">
        <w:rPr>
          <w:rFonts w:ascii="Times New Roman" w:hAnsi="Times New Roman" w:cs="Times New Roman"/>
          <w:sz w:val="24"/>
          <w:szCs w:val="24"/>
        </w:rPr>
        <w:t xml:space="preserve">Stifter, T. (2011). </w:t>
      </w:r>
      <w:proofErr w:type="spellStart"/>
      <w:r w:rsidRPr="00E01760">
        <w:rPr>
          <w:rFonts w:ascii="Times New Roman" w:hAnsi="Times New Roman" w:cs="Times New Roman"/>
          <w:sz w:val="24"/>
          <w:szCs w:val="24"/>
        </w:rPr>
        <w:t>Prozess</w:t>
      </w:r>
      <w:proofErr w:type="spellEnd"/>
      <w:r w:rsidRPr="00E01760">
        <w:rPr>
          <w:rFonts w:ascii="Times New Roman" w:hAnsi="Times New Roman" w:cs="Times New Roman"/>
          <w:sz w:val="24"/>
          <w:szCs w:val="24"/>
        </w:rPr>
        <w:t xml:space="preserve">- und </w:t>
      </w:r>
      <w:proofErr w:type="spellStart"/>
      <w:r w:rsidRPr="00E01760">
        <w:rPr>
          <w:rFonts w:ascii="Times New Roman" w:hAnsi="Times New Roman" w:cs="Times New Roman"/>
          <w:sz w:val="24"/>
          <w:szCs w:val="24"/>
        </w:rPr>
        <w:t>Kostenanalyse</w:t>
      </w:r>
      <w:proofErr w:type="spellEnd"/>
      <w:r w:rsidRPr="00E01760">
        <w:rPr>
          <w:rFonts w:ascii="Times New Roman" w:hAnsi="Times New Roman" w:cs="Times New Roman"/>
          <w:sz w:val="24"/>
          <w:szCs w:val="24"/>
        </w:rPr>
        <w:t xml:space="preserve"> der </w:t>
      </w:r>
      <w:proofErr w:type="spellStart"/>
      <w:r w:rsidRPr="00E01760">
        <w:rPr>
          <w:rFonts w:ascii="Times New Roman" w:hAnsi="Times New Roman" w:cs="Times New Roman"/>
          <w:sz w:val="24"/>
          <w:szCs w:val="24"/>
        </w:rPr>
        <w:t>Biogasanlage</w:t>
      </w:r>
      <w:proofErr w:type="spellEnd"/>
      <w:r w:rsidRPr="00E01760">
        <w:rPr>
          <w:rFonts w:ascii="Times New Roman" w:hAnsi="Times New Roman" w:cs="Times New Roman"/>
          <w:sz w:val="24"/>
          <w:szCs w:val="24"/>
        </w:rPr>
        <w:t xml:space="preserve"> </w:t>
      </w:r>
      <w:proofErr w:type="spellStart"/>
      <w:r w:rsidRPr="00E01760">
        <w:rPr>
          <w:rFonts w:ascii="Times New Roman" w:hAnsi="Times New Roman" w:cs="Times New Roman"/>
          <w:sz w:val="24"/>
          <w:szCs w:val="24"/>
        </w:rPr>
        <w:t>Engerwitzdorf</w:t>
      </w:r>
      <w:proofErr w:type="spellEnd"/>
      <w:r w:rsidRPr="00E01760">
        <w:rPr>
          <w:rFonts w:ascii="Times New Roman" w:hAnsi="Times New Roman" w:cs="Times New Roman"/>
          <w:sz w:val="24"/>
          <w:szCs w:val="24"/>
        </w:rPr>
        <w:t xml:space="preserve">. Master thesis. </w:t>
      </w:r>
      <w:proofErr w:type="spellStart"/>
      <w:r w:rsidRPr="00E01760">
        <w:rPr>
          <w:rFonts w:ascii="Times New Roman" w:hAnsi="Times New Roman" w:cs="Times New Roman"/>
          <w:sz w:val="24"/>
          <w:szCs w:val="24"/>
        </w:rPr>
        <w:t>Wieselburg</w:t>
      </w:r>
      <w:proofErr w:type="spellEnd"/>
      <w:r w:rsidRPr="004F1272">
        <w:rPr>
          <w:rFonts w:ascii="Times New Roman" w:hAnsi="Times New Roman" w:cs="Times New Roman"/>
          <w:sz w:val="24"/>
          <w:szCs w:val="24"/>
        </w:rPr>
        <w:t>:</w:t>
      </w:r>
      <w:r w:rsidRPr="00E01760">
        <w:rPr>
          <w:rFonts w:ascii="Times New Roman" w:hAnsi="Times New Roman" w:cs="Times New Roman"/>
          <w:i/>
          <w:sz w:val="24"/>
          <w:szCs w:val="24"/>
        </w:rPr>
        <w:t xml:space="preserve"> </w:t>
      </w:r>
      <w:r w:rsidRPr="003117B1">
        <w:rPr>
          <w:rFonts w:ascii="Times New Roman" w:hAnsi="Times New Roman" w:cs="Times New Roman"/>
          <w:sz w:val="24"/>
          <w:szCs w:val="24"/>
        </w:rPr>
        <w:t>Austrian Marketing University of Applied Sciences</w:t>
      </w:r>
      <w:r w:rsidRPr="00E01760">
        <w:rPr>
          <w:rFonts w:ascii="Times New Roman" w:hAnsi="Times New Roman" w:cs="Times New Roman"/>
          <w:i/>
          <w:sz w:val="24"/>
          <w:szCs w:val="24"/>
        </w:rPr>
        <w:t>.</w:t>
      </w:r>
    </w:p>
    <w:p w14:paraId="4C2DCE57" w14:textId="64570062" w:rsidR="00504066" w:rsidRPr="006B69DB" w:rsidRDefault="00B84150" w:rsidP="00B84150">
      <w:pPr>
        <w:tabs>
          <w:tab w:val="left" w:pos="360"/>
          <w:tab w:val="left" w:pos="450"/>
        </w:tabs>
        <w:spacing w:before="240"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[42] </w:t>
      </w:r>
      <w:r w:rsidR="001E1A81">
        <w:rPr>
          <w:rFonts w:ascii="Times New Roman" w:hAnsi="Times New Roman" w:cs="Times New Roman"/>
          <w:sz w:val="24"/>
          <w:szCs w:val="24"/>
        </w:rPr>
        <w:t>Okor</w:t>
      </w:r>
      <w:r w:rsidR="00F85BDC">
        <w:rPr>
          <w:rFonts w:ascii="Times New Roman" w:hAnsi="Times New Roman" w:cs="Times New Roman"/>
          <w:sz w:val="24"/>
          <w:szCs w:val="24"/>
        </w:rPr>
        <w:t>i</w:t>
      </w:r>
      <w:r w:rsidR="001E1A81">
        <w:rPr>
          <w:rFonts w:ascii="Times New Roman" w:hAnsi="Times New Roman" w:cs="Times New Roman"/>
          <w:sz w:val="24"/>
          <w:szCs w:val="24"/>
        </w:rPr>
        <w:t>e, V.</w:t>
      </w:r>
      <w:r w:rsidR="00504066" w:rsidRPr="00E01760">
        <w:rPr>
          <w:rFonts w:ascii="Times New Roman" w:hAnsi="Times New Roman" w:cs="Times New Roman"/>
          <w:sz w:val="24"/>
          <w:szCs w:val="24"/>
        </w:rPr>
        <w:t>C. (2004).  Laboratory</w:t>
      </w:r>
      <w:r w:rsidR="001457D6">
        <w:rPr>
          <w:rFonts w:ascii="Times New Roman" w:hAnsi="Times New Roman" w:cs="Times New Roman"/>
          <w:sz w:val="24"/>
          <w:szCs w:val="24"/>
        </w:rPr>
        <w:t xml:space="preserve"> Technique in Pharmaceutics. </w:t>
      </w:r>
      <w:r w:rsidR="00504066" w:rsidRPr="00E01760">
        <w:rPr>
          <w:rFonts w:ascii="Times New Roman" w:hAnsi="Times New Roman" w:cs="Times New Roman"/>
          <w:i/>
          <w:sz w:val="24"/>
          <w:szCs w:val="24"/>
        </w:rPr>
        <w:t>Pharmaceutical Microbiology</w:t>
      </w:r>
      <w:r w:rsidR="00E76573">
        <w:rPr>
          <w:rFonts w:ascii="Times New Roman" w:hAnsi="Times New Roman" w:cs="Times New Roman"/>
          <w:sz w:val="24"/>
          <w:szCs w:val="24"/>
        </w:rPr>
        <w:t>,</w:t>
      </w:r>
      <w:r w:rsidR="00504066" w:rsidRPr="00E01760">
        <w:rPr>
          <w:rFonts w:ascii="Times New Roman" w:hAnsi="Times New Roman" w:cs="Times New Roman"/>
          <w:sz w:val="24"/>
          <w:szCs w:val="24"/>
        </w:rPr>
        <w:t xml:space="preserve"> (2nd Ed.) Nigeria: El’ Demark Publishers</w:t>
      </w:r>
      <w:r w:rsidR="00762F34">
        <w:rPr>
          <w:rFonts w:ascii="Times New Roman" w:hAnsi="Times New Roman" w:cs="Times New Roman"/>
          <w:sz w:val="24"/>
          <w:szCs w:val="24"/>
        </w:rPr>
        <w:t>, pp.</w:t>
      </w:r>
      <w:r w:rsidR="00504066" w:rsidRPr="00E01760">
        <w:rPr>
          <w:rFonts w:ascii="Times New Roman" w:hAnsi="Times New Roman" w:cs="Times New Roman"/>
          <w:sz w:val="24"/>
          <w:szCs w:val="24"/>
        </w:rPr>
        <w:t xml:space="preserve"> 24–26</w:t>
      </w:r>
      <w:r w:rsidR="00762F34">
        <w:rPr>
          <w:rFonts w:ascii="Times New Roman" w:hAnsi="Times New Roman" w:cs="Times New Roman"/>
          <w:sz w:val="24"/>
          <w:szCs w:val="24"/>
        </w:rPr>
        <w:t>.</w:t>
      </w:r>
    </w:p>
    <w:p w14:paraId="55C0F9A7" w14:textId="5EE83290" w:rsidR="006E58D4" w:rsidRPr="00CD3E7B" w:rsidRDefault="00BA5E5B" w:rsidP="00CD3E7B">
      <w:pPr>
        <w:shd w:val="clear" w:color="auto" w:fill="FFFFFF"/>
        <w:spacing w:after="0" w:line="0" w:lineRule="auto"/>
        <w:rPr>
          <w:rFonts w:ascii="ff8" w:eastAsia="Times New Roman" w:hAnsi="ff8" w:cs="Times New Roman"/>
          <w:color w:val="000000"/>
          <w:sz w:val="66"/>
          <w:szCs w:val="66"/>
        </w:rPr>
      </w:pPr>
      <w:bookmarkStart w:id="1" w:name="B31"/>
      <w:bookmarkEnd w:id="1"/>
      <w:r w:rsidRPr="00CD3E7B">
        <w:rPr>
          <w:rFonts w:ascii="Times New Roman" w:hAnsi="Times New Roman" w:cs="Times New Roman"/>
          <w:sz w:val="24"/>
          <w:szCs w:val="24"/>
        </w:rPr>
        <w:t>.</w:t>
      </w:r>
    </w:p>
    <w:p w14:paraId="71B4588A" w14:textId="2935A337" w:rsidR="0080197C" w:rsidRPr="00F323DD" w:rsidRDefault="00F323DD" w:rsidP="00F323DD">
      <w:pPr>
        <w:shd w:val="clear" w:color="auto" w:fill="FFFFFF"/>
        <w:spacing w:after="0" w:line="0" w:lineRule="auto"/>
        <w:jc w:val="both"/>
        <w:rPr>
          <w:rFonts w:ascii="ff8" w:eastAsia="Times New Roman" w:hAnsi="ff8" w:cs="Times New Roman"/>
          <w:color w:val="000000"/>
          <w:spacing w:val="1"/>
          <w:sz w:val="66"/>
          <w:szCs w:val="66"/>
        </w:rPr>
      </w:pPr>
      <w:r>
        <w:rPr>
          <w:rFonts w:ascii="ff8" w:eastAsia="Times New Roman" w:hAnsi="ff8" w:cs="Times New Roman"/>
          <w:color w:val="000000"/>
          <w:sz w:val="66"/>
          <w:szCs w:val="66"/>
        </w:rPr>
        <w:t>rate</w:t>
      </w:r>
    </w:p>
    <w:sectPr w:rsidR="0080197C" w:rsidRPr="00F323DD" w:rsidSect="002A7D27">
      <w:headerReference w:type="even" r:id="rId16"/>
      <w:headerReference w:type="default" r:id="rId17"/>
      <w:footerReference w:type="even" r:id="rId18"/>
      <w:footerReference w:type="default" r:id="rId19"/>
      <w:headerReference w:type="first" r:id="rId20"/>
      <w:footerReference w:type="first" r:id="rId21"/>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A9F63A" w14:textId="77777777" w:rsidR="00D27077" w:rsidRDefault="00D27077" w:rsidP="005E494B">
      <w:pPr>
        <w:spacing w:after="0" w:line="240" w:lineRule="auto"/>
      </w:pPr>
      <w:r>
        <w:separator/>
      </w:r>
    </w:p>
  </w:endnote>
  <w:endnote w:type="continuationSeparator" w:id="0">
    <w:p w14:paraId="290E83B0" w14:textId="77777777" w:rsidR="00D27077" w:rsidRDefault="00D27077" w:rsidP="005E49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ff8">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E8145E" w14:textId="77777777" w:rsidR="00721238" w:rsidRDefault="007212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68F9FE" w14:textId="77777777" w:rsidR="00721238" w:rsidRDefault="0072123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1C9428" w14:textId="77777777" w:rsidR="00721238" w:rsidRDefault="007212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72AB6E" w14:textId="77777777" w:rsidR="00D27077" w:rsidRDefault="00D27077" w:rsidP="005E494B">
      <w:pPr>
        <w:spacing w:after="0" w:line="240" w:lineRule="auto"/>
      </w:pPr>
      <w:r>
        <w:separator/>
      </w:r>
    </w:p>
  </w:footnote>
  <w:footnote w:type="continuationSeparator" w:id="0">
    <w:p w14:paraId="7F4E276A" w14:textId="77777777" w:rsidR="00D27077" w:rsidRDefault="00D27077" w:rsidP="005E49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FAB598" w14:textId="40D9AF15" w:rsidR="00721238" w:rsidRDefault="00721238">
    <w:pPr>
      <w:pStyle w:val="Header"/>
    </w:pPr>
    <w:r>
      <w:rPr>
        <w:noProof/>
      </w:rPr>
      <w:pict w14:anchorId="325D502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369813"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7EF2AD" w14:textId="35EFBA4A" w:rsidR="00721238" w:rsidRDefault="00721238">
    <w:pPr>
      <w:pStyle w:val="Header"/>
    </w:pPr>
    <w:r>
      <w:rPr>
        <w:noProof/>
      </w:rPr>
      <w:pict w14:anchorId="224115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369814"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4832D8" w14:textId="44C1E9CA" w:rsidR="00721238" w:rsidRDefault="00721238">
    <w:pPr>
      <w:pStyle w:val="Header"/>
    </w:pPr>
    <w:r>
      <w:rPr>
        <w:noProof/>
      </w:rPr>
      <w:pict w14:anchorId="45B827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369812"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53065C"/>
    <w:multiLevelType w:val="hybridMultilevel"/>
    <w:tmpl w:val="606A2A1A"/>
    <w:lvl w:ilvl="0" w:tplc="CE7CEB8E">
      <w:start w:val="2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9F2321D"/>
    <w:multiLevelType w:val="multilevel"/>
    <w:tmpl w:val="69F2321D"/>
    <w:lvl w:ilvl="0">
      <w:start w:val="1"/>
      <w:numFmt w:val="decimal"/>
      <w:lvlText w:val="(%1)"/>
      <w:lvlJc w:val="left"/>
      <w:pPr>
        <w:ind w:left="360" w:hanging="360"/>
      </w:pPr>
      <w:rPr>
        <w:rFonts w:ascii="Times New Roman" w:eastAsiaTheme="minorHAnsi" w:hAnsi="Times New Roman" w:cs="Times New Roma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69FE099B"/>
    <w:multiLevelType w:val="hybridMultilevel"/>
    <w:tmpl w:val="A45A78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3294733"/>
    <w:multiLevelType w:val="multilevel"/>
    <w:tmpl w:val="83223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8C1517D"/>
    <w:multiLevelType w:val="hybridMultilevel"/>
    <w:tmpl w:val="73FC1F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066"/>
    <w:rsid w:val="00002340"/>
    <w:rsid w:val="0000451A"/>
    <w:rsid w:val="00004739"/>
    <w:rsid w:val="0000552C"/>
    <w:rsid w:val="00014031"/>
    <w:rsid w:val="00024516"/>
    <w:rsid w:val="00042A69"/>
    <w:rsid w:val="00044986"/>
    <w:rsid w:val="0004572E"/>
    <w:rsid w:val="0004632D"/>
    <w:rsid w:val="0005365B"/>
    <w:rsid w:val="0005746F"/>
    <w:rsid w:val="00063DBE"/>
    <w:rsid w:val="00083B9A"/>
    <w:rsid w:val="00094A7C"/>
    <w:rsid w:val="00095B72"/>
    <w:rsid w:val="000B16BD"/>
    <w:rsid w:val="000C2B8D"/>
    <w:rsid w:val="000C5F35"/>
    <w:rsid w:val="000D012A"/>
    <w:rsid w:val="000D7B83"/>
    <w:rsid w:val="000E19DD"/>
    <w:rsid w:val="000E2BB9"/>
    <w:rsid w:val="000E687A"/>
    <w:rsid w:val="000F0911"/>
    <w:rsid w:val="000F68A3"/>
    <w:rsid w:val="000F6EFA"/>
    <w:rsid w:val="00105287"/>
    <w:rsid w:val="0014096F"/>
    <w:rsid w:val="00142485"/>
    <w:rsid w:val="001457D6"/>
    <w:rsid w:val="0015068D"/>
    <w:rsid w:val="00154ED9"/>
    <w:rsid w:val="001558AD"/>
    <w:rsid w:val="00161C75"/>
    <w:rsid w:val="00163CA0"/>
    <w:rsid w:val="0016517C"/>
    <w:rsid w:val="00165CE6"/>
    <w:rsid w:val="001701E8"/>
    <w:rsid w:val="001705A0"/>
    <w:rsid w:val="00170703"/>
    <w:rsid w:val="00173EDF"/>
    <w:rsid w:val="0017461C"/>
    <w:rsid w:val="001766C0"/>
    <w:rsid w:val="001766FB"/>
    <w:rsid w:val="001866DD"/>
    <w:rsid w:val="001871A6"/>
    <w:rsid w:val="00190FEF"/>
    <w:rsid w:val="00191C7E"/>
    <w:rsid w:val="001A65FD"/>
    <w:rsid w:val="001A7457"/>
    <w:rsid w:val="001B282D"/>
    <w:rsid w:val="001B4BF5"/>
    <w:rsid w:val="001B68C6"/>
    <w:rsid w:val="001C08BE"/>
    <w:rsid w:val="001C23E5"/>
    <w:rsid w:val="001C7066"/>
    <w:rsid w:val="001D7EED"/>
    <w:rsid w:val="001E0B76"/>
    <w:rsid w:val="001E1A81"/>
    <w:rsid w:val="001E50E9"/>
    <w:rsid w:val="001E64D0"/>
    <w:rsid w:val="001E7BA7"/>
    <w:rsid w:val="001F06EC"/>
    <w:rsid w:val="001F1629"/>
    <w:rsid w:val="001F6826"/>
    <w:rsid w:val="00201A10"/>
    <w:rsid w:val="00212F97"/>
    <w:rsid w:val="00213FFA"/>
    <w:rsid w:val="002146AF"/>
    <w:rsid w:val="00215B70"/>
    <w:rsid w:val="0022140D"/>
    <w:rsid w:val="00222D2B"/>
    <w:rsid w:val="00224A59"/>
    <w:rsid w:val="0022731E"/>
    <w:rsid w:val="00235212"/>
    <w:rsid w:val="00235EAF"/>
    <w:rsid w:val="002373FD"/>
    <w:rsid w:val="00245363"/>
    <w:rsid w:val="002603CB"/>
    <w:rsid w:val="00260961"/>
    <w:rsid w:val="00261973"/>
    <w:rsid w:val="00261FE2"/>
    <w:rsid w:val="00265258"/>
    <w:rsid w:val="0026791E"/>
    <w:rsid w:val="00272B39"/>
    <w:rsid w:val="002745B2"/>
    <w:rsid w:val="00277422"/>
    <w:rsid w:val="00277B43"/>
    <w:rsid w:val="002811A0"/>
    <w:rsid w:val="00283CCC"/>
    <w:rsid w:val="00286BE4"/>
    <w:rsid w:val="00287F57"/>
    <w:rsid w:val="00292FB1"/>
    <w:rsid w:val="00297955"/>
    <w:rsid w:val="002A0395"/>
    <w:rsid w:val="002A1B60"/>
    <w:rsid w:val="002A3C12"/>
    <w:rsid w:val="002A7D27"/>
    <w:rsid w:val="002B6244"/>
    <w:rsid w:val="002C05CB"/>
    <w:rsid w:val="002C256B"/>
    <w:rsid w:val="002C6A6D"/>
    <w:rsid w:val="002E108D"/>
    <w:rsid w:val="002F1E71"/>
    <w:rsid w:val="002F41E5"/>
    <w:rsid w:val="002F4D40"/>
    <w:rsid w:val="002F6AA0"/>
    <w:rsid w:val="00301E29"/>
    <w:rsid w:val="00305FDE"/>
    <w:rsid w:val="00306C71"/>
    <w:rsid w:val="0030742E"/>
    <w:rsid w:val="00311514"/>
    <w:rsid w:val="003117B1"/>
    <w:rsid w:val="00314706"/>
    <w:rsid w:val="0032257E"/>
    <w:rsid w:val="00323A89"/>
    <w:rsid w:val="00336E0D"/>
    <w:rsid w:val="003423AC"/>
    <w:rsid w:val="00342F39"/>
    <w:rsid w:val="00344767"/>
    <w:rsid w:val="00345C56"/>
    <w:rsid w:val="0035416E"/>
    <w:rsid w:val="003543D4"/>
    <w:rsid w:val="00360EB1"/>
    <w:rsid w:val="003618D1"/>
    <w:rsid w:val="00364362"/>
    <w:rsid w:val="00366926"/>
    <w:rsid w:val="003761F9"/>
    <w:rsid w:val="0037689F"/>
    <w:rsid w:val="00377D16"/>
    <w:rsid w:val="00377E69"/>
    <w:rsid w:val="00380591"/>
    <w:rsid w:val="0039071E"/>
    <w:rsid w:val="00395E68"/>
    <w:rsid w:val="003A4588"/>
    <w:rsid w:val="003A7DF3"/>
    <w:rsid w:val="003B2331"/>
    <w:rsid w:val="003C0ABC"/>
    <w:rsid w:val="003C16B0"/>
    <w:rsid w:val="003C30EB"/>
    <w:rsid w:val="003C31A5"/>
    <w:rsid w:val="003D067A"/>
    <w:rsid w:val="003D0FC1"/>
    <w:rsid w:val="003E21E3"/>
    <w:rsid w:val="003E2518"/>
    <w:rsid w:val="003E4B38"/>
    <w:rsid w:val="003E6EED"/>
    <w:rsid w:val="003F2552"/>
    <w:rsid w:val="003F3114"/>
    <w:rsid w:val="00414766"/>
    <w:rsid w:val="0042077C"/>
    <w:rsid w:val="00435390"/>
    <w:rsid w:val="00435411"/>
    <w:rsid w:val="00436519"/>
    <w:rsid w:val="00442412"/>
    <w:rsid w:val="004443DA"/>
    <w:rsid w:val="0044560D"/>
    <w:rsid w:val="00452290"/>
    <w:rsid w:val="00453FDB"/>
    <w:rsid w:val="00461805"/>
    <w:rsid w:val="0046201C"/>
    <w:rsid w:val="00462C7F"/>
    <w:rsid w:val="004747F5"/>
    <w:rsid w:val="004771A7"/>
    <w:rsid w:val="004802B6"/>
    <w:rsid w:val="00484C71"/>
    <w:rsid w:val="004A24D3"/>
    <w:rsid w:val="004A4E55"/>
    <w:rsid w:val="004B5892"/>
    <w:rsid w:val="004B5F5A"/>
    <w:rsid w:val="004B60F5"/>
    <w:rsid w:val="004C2A8A"/>
    <w:rsid w:val="004C2FDA"/>
    <w:rsid w:val="004C3510"/>
    <w:rsid w:val="004D1D31"/>
    <w:rsid w:val="004D34A0"/>
    <w:rsid w:val="004D685E"/>
    <w:rsid w:val="004D6A54"/>
    <w:rsid w:val="004E310E"/>
    <w:rsid w:val="004E5D72"/>
    <w:rsid w:val="004E70A5"/>
    <w:rsid w:val="004F1272"/>
    <w:rsid w:val="004F757B"/>
    <w:rsid w:val="0050213C"/>
    <w:rsid w:val="00504066"/>
    <w:rsid w:val="00505656"/>
    <w:rsid w:val="00511154"/>
    <w:rsid w:val="00511A2D"/>
    <w:rsid w:val="005125C0"/>
    <w:rsid w:val="00514B35"/>
    <w:rsid w:val="00532E2D"/>
    <w:rsid w:val="005420AA"/>
    <w:rsid w:val="005501DD"/>
    <w:rsid w:val="0055153F"/>
    <w:rsid w:val="005560E0"/>
    <w:rsid w:val="00562947"/>
    <w:rsid w:val="0056710E"/>
    <w:rsid w:val="00567F1A"/>
    <w:rsid w:val="00584A77"/>
    <w:rsid w:val="0058796C"/>
    <w:rsid w:val="005919B5"/>
    <w:rsid w:val="005A72C2"/>
    <w:rsid w:val="005A7353"/>
    <w:rsid w:val="005A73F8"/>
    <w:rsid w:val="005B0BB9"/>
    <w:rsid w:val="005C494E"/>
    <w:rsid w:val="005C62F2"/>
    <w:rsid w:val="005C6DEC"/>
    <w:rsid w:val="005D20D4"/>
    <w:rsid w:val="005E23BD"/>
    <w:rsid w:val="005E494B"/>
    <w:rsid w:val="005F027E"/>
    <w:rsid w:val="005F1AA1"/>
    <w:rsid w:val="005F4EF4"/>
    <w:rsid w:val="00600E92"/>
    <w:rsid w:val="00602B4D"/>
    <w:rsid w:val="00604FEB"/>
    <w:rsid w:val="006248E5"/>
    <w:rsid w:val="00626E9B"/>
    <w:rsid w:val="00632D57"/>
    <w:rsid w:val="00645657"/>
    <w:rsid w:val="00653998"/>
    <w:rsid w:val="00663698"/>
    <w:rsid w:val="006657D8"/>
    <w:rsid w:val="00671337"/>
    <w:rsid w:val="006779C9"/>
    <w:rsid w:val="0068016C"/>
    <w:rsid w:val="006819F7"/>
    <w:rsid w:val="00686B4D"/>
    <w:rsid w:val="006A10F6"/>
    <w:rsid w:val="006A2103"/>
    <w:rsid w:val="006A4B98"/>
    <w:rsid w:val="006B140E"/>
    <w:rsid w:val="006B301E"/>
    <w:rsid w:val="006B69DB"/>
    <w:rsid w:val="006C21E0"/>
    <w:rsid w:val="006D22E0"/>
    <w:rsid w:val="006D5B55"/>
    <w:rsid w:val="006E58D4"/>
    <w:rsid w:val="006F0A14"/>
    <w:rsid w:val="006F17F2"/>
    <w:rsid w:val="006F26E4"/>
    <w:rsid w:val="006F65CF"/>
    <w:rsid w:val="00700DD2"/>
    <w:rsid w:val="00701697"/>
    <w:rsid w:val="007025A5"/>
    <w:rsid w:val="00711BA2"/>
    <w:rsid w:val="0071511E"/>
    <w:rsid w:val="00721238"/>
    <w:rsid w:val="00722567"/>
    <w:rsid w:val="0072318B"/>
    <w:rsid w:val="00726186"/>
    <w:rsid w:val="00742591"/>
    <w:rsid w:val="007433F2"/>
    <w:rsid w:val="00752C97"/>
    <w:rsid w:val="00762F34"/>
    <w:rsid w:val="007679B2"/>
    <w:rsid w:val="00773A7E"/>
    <w:rsid w:val="00782B56"/>
    <w:rsid w:val="00795AEF"/>
    <w:rsid w:val="00796AED"/>
    <w:rsid w:val="007A069F"/>
    <w:rsid w:val="007A3146"/>
    <w:rsid w:val="007A3E2D"/>
    <w:rsid w:val="007A6086"/>
    <w:rsid w:val="007A71C9"/>
    <w:rsid w:val="007C2E9F"/>
    <w:rsid w:val="007D31C6"/>
    <w:rsid w:val="007D6846"/>
    <w:rsid w:val="007E1586"/>
    <w:rsid w:val="007E3578"/>
    <w:rsid w:val="007E6823"/>
    <w:rsid w:val="0080034E"/>
    <w:rsid w:val="0080094E"/>
    <w:rsid w:val="0080197C"/>
    <w:rsid w:val="00810420"/>
    <w:rsid w:val="00812EA6"/>
    <w:rsid w:val="00816006"/>
    <w:rsid w:val="0082031F"/>
    <w:rsid w:val="00822991"/>
    <w:rsid w:val="00826D0E"/>
    <w:rsid w:val="00831D84"/>
    <w:rsid w:val="0083531A"/>
    <w:rsid w:val="008359C7"/>
    <w:rsid w:val="00840060"/>
    <w:rsid w:val="00850048"/>
    <w:rsid w:val="0085234A"/>
    <w:rsid w:val="00860E3A"/>
    <w:rsid w:val="008640BE"/>
    <w:rsid w:val="0086691A"/>
    <w:rsid w:val="008726DA"/>
    <w:rsid w:val="0087352D"/>
    <w:rsid w:val="008759BA"/>
    <w:rsid w:val="00881FC2"/>
    <w:rsid w:val="008857C2"/>
    <w:rsid w:val="0089723C"/>
    <w:rsid w:val="008A0C33"/>
    <w:rsid w:val="008C0FCA"/>
    <w:rsid w:val="008C183F"/>
    <w:rsid w:val="008C2806"/>
    <w:rsid w:val="008D3FDB"/>
    <w:rsid w:val="008D621B"/>
    <w:rsid w:val="008D71DE"/>
    <w:rsid w:val="008D7FD5"/>
    <w:rsid w:val="008E79DD"/>
    <w:rsid w:val="008F046E"/>
    <w:rsid w:val="008F719F"/>
    <w:rsid w:val="00905037"/>
    <w:rsid w:val="00912A8D"/>
    <w:rsid w:val="00914359"/>
    <w:rsid w:val="00917332"/>
    <w:rsid w:val="00917851"/>
    <w:rsid w:val="00920250"/>
    <w:rsid w:val="00921E01"/>
    <w:rsid w:val="009275D3"/>
    <w:rsid w:val="00933E0A"/>
    <w:rsid w:val="00941EBC"/>
    <w:rsid w:val="009504E0"/>
    <w:rsid w:val="00952263"/>
    <w:rsid w:val="00953B2E"/>
    <w:rsid w:val="009654C0"/>
    <w:rsid w:val="009664E6"/>
    <w:rsid w:val="00972C49"/>
    <w:rsid w:val="009739E6"/>
    <w:rsid w:val="00982FA9"/>
    <w:rsid w:val="009A00F4"/>
    <w:rsid w:val="009A2FC2"/>
    <w:rsid w:val="009B6A8B"/>
    <w:rsid w:val="009C14DE"/>
    <w:rsid w:val="009C2695"/>
    <w:rsid w:val="009C440E"/>
    <w:rsid w:val="009C504A"/>
    <w:rsid w:val="009C630E"/>
    <w:rsid w:val="009C6FB5"/>
    <w:rsid w:val="009C792F"/>
    <w:rsid w:val="009D428F"/>
    <w:rsid w:val="009D7327"/>
    <w:rsid w:val="009E0172"/>
    <w:rsid w:val="009E1495"/>
    <w:rsid w:val="009E59AB"/>
    <w:rsid w:val="009E6A8A"/>
    <w:rsid w:val="009E7C92"/>
    <w:rsid w:val="00A147A0"/>
    <w:rsid w:val="00A14F98"/>
    <w:rsid w:val="00A232DB"/>
    <w:rsid w:val="00A250B4"/>
    <w:rsid w:val="00A34693"/>
    <w:rsid w:val="00A35632"/>
    <w:rsid w:val="00A44081"/>
    <w:rsid w:val="00A46614"/>
    <w:rsid w:val="00A46970"/>
    <w:rsid w:val="00A55931"/>
    <w:rsid w:val="00A66CE2"/>
    <w:rsid w:val="00A7018E"/>
    <w:rsid w:val="00A742FE"/>
    <w:rsid w:val="00A7525B"/>
    <w:rsid w:val="00A815F7"/>
    <w:rsid w:val="00A85045"/>
    <w:rsid w:val="00A95661"/>
    <w:rsid w:val="00A971C1"/>
    <w:rsid w:val="00AA6BE1"/>
    <w:rsid w:val="00AB1B5C"/>
    <w:rsid w:val="00AB7DB7"/>
    <w:rsid w:val="00AC6772"/>
    <w:rsid w:val="00AD4688"/>
    <w:rsid w:val="00AD46BC"/>
    <w:rsid w:val="00AF66AE"/>
    <w:rsid w:val="00B016F1"/>
    <w:rsid w:val="00B02512"/>
    <w:rsid w:val="00B03C2F"/>
    <w:rsid w:val="00B066F7"/>
    <w:rsid w:val="00B17CC4"/>
    <w:rsid w:val="00B24711"/>
    <w:rsid w:val="00B3112E"/>
    <w:rsid w:val="00B312A9"/>
    <w:rsid w:val="00B33EF6"/>
    <w:rsid w:val="00B401CD"/>
    <w:rsid w:val="00B4056C"/>
    <w:rsid w:val="00B40BBF"/>
    <w:rsid w:val="00B4722B"/>
    <w:rsid w:val="00B74EAC"/>
    <w:rsid w:val="00B831A8"/>
    <w:rsid w:val="00B84150"/>
    <w:rsid w:val="00B959B6"/>
    <w:rsid w:val="00B961A7"/>
    <w:rsid w:val="00BA3C69"/>
    <w:rsid w:val="00BA444B"/>
    <w:rsid w:val="00BA4CB6"/>
    <w:rsid w:val="00BA51B1"/>
    <w:rsid w:val="00BA5E5B"/>
    <w:rsid w:val="00BA735E"/>
    <w:rsid w:val="00BB1FE8"/>
    <w:rsid w:val="00BB5760"/>
    <w:rsid w:val="00BC0C88"/>
    <w:rsid w:val="00BC1870"/>
    <w:rsid w:val="00BC2869"/>
    <w:rsid w:val="00BC4881"/>
    <w:rsid w:val="00BC6303"/>
    <w:rsid w:val="00BC7454"/>
    <w:rsid w:val="00BD1F5F"/>
    <w:rsid w:val="00BD3261"/>
    <w:rsid w:val="00BD5F75"/>
    <w:rsid w:val="00BD63A7"/>
    <w:rsid w:val="00BE16E7"/>
    <w:rsid w:val="00BE5E81"/>
    <w:rsid w:val="00BF2C0C"/>
    <w:rsid w:val="00BF373A"/>
    <w:rsid w:val="00BF3A26"/>
    <w:rsid w:val="00BF4DD4"/>
    <w:rsid w:val="00BF602E"/>
    <w:rsid w:val="00BF641F"/>
    <w:rsid w:val="00C052FD"/>
    <w:rsid w:val="00C05CE2"/>
    <w:rsid w:val="00C202BC"/>
    <w:rsid w:val="00C20A5A"/>
    <w:rsid w:val="00C232FF"/>
    <w:rsid w:val="00C25F9F"/>
    <w:rsid w:val="00C322D0"/>
    <w:rsid w:val="00C33BB1"/>
    <w:rsid w:val="00C3626B"/>
    <w:rsid w:val="00C401C0"/>
    <w:rsid w:val="00C435F3"/>
    <w:rsid w:val="00C5239B"/>
    <w:rsid w:val="00C53D64"/>
    <w:rsid w:val="00C556E0"/>
    <w:rsid w:val="00C56148"/>
    <w:rsid w:val="00C6207F"/>
    <w:rsid w:val="00C66990"/>
    <w:rsid w:val="00C81CD0"/>
    <w:rsid w:val="00C829E1"/>
    <w:rsid w:val="00C854F1"/>
    <w:rsid w:val="00CA7071"/>
    <w:rsid w:val="00CB5044"/>
    <w:rsid w:val="00CB6FDB"/>
    <w:rsid w:val="00CC1002"/>
    <w:rsid w:val="00CC20A7"/>
    <w:rsid w:val="00CC3A03"/>
    <w:rsid w:val="00CC3AAA"/>
    <w:rsid w:val="00CD2A5C"/>
    <w:rsid w:val="00CD2DF8"/>
    <w:rsid w:val="00CD38B0"/>
    <w:rsid w:val="00CD3E7B"/>
    <w:rsid w:val="00CE6E93"/>
    <w:rsid w:val="00CF125A"/>
    <w:rsid w:val="00CF3AD2"/>
    <w:rsid w:val="00D04CE8"/>
    <w:rsid w:val="00D054C1"/>
    <w:rsid w:val="00D12674"/>
    <w:rsid w:val="00D126A0"/>
    <w:rsid w:val="00D13715"/>
    <w:rsid w:val="00D15194"/>
    <w:rsid w:val="00D17481"/>
    <w:rsid w:val="00D27077"/>
    <w:rsid w:val="00D34B30"/>
    <w:rsid w:val="00D560FE"/>
    <w:rsid w:val="00D65EE8"/>
    <w:rsid w:val="00D71EDF"/>
    <w:rsid w:val="00D738C0"/>
    <w:rsid w:val="00D771AD"/>
    <w:rsid w:val="00D77813"/>
    <w:rsid w:val="00D808F2"/>
    <w:rsid w:val="00D857FE"/>
    <w:rsid w:val="00D95B9E"/>
    <w:rsid w:val="00DA0221"/>
    <w:rsid w:val="00DA09A3"/>
    <w:rsid w:val="00DB0BEA"/>
    <w:rsid w:val="00DB5B4F"/>
    <w:rsid w:val="00DC161B"/>
    <w:rsid w:val="00DC4812"/>
    <w:rsid w:val="00DD0E57"/>
    <w:rsid w:val="00DD12A4"/>
    <w:rsid w:val="00DD1F5F"/>
    <w:rsid w:val="00E02E21"/>
    <w:rsid w:val="00E10BA9"/>
    <w:rsid w:val="00E128FD"/>
    <w:rsid w:val="00E13CA2"/>
    <w:rsid w:val="00E21073"/>
    <w:rsid w:val="00E25598"/>
    <w:rsid w:val="00E25EBD"/>
    <w:rsid w:val="00E30C9B"/>
    <w:rsid w:val="00E501CD"/>
    <w:rsid w:val="00E50FB4"/>
    <w:rsid w:val="00E51666"/>
    <w:rsid w:val="00E53FE2"/>
    <w:rsid w:val="00E60269"/>
    <w:rsid w:val="00E637AC"/>
    <w:rsid w:val="00E70145"/>
    <w:rsid w:val="00E70717"/>
    <w:rsid w:val="00E76573"/>
    <w:rsid w:val="00E81022"/>
    <w:rsid w:val="00E82812"/>
    <w:rsid w:val="00E8459A"/>
    <w:rsid w:val="00E902AE"/>
    <w:rsid w:val="00EC0EC8"/>
    <w:rsid w:val="00EC2AAC"/>
    <w:rsid w:val="00EC67BF"/>
    <w:rsid w:val="00ED4F4F"/>
    <w:rsid w:val="00EE38BB"/>
    <w:rsid w:val="00EF3DC8"/>
    <w:rsid w:val="00EF3E7F"/>
    <w:rsid w:val="00F01BF6"/>
    <w:rsid w:val="00F05945"/>
    <w:rsid w:val="00F06504"/>
    <w:rsid w:val="00F23B36"/>
    <w:rsid w:val="00F323DD"/>
    <w:rsid w:val="00F337D7"/>
    <w:rsid w:val="00F36BF9"/>
    <w:rsid w:val="00F427D0"/>
    <w:rsid w:val="00F43806"/>
    <w:rsid w:val="00F51E84"/>
    <w:rsid w:val="00F60C4A"/>
    <w:rsid w:val="00F65C1D"/>
    <w:rsid w:val="00F66691"/>
    <w:rsid w:val="00F70B40"/>
    <w:rsid w:val="00F772E5"/>
    <w:rsid w:val="00F821B3"/>
    <w:rsid w:val="00F85862"/>
    <w:rsid w:val="00F85BDC"/>
    <w:rsid w:val="00FA0B15"/>
    <w:rsid w:val="00FB1856"/>
    <w:rsid w:val="00FB2F01"/>
    <w:rsid w:val="00FB459E"/>
    <w:rsid w:val="00FB5142"/>
    <w:rsid w:val="00FD25C7"/>
    <w:rsid w:val="00FD2A50"/>
    <w:rsid w:val="00FD4E02"/>
    <w:rsid w:val="00FE4274"/>
    <w:rsid w:val="00FE6148"/>
    <w:rsid w:val="00FF3043"/>
    <w:rsid w:val="00FF36C6"/>
    <w:rsid w:val="00FF3EDE"/>
    <w:rsid w:val="00FF4D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0320C940"/>
  <w15:chartTrackingRefBased/>
  <w15:docId w15:val="{30F2504D-59BC-48AA-89DC-2F1342EF5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04066"/>
  </w:style>
  <w:style w:type="paragraph" w:styleId="Heading1">
    <w:name w:val="heading 1"/>
    <w:basedOn w:val="Normal"/>
    <w:link w:val="Heading1Char"/>
    <w:uiPriority w:val="9"/>
    <w:qFormat/>
    <w:rsid w:val="004E70A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504066"/>
  </w:style>
  <w:style w:type="character" w:customStyle="1" w:styleId="CommentTextChar">
    <w:name w:val="Comment Text Char"/>
    <w:basedOn w:val="DefaultParagraphFont"/>
    <w:link w:val="CommentText"/>
    <w:uiPriority w:val="99"/>
    <w:semiHidden/>
    <w:rsid w:val="00504066"/>
  </w:style>
  <w:style w:type="paragraph" w:styleId="NormalWeb">
    <w:name w:val="Normal (Web)"/>
    <w:basedOn w:val="Normal"/>
    <w:uiPriority w:val="99"/>
    <w:unhideWhenUsed/>
    <w:rsid w:val="00504066"/>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040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4066"/>
    <w:rPr>
      <w:rFonts w:ascii="Segoe UI" w:hAnsi="Segoe UI" w:cs="Segoe UI"/>
      <w:sz w:val="18"/>
      <w:szCs w:val="18"/>
    </w:rPr>
  </w:style>
  <w:style w:type="character" w:styleId="CommentReference">
    <w:name w:val="annotation reference"/>
    <w:basedOn w:val="DefaultParagraphFont"/>
    <w:uiPriority w:val="99"/>
    <w:semiHidden/>
    <w:unhideWhenUsed/>
    <w:rsid w:val="00504066"/>
    <w:rPr>
      <w:sz w:val="16"/>
      <w:szCs w:val="16"/>
    </w:rPr>
  </w:style>
  <w:style w:type="paragraph" w:styleId="CommentSubject">
    <w:name w:val="annotation subject"/>
    <w:basedOn w:val="CommentText"/>
    <w:next w:val="CommentText"/>
    <w:link w:val="CommentSubjectChar"/>
    <w:uiPriority w:val="99"/>
    <w:semiHidden/>
    <w:unhideWhenUsed/>
    <w:rsid w:val="00504066"/>
    <w:pPr>
      <w:spacing w:line="240" w:lineRule="auto"/>
    </w:pPr>
    <w:rPr>
      <w:b/>
      <w:bCs/>
      <w:sz w:val="20"/>
      <w:szCs w:val="20"/>
    </w:rPr>
  </w:style>
  <w:style w:type="character" w:customStyle="1" w:styleId="CommentSubjectChar">
    <w:name w:val="Comment Subject Char"/>
    <w:basedOn w:val="CommentTextChar"/>
    <w:link w:val="CommentSubject"/>
    <w:uiPriority w:val="99"/>
    <w:semiHidden/>
    <w:rsid w:val="00504066"/>
    <w:rPr>
      <w:b/>
      <w:bCs/>
      <w:sz w:val="20"/>
      <w:szCs w:val="20"/>
    </w:rPr>
  </w:style>
  <w:style w:type="paragraph" w:styleId="Header">
    <w:name w:val="header"/>
    <w:basedOn w:val="Normal"/>
    <w:link w:val="HeaderChar"/>
    <w:uiPriority w:val="99"/>
    <w:unhideWhenUsed/>
    <w:rsid w:val="005E49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494B"/>
  </w:style>
  <w:style w:type="paragraph" w:styleId="Footer">
    <w:name w:val="footer"/>
    <w:basedOn w:val="Normal"/>
    <w:link w:val="FooterChar"/>
    <w:uiPriority w:val="99"/>
    <w:unhideWhenUsed/>
    <w:rsid w:val="005E49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494B"/>
  </w:style>
  <w:style w:type="character" w:customStyle="1" w:styleId="Heading1Char">
    <w:name w:val="Heading 1 Char"/>
    <w:basedOn w:val="DefaultParagraphFont"/>
    <w:link w:val="Heading1"/>
    <w:uiPriority w:val="9"/>
    <w:rsid w:val="004E70A5"/>
    <w:rPr>
      <w:rFonts w:ascii="Times New Roman" w:eastAsia="Times New Roman" w:hAnsi="Times New Roman" w:cs="Times New Roman"/>
      <w:b/>
      <w:bCs/>
      <w:kern w:val="36"/>
      <w:sz w:val="48"/>
      <w:szCs w:val="48"/>
    </w:rPr>
  </w:style>
  <w:style w:type="character" w:customStyle="1" w:styleId="title-text">
    <w:name w:val="title-text"/>
    <w:basedOn w:val="DefaultParagraphFont"/>
    <w:rsid w:val="004E70A5"/>
  </w:style>
  <w:style w:type="character" w:customStyle="1" w:styleId="sr-only">
    <w:name w:val="sr-only"/>
    <w:basedOn w:val="DefaultParagraphFont"/>
    <w:rsid w:val="004E70A5"/>
  </w:style>
  <w:style w:type="character" w:customStyle="1" w:styleId="button-link-text">
    <w:name w:val="button-link-text"/>
    <w:basedOn w:val="DefaultParagraphFont"/>
    <w:rsid w:val="004E70A5"/>
  </w:style>
  <w:style w:type="character" w:customStyle="1" w:styleId="react-xocs-alternative-link">
    <w:name w:val="react-xocs-alternative-link"/>
    <w:basedOn w:val="DefaultParagraphFont"/>
    <w:rsid w:val="004E70A5"/>
  </w:style>
  <w:style w:type="character" w:customStyle="1" w:styleId="given-name">
    <w:name w:val="given-name"/>
    <w:basedOn w:val="DefaultParagraphFont"/>
    <w:rsid w:val="004E70A5"/>
  </w:style>
  <w:style w:type="character" w:customStyle="1" w:styleId="text">
    <w:name w:val="text"/>
    <w:basedOn w:val="DefaultParagraphFont"/>
    <w:rsid w:val="004E70A5"/>
  </w:style>
  <w:style w:type="character" w:customStyle="1" w:styleId="author-ref">
    <w:name w:val="author-ref"/>
    <w:basedOn w:val="DefaultParagraphFont"/>
    <w:rsid w:val="004E70A5"/>
  </w:style>
  <w:style w:type="paragraph" w:styleId="ListParagraph">
    <w:name w:val="List Paragraph"/>
    <w:basedOn w:val="Normal"/>
    <w:uiPriority w:val="34"/>
    <w:qFormat/>
    <w:rsid w:val="004E70A5"/>
    <w:pPr>
      <w:ind w:left="720"/>
      <w:contextualSpacing/>
    </w:pPr>
  </w:style>
  <w:style w:type="character" w:customStyle="1" w:styleId="anchor-text">
    <w:name w:val="anchor-text"/>
    <w:basedOn w:val="DefaultParagraphFont"/>
    <w:rsid w:val="00245363"/>
  </w:style>
  <w:style w:type="table" w:styleId="TableGrid">
    <w:name w:val="Table Grid"/>
    <w:basedOn w:val="TableNormal"/>
    <w:uiPriority w:val="59"/>
    <w:rsid w:val="00C052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fa">
    <w:name w:val="ffa"/>
    <w:basedOn w:val="DefaultParagraphFont"/>
    <w:rsid w:val="001866DD"/>
  </w:style>
  <w:style w:type="character" w:customStyle="1" w:styleId="lsd">
    <w:name w:val="lsd"/>
    <w:basedOn w:val="DefaultParagraphFont"/>
    <w:rsid w:val="001866DD"/>
  </w:style>
  <w:style w:type="character" w:styleId="Hyperlink">
    <w:name w:val="Hyperlink"/>
    <w:basedOn w:val="DefaultParagraphFont"/>
    <w:uiPriority w:val="99"/>
    <w:unhideWhenUsed/>
    <w:rsid w:val="005F027E"/>
    <w:rPr>
      <w:color w:val="0563C1" w:themeColor="hyperlink"/>
      <w:u w:val="single"/>
    </w:rPr>
  </w:style>
  <w:style w:type="character" w:styleId="UnresolvedMention">
    <w:name w:val="Unresolved Mention"/>
    <w:basedOn w:val="DefaultParagraphFont"/>
    <w:uiPriority w:val="99"/>
    <w:semiHidden/>
    <w:unhideWhenUsed/>
    <w:rsid w:val="00212F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558328">
      <w:bodyDiv w:val="1"/>
      <w:marLeft w:val="0"/>
      <w:marRight w:val="0"/>
      <w:marTop w:val="0"/>
      <w:marBottom w:val="0"/>
      <w:divBdr>
        <w:top w:val="none" w:sz="0" w:space="0" w:color="auto"/>
        <w:left w:val="none" w:sz="0" w:space="0" w:color="auto"/>
        <w:bottom w:val="none" w:sz="0" w:space="0" w:color="auto"/>
        <w:right w:val="none" w:sz="0" w:space="0" w:color="auto"/>
      </w:divBdr>
    </w:div>
    <w:div w:id="70976358">
      <w:bodyDiv w:val="1"/>
      <w:marLeft w:val="0"/>
      <w:marRight w:val="0"/>
      <w:marTop w:val="0"/>
      <w:marBottom w:val="0"/>
      <w:divBdr>
        <w:top w:val="none" w:sz="0" w:space="0" w:color="auto"/>
        <w:left w:val="none" w:sz="0" w:space="0" w:color="auto"/>
        <w:bottom w:val="none" w:sz="0" w:space="0" w:color="auto"/>
        <w:right w:val="none" w:sz="0" w:space="0" w:color="auto"/>
      </w:divBdr>
    </w:div>
    <w:div w:id="210656189">
      <w:bodyDiv w:val="1"/>
      <w:marLeft w:val="0"/>
      <w:marRight w:val="0"/>
      <w:marTop w:val="0"/>
      <w:marBottom w:val="0"/>
      <w:divBdr>
        <w:top w:val="none" w:sz="0" w:space="0" w:color="auto"/>
        <w:left w:val="none" w:sz="0" w:space="0" w:color="auto"/>
        <w:bottom w:val="none" w:sz="0" w:space="0" w:color="auto"/>
        <w:right w:val="none" w:sz="0" w:space="0" w:color="auto"/>
      </w:divBdr>
    </w:div>
    <w:div w:id="262347642">
      <w:bodyDiv w:val="1"/>
      <w:marLeft w:val="0"/>
      <w:marRight w:val="0"/>
      <w:marTop w:val="0"/>
      <w:marBottom w:val="0"/>
      <w:divBdr>
        <w:top w:val="none" w:sz="0" w:space="0" w:color="auto"/>
        <w:left w:val="none" w:sz="0" w:space="0" w:color="auto"/>
        <w:bottom w:val="none" w:sz="0" w:space="0" w:color="auto"/>
        <w:right w:val="none" w:sz="0" w:space="0" w:color="auto"/>
      </w:divBdr>
    </w:div>
    <w:div w:id="288778532">
      <w:bodyDiv w:val="1"/>
      <w:marLeft w:val="0"/>
      <w:marRight w:val="0"/>
      <w:marTop w:val="0"/>
      <w:marBottom w:val="0"/>
      <w:divBdr>
        <w:top w:val="none" w:sz="0" w:space="0" w:color="auto"/>
        <w:left w:val="none" w:sz="0" w:space="0" w:color="auto"/>
        <w:bottom w:val="none" w:sz="0" w:space="0" w:color="auto"/>
        <w:right w:val="none" w:sz="0" w:space="0" w:color="auto"/>
      </w:divBdr>
    </w:div>
    <w:div w:id="479418666">
      <w:bodyDiv w:val="1"/>
      <w:marLeft w:val="0"/>
      <w:marRight w:val="0"/>
      <w:marTop w:val="0"/>
      <w:marBottom w:val="0"/>
      <w:divBdr>
        <w:top w:val="none" w:sz="0" w:space="0" w:color="auto"/>
        <w:left w:val="none" w:sz="0" w:space="0" w:color="auto"/>
        <w:bottom w:val="none" w:sz="0" w:space="0" w:color="auto"/>
        <w:right w:val="none" w:sz="0" w:space="0" w:color="auto"/>
      </w:divBdr>
    </w:div>
    <w:div w:id="650326090">
      <w:bodyDiv w:val="1"/>
      <w:marLeft w:val="0"/>
      <w:marRight w:val="0"/>
      <w:marTop w:val="0"/>
      <w:marBottom w:val="0"/>
      <w:divBdr>
        <w:top w:val="none" w:sz="0" w:space="0" w:color="auto"/>
        <w:left w:val="none" w:sz="0" w:space="0" w:color="auto"/>
        <w:bottom w:val="none" w:sz="0" w:space="0" w:color="auto"/>
        <w:right w:val="none" w:sz="0" w:space="0" w:color="auto"/>
      </w:divBdr>
    </w:div>
    <w:div w:id="1040015999">
      <w:bodyDiv w:val="1"/>
      <w:marLeft w:val="0"/>
      <w:marRight w:val="0"/>
      <w:marTop w:val="0"/>
      <w:marBottom w:val="0"/>
      <w:divBdr>
        <w:top w:val="none" w:sz="0" w:space="0" w:color="auto"/>
        <w:left w:val="none" w:sz="0" w:space="0" w:color="auto"/>
        <w:bottom w:val="none" w:sz="0" w:space="0" w:color="auto"/>
        <w:right w:val="none" w:sz="0" w:space="0" w:color="auto"/>
      </w:divBdr>
    </w:div>
    <w:div w:id="1229923565">
      <w:bodyDiv w:val="1"/>
      <w:marLeft w:val="0"/>
      <w:marRight w:val="0"/>
      <w:marTop w:val="0"/>
      <w:marBottom w:val="0"/>
      <w:divBdr>
        <w:top w:val="none" w:sz="0" w:space="0" w:color="auto"/>
        <w:left w:val="none" w:sz="0" w:space="0" w:color="auto"/>
        <w:bottom w:val="none" w:sz="0" w:space="0" w:color="auto"/>
        <w:right w:val="none" w:sz="0" w:space="0" w:color="auto"/>
      </w:divBdr>
    </w:div>
    <w:div w:id="1312711025">
      <w:bodyDiv w:val="1"/>
      <w:marLeft w:val="0"/>
      <w:marRight w:val="0"/>
      <w:marTop w:val="0"/>
      <w:marBottom w:val="0"/>
      <w:divBdr>
        <w:top w:val="none" w:sz="0" w:space="0" w:color="auto"/>
        <w:left w:val="none" w:sz="0" w:space="0" w:color="auto"/>
        <w:bottom w:val="none" w:sz="0" w:space="0" w:color="auto"/>
        <w:right w:val="none" w:sz="0" w:space="0" w:color="auto"/>
      </w:divBdr>
      <w:divsChild>
        <w:div w:id="2116095840">
          <w:marLeft w:val="0"/>
          <w:marRight w:val="0"/>
          <w:marTop w:val="0"/>
          <w:marBottom w:val="75"/>
          <w:divBdr>
            <w:top w:val="none" w:sz="0" w:space="0" w:color="auto"/>
            <w:left w:val="none" w:sz="0" w:space="0" w:color="auto"/>
            <w:bottom w:val="none" w:sz="0" w:space="0" w:color="auto"/>
            <w:right w:val="none" w:sz="0" w:space="0" w:color="auto"/>
          </w:divBdr>
        </w:div>
        <w:div w:id="1734154774">
          <w:marLeft w:val="0"/>
          <w:marRight w:val="0"/>
          <w:marTop w:val="0"/>
          <w:marBottom w:val="75"/>
          <w:divBdr>
            <w:top w:val="none" w:sz="0" w:space="0" w:color="auto"/>
            <w:left w:val="none" w:sz="0" w:space="0" w:color="auto"/>
            <w:bottom w:val="none" w:sz="0" w:space="0" w:color="auto"/>
            <w:right w:val="none" w:sz="0" w:space="0" w:color="auto"/>
          </w:divBdr>
        </w:div>
      </w:divsChild>
    </w:div>
    <w:div w:id="1345980509">
      <w:bodyDiv w:val="1"/>
      <w:marLeft w:val="0"/>
      <w:marRight w:val="0"/>
      <w:marTop w:val="0"/>
      <w:marBottom w:val="0"/>
      <w:divBdr>
        <w:top w:val="none" w:sz="0" w:space="0" w:color="auto"/>
        <w:left w:val="none" w:sz="0" w:space="0" w:color="auto"/>
        <w:bottom w:val="none" w:sz="0" w:space="0" w:color="auto"/>
        <w:right w:val="none" w:sz="0" w:space="0" w:color="auto"/>
      </w:divBdr>
    </w:div>
    <w:div w:id="1352950788">
      <w:bodyDiv w:val="1"/>
      <w:marLeft w:val="0"/>
      <w:marRight w:val="0"/>
      <w:marTop w:val="0"/>
      <w:marBottom w:val="0"/>
      <w:divBdr>
        <w:top w:val="none" w:sz="0" w:space="0" w:color="auto"/>
        <w:left w:val="none" w:sz="0" w:space="0" w:color="auto"/>
        <w:bottom w:val="none" w:sz="0" w:space="0" w:color="auto"/>
        <w:right w:val="none" w:sz="0" w:space="0" w:color="auto"/>
      </w:divBdr>
    </w:div>
    <w:div w:id="1524511361">
      <w:bodyDiv w:val="1"/>
      <w:marLeft w:val="0"/>
      <w:marRight w:val="0"/>
      <w:marTop w:val="0"/>
      <w:marBottom w:val="0"/>
      <w:divBdr>
        <w:top w:val="none" w:sz="0" w:space="0" w:color="auto"/>
        <w:left w:val="none" w:sz="0" w:space="0" w:color="auto"/>
        <w:bottom w:val="none" w:sz="0" w:space="0" w:color="auto"/>
        <w:right w:val="none" w:sz="0" w:space="0" w:color="auto"/>
      </w:divBdr>
    </w:div>
    <w:div w:id="1628702614">
      <w:bodyDiv w:val="1"/>
      <w:marLeft w:val="0"/>
      <w:marRight w:val="0"/>
      <w:marTop w:val="0"/>
      <w:marBottom w:val="0"/>
      <w:divBdr>
        <w:top w:val="none" w:sz="0" w:space="0" w:color="auto"/>
        <w:left w:val="none" w:sz="0" w:space="0" w:color="auto"/>
        <w:bottom w:val="none" w:sz="0" w:space="0" w:color="auto"/>
        <w:right w:val="none" w:sz="0" w:space="0" w:color="auto"/>
      </w:divBdr>
    </w:div>
    <w:div w:id="1911425800">
      <w:bodyDiv w:val="1"/>
      <w:marLeft w:val="0"/>
      <w:marRight w:val="0"/>
      <w:marTop w:val="0"/>
      <w:marBottom w:val="0"/>
      <w:divBdr>
        <w:top w:val="none" w:sz="0" w:space="0" w:color="auto"/>
        <w:left w:val="none" w:sz="0" w:space="0" w:color="auto"/>
        <w:bottom w:val="none" w:sz="0" w:space="0" w:color="auto"/>
        <w:right w:val="none" w:sz="0" w:space="0" w:color="auto"/>
      </w:divBdr>
      <w:divsChild>
        <w:div w:id="1837918085">
          <w:marLeft w:val="0"/>
          <w:marRight w:val="0"/>
          <w:marTop w:val="0"/>
          <w:marBottom w:val="120"/>
          <w:divBdr>
            <w:top w:val="none" w:sz="0" w:space="0" w:color="auto"/>
            <w:left w:val="none" w:sz="0" w:space="0" w:color="auto"/>
            <w:bottom w:val="none" w:sz="0" w:space="0" w:color="auto"/>
            <w:right w:val="none" w:sz="0" w:space="0" w:color="auto"/>
          </w:divBdr>
          <w:divsChild>
            <w:div w:id="1910847788">
              <w:marLeft w:val="0"/>
              <w:marRight w:val="0"/>
              <w:marTop w:val="0"/>
              <w:marBottom w:val="0"/>
              <w:divBdr>
                <w:top w:val="none" w:sz="0" w:space="0" w:color="auto"/>
                <w:left w:val="none" w:sz="0" w:space="0" w:color="auto"/>
                <w:bottom w:val="none" w:sz="0" w:space="0" w:color="auto"/>
                <w:right w:val="none" w:sz="0" w:space="0" w:color="auto"/>
              </w:divBdr>
              <w:divsChild>
                <w:div w:id="646931156">
                  <w:marLeft w:val="0"/>
                  <w:marRight w:val="0"/>
                  <w:marTop w:val="0"/>
                  <w:marBottom w:val="0"/>
                  <w:divBdr>
                    <w:top w:val="none" w:sz="0" w:space="0" w:color="auto"/>
                    <w:left w:val="none" w:sz="0" w:space="0" w:color="auto"/>
                    <w:bottom w:val="none" w:sz="0" w:space="0" w:color="auto"/>
                    <w:right w:val="none" w:sz="0" w:space="0" w:color="auto"/>
                  </w:divBdr>
                  <w:divsChild>
                    <w:div w:id="653946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4244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www.researchgate.net/journal/IOP-Conference-Series-Earth-and-Environmental-Science-1755-1315?_tp=eyJjb250ZXh0Ijp7ImZpcnN0UGFnZSI6InB1YmxpY2F0aW9uIiwicGFnZSI6InB1YmxpY2F0aW9uIn19"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image" Target="media/image1.jpeg"/><Relationship Id="rId12" Type="http://schemas.openxmlformats.org/officeDocument/2006/relationships/image" Target="media/image4.jpeg"/><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hyperlink" Target="https://doi.org/10.1007/s00253-009-2246-2257" TargetMode="External"/><Relationship Id="rId23" Type="http://schemas.openxmlformats.org/officeDocument/2006/relationships/theme" Target="theme/theme1.xml"/><Relationship Id="rId10" Type="http://schemas.openxmlformats.org/officeDocument/2006/relationships/chart" Target="charts/chart2.xm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hyperlink" Target="http://dx.doi.org/10.1088/1755-1315/1135/1/012034" TargetMode="Externa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embeddings/oleObject1.bin"/></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Temperature oC</c:v>
                </c:pt>
              </c:strCache>
            </c:strRef>
          </c:tx>
          <c:spPr>
            <a:solidFill>
              <a:schemeClr val="accent1"/>
            </a:solidFill>
            <a:ln>
              <a:noFill/>
            </a:ln>
            <a:effectLst/>
          </c:spPr>
          <c:invertIfNegative val="0"/>
          <c:dLbls>
            <c:spPr>
              <a:noFill/>
              <a:ln>
                <a:noFill/>
              </a:ln>
              <a:effectLst/>
            </c:spPr>
            <c:txPr>
              <a:bodyPr wrap="square" lIns="38100" tIns="19050" rIns="38100" bIns="19050" anchor="ctr">
                <a:spAutoFit/>
              </a:bodyPr>
              <a:lstStyle/>
              <a:p>
                <a:pPr>
                  <a:defRPr b="1" baseline="30000"/>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Sheet1!$A$2:$A$13</c:f>
              <c:numCache>
                <c:formatCode>General</c:formatCode>
                <c:ptCount val="12"/>
                <c:pt idx="0">
                  <c:v>0</c:v>
                </c:pt>
                <c:pt idx="1">
                  <c:v>2</c:v>
                </c:pt>
                <c:pt idx="2">
                  <c:v>4</c:v>
                </c:pt>
                <c:pt idx="3">
                  <c:v>6</c:v>
                </c:pt>
                <c:pt idx="4">
                  <c:v>8</c:v>
                </c:pt>
                <c:pt idx="5">
                  <c:v>10</c:v>
                </c:pt>
                <c:pt idx="6">
                  <c:v>12</c:v>
                </c:pt>
                <c:pt idx="7">
                  <c:v>14</c:v>
                </c:pt>
                <c:pt idx="8">
                  <c:v>16</c:v>
                </c:pt>
                <c:pt idx="9">
                  <c:v>18</c:v>
                </c:pt>
                <c:pt idx="10">
                  <c:v>20</c:v>
                </c:pt>
                <c:pt idx="11">
                  <c:v>21</c:v>
                </c:pt>
              </c:numCache>
            </c:numRef>
          </c:cat>
          <c:val>
            <c:numRef>
              <c:f>Sheet1!$B$2:$B$13</c:f>
              <c:numCache>
                <c:formatCode>General</c:formatCode>
                <c:ptCount val="12"/>
                <c:pt idx="0">
                  <c:v>15</c:v>
                </c:pt>
                <c:pt idx="1">
                  <c:v>24.5</c:v>
                </c:pt>
                <c:pt idx="2">
                  <c:v>26.1</c:v>
                </c:pt>
                <c:pt idx="3">
                  <c:v>26.1</c:v>
                </c:pt>
                <c:pt idx="4">
                  <c:v>26.1</c:v>
                </c:pt>
                <c:pt idx="5">
                  <c:v>26.2</c:v>
                </c:pt>
                <c:pt idx="6">
                  <c:v>26.2</c:v>
                </c:pt>
                <c:pt idx="7">
                  <c:v>26.2</c:v>
                </c:pt>
                <c:pt idx="8">
                  <c:v>26.2</c:v>
                </c:pt>
                <c:pt idx="9">
                  <c:v>26.2</c:v>
                </c:pt>
                <c:pt idx="10">
                  <c:v>26.2</c:v>
                </c:pt>
                <c:pt idx="11">
                  <c:v>26.2</c:v>
                </c:pt>
              </c:numCache>
            </c:numRef>
          </c:val>
          <c:extLst>
            <c:ext xmlns:c16="http://schemas.microsoft.com/office/drawing/2014/chart" uri="{C3380CC4-5D6E-409C-BE32-E72D297353CC}">
              <c16:uniqueId val="{00000000-5C1D-4772-90ED-67DE5A2691F9}"/>
            </c:ext>
          </c:extLst>
        </c:ser>
        <c:ser>
          <c:idx val="1"/>
          <c:order val="1"/>
          <c:tx>
            <c:strRef>
              <c:f>Sheet1!$C$1</c:f>
              <c:strCache>
                <c:ptCount val="1"/>
                <c:pt idx="0">
                  <c:v>pH </c:v>
                </c:pt>
              </c:strCache>
            </c:strRef>
          </c:tx>
          <c:spPr>
            <a:solidFill>
              <a:schemeClr val="accent2"/>
            </a:solidFill>
            <a:ln>
              <a:noFill/>
            </a:ln>
            <a:effectLst/>
          </c:spPr>
          <c:invertIfNegative val="0"/>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Sheet1!$A$2:$A$13</c:f>
              <c:numCache>
                <c:formatCode>General</c:formatCode>
                <c:ptCount val="12"/>
                <c:pt idx="0">
                  <c:v>0</c:v>
                </c:pt>
                <c:pt idx="1">
                  <c:v>2</c:v>
                </c:pt>
                <c:pt idx="2">
                  <c:v>4</c:v>
                </c:pt>
                <c:pt idx="3">
                  <c:v>6</c:v>
                </c:pt>
                <c:pt idx="4">
                  <c:v>8</c:v>
                </c:pt>
                <c:pt idx="5">
                  <c:v>10</c:v>
                </c:pt>
                <c:pt idx="6">
                  <c:v>12</c:v>
                </c:pt>
                <c:pt idx="7">
                  <c:v>14</c:v>
                </c:pt>
                <c:pt idx="8">
                  <c:v>16</c:v>
                </c:pt>
                <c:pt idx="9">
                  <c:v>18</c:v>
                </c:pt>
                <c:pt idx="10">
                  <c:v>20</c:v>
                </c:pt>
                <c:pt idx="11">
                  <c:v>21</c:v>
                </c:pt>
              </c:numCache>
            </c:numRef>
          </c:cat>
          <c:val>
            <c:numRef>
              <c:f>Sheet1!$C$2:$C$13</c:f>
              <c:numCache>
                <c:formatCode>General</c:formatCode>
                <c:ptCount val="12"/>
                <c:pt idx="0">
                  <c:v>7.84</c:v>
                </c:pt>
                <c:pt idx="1">
                  <c:v>7.72</c:v>
                </c:pt>
                <c:pt idx="2">
                  <c:v>7.4</c:v>
                </c:pt>
                <c:pt idx="3">
                  <c:v>7.51</c:v>
                </c:pt>
                <c:pt idx="4">
                  <c:v>7.22</c:v>
                </c:pt>
                <c:pt idx="5">
                  <c:v>6.88</c:v>
                </c:pt>
                <c:pt idx="6">
                  <c:v>6.8199999999999985</c:v>
                </c:pt>
                <c:pt idx="7">
                  <c:v>6.42</c:v>
                </c:pt>
                <c:pt idx="8">
                  <c:v>6.35</c:v>
                </c:pt>
                <c:pt idx="9">
                  <c:v>5.8599999999999985</c:v>
                </c:pt>
                <c:pt idx="10">
                  <c:v>5.46</c:v>
                </c:pt>
                <c:pt idx="11">
                  <c:v>5.33</c:v>
                </c:pt>
              </c:numCache>
            </c:numRef>
          </c:val>
          <c:extLst>
            <c:ext xmlns:c16="http://schemas.microsoft.com/office/drawing/2014/chart" uri="{C3380CC4-5D6E-409C-BE32-E72D297353CC}">
              <c16:uniqueId val="{00000001-5C1D-4772-90ED-67DE5A2691F9}"/>
            </c:ext>
          </c:extLst>
        </c:ser>
        <c:dLbls>
          <c:dLblPos val="outEnd"/>
          <c:showLegendKey val="0"/>
          <c:showVal val="1"/>
          <c:showCatName val="0"/>
          <c:showSerName val="0"/>
          <c:showPercent val="0"/>
          <c:showBubbleSize val="0"/>
        </c:dLbls>
        <c:gapWidth val="219"/>
        <c:overlap val="-27"/>
        <c:axId val="233061128"/>
        <c:axId val="64930560"/>
      </c:barChart>
      <c:catAx>
        <c:axId val="23306112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b="1"/>
                  <a:t>Digestion period</a:t>
                </a:r>
                <a:r>
                  <a:rPr lang="en-US" b="1" baseline="0"/>
                  <a:t> (two days interval)</a:t>
                </a:r>
                <a:endParaRPr lang="en-US" b="1"/>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4930560"/>
        <c:crosses val="autoZero"/>
        <c:auto val="1"/>
        <c:lblAlgn val="ctr"/>
        <c:lblOffset val="100"/>
        <c:noMultiLvlLbl val="0"/>
      </c:catAx>
      <c:valAx>
        <c:axId val="64930560"/>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Readings</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33061128"/>
        <c:crosses val="autoZero"/>
        <c:crossBetween val="between"/>
      </c:valAx>
      <c:spPr>
        <a:noFill/>
        <a:ln>
          <a:noFill/>
        </a:ln>
        <a:effectLst/>
      </c:spPr>
    </c:plotArea>
    <c:legend>
      <c:legendPos val="b"/>
      <c:overlay val="0"/>
    </c:legend>
    <c:plotVisOnly val="1"/>
    <c:dispBlanksAs val="gap"/>
    <c:showDLblsOverMax val="0"/>
  </c:chart>
  <c:spPr>
    <a:noFill/>
    <a:ln w="9525" cap="flat" cmpd="sng" algn="ctr">
      <a:no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cked"/>
        <c:varyColors val="0"/>
        <c:ser>
          <c:idx val="0"/>
          <c:order val="0"/>
          <c:tx>
            <c:strRef>
              <c:f>Sheet1!$B$1</c:f>
              <c:strCache>
                <c:ptCount val="1"/>
                <c:pt idx="0">
                  <c:v>Volume of gas produced</c:v>
                </c:pt>
              </c:strCache>
            </c:strRef>
          </c:tx>
          <c:spPr>
            <a:ln w="28575" cap="rnd">
              <a:solidFill>
                <a:schemeClr val="accent1"/>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Sheet1!$A$2:$A$13</c:f>
              <c:numCache>
                <c:formatCode>General</c:formatCode>
                <c:ptCount val="12"/>
                <c:pt idx="0">
                  <c:v>0</c:v>
                </c:pt>
                <c:pt idx="1">
                  <c:v>2</c:v>
                </c:pt>
                <c:pt idx="2">
                  <c:v>4</c:v>
                </c:pt>
                <c:pt idx="3">
                  <c:v>6</c:v>
                </c:pt>
                <c:pt idx="4">
                  <c:v>8</c:v>
                </c:pt>
                <c:pt idx="5">
                  <c:v>10</c:v>
                </c:pt>
                <c:pt idx="6">
                  <c:v>12</c:v>
                </c:pt>
                <c:pt idx="7">
                  <c:v>14</c:v>
                </c:pt>
                <c:pt idx="8">
                  <c:v>16</c:v>
                </c:pt>
                <c:pt idx="9">
                  <c:v>18</c:v>
                </c:pt>
                <c:pt idx="10">
                  <c:v>20</c:v>
                </c:pt>
                <c:pt idx="11">
                  <c:v>21</c:v>
                </c:pt>
              </c:numCache>
            </c:numRef>
          </c:cat>
          <c:val>
            <c:numRef>
              <c:f>Sheet1!$B$2:$B$13</c:f>
              <c:numCache>
                <c:formatCode>General</c:formatCode>
                <c:ptCount val="12"/>
                <c:pt idx="0">
                  <c:v>0</c:v>
                </c:pt>
                <c:pt idx="1">
                  <c:v>0</c:v>
                </c:pt>
                <c:pt idx="2">
                  <c:v>1.7</c:v>
                </c:pt>
                <c:pt idx="3">
                  <c:v>2.2000000000000002</c:v>
                </c:pt>
                <c:pt idx="4">
                  <c:v>3.5</c:v>
                </c:pt>
                <c:pt idx="5">
                  <c:v>3.7</c:v>
                </c:pt>
                <c:pt idx="6">
                  <c:v>4.8</c:v>
                </c:pt>
                <c:pt idx="7">
                  <c:v>5.6</c:v>
                </c:pt>
                <c:pt idx="8">
                  <c:v>5.8</c:v>
                </c:pt>
                <c:pt idx="9">
                  <c:v>20.100000000000001</c:v>
                </c:pt>
                <c:pt idx="10">
                  <c:v>23</c:v>
                </c:pt>
                <c:pt idx="11">
                  <c:v>23.3</c:v>
                </c:pt>
              </c:numCache>
            </c:numRef>
          </c:val>
          <c:smooth val="0"/>
          <c:extLst>
            <c:ext xmlns:c16="http://schemas.microsoft.com/office/drawing/2014/chart" uri="{C3380CC4-5D6E-409C-BE32-E72D297353CC}">
              <c16:uniqueId val="{00000000-8410-4EA3-BA0D-34F20582F4BA}"/>
            </c:ext>
          </c:extLst>
        </c:ser>
        <c:dLbls>
          <c:dLblPos val="ctr"/>
          <c:showLegendKey val="0"/>
          <c:showVal val="1"/>
          <c:showCatName val="0"/>
          <c:showSerName val="0"/>
          <c:showPercent val="0"/>
          <c:showBubbleSize val="0"/>
        </c:dLbls>
        <c:smooth val="0"/>
        <c:axId val="233667272"/>
        <c:axId val="233626664"/>
      </c:lineChart>
      <c:catAx>
        <c:axId val="23366727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Digestion period</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33626664"/>
        <c:crosses val="autoZero"/>
        <c:auto val="1"/>
        <c:lblAlgn val="ctr"/>
        <c:lblOffset val="100"/>
        <c:noMultiLvlLbl val="0"/>
      </c:catAx>
      <c:valAx>
        <c:axId val="23362666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Voume of gas produced(L)</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3366727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1376</TotalTime>
  <Pages>14</Pages>
  <Words>4237</Words>
  <Characters>24156</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630</dc:creator>
  <cp:keywords/>
  <dc:description/>
  <cp:lastModifiedBy>SDI 1180</cp:lastModifiedBy>
  <cp:revision>6</cp:revision>
  <cp:lastPrinted>2024-09-21T05:47:00Z</cp:lastPrinted>
  <dcterms:created xsi:type="dcterms:W3CDTF">2025-06-23T07:43:00Z</dcterms:created>
  <dcterms:modified xsi:type="dcterms:W3CDTF">2025-07-04T12:30:00Z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07d3663a-6bbb-4be5-b0dd-d0e4396fca6d</vt:lpwstr>
  </property>
</Properties>
</file>