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172F1" w14:textId="77777777" w:rsidR="005459F8" w:rsidRPr="00114BCD" w:rsidRDefault="005459F8">
      <w:pPr>
        <w:widowControl w:val="0"/>
        <w:pBdr>
          <w:top w:val="nil"/>
          <w:left w:val="nil"/>
          <w:bottom w:val="nil"/>
          <w:right w:val="nil"/>
          <w:between w:val="nil"/>
        </w:pBdr>
        <w:spacing w:line="276" w:lineRule="auto"/>
        <w:rPr>
          <w:rFonts w:ascii="Arial" w:eastAsia="Arial" w:hAnsi="Arial" w:cs="Arial"/>
          <w:color w:val="000000"/>
          <w:sz w:val="20"/>
          <w:szCs w:val="20"/>
        </w:rPr>
      </w:pPr>
      <w:bookmarkStart w:id="0" w:name="_GoBack"/>
    </w:p>
    <w:tbl>
      <w:tblPr>
        <w:tblStyle w:val="a"/>
        <w:tblW w:w="12785" w:type="dxa"/>
        <w:tblLayout w:type="fixed"/>
        <w:tblLook w:val="0000" w:firstRow="0" w:lastRow="0" w:firstColumn="0" w:lastColumn="0" w:noHBand="0" w:noVBand="0"/>
      </w:tblPr>
      <w:tblGrid>
        <w:gridCol w:w="2160"/>
        <w:gridCol w:w="10625"/>
      </w:tblGrid>
      <w:tr w:rsidR="005459F8" w:rsidRPr="00114BCD" w14:paraId="0FDB4E19" w14:textId="77777777">
        <w:trPr>
          <w:trHeight w:val="290"/>
        </w:trPr>
        <w:tc>
          <w:tcPr>
            <w:tcW w:w="2160" w:type="dxa"/>
            <w:tcBorders>
              <w:right w:val="single" w:sz="4" w:space="0" w:color="000000"/>
            </w:tcBorders>
          </w:tcPr>
          <w:p w14:paraId="46632AC4" w14:textId="77777777" w:rsidR="005459F8" w:rsidRPr="00114BCD" w:rsidRDefault="00376DC6">
            <w:pPr>
              <w:pBdr>
                <w:top w:val="nil"/>
                <w:left w:val="nil"/>
                <w:bottom w:val="nil"/>
                <w:right w:val="nil"/>
                <w:between w:val="nil"/>
              </w:pBdr>
              <w:ind w:left="90"/>
              <w:rPr>
                <w:rFonts w:ascii="Arial" w:eastAsia="Cambria" w:hAnsi="Arial" w:cs="Arial"/>
                <w:color w:val="000000"/>
                <w:sz w:val="20"/>
                <w:szCs w:val="20"/>
              </w:rPr>
            </w:pPr>
            <w:r w:rsidRPr="00114BCD">
              <w:rPr>
                <w:rFonts w:ascii="Arial" w:eastAsia="Cambria" w:hAnsi="Arial" w:cs="Arial"/>
                <w:color w:val="000000"/>
                <w:sz w:val="20"/>
                <w:szCs w:val="20"/>
              </w:rPr>
              <w:t>Journal Name:</w:t>
            </w:r>
          </w:p>
        </w:tc>
        <w:tc>
          <w:tcPr>
            <w:tcW w:w="10625" w:type="dxa"/>
            <w:tcBorders>
              <w:left w:val="single" w:sz="4" w:space="0" w:color="000000"/>
            </w:tcBorders>
            <w:tcMar>
              <w:top w:w="0" w:type="dxa"/>
              <w:left w:w="108" w:type="dxa"/>
              <w:bottom w:w="0" w:type="dxa"/>
              <w:right w:w="108" w:type="dxa"/>
            </w:tcMar>
            <w:vAlign w:val="center"/>
          </w:tcPr>
          <w:p w14:paraId="656C8947" w14:textId="77777777" w:rsidR="005459F8" w:rsidRPr="00114BCD" w:rsidRDefault="00901089">
            <w:pPr>
              <w:pBdr>
                <w:top w:val="nil"/>
                <w:left w:val="nil"/>
                <w:bottom w:val="nil"/>
                <w:right w:val="nil"/>
                <w:between w:val="nil"/>
              </w:pBdr>
              <w:rPr>
                <w:rFonts w:ascii="Arial" w:eastAsia="Cambria" w:hAnsi="Arial" w:cs="Arial"/>
                <w:color w:val="000000"/>
                <w:sz w:val="20"/>
                <w:szCs w:val="20"/>
              </w:rPr>
            </w:pPr>
            <w:hyperlink r:id="rId7">
              <w:r w:rsidR="00376DC6" w:rsidRPr="00114BCD">
                <w:rPr>
                  <w:rFonts w:ascii="Arial" w:eastAsia="Cambria" w:hAnsi="Arial" w:cs="Arial"/>
                  <w:b/>
                  <w:color w:val="0000FF"/>
                  <w:sz w:val="20"/>
                  <w:szCs w:val="20"/>
                  <w:u w:val="single"/>
                </w:rPr>
                <w:t>Journal of Global Research in Education and Social Science</w:t>
              </w:r>
            </w:hyperlink>
          </w:p>
        </w:tc>
      </w:tr>
      <w:tr w:rsidR="005459F8" w:rsidRPr="00114BCD" w14:paraId="6DA607EF" w14:textId="77777777">
        <w:trPr>
          <w:trHeight w:val="290"/>
        </w:trPr>
        <w:tc>
          <w:tcPr>
            <w:tcW w:w="2160" w:type="dxa"/>
            <w:tcBorders>
              <w:right w:val="single" w:sz="4" w:space="0" w:color="000000"/>
            </w:tcBorders>
          </w:tcPr>
          <w:p w14:paraId="6B4FDEBC" w14:textId="77777777" w:rsidR="005459F8" w:rsidRPr="00114BCD" w:rsidRDefault="00376DC6">
            <w:pPr>
              <w:pBdr>
                <w:top w:val="nil"/>
                <w:left w:val="nil"/>
                <w:bottom w:val="nil"/>
                <w:right w:val="nil"/>
                <w:between w:val="nil"/>
              </w:pBdr>
              <w:ind w:left="90"/>
              <w:rPr>
                <w:rFonts w:ascii="Arial" w:eastAsia="Cambria" w:hAnsi="Arial" w:cs="Arial"/>
                <w:color w:val="000000"/>
                <w:sz w:val="20"/>
                <w:szCs w:val="20"/>
              </w:rPr>
            </w:pPr>
            <w:r w:rsidRPr="00114BCD">
              <w:rPr>
                <w:rFonts w:ascii="Arial" w:eastAsia="Cambria" w:hAnsi="Arial" w:cs="Arial"/>
                <w:color w:val="000000"/>
                <w:sz w:val="20"/>
                <w:szCs w:val="20"/>
              </w:rPr>
              <w:t>Manuscript Number:</w:t>
            </w:r>
          </w:p>
        </w:tc>
        <w:tc>
          <w:tcPr>
            <w:tcW w:w="10625" w:type="dxa"/>
            <w:tcBorders>
              <w:left w:val="single" w:sz="4" w:space="0" w:color="000000"/>
            </w:tcBorders>
            <w:tcMar>
              <w:top w:w="0" w:type="dxa"/>
              <w:left w:w="108" w:type="dxa"/>
              <w:bottom w:w="0" w:type="dxa"/>
              <w:right w:w="108" w:type="dxa"/>
            </w:tcMar>
            <w:vAlign w:val="center"/>
          </w:tcPr>
          <w:p w14:paraId="7220C156" w14:textId="77777777" w:rsidR="005459F8" w:rsidRPr="00114BCD" w:rsidRDefault="00376DC6">
            <w:pPr>
              <w:pBdr>
                <w:top w:val="nil"/>
                <w:left w:val="nil"/>
                <w:bottom w:val="nil"/>
                <w:right w:val="nil"/>
                <w:between w:val="nil"/>
              </w:pBdr>
              <w:rPr>
                <w:rFonts w:ascii="Arial" w:eastAsia="Cambria" w:hAnsi="Arial" w:cs="Arial"/>
                <w:color w:val="000000"/>
                <w:sz w:val="20"/>
                <w:szCs w:val="20"/>
              </w:rPr>
            </w:pPr>
            <w:r w:rsidRPr="00114BCD">
              <w:rPr>
                <w:rFonts w:ascii="Arial" w:eastAsia="Cambria" w:hAnsi="Arial" w:cs="Arial"/>
                <w:b/>
                <w:color w:val="000000"/>
                <w:sz w:val="20"/>
                <w:szCs w:val="20"/>
              </w:rPr>
              <w:t>Ms_JOGRESS_13413</w:t>
            </w:r>
          </w:p>
        </w:tc>
      </w:tr>
      <w:tr w:rsidR="005459F8" w:rsidRPr="00114BCD" w14:paraId="18D2EBDE" w14:textId="77777777">
        <w:trPr>
          <w:trHeight w:val="650"/>
        </w:trPr>
        <w:tc>
          <w:tcPr>
            <w:tcW w:w="2160" w:type="dxa"/>
            <w:tcBorders>
              <w:right w:val="single" w:sz="4" w:space="0" w:color="000000"/>
            </w:tcBorders>
          </w:tcPr>
          <w:p w14:paraId="158B5A3B" w14:textId="77777777" w:rsidR="005459F8" w:rsidRPr="00114BCD" w:rsidRDefault="00376DC6">
            <w:pPr>
              <w:pBdr>
                <w:top w:val="nil"/>
                <w:left w:val="nil"/>
                <w:bottom w:val="nil"/>
                <w:right w:val="nil"/>
                <w:between w:val="nil"/>
              </w:pBdr>
              <w:ind w:left="90"/>
              <w:rPr>
                <w:rFonts w:ascii="Arial" w:eastAsia="Cambria" w:hAnsi="Arial" w:cs="Arial"/>
                <w:color w:val="000000"/>
                <w:sz w:val="20"/>
                <w:szCs w:val="20"/>
              </w:rPr>
            </w:pPr>
            <w:r w:rsidRPr="00114BCD">
              <w:rPr>
                <w:rFonts w:ascii="Arial" w:eastAsia="Cambria" w:hAnsi="Arial" w:cs="Arial"/>
                <w:color w:val="000000"/>
                <w:sz w:val="20"/>
                <w:szCs w:val="20"/>
              </w:rPr>
              <w:t xml:space="preserve">Title of the Manuscript: </w:t>
            </w:r>
          </w:p>
        </w:tc>
        <w:tc>
          <w:tcPr>
            <w:tcW w:w="10625" w:type="dxa"/>
            <w:tcBorders>
              <w:left w:val="single" w:sz="4" w:space="0" w:color="000000"/>
            </w:tcBorders>
            <w:tcMar>
              <w:top w:w="0" w:type="dxa"/>
              <w:left w:w="108" w:type="dxa"/>
              <w:bottom w:w="0" w:type="dxa"/>
              <w:right w:w="108" w:type="dxa"/>
            </w:tcMar>
            <w:vAlign w:val="center"/>
          </w:tcPr>
          <w:p w14:paraId="1E114D65" w14:textId="483801EE" w:rsidR="005459F8" w:rsidRPr="00114BCD" w:rsidRDefault="00CD344A">
            <w:pPr>
              <w:pBdr>
                <w:top w:val="nil"/>
                <w:left w:val="nil"/>
                <w:bottom w:val="nil"/>
                <w:right w:val="nil"/>
                <w:between w:val="nil"/>
              </w:pBdr>
              <w:rPr>
                <w:rFonts w:ascii="Arial" w:eastAsia="Cambria" w:hAnsi="Arial" w:cs="Arial"/>
                <w:color w:val="000000"/>
                <w:sz w:val="20"/>
                <w:szCs w:val="20"/>
              </w:rPr>
            </w:pPr>
            <w:r w:rsidRPr="00114BCD">
              <w:rPr>
                <w:rFonts w:ascii="Arial" w:eastAsia="Cambria" w:hAnsi="Arial" w:cs="Arial"/>
                <w:b/>
                <w:color w:val="000000"/>
                <w:sz w:val="20"/>
                <w:szCs w:val="20"/>
              </w:rPr>
              <w:t>Sustainability and Environmental Education Complications in Modern Higher</w:t>
            </w:r>
            <w:r w:rsidR="00376DC6" w:rsidRPr="00114BCD">
              <w:rPr>
                <w:rFonts w:ascii="Arial" w:eastAsia="Cambria" w:hAnsi="Arial" w:cs="Arial"/>
                <w:b/>
                <w:color w:val="000000"/>
                <w:sz w:val="20"/>
                <w:szCs w:val="20"/>
              </w:rPr>
              <w:t xml:space="preserve"> Education Perspectives</w:t>
            </w:r>
          </w:p>
        </w:tc>
      </w:tr>
      <w:tr w:rsidR="005459F8" w:rsidRPr="00114BCD" w14:paraId="37C1DD1A" w14:textId="77777777">
        <w:trPr>
          <w:trHeight w:val="332"/>
        </w:trPr>
        <w:tc>
          <w:tcPr>
            <w:tcW w:w="2160" w:type="dxa"/>
            <w:tcBorders>
              <w:right w:val="single" w:sz="4" w:space="0" w:color="000000"/>
            </w:tcBorders>
          </w:tcPr>
          <w:p w14:paraId="6EAF64C2" w14:textId="77777777" w:rsidR="005459F8" w:rsidRPr="00114BCD" w:rsidRDefault="00376DC6">
            <w:pPr>
              <w:pBdr>
                <w:top w:val="nil"/>
                <w:left w:val="nil"/>
                <w:bottom w:val="nil"/>
                <w:right w:val="nil"/>
                <w:between w:val="nil"/>
              </w:pBdr>
              <w:ind w:left="90"/>
              <w:rPr>
                <w:rFonts w:ascii="Arial" w:eastAsia="Cambria" w:hAnsi="Arial" w:cs="Arial"/>
                <w:color w:val="000000"/>
                <w:sz w:val="20"/>
                <w:szCs w:val="20"/>
              </w:rPr>
            </w:pPr>
            <w:r w:rsidRPr="00114BCD">
              <w:rPr>
                <w:rFonts w:ascii="Arial" w:eastAsia="Cambria" w:hAnsi="Arial" w:cs="Arial"/>
                <w:color w:val="000000"/>
                <w:sz w:val="20"/>
                <w:szCs w:val="20"/>
              </w:rPr>
              <w:t>Type of the Article</w:t>
            </w:r>
          </w:p>
        </w:tc>
        <w:tc>
          <w:tcPr>
            <w:tcW w:w="10625" w:type="dxa"/>
            <w:tcBorders>
              <w:left w:val="single" w:sz="4" w:space="0" w:color="000000"/>
            </w:tcBorders>
            <w:tcMar>
              <w:top w:w="0" w:type="dxa"/>
              <w:left w:w="108" w:type="dxa"/>
              <w:bottom w:w="0" w:type="dxa"/>
              <w:right w:w="108" w:type="dxa"/>
            </w:tcMar>
            <w:vAlign w:val="center"/>
          </w:tcPr>
          <w:p w14:paraId="59B960C2" w14:textId="5D5F4CFC" w:rsidR="005459F8" w:rsidRPr="00114BCD" w:rsidRDefault="00CD344A">
            <w:pPr>
              <w:pBdr>
                <w:top w:val="nil"/>
                <w:left w:val="nil"/>
                <w:bottom w:val="nil"/>
                <w:right w:val="nil"/>
                <w:between w:val="nil"/>
              </w:pBdr>
              <w:rPr>
                <w:rFonts w:ascii="Arial" w:eastAsia="Cambria" w:hAnsi="Arial" w:cs="Arial"/>
                <w:b/>
                <w:bCs/>
                <w:color w:val="000000"/>
                <w:sz w:val="20"/>
                <w:szCs w:val="20"/>
              </w:rPr>
            </w:pPr>
            <w:r w:rsidRPr="00114BCD">
              <w:rPr>
                <w:rFonts w:ascii="Arial" w:eastAsia="Cambria" w:hAnsi="Arial" w:cs="Arial"/>
                <w:b/>
                <w:bCs/>
                <w:color w:val="000000"/>
                <w:sz w:val="20"/>
                <w:szCs w:val="20"/>
                <w:highlight w:val="yellow"/>
              </w:rPr>
              <w:t>Mini Review</w:t>
            </w:r>
          </w:p>
        </w:tc>
      </w:tr>
    </w:tbl>
    <w:p w14:paraId="234BF421" w14:textId="77777777" w:rsidR="005459F8" w:rsidRPr="00114BCD" w:rsidRDefault="005459F8">
      <w:pPr>
        <w:rPr>
          <w:rFonts w:ascii="Arial" w:hAnsi="Arial" w:cs="Arial"/>
          <w:sz w:val="20"/>
          <w:szCs w:val="20"/>
        </w:rPr>
      </w:pPr>
      <w:bookmarkStart w:id="1" w:name="_heading=h.slaistl75y0f" w:colFirst="0" w:colLast="0"/>
      <w:bookmarkEnd w:id="1"/>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5459F8" w:rsidRPr="00114BCD" w14:paraId="361D267C" w14:textId="77777777">
        <w:tc>
          <w:tcPr>
            <w:tcW w:w="13176" w:type="dxa"/>
            <w:gridSpan w:val="3"/>
            <w:tcBorders>
              <w:top w:val="nil"/>
              <w:left w:val="nil"/>
              <w:right w:val="nil"/>
            </w:tcBorders>
          </w:tcPr>
          <w:p w14:paraId="33E16CFB" w14:textId="77777777" w:rsidR="005459F8" w:rsidRPr="00114BCD" w:rsidRDefault="00376DC6">
            <w:pPr>
              <w:keepNext/>
              <w:rPr>
                <w:rFonts w:ascii="Arial" w:hAnsi="Arial" w:cs="Arial"/>
                <w:sz w:val="20"/>
                <w:szCs w:val="20"/>
              </w:rPr>
            </w:pPr>
            <w:r w:rsidRPr="00114BCD">
              <w:rPr>
                <w:rFonts w:ascii="Arial" w:hAnsi="Arial" w:cs="Arial"/>
                <w:b/>
                <w:sz w:val="20"/>
                <w:szCs w:val="20"/>
                <w:highlight w:val="yellow"/>
              </w:rPr>
              <w:t>PART  1:</w:t>
            </w:r>
            <w:r w:rsidRPr="00114BCD">
              <w:rPr>
                <w:rFonts w:ascii="Arial" w:hAnsi="Arial" w:cs="Arial"/>
                <w:b/>
                <w:sz w:val="20"/>
                <w:szCs w:val="20"/>
              </w:rPr>
              <w:t xml:space="preserve"> Comments</w:t>
            </w:r>
          </w:p>
          <w:p w14:paraId="6A1EAE99" w14:textId="77777777" w:rsidR="005459F8" w:rsidRPr="00114BCD" w:rsidRDefault="005459F8">
            <w:pPr>
              <w:rPr>
                <w:rFonts w:ascii="Arial" w:hAnsi="Arial" w:cs="Arial"/>
                <w:sz w:val="20"/>
                <w:szCs w:val="20"/>
              </w:rPr>
            </w:pPr>
          </w:p>
        </w:tc>
      </w:tr>
      <w:tr w:rsidR="005459F8" w:rsidRPr="00114BCD" w14:paraId="3416DC70" w14:textId="77777777">
        <w:tc>
          <w:tcPr>
            <w:tcW w:w="3334" w:type="dxa"/>
          </w:tcPr>
          <w:p w14:paraId="175A230A" w14:textId="77777777" w:rsidR="005459F8" w:rsidRPr="00114BCD" w:rsidRDefault="005459F8">
            <w:pPr>
              <w:keepNext/>
              <w:rPr>
                <w:rFonts w:ascii="Arial" w:hAnsi="Arial" w:cs="Arial"/>
                <w:sz w:val="20"/>
                <w:szCs w:val="20"/>
              </w:rPr>
            </w:pPr>
          </w:p>
        </w:tc>
        <w:tc>
          <w:tcPr>
            <w:tcW w:w="5829" w:type="dxa"/>
          </w:tcPr>
          <w:p w14:paraId="77FEEEC0" w14:textId="77777777" w:rsidR="005459F8" w:rsidRPr="00114BCD" w:rsidRDefault="00376DC6">
            <w:pPr>
              <w:keepNext/>
              <w:rPr>
                <w:rFonts w:ascii="Arial" w:hAnsi="Arial" w:cs="Arial"/>
                <w:sz w:val="20"/>
                <w:szCs w:val="20"/>
              </w:rPr>
            </w:pPr>
            <w:r w:rsidRPr="00114BCD">
              <w:rPr>
                <w:rFonts w:ascii="Arial" w:hAnsi="Arial" w:cs="Arial"/>
                <w:b/>
                <w:sz w:val="20"/>
                <w:szCs w:val="20"/>
              </w:rPr>
              <w:t>Reviewer’s comment</w:t>
            </w:r>
          </w:p>
          <w:p w14:paraId="0A1A3DD4" w14:textId="77777777" w:rsidR="005459F8" w:rsidRPr="00114BCD" w:rsidRDefault="00376DC6">
            <w:pPr>
              <w:keepNext/>
              <w:rPr>
                <w:rFonts w:ascii="Arial" w:hAnsi="Arial" w:cs="Arial"/>
                <w:sz w:val="20"/>
                <w:szCs w:val="20"/>
              </w:rPr>
            </w:pPr>
            <w:r w:rsidRPr="00114BCD">
              <w:rPr>
                <w:rFonts w:ascii="Arial" w:hAnsi="Arial" w:cs="Arial"/>
                <w:b/>
                <w:sz w:val="20"/>
                <w:szCs w:val="20"/>
                <w:highlight w:val="yellow"/>
              </w:rPr>
              <w:t>Artificial Intelligence (AI) generated or assisted review comments are strictly prohibited during peer review.</w:t>
            </w:r>
          </w:p>
        </w:tc>
        <w:tc>
          <w:tcPr>
            <w:tcW w:w="4013" w:type="dxa"/>
          </w:tcPr>
          <w:p w14:paraId="2BC2AE15" w14:textId="77777777" w:rsidR="005459F8" w:rsidRPr="00114BCD" w:rsidRDefault="00376DC6">
            <w:pPr>
              <w:keepNext/>
              <w:rPr>
                <w:rFonts w:ascii="Arial" w:hAnsi="Arial" w:cs="Arial"/>
                <w:sz w:val="20"/>
                <w:szCs w:val="20"/>
              </w:rPr>
            </w:pPr>
            <w:r w:rsidRPr="00114BCD">
              <w:rPr>
                <w:rFonts w:ascii="Arial" w:hAnsi="Arial" w:cs="Arial"/>
                <w:b/>
                <w:sz w:val="20"/>
                <w:szCs w:val="20"/>
              </w:rPr>
              <w:t xml:space="preserve">Author’s Feedback </w:t>
            </w:r>
            <w:r w:rsidRPr="00114BCD">
              <w:rPr>
                <w:rFonts w:ascii="Arial" w:hAnsi="Arial" w:cs="Arial"/>
                <w:sz w:val="20"/>
                <w:szCs w:val="20"/>
              </w:rPr>
              <w:t>(It is mandatory that authors should write his/her feedback here)</w:t>
            </w:r>
          </w:p>
          <w:p w14:paraId="669D1AB7" w14:textId="77777777" w:rsidR="005459F8" w:rsidRPr="00114BCD" w:rsidRDefault="005459F8">
            <w:pPr>
              <w:keepNext/>
              <w:rPr>
                <w:rFonts w:ascii="Arial" w:hAnsi="Arial" w:cs="Arial"/>
                <w:sz w:val="20"/>
                <w:szCs w:val="20"/>
              </w:rPr>
            </w:pPr>
          </w:p>
        </w:tc>
      </w:tr>
      <w:tr w:rsidR="005459F8" w:rsidRPr="00114BCD" w14:paraId="1E4D33B7" w14:textId="77777777" w:rsidTr="003238B5">
        <w:trPr>
          <w:trHeight w:val="1264"/>
        </w:trPr>
        <w:tc>
          <w:tcPr>
            <w:tcW w:w="3334" w:type="dxa"/>
          </w:tcPr>
          <w:p w14:paraId="6C137520" w14:textId="77777777" w:rsidR="005459F8" w:rsidRPr="00114BCD" w:rsidRDefault="00376DC6">
            <w:pPr>
              <w:ind w:left="360"/>
              <w:rPr>
                <w:rFonts w:ascii="Arial" w:hAnsi="Arial" w:cs="Arial"/>
                <w:sz w:val="20"/>
                <w:szCs w:val="20"/>
              </w:rPr>
            </w:pPr>
            <w:r w:rsidRPr="00114BCD">
              <w:rPr>
                <w:rFonts w:ascii="Arial" w:hAnsi="Arial" w:cs="Arial"/>
                <w:b/>
                <w:sz w:val="20"/>
                <w:szCs w:val="20"/>
              </w:rPr>
              <w:t>Please write a few sentences regarding the importance of this manuscript for the scientific community. A minimum of 3-4 sentences may be required for this part.</w:t>
            </w:r>
          </w:p>
          <w:p w14:paraId="41812E8E" w14:textId="77777777" w:rsidR="005459F8" w:rsidRPr="00114BCD" w:rsidRDefault="005459F8">
            <w:pPr>
              <w:ind w:left="360"/>
              <w:rPr>
                <w:rFonts w:ascii="Arial" w:hAnsi="Arial" w:cs="Arial"/>
                <w:sz w:val="20"/>
                <w:szCs w:val="20"/>
              </w:rPr>
            </w:pPr>
          </w:p>
        </w:tc>
        <w:tc>
          <w:tcPr>
            <w:tcW w:w="5829" w:type="dxa"/>
          </w:tcPr>
          <w:p w14:paraId="13E3E703" w14:textId="77777777" w:rsidR="005459F8" w:rsidRPr="00114BCD" w:rsidRDefault="00376DC6">
            <w:pPr>
              <w:rPr>
                <w:rFonts w:ascii="Arial" w:hAnsi="Arial" w:cs="Arial"/>
                <w:sz w:val="20"/>
                <w:szCs w:val="20"/>
              </w:rPr>
            </w:pPr>
            <w:r w:rsidRPr="00114BCD">
              <w:rPr>
                <w:rFonts w:ascii="Arial" w:hAnsi="Arial" w:cs="Arial"/>
                <w:sz w:val="20"/>
                <w:szCs w:val="20"/>
              </w:rPr>
              <w:t>The submitted paper provides an analytical review of the integration challenges and potential solutions for Sustainability and Environmental Education (SEE) within higher education institutions. Given the increasing urgency of environmental issues, the work underscores the need for universities to spearhead sustainability and environmental stewardship. It identifies key barriers, including curricular integration, governance, resource constraints, student engagement, and sustainable campus practices. The study relies on existing literature to propose a comprehensive approach for enhancing SEE in higher education and explore measures for overcoming these challenges. Future research directions aim to bolster higher education’s role in addressing global environmental challenges.</w:t>
            </w:r>
          </w:p>
        </w:tc>
        <w:tc>
          <w:tcPr>
            <w:tcW w:w="4013" w:type="dxa"/>
            <w:vAlign w:val="center"/>
          </w:tcPr>
          <w:p w14:paraId="2922275F" w14:textId="44C63A13" w:rsidR="005459F8" w:rsidRPr="00114BCD" w:rsidRDefault="00CD344A" w:rsidP="003238B5">
            <w:pPr>
              <w:keepNext/>
              <w:jc w:val="both"/>
              <w:rPr>
                <w:rFonts w:ascii="Arial" w:hAnsi="Arial" w:cs="Arial"/>
                <w:sz w:val="20"/>
                <w:szCs w:val="20"/>
              </w:rPr>
            </w:pPr>
            <w:r w:rsidRPr="00114BCD">
              <w:rPr>
                <w:rFonts w:ascii="Arial" w:hAnsi="Arial" w:cs="Arial"/>
                <w:sz w:val="20"/>
                <w:szCs w:val="20"/>
              </w:rPr>
              <w:t xml:space="preserve">We appreciate the reviewer’s feedback regarding the importance of this manuscript. </w:t>
            </w:r>
          </w:p>
        </w:tc>
      </w:tr>
      <w:tr w:rsidR="00CD344A" w:rsidRPr="00114BCD" w14:paraId="1178EDED" w14:textId="77777777" w:rsidTr="003238B5">
        <w:trPr>
          <w:trHeight w:val="1262"/>
        </w:trPr>
        <w:tc>
          <w:tcPr>
            <w:tcW w:w="3334" w:type="dxa"/>
          </w:tcPr>
          <w:p w14:paraId="12C5C2E8" w14:textId="77777777" w:rsidR="00CD344A" w:rsidRPr="00114BCD" w:rsidRDefault="00CD344A" w:rsidP="00CD344A">
            <w:pPr>
              <w:ind w:left="360"/>
              <w:rPr>
                <w:rFonts w:ascii="Arial" w:hAnsi="Arial" w:cs="Arial"/>
                <w:sz w:val="20"/>
                <w:szCs w:val="20"/>
              </w:rPr>
            </w:pPr>
            <w:r w:rsidRPr="00114BCD">
              <w:rPr>
                <w:rFonts w:ascii="Arial" w:hAnsi="Arial" w:cs="Arial"/>
                <w:b/>
                <w:sz w:val="20"/>
                <w:szCs w:val="20"/>
              </w:rPr>
              <w:t>Is the title of the article suitable?</w:t>
            </w:r>
          </w:p>
          <w:p w14:paraId="47D30670" w14:textId="77777777" w:rsidR="00CD344A" w:rsidRPr="00114BCD" w:rsidRDefault="00CD344A" w:rsidP="00CD344A">
            <w:pPr>
              <w:ind w:left="360"/>
              <w:rPr>
                <w:rFonts w:ascii="Arial" w:hAnsi="Arial" w:cs="Arial"/>
                <w:sz w:val="20"/>
                <w:szCs w:val="20"/>
              </w:rPr>
            </w:pPr>
            <w:r w:rsidRPr="00114BCD">
              <w:rPr>
                <w:rFonts w:ascii="Arial" w:hAnsi="Arial" w:cs="Arial"/>
                <w:b/>
                <w:sz w:val="20"/>
                <w:szCs w:val="20"/>
              </w:rPr>
              <w:t>(If not please suggest an alternative title)</w:t>
            </w:r>
          </w:p>
          <w:p w14:paraId="05AACD75" w14:textId="77777777" w:rsidR="00CD344A" w:rsidRPr="00114BCD" w:rsidRDefault="00CD344A" w:rsidP="00CD344A">
            <w:pPr>
              <w:keepNext/>
              <w:rPr>
                <w:rFonts w:ascii="Arial" w:hAnsi="Arial" w:cs="Arial"/>
                <w:sz w:val="20"/>
                <w:szCs w:val="20"/>
                <w:u w:val="single"/>
              </w:rPr>
            </w:pPr>
          </w:p>
        </w:tc>
        <w:tc>
          <w:tcPr>
            <w:tcW w:w="5829" w:type="dxa"/>
          </w:tcPr>
          <w:p w14:paraId="0498C205" w14:textId="77777777" w:rsidR="00CD344A" w:rsidRPr="00114BCD" w:rsidRDefault="00CD344A" w:rsidP="00CD344A">
            <w:pPr>
              <w:rPr>
                <w:rFonts w:ascii="Arial" w:hAnsi="Arial" w:cs="Arial"/>
                <w:sz w:val="20"/>
                <w:szCs w:val="20"/>
              </w:rPr>
            </w:pPr>
            <w:r w:rsidRPr="00114BCD">
              <w:rPr>
                <w:rFonts w:ascii="Arial" w:hAnsi="Arial" w:cs="Arial"/>
                <w:sz w:val="20"/>
                <w:szCs w:val="20"/>
              </w:rPr>
              <w:t>Yes</w:t>
            </w:r>
          </w:p>
        </w:tc>
        <w:tc>
          <w:tcPr>
            <w:tcW w:w="4013" w:type="dxa"/>
            <w:vAlign w:val="center"/>
          </w:tcPr>
          <w:p w14:paraId="7357FC5A" w14:textId="031F51AD" w:rsidR="00CD344A" w:rsidRPr="00114BCD" w:rsidRDefault="00CD344A" w:rsidP="003238B5">
            <w:pPr>
              <w:keepNext/>
              <w:jc w:val="both"/>
              <w:rPr>
                <w:rFonts w:ascii="Arial" w:hAnsi="Arial" w:cs="Arial"/>
                <w:sz w:val="20"/>
                <w:szCs w:val="20"/>
              </w:rPr>
            </w:pPr>
            <w:r w:rsidRPr="00114BCD">
              <w:rPr>
                <w:rFonts w:ascii="Arial" w:eastAsia="MS Mincho" w:hAnsi="Arial" w:cs="Arial"/>
                <w:bCs/>
                <w:sz w:val="20"/>
                <w:szCs w:val="20"/>
              </w:rPr>
              <w:t>We appreciate the reviewer’s confirmation that the title “</w:t>
            </w:r>
            <w:r w:rsidRPr="00114BCD">
              <w:rPr>
                <w:rFonts w:ascii="Arial" w:eastAsia="MS Mincho" w:hAnsi="Arial" w:cs="Arial"/>
                <w:b/>
                <w:sz w:val="20"/>
                <w:szCs w:val="20"/>
              </w:rPr>
              <w:t>Sustainability and Environmental Education Complications in Modern Higher Education Perspectives</w:t>
            </w:r>
            <w:r w:rsidRPr="00114BCD">
              <w:rPr>
                <w:rFonts w:ascii="Arial" w:eastAsia="MS Mincho" w:hAnsi="Arial" w:cs="Arial"/>
                <w:bCs/>
                <w:sz w:val="20"/>
                <w:szCs w:val="20"/>
              </w:rPr>
              <w:t>.” However, one reviewer suggested that we should change into “</w:t>
            </w:r>
            <w:r w:rsidRPr="00114BCD">
              <w:rPr>
                <w:rFonts w:ascii="Arial" w:eastAsia="MS Mincho" w:hAnsi="Arial" w:cs="Arial"/>
                <w:b/>
                <w:sz w:val="20"/>
                <w:szCs w:val="20"/>
              </w:rPr>
              <w:t>Challenges and Strategies for Integrating Sustainability and Environmental Education in Higher Education</w:t>
            </w:r>
            <w:r w:rsidRPr="00114BCD">
              <w:rPr>
                <w:rFonts w:ascii="Arial" w:eastAsia="MS Mincho" w:hAnsi="Arial" w:cs="Arial"/>
                <w:bCs/>
                <w:sz w:val="20"/>
                <w:szCs w:val="20"/>
              </w:rPr>
              <w:t xml:space="preserve">.” We request all the reviewers to give us some suggestions related to the </w:t>
            </w:r>
            <w:r w:rsidRPr="00114BCD">
              <w:rPr>
                <w:rFonts w:ascii="Arial" w:eastAsia="MS Mincho" w:hAnsi="Arial" w:cs="Arial"/>
                <w:bCs/>
                <w:sz w:val="20"/>
                <w:szCs w:val="20"/>
              </w:rPr>
              <w:lastRenderedPageBreak/>
              <w:t xml:space="preserve">new title recommend by one of the </w:t>
            </w:r>
            <w:r w:rsidR="003238B5" w:rsidRPr="00114BCD">
              <w:rPr>
                <w:rFonts w:ascii="Arial" w:eastAsia="MS Mincho" w:hAnsi="Arial" w:cs="Arial"/>
                <w:bCs/>
                <w:sz w:val="20"/>
                <w:szCs w:val="20"/>
              </w:rPr>
              <w:t>reviewers</w:t>
            </w:r>
            <w:r w:rsidRPr="00114BCD">
              <w:rPr>
                <w:rFonts w:ascii="Arial" w:eastAsia="MS Mincho" w:hAnsi="Arial" w:cs="Arial"/>
                <w:bCs/>
                <w:sz w:val="20"/>
                <w:szCs w:val="20"/>
              </w:rPr>
              <w:t xml:space="preserve"> for this paper. </w:t>
            </w:r>
          </w:p>
        </w:tc>
      </w:tr>
      <w:tr w:rsidR="00CD344A" w:rsidRPr="00114BCD" w14:paraId="161BBADC" w14:textId="77777777" w:rsidTr="003238B5">
        <w:trPr>
          <w:trHeight w:val="1262"/>
        </w:trPr>
        <w:tc>
          <w:tcPr>
            <w:tcW w:w="3334" w:type="dxa"/>
          </w:tcPr>
          <w:p w14:paraId="674C5FDB" w14:textId="77777777" w:rsidR="00CD344A" w:rsidRPr="00114BCD" w:rsidRDefault="00CD344A" w:rsidP="00CD344A">
            <w:pPr>
              <w:keepNext/>
              <w:ind w:left="360"/>
              <w:rPr>
                <w:rFonts w:ascii="Arial" w:hAnsi="Arial" w:cs="Arial"/>
                <w:sz w:val="20"/>
                <w:szCs w:val="20"/>
              </w:rPr>
            </w:pPr>
            <w:r w:rsidRPr="00114BCD">
              <w:rPr>
                <w:rFonts w:ascii="Arial" w:hAnsi="Arial" w:cs="Arial"/>
                <w:b/>
                <w:sz w:val="20"/>
                <w:szCs w:val="20"/>
              </w:rPr>
              <w:lastRenderedPageBreak/>
              <w:t>Is the abstract of the article comprehensive? Do you suggest the addition (or deletion) of some points in this section? Please write your suggestions here.</w:t>
            </w:r>
          </w:p>
          <w:p w14:paraId="78064EB0" w14:textId="77777777" w:rsidR="00CD344A" w:rsidRPr="00114BCD" w:rsidRDefault="00CD344A" w:rsidP="00CD344A">
            <w:pPr>
              <w:keepNext/>
              <w:rPr>
                <w:rFonts w:ascii="Arial" w:hAnsi="Arial" w:cs="Arial"/>
                <w:sz w:val="20"/>
                <w:szCs w:val="20"/>
                <w:u w:val="single"/>
              </w:rPr>
            </w:pPr>
          </w:p>
        </w:tc>
        <w:tc>
          <w:tcPr>
            <w:tcW w:w="5829" w:type="dxa"/>
          </w:tcPr>
          <w:p w14:paraId="2505B8FD" w14:textId="77777777" w:rsidR="00CD344A" w:rsidRPr="00114BCD" w:rsidRDefault="00CD344A" w:rsidP="00CD344A">
            <w:pPr>
              <w:rPr>
                <w:rFonts w:ascii="Arial" w:hAnsi="Arial" w:cs="Arial"/>
                <w:sz w:val="20"/>
                <w:szCs w:val="20"/>
              </w:rPr>
            </w:pPr>
            <w:r w:rsidRPr="00114BCD">
              <w:rPr>
                <w:rFonts w:ascii="Arial" w:hAnsi="Arial" w:cs="Arial"/>
                <w:sz w:val="20"/>
                <w:szCs w:val="20"/>
              </w:rPr>
              <w:t>Yes</w:t>
            </w:r>
          </w:p>
        </w:tc>
        <w:tc>
          <w:tcPr>
            <w:tcW w:w="4013" w:type="dxa"/>
            <w:vAlign w:val="center"/>
          </w:tcPr>
          <w:p w14:paraId="67968FE9" w14:textId="551A0931" w:rsidR="00CD344A" w:rsidRPr="00114BCD" w:rsidRDefault="00CD344A" w:rsidP="003238B5">
            <w:pPr>
              <w:keepNext/>
              <w:jc w:val="both"/>
              <w:rPr>
                <w:rFonts w:ascii="Arial" w:hAnsi="Arial" w:cs="Arial"/>
                <w:sz w:val="20"/>
                <w:szCs w:val="20"/>
              </w:rPr>
            </w:pPr>
            <w:r w:rsidRPr="00114BCD">
              <w:rPr>
                <w:rFonts w:ascii="Arial" w:hAnsi="Arial" w:cs="Arial"/>
                <w:sz w:val="20"/>
                <w:szCs w:val="20"/>
              </w:rPr>
              <w:t>We thank the reviewer for encouraging the comprehensiveness of the abstract.</w:t>
            </w:r>
          </w:p>
        </w:tc>
      </w:tr>
      <w:tr w:rsidR="00CD344A" w:rsidRPr="00114BCD" w14:paraId="4B8DDA89" w14:textId="77777777" w:rsidTr="003238B5">
        <w:trPr>
          <w:trHeight w:val="704"/>
        </w:trPr>
        <w:tc>
          <w:tcPr>
            <w:tcW w:w="3334" w:type="dxa"/>
          </w:tcPr>
          <w:p w14:paraId="40DC3BE6" w14:textId="77777777" w:rsidR="00CD344A" w:rsidRPr="00114BCD" w:rsidRDefault="00CD344A" w:rsidP="00CD344A">
            <w:pPr>
              <w:keepNext/>
              <w:ind w:left="360"/>
              <w:rPr>
                <w:rFonts w:ascii="Arial" w:eastAsia="Helvetica Neue" w:hAnsi="Arial" w:cs="Arial"/>
                <w:sz w:val="20"/>
                <w:szCs w:val="20"/>
                <w:u w:val="single"/>
              </w:rPr>
            </w:pPr>
            <w:r w:rsidRPr="00114BCD">
              <w:rPr>
                <w:rFonts w:ascii="Arial" w:hAnsi="Arial" w:cs="Arial"/>
                <w:b/>
                <w:sz w:val="20"/>
                <w:szCs w:val="20"/>
              </w:rPr>
              <w:t>Is the manuscript scientifically, correct? Please write here.</w:t>
            </w:r>
          </w:p>
        </w:tc>
        <w:tc>
          <w:tcPr>
            <w:tcW w:w="5829" w:type="dxa"/>
          </w:tcPr>
          <w:p w14:paraId="5BF2C650" w14:textId="77777777" w:rsidR="00CD344A" w:rsidRPr="00114BCD" w:rsidRDefault="00CD344A" w:rsidP="00CD344A">
            <w:pPr>
              <w:rPr>
                <w:rFonts w:ascii="Arial" w:hAnsi="Arial" w:cs="Arial"/>
                <w:sz w:val="20"/>
                <w:szCs w:val="20"/>
              </w:rPr>
            </w:pPr>
            <w:r w:rsidRPr="00114BCD">
              <w:rPr>
                <w:rFonts w:ascii="Arial" w:hAnsi="Arial" w:cs="Arial"/>
                <w:sz w:val="20"/>
                <w:szCs w:val="20"/>
              </w:rPr>
              <w:t>Yes</w:t>
            </w:r>
          </w:p>
        </w:tc>
        <w:tc>
          <w:tcPr>
            <w:tcW w:w="4013" w:type="dxa"/>
            <w:vAlign w:val="center"/>
          </w:tcPr>
          <w:p w14:paraId="0BAECA26" w14:textId="62DF827A" w:rsidR="00CD344A" w:rsidRPr="00114BCD" w:rsidRDefault="00CD344A" w:rsidP="003238B5">
            <w:pPr>
              <w:keepNext/>
              <w:jc w:val="both"/>
              <w:rPr>
                <w:rFonts w:ascii="Arial" w:hAnsi="Arial" w:cs="Arial"/>
                <w:sz w:val="20"/>
                <w:szCs w:val="20"/>
              </w:rPr>
            </w:pPr>
            <w:r w:rsidRPr="00114BCD">
              <w:rPr>
                <w:rFonts w:ascii="Arial" w:hAnsi="Arial" w:cs="Arial"/>
                <w:sz w:val="20"/>
                <w:szCs w:val="20"/>
              </w:rPr>
              <w:t>We are grateful for the reviewer’s assessment that the manuscript is scientifically correct.</w:t>
            </w:r>
          </w:p>
        </w:tc>
      </w:tr>
      <w:tr w:rsidR="00CD344A" w:rsidRPr="00114BCD" w14:paraId="4EBA2E4F" w14:textId="77777777">
        <w:trPr>
          <w:trHeight w:val="703"/>
        </w:trPr>
        <w:tc>
          <w:tcPr>
            <w:tcW w:w="3334" w:type="dxa"/>
          </w:tcPr>
          <w:p w14:paraId="1C05A598" w14:textId="77777777" w:rsidR="00CD344A" w:rsidRPr="00114BCD" w:rsidRDefault="00CD344A" w:rsidP="00CD344A">
            <w:pPr>
              <w:ind w:left="360"/>
              <w:rPr>
                <w:rFonts w:ascii="Arial" w:hAnsi="Arial" w:cs="Arial"/>
                <w:sz w:val="20"/>
                <w:szCs w:val="20"/>
              </w:rPr>
            </w:pPr>
            <w:r w:rsidRPr="00114BCD">
              <w:rPr>
                <w:rFonts w:ascii="Arial" w:hAnsi="Arial" w:cs="Arial"/>
                <w:b/>
                <w:sz w:val="20"/>
                <w:szCs w:val="20"/>
              </w:rPr>
              <w:t>Are the references sufficient and recent? If you have suggestions of additional references, please mention them in the review form.</w:t>
            </w:r>
          </w:p>
        </w:tc>
        <w:tc>
          <w:tcPr>
            <w:tcW w:w="5829" w:type="dxa"/>
          </w:tcPr>
          <w:p w14:paraId="1FAE7A4F" w14:textId="77777777" w:rsidR="00CD344A" w:rsidRPr="00114BCD" w:rsidRDefault="00CD344A" w:rsidP="00CD344A">
            <w:pPr>
              <w:rPr>
                <w:rFonts w:ascii="Arial" w:hAnsi="Arial" w:cs="Arial"/>
                <w:sz w:val="20"/>
                <w:szCs w:val="20"/>
              </w:rPr>
            </w:pPr>
            <w:r w:rsidRPr="00114BCD">
              <w:rPr>
                <w:rFonts w:ascii="Arial" w:hAnsi="Arial" w:cs="Arial"/>
                <w:sz w:val="20"/>
                <w:szCs w:val="20"/>
              </w:rPr>
              <w:t>Yes, the author including a clear literature review helps reviewers quickly see what's new and why it matters, which can speed up the review and improve acceptance chances. The following references were selected because they relate closely to the topics and ideas in your submission. They may provide helpful context, illustrate similar methods, or point to recent developments that can strengthen how your work is positioned within the existing literature.</w:t>
            </w:r>
          </w:p>
        </w:tc>
        <w:tc>
          <w:tcPr>
            <w:tcW w:w="4013" w:type="dxa"/>
          </w:tcPr>
          <w:p w14:paraId="0396E41F" w14:textId="1BDD82F1" w:rsidR="00CD344A" w:rsidRPr="00114BCD" w:rsidRDefault="00CD344A" w:rsidP="00CD344A">
            <w:pPr>
              <w:keepNext/>
              <w:jc w:val="both"/>
              <w:rPr>
                <w:rFonts w:ascii="Arial" w:hAnsi="Arial" w:cs="Arial"/>
                <w:sz w:val="20"/>
                <w:szCs w:val="20"/>
              </w:rPr>
            </w:pPr>
            <w:r w:rsidRPr="00114BCD">
              <w:rPr>
                <w:rFonts w:ascii="Arial" w:hAnsi="Arial" w:cs="Arial"/>
                <w:sz w:val="20"/>
                <w:szCs w:val="20"/>
                <w:lang w:eastAsia="en-US"/>
              </w:rPr>
              <w:t xml:space="preserve">We thank the reviewer for suggesting additional references, although we unable to see in his review comments but </w:t>
            </w:r>
            <w:r w:rsidR="008B0172" w:rsidRPr="00114BCD">
              <w:rPr>
                <w:rFonts w:ascii="Arial" w:hAnsi="Arial" w:cs="Arial"/>
                <w:sz w:val="20"/>
                <w:szCs w:val="20"/>
                <w:lang w:eastAsia="en-US"/>
              </w:rPr>
              <w:t>we</w:t>
            </w:r>
            <w:r w:rsidRPr="00114BCD">
              <w:rPr>
                <w:rFonts w:ascii="Arial" w:hAnsi="Arial" w:cs="Arial"/>
                <w:sz w:val="20"/>
                <w:szCs w:val="20"/>
                <w:lang w:eastAsia="en-US"/>
              </w:rPr>
              <w:t xml:space="preserve"> have incorporated the suggested references</w:t>
            </w:r>
            <w:r w:rsidR="008B0172" w:rsidRPr="00114BCD">
              <w:rPr>
                <w:rFonts w:ascii="Arial" w:hAnsi="Arial" w:cs="Arial"/>
                <w:sz w:val="20"/>
                <w:szCs w:val="20"/>
                <w:lang w:eastAsia="en-US"/>
              </w:rPr>
              <w:t xml:space="preserve"> suggested by editorial office</w:t>
            </w:r>
            <w:r w:rsidRPr="00114BCD">
              <w:rPr>
                <w:rFonts w:ascii="Arial" w:hAnsi="Arial" w:cs="Arial"/>
                <w:sz w:val="20"/>
                <w:szCs w:val="20"/>
                <w:lang w:eastAsia="en-US"/>
              </w:rPr>
              <w:t>: Ardoin et al. (2020) added to Introduction page 1 with a new sentence “</w:t>
            </w:r>
            <w:r w:rsidRPr="00114BCD">
              <w:rPr>
                <w:rFonts w:ascii="Arial" w:hAnsi="Arial" w:cs="Arial"/>
                <w:b/>
                <w:bCs/>
                <w:sz w:val="20"/>
                <w:szCs w:val="20"/>
                <w:lang w:eastAsia="en-US"/>
              </w:rPr>
              <w:t xml:space="preserve">Environmental education is about more than just providing information; it creates commitment, skills, and working together towards a shared goal of conservation in complex environment contexts creating synergistic spaces where various stakeholders are addressing dynamic environmental issues [5]. </w:t>
            </w:r>
            <w:r w:rsidRPr="00114BCD">
              <w:rPr>
                <w:rFonts w:ascii="Arial" w:hAnsi="Arial" w:cs="Arial"/>
                <w:sz w:val="20"/>
                <w:szCs w:val="20"/>
                <w:lang w:eastAsia="en-US"/>
              </w:rPr>
              <w:t>” while Cincera at el. (2023) integrated into Discussion’s sub-heading 3.4 Enhancing Student Engagement as it explain in the following sentence   “</w:t>
            </w:r>
            <w:r w:rsidRPr="00114BCD">
              <w:rPr>
                <w:rFonts w:ascii="Arial" w:hAnsi="Arial" w:cs="Arial"/>
                <w:b/>
                <w:bCs/>
                <w:sz w:val="20"/>
                <w:szCs w:val="20"/>
                <w:lang w:eastAsia="en-US"/>
              </w:rPr>
              <w:t xml:space="preserve">Research demonstrates that participation in ecology clubs and community-oriented educational initiatives relating to the environment significantly improves students' environmental literacy through the </w:t>
            </w:r>
            <w:r w:rsidRPr="00114BCD">
              <w:rPr>
                <w:rFonts w:ascii="Arial" w:hAnsi="Arial" w:cs="Arial"/>
                <w:b/>
                <w:bCs/>
                <w:sz w:val="20"/>
                <w:szCs w:val="20"/>
                <w:lang w:eastAsia="en-US"/>
              </w:rPr>
              <w:lastRenderedPageBreak/>
              <w:t>development of students' knowledge, attitudes, and pro-environmental behavior, and value the student involvement of these programs [35].</w:t>
            </w:r>
            <w:r w:rsidRPr="00114BCD">
              <w:rPr>
                <w:rFonts w:ascii="Arial" w:hAnsi="Arial" w:cs="Arial"/>
                <w:sz w:val="20"/>
                <w:szCs w:val="20"/>
                <w:lang w:eastAsia="en-US"/>
              </w:rPr>
              <w:t xml:space="preserve"> ”</w:t>
            </w:r>
          </w:p>
        </w:tc>
      </w:tr>
      <w:tr w:rsidR="005459F8" w:rsidRPr="00114BCD" w14:paraId="4E6BA903" w14:textId="77777777" w:rsidTr="003238B5">
        <w:trPr>
          <w:trHeight w:val="386"/>
        </w:trPr>
        <w:tc>
          <w:tcPr>
            <w:tcW w:w="3334" w:type="dxa"/>
          </w:tcPr>
          <w:p w14:paraId="578F7D9D" w14:textId="77777777" w:rsidR="005459F8" w:rsidRPr="00114BCD" w:rsidRDefault="00376DC6">
            <w:pPr>
              <w:keepNext/>
              <w:ind w:left="360"/>
              <w:rPr>
                <w:rFonts w:ascii="Arial" w:hAnsi="Arial" w:cs="Arial"/>
                <w:sz w:val="20"/>
                <w:szCs w:val="20"/>
              </w:rPr>
            </w:pPr>
            <w:r w:rsidRPr="00114BCD">
              <w:rPr>
                <w:rFonts w:ascii="Arial" w:hAnsi="Arial" w:cs="Arial"/>
                <w:b/>
                <w:sz w:val="20"/>
                <w:szCs w:val="20"/>
              </w:rPr>
              <w:lastRenderedPageBreak/>
              <w:t>Is the language/English quality of the article suitable for scholarly communications?</w:t>
            </w:r>
          </w:p>
          <w:p w14:paraId="36D2E5F9" w14:textId="77777777" w:rsidR="005459F8" w:rsidRPr="00114BCD" w:rsidRDefault="005459F8">
            <w:pPr>
              <w:rPr>
                <w:rFonts w:ascii="Arial" w:hAnsi="Arial" w:cs="Arial"/>
                <w:sz w:val="20"/>
                <w:szCs w:val="20"/>
              </w:rPr>
            </w:pPr>
          </w:p>
        </w:tc>
        <w:tc>
          <w:tcPr>
            <w:tcW w:w="5829" w:type="dxa"/>
          </w:tcPr>
          <w:p w14:paraId="53CD578C" w14:textId="77777777" w:rsidR="005459F8" w:rsidRPr="00114BCD" w:rsidRDefault="00376DC6">
            <w:pPr>
              <w:rPr>
                <w:rFonts w:ascii="Arial" w:hAnsi="Arial" w:cs="Arial"/>
                <w:sz w:val="20"/>
                <w:szCs w:val="20"/>
              </w:rPr>
            </w:pPr>
            <w:r w:rsidRPr="00114BCD">
              <w:rPr>
                <w:rFonts w:ascii="Arial" w:hAnsi="Arial" w:cs="Arial"/>
                <w:sz w:val="20"/>
                <w:szCs w:val="20"/>
              </w:rPr>
              <w:t>Yes</w:t>
            </w:r>
          </w:p>
        </w:tc>
        <w:tc>
          <w:tcPr>
            <w:tcW w:w="4013" w:type="dxa"/>
            <w:vAlign w:val="center"/>
          </w:tcPr>
          <w:p w14:paraId="07A48AC0" w14:textId="14D864D2" w:rsidR="005459F8" w:rsidRPr="00114BCD" w:rsidRDefault="008E21C8" w:rsidP="003238B5">
            <w:pPr>
              <w:jc w:val="both"/>
              <w:rPr>
                <w:rFonts w:ascii="Arial" w:hAnsi="Arial" w:cs="Arial"/>
                <w:sz w:val="20"/>
                <w:szCs w:val="20"/>
              </w:rPr>
            </w:pPr>
            <w:r w:rsidRPr="00114BCD">
              <w:rPr>
                <w:rFonts w:ascii="Arial" w:hAnsi="Arial" w:cs="Arial"/>
                <w:sz w:val="20"/>
                <w:szCs w:val="20"/>
              </w:rPr>
              <w:t>We thank the reviewer for confirming that the English quality is suitable for academic communication.</w:t>
            </w:r>
          </w:p>
        </w:tc>
      </w:tr>
      <w:tr w:rsidR="005459F8" w:rsidRPr="00114BCD" w14:paraId="2A6D5ED8" w14:textId="77777777" w:rsidTr="003238B5">
        <w:trPr>
          <w:trHeight w:val="1178"/>
        </w:trPr>
        <w:tc>
          <w:tcPr>
            <w:tcW w:w="3334" w:type="dxa"/>
          </w:tcPr>
          <w:p w14:paraId="133FB9F3" w14:textId="77777777" w:rsidR="005459F8" w:rsidRPr="00114BCD" w:rsidRDefault="00376DC6">
            <w:pPr>
              <w:keepNext/>
              <w:rPr>
                <w:rFonts w:ascii="Arial" w:hAnsi="Arial" w:cs="Arial"/>
                <w:sz w:val="20"/>
                <w:szCs w:val="20"/>
              </w:rPr>
            </w:pPr>
            <w:r w:rsidRPr="00114BCD">
              <w:rPr>
                <w:rFonts w:ascii="Arial" w:hAnsi="Arial" w:cs="Arial"/>
                <w:b/>
                <w:sz w:val="20"/>
                <w:szCs w:val="20"/>
                <w:u w:val="single"/>
              </w:rPr>
              <w:t>Optional/General</w:t>
            </w:r>
            <w:r w:rsidRPr="00114BCD">
              <w:rPr>
                <w:rFonts w:ascii="Arial" w:hAnsi="Arial" w:cs="Arial"/>
                <w:b/>
                <w:sz w:val="20"/>
                <w:szCs w:val="20"/>
              </w:rPr>
              <w:t xml:space="preserve"> </w:t>
            </w:r>
            <w:r w:rsidRPr="00114BCD">
              <w:rPr>
                <w:rFonts w:ascii="Arial" w:hAnsi="Arial" w:cs="Arial"/>
                <w:sz w:val="20"/>
                <w:szCs w:val="20"/>
              </w:rPr>
              <w:t>comments</w:t>
            </w:r>
          </w:p>
          <w:p w14:paraId="0ECD5B4C" w14:textId="77777777" w:rsidR="005459F8" w:rsidRPr="00114BCD" w:rsidRDefault="005459F8">
            <w:pPr>
              <w:keepNext/>
              <w:rPr>
                <w:rFonts w:ascii="Arial" w:hAnsi="Arial" w:cs="Arial"/>
                <w:sz w:val="20"/>
                <w:szCs w:val="20"/>
              </w:rPr>
            </w:pPr>
          </w:p>
        </w:tc>
        <w:tc>
          <w:tcPr>
            <w:tcW w:w="5829" w:type="dxa"/>
          </w:tcPr>
          <w:p w14:paraId="7734390A" w14:textId="77777777" w:rsidR="005459F8" w:rsidRPr="00114BCD" w:rsidRDefault="00376DC6">
            <w:pPr>
              <w:rPr>
                <w:rFonts w:ascii="Arial" w:hAnsi="Arial" w:cs="Arial"/>
                <w:sz w:val="20"/>
                <w:szCs w:val="20"/>
              </w:rPr>
            </w:pPr>
            <w:r w:rsidRPr="00114BCD">
              <w:rPr>
                <w:rFonts w:ascii="Arial" w:hAnsi="Arial" w:cs="Arial"/>
                <w:sz w:val="20"/>
                <w:szCs w:val="20"/>
              </w:rPr>
              <w:t>Overall, this paper makes a notable intellectual contribution by synthesizing existing challenges and solutions for SEE integration. By articulating comprehensive strategies, it advances the discourse on transforming higher education institutions into pioneering bodies for sustainability. The discussion encourages a necessary conversation about broadening sustainability education’s reach and efficacy, providing a meaningful entry point for systemic change.</w:t>
            </w:r>
          </w:p>
          <w:p w14:paraId="297D2AF2" w14:textId="77777777" w:rsidR="005459F8" w:rsidRPr="00114BCD" w:rsidRDefault="00376DC6">
            <w:pPr>
              <w:rPr>
                <w:rFonts w:ascii="Arial" w:hAnsi="Arial" w:cs="Arial"/>
                <w:sz w:val="20"/>
                <w:szCs w:val="20"/>
              </w:rPr>
            </w:pPr>
            <w:r w:rsidRPr="00114BCD">
              <w:rPr>
                <w:rFonts w:ascii="Arial" w:hAnsi="Arial" w:cs="Arial"/>
                <w:sz w:val="20"/>
                <w:szCs w:val="20"/>
              </w:rPr>
              <w:t>The discourse fostered by this work is timely and critical, inviting further inquiry into not only academic but also societal shifts needed for sustainable global progress. The insights provided can inspire both immediate institutional reforms and broader educational collaborations.</w:t>
            </w:r>
          </w:p>
          <w:p w14:paraId="41E5588F" w14:textId="77777777" w:rsidR="003722E4" w:rsidRPr="00114BCD" w:rsidRDefault="003722E4">
            <w:pPr>
              <w:rPr>
                <w:rFonts w:ascii="Arial" w:hAnsi="Arial" w:cs="Arial"/>
                <w:sz w:val="20"/>
                <w:szCs w:val="20"/>
              </w:rPr>
            </w:pPr>
          </w:p>
          <w:p w14:paraId="16834D34" w14:textId="77777777" w:rsidR="003722E4" w:rsidRPr="00114BCD" w:rsidRDefault="003722E4">
            <w:pPr>
              <w:rPr>
                <w:rFonts w:ascii="Arial" w:hAnsi="Arial" w:cs="Arial"/>
                <w:sz w:val="20"/>
                <w:szCs w:val="20"/>
              </w:rPr>
            </w:pPr>
          </w:p>
          <w:p w14:paraId="463582E8" w14:textId="77777777" w:rsidR="003722E4" w:rsidRPr="00114BCD" w:rsidRDefault="003722E4">
            <w:pPr>
              <w:rPr>
                <w:rFonts w:ascii="Arial" w:hAnsi="Arial" w:cs="Arial"/>
                <w:sz w:val="20"/>
                <w:szCs w:val="20"/>
              </w:rPr>
            </w:pPr>
            <w:r w:rsidRPr="00114BCD">
              <w:rPr>
                <w:rFonts w:ascii="Arial" w:hAnsi="Arial" w:cs="Arial"/>
                <w:sz w:val="20"/>
                <w:szCs w:val="20"/>
              </w:rPr>
              <w:t>The paper effectively contextualizes the role of higher education in addressing climate and environmental challenges. Its interdisciplinary potential is particularly noteworthy, as it touches on collaboration between fields, which is often critical for devising comprehensive sustainability solutions. This work could form a basis for new scholarly conversations that address the transformation of educational institutions into leaders of sustainable development.</w:t>
            </w:r>
          </w:p>
        </w:tc>
        <w:tc>
          <w:tcPr>
            <w:tcW w:w="4013" w:type="dxa"/>
            <w:vAlign w:val="center"/>
          </w:tcPr>
          <w:p w14:paraId="0DEBCEE8" w14:textId="029D406E" w:rsidR="005459F8" w:rsidRPr="00114BCD" w:rsidRDefault="006C3087" w:rsidP="003238B5">
            <w:pPr>
              <w:jc w:val="both"/>
              <w:rPr>
                <w:rFonts w:ascii="Arial" w:hAnsi="Arial" w:cs="Arial"/>
                <w:sz w:val="20"/>
                <w:szCs w:val="20"/>
              </w:rPr>
            </w:pPr>
            <w:r w:rsidRPr="00114BCD">
              <w:rPr>
                <w:rFonts w:ascii="Arial" w:hAnsi="Arial" w:cs="Arial"/>
                <w:sz w:val="20"/>
                <w:szCs w:val="20"/>
              </w:rPr>
              <w:t>We deeply appreciate the reviewer’s enthusiastic support and recognition of the manuscript’s intellectual contribution and interdisciplinary potential.</w:t>
            </w:r>
            <w:r w:rsidR="003238B5" w:rsidRPr="00114BCD">
              <w:rPr>
                <w:rFonts w:ascii="Arial" w:hAnsi="Arial" w:cs="Arial"/>
                <w:sz w:val="20"/>
                <w:szCs w:val="20"/>
              </w:rPr>
              <w:t xml:space="preserve"> We are encouraged by the recognition of its timeliness and potential to drive new scholarly conversations, and we hope it will serve as a catalyst for advancing SEE in higher education globally.</w:t>
            </w:r>
          </w:p>
        </w:tc>
      </w:tr>
    </w:tbl>
    <w:p w14:paraId="40DC3FAA" w14:textId="77777777" w:rsidR="005459F8" w:rsidRPr="00114BCD" w:rsidRDefault="005459F8">
      <w:pPr>
        <w:jc w:val="both"/>
        <w:rPr>
          <w:rFonts w:ascii="Arial" w:hAnsi="Arial" w:cs="Arial"/>
          <w:sz w:val="20"/>
          <w:szCs w:val="20"/>
          <w:u w:val="single"/>
        </w:rPr>
      </w:pPr>
    </w:p>
    <w:p w14:paraId="5C832344" w14:textId="77777777" w:rsidR="003722E4" w:rsidRPr="00114BCD" w:rsidRDefault="003722E4">
      <w:pPr>
        <w:jc w:val="both"/>
        <w:rPr>
          <w:rFonts w:ascii="Arial" w:hAnsi="Arial" w:cs="Arial"/>
          <w:sz w:val="20"/>
          <w:szCs w:val="20"/>
          <w:u w:val="single"/>
        </w:rPr>
      </w:pPr>
    </w:p>
    <w:p w14:paraId="2DECBE9F" w14:textId="77777777" w:rsidR="005459F8" w:rsidRPr="00114BCD" w:rsidRDefault="005459F8">
      <w:pPr>
        <w:jc w:val="both"/>
        <w:rPr>
          <w:rFonts w:ascii="Arial" w:hAnsi="Arial" w:cs="Arial"/>
          <w:sz w:val="20"/>
          <w:szCs w:val="20"/>
          <w:u w:val="single"/>
        </w:rPr>
      </w:pPr>
    </w:p>
    <w:p w14:paraId="6E59A836" w14:textId="77777777" w:rsidR="005459F8" w:rsidRPr="00114BCD" w:rsidRDefault="005459F8">
      <w:pPr>
        <w:jc w:val="both"/>
        <w:rPr>
          <w:rFonts w:ascii="Arial" w:hAnsi="Arial" w:cs="Arial"/>
          <w:sz w:val="20"/>
          <w:szCs w:val="20"/>
          <w:u w:val="single"/>
        </w:rPr>
      </w:pPr>
    </w:p>
    <w:p w14:paraId="00970047" w14:textId="77777777" w:rsidR="005459F8" w:rsidRPr="00114BCD" w:rsidRDefault="005459F8">
      <w:pPr>
        <w:jc w:val="both"/>
        <w:rPr>
          <w:rFonts w:ascii="Arial" w:hAnsi="Arial" w:cs="Arial"/>
          <w:sz w:val="20"/>
          <w:szCs w:val="20"/>
          <w:u w:val="single"/>
        </w:rPr>
      </w:pPr>
    </w:p>
    <w:p w14:paraId="3BF2638F" w14:textId="77777777" w:rsidR="005459F8" w:rsidRPr="00114BCD" w:rsidRDefault="005459F8">
      <w:pPr>
        <w:jc w:val="both"/>
        <w:rPr>
          <w:rFonts w:ascii="Arial" w:hAnsi="Arial" w:cs="Arial"/>
          <w:sz w:val="20"/>
          <w:szCs w:val="20"/>
          <w:u w:val="single"/>
        </w:rPr>
      </w:pPr>
    </w:p>
    <w:p w14:paraId="5CE22E87" w14:textId="77777777" w:rsidR="005459F8" w:rsidRPr="00114BCD" w:rsidRDefault="005459F8">
      <w:pPr>
        <w:jc w:val="both"/>
        <w:rPr>
          <w:rFonts w:ascii="Arial" w:hAnsi="Arial" w:cs="Arial"/>
          <w:sz w:val="20"/>
          <w:szCs w:val="20"/>
          <w:u w:val="single"/>
        </w:rPr>
      </w:pPr>
    </w:p>
    <w:p w14:paraId="6C1FE494" w14:textId="77777777" w:rsidR="005459F8" w:rsidRPr="00114BCD" w:rsidRDefault="005459F8">
      <w:pPr>
        <w:jc w:val="both"/>
        <w:rPr>
          <w:rFonts w:ascii="Arial" w:hAnsi="Arial" w:cs="Arial"/>
          <w:sz w:val="20"/>
          <w:szCs w:val="20"/>
          <w:u w:val="single"/>
        </w:rPr>
      </w:pPr>
    </w:p>
    <w:p w14:paraId="10D24D12" w14:textId="77777777" w:rsidR="005A2540" w:rsidRPr="00114BCD" w:rsidRDefault="005A2540">
      <w:pPr>
        <w:jc w:val="both"/>
        <w:rPr>
          <w:rFonts w:ascii="Arial" w:hAnsi="Arial" w:cs="Arial"/>
          <w:sz w:val="20"/>
          <w:szCs w:val="20"/>
          <w:u w:val="single"/>
        </w:rPr>
      </w:pPr>
    </w:p>
    <w:p w14:paraId="26B20C3E" w14:textId="77777777" w:rsidR="005A2540" w:rsidRPr="00114BCD" w:rsidRDefault="005A2540">
      <w:pPr>
        <w:jc w:val="both"/>
        <w:rPr>
          <w:rFonts w:ascii="Arial" w:hAnsi="Arial" w:cs="Arial"/>
          <w:sz w:val="20"/>
          <w:szCs w:val="20"/>
          <w:u w:val="single"/>
        </w:rPr>
      </w:pPr>
    </w:p>
    <w:p w14:paraId="1E91056B" w14:textId="77777777" w:rsidR="005459F8" w:rsidRPr="00114BCD" w:rsidRDefault="005459F8">
      <w:pPr>
        <w:jc w:val="both"/>
        <w:rPr>
          <w:rFonts w:ascii="Arial" w:hAnsi="Arial" w:cs="Arial"/>
          <w:sz w:val="20"/>
          <w:szCs w:val="20"/>
          <w:u w:val="single"/>
        </w:rPr>
      </w:pPr>
    </w:p>
    <w:p w14:paraId="3C8992E4" w14:textId="77777777" w:rsidR="005459F8" w:rsidRPr="00114BCD" w:rsidRDefault="005459F8">
      <w:pPr>
        <w:jc w:val="both"/>
        <w:rPr>
          <w:rFonts w:ascii="Arial" w:hAnsi="Arial" w:cs="Arial"/>
          <w:sz w:val="20"/>
          <w:szCs w:val="20"/>
          <w:u w:val="single"/>
        </w:rPr>
      </w:pPr>
    </w:p>
    <w:p w14:paraId="04D51770" w14:textId="77777777" w:rsidR="005459F8" w:rsidRPr="00114BCD" w:rsidRDefault="005459F8">
      <w:pPr>
        <w:jc w:val="both"/>
        <w:rPr>
          <w:rFonts w:ascii="Arial" w:hAnsi="Arial" w:cs="Arial"/>
          <w:sz w:val="20"/>
          <w:szCs w:val="20"/>
          <w:u w:val="single"/>
        </w:rPr>
      </w:pPr>
    </w:p>
    <w:p w14:paraId="7DF0D8A9" w14:textId="77777777" w:rsidR="005459F8" w:rsidRPr="00114BCD" w:rsidRDefault="005459F8">
      <w:pPr>
        <w:jc w:val="both"/>
        <w:rPr>
          <w:rFonts w:ascii="Arial" w:hAnsi="Arial" w:cs="Arial"/>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9478E8" w:rsidRPr="00114BCD" w14:paraId="05944339" w14:textId="77777777" w:rsidTr="009478E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BB4B558" w14:textId="77777777" w:rsidR="009478E8" w:rsidRPr="00114BCD" w:rsidRDefault="009478E8" w:rsidP="009478E8">
            <w:pPr>
              <w:spacing w:line="276" w:lineRule="auto"/>
              <w:rPr>
                <w:rFonts w:ascii="Arial" w:eastAsia="Arial Unicode MS" w:hAnsi="Arial" w:cs="Arial"/>
                <w:b/>
                <w:sz w:val="20"/>
                <w:szCs w:val="20"/>
                <w:u w:val="single"/>
                <w:lang w:eastAsia="en-US"/>
              </w:rPr>
            </w:pPr>
            <w:bookmarkStart w:id="2" w:name="_Hlk156057883"/>
            <w:bookmarkStart w:id="3" w:name="_Hlk156057704"/>
            <w:r w:rsidRPr="00114BCD">
              <w:rPr>
                <w:rFonts w:ascii="Arial" w:eastAsia="Arial Unicode MS" w:hAnsi="Arial" w:cs="Arial"/>
                <w:b/>
                <w:sz w:val="20"/>
                <w:szCs w:val="20"/>
                <w:highlight w:val="yellow"/>
                <w:u w:val="single"/>
                <w:lang w:eastAsia="en-US"/>
              </w:rPr>
              <w:t>PART  2:</w:t>
            </w:r>
            <w:r w:rsidRPr="00114BCD">
              <w:rPr>
                <w:rFonts w:ascii="Arial" w:eastAsia="Arial Unicode MS" w:hAnsi="Arial" w:cs="Arial"/>
                <w:b/>
                <w:sz w:val="20"/>
                <w:szCs w:val="20"/>
                <w:u w:val="single"/>
                <w:lang w:eastAsia="en-US"/>
              </w:rPr>
              <w:t xml:space="preserve"> </w:t>
            </w:r>
          </w:p>
          <w:p w14:paraId="7E9DC4CF" w14:textId="77777777" w:rsidR="009478E8" w:rsidRPr="00114BCD" w:rsidRDefault="009478E8" w:rsidP="009478E8">
            <w:pPr>
              <w:spacing w:line="276" w:lineRule="auto"/>
              <w:rPr>
                <w:rFonts w:ascii="Arial" w:eastAsia="Arial Unicode MS" w:hAnsi="Arial" w:cs="Arial"/>
                <w:b/>
                <w:sz w:val="20"/>
                <w:szCs w:val="20"/>
                <w:u w:val="single"/>
                <w:lang w:eastAsia="en-US"/>
              </w:rPr>
            </w:pPr>
          </w:p>
        </w:tc>
      </w:tr>
      <w:tr w:rsidR="009478E8" w:rsidRPr="00114BCD" w14:paraId="44B67288" w14:textId="77777777" w:rsidTr="009478E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E3854D" w14:textId="77777777" w:rsidR="009478E8" w:rsidRPr="00114BCD" w:rsidRDefault="009478E8" w:rsidP="009478E8">
            <w:pPr>
              <w:spacing w:line="276" w:lineRule="auto"/>
              <w:rPr>
                <w:rFonts w:ascii="Arial" w:eastAsia="Arial Unicode MS" w:hAnsi="Arial" w:cs="Arial"/>
                <w:sz w:val="20"/>
                <w:szCs w:val="20"/>
                <w:lang w:eastAsia="en-US"/>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D9929" w14:textId="77777777" w:rsidR="009478E8" w:rsidRPr="00114BCD" w:rsidRDefault="009478E8" w:rsidP="009478E8">
            <w:pPr>
              <w:keepNext/>
              <w:spacing w:line="276" w:lineRule="auto"/>
              <w:outlineLvl w:val="1"/>
              <w:rPr>
                <w:rFonts w:ascii="Arial" w:eastAsia="MS Mincho" w:hAnsi="Arial" w:cs="Arial"/>
                <w:b/>
                <w:bCs/>
                <w:sz w:val="20"/>
                <w:szCs w:val="20"/>
                <w:lang w:eastAsia="en-US"/>
              </w:rPr>
            </w:pPr>
            <w:r w:rsidRPr="00114BCD">
              <w:rPr>
                <w:rFonts w:ascii="Arial" w:eastAsia="MS Mincho" w:hAnsi="Arial" w:cs="Arial"/>
                <w:b/>
                <w:bCs/>
                <w:sz w:val="20"/>
                <w:szCs w:val="20"/>
                <w:lang w:eastAsia="en-US"/>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6F69B0F4" w14:textId="77777777" w:rsidR="009478E8" w:rsidRPr="00114BCD" w:rsidRDefault="009478E8" w:rsidP="009478E8">
            <w:pPr>
              <w:keepNext/>
              <w:spacing w:line="276" w:lineRule="auto"/>
              <w:outlineLvl w:val="1"/>
              <w:rPr>
                <w:rFonts w:ascii="Arial" w:eastAsia="MS Mincho" w:hAnsi="Arial" w:cs="Arial"/>
                <w:bCs/>
                <w:sz w:val="20"/>
                <w:szCs w:val="20"/>
                <w:lang w:eastAsia="en-US"/>
              </w:rPr>
            </w:pPr>
            <w:r w:rsidRPr="00114BCD">
              <w:rPr>
                <w:rFonts w:ascii="Arial" w:eastAsia="MS Mincho" w:hAnsi="Arial" w:cs="Arial"/>
                <w:b/>
                <w:bCs/>
                <w:sz w:val="20"/>
                <w:szCs w:val="20"/>
                <w:lang w:eastAsia="en-US"/>
              </w:rPr>
              <w:t>Author’s comment</w:t>
            </w:r>
            <w:r w:rsidRPr="00114BCD">
              <w:rPr>
                <w:rFonts w:ascii="Arial" w:eastAsia="MS Mincho" w:hAnsi="Arial" w:cs="Arial"/>
                <w:bCs/>
                <w:sz w:val="20"/>
                <w:szCs w:val="20"/>
                <w:lang w:eastAsia="en-US"/>
              </w:rPr>
              <w:t xml:space="preserve"> </w:t>
            </w:r>
            <w:r w:rsidRPr="00114BCD">
              <w:rPr>
                <w:rFonts w:ascii="Arial" w:eastAsia="MS Mincho" w:hAnsi="Arial" w:cs="Arial"/>
                <w:bCs/>
                <w:i/>
                <w:sz w:val="20"/>
                <w:szCs w:val="20"/>
                <w:lang w:eastAsia="en-US"/>
              </w:rPr>
              <w:t>(if agreed with reviewer, correct the manuscript and highlight that part in the manuscript. It is mandatory that authors should write his/her feedback here)</w:t>
            </w:r>
          </w:p>
        </w:tc>
      </w:tr>
      <w:tr w:rsidR="009478E8" w:rsidRPr="00114BCD" w14:paraId="1D523F8C" w14:textId="77777777" w:rsidTr="00676D69">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654A8D8" w14:textId="77777777" w:rsidR="009478E8" w:rsidRPr="00114BCD" w:rsidRDefault="009478E8" w:rsidP="009478E8">
            <w:pPr>
              <w:spacing w:line="276" w:lineRule="auto"/>
              <w:rPr>
                <w:rFonts w:ascii="Arial" w:eastAsia="Arial Unicode MS" w:hAnsi="Arial" w:cs="Arial"/>
                <w:b/>
                <w:sz w:val="20"/>
                <w:szCs w:val="20"/>
                <w:lang w:eastAsia="en-US"/>
              </w:rPr>
            </w:pPr>
            <w:r w:rsidRPr="00114BCD">
              <w:rPr>
                <w:rFonts w:ascii="Arial" w:eastAsia="Arial Unicode MS" w:hAnsi="Arial" w:cs="Arial"/>
                <w:b/>
                <w:sz w:val="20"/>
                <w:szCs w:val="20"/>
                <w:lang w:eastAsia="en-US"/>
              </w:rPr>
              <w:t xml:space="preserve">Are there ethical issues in this manuscript? </w:t>
            </w:r>
          </w:p>
          <w:p w14:paraId="18DE2D5B" w14:textId="77777777" w:rsidR="009478E8" w:rsidRPr="00114BCD" w:rsidRDefault="009478E8" w:rsidP="009478E8">
            <w:pPr>
              <w:spacing w:line="276" w:lineRule="auto"/>
              <w:rPr>
                <w:rFonts w:ascii="Arial" w:eastAsia="Arial Unicode MS" w:hAnsi="Arial" w:cs="Arial"/>
                <w:sz w:val="20"/>
                <w:szCs w:val="20"/>
                <w:lang w:eastAsia="en-US"/>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7EA918" w14:textId="77777777" w:rsidR="009478E8" w:rsidRPr="00114BCD" w:rsidRDefault="009478E8" w:rsidP="009478E8">
            <w:pPr>
              <w:spacing w:line="276" w:lineRule="auto"/>
              <w:rPr>
                <w:rFonts w:ascii="Arial" w:eastAsia="Arial Unicode MS" w:hAnsi="Arial" w:cs="Arial"/>
                <w:i/>
                <w:iCs/>
                <w:sz w:val="20"/>
                <w:szCs w:val="20"/>
                <w:u w:val="single"/>
                <w:lang w:eastAsia="en-US"/>
              </w:rPr>
            </w:pPr>
            <w:r w:rsidRPr="00114BCD">
              <w:rPr>
                <w:rFonts w:ascii="Arial" w:eastAsia="Arial Unicode MS" w:hAnsi="Arial" w:cs="Arial"/>
                <w:i/>
                <w:iCs/>
                <w:sz w:val="20"/>
                <w:szCs w:val="20"/>
                <w:u w:val="single"/>
                <w:lang w:eastAsia="en-US"/>
              </w:rPr>
              <w:t>(If yes, Kindly please write down the ethical issues here in details)</w:t>
            </w:r>
          </w:p>
          <w:p w14:paraId="7C29B78F" w14:textId="77777777" w:rsidR="009478E8" w:rsidRPr="00114BCD" w:rsidRDefault="009478E8" w:rsidP="009478E8">
            <w:pPr>
              <w:spacing w:line="276" w:lineRule="auto"/>
              <w:rPr>
                <w:rFonts w:ascii="Arial" w:eastAsia="Arial Unicode MS" w:hAnsi="Arial" w:cs="Arial"/>
                <w:sz w:val="20"/>
                <w:szCs w:val="20"/>
                <w:lang w:eastAsia="en-US"/>
              </w:rPr>
            </w:pPr>
          </w:p>
          <w:p w14:paraId="6773F1D7" w14:textId="77777777" w:rsidR="009478E8" w:rsidRPr="00114BCD" w:rsidRDefault="009478E8" w:rsidP="009478E8">
            <w:pPr>
              <w:spacing w:line="276" w:lineRule="auto"/>
              <w:rPr>
                <w:rFonts w:ascii="Arial" w:eastAsia="Arial Unicode MS" w:hAnsi="Arial" w:cs="Arial"/>
                <w:sz w:val="20"/>
                <w:szCs w:val="20"/>
                <w:lang w:eastAsia="en-US"/>
              </w:rPr>
            </w:pPr>
          </w:p>
        </w:tc>
        <w:tc>
          <w:tcPr>
            <w:tcW w:w="1691" w:type="pct"/>
            <w:tcBorders>
              <w:top w:val="single" w:sz="4" w:space="0" w:color="auto"/>
              <w:left w:val="single" w:sz="4" w:space="0" w:color="auto"/>
              <w:bottom w:val="single" w:sz="4" w:space="0" w:color="auto"/>
              <w:right w:val="single" w:sz="4" w:space="0" w:color="auto"/>
            </w:tcBorders>
            <w:vAlign w:val="center"/>
          </w:tcPr>
          <w:p w14:paraId="6611BFE9" w14:textId="77777777" w:rsidR="009478E8" w:rsidRPr="00114BCD" w:rsidRDefault="009478E8" w:rsidP="00676D69">
            <w:pPr>
              <w:spacing w:line="276" w:lineRule="auto"/>
              <w:jc w:val="both"/>
              <w:rPr>
                <w:rFonts w:ascii="Arial" w:eastAsia="Arial Unicode MS" w:hAnsi="Arial" w:cs="Arial"/>
                <w:sz w:val="20"/>
                <w:szCs w:val="20"/>
                <w:lang w:eastAsia="en-US"/>
              </w:rPr>
            </w:pPr>
          </w:p>
          <w:p w14:paraId="51FC42AF" w14:textId="0CAC0C77" w:rsidR="009478E8" w:rsidRPr="00114BCD" w:rsidRDefault="00CD344A" w:rsidP="00676D69">
            <w:pPr>
              <w:spacing w:line="276" w:lineRule="auto"/>
              <w:jc w:val="both"/>
              <w:rPr>
                <w:rFonts w:ascii="Arial" w:eastAsia="Arial Unicode MS" w:hAnsi="Arial" w:cs="Arial"/>
                <w:sz w:val="20"/>
                <w:szCs w:val="20"/>
                <w:lang w:eastAsia="en-US"/>
              </w:rPr>
            </w:pPr>
            <w:r w:rsidRPr="00114BCD">
              <w:rPr>
                <w:rFonts w:ascii="Arial" w:eastAsia="Arial Unicode MS" w:hAnsi="Arial" w:cs="Arial"/>
                <w:sz w:val="20"/>
                <w:szCs w:val="20"/>
                <w:lang w:eastAsia="en-US"/>
              </w:rPr>
              <w:t>We confirm that there are no ethical issues in the manuscript. The study adheres to ethical standards in academic research, with no competing interests declared. All authors contributed equally and approved the final manuscript and the present research work is based on a transparent literature review without fabrication or plagiarism. The manuscript complies with the journal’s prohibition on AI-generated content.</w:t>
            </w:r>
          </w:p>
          <w:p w14:paraId="559702C6" w14:textId="77777777" w:rsidR="009478E8" w:rsidRPr="00114BCD" w:rsidRDefault="009478E8" w:rsidP="00676D69">
            <w:pPr>
              <w:spacing w:line="276" w:lineRule="auto"/>
              <w:jc w:val="both"/>
              <w:rPr>
                <w:rFonts w:ascii="Arial" w:eastAsia="Arial Unicode MS" w:hAnsi="Arial" w:cs="Arial"/>
                <w:sz w:val="20"/>
                <w:szCs w:val="20"/>
                <w:lang w:eastAsia="en-US"/>
              </w:rPr>
            </w:pPr>
          </w:p>
        </w:tc>
      </w:tr>
      <w:bookmarkEnd w:id="2"/>
    </w:tbl>
    <w:p w14:paraId="775C9AA0" w14:textId="77777777" w:rsidR="009478E8" w:rsidRPr="00114BCD" w:rsidRDefault="009478E8" w:rsidP="009478E8">
      <w:pPr>
        <w:rPr>
          <w:rFonts w:ascii="Arial" w:hAnsi="Arial" w:cs="Arial"/>
          <w:sz w:val="20"/>
          <w:szCs w:val="20"/>
          <w:lang w:val="en-US" w:eastAsia="en-US"/>
        </w:rPr>
      </w:pPr>
    </w:p>
    <w:bookmarkEnd w:id="3"/>
    <w:p w14:paraId="36A4D1E1" w14:textId="77777777" w:rsidR="009478E8" w:rsidRPr="00114BCD" w:rsidRDefault="009478E8" w:rsidP="009478E8">
      <w:pPr>
        <w:rPr>
          <w:rFonts w:ascii="Arial" w:hAnsi="Arial" w:cs="Arial"/>
          <w:sz w:val="20"/>
          <w:szCs w:val="20"/>
          <w:lang w:val="en-US" w:eastAsia="en-US"/>
        </w:rPr>
      </w:pPr>
    </w:p>
    <w:bookmarkEnd w:id="0"/>
    <w:p w14:paraId="6C1471FD" w14:textId="77777777" w:rsidR="005459F8" w:rsidRPr="00114BCD" w:rsidRDefault="005459F8">
      <w:pPr>
        <w:jc w:val="both"/>
        <w:rPr>
          <w:rFonts w:ascii="Arial" w:hAnsi="Arial" w:cs="Arial"/>
          <w:sz w:val="20"/>
          <w:szCs w:val="20"/>
          <w:u w:val="single"/>
        </w:rPr>
      </w:pPr>
    </w:p>
    <w:sectPr w:rsidR="005459F8" w:rsidRPr="00114BCD">
      <w:headerReference w:type="default" r:id="rId8"/>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6618C" w14:textId="77777777" w:rsidR="00901089" w:rsidRDefault="00901089">
      <w:r>
        <w:separator/>
      </w:r>
    </w:p>
  </w:endnote>
  <w:endnote w:type="continuationSeparator" w:id="0">
    <w:p w14:paraId="47764499" w14:textId="77777777" w:rsidR="00901089" w:rsidRDefault="00901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SimSun"/>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0503A" w14:textId="77777777" w:rsidR="00901089" w:rsidRDefault="00901089">
      <w:r>
        <w:separator/>
      </w:r>
    </w:p>
  </w:footnote>
  <w:footnote w:type="continuationSeparator" w:id="0">
    <w:p w14:paraId="713586D4" w14:textId="77777777" w:rsidR="00901089" w:rsidRDefault="00901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9141B" w14:textId="77777777" w:rsidR="005459F8" w:rsidRDefault="005459F8">
    <w:pPr>
      <w:spacing w:after="280"/>
      <w:jc w:val="center"/>
      <w:rPr>
        <w:rFonts w:ascii="Arial" w:eastAsia="Arial" w:hAnsi="Arial" w:cs="Arial"/>
        <w:color w:val="003399"/>
        <w:u w:val="single"/>
      </w:rPr>
    </w:pPr>
  </w:p>
  <w:p w14:paraId="2D251665" w14:textId="77777777" w:rsidR="005459F8" w:rsidRDefault="005459F8">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9F8"/>
    <w:rsid w:val="00114BCD"/>
    <w:rsid w:val="0030279C"/>
    <w:rsid w:val="003238B5"/>
    <w:rsid w:val="003722E4"/>
    <w:rsid w:val="00376DC6"/>
    <w:rsid w:val="005459F8"/>
    <w:rsid w:val="005A2540"/>
    <w:rsid w:val="00676D69"/>
    <w:rsid w:val="006C3087"/>
    <w:rsid w:val="008B0172"/>
    <w:rsid w:val="008E21C8"/>
    <w:rsid w:val="00901089"/>
    <w:rsid w:val="009478E8"/>
    <w:rsid w:val="00AD3315"/>
    <w:rsid w:val="00BA4567"/>
    <w:rsid w:val="00CD344A"/>
    <w:rsid w:val="00FD790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7117B"/>
  <w15:docId w15:val="{551DA2F3-92D1-4C77-B40C-F1F5D7EB4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styleId="UnresolvedMention">
    <w:name w:val="Unresolved Mention"/>
    <w:basedOn w:val="DefaultParagraphFont"/>
    <w:uiPriority w:val="99"/>
    <w:semiHidden/>
    <w:unhideWhenUsed/>
    <w:rsid w:val="003722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787977">
      <w:bodyDiv w:val="1"/>
      <w:marLeft w:val="0"/>
      <w:marRight w:val="0"/>
      <w:marTop w:val="0"/>
      <w:marBottom w:val="0"/>
      <w:divBdr>
        <w:top w:val="none" w:sz="0" w:space="0" w:color="auto"/>
        <w:left w:val="none" w:sz="0" w:space="0" w:color="auto"/>
        <w:bottom w:val="none" w:sz="0" w:space="0" w:color="auto"/>
        <w:right w:val="none" w:sz="0" w:space="0" w:color="auto"/>
      </w:divBdr>
    </w:div>
    <w:div w:id="1747727466">
      <w:bodyDiv w:val="1"/>
      <w:marLeft w:val="0"/>
      <w:marRight w:val="0"/>
      <w:marTop w:val="0"/>
      <w:marBottom w:val="0"/>
      <w:divBdr>
        <w:top w:val="none" w:sz="0" w:space="0" w:color="auto"/>
        <w:left w:val="none" w:sz="0" w:space="0" w:color="auto"/>
        <w:bottom w:val="none" w:sz="0" w:space="0" w:color="auto"/>
        <w:right w:val="none" w:sz="0" w:space="0" w:color="auto"/>
      </w:divBdr>
    </w:div>
    <w:div w:id="1790584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kprress.org/index.php/JOGRES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YigLoCS3xIJ6dq5C30hPajqcUQ==">CgMxLjAyDmguc2xhaXN0bDc1eTBmMg5oLjI1OTR2ZWdodHgwcjgAciExRlNyMnFndkNPS1pBR2gzTG1vUERWcWhMSFRVRDlZaTY=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1003</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18</cp:revision>
  <dcterms:created xsi:type="dcterms:W3CDTF">2025-07-23T17:50:00Z</dcterms:created>
  <dcterms:modified xsi:type="dcterms:W3CDTF">2025-07-25T10:40:00Z</dcterms:modified>
</cp:coreProperties>
</file>