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3AF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C8C372" w14:textId="26CB6890" w:rsidR="009344FF" w:rsidRPr="00B36C4B" w:rsidRDefault="00AA4C11" w:rsidP="00B36C4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36C4B" w:rsidRPr="00B36C4B">
        <w:rPr>
          <w:rFonts w:ascii="Arial" w:hAnsi="Arial" w:cs="Arial"/>
          <w:sz w:val="20"/>
          <w:szCs w:val="20"/>
        </w:rPr>
        <w:t xml:space="preserve"> this paper can be accepted for publication. So, please go ahead to publish the paper.</w:t>
      </w:r>
    </w:p>
    <w:p w14:paraId="3FFEE30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584BA0" w14:textId="45A40515" w:rsidR="0047546F" w:rsidRPr="0047546F" w:rsidRDefault="00B36C4B" w:rsidP="009344FF">
      <w:pPr>
        <w:rPr>
          <w:rFonts w:ascii="Arial" w:hAnsi="Arial" w:cs="Arial"/>
          <w:bCs/>
          <w:sz w:val="20"/>
          <w:szCs w:val="20"/>
        </w:rPr>
      </w:pPr>
      <w:bookmarkStart w:id="0" w:name="_Hlk205798744"/>
      <w:r w:rsidRPr="00B36C4B">
        <w:rPr>
          <w:rFonts w:ascii="Arial" w:hAnsi="Arial" w:cs="Arial"/>
          <w:bCs/>
          <w:sz w:val="20"/>
          <w:szCs w:val="20"/>
        </w:rPr>
        <w:t>Dr. Tin-Chun Lin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B36C4B">
        <w:rPr>
          <w:rFonts w:ascii="Arial" w:hAnsi="Arial" w:cs="Arial"/>
          <w:bCs/>
          <w:sz w:val="20"/>
          <w:szCs w:val="20"/>
        </w:rPr>
        <w:t>Indiana University Northwest,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71A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36C4B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974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2025-08-11T04:28:00Z</dcterms:modified>
</cp:coreProperties>
</file>