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B0C99" w14:textId="77777777" w:rsidR="00386F55" w:rsidRDefault="00000000">
      <w:pPr>
        <w:widowControl w:val="0"/>
        <w:pBdr>
          <w:top w:val="nil"/>
          <w:left w:val="nil"/>
          <w:bottom w:val="nil"/>
          <w:right w:val="nil"/>
          <w:between w:val="nil"/>
        </w:pBdr>
      </w:pPr>
      <w:r>
        <w:pict w14:anchorId="0476F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0pt;height:50pt;z-index:251656192;visibility:hidden">
            <o:lock v:ext="edit" selection="t"/>
          </v:shape>
        </w:pict>
      </w:r>
      <w:r>
        <w:pict w14:anchorId="636160D5">
          <v:shape id="_x0000_s2052" type="#_x0000_t136" style="position:absolute;margin-left:0;margin-top:0;width:50pt;height:50pt;z-index:251657216;visibility:hidden">
            <o:lock v:ext="edit" selection="t"/>
          </v:shape>
        </w:pict>
      </w:r>
      <w:r>
        <w:pict w14:anchorId="29CCCA3C">
          <v:shape id="_x0000_s2051" type="#_x0000_t136" style="position:absolute;margin-left:0;margin-top:0;width:50pt;height:50pt;z-index:251658240;visibility:hidden">
            <o:lock v:ext="edit" selection="t"/>
          </v:shape>
        </w:pict>
      </w:r>
      <w:r>
        <w:pict w14:anchorId="30772721">
          <v:shape id="_x0000_s2050" type="#_x0000_t136" style="position:absolute;margin-left:0;margin-top:0;width:50pt;height:50pt;z-index:251659264;visibility:hidden">
            <o:lock v:ext="edit" selection="t"/>
          </v:shape>
        </w:pict>
      </w:r>
    </w:p>
    <w:p w14:paraId="619F19FA" w14:textId="77777777" w:rsidR="00386F55" w:rsidRDefault="00000000">
      <w:pPr>
        <w:pStyle w:val="Heading3"/>
        <w:keepNext w:val="0"/>
        <w:keepLines w:val="0"/>
        <w:shd w:val="clear" w:color="auto" w:fill="FFFFFF"/>
        <w:spacing w:before="120" w:line="360" w:lineRule="auto"/>
        <w:jc w:val="both"/>
        <w:rPr>
          <w:rFonts w:ascii="Times New Roman" w:eastAsia="Times New Roman" w:hAnsi="Times New Roman" w:cs="Times New Roman"/>
          <w:b/>
          <w:color w:val="000000"/>
          <w:sz w:val="26"/>
          <w:szCs w:val="26"/>
        </w:rPr>
      </w:pPr>
      <w:bookmarkStart w:id="0" w:name="_heading=h.sgn3bc8uopvu" w:colFirst="0" w:colLast="0"/>
      <w:bookmarkEnd w:id="0"/>
      <w:r>
        <w:rPr>
          <w:rFonts w:ascii="Times New Roman" w:eastAsia="Times New Roman" w:hAnsi="Times New Roman" w:cs="Times New Roman"/>
          <w:b/>
          <w:color w:val="000000"/>
          <w:sz w:val="26"/>
          <w:szCs w:val="26"/>
        </w:rPr>
        <w:t>REVIEW ARTICLE</w:t>
      </w:r>
    </w:p>
    <w:p w14:paraId="2FB48834" w14:textId="77777777" w:rsidR="00386F55" w:rsidRDefault="00000000">
      <w:pPr>
        <w:pStyle w:val="Heading3"/>
        <w:keepNext w:val="0"/>
        <w:keepLines w:val="0"/>
        <w:shd w:val="clear" w:color="auto" w:fill="FFFFFF"/>
        <w:spacing w:before="120" w:after="0" w:line="360" w:lineRule="auto"/>
        <w:jc w:val="both"/>
        <w:rPr>
          <w:rFonts w:ascii="Times New Roman" w:eastAsia="Times New Roman" w:hAnsi="Times New Roman" w:cs="Times New Roman"/>
          <w:b/>
          <w:color w:val="000000"/>
        </w:rPr>
      </w:pPr>
      <w:bookmarkStart w:id="1" w:name="_heading=h.ct8pl1y044q4" w:colFirst="0" w:colLast="0"/>
      <w:bookmarkEnd w:id="1"/>
      <w:r>
        <w:rPr>
          <w:rFonts w:ascii="Times New Roman" w:eastAsia="Times New Roman" w:hAnsi="Times New Roman" w:cs="Times New Roman"/>
          <w:b/>
          <w:color w:val="000000"/>
          <w:sz w:val="26"/>
          <w:szCs w:val="26"/>
        </w:rPr>
        <w:t>ENVIRONMENTAL DRIVERS OF OBESITY AND LEPTIN DYSREGULATION IN HORMONE-RELATED CANCER</w:t>
      </w:r>
    </w:p>
    <w:p w14:paraId="3BD9FA73" w14:textId="77777777" w:rsidR="00386F55" w:rsidRDefault="00000000">
      <w:pPr>
        <w:pStyle w:val="Heading3"/>
        <w:keepNext w:val="0"/>
        <w:keepLines w:val="0"/>
        <w:shd w:val="clear" w:color="auto" w:fill="FFFFFF"/>
        <w:spacing w:before="120" w:after="0" w:line="360" w:lineRule="auto"/>
        <w:jc w:val="both"/>
        <w:rPr>
          <w:rFonts w:ascii="Times New Roman" w:eastAsia="Times New Roman" w:hAnsi="Times New Roman" w:cs="Times New Roman"/>
          <w:b/>
          <w:color w:val="000000"/>
        </w:rPr>
      </w:pPr>
      <w:bookmarkStart w:id="2" w:name="_heading=h.gvelkcs4lbg7" w:colFirst="0" w:colLast="0"/>
      <w:bookmarkEnd w:id="2"/>
      <w:r>
        <w:rPr>
          <w:rFonts w:ascii="Times New Roman" w:eastAsia="Times New Roman" w:hAnsi="Times New Roman" w:cs="Times New Roman"/>
          <w:b/>
          <w:color w:val="000000"/>
        </w:rPr>
        <w:t>Abstract</w:t>
      </w:r>
    </w:p>
    <w:p w14:paraId="3469D329"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With over 650 million adults affected globally, obesity has become a major epidemic that contributes to several chronic illnesses, including cancer. Although it has historically been linked to dietary excess and sedentary lifestyles, mounting data make clear how important environmental exposures are in modifying metabolic processes. Adipokine produced by adipose tissue, leptin, is a critical player in the obesity-cancer axis, controlling hormone signaling, hunger, and energy expenditure. In obesity, leptin resistance and chronic hyperleptinemia disturb normal metabolic balance and stimulate proliferative and inflammatory signaling cascades linked to carcinogenesis. The impact of environmental factors, including air pollutants, dietary contaminants, endocrine-disrupting chemicals (EDCs), and urban lifestyle habits, on the development of obesity and leptin signaling dysregulation was examined. This study examines the mechanisms that increase susceptibility to metabolic imbalance, including oxidative stress, hormonal mimicry, epigenetic reprogramming, and hypothalamic dysfunction. We also outline the function of leptin in cancer biology, with particular attention to hormone-related cancers such as ovarian, breast, prostate, and endometrial cancers, where leptin promotes immunological evasion, angiogenesis, and epithelial–mesenchymal transition. By combining knowledge from epidemiology, molecular biology, and environmental health, this review emphasizes the necessity of a paradigm change in the prevention of obesity and cancer from lifestyle-based strategies to all-encompassing ecological treatments. Precision medicine, early-life exposure regulation, and public health policy are all significantly impacted by the findings, especially when it comes to high-risk and vulnerable populations.</w:t>
      </w:r>
    </w:p>
    <w:p w14:paraId="5AD6AD60" w14:textId="77777777" w:rsidR="00386F55" w:rsidRDefault="00386F55">
      <w:pPr>
        <w:jc w:val="both"/>
        <w:rPr>
          <w:rFonts w:ascii="Times New Roman" w:eastAsia="Times New Roman" w:hAnsi="Times New Roman" w:cs="Times New Roman"/>
          <w:sz w:val="28"/>
          <w:szCs w:val="28"/>
        </w:rPr>
      </w:pPr>
    </w:p>
    <w:p w14:paraId="78C621C6"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Keywords:</w:t>
      </w:r>
      <w:r>
        <w:rPr>
          <w:rFonts w:ascii="Times New Roman" w:eastAsia="Times New Roman" w:hAnsi="Times New Roman" w:cs="Times New Roman"/>
          <w:sz w:val="28"/>
          <w:szCs w:val="28"/>
        </w:rPr>
        <w:t xml:space="preserve"> Obesity, Leptin, Endocrine Disruptors, Hormone-Related Cancers, Environmental Exposures, Leptin Resistance, Epigenetics, Obesogens.</w:t>
      </w:r>
    </w:p>
    <w:p w14:paraId="640AAA54" w14:textId="77777777" w:rsidR="00386F55" w:rsidRDefault="00386F55">
      <w:pPr>
        <w:jc w:val="both"/>
        <w:rPr>
          <w:rFonts w:ascii="Times New Roman" w:eastAsia="Times New Roman" w:hAnsi="Times New Roman" w:cs="Times New Roman"/>
          <w:sz w:val="28"/>
          <w:szCs w:val="28"/>
        </w:rPr>
      </w:pPr>
    </w:p>
    <w:p w14:paraId="08354D08"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Introduction</w:t>
      </w:r>
    </w:p>
    <w:p w14:paraId="7FD8F0B0" w14:textId="77777777" w:rsidR="00386F55" w:rsidRDefault="00386F55">
      <w:pPr>
        <w:jc w:val="both"/>
        <w:rPr>
          <w:rFonts w:ascii="Times New Roman" w:eastAsia="Times New Roman" w:hAnsi="Times New Roman" w:cs="Times New Roman"/>
          <w:b/>
          <w:sz w:val="28"/>
          <w:szCs w:val="28"/>
        </w:rPr>
      </w:pPr>
    </w:p>
    <w:p w14:paraId="40968666" w14:textId="10DE2CED"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Obesity has become a global health crisis, with its prevalence nearly tripling since 1975. The World Health Organization estimates that more than 650 million adults were obese in 2016, and the number is still rising for all age groups (B. Ahmed &amp; Konje, 2023). Obesity is now widely acknowledged as a significant risk factor for several cancers, including hormone-related cancers such as breast, prostate, ovarian, and endometrial cancers, in addition to its well-established associations with diabetes and cardiovascular disease (Pati et al., 2023). There is growing evidence that environmental variables are important in the development and persistence of obesity, even if sedentary lifestyles and high-calorie intake continue to be substantial causes. Hormonal abnormalities, particularly those involving leptin, a hormone mostly released by adipose tissue, are a biological feature of obesity (Yadav &amp; Jawahar, 2025). The hormone leptin, which communicates satiety to the brain, is essential for controlling appetite, energy expenditure, and metabolic homeostasis. However, people who are obese frequently experience leptin resistance, a condition in which high amounts of leptin do not produce the desired physiological effects. Wide-ranging effects of this dysregulation include the encouragement of chronic inflammation, modified insulin signaling, and hormone imbalances, all of which work together to promote carcinogenesis, particularly in tissues that are sensitive to hormonal cues (Dornbush &amp; Aeddula, 2025a). The role of environmental obesogens, exogenous substances that interfere with endocrine function and encourage adipogenesis, is one of the new ideas in this area. These include food contaminants, synthetic chemicals, and industrial pollutants that alter leptin signaling and tumor biology in addition to making people more likely to become obese (Heindel &amp; Blumberg, 2019). These substances are becoming more and more linked to the increase in hormone-driven malignancies and metabolic disorders. This article aims to investigate how environmental exposures lead to the dual burden of leptin imbalance and </w:t>
      </w:r>
      <w:r w:rsidR="00C112BC">
        <w:rPr>
          <w:rFonts w:ascii="Times New Roman" w:eastAsia="Times New Roman" w:hAnsi="Times New Roman" w:cs="Times New Roman"/>
          <w:sz w:val="28"/>
          <w:szCs w:val="28"/>
        </w:rPr>
        <w:t xml:space="preserve">obesity </w:t>
      </w:r>
      <w:r>
        <w:rPr>
          <w:rFonts w:ascii="Times New Roman" w:eastAsia="Times New Roman" w:hAnsi="Times New Roman" w:cs="Times New Roman"/>
          <w:sz w:val="28"/>
          <w:szCs w:val="28"/>
        </w:rPr>
        <w:t xml:space="preserve">and how these disruptions act as a mechanistic link between hormone-related malignancies (Avogaro, 2024). </w:t>
      </w:r>
    </w:p>
    <w:p w14:paraId="69AED7A3" w14:textId="77777777" w:rsidR="00386F55" w:rsidRDefault="00386F55">
      <w:pPr>
        <w:jc w:val="both"/>
        <w:rPr>
          <w:rFonts w:ascii="Times New Roman" w:eastAsia="Times New Roman" w:hAnsi="Times New Roman" w:cs="Times New Roman"/>
          <w:sz w:val="28"/>
          <w:szCs w:val="28"/>
        </w:rPr>
      </w:pPr>
    </w:p>
    <w:p w14:paraId="73936739" w14:textId="77777777" w:rsidR="00386F55" w:rsidRDefault="00386F55">
      <w:pPr>
        <w:jc w:val="both"/>
        <w:rPr>
          <w:rFonts w:ascii="Times New Roman" w:eastAsia="Times New Roman" w:hAnsi="Times New Roman" w:cs="Times New Roman"/>
          <w:sz w:val="28"/>
          <w:szCs w:val="28"/>
        </w:rPr>
      </w:pPr>
    </w:p>
    <w:p w14:paraId="78EBDBD5" w14:textId="77777777" w:rsidR="00386F55" w:rsidRDefault="00386F55">
      <w:pPr>
        <w:jc w:val="both"/>
        <w:rPr>
          <w:rFonts w:ascii="Times New Roman" w:eastAsia="Times New Roman" w:hAnsi="Times New Roman" w:cs="Times New Roman"/>
          <w:sz w:val="28"/>
          <w:szCs w:val="28"/>
        </w:rPr>
      </w:pPr>
    </w:p>
    <w:p w14:paraId="0B5D6A66" w14:textId="77777777" w:rsidR="00386F55" w:rsidRDefault="00386F55">
      <w:pPr>
        <w:jc w:val="both"/>
        <w:rPr>
          <w:rFonts w:ascii="Times New Roman" w:eastAsia="Times New Roman" w:hAnsi="Times New Roman" w:cs="Times New Roman"/>
          <w:sz w:val="28"/>
          <w:szCs w:val="28"/>
        </w:rPr>
      </w:pPr>
    </w:p>
    <w:p w14:paraId="19C793D0" w14:textId="77777777" w:rsidR="00386F55" w:rsidRDefault="00386F55">
      <w:pPr>
        <w:jc w:val="both"/>
        <w:rPr>
          <w:rFonts w:ascii="Times New Roman" w:eastAsia="Times New Roman" w:hAnsi="Times New Roman" w:cs="Times New Roman"/>
          <w:b/>
          <w:sz w:val="28"/>
          <w:szCs w:val="28"/>
        </w:rPr>
      </w:pPr>
    </w:p>
    <w:p w14:paraId="187E545A"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The Physiology of Leptin and Obesity </w:t>
      </w:r>
    </w:p>
    <w:p w14:paraId="4176C69B"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2.1 Role of Leptin in Energy Regulation</w:t>
      </w:r>
    </w:p>
    <w:p w14:paraId="04ADEDD9" w14:textId="77777777" w:rsidR="00386F55" w:rsidRDefault="00386F55">
      <w:pPr>
        <w:jc w:val="both"/>
        <w:rPr>
          <w:rFonts w:ascii="Times New Roman" w:eastAsia="Times New Roman" w:hAnsi="Times New Roman" w:cs="Times New Roman"/>
          <w:sz w:val="28"/>
          <w:szCs w:val="28"/>
        </w:rPr>
      </w:pPr>
    </w:p>
    <w:p w14:paraId="1F8A4087" w14:textId="4E7D2243"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peptide hormone leptin, which is primarily released by white adipose tissue, is essential for preserving energy homeostasis. The hypothalamus, specifically the arcuate nucleus, receives leptin as a satiety signal and uses it to control appetite, energy expenditure, thermogenesis, and neuroendocrine function. When energy stores are adequate, circulating leptin levels increase, which suppresses orexigenic neuropeptides like agouti-related peptide (AgRP) and neuropeptide Y (NPY) while increasing anorexigenic signals like pro-opiomelanocortin (POMC) (Dornbush &amp; Aeddula, 2025b). The leptin receptor (OB-R), which is derived from the LEPR gene, has multiple isoforms through which leptin acts. The long-form isoform, OB-Rb, is primarily responsible for intracellular signal transduction and is highly expressed in the hypothalamus, while the shorter isoforms, OB-Ra and OB-Re, aid in leptin transport and modulation (Gorska et al., 2010). In a normally functioning system, this feedback loop between adipose tissue and the central nervous system (CNS) helps regulate body weight with remarkable precision (Huber et al., 2023). In </w:t>
      </w:r>
      <w:r w:rsidR="00C112BC">
        <w:rPr>
          <w:rFonts w:ascii="Times New Roman" w:eastAsia="Times New Roman" w:hAnsi="Times New Roman" w:cs="Times New Roman"/>
          <w:sz w:val="28"/>
          <w:szCs w:val="28"/>
        </w:rPr>
        <w:t>Fig. 1</w:t>
      </w:r>
      <w:r>
        <w:rPr>
          <w:rFonts w:ascii="Times New Roman" w:eastAsia="Times New Roman" w:hAnsi="Times New Roman" w:cs="Times New Roman"/>
          <w:sz w:val="28"/>
          <w:szCs w:val="28"/>
        </w:rPr>
        <w:t xml:space="preserve">, </w:t>
      </w:r>
      <w:r w:rsidR="00C112BC">
        <w:rPr>
          <w:rFonts w:ascii="Times New Roman" w:eastAsia="Times New Roman" w:hAnsi="Times New Roman" w:cs="Times New Roman"/>
          <w:sz w:val="28"/>
          <w:szCs w:val="28"/>
        </w:rPr>
        <w:t>leptin</w:t>
      </w:r>
      <w:r>
        <w:rPr>
          <w:rFonts w:ascii="Times New Roman" w:eastAsia="Times New Roman" w:hAnsi="Times New Roman" w:cs="Times New Roman"/>
          <w:sz w:val="28"/>
          <w:szCs w:val="28"/>
        </w:rPr>
        <w:t>, a hormone secreted by adipose tissue, acts on two distinct populations of neurons in the arcuate nucleus of the hypothalamus: POMC (pro-opiomelanocortin) and NPY/AgRP (neuropeptide Y/agouti-related peptide) neurons. Leptin stimulates POMC neurons, which promote anorexigenic effects (appetite suppression) through activation of melanocortin receptors (MCRs) in the lateral hypothalamic nucleus (Jais &amp; Brüning, 2021). Simultaneously, leptin inhibits NPY/AgRP neurons, which normally promote orexigenic signals (appetite stimulation). The NPY/AgRP neurons also inhibit POMC neurons via GABAergic signaling, thereby reducing anorexigenic output when active. This feedback system allows leptin to maintain energy homeostasis by suppressing appetite and promoting satiety when energy stores are sufficient (Deem et al., 2022).</w:t>
      </w:r>
    </w:p>
    <w:p w14:paraId="15DA3258" w14:textId="77777777" w:rsidR="00386F55" w:rsidRDefault="00386F55">
      <w:pPr>
        <w:jc w:val="both"/>
        <w:rPr>
          <w:rFonts w:ascii="Times New Roman" w:eastAsia="Times New Roman" w:hAnsi="Times New Roman" w:cs="Times New Roman"/>
          <w:sz w:val="28"/>
          <w:szCs w:val="28"/>
        </w:rPr>
      </w:pPr>
    </w:p>
    <w:p w14:paraId="6ECA0F64"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14:anchorId="6624F3D4" wp14:editId="32AAF9DD">
            <wp:extent cx="5676900" cy="3657600"/>
            <wp:effectExtent l="0" t="0" r="0" b="0"/>
            <wp:docPr id="188095796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676900" cy="3657600"/>
                    </a:xfrm>
                    <a:prstGeom prst="rect">
                      <a:avLst/>
                    </a:prstGeom>
                    <a:ln/>
                  </pic:spPr>
                </pic:pic>
              </a:graphicData>
            </a:graphic>
          </wp:inline>
        </w:drawing>
      </w:r>
    </w:p>
    <w:p w14:paraId="58BD5CB9" w14:textId="77777777" w:rsidR="00386F55" w:rsidRDefault="00386F55">
      <w:pPr>
        <w:jc w:val="both"/>
        <w:rPr>
          <w:rFonts w:ascii="Times New Roman" w:eastAsia="Times New Roman" w:hAnsi="Times New Roman" w:cs="Times New Roman"/>
          <w:sz w:val="28"/>
          <w:szCs w:val="28"/>
        </w:rPr>
      </w:pPr>
    </w:p>
    <w:p w14:paraId="739B0689"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Fig. 1</w:t>
      </w:r>
      <w:r>
        <w:rPr>
          <w:rFonts w:ascii="Times New Roman" w:eastAsia="Times New Roman" w:hAnsi="Times New Roman" w:cs="Times New Roman"/>
          <w:sz w:val="28"/>
          <w:szCs w:val="28"/>
        </w:rPr>
        <w:t xml:space="preserve"> Regulation of appetite by leptin acting on the nucleus arcuatus of the hypothalamus (Obradovic et al., 2021) </w:t>
      </w:r>
      <w:r>
        <w:rPr>
          <w:rFonts w:ascii="Times New Roman" w:eastAsia="Times New Roman" w:hAnsi="Times New Roman" w:cs="Times New Roman"/>
          <w:color w:val="000000"/>
          <w:sz w:val="28"/>
          <w:szCs w:val="28"/>
        </w:rPr>
        <w:t xml:space="preserve">Leptin and Obesity: Role and Clinical </w:t>
      </w:r>
      <w:r>
        <w:rPr>
          <w:rFonts w:ascii="Times New Roman" w:eastAsia="Times New Roman" w:hAnsi="Times New Roman" w:cs="Times New Roman"/>
          <w:sz w:val="28"/>
          <w:szCs w:val="28"/>
        </w:rPr>
        <w:t>Implications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Frontiers in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12</w:t>
      </w:r>
      <w:r>
        <w:rPr>
          <w:rFonts w:ascii="Times New Roman" w:eastAsia="Times New Roman" w:hAnsi="Times New Roman" w:cs="Times New Roman"/>
          <w:color w:val="000000"/>
          <w:sz w:val="28"/>
          <w:szCs w:val="28"/>
        </w:rPr>
        <w:t>, 585887. https://doi.org/10.3389/fendo.2021.585887</w:t>
      </w:r>
    </w:p>
    <w:p w14:paraId="1D56B41A"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2480684" w14:textId="77777777" w:rsidR="00386F55" w:rsidRDefault="00386F55">
      <w:pPr>
        <w:jc w:val="both"/>
        <w:rPr>
          <w:rFonts w:ascii="Times New Roman" w:eastAsia="Times New Roman" w:hAnsi="Times New Roman" w:cs="Times New Roman"/>
          <w:sz w:val="28"/>
          <w:szCs w:val="28"/>
        </w:rPr>
      </w:pPr>
    </w:p>
    <w:p w14:paraId="402EAADA"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Leptin Resistance in Obesity</w:t>
      </w:r>
    </w:p>
    <w:p w14:paraId="595D502D"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Notably, obese individuals often exhibit elevated circulating leptin levels but reduced physiological responses. (Okafor et al., 2025). Further weight gain and a persistently positive energy balance result from this resistance, which compromises the hormone's regulatory control over hunger and energy expenditure (Obradovic et al., 2021a).</w:t>
      </w:r>
    </w:p>
    <w:p w14:paraId="6BD9A629"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Leptin resistance is mechanistically caused by several disruptions:</w:t>
      </w:r>
    </w:p>
    <w:p w14:paraId="17C86E9B"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Suppressor of Cytokine Signaling 3 (SOCS3) is activated, which inhibits downstream leptin signaling pathways like JAK/STAT</w:t>
      </w:r>
    </w:p>
    <w:p w14:paraId="7F47DF96"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The availability of central leptin is limited due to impaired transport across the blood-brain barrier (BBB)</w:t>
      </w:r>
    </w:p>
    <w:p w14:paraId="03596EF0"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(3) Leptin receptors are desensitized or downregulated. A metabolic environment that is favorable to the development of diseases, including cancer, is created by these deficiencies, which lead to excessive hunger, decreased energy consumption, dysregulated glucose metabolism, and persistent low-grade inflammation (Casado et al., 2023).</w:t>
      </w:r>
    </w:p>
    <w:p w14:paraId="1901A0F7" w14:textId="77777777" w:rsidR="00386F55" w:rsidRDefault="00386F55">
      <w:pPr>
        <w:jc w:val="both"/>
        <w:rPr>
          <w:rFonts w:ascii="Times New Roman" w:eastAsia="Times New Roman" w:hAnsi="Times New Roman" w:cs="Times New Roman"/>
          <w:sz w:val="28"/>
          <w:szCs w:val="28"/>
        </w:rPr>
      </w:pPr>
    </w:p>
    <w:p w14:paraId="6E88EAE9"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Adipose Tissue as an Endocrine Organ</w:t>
      </w:r>
    </w:p>
    <w:p w14:paraId="15A8DBEA" w14:textId="77777777" w:rsidR="00386F55" w:rsidRDefault="00386F55">
      <w:pPr>
        <w:jc w:val="both"/>
        <w:rPr>
          <w:rFonts w:ascii="Times New Roman" w:eastAsia="Times New Roman" w:hAnsi="Times New Roman" w:cs="Times New Roman"/>
          <w:b/>
          <w:sz w:val="28"/>
          <w:szCs w:val="28"/>
        </w:rPr>
      </w:pPr>
    </w:p>
    <w:p w14:paraId="0A096FCF"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an active endocrine organ that secretes a wide range of adipokines, such as adiponectin, tumor necrosis factor-alpha (TNF-α), and interleukin-6 (IL-6), adipose tissue is no longer thought of as only a fat storage (Clemente-Suárez et al., 2023). Insulin resistance and hormonal abnormalities are caused by a state of chronic low-grade inflammation that is fueled by hypertrophic adipocytes and infiltrating macrophages in obesity (Zatterale et al., 2020). Additionally, adipose tissue has a strong relationship with systemic hormones such as cortisol, insulin, and estrogen, which exacerbate endocrine dysfunction and create an environment conducive to carcinogenesis (Solsona‐Vilarrasa &amp; Vousden, 2025).</w:t>
      </w:r>
    </w:p>
    <w:p w14:paraId="27131CD6" w14:textId="77777777" w:rsidR="00386F55" w:rsidRDefault="00386F55">
      <w:pPr>
        <w:jc w:val="both"/>
        <w:rPr>
          <w:rFonts w:ascii="Times New Roman" w:eastAsia="Times New Roman" w:hAnsi="Times New Roman" w:cs="Times New Roman"/>
          <w:sz w:val="28"/>
          <w:szCs w:val="28"/>
        </w:rPr>
      </w:pPr>
    </w:p>
    <w:p w14:paraId="2345FFE8"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Environmental Contributors to Obesity </w:t>
      </w:r>
    </w:p>
    <w:p w14:paraId="4F7729AB"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 Endocrine Disrupting Chemicals (EDCs)</w:t>
      </w:r>
    </w:p>
    <w:p w14:paraId="29865C6A" w14:textId="77777777" w:rsidR="00386F55" w:rsidRDefault="00386F55">
      <w:pPr>
        <w:jc w:val="both"/>
        <w:rPr>
          <w:rFonts w:ascii="Times New Roman" w:eastAsia="Times New Roman" w:hAnsi="Times New Roman" w:cs="Times New Roman"/>
          <w:sz w:val="28"/>
          <w:szCs w:val="28"/>
        </w:rPr>
      </w:pPr>
    </w:p>
    <w:p w14:paraId="22941970"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Several exogenous substances known as endocrine-disrupting chemicals (EDCs) have been linked to the development of obesity due to their activity as obesogens. EDCs interfere with hormonal systems. Examples that are frequently found in plastics, food packaging, personal care items, and industrial waste are Bisphenol A (BPA), phthalates, polychlorinated biphenyls (PCBs), and dioxins (Jaskulak et al., 2025). Changes in lipid metabolism, adipocyte differentiation, and appetite regulation can result from EDCs' ability to mimic or counteract endogenous hormones, especially estrogens (Maradonna &amp; Carnevali, 2018). Many of the distinguishing features of breast cancer may be accounted for by EDC exposure, including, but not limited to, the fact that many EDCs possess estrogenic activity and exposure to estrogen is a main risk factor for breast cancer (Darbre, 2021). A major regulator of adipogenesis, the peroxisome proliferator-activated receptor gamma (PPARγ) pathway, is one of their main mechanisms. EDCs encourage the development and buildup of fat cells by abnormally activating PPARγ, even when </w:t>
      </w:r>
      <w:r>
        <w:rPr>
          <w:rFonts w:ascii="Times New Roman" w:eastAsia="Times New Roman" w:hAnsi="Times New Roman" w:cs="Times New Roman"/>
          <w:sz w:val="28"/>
          <w:szCs w:val="28"/>
        </w:rPr>
        <w:lastRenderedPageBreak/>
        <w:t>there is no excess calorie intake (Graceli et al., 2020). It's significant to note that prenatal and early-life exposure to EDCs has been demonstrated to rewire metabolic pathways via epigenetic modifications, including histone and DNA methylation. Although a person may have a healthy diet or level of physical activity later in life, these changes may predispose them to lifetime metabolic diseases, such as obesity and leptin resistance (Kunysz et al., 2021).</w:t>
      </w:r>
    </w:p>
    <w:p w14:paraId="26A0A9BE" w14:textId="77777777" w:rsidR="00386F55" w:rsidRDefault="00386F55">
      <w:pPr>
        <w:jc w:val="both"/>
        <w:rPr>
          <w:rFonts w:ascii="Times New Roman" w:eastAsia="Times New Roman" w:hAnsi="Times New Roman" w:cs="Times New Roman"/>
          <w:sz w:val="28"/>
          <w:szCs w:val="28"/>
        </w:rPr>
      </w:pPr>
    </w:p>
    <w:p w14:paraId="7C9C9F82" w14:textId="77777777" w:rsidR="00386F55" w:rsidRDefault="00386F55">
      <w:pPr>
        <w:jc w:val="both"/>
        <w:rPr>
          <w:rFonts w:ascii="Times New Roman" w:eastAsia="Times New Roman" w:hAnsi="Times New Roman" w:cs="Times New Roman"/>
          <w:sz w:val="28"/>
          <w:szCs w:val="28"/>
        </w:rPr>
      </w:pPr>
    </w:p>
    <w:p w14:paraId="1FA034FD"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 Air Pollution</w:t>
      </w:r>
    </w:p>
    <w:p w14:paraId="601DA400"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Obesity has increasingly been associated with long-term exposure to ambient air pollutants, including particulate matter (PM2.5), ozone (O₃), and nitrogen oxides (NOₓ) (X. Liu et al., 2020). Inhaled contaminants disrupt insulin signaling and lipid metabolism by causing oxidative stress and systemic inflammation (Folorunsho, 2025). It has also been demonstrated that air pollution changes the gut microbiota, interfering with microbial diversity and the synthesis of metabolites that are necessary for energy control (Mousavi et al., 2022). Even after controlling for conventional risk factors, epidemiological research has shown associations between exposure to air pollution and increased visceral fat accumulation. Pollutants may also disrupt the central nervous system’s appetite control (Shi et al., 2022).</w:t>
      </w:r>
    </w:p>
    <w:p w14:paraId="6C2988E3" w14:textId="77777777" w:rsidR="00386F55" w:rsidRDefault="00386F55">
      <w:pPr>
        <w:jc w:val="both"/>
        <w:rPr>
          <w:rFonts w:ascii="Times New Roman" w:eastAsia="Times New Roman" w:hAnsi="Times New Roman" w:cs="Times New Roman"/>
          <w:sz w:val="28"/>
          <w:szCs w:val="28"/>
        </w:rPr>
      </w:pPr>
    </w:p>
    <w:p w14:paraId="10755418"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 Diet-Related Contaminants</w:t>
      </w:r>
    </w:p>
    <w:p w14:paraId="0027D84A"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Numerous chemical pollutants and additives included in modern diets can lead to metabolic disorders. It has been demonstrated that the gut-brain axis is hampered by preservatives, artificial sweeteners, nitrates, and pesticide residues, which reduce satiety signals and increase caloric intake (Barra et al., 2025). Furthermore, through the buildup of intrahepatic and visceral fat, components such as high-fructose corn syrup and trans fats encourage hepatic steatosis, insulin resistance, and leptin insensitivity. Together, these impacts shift the metabolic balance in favor of inflammation and long-term weight gain (Softic et al., 2020). </w:t>
      </w:r>
    </w:p>
    <w:p w14:paraId="13A151DF" w14:textId="77777777" w:rsidR="00386F55" w:rsidRDefault="00386F55">
      <w:pPr>
        <w:jc w:val="both"/>
        <w:rPr>
          <w:rFonts w:ascii="Times New Roman" w:eastAsia="Times New Roman" w:hAnsi="Times New Roman" w:cs="Times New Roman"/>
          <w:sz w:val="28"/>
          <w:szCs w:val="28"/>
        </w:rPr>
      </w:pPr>
    </w:p>
    <w:p w14:paraId="2ECE9A53"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3.4 Sedentary Environment and Urban Design</w:t>
      </w:r>
    </w:p>
    <w:p w14:paraId="470340D8"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addition to chemical exposures, the built environment has a significant impact on metabolic health and physical activity levels (Lawal, Egwuatu, et al., 2025). For example, urban areas with food deserts, limited green spaces, and poorly designed infrastructure discourage active living by preventing residents from accessing </w:t>
      </w:r>
      <w:r>
        <w:rPr>
          <w:rFonts w:ascii="Times New Roman" w:eastAsia="Times New Roman" w:hAnsi="Times New Roman" w:cs="Times New Roman"/>
          <w:sz w:val="28"/>
          <w:szCs w:val="28"/>
        </w:rPr>
        <w:lastRenderedPageBreak/>
        <w:t>healthy foods and engaging in outdoor activities (Howell &amp; Booth, 2022). Additionally, psychosocial stressors like noise pollution, overcrowding, and social deprivation can chronically activate the hypothalamic-pituitary-adrenal (HPA) axis, raising cortisol levels, a hormone known to promote fat deposition, especially in the abdomen. These environmental stressors indirectly reinforce obesity by promoting sedentarism, emotional eating, and hormonal dysregulation (Hinds &amp; Sanchez, 2022).</w:t>
      </w:r>
    </w:p>
    <w:p w14:paraId="62DB7097" w14:textId="77777777" w:rsidR="00386F55" w:rsidRDefault="00386F55">
      <w:pPr>
        <w:jc w:val="both"/>
        <w:rPr>
          <w:rFonts w:ascii="Times New Roman" w:eastAsia="Times New Roman" w:hAnsi="Times New Roman" w:cs="Times New Roman"/>
          <w:sz w:val="28"/>
          <w:szCs w:val="28"/>
        </w:rPr>
      </w:pPr>
    </w:p>
    <w:p w14:paraId="177B2DB2"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Leptin Dysregulation as a Mediator of Cancer Risk </w:t>
      </w:r>
    </w:p>
    <w:p w14:paraId="6B94BB29"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4.1 Leptin and Cancer Biology</w:t>
      </w:r>
    </w:p>
    <w:p w14:paraId="43DD0842" w14:textId="77777777" w:rsidR="00386F55" w:rsidRDefault="00386F55">
      <w:pPr>
        <w:jc w:val="both"/>
        <w:rPr>
          <w:rFonts w:ascii="Times New Roman" w:eastAsia="Times New Roman" w:hAnsi="Times New Roman" w:cs="Times New Roman"/>
          <w:b/>
          <w:sz w:val="28"/>
          <w:szCs w:val="28"/>
        </w:rPr>
      </w:pPr>
    </w:p>
    <w:p w14:paraId="1192A944" w14:textId="1D5CDB3B"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Although leptin has long been known for its function in maintaining energy balance, it is now more frequently linked to cancer biology, especially when it comes to hormone-related cancers (Al-hussaniy et al., 2021). Leptin receptors (OB-R) are expressed on the surface of breast, prostate, and endometrial cancer cells, according to numerous research studies. In reaction to leptin stimulation, this receptor expression promotes direct mitogenic signaling (Lin &amp; Hsiao, 2021a). Several oncogenic signaling pathways, including JAK/STAT, PI3K/Akt, and MAPK, are activated by leptin. These pathways are known to support </w:t>
      </w:r>
      <w:r w:rsidR="00C112BC">
        <w:rPr>
          <w:rFonts w:ascii="Times New Roman" w:eastAsia="Times New Roman" w:hAnsi="Times New Roman" w:cs="Times New Roman"/>
          <w:sz w:val="28"/>
          <w:szCs w:val="28"/>
        </w:rPr>
        <w:t>tumor</w:t>
      </w:r>
      <w:r>
        <w:rPr>
          <w:rFonts w:ascii="Times New Roman" w:eastAsia="Times New Roman" w:hAnsi="Times New Roman" w:cs="Times New Roman"/>
          <w:sz w:val="28"/>
          <w:szCs w:val="28"/>
        </w:rPr>
        <w:t xml:space="preserve"> invasion, angiogenesis, cell proliferation, and resistance to apoptosis. For example, the JAK/STAT pathway triggers the transcription of genes that improve inflammatory responses and cell survival (Issinger &amp; Guerra, 2021). In the meantime, the PI3K/Akt axis promotes protein synthesis, glucose uptake, and the suppression of programmed cell death processes that cancer cells commonly use to maintain their development. Because of these molecular cascades, leptin is positioned as a crucial hormone mediator that can promote the development and spread of cancer in tissues that contain its receptor (Fontana et al., 2024). In Fig. </w:t>
      </w:r>
      <w:r w:rsidR="00C112BC">
        <w:rPr>
          <w:rFonts w:ascii="Times New Roman" w:eastAsia="Times New Roman" w:hAnsi="Times New Roman" w:cs="Times New Roman"/>
          <w:sz w:val="28"/>
          <w:szCs w:val="28"/>
        </w:rPr>
        <w:t>2, leptin/leptin receptor can crosstalk with:</w:t>
      </w:r>
      <w:r>
        <w:rPr>
          <w:rFonts w:ascii="Times New Roman" w:eastAsia="Times New Roman" w:hAnsi="Times New Roman" w:cs="Times New Roman"/>
          <w:color w:val="000000"/>
          <w:sz w:val="28"/>
          <w:szCs w:val="28"/>
        </w:rPr>
        <w:t xml:space="preserve"> (I) Notch </w:t>
      </w:r>
      <w:r w:rsidR="00C112BC">
        <w:rPr>
          <w:rFonts w:ascii="Times New Roman" w:eastAsia="Times New Roman" w:hAnsi="Times New Roman" w:cs="Times New Roman"/>
          <w:color w:val="000000"/>
          <w:sz w:val="28"/>
          <w:szCs w:val="28"/>
        </w:rPr>
        <w:t>by inducing the cleavage of the intracellular domain of the receptor that regulates the transcription of several genes</w:t>
      </w:r>
      <w:r>
        <w:rPr>
          <w:rFonts w:ascii="Times New Roman" w:eastAsia="Times New Roman" w:hAnsi="Times New Roman" w:cs="Times New Roman"/>
          <w:color w:val="000000"/>
          <w:sz w:val="28"/>
          <w:szCs w:val="28"/>
        </w:rPr>
        <w:t xml:space="preserve"> mainly involved in stemness; (ii) </w:t>
      </w:r>
      <w:r w:rsidR="00C112BC">
        <w:rPr>
          <w:rFonts w:ascii="Times New Roman" w:eastAsia="Times New Roman" w:hAnsi="Times New Roman" w:cs="Times New Roman"/>
          <w:color w:val="000000"/>
          <w:sz w:val="28"/>
          <w:szCs w:val="28"/>
        </w:rPr>
        <w:t>estrogen</w:t>
      </w:r>
      <w:r>
        <w:rPr>
          <w:rFonts w:ascii="Times New Roman" w:eastAsia="Times New Roman" w:hAnsi="Times New Roman" w:cs="Times New Roman"/>
          <w:color w:val="000000"/>
          <w:sz w:val="28"/>
          <w:szCs w:val="28"/>
        </w:rPr>
        <w:t xml:space="preserve"> receptor (ER) alpha sustaining its activation and </w:t>
      </w:r>
      <w:r w:rsidR="00C112BC">
        <w:rPr>
          <w:rFonts w:ascii="Times New Roman" w:eastAsia="Times New Roman" w:hAnsi="Times New Roman" w:cs="Times New Roman"/>
          <w:color w:val="000000"/>
          <w:sz w:val="28"/>
          <w:szCs w:val="28"/>
        </w:rPr>
        <w:t>signaling;</w:t>
      </w:r>
      <w:r>
        <w:rPr>
          <w:rFonts w:ascii="Times New Roman" w:eastAsia="Times New Roman" w:hAnsi="Times New Roman" w:cs="Times New Roman"/>
          <w:color w:val="000000"/>
          <w:sz w:val="28"/>
          <w:szCs w:val="28"/>
        </w:rPr>
        <w:t xml:space="preserve"> (iii) </w:t>
      </w:r>
      <w:r w:rsidR="00C112BC">
        <w:rPr>
          <w:rFonts w:ascii="Times New Roman" w:eastAsia="Times New Roman" w:hAnsi="Times New Roman" w:cs="Times New Roman"/>
          <w:color w:val="000000"/>
          <w:sz w:val="28"/>
          <w:szCs w:val="28"/>
        </w:rPr>
        <w:t>interleukin</w:t>
      </w:r>
      <w:r>
        <w:rPr>
          <w:rFonts w:ascii="Times New Roman" w:eastAsia="Times New Roman" w:hAnsi="Times New Roman" w:cs="Times New Roman"/>
          <w:color w:val="000000"/>
          <w:sz w:val="28"/>
          <w:szCs w:val="28"/>
        </w:rPr>
        <w:t xml:space="preserve"> (IL)-6 that binds its receptor (IL-6R) and potentiates the STAT </w:t>
      </w:r>
      <w:r w:rsidR="00C112BC">
        <w:rPr>
          <w:rFonts w:ascii="Times New Roman" w:eastAsia="Times New Roman" w:hAnsi="Times New Roman" w:cs="Times New Roman"/>
          <w:color w:val="000000"/>
          <w:sz w:val="28"/>
          <w:szCs w:val="28"/>
        </w:rPr>
        <w:t>signaling;</w:t>
      </w:r>
      <w:r>
        <w:rPr>
          <w:rFonts w:ascii="Times New Roman" w:eastAsia="Times New Roman" w:hAnsi="Times New Roman" w:cs="Times New Roman"/>
          <w:color w:val="000000"/>
          <w:sz w:val="28"/>
          <w:szCs w:val="28"/>
        </w:rPr>
        <w:t xml:space="preserve"> and (iv) several growth factor receptors (GFRs) such as VEGF, IGF and EGF </w:t>
      </w:r>
      <w:r w:rsidR="00C112BC">
        <w:rPr>
          <w:rFonts w:ascii="Times New Roman" w:eastAsia="Times New Roman" w:hAnsi="Times New Roman" w:cs="Times New Roman"/>
          <w:color w:val="000000"/>
          <w:sz w:val="28"/>
          <w:szCs w:val="28"/>
        </w:rPr>
        <w:t>receptors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(Caruso et al., 2023)</w:t>
      </w:r>
      <w:r>
        <w:rPr>
          <w:rFonts w:ascii="Times New Roman" w:eastAsia="Times New Roman" w:hAnsi="Times New Roman" w:cs="Times New Roman"/>
          <w:color w:val="000000"/>
          <w:sz w:val="28"/>
          <w:szCs w:val="28"/>
        </w:rPr>
        <w:t xml:space="preserve">. Mostly, the interaction with these multiple oncogenic </w:t>
      </w:r>
      <w:r w:rsidR="00C112BC">
        <w:rPr>
          <w:rFonts w:ascii="Times New Roman" w:eastAsia="Times New Roman" w:hAnsi="Times New Roman" w:cs="Times New Roman"/>
          <w:color w:val="000000"/>
          <w:sz w:val="28"/>
          <w:szCs w:val="28"/>
        </w:rPr>
        <w:t>signals</w:t>
      </w:r>
      <w:r>
        <w:rPr>
          <w:rFonts w:ascii="Times New Roman" w:eastAsia="Times New Roman" w:hAnsi="Times New Roman" w:cs="Times New Roman"/>
          <w:color w:val="000000"/>
          <w:sz w:val="28"/>
          <w:szCs w:val="28"/>
        </w:rPr>
        <w:t xml:space="preserve"> also contributes to the activation of various signal transduction pathways, such as PI3K/Akt/mTOR and MAPK, and further supports STAT3 </w:t>
      </w:r>
      <w:r>
        <w:rPr>
          <w:rFonts w:ascii="Times New Roman" w:eastAsia="Times New Roman" w:hAnsi="Times New Roman" w:cs="Times New Roman"/>
          <w:color w:val="000000"/>
          <w:sz w:val="28"/>
          <w:szCs w:val="28"/>
        </w:rPr>
        <w:lastRenderedPageBreak/>
        <w:t xml:space="preserve">activation, </w:t>
      </w:r>
      <w:r>
        <w:rPr>
          <w:rFonts w:ascii="Times New Roman" w:eastAsia="Times New Roman" w:hAnsi="Times New Roman" w:cs="Times New Roman"/>
          <w:sz w:val="28"/>
          <w:szCs w:val="28"/>
        </w:rPr>
        <w:t>fundamental</w:t>
      </w:r>
      <w:r>
        <w:rPr>
          <w:rFonts w:ascii="Times New Roman" w:eastAsia="Times New Roman" w:hAnsi="Times New Roman" w:cs="Times New Roman"/>
          <w:color w:val="000000"/>
          <w:sz w:val="28"/>
          <w:szCs w:val="28"/>
        </w:rPr>
        <w:t xml:space="preserve"> to </w:t>
      </w:r>
      <w:r>
        <w:rPr>
          <w:rFonts w:ascii="Times New Roman" w:eastAsia="Times New Roman" w:hAnsi="Times New Roman" w:cs="Times New Roman"/>
          <w:sz w:val="28"/>
          <w:szCs w:val="28"/>
        </w:rPr>
        <w:t>sustaining</w:t>
      </w:r>
      <w:r>
        <w:rPr>
          <w:rFonts w:ascii="Times New Roman" w:eastAsia="Times New Roman" w:hAnsi="Times New Roman" w:cs="Times New Roman"/>
          <w:color w:val="000000"/>
          <w:sz w:val="28"/>
          <w:szCs w:val="28"/>
        </w:rPr>
        <w:t xml:space="preserve"> tumor growth and progression. NECD: Notch extracellular domain; NICD: Notch Intracellular domain; TFs: Transcriptional Factors; GFs (Growth Factors) </w:t>
      </w:r>
      <w:r>
        <w:rPr>
          <w:rFonts w:ascii="Times New Roman" w:eastAsia="Times New Roman" w:hAnsi="Times New Roman" w:cs="Times New Roman"/>
          <w:sz w:val="28"/>
          <w:szCs w:val="28"/>
        </w:rPr>
        <w:t>(Glaviano et al., 2023)</w:t>
      </w:r>
      <w:r>
        <w:rPr>
          <w:rFonts w:ascii="Times New Roman" w:eastAsia="Times New Roman" w:hAnsi="Times New Roman" w:cs="Times New Roman"/>
          <w:color w:val="000000"/>
          <w:sz w:val="28"/>
          <w:szCs w:val="28"/>
        </w:rPr>
        <w:t xml:space="preserve"> </w:t>
      </w:r>
    </w:p>
    <w:p w14:paraId="42744EA6" w14:textId="77777777" w:rsidR="00386F55" w:rsidRDefault="00386F55">
      <w:pPr>
        <w:jc w:val="both"/>
        <w:rPr>
          <w:rFonts w:ascii="Times New Roman" w:eastAsia="Times New Roman" w:hAnsi="Times New Roman" w:cs="Times New Roman"/>
          <w:sz w:val="28"/>
          <w:szCs w:val="28"/>
        </w:rPr>
      </w:pPr>
    </w:p>
    <w:p w14:paraId="02FA11F2" w14:textId="77777777" w:rsidR="00386F55" w:rsidRDefault="00386F55">
      <w:pPr>
        <w:jc w:val="both"/>
        <w:rPr>
          <w:rFonts w:ascii="Times New Roman" w:eastAsia="Times New Roman" w:hAnsi="Times New Roman" w:cs="Times New Roman"/>
          <w:sz w:val="28"/>
          <w:szCs w:val="28"/>
        </w:rPr>
      </w:pPr>
    </w:p>
    <w:p w14:paraId="4E8F2A02" w14:textId="77777777" w:rsidR="00386F55" w:rsidRDefault="00386F55">
      <w:pPr>
        <w:jc w:val="both"/>
        <w:rPr>
          <w:rFonts w:ascii="Times New Roman" w:eastAsia="Times New Roman" w:hAnsi="Times New Roman" w:cs="Times New Roman"/>
          <w:sz w:val="28"/>
          <w:szCs w:val="28"/>
        </w:rPr>
      </w:pPr>
    </w:p>
    <w:p w14:paraId="654B784D" w14:textId="77777777" w:rsidR="00386F55" w:rsidRDefault="00386F55">
      <w:pPr>
        <w:jc w:val="both"/>
        <w:rPr>
          <w:rFonts w:ascii="Times New Roman" w:eastAsia="Times New Roman" w:hAnsi="Times New Roman" w:cs="Times New Roman"/>
          <w:sz w:val="28"/>
          <w:szCs w:val="28"/>
        </w:rPr>
      </w:pPr>
    </w:p>
    <w:p w14:paraId="1B531032"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644051B3" wp14:editId="128B25A2">
            <wp:extent cx="5723735" cy="3162916"/>
            <wp:effectExtent l="0" t="0" r="0" b="0"/>
            <wp:docPr id="18809579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23735" cy="3162916"/>
                    </a:xfrm>
                    <a:prstGeom prst="rect">
                      <a:avLst/>
                    </a:prstGeom>
                    <a:ln/>
                  </pic:spPr>
                </pic:pic>
              </a:graphicData>
            </a:graphic>
          </wp:inline>
        </w:drawing>
      </w:r>
    </w:p>
    <w:p w14:paraId="5CA1090E"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FIG 2. </w:t>
      </w:r>
      <w:r>
        <w:rPr>
          <w:rFonts w:ascii="Times New Roman" w:eastAsia="Times New Roman" w:hAnsi="Times New Roman" w:cs="Times New Roman"/>
          <w:sz w:val="28"/>
          <w:szCs w:val="28"/>
        </w:rPr>
        <w:t xml:space="preserve">Molecular mechanisms through which leptin impacts cancer biology. </w:t>
      </w:r>
    </w:p>
    <w:p w14:paraId="28E55573" w14:textId="27AAF393"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This image illustrates the expression of leptin and its receptor (ObR) in different cancer cells</w:t>
      </w:r>
      <w:r w:rsidR="00C112B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mainly </w:t>
      </w:r>
      <w:r>
        <w:rPr>
          <w:rFonts w:ascii="Times New Roman" w:eastAsia="Times New Roman" w:hAnsi="Times New Roman" w:cs="Times New Roman"/>
          <w:sz w:val="28"/>
          <w:szCs w:val="28"/>
        </w:rPr>
        <w:t>leading</w:t>
      </w:r>
      <w:r>
        <w:rPr>
          <w:rFonts w:ascii="Times New Roman" w:eastAsia="Times New Roman" w:hAnsi="Times New Roman" w:cs="Times New Roman"/>
          <w:color w:val="000000"/>
          <w:sz w:val="28"/>
          <w:szCs w:val="28"/>
        </w:rPr>
        <w:t xml:space="preserve"> to the activation of the JAK/STAT pathway, a potent signaling cascade that controls various biological processes (i.e., cell proliferation, migration</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and invasion). (</w:t>
      </w:r>
      <w:r>
        <w:rPr>
          <w:rFonts w:ascii="Times New Roman" w:eastAsia="Times New Roman" w:hAnsi="Times New Roman" w:cs="Times New Roman"/>
          <w:sz w:val="28"/>
          <w:szCs w:val="28"/>
        </w:rPr>
        <w:t>Caruso et al., 2023) Leptin: A Heavyweight Player in Obesity-Related Cancers. Biomolecules, 13(7), Article 7. https://doi.org/10.3390/biom13071084</w:t>
      </w:r>
    </w:p>
    <w:p w14:paraId="010BDDD2" w14:textId="77777777" w:rsidR="00386F55" w:rsidRDefault="00386F55">
      <w:pPr>
        <w:jc w:val="both"/>
        <w:rPr>
          <w:rFonts w:ascii="Times New Roman" w:eastAsia="Times New Roman" w:hAnsi="Times New Roman" w:cs="Times New Roman"/>
          <w:sz w:val="28"/>
          <w:szCs w:val="28"/>
        </w:rPr>
      </w:pPr>
    </w:p>
    <w:p w14:paraId="3F4967E1"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4.2 Obesity-Associated Hyperleptinemia and Tumor Microenvironment</w:t>
      </w:r>
    </w:p>
    <w:p w14:paraId="7E22EB1E"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Chronically high levels of circulating leptin are caused by obesity-induced hyperleptinemia. Additionally, leptin aids in immune evasion by encouraging the recruitment of regulatory T cells (Tregs), which facilitate immunological tolerance in the tumor microenvironment and decrease anti-tumor immune responses. Additionally, the epithelial–mesenchymal transition (EMT) pathway, which gives </w:t>
      </w:r>
      <w:r>
        <w:rPr>
          <w:rFonts w:ascii="Times New Roman" w:eastAsia="Times New Roman" w:hAnsi="Times New Roman" w:cs="Times New Roman"/>
          <w:sz w:val="28"/>
          <w:szCs w:val="28"/>
        </w:rPr>
        <w:lastRenderedPageBreak/>
        <w:t>epithelial cancer cells their migratory and invasive characteristics, is accelerated by leptin. These behaviors increase the aggressiveness of tumors, especially those that are linked to obesity (Olea-Flores et al., 2020a). Influence cancer cells and the stroma around them, fostering a pro-tumorigenic milieu. The improvement of cancer stem cell (CSC) characteristics, such as self-renewal, chemoresistance, and the capacity to start tumors, is one significant consequence (Ayomide et al., 2024). Additionally, leptin aids in immune evasion by encouraging the recruitment of regulatory T cells (Tregs), which facilitate immunological tolerance in the tumor microenvironment and decrease anti-tumor immune responses (Li et al., 2023). Additionally, the epithelial–mesenchymal transition (EMT) pathway, which gives epithelial cancer cells their migratory and invasive characteristics, is accelerated by leptin. These behaviors increase the aggressiveness of tumors, especially those that are linked to obesity (Olea-Flores et al., 2020b).</w:t>
      </w:r>
    </w:p>
    <w:p w14:paraId="1CA2D509" w14:textId="77777777" w:rsidR="00386F55" w:rsidRDefault="00386F55">
      <w:pPr>
        <w:jc w:val="both"/>
        <w:rPr>
          <w:rFonts w:ascii="Times New Roman" w:eastAsia="Times New Roman" w:hAnsi="Times New Roman" w:cs="Times New Roman"/>
          <w:sz w:val="28"/>
          <w:szCs w:val="28"/>
        </w:rPr>
      </w:pPr>
    </w:p>
    <w:p w14:paraId="2DD38CEB"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4.3 Hormonal Crosstalk</w:t>
      </w:r>
    </w:p>
    <w:p w14:paraId="27D1D443" w14:textId="77777777" w:rsidR="00386F55" w:rsidRDefault="00386F55">
      <w:pPr>
        <w:jc w:val="both"/>
        <w:rPr>
          <w:rFonts w:ascii="Times New Roman" w:eastAsia="Times New Roman" w:hAnsi="Times New Roman" w:cs="Times New Roman"/>
          <w:sz w:val="28"/>
          <w:szCs w:val="28"/>
        </w:rPr>
      </w:pPr>
    </w:p>
    <w:p w14:paraId="37C8CD5B" w14:textId="75C7B8C9"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hormonal interplay of leptin with other endocrine variables, including estrogens and insulin, intensifies its carcinogenic </w:t>
      </w:r>
      <w:r w:rsidR="00C112BC">
        <w:rPr>
          <w:rFonts w:ascii="Times New Roman" w:eastAsia="Times New Roman" w:hAnsi="Times New Roman" w:cs="Times New Roman"/>
          <w:sz w:val="28"/>
          <w:szCs w:val="28"/>
        </w:rPr>
        <w:t>potential (Abdulla</w:t>
      </w:r>
      <w:r>
        <w:rPr>
          <w:rFonts w:ascii="Times New Roman" w:eastAsia="Times New Roman" w:hAnsi="Times New Roman" w:cs="Times New Roman"/>
          <w:sz w:val="28"/>
          <w:szCs w:val="28"/>
        </w:rPr>
        <w:t xml:space="preserve"> et al., 2025). Leptin and estrogen work in concert to stimulate cell growth in breast and endometrial cancers. It can boost peripheral estrogen synthesis, which is particularly important for postmenopausal women, by upregulating aromatase activity in adipose tissue (Słabuszewska-Jóźwiak et al., 2022). Leptin also activates insulin-like growth factor (IGF-1) receptors and exacerbates hyperinsulinemia through its interactions with insulin signaling pathways. In hormone-sensitive tissues, this hormonal triad of estrogen, insulin, and leptin produces a network of mitogenic and anti-apoptotic signals that encourage cancer and treatment resistance (Min et al., 2019).</w:t>
      </w:r>
    </w:p>
    <w:p w14:paraId="20F9609E" w14:textId="77777777" w:rsidR="00C112BC" w:rsidRDefault="00C112BC">
      <w:pPr>
        <w:jc w:val="both"/>
        <w:rPr>
          <w:rFonts w:ascii="Times New Roman" w:eastAsia="Times New Roman" w:hAnsi="Times New Roman" w:cs="Times New Roman"/>
          <w:sz w:val="28"/>
          <w:szCs w:val="28"/>
        </w:rPr>
      </w:pPr>
    </w:p>
    <w:p w14:paraId="11DD109F" w14:textId="7EB05344" w:rsidR="00C112BC" w:rsidRPr="00177F92" w:rsidRDefault="00C112BC" w:rsidP="00C112BC">
      <w:pPr>
        <w:jc w:val="both"/>
        <w:rPr>
          <w:rFonts w:ascii="Times New Roman" w:eastAsia="Times New Roman" w:hAnsi="Times New Roman" w:cs="Times New Roman"/>
          <w:b/>
          <w:bCs/>
          <w:sz w:val="28"/>
          <w:szCs w:val="28"/>
          <w:lang w:val="en-GB"/>
        </w:rPr>
      </w:pPr>
      <w:r w:rsidRPr="00177F92">
        <w:rPr>
          <w:rFonts w:ascii="Times New Roman" w:eastAsia="Times New Roman" w:hAnsi="Times New Roman" w:cs="Times New Roman"/>
          <w:b/>
          <w:bCs/>
          <w:sz w:val="28"/>
          <w:szCs w:val="28"/>
          <w:lang w:val="en-GB"/>
        </w:rPr>
        <w:t>4</w:t>
      </w:r>
      <w:r>
        <w:rPr>
          <w:rFonts w:ascii="Times New Roman" w:eastAsia="Times New Roman" w:hAnsi="Times New Roman" w:cs="Times New Roman"/>
          <w:b/>
          <w:bCs/>
          <w:sz w:val="28"/>
          <w:szCs w:val="28"/>
          <w:lang w:val="en-GB"/>
        </w:rPr>
        <w:t>.4</w:t>
      </w:r>
      <w:r w:rsidRPr="00177F92">
        <w:rPr>
          <w:rFonts w:ascii="Times New Roman" w:eastAsia="Times New Roman" w:hAnsi="Times New Roman" w:cs="Times New Roman"/>
          <w:b/>
          <w:bCs/>
          <w:sz w:val="28"/>
          <w:szCs w:val="28"/>
          <w:lang w:val="en-GB"/>
        </w:rPr>
        <w:t xml:space="preserve"> Sex-Specific Differences in Leptin Signaling and Hormone-Related Cancers</w:t>
      </w:r>
    </w:p>
    <w:p w14:paraId="68D35C1B" w14:textId="77777777" w:rsidR="00C112BC" w:rsidRPr="00177F92" w:rsidRDefault="00C112BC" w:rsidP="00C112BC">
      <w:pPr>
        <w:jc w:val="both"/>
        <w:rPr>
          <w:rFonts w:ascii="Times New Roman" w:eastAsia="Times New Roman" w:hAnsi="Times New Roman" w:cs="Times New Roman"/>
          <w:sz w:val="28"/>
          <w:szCs w:val="28"/>
          <w:lang w:val="en-GB"/>
        </w:rPr>
      </w:pPr>
    </w:p>
    <w:p w14:paraId="3E0695A0" w14:textId="77777777" w:rsidR="00AB4058" w:rsidRPr="00177F92" w:rsidRDefault="00AB4058" w:rsidP="00AB4058">
      <w:pPr>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 xml:space="preserve">Leptin’s role in hormone-related cancers appears to be influenced by sex-specific factors such as hormonal status, fat distribution, and receptor signaling pathways </w:t>
      </w:r>
      <w:r>
        <w:rPr>
          <w:rFonts w:ascii="Times New Roman" w:eastAsia="Times New Roman" w:hAnsi="Times New Roman" w:cs="Times New Roman"/>
          <w:sz w:val="28"/>
          <w:szCs w:val="28"/>
          <w:lang w:val="en-GB"/>
        </w:rPr>
        <w:fldChar w:fldCharType="begin"/>
      </w:r>
      <w:r>
        <w:rPr>
          <w:rFonts w:ascii="Times New Roman" w:eastAsia="Times New Roman" w:hAnsi="Times New Roman" w:cs="Times New Roman"/>
          <w:sz w:val="28"/>
          <w:szCs w:val="28"/>
          <w:lang w:val="en-GB"/>
        </w:rPr>
        <w:instrText xml:space="preserve"> ADDIN ZOTERO_ITEM CSL_CITATION {"citationID":"UpwdbWoL","properties":{"formattedCitation":"(Caruso et al., 2023a)","plainCitation":"(Caruso et al., 2023a)","noteIndex":0},"citationItems":[{"id":727,"uris":["http://zotero.org/users/local/AJmTDxS7/items/IPYA2U5F"],"itemData":{"id":727,"type":"article-journal","abstract":"Obesity, defined as the abnormal or excessive expansion of white adipose tissue, has reached pandemic proportions and is recognized as an important health concern since it is a common root for several comorbidities, including malignancies. Indeed, the current knowledge of the white adipose tissue, which shifts its role from an energy storage tissue to an important endocrine and metabolic organ, has opened up new avenues for the discovery of obesity’s effects on tumor biology. In this review, we will report the epidemiological studies concerning the strong impact of obesity in several types of cancer and describe the mechanisms underlying the heterotypic signals between cancer cell lines and adipocytes, with particular emphasis on inflammation, the insulin/IGF-1 axis, and adipokines. Among the adipokines, we will further describe the in vitro, in vivo, and clinical data concerning the role of leptin, recognized as one of the most important mediators of obesity-associated cancers. In fact, leptin physiologically regulates energy metabolism, appetite, and reproduction, and several studies have also described the role of leptin in affecting cancer development and progression. Finally, we will summarize the newest pharmacological strategies aimed at mitigating the protumorigenic effects of leptin, underlining their mechanisms of action.","container-title":"Biomolecules","DOI":"10.3390/biom13071084","ISSN":"2218-273X","issue":"7","journalAbbreviation":"Biomolecules","note":"PMID: 37509120\nPMCID: PMC10377641","page":"1084","source":"PubMed Central","title":"Leptin: A Heavyweight Player in Obesity-Related Cancers","title-short":"Leptin","volume":"13","author":[{"family":"Caruso","given":"Amanda"},{"family":"Gelsomino","given":"Luca"},{"family":"Panza","given":"Salvatore"},{"family":"Accattatis","given":"Felice Maria"},{"family":"Naimo","given":"Giuseppina Daniela"},{"family":"Barone","given":"Ines"},{"family":"Giordano","given":"Cinzia"},{"family":"Catalano","given":"Stefania"},{"family":"Andò","given":"Sebastiano"}],"issued":{"date-parts":[["2023",7,6]]}}}],"schema":"https://github.com/citation-style-language/schema/raw/master/csl-citation.json"} </w:instrText>
      </w:r>
      <w:r>
        <w:rPr>
          <w:rFonts w:ascii="Times New Roman" w:eastAsia="Times New Roman" w:hAnsi="Times New Roman" w:cs="Times New Roman"/>
          <w:sz w:val="28"/>
          <w:szCs w:val="28"/>
          <w:lang w:val="en-GB"/>
        </w:rPr>
        <w:fldChar w:fldCharType="separate"/>
      </w:r>
      <w:r w:rsidRPr="00D7161B">
        <w:rPr>
          <w:rFonts w:ascii="Times New Roman" w:hAnsi="Times New Roman" w:cs="Times New Roman"/>
          <w:sz w:val="28"/>
        </w:rPr>
        <w:t>(Caruso et al., 2023a)</w:t>
      </w:r>
      <w:r>
        <w:rPr>
          <w:rFonts w:ascii="Times New Roman" w:eastAsia="Times New Roman" w:hAnsi="Times New Roman" w:cs="Times New Roman"/>
          <w:sz w:val="28"/>
          <w:szCs w:val="28"/>
          <w:lang w:val="en-GB"/>
        </w:rPr>
        <w:fldChar w:fldCharType="end"/>
      </w:r>
      <w:r>
        <w:rPr>
          <w:rFonts w:ascii="Times New Roman" w:eastAsia="Times New Roman" w:hAnsi="Times New Roman" w:cs="Times New Roman"/>
          <w:sz w:val="28"/>
          <w:szCs w:val="28"/>
          <w:lang w:val="en-GB"/>
        </w:rPr>
        <w:t xml:space="preserve">. In females, especially those with obesity, elevated leptin levels are strongly associated with the development and progression of breast, ovarian, and endometrial cancers. Leptin can stimulate aromatase activity in adipose tissue, thereby increasing estrogen synthesis </w:t>
      </w:r>
      <w:r>
        <w:rPr>
          <w:rFonts w:ascii="Times New Roman" w:eastAsia="Times New Roman" w:hAnsi="Times New Roman" w:cs="Times New Roman"/>
          <w:sz w:val="28"/>
          <w:szCs w:val="28"/>
          <w:lang w:val="en-GB"/>
        </w:rPr>
        <w:fldChar w:fldCharType="begin"/>
      </w:r>
      <w:r>
        <w:rPr>
          <w:rFonts w:ascii="Times New Roman" w:eastAsia="Times New Roman" w:hAnsi="Times New Roman" w:cs="Times New Roman"/>
          <w:sz w:val="28"/>
          <w:szCs w:val="28"/>
          <w:lang w:val="en-GB"/>
        </w:rPr>
        <w:instrText xml:space="preserve"> ADDIN ZOTERO_ITEM CSL_CITATION {"citationID":"Msvweuwt","properties":{"formattedCitation":"(S\\uc0\\u225{}nchez-Jim\\uc0\\u233{}nez et al., 2019)","plainCitation":"(Sánchez-Jiménez et al., 2019)","noteIndex":0},"citationItems":[{"id":715,"uris":["http://zotero.org/users/local/AJmTDxS7/items/JR3RNTBD"],"itemData":{"id":715,"type":"article-journal","abstract":"Obesity-related breast cancer is an important threat that affects especially post-menopausal women. The link between obesity and breast cancer seems to be relying on the microenvironment generated at adipose tissue level, which includes inflammatory cytokines. In addition, its association with systemic endocrine changes, including hyperinsulinemia, increased estrogens levels, and hyperleptinemia may be key factors for tumor development. These factors may promote tumor initiation, tumor primary growth, tissue invasion, and metastatic progression. Although the relationship between obesity and breast cancer is already established, the different pathophysiological mechanisms involved are not clear. Obesity-related insulin resistance is a well-known risk factor for breast cancer development in post-menopausal women. However, the role of inflammation and other adipokines, especially leptin, is less studied. Leptin, like insulin, appears to be a growth factor for breast cancer cells. There exists a link between leptin and metabolism of estrogens and between leptin and other factors in a more complex network. As a result, obesity-associated hyperleptinemia has been suggested as an important mediator in the pathophysiology of breast cancer. On the other hand, recent data on the paradoxical effect of obesity on cancer immunotherapy efficacy has brought some controversy, since the proinflammatory effect of leptin may help the effect of immune checkpoint inhibitors. Therefore, a better knowledge of the molecular mechanisms that mediate leptin action may be helpful to understand the underlying processes which link obesity to breast cancer in post-menopausal women, as well as the possible role of leptin in the response to immunotherapy in obese patients.","container-title":"Frontiers in Oncology","DOI":"10.3389/fonc.2019.00596","ISSN":"2234-943X","journalAbbreviation":"Front Oncol","note":"PMID: 31380268\nPMCID: PMC6657346","page":"596","source":"PubMed Central","title":"Obesity and Breast Cancer: Role of Leptin","title-short":"Obesity and Breast Cancer","volume":"9","author":[{"family":"Sánchez-Jiménez","given":"Flora"},{"family":"Pérez-Pérez","given":"Antonio"},{"family":"Cruz-Merino","given":"Luis","non-dropping-particle":"de la"},{"family":"Sánchez-Margalet","given":"Víctor"}],"issued":{"date-parts":[["2019",7,18]]}}}],"schema":"https://github.com/citation-style-language/schema/raw/master/csl-citation.json"} </w:instrText>
      </w:r>
      <w:r>
        <w:rPr>
          <w:rFonts w:ascii="Times New Roman" w:eastAsia="Times New Roman" w:hAnsi="Times New Roman" w:cs="Times New Roman"/>
          <w:sz w:val="28"/>
          <w:szCs w:val="28"/>
          <w:lang w:val="en-GB"/>
        </w:rPr>
        <w:fldChar w:fldCharType="separate"/>
      </w:r>
      <w:r w:rsidRPr="00D7161B">
        <w:rPr>
          <w:rFonts w:ascii="Times New Roman" w:hAnsi="Times New Roman" w:cs="Times New Roman"/>
          <w:sz w:val="28"/>
        </w:rPr>
        <w:t>(Sánchez-Jiménez et al., 2019)</w:t>
      </w:r>
      <w:r>
        <w:rPr>
          <w:rFonts w:ascii="Times New Roman" w:eastAsia="Times New Roman" w:hAnsi="Times New Roman" w:cs="Times New Roman"/>
          <w:sz w:val="28"/>
          <w:szCs w:val="28"/>
          <w:lang w:val="en-GB"/>
        </w:rPr>
        <w:fldChar w:fldCharType="end"/>
      </w:r>
      <w:r>
        <w:rPr>
          <w:rFonts w:ascii="Times New Roman" w:eastAsia="Times New Roman" w:hAnsi="Times New Roman" w:cs="Times New Roman"/>
          <w:sz w:val="28"/>
          <w:szCs w:val="28"/>
          <w:lang w:val="en-GB"/>
        </w:rPr>
        <w:t>.</w:t>
      </w:r>
      <w:r w:rsidRPr="00177F92">
        <w:rPr>
          <w:rFonts w:ascii="Times New Roman" w:eastAsia="Times New Roman" w:hAnsi="Times New Roman" w:cs="Times New Roman"/>
          <w:sz w:val="28"/>
          <w:szCs w:val="28"/>
          <w:lang w:val="en-GB"/>
        </w:rPr>
        <w:t xml:space="preserve"> This </w:t>
      </w:r>
      <w:r w:rsidRPr="00177F92">
        <w:rPr>
          <w:rFonts w:ascii="Times New Roman" w:eastAsia="Times New Roman" w:hAnsi="Times New Roman" w:cs="Times New Roman"/>
          <w:sz w:val="28"/>
          <w:szCs w:val="28"/>
          <w:lang w:val="en-GB"/>
        </w:rPr>
        <w:lastRenderedPageBreak/>
        <w:t>creates a feedback loop where leptin enhances estrogen production, while estrogen, in turn, can upregulate leptin expression. These interactions potentiate tumor-promoting pathways such as JAK/STAT, PI3K/Akt, and MAPK, particularly in estrogen receptor-positive cancers.</w:t>
      </w:r>
      <w:r>
        <w:rPr>
          <w:rFonts w:ascii="Times New Roman" w:eastAsia="Times New Roman" w:hAnsi="Times New Roman" w:cs="Times New Roman"/>
          <w:sz w:val="28"/>
          <w:szCs w:val="28"/>
          <w:lang w:val="en-GB"/>
        </w:rPr>
        <w:t xml:space="preserve"> </w:t>
      </w:r>
      <w:r w:rsidRPr="00177F92">
        <w:rPr>
          <w:rFonts w:ascii="Times New Roman" w:eastAsia="Times New Roman" w:hAnsi="Times New Roman" w:cs="Times New Roman"/>
          <w:sz w:val="28"/>
          <w:szCs w:val="28"/>
          <w:lang w:val="en-GB"/>
        </w:rPr>
        <w:t>In males, the relationship between leptin and hormone-related cancers like prostate cancer is less well-defined but still notable</w:t>
      </w:r>
      <w:r>
        <w:rPr>
          <w:rFonts w:ascii="Times New Roman" w:eastAsia="Times New Roman" w:hAnsi="Times New Roman" w:cs="Times New Roman"/>
          <w:sz w:val="28"/>
          <w:szCs w:val="28"/>
          <w:lang w:val="en-GB"/>
        </w:rPr>
        <w:t xml:space="preserve"> </w:t>
      </w:r>
      <w:r>
        <w:rPr>
          <w:rFonts w:ascii="Times New Roman" w:eastAsia="Times New Roman" w:hAnsi="Times New Roman" w:cs="Times New Roman"/>
          <w:sz w:val="28"/>
          <w:szCs w:val="28"/>
          <w:lang w:val="en-GB"/>
        </w:rPr>
        <w:fldChar w:fldCharType="begin"/>
      </w:r>
      <w:r>
        <w:rPr>
          <w:rFonts w:ascii="Times New Roman" w:eastAsia="Times New Roman" w:hAnsi="Times New Roman" w:cs="Times New Roman"/>
          <w:sz w:val="28"/>
          <w:szCs w:val="28"/>
          <w:lang w:val="en-GB"/>
        </w:rPr>
        <w:instrText xml:space="preserve"> ADDIN ZOTERO_ITEM CSL_CITATION {"citationID":"7im0iDvd","properties":{"formattedCitation":"(Mullen &amp; Gonzalez-Perez, 2016)","plainCitation":"(Mullen &amp; Gonzalez-Perez, 2016)","noteIndex":0},"citationItems":[{"id":718,"uris":["http://zotero.org/users/local/AJmTDxS7/items/YKHMT7ML"],"itemData":{"id":718,"type":"article-journal","abstract":"Growth factor and cytokine signaling can influence the development of several cancer types. One of the key players in the development of cancer is the Janus kinas (JAK) signal transducer of activators of transcription (STAT) signaling pathway. The majority of growth factors and cytokine interactions with their membrane-bound receptors trigger JAK-STAT activation. The influential relationship between obesity and cancer is a fact. However, there is a complex sequence of events contributing to the regulation of this mechanism to promote tumor growth, yet to be fully elucidated. The JAK-STAT pathway is influenced by obesity-associated changes that have been shown to impact cancer growth and progression. This intricate process is highly regulated by a vast array of adipokines and cytokines that exert their pleiotropic effects on cancer cells to enhance metastasis to distant target sites. Leptin is a cytokine, or more precise, an adipokine secreted mainly by adipose tissue that requires JAK-STAT activation to exert its biological functions. Leptin is the central regulator of energy balance and appetite. Leptin binding to its receptor OB-R in turn activates JAK-STAT, which induces proliferation, angiogenesis, and anti-apoptotic events in normal cells and malignant cells expressing the receptor. Leptin also induces crosstalk with Notch and IL-1 (NILCO), which involves other angiogenic factors promoting tumor growth. Therefore, the existence of multiple novel classes of therapeutics that target the JAK/STAT pathway has significant clinical implications. Then, the identification of the signaling networks and factors that regulate the obesity-cancer link to which potential pharmacologic interventions can be implemented to inhibit tumor growth and metastasis. In this review, we will discuss the specific relationship between leptin-JAK-STAT signaling and cancer.","container-title":"Vaccines","DOI":"10.3390/vaccines4030026","ISSN":"2076-393X","issue":"3","journalAbbreviation":"Vaccines (Basel)","note":"PMID: 27472371\nPMCID: PMC5041020","page":"26","source":"PubMed Central","title":"Leptin-Induced JAK/STAT Signaling and Cancer Growth","volume":"4","author":[{"family":"Mullen","given":"McKay"},{"family":"Gonzalez-Perez","given":"Ruben Rene"}],"issued":{"date-parts":[["2016",7,26]]}}}],"schema":"https://github.com/citation-style-language/schema/raw/master/csl-citation.json"} </w:instrText>
      </w:r>
      <w:r>
        <w:rPr>
          <w:rFonts w:ascii="Times New Roman" w:eastAsia="Times New Roman" w:hAnsi="Times New Roman" w:cs="Times New Roman"/>
          <w:sz w:val="28"/>
          <w:szCs w:val="28"/>
          <w:lang w:val="en-GB"/>
        </w:rPr>
        <w:fldChar w:fldCharType="separate"/>
      </w:r>
      <w:r w:rsidRPr="00D7161B">
        <w:rPr>
          <w:rFonts w:ascii="Times New Roman" w:hAnsi="Times New Roman" w:cs="Times New Roman"/>
          <w:sz w:val="28"/>
        </w:rPr>
        <w:t>(Mullen &amp; Gonzalez-Perez, 2016)</w:t>
      </w:r>
      <w:r>
        <w:rPr>
          <w:rFonts w:ascii="Times New Roman" w:eastAsia="Times New Roman" w:hAnsi="Times New Roman" w:cs="Times New Roman"/>
          <w:sz w:val="28"/>
          <w:szCs w:val="28"/>
          <w:lang w:val="en-GB"/>
        </w:rPr>
        <w:fldChar w:fldCharType="end"/>
      </w:r>
      <w:r w:rsidRPr="00177F92">
        <w:rPr>
          <w:rFonts w:ascii="Times New Roman" w:eastAsia="Times New Roman" w:hAnsi="Times New Roman" w:cs="Times New Roman"/>
          <w:sz w:val="28"/>
          <w:szCs w:val="28"/>
          <w:lang w:val="en-GB"/>
        </w:rPr>
        <w:t>. While elevated leptin levels have been linked to prostate cancer risk and progression, androgens may downregulate leptin expression, thereby altering its oncogenic potential. Additionally, differences in leptin receptor sensitivity and downstream signaling responses may further modulate cancer outcomes across sexes.</w:t>
      </w:r>
      <w:r>
        <w:rPr>
          <w:rFonts w:ascii="Times New Roman" w:eastAsia="Times New Roman" w:hAnsi="Times New Roman" w:cs="Times New Roman"/>
          <w:sz w:val="28"/>
          <w:szCs w:val="28"/>
          <w:lang w:val="en-GB"/>
        </w:rPr>
        <w:t xml:space="preserve"> </w:t>
      </w:r>
      <w:r w:rsidRPr="00177F92">
        <w:rPr>
          <w:rFonts w:ascii="Times New Roman" w:eastAsia="Times New Roman" w:hAnsi="Times New Roman" w:cs="Times New Roman"/>
          <w:sz w:val="28"/>
          <w:szCs w:val="28"/>
          <w:lang w:val="en-GB"/>
        </w:rPr>
        <w:t>Understanding these sex-specific differences is essential for developing targeted prevention and treatment strategies</w:t>
      </w:r>
      <w:r>
        <w:rPr>
          <w:rFonts w:ascii="Times New Roman" w:eastAsia="Times New Roman" w:hAnsi="Times New Roman" w:cs="Times New Roman"/>
          <w:sz w:val="28"/>
          <w:szCs w:val="28"/>
          <w:lang w:val="en-GB"/>
        </w:rPr>
        <w:t xml:space="preserve"> </w:t>
      </w:r>
      <w:r>
        <w:rPr>
          <w:rFonts w:ascii="Times New Roman" w:eastAsia="Times New Roman" w:hAnsi="Times New Roman" w:cs="Times New Roman"/>
          <w:sz w:val="28"/>
          <w:szCs w:val="28"/>
          <w:lang w:val="en-GB"/>
        </w:rPr>
        <w:fldChar w:fldCharType="begin"/>
      </w:r>
      <w:r>
        <w:rPr>
          <w:rFonts w:ascii="Times New Roman" w:eastAsia="Times New Roman" w:hAnsi="Times New Roman" w:cs="Times New Roman"/>
          <w:sz w:val="28"/>
          <w:szCs w:val="28"/>
          <w:lang w:val="en-GB"/>
        </w:rPr>
        <w:instrText xml:space="preserve"> ADDIN ZOTERO_ITEM CSL_CITATION {"citationID":"nBBGeIxI","properties":{"formattedCitation":"(Kounatidis et al., 2025)","plainCitation":"(Kounatidis et al., 2025)","noteIndex":0},"citationItems":[{"id":721,"uris":["http://zotero.org/users/local/AJmTDxS7/items/DERLXWER"],"itemData":{"id":721,"type":"article-journal","abstract":"Obesity represents a global health challenge, with adipose tissue acting as a highly active endocrine organ that synthesizes and secretes a diverse array of bioactive proteins, known as adipokines. These cell signaling molecules regulate metabolic equilibrium, inflammatory cascades, and immune surveillance, exerting substantial systemic effects. A growing body of evidence has also highlighted their key role in cancer biology, through their intricate impact on oncogenic signaling networks and the tumor microenvironment (TME). The TME, a highly dynamic and heterotypic network composed of malignant cells, infiltrating immune cells, stromal constituents, and extracellular matrix elements, facilitates tumor evolution and immune evasion. Among adipokines, adiponectin and leptin have been extensively studied. Research has shown that adiponectin exhibits tumor-suppressive properties, whereas leptin enhances proliferative, angiogenic, and inflammatory pathways that promote malignancy. However, these effects are context-dependent and, at times, contradictory across different studies. Furthermore, the functional landscape of adipokines in cancer extends beyond these paradigms, with emerging research identifying a broader spectrum of novel adipokines involved in cancer reprogramming. This review delineates the molecular interplay between adipokines and oncogenic pathways, elucidating their mechanistic contributions to TME crosstalk and immune modulation. Additionally, we examine their potential as diagnostic and prognostic biomarkers and assess their viability as therapeutic targets for precision oncology. By integrating current evidence and identifying unresolved questions, this review aims to refine our understanding of adipokine-driven tumor biology and establish a platform for future research.","container-title":"Seminars in Cancer Biology","DOI":"10.1016/j.semcancer.2025.05.013","ISSN":"1044-579X","journalAbbreviation":"Seminars in Cancer Biology","page":"130-150","source":"ScienceDirect","title":"The intricate role of adipokines in cancer-related signaling and the tumor microenvironment: Insights for future research","title-short":"The intricate role of adipokines in cancer-related signaling and the tumor microenvironment","volume":"113","author":[{"family":"Kounatidis","given":"Dimitris"},{"family":"Vallianou","given":"Natalia G."},{"family":"Karampela","given":"Irene"},{"family":"Grivakou","given":"Evgenia"},{"family":"Dalamaga","given":"Maria"}],"issued":{"date-parts":[["2025",8,1]]}}}],"schema":"https://github.com/citation-style-language/schema/raw/master/csl-citation.json"} </w:instrText>
      </w:r>
      <w:r>
        <w:rPr>
          <w:rFonts w:ascii="Times New Roman" w:eastAsia="Times New Roman" w:hAnsi="Times New Roman" w:cs="Times New Roman"/>
          <w:sz w:val="28"/>
          <w:szCs w:val="28"/>
          <w:lang w:val="en-GB"/>
        </w:rPr>
        <w:fldChar w:fldCharType="separate"/>
      </w:r>
      <w:r w:rsidRPr="00D7161B">
        <w:rPr>
          <w:rFonts w:ascii="Times New Roman" w:hAnsi="Times New Roman" w:cs="Times New Roman"/>
          <w:sz w:val="28"/>
        </w:rPr>
        <w:t>(Kounatidis et al., 2025)</w:t>
      </w:r>
      <w:r>
        <w:rPr>
          <w:rFonts w:ascii="Times New Roman" w:eastAsia="Times New Roman" w:hAnsi="Times New Roman" w:cs="Times New Roman"/>
          <w:sz w:val="28"/>
          <w:szCs w:val="28"/>
          <w:lang w:val="en-GB"/>
        </w:rPr>
        <w:fldChar w:fldCharType="end"/>
      </w:r>
      <w:r w:rsidRPr="00177F92">
        <w:rPr>
          <w:rFonts w:ascii="Times New Roman" w:eastAsia="Times New Roman" w:hAnsi="Times New Roman" w:cs="Times New Roman"/>
          <w:sz w:val="28"/>
          <w:szCs w:val="28"/>
          <w:lang w:val="en-GB"/>
        </w:rPr>
        <w:t>. As leptin interacts closely with the hormonal environment, a sex-aware approach in leptin-related cancer research may improve therapeutic precision and lead to better clinical outcomes for both men and women</w:t>
      </w:r>
      <w:r>
        <w:rPr>
          <w:rFonts w:ascii="Times New Roman" w:eastAsia="Times New Roman" w:hAnsi="Times New Roman" w:cs="Times New Roman"/>
          <w:sz w:val="28"/>
          <w:szCs w:val="28"/>
          <w:lang w:val="en-GB"/>
        </w:rPr>
        <w:t xml:space="preserve"> </w:t>
      </w:r>
      <w:r>
        <w:rPr>
          <w:rFonts w:ascii="Times New Roman" w:eastAsia="Times New Roman" w:hAnsi="Times New Roman" w:cs="Times New Roman"/>
          <w:sz w:val="28"/>
          <w:szCs w:val="28"/>
          <w:lang w:val="en-GB"/>
        </w:rPr>
        <w:fldChar w:fldCharType="begin"/>
      </w:r>
      <w:r>
        <w:rPr>
          <w:rFonts w:ascii="Times New Roman" w:eastAsia="Times New Roman" w:hAnsi="Times New Roman" w:cs="Times New Roman"/>
          <w:sz w:val="28"/>
          <w:szCs w:val="28"/>
          <w:lang w:val="en-GB"/>
        </w:rPr>
        <w:instrText xml:space="preserve"> ADDIN ZOTERO_ITEM CSL_CITATION {"citationID":"7DD3MX7L","properties":{"formattedCitation":"(Obradovic et al., 2021)","plainCitation":"(Obradovic et al., 2021)","noteIndex":0},"citationItems":[{"id":724,"uris":["http://zotero.org/users/local/AJmTDxS7/items/78LMF3BW"],"itemData":{"id":724,"type":"article-journal","abstract":"The peptide hormone leptin regulates food intake, body mass, and reproductive function and plays a role in fetal growth, proinflammatory immune responses, angiogenesis and lipolysis. Leptin is a product of the obese (ob) gene and, following synthesis and secretion from fat cells in white adipose tissue, binds to and activates its cognate receptor, the leptin receptor (LEP-R). LEP-R distribution facilitates leptin’s pleiotropic effects, playing a crucial role in regulating body mass via a negative feedback mechanism between adipose tissue and the hypothalamus. Leptin resistance is characterized by reduced satiety, over-consumption of nutrients, and increased total body mass. Often this leads to obesity, which reduces the effectiveness of using exogenous leptin as a therapeutic agent. Thus, combining leptin therapies with leptin sensitizers may help overcome such resistance and, consequently, obesity. This review examines recent data obtained from human and animal studies related to leptin, its role in obesity, and its usefulness in obesity treatment.","container-title":"Frontiers in Endocrinology","DOI":"10.3389/fendo.2021.585887","ISSN":"1664-2392","journalAbbreviation":"Front Endocrinol (Lausanne)","note":"PMID: 34084149\nPMCID: PMC8167040","page":"585887","source":"PubMed Central","title":"Leptin and Obesity: Role and Clinical Implication","title-short":"Leptin and Obesity","volume":"12","author":[{"family":"Obradovic","given":"Milan"},{"family":"Sudar-Milovanovic","given":"Emina"},{"family":"Soskic","given":"Sanja"},{"family":"Essack","given":"Magbubah"},{"family":"Arya","given":"Swati"},{"family":"Stewart","given":"Alan J."},{"family":"Gojobori","given":"Takashi"},{"family":"Isenovic","given":"Esma R."}],"issued":{"date-parts":[["2021",5,18]]}}}],"schema":"https://github.com/citation-style-language/schema/raw/master/csl-citation.json"} </w:instrText>
      </w:r>
      <w:r>
        <w:rPr>
          <w:rFonts w:ascii="Times New Roman" w:eastAsia="Times New Roman" w:hAnsi="Times New Roman" w:cs="Times New Roman"/>
          <w:sz w:val="28"/>
          <w:szCs w:val="28"/>
          <w:lang w:val="en-GB"/>
        </w:rPr>
        <w:fldChar w:fldCharType="separate"/>
      </w:r>
      <w:r w:rsidRPr="00D7161B">
        <w:rPr>
          <w:rFonts w:ascii="Times New Roman" w:hAnsi="Times New Roman" w:cs="Times New Roman"/>
          <w:sz w:val="28"/>
        </w:rPr>
        <w:t>(Obradovic et al., 2021)</w:t>
      </w:r>
      <w:r>
        <w:rPr>
          <w:rFonts w:ascii="Times New Roman" w:eastAsia="Times New Roman" w:hAnsi="Times New Roman" w:cs="Times New Roman"/>
          <w:sz w:val="28"/>
          <w:szCs w:val="28"/>
          <w:lang w:val="en-GB"/>
        </w:rPr>
        <w:fldChar w:fldCharType="end"/>
      </w:r>
      <w:r w:rsidRPr="00177F92">
        <w:rPr>
          <w:rFonts w:ascii="Times New Roman" w:eastAsia="Times New Roman" w:hAnsi="Times New Roman" w:cs="Times New Roman"/>
          <w:sz w:val="28"/>
          <w:szCs w:val="28"/>
          <w:lang w:val="en-GB"/>
        </w:rPr>
        <w:t>.</w:t>
      </w:r>
    </w:p>
    <w:p w14:paraId="04F6F9E2" w14:textId="69D8D23E" w:rsidR="00C112BC" w:rsidRDefault="00C112BC">
      <w:pPr>
        <w:jc w:val="both"/>
        <w:rPr>
          <w:rFonts w:ascii="Times New Roman" w:eastAsia="Times New Roman" w:hAnsi="Times New Roman" w:cs="Times New Roman"/>
          <w:sz w:val="28"/>
          <w:szCs w:val="28"/>
        </w:rPr>
      </w:pPr>
    </w:p>
    <w:p w14:paraId="2D7AECAF" w14:textId="77777777" w:rsidR="00386F55" w:rsidRDefault="00386F55">
      <w:pPr>
        <w:jc w:val="both"/>
        <w:rPr>
          <w:rFonts w:ascii="Times New Roman" w:eastAsia="Times New Roman" w:hAnsi="Times New Roman" w:cs="Times New Roman"/>
          <w:b/>
          <w:sz w:val="28"/>
          <w:szCs w:val="28"/>
        </w:rPr>
      </w:pPr>
    </w:p>
    <w:p w14:paraId="5FD6BA22"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Hormone-Related Cancers: Epidemiological and Mechanistic Insights </w:t>
      </w:r>
    </w:p>
    <w:p w14:paraId="4BAF8BE8"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5.1 Breast Cancer</w:t>
      </w:r>
    </w:p>
    <w:p w14:paraId="28973027" w14:textId="77777777" w:rsidR="00386F55" w:rsidRDefault="00386F55">
      <w:pPr>
        <w:jc w:val="both"/>
        <w:rPr>
          <w:rFonts w:ascii="Times New Roman" w:eastAsia="Times New Roman" w:hAnsi="Times New Roman" w:cs="Times New Roman"/>
          <w:b/>
          <w:sz w:val="28"/>
          <w:szCs w:val="28"/>
        </w:rPr>
      </w:pPr>
    </w:p>
    <w:p w14:paraId="4B1F1F16"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Breast cancer remains the most prevalent cancer among women worldwide. Epidemiological studies consistently associate obesity, particularly in postmenopausal women, with increased incidence, more aggressive tumors, and worse prognosis (Menon et al., 2025). Adipose tissue takes over as the main location for estrogen synthesis after menopause, resulting in a hormone-rich environment that encourages the development of cancers that are estrogen receptor-positive (ER+) (Folorunsho et al., 2025). The development and progression of breast cancer are mechanistically influenced by leptin, which is frequently elevated in obese people, via a variety of harmful mechanisms. In addition to upregulating vascular endothelial growth factor (VEGF), it activates JAK/STAT and PI3K/Akt signaling, which promotes tumor cell proliferation and angiogenesis (Mullen &amp; Gonzalez-Perez, 2016). Additionally, leptin facilitates the epithelial-mesenchymal transition (EMT), which leads to tumor invasion and metastasis (Atoum et al., 2020a). Notably, leptin interacts with the HER2/neu oncogene to create a feedback loop in which leptin upregulates HER2 levels and HER2 increases leptin receptor expression, promoting tumor aggressiveness and treatment resistance (Samuel et al., 2018). Furthermore, </w:t>
      </w:r>
      <w:r>
        <w:rPr>
          <w:rFonts w:ascii="Times New Roman" w:eastAsia="Times New Roman" w:hAnsi="Times New Roman" w:cs="Times New Roman"/>
          <w:sz w:val="28"/>
          <w:szCs w:val="28"/>
        </w:rPr>
        <w:lastRenderedPageBreak/>
        <w:t>leptin creates a tumor-supportive milieu by promoting oxidative stress, inflammation, and metabolic reprogramming (Kounatidis et al., 2025). The therapeutic value of leptin is further supported by meta-analyses. Particularly in women who are overweight or have gone through menopause, elevated blood leptin is linked to an increased risk of breast cancer. Tumor grade, lymph node metastases, and poor prognosis are all correlated with leptin levels, indicating that it may be a biomarker (Gu et al., 2019; Atoum et al., 2020b). Additionally, new data suggest that leptin controls cell-to-cell communication and exosome formation in both triple-negative and ERα-positive breast cancer cells. Increases in Tsg101 and Hsp90 proteins brought on by leptin may encourage tumor growth via exosomal signaling, indicating a new target for treatment (Giordano et al., 2019). All things considered, leptin plays a crucial role in mediating the relationship between obesity and the development, spread, and metastasis of breast cancer. It does this by operating through a variety of cellular pathways and providing chances for the creation of biomarkers and targeted treatments.</w:t>
      </w:r>
    </w:p>
    <w:p w14:paraId="03F85D72" w14:textId="77777777" w:rsidR="00386F55" w:rsidRDefault="00386F55">
      <w:pPr>
        <w:jc w:val="both"/>
        <w:rPr>
          <w:rFonts w:ascii="Times New Roman" w:eastAsia="Times New Roman" w:hAnsi="Times New Roman" w:cs="Times New Roman"/>
          <w:sz w:val="28"/>
          <w:szCs w:val="28"/>
        </w:rPr>
      </w:pPr>
    </w:p>
    <w:p w14:paraId="6A2598B5"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5.2 Prostate Cancer</w:t>
      </w:r>
    </w:p>
    <w:p w14:paraId="3F603DBB" w14:textId="1584E2F2"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Although prostate cancer incidence is not consistently linked to obesity, multiple studies associate elevated body mass index (BMI) with more aggressive disease and increased prostate cancer mortality. A large prospective study reported no clear correlation between high BMI and overall prostate cancer </w:t>
      </w:r>
      <w:r w:rsidR="00C112BC">
        <w:rPr>
          <w:rFonts w:ascii="Times New Roman" w:eastAsia="Times New Roman" w:hAnsi="Times New Roman" w:cs="Times New Roman"/>
          <w:sz w:val="28"/>
          <w:szCs w:val="28"/>
        </w:rPr>
        <w:t xml:space="preserve">incidence </w:t>
      </w:r>
      <w:r>
        <w:rPr>
          <w:rFonts w:ascii="Times New Roman" w:eastAsia="Times New Roman" w:hAnsi="Times New Roman" w:cs="Times New Roman"/>
          <w:sz w:val="28"/>
          <w:szCs w:val="28"/>
        </w:rPr>
        <w:t xml:space="preserve">yet found that men with higher BMI and significant weight gain had a greater risk of prostate cancer–related death (Alshaker et al., 2015; Welén &amp; Damber, 2022). The hormone dynamics in obese men may help to explain this contradiction; testosterone, which promotes the growth of prostate tissue, is frequently repressed in those with </w:t>
      </w:r>
      <w:r w:rsidR="00C112BC">
        <w:rPr>
          <w:rFonts w:ascii="Times New Roman" w:eastAsia="Times New Roman" w:hAnsi="Times New Roman" w:cs="Times New Roman"/>
          <w:sz w:val="28"/>
          <w:szCs w:val="28"/>
        </w:rPr>
        <w:t>a high</w:t>
      </w:r>
      <w:r>
        <w:rPr>
          <w:rFonts w:ascii="Times New Roman" w:eastAsia="Times New Roman" w:hAnsi="Times New Roman" w:cs="Times New Roman"/>
          <w:sz w:val="28"/>
          <w:szCs w:val="28"/>
        </w:rPr>
        <w:t xml:space="preserve"> body mass index. This could lead to the detection of fewer low-grade, hormone-sensitive tumors and the emergence of poorly differentiated, androgen-independent </w:t>
      </w:r>
      <w:r w:rsidR="00C112BC">
        <w:rPr>
          <w:rFonts w:ascii="Times New Roman" w:eastAsia="Times New Roman" w:hAnsi="Times New Roman" w:cs="Times New Roman"/>
          <w:sz w:val="28"/>
          <w:szCs w:val="28"/>
        </w:rPr>
        <w:t>tumors (Ramadani</w:t>
      </w:r>
      <w:r>
        <w:rPr>
          <w:rFonts w:ascii="Times New Roman" w:eastAsia="Times New Roman" w:hAnsi="Times New Roman" w:cs="Times New Roman"/>
          <w:sz w:val="28"/>
          <w:szCs w:val="28"/>
        </w:rPr>
        <w:t xml:space="preserve"> et al., 2024). Mechanistically, leptin is essential for the development of prostate cancer brought on by obesity. The PI3K/Akt and MAPK signaling pathways, which increase cell proliferation and survival in the absence of androgen signaling, are activated by leptin, promoting androgen-independent tumor growth, an advanced treatment-resistant phenotype (Santos-Pereira et al., 2023). Tumor growth is further accelerated by oxidative stress and systemic inflammation brought on by obesity. Obese people have higher levels of pro-inflammatory cytokines such as TNF-α and IL-6, which encourage angiogenesis, tumor cell </w:t>
      </w:r>
      <w:r>
        <w:rPr>
          <w:rFonts w:ascii="Times New Roman" w:eastAsia="Times New Roman" w:hAnsi="Times New Roman" w:cs="Times New Roman"/>
          <w:sz w:val="28"/>
          <w:szCs w:val="28"/>
        </w:rPr>
        <w:lastRenderedPageBreak/>
        <w:t>proliferation, and genomic instability (Oseghale et al., 2024; Bocian-Jastrzębska et al., 2023). Clinical findings support this biological trend. After radiation or prostatectomy, obese men are more likely to have a recurrence of prostate-specific antigen (PSA). Additionally, obesity has been associated with higher Gleason scores at diagnosis, which are indicative of more aggressive illness (Nwadi et al., 2021). Central adiposity, as determined by waist circumference, has been found to be a more reliable indicator of the existence of prostate cancer and high-grade tumors than BMI alone, which is only a moderate predictor (Langlais et al., 2019; Guerrios-Rivera et al., 2017).</w:t>
      </w:r>
    </w:p>
    <w:p w14:paraId="6A2D10F0" w14:textId="77777777" w:rsidR="00386F55" w:rsidRDefault="00386F55">
      <w:pPr>
        <w:jc w:val="both"/>
        <w:rPr>
          <w:rFonts w:ascii="Times New Roman" w:eastAsia="Times New Roman" w:hAnsi="Times New Roman" w:cs="Times New Roman"/>
          <w:sz w:val="28"/>
          <w:szCs w:val="28"/>
        </w:rPr>
      </w:pPr>
    </w:p>
    <w:p w14:paraId="5DEFB781"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5.3 Endometrial Cancer</w:t>
      </w:r>
    </w:p>
    <w:p w14:paraId="505FB46B" w14:textId="77777777" w:rsidR="00386F55" w:rsidRDefault="00386F55">
      <w:pPr>
        <w:pBdr>
          <w:top w:val="nil"/>
          <w:left w:val="nil"/>
          <w:bottom w:val="nil"/>
          <w:right w:val="nil"/>
          <w:between w:val="nil"/>
        </w:pBdr>
        <w:jc w:val="both"/>
        <w:rPr>
          <w:rFonts w:ascii="Times New Roman" w:eastAsia="Times New Roman" w:hAnsi="Times New Roman" w:cs="Times New Roman"/>
          <w:b/>
          <w:sz w:val="28"/>
          <w:szCs w:val="28"/>
        </w:rPr>
      </w:pPr>
    </w:p>
    <w:p w14:paraId="02993D93" w14:textId="77777777" w:rsidR="00386F55" w:rsidRDefault="00000000">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Epidemiological research indicates that Type I endometrial cancer is the most obesity-related female reproductive cancer, with up to 90% of cases linked to excess body weight (Ray et al., 2018). The importance of metabolic dysfunction in endometrial carcinogenesis is highlighted by this robust association. Mechanistically, obesity stimulates the development of endometrial cancer via a number of interconnected processes. Adipose tissue secretes the hormone leptin, which promotes angiogenesis and cell proliferation and has pro-tumorigenic effects. In particular, leptin promotes tumor vascularization by upregulating vascular endothelial growth factor (VEGF) (Ray et al., 2018). In parallel, leptin amplifies mitogenic signaling via the insulin-like growth factor-1 (IGF-1) pathway, particularly in the context of insulin resistance and hyperinsulinemia (Zhang et al., 2024). In postmenopausal women, the decline in progesterone leads to unopposed estrogen activity, much of which originates from adipose tissue. This unopposed estrogen, when combined with chronic inflammation driven by elevated leptin, creates a microenvironment in the endometrium that is conducive to malignant transformation (Eldridge et al., 2020). This convergence of hormonal imbalance, inflammatory signaling, and metabolic dysfunction highlights the multifaceted impact of obesity and leptin in particular on endometrial cancer risk (Nwadi et al., 2021).</w:t>
      </w:r>
    </w:p>
    <w:p w14:paraId="4BDBD591" w14:textId="77777777" w:rsidR="00386F55" w:rsidRDefault="00386F55">
      <w:pPr>
        <w:pBdr>
          <w:top w:val="nil"/>
          <w:left w:val="nil"/>
          <w:bottom w:val="nil"/>
          <w:right w:val="nil"/>
          <w:between w:val="nil"/>
        </w:pBdr>
        <w:jc w:val="both"/>
        <w:rPr>
          <w:rFonts w:ascii="Times New Roman" w:eastAsia="Times New Roman" w:hAnsi="Times New Roman" w:cs="Times New Roman"/>
          <w:sz w:val="28"/>
          <w:szCs w:val="28"/>
        </w:rPr>
      </w:pPr>
    </w:p>
    <w:p w14:paraId="4B9CF91D"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5.4 Ovarian Cancer</w:t>
      </w:r>
    </w:p>
    <w:p w14:paraId="58992D58" w14:textId="5D8F8A6A" w:rsidR="00386F55" w:rsidRPr="00D8643E" w:rsidRDefault="00000000">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Compared to other hormone-driven cancers, the link between obesity and ovarian cancer is less direct, yet emerging evidence highlights a growing role for visceral adiposity and elevated leptin levels in disease progression (Oseghale et al., 2024). Despite conflicting correlations with cancer incidence, epidemiological research indicates that obesity, especially central fat deposition, is linked to worse prognosis and higher ovarian cancer </w:t>
      </w:r>
      <w:r w:rsidR="00C112BC">
        <w:rPr>
          <w:rFonts w:ascii="Times New Roman" w:eastAsia="Times New Roman" w:hAnsi="Times New Roman" w:cs="Times New Roman"/>
          <w:sz w:val="28"/>
          <w:szCs w:val="28"/>
        </w:rPr>
        <w:t>mortality (Pati</w:t>
      </w:r>
      <w:r>
        <w:rPr>
          <w:rFonts w:ascii="Times New Roman" w:eastAsia="Times New Roman" w:hAnsi="Times New Roman" w:cs="Times New Roman"/>
          <w:sz w:val="28"/>
          <w:szCs w:val="28"/>
        </w:rPr>
        <w:t xml:space="preserve"> et al., 2023). Mechanistically, leptin plays a significant role in enhancing tumor progression. In obese individuals, elevated leptin in the ascitic fluid and tumor microenvironment promotes ovarian cancer cell migration, invasion, and survival, especially under hypoxic conditions (Dincer et al., 2023). Tumor propagation is further aided by leptin-induced angiogenesis and epithelial–mesenchymal transition (EMT), especially in advanced stages (‘Unveiling the Link between Chronic Inflammation and Cancer</w:t>
      </w:r>
      <w:r w:rsidR="00C112B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2025). Through inflammatory signaling and prolonged oxidative stress, leptin plays a role in the malignant transformation of the ovarian surface epithelium. By triggering several intracellular pathways that control cell proliferation, survival, and differentiation, including JAK/STAT, PI3K/Akt, and MAPK, it functions as a growth factor (Bharadwaj et al., 2020). Furthermore, leptin reinforces a pro-tumorigenic milieu by interacting with glucocorticoids, insulin, and IGF, among other metabolic hormones. Understanding the molecular mechanisms by which leptin drives ovarian cancer progression opens avenues for targeted therapy. Blocking leptin signaling may represent a novel strategy to limit tumor growth and metastasis, particularly in obese patients with advanced disease (Dincer et al., 2023b).</w:t>
      </w:r>
    </w:p>
    <w:p w14:paraId="076D6B6E" w14:textId="77777777" w:rsidR="00386F55" w:rsidRDefault="00000000">
      <w:pPr>
        <w:spacing w:before="240"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5.5 The Role of Leptin in Polycystic Ovarian Syndrome</w:t>
      </w:r>
    </w:p>
    <w:p w14:paraId="0BBF0201" w14:textId="77777777" w:rsidR="00386F55" w:rsidRDefault="00000000">
      <w:pPr>
        <w:spacing w:before="240" w:after="24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Millions of women around the world suffer from polycystic ovarian syndrome (PCOS), a complex endocrine disorder that frequently presents as irregular menstrual cycles, infertility, hyperandrogenism, and metabolic abnormalities (Chakrabarti, 2013). Of the many hormonal imbalances linked to PCOS, leptin, a hormone mainly secreted by adipose tissue, has drawn a lot of attention because of its strong correlation with obesity and reproductive dysfunction (Liu et al., 2023). A vital connection between the reproductive system and the body's energy reserves is leptin. It provides information about the body's nutritional condition to the brain, especially the hypothalamus. Leptin plays a permissive role in initiating and maintaining reproductive activity in people with normal physiology. It also helps </w:t>
      </w:r>
      <w:r>
        <w:rPr>
          <w:rFonts w:ascii="Times New Roman" w:eastAsia="Times New Roman" w:hAnsi="Times New Roman" w:cs="Times New Roman"/>
          <w:sz w:val="28"/>
          <w:szCs w:val="28"/>
        </w:rPr>
        <w:lastRenderedPageBreak/>
        <w:t>control hunger and energy expenditure (Odle et al., 2018). However, leptin levels are frequently unusually high in women with PCOS, particularly those who are fat. The hypothalamic-pituitary-gonadal (HPG) axis is one of the main mechanisms that leptin affects in PCOS. Gonadotropin-releasing hormone (GnRH), which is secreted by the hypothalamus in response to leptin stimulation, causes the pituitary gland to release follicle-stimulating hormone (FSH) and luteinizing hormone (LH) (Basak et al., 2025). GnRH pulses become more frequent in PCOS due to dysregulation of this leptin-driven GnRH production. Because of this, there is an excess of LH compared to FSH, which creates a hormonal milieu that encourages the ovaries to produce androgens, or male hormones (Sanchez-Garrido &amp; Tena-Sempere, 2020). Infertility, irregular ovulation, and hyperandrogenism symptoms, including hirsutism and acne, are some of the main symptoms of PCOS that are exacerbated by this hormonal imbalance (Turki &amp; Ammar, 2024). Furthermore, the elevated leptin levels seen in obesity may lead to a state of leptin resistance, where the body’s response to leptin is diminished despite its abundance (Shukla et al., 2025). This resistance contributes to anovulation and irregular menstruation by further impairing the reproductive axis's control. In conclusion, leptin plays a critical role in linking obesity and reproductive dysfunction in polycystic ovarian syndrome. By stimulating the hypothalamic release of GnRH, which in turn influences LH and FSH secretion, leptin contributes to the hormonal imbalance that characterizes PCOS (Zheng et al., 2024).</w:t>
      </w:r>
    </w:p>
    <w:p w14:paraId="39BC85D4" w14:textId="77777777" w:rsidR="00386F55" w:rsidRDefault="00386F55">
      <w:pPr>
        <w:jc w:val="both"/>
        <w:rPr>
          <w:rFonts w:ascii="Times New Roman" w:eastAsia="Times New Roman" w:hAnsi="Times New Roman" w:cs="Times New Roman"/>
          <w:b/>
          <w:sz w:val="28"/>
          <w:szCs w:val="28"/>
        </w:rPr>
      </w:pPr>
    </w:p>
    <w:p w14:paraId="1066E8F7"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 Epigenetic and Transcriptional Modulation by Environmental Factors </w:t>
      </w:r>
    </w:p>
    <w:p w14:paraId="57040221"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6.1 Epigenetic Changes Induced by Obesogens</w:t>
      </w:r>
    </w:p>
    <w:p w14:paraId="4FD280E2"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Environmental substances called obesogens, which encourage adipogenesis, can alter gene expression through epigenetic modifications as well as direct hormonal mimicry. One important process is DNA methylation, in which methyl groups are added to cytosine residues in gene promoter regions, resulting in the silencing of important metabolic regulators such as insulin signaling genes, PPARγ, and LEP (Mohajer, Joloya, et al., 2021). Fat storage is encouraged by these changes, which also disrupt regular energy homeostasis. Further altering chromatin structure and making some gene loci more or less accessible to transcription factors are histone modifications, such as acetylation and methylation (Mahmoud, 2022). The induction of these histone alterations by obesogens such as tributyltin (TBT) and BPA has </w:t>
      </w:r>
      <w:r>
        <w:rPr>
          <w:rFonts w:ascii="Times New Roman" w:eastAsia="Times New Roman" w:hAnsi="Times New Roman" w:cs="Times New Roman"/>
          <w:sz w:val="28"/>
          <w:szCs w:val="28"/>
        </w:rPr>
        <w:lastRenderedPageBreak/>
        <w:t>been demonstrated to enhance adipocyte differentiation and promote long-term metabolic dysfunction. Moreover, non-coding RNAs have a regulatory function. For example, two important post-transcriptional regulators of adipogenesis and leptin signaling are miR-27 and miR-143 (Egusquiza &amp; Blumberg, 2020). Obesogens can either upregulate or inhibit these microRNAs, which can result in dysregulated downstream signaling or reduced expression of the leptin receptor, which in turn can lead to leptin resistance and obesity (Mohajer, Du, et al., 2021).</w:t>
      </w:r>
    </w:p>
    <w:p w14:paraId="59A73039" w14:textId="77777777" w:rsidR="00386F55" w:rsidRDefault="00386F55">
      <w:pPr>
        <w:jc w:val="both"/>
        <w:rPr>
          <w:rFonts w:ascii="Times New Roman" w:eastAsia="Times New Roman" w:hAnsi="Times New Roman" w:cs="Times New Roman"/>
          <w:sz w:val="28"/>
          <w:szCs w:val="28"/>
        </w:rPr>
      </w:pPr>
    </w:p>
    <w:p w14:paraId="7DF1D78A"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6.2 Developmental Origins of Health and Disease (DOHaD)</w:t>
      </w:r>
    </w:p>
    <w:p w14:paraId="41E6CB5C" w14:textId="77777777" w:rsidR="00386F55" w:rsidRDefault="00386F55">
      <w:pPr>
        <w:jc w:val="both"/>
        <w:rPr>
          <w:rFonts w:ascii="Times New Roman" w:eastAsia="Times New Roman" w:hAnsi="Times New Roman" w:cs="Times New Roman"/>
          <w:b/>
          <w:sz w:val="28"/>
          <w:szCs w:val="28"/>
        </w:rPr>
      </w:pPr>
    </w:p>
    <w:p w14:paraId="4E145692"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Barker and collaborators developed the first generation of theories to account for the observations of correlations of fetal and adult death rates across geographic locations. These observations led to a theory that undernutrition during gestation was an important early origin of adult cardiac and metabolic disorders due to fetal programming that permanently shaped the body’s structure, function, and metabolism and contributed to adult disease (Wadhwa et al., 2009). This theory stimulated interest in the fetal origins of adult disorders, which expanded and coalesced with the formation of an international society for developmental origins of health and disease (DOHaD) (Barker, 2007). According to the Developmental Origins of Health and Disease (DOHaD) hypothesis, exposure to the environment during important developmental stages, particularly during pregnancy and early infancy, might have lifelong consequences on one's health (Lacagnina, 2019). It has been demonstrated that fetal exposure to obesogens like phthalates, BPA, and organotins can rewire the hypothalamic circuits that govern hormone regulation, energy balance, and hunger (Lawal et al., n.d.). Individuals are predisposed to obesity and metabolic problems independent of subsequent lifestyle factors due to these early epigenetic changes that impact genes implicated in leptin sensitivity, insulin signaling, and adipocyte proliferation (Celik &amp; Yesildemir, 2025). These alterations are frequently irreversible, underscoring the developing organism's susceptibility to environmental stressors (Burggren, 2020).</w:t>
      </w:r>
    </w:p>
    <w:p w14:paraId="7D4A0A2F" w14:textId="77777777" w:rsidR="00386F55" w:rsidRDefault="00386F55">
      <w:pPr>
        <w:jc w:val="both"/>
        <w:rPr>
          <w:rFonts w:ascii="Times New Roman" w:eastAsia="Times New Roman" w:hAnsi="Times New Roman" w:cs="Times New Roman"/>
          <w:b/>
          <w:sz w:val="28"/>
          <w:szCs w:val="28"/>
        </w:rPr>
      </w:pPr>
    </w:p>
    <w:p w14:paraId="1C75A38A"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6.3 Gene-Environment Interactions in Cancer Risk</w:t>
      </w:r>
    </w:p>
    <w:p w14:paraId="680F9F5A"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intricate gene–environment interactions that influence susceptibility to obesity and cancer are complex (Obi et al., 2025). Genes such as LEP, LEPR, and PPARγ can have polymorphisms that alter a person's reaction to environmental </w:t>
      </w:r>
      <w:r>
        <w:rPr>
          <w:rFonts w:ascii="Times New Roman" w:eastAsia="Times New Roman" w:hAnsi="Times New Roman" w:cs="Times New Roman"/>
          <w:sz w:val="28"/>
          <w:szCs w:val="28"/>
        </w:rPr>
        <w:lastRenderedPageBreak/>
        <w:t>contaminants, increasing the risk of metabolic and carcinogenic damage (Flores-Dorantes et al., 2020). Leptin resistance may be exacerbated by variations in LEPR, for instance, which may increase receptor sensitivity to obesogenic epigenetic modification (Folorunsho et al., 2025). Transgenerational inheritance of metabolic and cancer susceptibility features may come from these epigenetic markers being transmitted between generations, according to new studies. The enduring memory of environmental exposures and the urgent need for preventive measures that focus on early life and preconception environments are highlighted by these phenomena (J. Liu et al., 2020).</w:t>
      </w:r>
    </w:p>
    <w:p w14:paraId="3A611EB4" w14:textId="77777777" w:rsidR="00386F55" w:rsidRDefault="00386F55">
      <w:pPr>
        <w:jc w:val="both"/>
        <w:rPr>
          <w:rFonts w:ascii="Times New Roman" w:eastAsia="Times New Roman" w:hAnsi="Times New Roman" w:cs="Times New Roman"/>
          <w:sz w:val="28"/>
          <w:szCs w:val="28"/>
        </w:rPr>
      </w:pPr>
    </w:p>
    <w:p w14:paraId="3AE3C585"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7. Interventions and Mitigation Strategies </w:t>
      </w:r>
    </w:p>
    <w:p w14:paraId="4F1D48E5"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7.1 Environmental Health Policies</w:t>
      </w:r>
    </w:p>
    <w:p w14:paraId="31826145"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Tackling obesity and leptin imbalance at the population level requires decisive environmental policy interventions. One of the foremost strategies is the regulation of endocrine-disrupting chemicals (EDCs) (Amon et al., 2024). Several countries have initiated bans or restrictions on substances such as Bisphenol A (BPA) in baby bottles, food packaging, and thermal paper (Oyedemi et al., 2025). However, enforcement remains uneven globally, and comprehensive policies are needed to address a broader spectrum of EDCs, including phthalates and organotins (Onwuemelem et al., 2025). In parallel, improved air quality regulations targeting particulate matter (PM2.5) and ozone emissions can reduce systemic inflammation and metabolic dysfunction. Mandatory food labeling, restrictions on trans fats, and rigorous food safety standards can minimize dietary exposure to obesogenic additives and contaminants (Parklak et al., 2025).</w:t>
      </w:r>
    </w:p>
    <w:p w14:paraId="71DA5301" w14:textId="77777777" w:rsidR="00386F55" w:rsidRDefault="00386F55">
      <w:pPr>
        <w:jc w:val="both"/>
        <w:rPr>
          <w:rFonts w:ascii="Times New Roman" w:eastAsia="Times New Roman" w:hAnsi="Times New Roman" w:cs="Times New Roman"/>
          <w:sz w:val="28"/>
          <w:szCs w:val="28"/>
        </w:rPr>
      </w:pPr>
    </w:p>
    <w:p w14:paraId="5FAF3D61"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7.2 Lifestyle and Behavioral Strategies</w:t>
      </w:r>
    </w:p>
    <w:p w14:paraId="60D2A15B"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Individual-level interventions remain critical, especially when informed by awareness of environmental risk. Anti-inflammatory diets, such as the Mediterranean or plant-based diets, are rich in antioxidants and omega-3 fatty acids that help mitigate oxidative stress and inflammation linked to obesogen exposure (Aleksandrova et al., 2021). Despite environmental constraints, physical activity remains essential. Innovative urban planning and the use of indoor exercise facilities can help counteract the sedentary tendencies of polluted or unsafe environments. Moreover, addressing environmental justice is vital: marginalized communities often face disproportionately higher exposure to pollutants, EDCs, and poor food </w:t>
      </w:r>
      <w:r>
        <w:rPr>
          <w:rFonts w:ascii="Times New Roman" w:eastAsia="Times New Roman" w:hAnsi="Times New Roman" w:cs="Times New Roman"/>
          <w:sz w:val="28"/>
          <w:szCs w:val="28"/>
        </w:rPr>
        <w:lastRenderedPageBreak/>
        <w:t>environments. Policies must prioritize equity in access to clean air, healthy foods, and safe recreational spaces (Lovinsky-Desir et al., 2021).</w:t>
      </w:r>
    </w:p>
    <w:p w14:paraId="0B850836" w14:textId="77777777" w:rsidR="00386F55" w:rsidRDefault="00386F55">
      <w:pPr>
        <w:jc w:val="both"/>
        <w:rPr>
          <w:rFonts w:ascii="Times New Roman" w:eastAsia="Times New Roman" w:hAnsi="Times New Roman" w:cs="Times New Roman"/>
          <w:sz w:val="28"/>
          <w:szCs w:val="28"/>
        </w:rPr>
      </w:pPr>
    </w:p>
    <w:p w14:paraId="0998C587"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7.3 Biomedical Approaches</w:t>
      </w:r>
    </w:p>
    <w:p w14:paraId="44DE9194" w14:textId="0136F7F9"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Clinically, new approaches to combating leptin resistance are being developed. Leptin sensitizers, like celastrol, restore leptin responsiveness and reduce weight gain in preclinical models (Obradovic et al., 2021b). Metabolic modulators, antioxidants, and anti-inflammatory drugs may also reverse the systemic damage caused by environmental insults. Additionally, a new frontier in cancer therapy is targeting leptin signaling, with strategies like leptin receptor antagonists and monoclonal antibodies against leptin or its receptor possibly stopping tumor-promoting pathways in hormone-sensitive </w:t>
      </w:r>
      <w:r w:rsidR="00C112BC">
        <w:rPr>
          <w:rFonts w:ascii="Times New Roman" w:eastAsia="Times New Roman" w:hAnsi="Times New Roman" w:cs="Times New Roman"/>
          <w:sz w:val="28"/>
          <w:szCs w:val="28"/>
        </w:rPr>
        <w:t>cancers (Lin</w:t>
      </w:r>
      <w:r>
        <w:rPr>
          <w:rFonts w:ascii="Times New Roman" w:eastAsia="Times New Roman" w:hAnsi="Times New Roman" w:cs="Times New Roman"/>
          <w:sz w:val="28"/>
          <w:szCs w:val="28"/>
        </w:rPr>
        <w:t xml:space="preserve"> &amp; Hsiao, 2021b). These biomedical approaches hold promise for tailored interventions in metabolically vulnerable and high-risk individuals.</w:t>
      </w:r>
    </w:p>
    <w:p w14:paraId="2983A3D3"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7.4. Pharmacological and Molecular Interventions</w:t>
      </w:r>
    </w:p>
    <w:p w14:paraId="3A308CF3"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Although environmental and lifestyle changes are fundamental, pharmaceutical therapies provide extra, frequently focused ways to disrupt the obesogen–leptin–cancer nexus (Masood &amp; Moorthy, 2023). The use of leptin pathway modulators is one important approach. Increased leptin levels and leptin resistance are frequently found in obesity, which results in the long-term activation of signaling pathways such as MAPK, PI3K/Akt, and JAK/STAT3 (Obradovic et al., 2021). These pathways contribute to the development of cancer by promoting angiogenesis, cell proliferation, and apoptosis suppression. The potential of leptin antagonists, which are compounds that block leptin receptors or inhibit downstream signaling, to prevent leptin-driven tumor growth is being studied. They constitute a promising class of treatments for malignancies linked to obesity, even though they are currently primarily experimental (Candelaria et al., 2017).</w:t>
      </w:r>
    </w:p>
    <w:p w14:paraId="739C2210" w14:textId="3C395283"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 mTOR (mechanistic target of rapamycin) signaling pathway is another important molecular target. A key integrator of insulin, leptin, and nutrition, mTOR is commonly overactivated in </w:t>
      </w:r>
      <w:r w:rsidR="00C112BC">
        <w:rPr>
          <w:rFonts w:ascii="Times New Roman" w:eastAsia="Times New Roman" w:hAnsi="Times New Roman" w:cs="Times New Roman"/>
          <w:sz w:val="28"/>
          <w:szCs w:val="28"/>
        </w:rPr>
        <w:t>obesity (Chouhan</w:t>
      </w:r>
      <w:r>
        <w:rPr>
          <w:rFonts w:ascii="Times New Roman" w:eastAsia="Times New Roman" w:hAnsi="Times New Roman" w:cs="Times New Roman"/>
          <w:sz w:val="28"/>
          <w:szCs w:val="28"/>
        </w:rPr>
        <w:t xml:space="preserve"> et al., 2024). Its activation aids in the development of tumors by promoting cell growth, proliferation, and survival. Dual inhibitors that target both PI3K and mTOR are presently being researched to improve treatment efficacy. Inhibitors like rapamycin and everolimus have shown anticancer benefits in clinical settings. Cancers with shown metabolic abnormalities may benefit most from these medicines (Porta et al., 2014).</w:t>
      </w:r>
    </w:p>
    <w:p w14:paraId="47D3AD35" w14:textId="77777777" w:rsidR="00386F55" w:rsidRDefault="00386F55">
      <w:pPr>
        <w:jc w:val="both"/>
        <w:rPr>
          <w:rFonts w:ascii="Times New Roman" w:eastAsia="Times New Roman" w:hAnsi="Times New Roman" w:cs="Times New Roman"/>
          <w:sz w:val="28"/>
          <w:szCs w:val="28"/>
        </w:rPr>
      </w:pPr>
    </w:p>
    <w:p w14:paraId="1EA8AB97"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8. Future Directions and Research Gaps </w:t>
      </w:r>
    </w:p>
    <w:p w14:paraId="47CB7175" w14:textId="77777777" w:rsidR="00386F5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 are still important study gaps despite rising awareness of the environmental causes of obesity and hormone-related malignancies. Longitudinal cohort studies that include environmental exposures, genetic information, and hormone profiles throughout life are desperately needed (S. K. Ahmed &amp; Mohammed, 2025). By separating the intricate relationships between genetics, epigenetics, and environmental factors, such research would enable more accurate risk estimates. The relationship between early exposure to obesogens and the generational transfer of metabolic dysfunction is a significant topic that needs more research (Ho et al., 2012). Prevention tactics at the policy level could be reshaped by an understanding of how exposures during pregnancy or childhood rewire energy regulation and cancer susceptibility across generations (Lawal, Adedayo, et al., 2025). The creation of reliable biomarkers for exposure to particular obesogens and leptin resistance is another urgent necessity. Better detection tools would make risk assessment, early diagnosis, and therapeutic intervention monitoring easier. To create integrative models of disease progression, emerging frameworks like exposome research, which aims to quantify the entirety of environmental exposures throughout life, must be combined with systems biology (Awari et al., 2025). Lastly, leptin-targeted cancer medicines may be developed as a result of future developments in precision medicine, providing individualized treatments for patients with leptin-driven cancers. Closing these gaps will be essential to transforming scientific knowledge into practical clinical and public health approaches (Lin &amp; Hsiao, 2021c).</w:t>
      </w:r>
    </w:p>
    <w:p w14:paraId="62CC78C8" w14:textId="77777777" w:rsidR="00386F55" w:rsidRDefault="00386F55">
      <w:pPr>
        <w:jc w:val="both"/>
        <w:rPr>
          <w:rFonts w:ascii="Times New Roman" w:eastAsia="Times New Roman" w:hAnsi="Times New Roman" w:cs="Times New Roman"/>
          <w:sz w:val="28"/>
          <w:szCs w:val="28"/>
        </w:rPr>
      </w:pPr>
    </w:p>
    <w:p w14:paraId="59428458"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9. Conclusion </w:t>
      </w:r>
    </w:p>
    <w:p w14:paraId="67DC0F30" w14:textId="47A5D3C9" w:rsidR="00386F55" w:rsidRDefault="00000000">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conclusion, this study emphasizes how environmental factors, which go beyond personal behavior, are important contributors to obesity and the endocrine dysfunctions that are associated with it, particularly leptin imbalance. Previously associated with lifestyle choices, obesity is now more widely acknowledged as a biologically complex and environmental condition influenced by dietary pollutants, air pollution, endocrine-disrupting chemicals (EDCs), and urban design limitations. One important area of mechanistic interest is the function of leptin, a major adipokine that controls hormone signaling and energy homeostasis. Chronic hyperleptinemia, compromised hypothalamic signaling, and systemic inflammation </w:t>
      </w:r>
      <w:r>
        <w:rPr>
          <w:rFonts w:ascii="Times New Roman" w:eastAsia="Times New Roman" w:hAnsi="Times New Roman" w:cs="Times New Roman"/>
          <w:sz w:val="28"/>
          <w:szCs w:val="28"/>
        </w:rPr>
        <w:lastRenderedPageBreak/>
        <w:t xml:space="preserve">are signs of leptin resistance, which arises in obesity. The metabolic milieu created by this imbalance encourages carcinogenesis, especially in hormone-sensitive tissues such as the ovaries, breast, prostate, and endometrium. Leptin promotes angiogenesis, cancer stem cell survival, immune evasion, and the epithelial-mesenchymal transition (EMT) in addition to activating a number of pro-oncogenic pathways, including JAK/STAT, PI3K/Akt, and MAPK. Furthermore, epigenetic alterations such as DNA methylation, histone modifications, and non-coding RNA expression increase vulnerability to hormone-related malignancies and metabolic diseases. These changes may be transgenerational, indicating long-term health risks that go beyond immediate surroundings, and they may result from early-life exposures. An intersection of biological, socioeconomic, and environmental factors is represented by the </w:t>
      </w:r>
      <w:r w:rsidR="00C112BC">
        <w:rPr>
          <w:rFonts w:ascii="Times New Roman" w:eastAsia="Times New Roman" w:hAnsi="Times New Roman" w:cs="Times New Roman"/>
          <w:sz w:val="28"/>
          <w:szCs w:val="28"/>
        </w:rPr>
        <w:t>obesity-</w:t>
      </w:r>
      <w:r>
        <w:rPr>
          <w:rFonts w:ascii="Times New Roman" w:eastAsia="Times New Roman" w:hAnsi="Times New Roman" w:cs="Times New Roman"/>
          <w:sz w:val="28"/>
          <w:szCs w:val="28"/>
        </w:rPr>
        <w:t>leptin-cancer axis. In order to reduce this worldwide health burden, integrative approaches based on systems biology, environmental health science, and fair healthcare delivery are required.</w:t>
      </w:r>
    </w:p>
    <w:p w14:paraId="003FA1DF" w14:textId="77777777" w:rsidR="00386F55" w:rsidRDefault="00000000">
      <w:pPr>
        <w:rPr>
          <w:rFonts w:ascii="Calibri" w:eastAsia="Calibri" w:hAnsi="Calibri" w:cs="Calibri"/>
          <w:highlight w:val="yellow"/>
        </w:rPr>
      </w:pPr>
      <w:r>
        <w:rPr>
          <w:rFonts w:ascii="Calibri" w:eastAsia="Calibri" w:hAnsi="Calibri" w:cs="Calibri"/>
          <w:highlight w:val="yellow"/>
        </w:rPr>
        <w:t>Disclaimer (Artificial intelligence)</w:t>
      </w:r>
    </w:p>
    <w:p w14:paraId="24319E09" w14:textId="77777777" w:rsidR="00386F55" w:rsidRDefault="00000000">
      <w:pPr>
        <w:rPr>
          <w:rFonts w:ascii="Calibri" w:eastAsia="Calibri" w:hAnsi="Calibri" w:cs="Calibri"/>
          <w:highlight w:val="yellow"/>
        </w:rPr>
      </w:pPr>
      <w:r>
        <w:rPr>
          <w:rFonts w:ascii="Calibri" w:eastAsia="Calibri" w:hAnsi="Calibri" w:cs="Calibri"/>
          <w:highlight w:val="yellow"/>
        </w:rPr>
        <w:t xml:space="preserve">Option 1: </w:t>
      </w:r>
    </w:p>
    <w:p w14:paraId="1E8897B0" w14:textId="77777777" w:rsidR="00386F55" w:rsidRDefault="00000000">
      <w:pPr>
        <w:rPr>
          <w:rFonts w:ascii="Calibri" w:eastAsia="Calibri" w:hAnsi="Calibri" w:cs="Calibri"/>
          <w:highlight w:val="yellow"/>
        </w:rPr>
      </w:pPr>
      <w:r>
        <w:rPr>
          <w:rFonts w:ascii="Calibri" w:eastAsia="Calibri" w:hAnsi="Calibri" w:cs="Calibri"/>
          <w:highlight w:val="yellow"/>
        </w:rPr>
        <w:t xml:space="preserve">Author(s) hereby declare that NO generative AI technologies such as Large Language Models (ChatGPT, COPILOT, etc.) and text-to-image generators have been used during the writing or editing of this manuscript. </w:t>
      </w:r>
    </w:p>
    <w:p w14:paraId="793009AF" w14:textId="77777777" w:rsidR="00386F55" w:rsidRDefault="00000000">
      <w:pPr>
        <w:rPr>
          <w:rFonts w:ascii="Calibri" w:eastAsia="Calibri" w:hAnsi="Calibri" w:cs="Calibri"/>
          <w:highlight w:val="yellow"/>
        </w:rPr>
      </w:pPr>
      <w:r>
        <w:rPr>
          <w:rFonts w:ascii="Calibri" w:eastAsia="Calibri" w:hAnsi="Calibri" w:cs="Calibri"/>
          <w:highlight w:val="yellow"/>
        </w:rPr>
        <w:t xml:space="preserve">Option 2: </w:t>
      </w:r>
    </w:p>
    <w:p w14:paraId="42F07B1B" w14:textId="77777777" w:rsidR="00386F55" w:rsidRDefault="00000000">
      <w:pPr>
        <w:rPr>
          <w:rFonts w:ascii="Calibri" w:eastAsia="Calibri" w:hAnsi="Calibri" w:cs="Calibri"/>
          <w:highlight w:val="yellow"/>
        </w:rPr>
      </w:pPr>
      <w:r>
        <w:rPr>
          <w:rFonts w:ascii="Calibri" w:eastAsia="Calibri" w:hAnsi="Calibri" w:cs="Calibri"/>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AF9074" w14:textId="77777777" w:rsidR="00386F55" w:rsidRDefault="00000000">
      <w:pPr>
        <w:rPr>
          <w:rFonts w:ascii="Calibri" w:eastAsia="Calibri" w:hAnsi="Calibri" w:cs="Calibri"/>
          <w:highlight w:val="yellow"/>
        </w:rPr>
      </w:pPr>
      <w:r>
        <w:rPr>
          <w:rFonts w:ascii="Calibri" w:eastAsia="Calibri" w:hAnsi="Calibri" w:cs="Calibri"/>
          <w:highlight w:val="yellow"/>
        </w:rPr>
        <w:t>Details of the AI usage are given below:</w:t>
      </w:r>
    </w:p>
    <w:p w14:paraId="50457D38" w14:textId="77777777" w:rsidR="00386F55" w:rsidRDefault="00000000">
      <w:pPr>
        <w:rPr>
          <w:rFonts w:ascii="Calibri" w:eastAsia="Calibri" w:hAnsi="Calibri" w:cs="Calibri"/>
          <w:highlight w:val="yellow"/>
        </w:rPr>
      </w:pPr>
      <w:r>
        <w:rPr>
          <w:rFonts w:ascii="Calibri" w:eastAsia="Calibri" w:hAnsi="Calibri" w:cs="Calibri"/>
          <w:highlight w:val="yellow"/>
        </w:rPr>
        <w:t>1.</w:t>
      </w:r>
    </w:p>
    <w:p w14:paraId="14E1A756" w14:textId="77777777" w:rsidR="00386F55" w:rsidRDefault="00000000">
      <w:pPr>
        <w:rPr>
          <w:rFonts w:ascii="Calibri" w:eastAsia="Calibri" w:hAnsi="Calibri" w:cs="Calibri"/>
          <w:highlight w:val="yellow"/>
        </w:rPr>
      </w:pPr>
      <w:r>
        <w:rPr>
          <w:rFonts w:ascii="Calibri" w:eastAsia="Calibri" w:hAnsi="Calibri" w:cs="Calibri"/>
          <w:highlight w:val="yellow"/>
        </w:rPr>
        <w:t>2.</w:t>
      </w:r>
    </w:p>
    <w:p w14:paraId="2FDD477D" w14:textId="77777777" w:rsidR="00386F55" w:rsidRDefault="00000000">
      <w:pPr>
        <w:rPr>
          <w:rFonts w:ascii="Calibri" w:eastAsia="Calibri" w:hAnsi="Calibri" w:cs="Calibri"/>
        </w:rPr>
      </w:pPr>
      <w:r>
        <w:rPr>
          <w:rFonts w:ascii="Calibri" w:eastAsia="Calibri" w:hAnsi="Calibri" w:cs="Calibri"/>
          <w:highlight w:val="yellow"/>
        </w:rPr>
        <w:t>3.</w:t>
      </w:r>
    </w:p>
    <w:p w14:paraId="570C578E" w14:textId="77777777" w:rsidR="00386F55" w:rsidRDefault="00000000">
      <w:pPr>
        <w:jc w:val="both"/>
        <w:rPr>
          <w:rFonts w:ascii="Times New Roman" w:eastAsia="Times New Roman" w:hAnsi="Times New Roman" w:cs="Times New Roman"/>
          <w:sz w:val="28"/>
          <w:szCs w:val="28"/>
        </w:rPr>
      </w:pPr>
      <w:bookmarkStart w:id="3" w:name="_heading=h.vyk2j053hn2g" w:colFirst="0" w:colLast="0"/>
      <w:bookmarkEnd w:id="3"/>
      <w:r>
        <w:rPr>
          <w:rFonts w:ascii="Times New Roman" w:eastAsia="Times New Roman" w:hAnsi="Times New Roman" w:cs="Times New Roman"/>
          <w:sz w:val="28"/>
          <w:szCs w:val="28"/>
        </w:rPr>
        <w:t xml:space="preserve"> Option 1</w:t>
      </w:r>
    </w:p>
    <w:p w14:paraId="0F87D7ED" w14:textId="77777777" w:rsidR="00386F55" w:rsidRDefault="00386F55">
      <w:pPr>
        <w:jc w:val="both"/>
        <w:rPr>
          <w:rFonts w:ascii="Times New Roman" w:eastAsia="Times New Roman" w:hAnsi="Times New Roman" w:cs="Times New Roman"/>
          <w:sz w:val="28"/>
          <w:szCs w:val="28"/>
        </w:rPr>
      </w:pPr>
    </w:p>
    <w:p w14:paraId="697363CE" w14:textId="77777777" w:rsidR="00386F55" w:rsidRDefault="00386F55">
      <w:pPr>
        <w:jc w:val="both"/>
        <w:rPr>
          <w:rFonts w:ascii="Times New Roman" w:eastAsia="Times New Roman" w:hAnsi="Times New Roman" w:cs="Times New Roman"/>
          <w:sz w:val="28"/>
          <w:szCs w:val="28"/>
        </w:rPr>
      </w:pPr>
    </w:p>
    <w:p w14:paraId="0AC8C555"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14:paraId="53470C25" w14:textId="77777777" w:rsidR="00386F55" w:rsidRDefault="00386F55">
      <w:pPr>
        <w:jc w:val="both"/>
        <w:rPr>
          <w:rFonts w:ascii="Times New Roman" w:eastAsia="Times New Roman" w:hAnsi="Times New Roman" w:cs="Times New Roman"/>
          <w:b/>
          <w:sz w:val="28"/>
          <w:szCs w:val="28"/>
        </w:rPr>
      </w:pPr>
    </w:p>
    <w:p w14:paraId="67A9BF1B"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Abdulla, A., Sadida, H. Q., Jerobin, J., Elfaki, I., Mir, R., Mirza, S., Singh, M., Macha, M. A., Uddin, S., Fakhro, K., Bhat, A. A., &amp; Akil, A. S. A.-S. (2025). Unraveling molecular interconnections and identifying potential therapeutic targets </w:t>
      </w:r>
      <w:r>
        <w:rPr>
          <w:rFonts w:ascii="Times New Roman" w:eastAsia="Times New Roman" w:hAnsi="Times New Roman" w:cs="Times New Roman"/>
          <w:color w:val="000000"/>
          <w:sz w:val="28"/>
          <w:szCs w:val="28"/>
        </w:rPr>
        <w:lastRenderedPageBreak/>
        <w:t xml:space="preserve">of significance in </w:t>
      </w:r>
      <w:r>
        <w:rPr>
          <w:rFonts w:ascii="Times New Roman" w:eastAsia="Times New Roman" w:hAnsi="Times New Roman" w:cs="Times New Roman"/>
          <w:sz w:val="28"/>
          <w:szCs w:val="28"/>
        </w:rPr>
        <w:t xml:space="preserve">the </w:t>
      </w:r>
      <w:r>
        <w:rPr>
          <w:rFonts w:ascii="Times New Roman" w:eastAsia="Times New Roman" w:hAnsi="Times New Roman" w:cs="Times New Roman"/>
          <w:color w:val="000000"/>
          <w:sz w:val="28"/>
          <w:szCs w:val="28"/>
        </w:rPr>
        <w:t xml:space="preserve">obesity-cancer link. </w:t>
      </w:r>
      <w:r>
        <w:rPr>
          <w:rFonts w:ascii="Times New Roman" w:eastAsia="Times New Roman" w:hAnsi="Times New Roman" w:cs="Times New Roman"/>
          <w:i/>
          <w:color w:val="000000"/>
          <w:sz w:val="28"/>
          <w:szCs w:val="28"/>
        </w:rPr>
        <w:t>Journal of the National Cancer Center</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5</w:t>
      </w:r>
      <w:r>
        <w:rPr>
          <w:rFonts w:ascii="Times New Roman" w:eastAsia="Times New Roman" w:hAnsi="Times New Roman" w:cs="Times New Roman"/>
          <w:color w:val="000000"/>
          <w:sz w:val="28"/>
          <w:szCs w:val="28"/>
        </w:rPr>
        <w:t>(1), 8–27. https://doi.org/10.1016/j.jncc.2024.11.001</w:t>
      </w:r>
    </w:p>
    <w:p w14:paraId="76155C93"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Ahmed, B., &amp; Konje, J. C. (2023). The epidemiology of obesity in reproduction. </w:t>
      </w:r>
      <w:r>
        <w:rPr>
          <w:rFonts w:ascii="Times New Roman" w:eastAsia="Times New Roman" w:hAnsi="Times New Roman" w:cs="Times New Roman"/>
          <w:i/>
          <w:color w:val="000000"/>
          <w:sz w:val="28"/>
          <w:szCs w:val="28"/>
        </w:rPr>
        <w:t>Best Practice &amp; Research Clinical Obstetrics &amp; Gynaecology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89</w:t>
      </w:r>
      <w:r>
        <w:rPr>
          <w:rFonts w:ascii="Times New Roman" w:eastAsia="Times New Roman" w:hAnsi="Times New Roman" w:cs="Times New Roman"/>
          <w:color w:val="000000"/>
          <w:sz w:val="28"/>
          <w:szCs w:val="28"/>
        </w:rPr>
        <w:t>, 102342. https://doi.org/10.1016/j.bpobgyn.2023.102342</w:t>
      </w:r>
    </w:p>
    <w:p w14:paraId="2C8D7794"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Ahmed, S. K., &amp; Mohammed, R. A. (2025). Obesity: Prevalence, causes, consequences, management, preventive strategies</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and future research directions. </w:t>
      </w:r>
      <w:r>
        <w:rPr>
          <w:rFonts w:ascii="Times New Roman" w:eastAsia="Times New Roman" w:hAnsi="Times New Roman" w:cs="Times New Roman"/>
          <w:i/>
          <w:color w:val="000000"/>
          <w:sz w:val="28"/>
          <w:szCs w:val="28"/>
        </w:rPr>
        <w:t>Metabolism Open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27</w:t>
      </w:r>
      <w:r>
        <w:rPr>
          <w:rFonts w:ascii="Times New Roman" w:eastAsia="Times New Roman" w:hAnsi="Times New Roman" w:cs="Times New Roman"/>
          <w:color w:val="000000"/>
          <w:sz w:val="28"/>
          <w:szCs w:val="28"/>
        </w:rPr>
        <w:t>, 100375. https://doi.org/10.1016/j.metop.2025.100375</w:t>
      </w:r>
    </w:p>
    <w:p w14:paraId="4A312C20"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Aleksandrova, K., Koelman, L., &amp; Rodrigues, C. E. (2021). Dietary patterns and biomarkers of oxidative stress and inflammation: A systematic review of observational and intervention studies. </w:t>
      </w:r>
      <w:r>
        <w:rPr>
          <w:rFonts w:ascii="Times New Roman" w:eastAsia="Times New Roman" w:hAnsi="Times New Roman" w:cs="Times New Roman"/>
          <w:i/>
          <w:color w:val="000000"/>
          <w:sz w:val="28"/>
          <w:szCs w:val="28"/>
        </w:rPr>
        <w:t>Redox Biology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42</w:t>
      </w:r>
      <w:r>
        <w:rPr>
          <w:rFonts w:ascii="Times New Roman" w:eastAsia="Times New Roman" w:hAnsi="Times New Roman" w:cs="Times New Roman"/>
          <w:color w:val="000000"/>
          <w:sz w:val="28"/>
          <w:szCs w:val="28"/>
        </w:rPr>
        <w:t>, 101869. https://doi.org/10.1016/j.redox.2021.101869</w:t>
      </w:r>
    </w:p>
    <w:p w14:paraId="5B76ACC7"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Al-hussaniy, H. A., Alburghaif, A. H., &amp; Naji, M. A. (2021). Leptin hormone and its effectiveness in reproduction, metabolism, immunity, diabetes, hopes and ambitions. </w:t>
      </w:r>
      <w:r>
        <w:rPr>
          <w:rFonts w:ascii="Times New Roman" w:eastAsia="Times New Roman" w:hAnsi="Times New Roman" w:cs="Times New Roman"/>
          <w:i/>
          <w:color w:val="000000"/>
          <w:sz w:val="28"/>
          <w:szCs w:val="28"/>
        </w:rPr>
        <w:t>Journal of Medicine and Life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14</w:t>
      </w:r>
      <w:r>
        <w:rPr>
          <w:rFonts w:ascii="Times New Roman" w:eastAsia="Times New Roman" w:hAnsi="Times New Roman" w:cs="Times New Roman"/>
          <w:color w:val="000000"/>
          <w:sz w:val="28"/>
          <w:szCs w:val="28"/>
        </w:rPr>
        <w:t>(5), 600–605. https://doi.org/10.25122/jml-2021-0153</w:t>
      </w:r>
    </w:p>
    <w:p w14:paraId="72CF305F"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Alshaker, H., Sacco, K., Alfraidi, A., Muhammad, A., Winkler, M., &amp; Pchejetski, D. (2015). Leptin signalling, obesity and prostate cancer: Molecular and clinical perspective on the old dilemma. </w:t>
      </w:r>
      <w:r>
        <w:rPr>
          <w:rFonts w:ascii="Times New Roman" w:eastAsia="Times New Roman" w:hAnsi="Times New Roman" w:cs="Times New Roman"/>
          <w:i/>
          <w:color w:val="000000"/>
          <w:sz w:val="28"/>
          <w:szCs w:val="28"/>
        </w:rPr>
        <w:t>Oncotarget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6</w:t>
      </w:r>
      <w:r>
        <w:rPr>
          <w:rFonts w:ascii="Times New Roman" w:eastAsia="Times New Roman" w:hAnsi="Times New Roman" w:cs="Times New Roman"/>
          <w:color w:val="000000"/>
          <w:sz w:val="28"/>
          <w:szCs w:val="28"/>
        </w:rPr>
        <w:t>(34), 35556–35563. https://doi.org/10.18632/oncotarget.5574</w:t>
      </w:r>
    </w:p>
    <w:p w14:paraId="117FA3CD"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Amon, M., Kek, T., &amp; Klun, I. V. (2024). Endocrine disrupting chemicals and obesity prevention: Scoping review. </w:t>
      </w:r>
      <w:r>
        <w:rPr>
          <w:rFonts w:ascii="Times New Roman" w:eastAsia="Times New Roman" w:hAnsi="Times New Roman" w:cs="Times New Roman"/>
          <w:i/>
          <w:color w:val="000000"/>
          <w:sz w:val="28"/>
          <w:szCs w:val="28"/>
        </w:rPr>
        <w:t>Journal of Health, Population, and Nutrition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43</w:t>
      </w:r>
      <w:r>
        <w:rPr>
          <w:rFonts w:ascii="Times New Roman" w:eastAsia="Times New Roman" w:hAnsi="Times New Roman" w:cs="Times New Roman"/>
          <w:color w:val="000000"/>
          <w:sz w:val="28"/>
          <w:szCs w:val="28"/>
        </w:rPr>
        <w:t>, 138. https://doi.org/10.1186/s41043-024-00627-y</w:t>
      </w:r>
    </w:p>
    <w:p w14:paraId="68BBA98A"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Andò, S., Gelsomino, L., Panza, S., Giordano, C., Bonofiglio, D., Barone, I., &amp; Catalano, S. (2019). Obesity, Leptin and Breast Cancer: Epidemiological Evidence and Proposed Mechanisms. </w:t>
      </w:r>
      <w:r>
        <w:rPr>
          <w:rFonts w:ascii="Times New Roman" w:eastAsia="Times New Roman" w:hAnsi="Times New Roman" w:cs="Times New Roman"/>
          <w:i/>
          <w:color w:val="000000"/>
          <w:sz w:val="28"/>
          <w:szCs w:val="28"/>
        </w:rPr>
        <w:t>Cancers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11</w:t>
      </w:r>
      <w:r>
        <w:rPr>
          <w:rFonts w:ascii="Times New Roman" w:eastAsia="Times New Roman" w:hAnsi="Times New Roman" w:cs="Times New Roman"/>
          <w:color w:val="000000"/>
          <w:sz w:val="28"/>
          <w:szCs w:val="28"/>
        </w:rPr>
        <w:t>(1), Article 1. https://doi.org/10.3390/cancers11010062</w:t>
      </w:r>
    </w:p>
    <w:p w14:paraId="02640A93"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Atoum, M. F., Alzoughool, F., &amp; Al-Hourani, H. (2020a). Linkage Between Obesity Leptin and Breast Cancer. </w:t>
      </w:r>
      <w:r>
        <w:rPr>
          <w:rFonts w:ascii="Times New Roman" w:eastAsia="Times New Roman" w:hAnsi="Times New Roman" w:cs="Times New Roman"/>
          <w:i/>
          <w:color w:val="000000"/>
          <w:sz w:val="28"/>
          <w:szCs w:val="28"/>
        </w:rPr>
        <w:t>Breast Cancer : Basic and Clinical Research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14</w:t>
      </w:r>
      <w:r>
        <w:rPr>
          <w:rFonts w:ascii="Times New Roman" w:eastAsia="Times New Roman" w:hAnsi="Times New Roman" w:cs="Times New Roman"/>
          <w:color w:val="000000"/>
          <w:sz w:val="28"/>
          <w:szCs w:val="28"/>
        </w:rPr>
        <w:t>, 1178223419898458. https://doi.org/10.1177/1178223419898458</w:t>
      </w:r>
    </w:p>
    <w:p w14:paraId="52F64B0B"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Atoum, M. F., Alzoughool, F., &amp; Al-Hourani, H. (2020b). Linkage Between Obesity Leptin and Breast Cancer. </w:t>
      </w:r>
      <w:r>
        <w:rPr>
          <w:rFonts w:ascii="Times New Roman" w:eastAsia="Times New Roman" w:hAnsi="Times New Roman" w:cs="Times New Roman"/>
          <w:i/>
          <w:color w:val="000000"/>
          <w:sz w:val="28"/>
          <w:szCs w:val="28"/>
        </w:rPr>
        <w:t>Breast Cancer : Basic and Clinical Research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14</w:t>
      </w:r>
      <w:r>
        <w:rPr>
          <w:rFonts w:ascii="Times New Roman" w:eastAsia="Times New Roman" w:hAnsi="Times New Roman" w:cs="Times New Roman"/>
          <w:color w:val="000000"/>
          <w:sz w:val="28"/>
          <w:szCs w:val="28"/>
        </w:rPr>
        <w:t>, 1178223419898458. https://doi.org/10.1177/1178223419898458</w:t>
      </w:r>
    </w:p>
    <w:p w14:paraId="4DA9D431"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Avogaro, A. (2024). Diabetes and obesity: The role of stress in the development of cancer. </w:t>
      </w:r>
      <w:r>
        <w:rPr>
          <w:rFonts w:ascii="Times New Roman" w:eastAsia="Times New Roman" w:hAnsi="Times New Roman" w:cs="Times New Roman"/>
          <w:i/>
          <w:color w:val="000000"/>
          <w:sz w:val="28"/>
          <w:szCs w:val="28"/>
        </w:rPr>
        <w:t>Endocrine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86</w:t>
      </w:r>
      <w:r>
        <w:rPr>
          <w:rFonts w:ascii="Times New Roman" w:eastAsia="Times New Roman" w:hAnsi="Times New Roman" w:cs="Times New Roman"/>
          <w:color w:val="000000"/>
          <w:sz w:val="28"/>
          <w:szCs w:val="28"/>
        </w:rPr>
        <w:t>(1), 48–57. https://doi.org/10.1007/s12020-024-03886-1</w:t>
      </w:r>
    </w:p>
    <w:p w14:paraId="073E3B90"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Awari, A., Kaushik, D., Kumar, A., Oz, E., Çadırcı, K., Brennan, C., Proestos, C., Kumar, M., &amp; Oz, F. (2025). Obesity Biomarkers: Exploring Factors, Ramification, Machine Learning, and AI‐Unveiling Insights in Health Research. </w:t>
      </w:r>
      <w:r>
        <w:rPr>
          <w:rFonts w:ascii="Times New Roman" w:eastAsia="Times New Roman" w:hAnsi="Times New Roman" w:cs="Times New Roman"/>
          <w:i/>
          <w:color w:val="000000"/>
          <w:sz w:val="28"/>
          <w:szCs w:val="28"/>
        </w:rPr>
        <w:t>MedComm</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6</w:t>
      </w:r>
      <w:r>
        <w:rPr>
          <w:rFonts w:ascii="Times New Roman" w:eastAsia="Times New Roman" w:hAnsi="Times New Roman" w:cs="Times New Roman"/>
          <w:color w:val="000000"/>
          <w:sz w:val="28"/>
          <w:szCs w:val="28"/>
        </w:rPr>
        <w:t>(7), e70169. https://doi.org/10.1002/mco2.70169</w:t>
      </w:r>
    </w:p>
    <w:p w14:paraId="797FBC08"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Ayomide, I. T., Promise, L. O., Christopher, A. A., Okikiola, P. P., Esther, A. D., Favour, A. C., Agbo, O. S., Sandra, O.-A., Chiagozie, O. J., &amp; Precious, A. C. (2024). The impact of antimicrobial resistance on Co-INFECTIONS: Management strategies for HIV, TB and malaria. </w:t>
      </w:r>
      <w:r>
        <w:rPr>
          <w:rFonts w:ascii="Times New Roman" w:eastAsia="Times New Roman" w:hAnsi="Times New Roman" w:cs="Times New Roman"/>
          <w:i/>
          <w:color w:val="000000"/>
          <w:sz w:val="28"/>
          <w:szCs w:val="28"/>
        </w:rPr>
        <w:t>International Journal of Pathogen Research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13</w:t>
      </w:r>
      <w:r>
        <w:rPr>
          <w:rFonts w:ascii="Times New Roman" w:eastAsia="Times New Roman" w:hAnsi="Times New Roman" w:cs="Times New Roman"/>
          <w:color w:val="000000"/>
          <w:sz w:val="28"/>
          <w:szCs w:val="28"/>
        </w:rPr>
        <w:t>(6), 117</w:t>
      </w:r>
    </w:p>
    <w:p w14:paraId="345D6C01"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Barra, N. G., Fang, H., Bhatwa, A., Schmidt, A. M., Syed, S. A., Steinberg, G. R., Morrison, K. M., Surette, M. G., Wade, M. G., Holloway, A. C., &amp; Schertzer, J. D. (2025). Food supply toxicants and additives alter the gut microbiota and risk of metabolic disease. </w:t>
      </w:r>
      <w:r>
        <w:rPr>
          <w:rFonts w:ascii="Times New Roman" w:eastAsia="Times New Roman" w:hAnsi="Times New Roman" w:cs="Times New Roman"/>
          <w:i/>
          <w:color w:val="000000"/>
          <w:sz w:val="28"/>
          <w:szCs w:val="28"/>
        </w:rPr>
        <w:t>American Journal of Physiology. Endocrinology and Metabolism</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328</w:t>
      </w:r>
      <w:r>
        <w:rPr>
          <w:rFonts w:ascii="Times New Roman" w:eastAsia="Times New Roman" w:hAnsi="Times New Roman" w:cs="Times New Roman"/>
          <w:color w:val="000000"/>
          <w:sz w:val="28"/>
          <w:szCs w:val="28"/>
        </w:rPr>
        <w:t>(3), E337–E353. https://doi.org/10.1152/ajpendo.00364.2024</w:t>
      </w:r>
    </w:p>
    <w:p w14:paraId="7F0527D1"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Bocian-Jastrzębska, A., Malczewska-Herman, A., &amp; Kos-Kudła, B. (2023). Role of Leptin and Adiponectin in Carcinogenesis. </w:t>
      </w:r>
      <w:r>
        <w:rPr>
          <w:rFonts w:ascii="Times New Roman" w:eastAsia="Times New Roman" w:hAnsi="Times New Roman" w:cs="Times New Roman"/>
          <w:i/>
          <w:color w:val="000000"/>
          <w:sz w:val="28"/>
          <w:szCs w:val="28"/>
        </w:rPr>
        <w:t>Cancers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15</w:t>
      </w:r>
      <w:r>
        <w:rPr>
          <w:rFonts w:ascii="Times New Roman" w:eastAsia="Times New Roman" w:hAnsi="Times New Roman" w:cs="Times New Roman"/>
          <w:color w:val="000000"/>
          <w:sz w:val="28"/>
          <w:szCs w:val="28"/>
        </w:rPr>
        <w:t>(17), 4250. https://doi.org/10.3390/cancers15174250</w:t>
      </w:r>
    </w:p>
    <w:p w14:paraId="03D58BBE"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Burggren, W. W. (2020). Phenotypic Switching Resulting From Developmental Plasticity: Fixed or Reversible? </w:t>
      </w:r>
      <w:r>
        <w:rPr>
          <w:rFonts w:ascii="Times New Roman" w:eastAsia="Times New Roman" w:hAnsi="Times New Roman" w:cs="Times New Roman"/>
          <w:i/>
          <w:color w:val="000000"/>
          <w:sz w:val="28"/>
          <w:szCs w:val="28"/>
        </w:rPr>
        <w:t>Frontiers in Physiology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10</w:t>
      </w:r>
      <w:r>
        <w:rPr>
          <w:rFonts w:ascii="Times New Roman" w:eastAsia="Times New Roman" w:hAnsi="Times New Roman" w:cs="Times New Roman"/>
          <w:color w:val="000000"/>
          <w:sz w:val="28"/>
          <w:szCs w:val="28"/>
        </w:rPr>
        <w:t>, 1634. https://doi.org/10.3389/fphys.2019.01634</w:t>
      </w:r>
    </w:p>
    <w:p w14:paraId="325EB398"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Casado, M. E., Collado-Pérez, R., Frago, L. M., &amp; Barrios, V. (2023). Recent Advances in the Knowledge of the Mechanisms of Leptin Physiology and Actions in Neurological and Metabolic Pathologies. </w:t>
      </w:r>
      <w:r>
        <w:rPr>
          <w:rFonts w:ascii="Times New Roman" w:eastAsia="Times New Roman" w:hAnsi="Times New Roman" w:cs="Times New Roman"/>
          <w:i/>
          <w:color w:val="000000"/>
          <w:sz w:val="28"/>
          <w:szCs w:val="28"/>
        </w:rPr>
        <w:t>International Journal of Molecular Sciences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24</w:t>
      </w:r>
      <w:r>
        <w:rPr>
          <w:rFonts w:ascii="Times New Roman" w:eastAsia="Times New Roman" w:hAnsi="Times New Roman" w:cs="Times New Roman"/>
          <w:color w:val="000000"/>
          <w:sz w:val="28"/>
          <w:szCs w:val="28"/>
        </w:rPr>
        <w:t xml:space="preserve">(2), Article 2. </w:t>
      </w:r>
      <w:hyperlink r:id="rId9">
        <w:r>
          <w:rPr>
            <w:rFonts w:ascii="Times New Roman" w:eastAsia="Times New Roman" w:hAnsi="Times New Roman" w:cs="Times New Roman"/>
            <w:color w:val="0000FF"/>
            <w:sz w:val="28"/>
            <w:szCs w:val="28"/>
            <w:u w:val="single"/>
          </w:rPr>
          <w:t>https://doi.org/10.3390/ijms24021422</w:t>
        </w:r>
      </w:hyperlink>
    </w:p>
    <w:p w14:paraId="761C9134"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128.</w:t>
      </w:r>
    </w:p>
    <w:p w14:paraId="40FB6091"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Bharadwaj, U., Kasembeli, M. M., Robinson, P., &amp; Tweardy, D. J. (2020). Targeting Janus Kinases and Signal Transducer and Activator of Transcription 3 To Treat Inflammation, Fibrosis, and Cancer: Rationale, Progress, and Caution. </w:t>
      </w:r>
      <w:r>
        <w:rPr>
          <w:rFonts w:ascii="Times New Roman" w:eastAsia="Times New Roman" w:hAnsi="Times New Roman" w:cs="Times New Roman"/>
          <w:i/>
          <w:color w:val="000000"/>
          <w:sz w:val="28"/>
          <w:szCs w:val="28"/>
        </w:rPr>
        <w:t>Pharmacological Reviews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72</w:t>
      </w:r>
      <w:r>
        <w:rPr>
          <w:rFonts w:ascii="Times New Roman" w:eastAsia="Times New Roman" w:hAnsi="Times New Roman" w:cs="Times New Roman"/>
          <w:color w:val="000000"/>
          <w:sz w:val="28"/>
          <w:szCs w:val="28"/>
        </w:rPr>
        <w:t>(2), 486–526. https://doi.org/10.1124/pr.119.018440</w:t>
      </w:r>
    </w:p>
    <w:p w14:paraId="06B46B14"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Candelaria, P. V., Rampoldi, A., Harbuzariu, A., &amp; Gonzalez-Perez, R. R. (2017). Leptin signaling and cancer chemoresistance: Perspectives. </w:t>
      </w:r>
      <w:r>
        <w:rPr>
          <w:rFonts w:ascii="Times New Roman" w:eastAsia="Times New Roman" w:hAnsi="Times New Roman" w:cs="Times New Roman"/>
          <w:i/>
          <w:color w:val="000000"/>
          <w:sz w:val="28"/>
          <w:szCs w:val="28"/>
        </w:rPr>
        <w:t>World Journal of Clinical Oncology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8</w:t>
      </w:r>
      <w:r>
        <w:rPr>
          <w:rFonts w:ascii="Times New Roman" w:eastAsia="Times New Roman" w:hAnsi="Times New Roman" w:cs="Times New Roman"/>
          <w:color w:val="000000"/>
          <w:sz w:val="28"/>
          <w:szCs w:val="28"/>
        </w:rPr>
        <w:t>(2), 106–119. https://doi.org/10.5306/wjco.v8.i2.106</w:t>
      </w:r>
    </w:p>
    <w:p w14:paraId="527C8DEB"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Chouhan, S., Kumar, A., Piprode, V., Dasgupta, A., Singh, S., &amp; Khalique, A. (2024). Regulatory-Associated Protein of mTOR-Mediated Signaling: A Nexus </w:t>
      </w:r>
      <w:r>
        <w:rPr>
          <w:rFonts w:ascii="Times New Roman" w:eastAsia="Times New Roman" w:hAnsi="Times New Roman" w:cs="Times New Roman"/>
          <w:color w:val="000000"/>
          <w:sz w:val="28"/>
          <w:szCs w:val="28"/>
        </w:rPr>
        <w:lastRenderedPageBreak/>
        <w:t xml:space="preserve">Between Tumorigenesis and Disease. </w:t>
      </w:r>
      <w:r>
        <w:rPr>
          <w:rFonts w:ascii="Times New Roman" w:eastAsia="Times New Roman" w:hAnsi="Times New Roman" w:cs="Times New Roman"/>
          <w:i/>
          <w:color w:val="000000"/>
          <w:sz w:val="28"/>
          <w:szCs w:val="28"/>
        </w:rPr>
        <w:t>Targets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w:t>
      </w:r>
      <w:r>
        <w:rPr>
          <w:rFonts w:ascii="Times New Roman" w:eastAsia="Times New Roman" w:hAnsi="Times New Roman" w:cs="Times New Roman"/>
          <w:color w:val="000000"/>
          <w:sz w:val="28"/>
          <w:szCs w:val="28"/>
        </w:rPr>
        <w:t xml:space="preserve">(4), Article 4. </w:t>
      </w:r>
      <w:hyperlink r:id="rId10">
        <w:r>
          <w:rPr>
            <w:rFonts w:ascii="Times New Roman" w:eastAsia="Times New Roman" w:hAnsi="Times New Roman" w:cs="Times New Roman"/>
            <w:color w:val="0000FF"/>
            <w:sz w:val="28"/>
            <w:szCs w:val="28"/>
            <w:u w:val="single"/>
          </w:rPr>
          <w:t>https://doi.org/10.3390/targets2040020</w:t>
        </w:r>
      </w:hyperlink>
    </w:p>
    <w:p w14:paraId="0F5D5E4B"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Barker, D. J. P. (2007). The origins of the developmental origins theory. </w:t>
      </w:r>
      <w:r>
        <w:rPr>
          <w:rFonts w:ascii="Times New Roman" w:eastAsia="Times New Roman" w:hAnsi="Times New Roman" w:cs="Times New Roman"/>
          <w:i/>
          <w:color w:val="000000"/>
          <w:sz w:val="28"/>
          <w:szCs w:val="28"/>
        </w:rPr>
        <w:t>Journal of Internal Medicine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261</w:t>
      </w:r>
      <w:r>
        <w:rPr>
          <w:rFonts w:ascii="Times New Roman" w:eastAsia="Times New Roman" w:hAnsi="Times New Roman" w:cs="Times New Roman"/>
          <w:color w:val="000000"/>
          <w:sz w:val="28"/>
          <w:szCs w:val="28"/>
        </w:rPr>
        <w:t>(5), 412–417. https://doi.org/10.1111/j.1365-2796.2007.01809.x</w:t>
      </w:r>
    </w:p>
    <w:p w14:paraId="0BF728A2"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Basak, S., Dixit, A. K., Dey, R. K., Puia, L., Bora, M., Kumar Y.R., S., &amp; Babu, G. (2025). An endocrinological perspective on polycystic ovarian syndrome. </w:t>
      </w:r>
      <w:r>
        <w:rPr>
          <w:rFonts w:ascii="Times New Roman" w:eastAsia="Times New Roman" w:hAnsi="Times New Roman" w:cs="Times New Roman"/>
          <w:i/>
          <w:color w:val="000000"/>
          <w:sz w:val="28"/>
          <w:szCs w:val="28"/>
        </w:rPr>
        <w:t>Molecular and Cellular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602</w:t>
      </w:r>
      <w:r>
        <w:rPr>
          <w:rFonts w:ascii="Times New Roman" w:eastAsia="Times New Roman" w:hAnsi="Times New Roman" w:cs="Times New Roman"/>
          <w:color w:val="000000"/>
          <w:sz w:val="28"/>
          <w:szCs w:val="28"/>
        </w:rPr>
        <w:t>, 112524. https://doi.org/10.1016/j.mce.2025.112524</w:t>
      </w:r>
    </w:p>
    <w:p w14:paraId="23DE89F9"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Caruso, A., Gelsomino, L., Panza, S., Accattatis, F. M., Naimo, G. D., Barone, I., Giordano, C., Catalano, S., &amp; Andò, S. (2023). Leptin: A Heavyweight Player in Obesity-Related Cancers. </w:t>
      </w:r>
      <w:r>
        <w:rPr>
          <w:rFonts w:ascii="Times New Roman" w:eastAsia="Times New Roman" w:hAnsi="Times New Roman" w:cs="Times New Roman"/>
          <w:i/>
          <w:color w:val="000000"/>
          <w:sz w:val="28"/>
          <w:szCs w:val="28"/>
        </w:rPr>
        <w:t>Biomolecules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13</w:t>
      </w:r>
      <w:r>
        <w:rPr>
          <w:rFonts w:ascii="Times New Roman" w:eastAsia="Times New Roman" w:hAnsi="Times New Roman" w:cs="Times New Roman"/>
          <w:color w:val="000000"/>
          <w:sz w:val="28"/>
          <w:szCs w:val="28"/>
        </w:rPr>
        <w:t>(7), 1084. https://doi.org/10.3390/biom13071084</w:t>
      </w:r>
    </w:p>
    <w:p w14:paraId="2B5FD4FF"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Chakrabarti, J. (2013). Serum Leptin Level in Women with Polycystic Ovary Syndrome: Correlation with Adiposity, Insulin, and Circulating Testosterone. </w:t>
      </w:r>
      <w:r>
        <w:rPr>
          <w:rFonts w:ascii="Times New Roman" w:eastAsia="Times New Roman" w:hAnsi="Times New Roman" w:cs="Times New Roman"/>
          <w:i/>
          <w:color w:val="000000"/>
          <w:sz w:val="28"/>
          <w:szCs w:val="28"/>
        </w:rPr>
        <w:t>Annals of Medical and Health Sciences Research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3</w:t>
      </w:r>
      <w:r>
        <w:rPr>
          <w:rFonts w:ascii="Times New Roman" w:eastAsia="Times New Roman" w:hAnsi="Times New Roman" w:cs="Times New Roman"/>
          <w:color w:val="000000"/>
          <w:sz w:val="28"/>
          <w:szCs w:val="28"/>
        </w:rPr>
        <w:t>(2), 191. https://doi.org/10.4103/2141-9248.113660</w:t>
      </w:r>
    </w:p>
    <w:p w14:paraId="167B15AD"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Darbre, P. D. (2021). Chapter Thirteen—Endocrine disrupting chemicals and breast cancer cells. In L. N. Vandenberg &amp; J. L. Turgeon (Eds.), </w:t>
      </w:r>
      <w:r>
        <w:rPr>
          <w:rFonts w:ascii="Times New Roman" w:eastAsia="Times New Roman" w:hAnsi="Times New Roman" w:cs="Times New Roman"/>
          <w:i/>
          <w:color w:val="000000"/>
          <w:sz w:val="28"/>
          <w:szCs w:val="28"/>
        </w:rPr>
        <w:t>Advances in Pharmacology</w:t>
      </w:r>
      <w:r>
        <w:rPr>
          <w:rFonts w:ascii="Times New Roman" w:eastAsia="Times New Roman" w:hAnsi="Times New Roman" w:cs="Times New Roman"/>
          <w:color w:val="000000"/>
          <w:sz w:val="28"/>
          <w:szCs w:val="28"/>
        </w:rPr>
        <w:t xml:space="preserve"> (Vol. 92, pp. 485–520). Academic Press. https://doi.org/10.1016/bs.apha.2021.04.006</w:t>
      </w:r>
    </w:p>
    <w:p w14:paraId="0AFB5BED"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Deem, J. D., Faber, C. L., &amp; Morton, G. J. (2022). AgRP neurons: Regulators of feeding, energy expenditure, and behavior. </w:t>
      </w:r>
      <w:r>
        <w:rPr>
          <w:rFonts w:ascii="Times New Roman" w:eastAsia="Times New Roman" w:hAnsi="Times New Roman" w:cs="Times New Roman"/>
          <w:i/>
          <w:color w:val="000000"/>
          <w:sz w:val="28"/>
          <w:szCs w:val="28"/>
        </w:rPr>
        <w:t>The FEBS Journal</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289</w:t>
      </w:r>
      <w:r>
        <w:rPr>
          <w:rFonts w:ascii="Times New Roman" w:eastAsia="Times New Roman" w:hAnsi="Times New Roman" w:cs="Times New Roman"/>
          <w:color w:val="000000"/>
          <w:sz w:val="28"/>
          <w:szCs w:val="28"/>
        </w:rPr>
        <w:t>(8), 2362–2381. https://doi.org/10.1111/febs.16176</w:t>
      </w:r>
    </w:p>
    <w:p w14:paraId="680250E9"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Glaviano, A., Foo, A. S. C., Lam, H. Y., Yap, K. C. H., Jacot, W., Jones, R. H., Eng, H., Nair, M. G., Makvandi, P., Geoerger, B., Kulke, M. H., Baird, R. D., Prabhu, J. S., Carbone, D., Pecoraro, C., Teh, D. B. L., Sethi, G., Cavalieri, V., Lin, K. H., … Kumar, A. P. (2023). PI3K/AKT/mTOR signaling transduction pathway and targeted therapies in cancer. </w:t>
      </w:r>
      <w:r>
        <w:rPr>
          <w:rFonts w:ascii="Times New Roman" w:eastAsia="Times New Roman" w:hAnsi="Times New Roman" w:cs="Times New Roman"/>
          <w:i/>
          <w:color w:val="000000"/>
          <w:sz w:val="28"/>
          <w:szCs w:val="28"/>
        </w:rPr>
        <w:t>Molecular Cancer</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22</w:t>
      </w:r>
      <w:r>
        <w:rPr>
          <w:rFonts w:ascii="Times New Roman" w:eastAsia="Times New Roman" w:hAnsi="Times New Roman" w:cs="Times New Roman"/>
          <w:color w:val="000000"/>
          <w:sz w:val="28"/>
          <w:szCs w:val="28"/>
        </w:rPr>
        <w:t>, 138. https://doi.org/10.1186/s12943-023-01827-6</w:t>
      </w:r>
    </w:p>
    <w:p w14:paraId="3BE6F53A"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Jais, A., &amp; Brüning, J. C. (2021). Arcuate Nucleus-Dependent Regulation of Metabolism—Pathways to Obesity and Diabetes Mellitus. </w:t>
      </w:r>
      <w:r>
        <w:rPr>
          <w:rFonts w:ascii="Times New Roman" w:eastAsia="Times New Roman" w:hAnsi="Times New Roman" w:cs="Times New Roman"/>
          <w:i/>
          <w:color w:val="000000"/>
          <w:sz w:val="28"/>
          <w:szCs w:val="28"/>
        </w:rPr>
        <w:t>Endocrine Reviews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43</w:t>
      </w:r>
      <w:r>
        <w:rPr>
          <w:rFonts w:ascii="Times New Roman" w:eastAsia="Times New Roman" w:hAnsi="Times New Roman" w:cs="Times New Roman"/>
          <w:color w:val="000000"/>
          <w:sz w:val="28"/>
          <w:szCs w:val="28"/>
        </w:rPr>
        <w:t>(2), 314–328. https://doi.org/10.1210/endrev/bnab025</w:t>
      </w:r>
    </w:p>
    <w:p w14:paraId="265A9235"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Liu, Z., Xiao, T., &amp; Liu, H. (2023). Leptin signaling and its central role in energy homeostasis. </w:t>
      </w:r>
      <w:r>
        <w:rPr>
          <w:rFonts w:ascii="Times New Roman" w:eastAsia="Times New Roman" w:hAnsi="Times New Roman" w:cs="Times New Roman"/>
          <w:i/>
          <w:color w:val="000000"/>
          <w:sz w:val="28"/>
          <w:szCs w:val="28"/>
        </w:rPr>
        <w:t>Frontiers in Neuroscience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17</w:t>
      </w:r>
      <w:r>
        <w:rPr>
          <w:rFonts w:ascii="Times New Roman" w:eastAsia="Times New Roman" w:hAnsi="Times New Roman" w:cs="Times New Roman"/>
          <w:color w:val="000000"/>
          <w:sz w:val="28"/>
          <w:szCs w:val="28"/>
        </w:rPr>
        <w:t>, 1238528. https://doi.org/10.3389/fnins.2023.1238528</w:t>
      </w:r>
    </w:p>
    <w:p w14:paraId="7BA7B073"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Nwadi, U. V., Nwofor, A. M. E., Oranusi, C. K., Orakwe, J. C., Obiesie, E. A., Mbaeri, T. U., Abiahu, J. A., &amp; Mbonu, O. O. (2021). Correlation between Body Mass Index and Gleason Score in Men with Prostate Cancer in Southeastern Nigeria. </w:t>
      </w:r>
      <w:r>
        <w:rPr>
          <w:rFonts w:ascii="Times New Roman" w:eastAsia="Times New Roman" w:hAnsi="Times New Roman" w:cs="Times New Roman"/>
          <w:i/>
          <w:color w:val="000000"/>
          <w:sz w:val="28"/>
          <w:szCs w:val="28"/>
        </w:rPr>
        <w:t>Nigerian Journal of Surgery : Official Publication of the Nigerian Surgical Research Society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27</w:t>
      </w:r>
      <w:r>
        <w:rPr>
          <w:rFonts w:ascii="Times New Roman" w:eastAsia="Times New Roman" w:hAnsi="Times New Roman" w:cs="Times New Roman"/>
          <w:color w:val="000000"/>
          <w:sz w:val="28"/>
          <w:szCs w:val="28"/>
        </w:rPr>
        <w:t>(1), 22–27. https://doi.org/10.4103/njs.NJS_66_20</w:t>
      </w:r>
    </w:p>
    <w:p w14:paraId="6B292AA1"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Odle, A. K., Akhter, N., Syed, M. M., Allensworth-James, M. L., Beneš, H., Melgar Castillo, A. I., MacNicol, M. C., MacNicol, A. M., &amp; Childs, G. V. (2018). Leptin Regulation of Gonadotrope Gonadotropin-Releasing Hormone Receptors As a Metabolic Checkpoint and Gateway to Reproductive Competence. </w:t>
      </w:r>
      <w:r>
        <w:rPr>
          <w:rFonts w:ascii="Times New Roman" w:eastAsia="Times New Roman" w:hAnsi="Times New Roman" w:cs="Times New Roman"/>
          <w:i/>
          <w:color w:val="000000"/>
          <w:sz w:val="28"/>
          <w:szCs w:val="28"/>
        </w:rPr>
        <w:t>Frontiers in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8</w:t>
      </w:r>
      <w:r>
        <w:rPr>
          <w:rFonts w:ascii="Times New Roman" w:eastAsia="Times New Roman" w:hAnsi="Times New Roman" w:cs="Times New Roman"/>
          <w:color w:val="000000"/>
          <w:sz w:val="28"/>
          <w:szCs w:val="28"/>
        </w:rPr>
        <w:t>, 367. https://doi.org/10.3389/fendo.2017.00367</w:t>
      </w:r>
    </w:p>
    <w:p w14:paraId="25555043"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Pati, S., Irfan, W., Jameel, A., Ahmed, S., &amp; Shahid, R. K. (2023). Obesity and Cancer: A Current Overview of Epidemiology, Pathogenesis, Outcomes, and Management. </w:t>
      </w:r>
      <w:r>
        <w:rPr>
          <w:rFonts w:ascii="Times New Roman" w:eastAsia="Times New Roman" w:hAnsi="Times New Roman" w:cs="Times New Roman"/>
          <w:i/>
          <w:color w:val="000000"/>
          <w:sz w:val="28"/>
          <w:szCs w:val="28"/>
        </w:rPr>
        <w:t>Cancers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15</w:t>
      </w:r>
      <w:r>
        <w:rPr>
          <w:rFonts w:ascii="Times New Roman" w:eastAsia="Times New Roman" w:hAnsi="Times New Roman" w:cs="Times New Roman"/>
          <w:color w:val="000000"/>
          <w:sz w:val="28"/>
          <w:szCs w:val="28"/>
        </w:rPr>
        <w:t>(2), 485. https://doi.org/10.3390/cancers15020485</w:t>
      </w:r>
    </w:p>
    <w:p w14:paraId="54F4D1DC"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Ramadani, F. G., Perdana, N. R., &amp; Ringoringo, D. R. L. (2024). Body mass index, obesity and risk of prostate cancer: A systematic review and meta-analysis. </w:t>
      </w:r>
      <w:r>
        <w:rPr>
          <w:rFonts w:ascii="Times New Roman" w:eastAsia="Times New Roman" w:hAnsi="Times New Roman" w:cs="Times New Roman"/>
          <w:i/>
          <w:color w:val="000000"/>
          <w:sz w:val="28"/>
          <w:szCs w:val="28"/>
        </w:rPr>
        <w:t>Central European Journal of Urology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77</w:t>
      </w:r>
      <w:r>
        <w:rPr>
          <w:rFonts w:ascii="Times New Roman" w:eastAsia="Times New Roman" w:hAnsi="Times New Roman" w:cs="Times New Roman"/>
          <w:color w:val="000000"/>
          <w:sz w:val="28"/>
          <w:szCs w:val="28"/>
        </w:rPr>
        <w:t>(2), 176–188. https://doi.org/10.5173/ceju.2023.162</w:t>
      </w:r>
    </w:p>
    <w:p w14:paraId="4F23D59D"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Sanchez-Garrido, M. A., &amp; Tena-Sempere, M. (2020). Metabolic dysfunction in polycystic ovary syndrome: Pathogenic role of androgen excess and potential therapeutic strategies. </w:t>
      </w:r>
      <w:r>
        <w:rPr>
          <w:rFonts w:ascii="Times New Roman" w:eastAsia="Times New Roman" w:hAnsi="Times New Roman" w:cs="Times New Roman"/>
          <w:i/>
          <w:color w:val="000000"/>
          <w:sz w:val="28"/>
          <w:szCs w:val="28"/>
        </w:rPr>
        <w:t>Molecular Metabolism</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35</w:t>
      </w:r>
      <w:r>
        <w:rPr>
          <w:rFonts w:ascii="Times New Roman" w:eastAsia="Times New Roman" w:hAnsi="Times New Roman" w:cs="Times New Roman"/>
          <w:color w:val="000000"/>
          <w:sz w:val="28"/>
          <w:szCs w:val="28"/>
        </w:rPr>
        <w:t>, 100937. https://doi.org/10.1016/j.molmet.2020.01.001</w:t>
      </w:r>
    </w:p>
    <w:p w14:paraId="2CC6C912"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Shukla, A., Rasquin, L. I., &amp; Anastasopoulou, C. (2025). Polycystic Ovarian Syndrome. In </w:t>
      </w:r>
      <w:r>
        <w:rPr>
          <w:rFonts w:ascii="Times New Roman" w:eastAsia="Times New Roman" w:hAnsi="Times New Roman" w:cs="Times New Roman"/>
          <w:i/>
          <w:color w:val="000000"/>
          <w:sz w:val="28"/>
          <w:szCs w:val="28"/>
        </w:rPr>
        <w:t>StatPearls</w:t>
      </w:r>
      <w:r>
        <w:rPr>
          <w:rFonts w:ascii="Times New Roman" w:eastAsia="Times New Roman" w:hAnsi="Times New Roman" w:cs="Times New Roman"/>
          <w:color w:val="000000"/>
          <w:sz w:val="28"/>
          <w:szCs w:val="28"/>
        </w:rPr>
        <w:t>. StatPearls Publishing. http://www.ncbi.nlm.nih.gov/books/NBK459251/</w:t>
      </w:r>
    </w:p>
    <w:p w14:paraId="611C73A1"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Turki, T. G., &amp; Ammar, J. W. (2024). Role of Gonadotropin-Releasing Hormone, Leptin Hormone, Luteinizing Hormone, Follicle-Stimulating Hormone, and Obesity in Polycystic Ovarian Syndrome. </w:t>
      </w:r>
      <w:r>
        <w:rPr>
          <w:rFonts w:ascii="Times New Roman" w:eastAsia="Times New Roman" w:hAnsi="Times New Roman" w:cs="Times New Roman"/>
          <w:i/>
          <w:color w:val="000000"/>
          <w:sz w:val="28"/>
          <w:szCs w:val="28"/>
        </w:rPr>
        <w:t>International Journal of Scientific Research in Biological Sciences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11</w:t>
      </w:r>
      <w:r>
        <w:rPr>
          <w:rFonts w:ascii="Times New Roman" w:eastAsia="Times New Roman" w:hAnsi="Times New Roman" w:cs="Times New Roman"/>
          <w:color w:val="000000"/>
          <w:sz w:val="28"/>
          <w:szCs w:val="28"/>
        </w:rPr>
        <w:t>(4), Article 4.</w:t>
      </w:r>
    </w:p>
    <w:p w14:paraId="1B8CDB41"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Wadhwa, P. D., Buss, C., Entringer, S., &amp; Swanson, J. M. (2009). Developmental Origins of Health and Disease: Brief History of the Approach and Current Focus on Epigenetic Mechanisms. </w:t>
      </w:r>
      <w:r>
        <w:rPr>
          <w:rFonts w:ascii="Times New Roman" w:eastAsia="Times New Roman" w:hAnsi="Times New Roman" w:cs="Times New Roman"/>
          <w:i/>
          <w:color w:val="000000"/>
          <w:sz w:val="28"/>
          <w:szCs w:val="28"/>
        </w:rPr>
        <w:t>Seminars in Reproductive Medicine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27</w:t>
      </w:r>
      <w:r>
        <w:rPr>
          <w:rFonts w:ascii="Times New Roman" w:eastAsia="Times New Roman" w:hAnsi="Times New Roman" w:cs="Times New Roman"/>
          <w:color w:val="000000"/>
          <w:sz w:val="28"/>
          <w:szCs w:val="28"/>
        </w:rPr>
        <w:t>(5), 358–368. https://doi.org/10.1055/s-0029-1237424</w:t>
      </w:r>
    </w:p>
    <w:p w14:paraId="05C41872"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Zheng, L., Yang, L., Guo, Z., Yao, N., Zhang, S., &amp; Pu, P. (2024). Obesity and its impact on female reproductive health: Unraveling the connections. </w:t>
      </w:r>
      <w:r>
        <w:rPr>
          <w:rFonts w:ascii="Times New Roman" w:eastAsia="Times New Roman" w:hAnsi="Times New Roman" w:cs="Times New Roman"/>
          <w:i/>
          <w:color w:val="000000"/>
          <w:sz w:val="28"/>
          <w:szCs w:val="28"/>
        </w:rPr>
        <w:t>Frontiers in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14</w:t>
      </w:r>
      <w:r>
        <w:rPr>
          <w:rFonts w:ascii="Times New Roman" w:eastAsia="Times New Roman" w:hAnsi="Times New Roman" w:cs="Times New Roman"/>
          <w:color w:val="000000"/>
          <w:sz w:val="28"/>
          <w:szCs w:val="28"/>
        </w:rPr>
        <w:t>, 1326546. https://doi.org/10.3389/fendo.2023.1326546</w:t>
      </w:r>
    </w:p>
    <w:p w14:paraId="4EEA79FF" w14:textId="77777777" w:rsidR="00386F55"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 xml:space="preserve">Dincer, F., Atmaca, H., Akman, L., Oktay, L. M., Karaca, B., &amp; Terek, M. C. (2023a). Effects of leptin on the viability of human ovarian cancer cells and changes in cytokine expression levels. </w:t>
      </w:r>
      <w:r>
        <w:rPr>
          <w:rFonts w:ascii="Times New Roman" w:eastAsia="Times New Roman" w:hAnsi="Times New Roman" w:cs="Times New Roman"/>
          <w:i/>
          <w:color w:val="000000"/>
          <w:sz w:val="28"/>
          <w:szCs w:val="28"/>
        </w:rPr>
        <w:t>PeerJ</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11</w:t>
      </w:r>
      <w:r>
        <w:rPr>
          <w:rFonts w:ascii="Times New Roman" w:eastAsia="Times New Roman" w:hAnsi="Times New Roman" w:cs="Times New Roman"/>
          <w:color w:val="000000"/>
          <w:sz w:val="28"/>
          <w:szCs w:val="28"/>
        </w:rPr>
        <w:t>, e15246. https://doi.org/10.7717/peerj.15246</w:t>
      </w:r>
    </w:p>
    <w:p w14:paraId="14570867"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Dincer, F., Atmaca, H., Akman, L., Oktay, L. M., Karaca, B., &amp; Terek, M. C. (2023b). Effects of leptin on the viability of human ovarian cancer cells and changes in cytokine expression levels. </w:t>
      </w:r>
      <w:r>
        <w:rPr>
          <w:rFonts w:ascii="Times New Roman" w:eastAsia="Times New Roman" w:hAnsi="Times New Roman" w:cs="Times New Roman"/>
          <w:i/>
          <w:color w:val="000000"/>
          <w:sz w:val="28"/>
          <w:szCs w:val="28"/>
        </w:rPr>
        <w:t>PeerJ</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11</w:t>
      </w:r>
      <w:r>
        <w:rPr>
          <w:rFonts w:ascii="Times New Roman" w:eastAsia="Times New Roman" w:hAnsi="Times New Roman" w:cs="Times New Roman"/>
          <w:color w:val="000000"/>
          <w:sz w:val="28"/>
          <w:szCs w:val="28"/>
        </w:rPr>
        <w:t>, e15246. https://doi.org/10.7717/peerj.15246</w:t>
      </w:r>
    </w:p>
    <w:p w14:paraId="69EA05F2"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Folorunsho, S. (2025). The Role of Social Determinants of Health in Shaping Racial and Disability Disparities Among Older Adults in the United States. </w:t>
      </w:r>
      <w:r>
        <w:rPr>
          <w:rFonts w:ascii="Times New Roman" w:eastAsia="Times New Roman" w:hAnsi="Times New Roman" w:cs="Times New Roman"/>
          <w:i/>
          <w:color w:val="000000"/>
          <w:sz w:val="28"/>
          <w:szCs w:val="28"/>
        </w:rPr>
        <w:t>Journal of Aging &amp; Social Policy</w:t>
      </w:r>
      <w:r>
        <w:rPr>
          <w:rFonts w:ascii="Times New Roman" w:eastAsia="Times New Roman" w:hAnsi="Times New Roman" w:cs="Times New Roman"/>
          <w:color w:val="000000"/>
          <w:sz w:val="28"/>
          <w:szCs w:val="28"/>
        </w:rPr>
        <w:t>, 1–17. https://doi.org/10.1080/08959420.2025.2528584</w:t>
      </w:r>
    </w:p>
    <w:p w14:paraId="51F30D66"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Folorunsho, S., Ajayi, V., Sanmori, M., Suleiman, M., Abdullateef, R., &amp; Abdulganiyu, A. (2025). Access to and Utilization of Dental Care Services by Older Adults in Nigeria: Barriers and Facilitators. </w:t>
      </w:r>
      <w:r>
        <w:rPr>
          <w:rFonts w:ascii="Times New Roman" w:eastAsia="Times New Roman" w:hAnsi="Times New Roman" w:cs="Times New Roman"/>
          <w:i/>
          <w:color w:val="000000"/>
          <w:sz w:val="28"/>
          <w:szCs w:val="28"/>
        </w:rPr>
        <w:t>Special Care in Dentistry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45</w:t>
      </w:r>
      <w:r>
        <w:rPr>
          <w:rFonts w:ascii="Times New Roman" w:eastAsia="Times New Roman" w:hAnsi="Times New Roman" w:cs="Times New Roman"/>
          <w:color w:val="000000"/>
          <w:sz w:val="28"/>
          <w:szCs w:val="28"/>
        </w:rPr>
        <w:t>(3), e70040. https://doi.org/10.1111/scd.70040</w:t>
      </w:r>
    </w:p>
    <w:p w14:paraId="7455DEE3"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Giordano, C., Gelsomino, L., Barone, I., Panza, S., Augimeri, G., Bonofiglio, D., Rovito, D., Naimo, G. D., Leggio, A., Catalano, S., &amp; Andò, S. (2019). Leptin Modulates Exosome Biogenesis in Breast Cancer Cells: An Additional Mechanism in Cell-to-Cell Communication. </w:t>
      </w:r>
      <w:r>
        <w:rPr>
          <w:rFonts w:ascii="Times New Roman" w:eastAsia="Times New Roman" w:hAnsi="Times New Roman" w:cs="Times New Roman"/>
          <w:i/>
          <w:color w:val="000000"/>
          <w:sz w:val="28"/>
          <w:szCs w:val="28"/>
        </w:rPr>
        <w:t>Journal of Clinical Medicine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8</w:t>
      </w:r>
      <w:r>
        <w:rPr>
          <w:rFonts w:ascii="Times New Roman" w:eastAsia="Times New Roman" w:hAnsi="Times New Roman" w:cs="Times New Roman"/>
          <w:color w:val="000000"/>
          <w:sz w:val="28"/>
          <w:szCs w:val="28"/>
        </w:rPr>
        <w:t>(7), 1027. https://doi.org/10.3390/jcm8071027</w:t>
      </w:r>
    </w:p>
    <w:p w14:paraId="1D54ACB1"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Gu, L., Wang, C.-D., Cao, C., Cai, L.-R., Li, D.-H., &amp; Zheng, Y.-Z. (2019). Association of serum leptin with breast cancer: A meta-analysis. </w:t>
      </w:r>
      <w:r>
        <w:rPr>
          <w:rFonts w:ascii="Times New Roman" w:eastAsia="Times New Roman" w:hAnsi="Times New Roman" w:cs="Times New Roman"/>
          <w:i/>
          <w:color w:val="000000"/>
          <w:sz w:val="28"/>
          <w:szCs w:val="28"/>
        </w:rPr>
        <w:t>Medicine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98</w:t>
      </w:r>
      <w:r>
        <w:rPr>
          <w:rFonts w:ascii="Times New Roman" w:eastAsia="Times New Roman" w:hAnsi="Times New Roman" w:cs="Times New Roman"/>
          <w:color w:val="000000"/>
          <w:sz w:val="28"/>
          <w:szCs w:val="28"/>
        </w:rPr>
        <w:t>(5), e14094. https://doi.org/10.1097/MD.0000000000014094</w:t>
      </w:r>
    </w:p>
    <w:p w14:paraId="5471D073"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Guerrios-Rivera, L., Howard, L., Frank, J., De Hoedt, A., Beverly, D., Grant, D. J., Hoyo, C., &amp; Freedland, S. J. (2017). IS BMI THE BEST ADIPOSITY MEASURE FOR PROSTATE CANCER RISK? RESULTS FROM A VA BIOPSY COHORT. </w:t>
      </w:r>
      <w:r>
        <w:rPr>
          <w:rFonts w:ascii="Times New Roman" w:eastAsia="Times New Roman" w:hAnsi="Times New Roman" w:cs="Times New Roman"/>
          <w:i/>
          <w:color w:val="000000"/>
          <w:sz w:val="28"/>
          <w:szCs w:val="28"/>
        </w:rPr>
        <w:t>Urology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105</w:t>
      </w:r>
      <w:r>
        <w:rPr>
          <w:rFonts w:ascii="Times New Roman" w:eastAsia="Times New Roman" w:hAnsi="Times New Roman" w:cs="Times New Roman"/>
          <w:color w:val="000000"/>
          <w:sz w:val="28"/>
          <w:szCs w:val="28"/>
        </w:rPr>
        <w:t>, 129–135. https://doi.org/10.1016/j.urology.2017.03.042</w:t>
      </w:r>
    </w:p>
    <w:p w14:paraId="2D56B6ED"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Kounatidis, D., Vallianou, N. G., Karampela, I., Grivakou, E., &amp; Dalamaga, M. (2025). The intricate role of adipokines in cancer-related signaling and the tumor microenvironment: Insights for future research. </w:t>
      </w:r>
      <w:r>
        <w:rPr>
          <w:rFonts w:ascii="Times New Roman" w:eastAsia="Times New Roman" w:hAnsi="Times New Roman" w:cs="Times New Roman"/>
          <w:i/>
          <w:color w:val="000000"/>
          <w:sz w:val="28"/>
          <w:szCs w:val="28"/>
        </w:rPr>
        <w:t>Seminars in Cancer Biology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113</w:t>
      </w:r>
      <w:r>
        <w:rPr>
          <w:rFonts w:ascii="Times New Roman" w:eastAsia="Times New Roman" w:hAnsi="Times New Roman" w:cs="Times New Roman"/>
          <w:color w:val="000000"/>
          <w:sz w:val="28"/>
          <w:szCs w:val="28"/>
        </w:rPr>
        <w:t>, 130–150. https://doi.org/10.1016/j.semcancer.2025.05.013</w:t>
      </w:r>
    </w:p>
    <w:p w14:paraId="72B47231"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Langlais, C. S., Cowan, J. E., Neuhaus, J., Kenfield, S. A., Van Blarigan, E. L., Broering, J. M., Cooperberg, M. R., Carroll, P., &amp; Chan, J. M. (2019). Obesity at diagnosis and prostate cancer prognosis and recurrence risk following primary treatment by radical prostatectomy. </w:t>
      </w:r>
      <w:r>
        <w:rPr>
          <w:rFonts w:ascii="Times New Roman" w:eastAsia="Times New Roman" w:hAnsi="Times New Roman" w:cs="Times New Roman"/>
          <w:i/>
          <w:color w:val="000000"/>
          <w:sz w:val="28"/>
          <w:szCs w:val="28"/>
        </w:rPr>
        <w:t>Cancer Epidemiology, Biomarkers &amp; Prevention : A Publication of the American Association for Cancer Research, Cosponsored by the American Society of Preventive Oncology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28</w:t>
      </w:r>
      <w:r>
        <w:rPr>
          <w:rFonts w:ascii="Times New Roman" w:eastAsia="Times New Roman" w:hAnsi="Times New Roman" w:cs="Times New Roman"/>
          <w:color w:val="000000"/>
          <w:sz w:val="28"/>
          <w:szCs w:val="28"/>
        </w:rPr>
        <w:t>(11), 1917–1925. https://doi.org/10.1158/1055-9965.EPI-19-0488</w:t>
      </w:r>
    </w:p>
    <w:p w14:paraId="0F8DC8AD"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Lawal, O. P., Adedayo, O. A., Dorcas, S. I., Akanbi, O., Okafor, B. C., Kanu, I., Sone, P. E., Patrick, J. O., Oluwole, F. T., &amp; Adeyemi, B. I. (2025). Biomarkers for tuberculosis diagnosis and monitoring: A review of translational progress. </w:t>
      </w:r>
      <w:r>
        <w:rPr>
          <w:rFonts w:ascii="Times New Roman" w:eastAsia="Times New Roman" w:hAnsi="Times New Roman" w:cs="Times New Roman"/>
          <w:i/>
          <w:color w:val="000000"/>
          <w:sz w:val="28"/>
          <w:szCs w:val="28"/>
        </w:rPr>
        <w:t>Asian Journal of Microbiology and Biotechnology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10</w:t>
      </w:r>
      <w:r>
        <w:rPr>
          <w:rFonts w:ascii="Times New Roman" w:eastAsia="Times New Roman" w:hAnsi="Times New Roman" w:cs="Times New Roman"/>
          <w:color w:val="000000"/>
          <w:sz w:val="28"/>
          <w:szCs w:val="28"/>
        </w:rPr>
        <w:t>(1), 115–130.</w:t>
      </w:r>
    </w:p>
    <w:p w14:paraId="4D584686"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Lawal, O. P., Ahmed, N. K., Ilesanmi, T. A., Anthony, G. I., Nwosu, S. N., Ogungbemiro, F. O., Olaide, Z., Adeniyi, M. M., Okoye, U. L., &amp; Olufunmilayo, A. M.(n.d.).The_Impact_of_Antimicrobial_Resistance_on_Cancer_Treatment_A_Systematic_Review_of_Current_Evidence_and_Future_Directions/links/66e929d6dde50b3258788e1d/The-Impact-of-Antimicrobial-Resistance-on-Cancer-Treatment-A-Systematic-Review-of-Current-Evidence-and-Future-Directions.pdf</w:t>
      </w:r>
    </w:p>
    <w:p w14:paraId="4E966CED"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Lawal, O. P., Egwuatu, E. C., Akanbi, K. O., Orobator, E. T., Eweje, O. Z., Omotayo, E. O., Igbokwe, C., Ogundeko-Olugbami, O., Awuah, S. B., &amp; Chibueze, E. S. (2025). Fighting Resistance with Data: Leveraging digital surveillance to address antibiotic misuse in Nigeria. </w:t>
      </w:r>
      <w:r>
        <w:rPr>
          <w:rFonts w:ascii="Times New Roman" w:eastAsia="Times New Roman" w:hAnsi="Times New Roman" w:cs="Times New Roman"/>
          <w:i/>
          <w:color w:val="000000"/>
          <w:sz w:val="28"/>
          <w:szCs w:val="28"/>
        </w:rPr>
        <w:t>Path of Science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11</w:t>
      </w:r>
      <w:r>
        <w:rPr>
          <w:rFonts w:ascii="Times New Roman" w:eastAsia="Times New Roman" w:hAnsi="Times New Roman" w:cs="Times New Roman"/>
          <w:color w:val="000000"/>
          <w:sz w:val="28"/>
          <w:szCs w:val="28"/>
        </w:rPr>
        <w:t>(3), 1009–1017.</w:t>
      </w:r>
    </w:p>
    <w:p w14:paraId="7BDDAFAA"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Masood, B., &amp; Moorthy, M. (2023). Causes of obesity: A review. </w:t>
      </w:r>
      <w:r>
        <w:rPr>
          <w:rFonts w:ascii="Times New Roman" w:eastAsia="Times New Roman" w:hAnsi="Times New Roman" w:cs="Times New Roman"/>
          <w:i/>
          <w:color w:val="000000"/>
          <w:sz w:val="28"/>
          <w:szCs w:val="28"/>
        </w:rPr>
        <w:t>Clinical Medicine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23</w:t>
      </w:r>
      <w:r>
        <w:rPr>
          <w:rFonts w:ascii="Times New Roman" w:eastAsia="Times New Roman" w:hAnsi="Times New Roman" w:cs="Times New Roman"/>
          <w:color w:val="000000"/>
          <w:sz w:val="28"/>
          <w:szCs w:val="28"/>
        </w:rPr>
        <w:t>(4), 284–291. https://doi.org/10.7861/clinmed.2023-0168</w:t>
      </w:r>
    </w:p>
    <w:p w14:paraId="02A8F85C"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Obi, L. I., Otabil, C., Lawal, O. P., Motilewa, O. O., Agbaje, G. O., &amp; Orobator, E. T. (2025). Optimizing Diabetes Treatment in Aging Populations: A Focus on Longevity, Life Quality, and Innovation. </w:t>
      </w:r>
      <w:r>
        <w:rPr>
          <w:rFonts w:ascii="Times New Roman" w:eastAsia="Times New Roman" w:hAnsi="Times New Roman" w:cs="Times New Roman"/>
          <w:i/>
          <w:color w:val="000000"/>
          <w:sz w:val="28"/>
          <w:szCs w:val="28"/>
        </w:rPr>
        <w:t>Asian Journal of Research and Reports in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8</w:t>
      </w:r>
      <w:r>
        <w:rPr>
          <w:rFonts w:ascii="Times New Roman" w:eastAsia="Times New Roman" w:hAnsi="Times New Roman" w:cs="Times New Roman"/>
          <w:color w:val="000000"/>
          <w:sz w:val="28"/>
          <w:szCs w:val="28"/>
        </w:rPr>
        <w:t>(1), 118–126.</w:t>
      </w:r>
    </w:p>
    <w:p w14:paraId="274C8E9B"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Obradovic, M., Sudar-Milovanovic, E., Soskic, S., Essack, M., Arya, S., Stewart, A. J., Gojobori, T., &amp; Isenovic, E. R. (2021). Leptin and Obesity: Role and Clinical Implication. </w:t>
      </w:r>
      <w:r>
        <w:rPr>
          <w:rFonts w:ascii="Times New Roman" w:eastAsia="Times New Roman" w:hAnsi="Times New Roman" w:cs="Times New Roman"/>
          <w:i/>
          <w:color w:val="000000"/>
          <w:sz w:val="28"/>
          <w:szCs w:val="28"/>
        </w:rPr>
        <w:t>Frontiers in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12</w:t>
      </w:r>
      <w:r>
        <w:rPr>
          <w:rFonts w:ascii="Times New Roman" w:eastAsia="Times New Roman" w:hAnsi="Times New Roman" w:cs="Times New Roman"/>
          <w:color w:val="000000"/>
          <w:sz w:val="28"/>
          <w:szCs w:val="28"/>
        </w:rPr>
        <w:t>, 585887. https://doi.org/10.3389/fendo.2021.585887</w:t>
      </w:r>
    </w:p>
    <w:p w14:paraId="3F079818"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Okafor, C. E., Egwuatu, E. C., Owosagba, V. A., Njei, T., Adeyemi, B. I., Onuche, P. U. O., Adams, A., Ugwuja, C. B., Chibueze, E. S., &amp; Lawal, O. P. (2025). From bench to bedside: Medicinal chemistry strategies in the development of kinase </w:t>
      </w:r>
      <w:r>
        <w:rPr>
          <w:rFonts w:ascii="Times New Roman" w:eastAsia="Times New Roman" w:hAnsi="Times New Roman" w:cs="Times New Roman"/>
          <w:color w:val="000000"/>
          <w:sz w:val="28"/>
          <w:szCs w:val="28"/>
        </w:rPr>
        <w:lastRenderedPageBreak/>
        <w:t xml:space="preserve">inhibitors for cancer therapy. </w:t>
      </w:r>
      <w:r>
        <w:rPr>
          <w:rFonts w:ascii="Times New Roman" w:eastAsia="Times New Roman" w:hAnsi="Times New Roman" w:cs="Times New Roman"/>
          <w:i/>
          <w:color w:val="000000"/>
          <w:sz w:val="28"/>
          <w:szCs w:val="28"/>
        </w:rPr>
        <w:t>Journal of Cancer and Tumor International</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15</w:t>
      </w:r>
      <w:r>
        <w:rPr>
          <w:rFonts w:ascii="Times New Roman" w:eastAsia="Times New Roman" w:hAnsi="Times New Roman" w:cs="Times New Roman"/>
          <w:color w:val="000000"/>
          <w:sz w:val="28"/>
          <w:szCs w:val="28"/>
        </w:rPr>
        <w:t>(2), 79–96.</w:t>
      </w:r>
    </w:p>
    <w:p w14:paraId="21629BA6"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Onwuemelem, L. A., Orobator, E. T., Onyedum, N. N., Chibueze, E. S., Kanu, I., Christopher, A. A., Lawal, O., &amp; Ben-Anioke, B. (2025). Molecular Mechanisms of Clonal Hematopoiesis in Age-Related Cardiovascular Disease and Hematologic Malignancies. </w:t>
      </w:r>
      <w:r>
        <w:rPr>
          <w:rFonts w:ascii="Times New Roman" w:eastAsia="Times New Roman" w:hAnsi="Times New Roman" w:cs="Times New Roman"/>
          <w:i/>
          <w:color w:val="000000"/>
          <w:sz w:val="28"/>
          <w:szCs w:val="28"/>
        </w:rPr>
        <w:t>Journal of Pharma Insights and Research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3</w:t>
      </w:r>
      <w:r>
        <w:rPr>
          <w:rFonts w:ascii="Times New Roman" w:eastAsia="Times New Roman" w:hAnsi="Times New Roman" w:cs="Times New Roman"/>
          <w:color w:val="000000"/>
          <w:sz w:val="28"/>
          <w:szCs w:val="28"/>
        </w:rPr>
        <w:t>(2), 358–372.</w:t>
      </w:r>
    </w:p>
    <w:p w14:paraId="5EF9FB5B"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Oseghale, I. D., Lawal, O. P., Ubebe, D. O., Orjiewulu, V. C., Igunma, A. A., Odey, O. P., Ajibola, D. T., Chima, D. I., Tuador, N. K., &amp; Ani, C. P. (2024). Ethnomedicinal and phytopharmacological aspects of Vernonia amygdalina (bitter leaf) utilized as a traditional medicinal herb. </w:t>
      </w:r>
      <w:r>
        <w:rPr>
          <w:rFonts w:ascii="Times New Roman" w:eastAsia="Times New Roman" w:hAnsi="Times New Roman" w:cs="Times New Roman"/>
          <w:i/>
          <w:color w:val="000000"/>
          <w:sz w:val="28"/>
          <w:szCs w:val="28"/>
        </w:rPr>
        <w:t>Asian Journal of Research in Biochemistry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14</w:t>
      </w:r>
      <w:r>
        <w:rPr>
          <w:rFonts w:ascii="Times New Roman" w:eastAsia="Times New Roman" w:hAnsi="Times New Roman" w:cs="Times New Roman"/>
          <w:color w:val="000000"/>
          <w:sz w:val="28"/>
          <w:szCs w:val="28"/>
        </w:rPr>
        <w:t>(6), 41–57.</w:t>
      </w:r>
    </w:p>
    <w:p w14:paraId="372CB9E9"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Oyedemi, D., Opara, C. D., Orobator, E. T., Lawal, O. P., Okwuowulu, I. L., Ajayi, T. C., &amp; Onifade, O. S. (2025). Optimizing Emergency Management of Gunshot Trauma: Advanced Strategies in Accident and Emergency. </w:t>
      </w:r>
      <w:r>
        <w:rPr>
          <w:rFonts w:ascii="Times New Roman" w:eastAsia="Times New Roman" w:hAnsi="Times New Roman" w:cs="Times New Roman"/>
          <w:i/>
          <w:color w:val="000000"/>
          <w:sz w:val="28"/>
          <w:szCs w:val="28"/>
        </w:rPr>
        <w:t>Journal of Advances in Medicine and Medical Research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37</w:t>
      </w:r>
      <w:r>
        <w:rPr>
          <w:rFonts w:ascii="Times New Roman" w:eastAsia="Times New Roman" w:hAnsi="Times New Roman" w:cs="Times New Roman"/>
          <w:color w:val="000000"/>
          <w:sz w:val="28"/>
          <w:szCs w:val="28"/>
        </w:rPr>
        <w:t>(4), 260–271.</w:t>
      </w:r>
    </w:p>
    <w:p w14:paraId="49E4F00B"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Porta, C., Paglino, C., &amp; Mosca, A. (2014). Targeting PI3K/Akt/mTOR Signaling in Cancer. </w:t>
      </w:r>
      <w:r>
        <w:rPr>
          <w:rFonts w:ascii="Times New Roman" w:eastAsia="Times New Roman" w:hAnsi="Times New Roman" w:cs="Times New Roman"/>
          <w:i/>
          <w:color w:val="000000"/>
          <w:sz w:val="28"/>
          <w:szCs w:val="28"/>
        </w:rPr>
        <w:t>Frontiers in Oncology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4</w:t>
      </w:r>
      <w:r>
        <w:rPr>
          <w:rFonts w:ascii="Times New Roman" w:eastAsia="Times New Roman" w:hAnsi="Times New Roman" w:cs="Times New Roman"/>
          <w:color w:val="000000"/>
          <w:sz w:val="28"/>
          <w:szCs w:val="28"/>
        </w:rPr>
        <w:t>, 64. https://doi.org/10.3389/fonc.2014.00064</w:t>
      </w:r>
    </w:p>
    <w:p w14:paraId="6ED9AC03"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Welén, K., &amp; Damber, J.-E. (2022). Androgens, aging, and prostate health. </w:t>
      </w:r>
      <w:r>
        <w:rPr>
          <w:rFonts w:ascii="Times New Roman" w:eastAsia="Times New Roman" w:hAnsi="Times New Roman" w:cs="Times New Roman"/>
          <w:i/>
          <w:color w:val="000000"/>
          <w:sz w:val="28"/>
          <w:szCs w:val="28"/>
        </w:rPr>
        <w:t>Reviews in Endocrine &amp; Metabolic Disorders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23</w:t>
      </w:r>
      <w:r>
        <w:rPr>
          <w:rFonts w:ascii="Times New Roman" w:eastAsia="Times New Roman" w:hAnsi="Times New Roman" w:cs="Times New Roman"/>
          <w:color w:val="000000"/>
          <w:sz w:val="28"/>
          <w:szCs w:val="28"/>
        </w:rPr>
        <w:t>(6), 1221–1231. https://doi.org/10.1007/s11154-022-09730-z</w:t>
      </w:r>
    </w:p>
    <w:p w14:paraId="2FA8DD03"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Celik, M. N., &amp; Yesildemir, O. (2025). Endocrine Disruptors in Child Obesity and Related Disorders: Early Critical Windows of Exposure. </w:t>
      </w:r>
      <w:r>
        <w:rPr>
          <w:rFonts w:ascii="Times New Roman" w:eastAsia="Times New Roman" w:hAnsi="Times New Roman" w:cs="Times New Roman"/>
          <w:i/>
          <w:color w:val="000000"/>
          <w:sz w:val="28"/>
          <w:szCs w:val="28"/>
        </w:rPr>
        <w:t>Current Nutrition Reports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14</w:t>
      </w:r>
      <w:r>
        <w:rPr>
          <w:rFonts w:ascii="Times New Roman" w:eastAsia="Times New Roman" w:hAnsi="Times New Roman" w:cs="Times New Roman"/>
          <w:color w:val="000000"/>
          <w:sz w:val="28"/>
          <w:szCs w:val="28"/>
        </w:rPr>
        <w:t>(1), 14. https://doi.org/10.1007/s13668-024-00604-1</w:t>
      </w:r>
    </w:p>
    <w:p w14:paraId="7C33818C"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Clemente-Suárez, V. J., Redondo-Flórez, L., Beltrán-Velasco, A. I., Martín-Rodríguez, A., Martínez-Guardado, I., Navarro-Jiménez, E., Laborde-Cárdenas, C. C., &amp; Tornero-Aguilera, J. F. (2023). The Role of Adipokines in Health and Disease. </w:t>
      </w:r>
      <w:r>
        <w:rPr>
          <w:rFonts w:ascii="Times New Roman" w:eastAsia="Times New Roman" w:hAnsi="Times New Roman" w:cs="Times New Roman"/>
          <w:i/>
          <w:color w:val="000000"/>
          <w:sz w:val="28"/>
          <w:szCs w:val="28"/>
        </w:rPr>
        <w:t>Biomedicines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11</w:t>
      </w:r>
      <w:r>
        <w:rPr>
          <w:rFonts w:ascii="Times New Roman" w:eastAsia="Times New Roman" w:hAnsi="Times New Roman" w:cs="Times New Roman"/>
          <w:color w:val="000000"/>
          <w:sz w:val="28"/>
          <w:szCs w:val="28"/>
        </w:rPr>
        <w:t>(5), 1290. https://doi.org/10.3390/biomedicines11051290</w:t>
      </w:r>
    </w:p>
    <w:p w14:paraId="5EFDC04F"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Dincer, F., Atmaca, H., Akman, L., Oktay, L. M., Karaca, B., &amp; Terek, M. C. (2023). Effects of leptin on the viability of human ovarian cancer cells and changes in cytokine expression levels. </w:t>
      </w:r>
      <w:r>
        <w:rPr>
          <w:rFonts w:ascii="Times New Roman" w:eastAsia="Times New Roman" w:hAnsi="Times New Roman" w:cs="Times New Roman"/>
          <w:i/>
          <w:color w:val="000000"/>
          <w:sz w:val="28"/>
          <w:szCs w:val="28"/>
        </w:rPr>
        <w:t>PeerJ</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11</w:t>
      </w:r>
      <w:r>
        <w:rPr>
          <w:rFonts w:ascii="Times New Roman" w:eastAsia="Times New Roman" w:hAnsi="Times New Roman" w:cs="Times New Roman"/>
          <w:color w:val="000000"/>
          <w:sz w:val="28"/>
          <w:szCs w:val="28"/>
        </w:rPr>
        <w:t>, e15246. https://doi.org/10.7717/peerj.15246</w:t>
      </w:r>
    </w:p>
    <w:p w14:paraId="47C778A1"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Dornbush, S., &amp; Aeddula, N. R. (2025a). Physiology, Leptin. In </w:t>
      </w:r>
      <w:r>
        <w:rPr>
          <w:rFonts w:ascii="Times New Roman" w:eastAsia="Times New Roman" w:hAnsi="Times New Roman" w:cs="Times New Roman"/>
          <w:i/>
          <w:color w:val="000000"/>
          <w:sz w:val="28"/>
          <w:szCs w:val="28"/>
        </w:rPr>
        <w:t>StatPearls</w:t>
      </w:r>
      <w:r>
        <w:rPr>
          <w:rFonts w:ascii="Times New Roman" w:eastAsia="Times New Roman" w:hAnsi="Times New Roman" w:cs="Times New Roman"/>
          <w:color w:val="000000"/>
          <w:sz w:val="28"/>
          <w:szCs w:val="28"/>
        </w:rPr>
        <w:t>. StatPearls Publishing. http://www.ncbi.nlm.nih.gov/books/NBK537038/</w:t>
      </w:r>
    </w:p>
    <w:p w14:paraId="4A6BA1D6"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Dornbush, S., &amp; Aeddula, N. R. (2025b). Physiology, Leptin. In </w:t>
      </w:r>
      <w:r>
        <w:rPr>
          <w:rFonts w:ascii="Times New Roman" w:eastAsia="Times New Roman" w:hAnsi="Times New Roman" w:cs="Times New Roman"/>
          <w:i/>
          <w:color w:val="000000"/>
          <w:sz w:val="28"/>
          <w:szCs w:val="28"/>
        </w:rPr>
        <w:t>StatPearls</w:t>
      </w:r>
      <w:r>
        <w:rPr>
          <w:rFonts w:ascii="Times New Roman" w:eastAsia="Times New Roman" w:hAnsi="Times New Roman" w:cs="Times New Roman"/>
          <w:color w:val="000000"/>
          <w:sz w:val="28"/>
          <w:szCs w:val="28"/>
        </w:rPr>
        <w:t>. StatPearls Publishing. http://www.ncbi.nlm.nih.gov/books/NBK537038/</w:t>
      </w:r>
    </w:p>
    <w:p w14:paraId="1E2C776B"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Egusquiza, R. J., &amp; Blumberg, B. (2020). Environmental Obesogens and Their Impact on Susceptibility to Obesity: New Mechanisms and Chemicals. </w:t>
      </w:r>
      <w:r>
        <w:rPr>
          <w:rFonts w:ascii="Times New Roman" w:eastAsia="Times New Roman" w:hAnsi="Times New Roman" w:cs="Times New Roman"/>
          <w:i/>
          <w:color w:val="000000"/>
          <w:sz w:val="28"/>
          <w:szCs w:val="28"/>
        </w:rPr>
        <w:t>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161</w:t>
      </w:r>
      <w:r>
        <w:rPr>
          <w:rFonts w:ascii="Times New Roman" w:eastAsia="Times New Roman" w:hAnsi="Times New Roman" w:cs="Times New Roman"/>
          <w:color w:val="000000"/>
          <w:sz w:val="28"/>
          <w:szCs w:val="28"/>
        </w:rPr>
        <w:t>(3), bqaa024. https://doi.org/10.1210/endocr/bqaa024</w:t>
      </w:r>
    </w:p>
    <w:p w14:paraId="2AEE1432"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Eldridge, R. C., Wentzensen, N., Pfeiffer, R. M., Brinton, L. A., Hartge, P., Guillemette, C., Kemp, T. J., Pinto, L. A., &amp; Trabert, B. (2020). Endogenous estradiol and inflammation biomarkers: Potential interacting mechanisms of obesity-related disease. </w:t>
      </w:r>
      <w:r>
        <w:rPr>
          <w:rFonts w:ascii="Times New Roman" w:eastAsia="Times New Roman" w:hAnsi="Times New Roman" w:cs="Times New Roman"/>
          <w:i/>
          <w:color w:val="000000"/>
          <w:sz w:val="28"/>
          <w:szCs w:val="28"/>
        </w:rPr>
        <w:t>Cancer Causes &amp; Control : CCC</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31</w:t>
      </w:r>
      <w:r>
        <w:rPr>
          <w:rFonts w:ascii="Times New Roman" w:eastAsia="Times New Roman" w:hAnsi="Times New Roman" w:cs="Times New Roman"/>
          <w:color w:val="000000"/>
          <w:sz w:val="28"/>
          <w:szCs w:val="28"/>
        </w:rPr>
        <w:t>(4), 309–320. https://doi.org/10.1007/s10552-020-01280-6</w:t>
      </w:r>
    </w:p>
    <w:p w14:paraId="0A899138"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Flores-Dorantes, M. T., Díaz-López, Y. E., &amp; Gutiérrez-Aguilar, R. (2020). Environment and Gene Association With Obesity and Their Impact on Neurodegenerative and Neurodevelopmental Diseases. </w:t>
      </w:r>
      <w:r>
        <w:rPr>
          <w:rFonts w:ascii="Times New Roman" w:eastAsia="Times New Roman" w:hAnsi="Times New Roman" w:cs="Times New Roman"/>
          <w:i/>
          <w:color w:val="000000"/>
          <w:sz w:val="28"/>
          <w:szCs w:val="28"/>
        </w:rPr>
        <w:t>Frontiers in Neuroscience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14</w:t>
      </w:r>
      <w:r>
        <w:rPr>
          <w:rFonts w:ascii="Times New Roman" w:eastAsia="Times New Roman" w:hAnsi="Times New Roman" w:cs="Times New Roman"/>
          <w:color w:val="000000"/>
          <w:sz w:val="28"/>
          <w:szCs w:val="28"/>
        </w:rPr>
        <w:t>, 863. https://doi.org/10.3389/fnins.2020.00863</w:t>
      </w:r>
    </w:p>
    <w:p w14:paraId="5A94B6A8"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Fontana, F., Giannitti, G., Marchesi, S., &amp; Limonta, P. (2024). The PI3K/Akt Pathway and Glucose Metabolism: A Dangerous Liaison in Cancer. </w:t>
      </w:r>
      <w:r>
        <w:rPr>
          <w:rFonts w:ascii="Times New Roman" w:eastAsia="Times New Roman" w:hAnsi="Times New Roman" w:cs="Times New Roman"/>
          <w:i/>
          <w:color w:val="000000"/>
          <w:sz w:val="28"/>
          <w:szCs w:val="28"/>
        </w:rPr>
        <w:t>International Journal of Biological Sciences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20</w:t>
      </w:r>
      <w:r>
        <w:rPr>
          <w:rFonts w:ascii="Times New Roman" w:eastAsia="Times New Roman" w:hAnsi="Times New Roman" w:cs="Times New Roman"/>
          <w:color w:val="000000"/>
          <w:sz w:val="28"/>
          <w:szCs w:val="28"/>
        </w:rPr>
        <w:t>(8), 3113–3125. https://doi.org/10.7150/ijbs.89942</w:t>
      </w:r>
    </w:p>
    <w:p w14:paraId="16303668"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Gorska, E., Popko, K., Stelmaszczyk-Emmel, A., Ciepiela, O., Kucharska, A., &amp; Wasik, M. (2010). Leptin receptors. </w:t>
      </w:r>
      <w:r>
        <w:rPr>
          <w:rFonts w:ascii="Times New Roman" w:eastAsia="Times New Roman" w:hAnsi="Times New Roman" w:cs="Times New Roman"/>
          <w:i/>
          <w:color w:val="000000"/>
          <w:sz w:val="28"/>
          <w:szCs w:val="28"/>
        </w:rPr>
        <w:t>European Journal of Medical Research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15</w:t>
      </w:r>
      <w:r>
        <w:rPr>
          <w:rFonts w:ascii="Times New Roman" w:eastAsia="Times New Roman" w:hAnsi="Times New Roman" w:cs="Times New Roman"/>
          <w:color w:val="000000"/>
          <w:sz w:val="28"/>
          <w:szCs w:val="28"/>
        </w:rPr>
        <w:t>(Suppl 2), 50–54. https://doi.org/10.1186/2047-783X-15-S2-50</w:t>
      </w:r>
    </w:p>
    <w:p w14:paraId="52A3F26C"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Graceli, J. B., Dettogni, R. S., Merlo, E., Niño, O., da Costa, C. S., Zanol, J. F., Ríos Morris, E. A., Miranda-Alves, L., &amp; Denicol, A. C. (2020). The impact of endocrine-disrupting chemical exposure in the mammalian hypothalamic-pituitary axis. </w:t>
      </w:r>
      <w:r>
        <w:rPr>
          <w:rFonts w:ascii="Times New Roman" w:eastAsia="Times New Roman" w:hAnsi="Times New Roman" w:cs="Times New Roman"/>
          <w:i/>
          <w:color w:val="000000"/>
          <w:sz w:val="28"/>
          <w:szCs w:val="28"/>
        </w:rPr>
        <w:t>Molecular and Cellular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518</w:t>
      </w:r>
      <w:r>
        <w:rPr>
          <w:rFonts w:ascii="Times New Roman" w:eastAsia="Times New Roman" w:hAnsi="Times New Roman" w:cs="Times New Roman"/>
          <w:color w:val="000000"/>
          <w:sz w:val="28"/>
          <w:szCs w:val="28"/>
        </w:rPr>
        <w:t>, 110997. https://doi.org/10.1016/j.mce.2020.110997</w:t>
      </w:r>
    </w:p>
    <w:p w14:paraId="7697ED60"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Heindel, J. J., &amp; Blumberg, B. (2019). Environmental Obesogens: Mechanisms and Controversies. </w:t>
      </w:r>
      <w:r>
        <w:rPr>
          <w:rFonts w:ascii="Times New Roman" w:eastAsia="Times New Roman" w:hAnsi="Times New Roman" w:cs="Times New Roman"/>
          <w:i/>
          <w:color w:val="000000"/>
          <w:sz w:val="28"/>
          <w:szCs w:val="28"/>
        </w:rPr>
        <w:t>Annual Review of Pharmacology and Toxicology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59</w:t>
      </w:r>
      <w:r>
        <w:rPr>
          <w:rFonts w:ascii="Times New Roman" w:eastAsia="Times New Roman" w:hAnsi="Times New Roman" w:cs="Times New Roman"/>
          <w:color w:val="000000"/>
          <w:sz w:val="28"/>
          <w:szCs w:val="28"/>
        </w:rPr>
        <w:t>, 89–106. https://doi.org/10.1146/annurev-pharmtox-010818-021304</w:t>
      </w:r>
    </w:p>
    <w:p w14:paraId="3D7A7B67"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Hinds, J. A., &amp; Sanchez, E. R. (2022). The Role of the Hypothalamus–Pituitary–Adrenal (HPA) Axis in Test-Induced Anxiety: Assessments, Physiological Responses, and Molecular Details. </w:t>
      </w:r>
      <w:r>
        <w:rPr>
          <w:rFonts w:ascii="Times New Roman" w:eastAsia="Times New Roman" w:hAnsi="Times New Roman" w:cs="Times New Roman"/>
          <w:i/>
          <w:color w:val="000000"/>
          <w:sz w:val="28"/>
          <w:szCs w:val="28"/>
        </w:rPr>
        <w:t>Stresses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w:t>
      </w:r>
      <w:r>
        <w:rPr>
          <w:rFonts w:ascii="Times New Roman" w:eastAsia="Times New Roman" w:hAnsi="Times New Roman" w:cs="Times New Roman"/>
          <w:color w:val="000000"/>
          <w:sz w:val="28"/>
          <w:szCs w:val="28"/>
        </w:rPr>
        <w:t>(1), Article 1. https://doi.org/10.3390/stresses2010011</w:t>
      </w:r>
    </w:p>
    <w:p w14:paraId="1EDCFE41"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Ho, S.-M., Johnson, A., Tarapore, P., Janakiram, V., Zhang, X., &amp; Leung, Y.-K. (2012). Environmental Epigenetics and Its Implication on Disease Risk and Health Outcomes. </w:t>
      </w:r>
      <w:r>
        <w:rPr>
          <w:rFonts w:ascii="Times New Roman" w:eastAsia="Times New Roman" w:hAnsi="Times New Roman" w:cs="Times New Roman"/>
          <w:i/>
          <w:color w:val="000000"/>
          <w:sz w:val="28"/>
          <w:szCs w:val="28"/>
        </w:rPr>
        <w:t>ILAR Journal</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53</w:t>
      </w:r>
      <w:r>
        <w:rPr>
          <w:rFonts w:ascii="Times New Roman" w:eastAsia="Times New Roman" w:hAnsi="Times New Roman" w:cs="Times New Roman"/>
          <w:color w:val="000000"/>
          <w:sz w:val="28"/>
          <w:szCs w:val="28"/>
        </w:rPr>
        <w:t>(3–4), 289–305. https://doi.org/10.1093/ilar.53.3-4.289</w:t>
      </w:r>
    </w:p>
    <w:p w14:paraId="1F12C34E"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Howell, N. A., &amp; Booth, G. L. (2022). The Weight of Place: Built Environment Correlates of Obesity and Diabetes. </w:t>
      </w:r>
      <w:r>
        <w:rPr>
          <w:rFonts w:ascii="Times New Roman" w:eastAsia="Times New Roman" w:hAnsi="Times New Roman" w:cs="Times New Roman"/>
          <w:i/>
          <w:color w:val="000000"/>
          <w:sz w:val="28"/>
          <w:szCs w:val="28"/>
        </w:rPr>
        <w:t>Endocrine Reviews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43</w:t>
      </w:r>
      <w:r>
        <w:rPr>
          <w:rFonts w:ascii="Times New Roman" w:eastAsia="Times New Roman" w:hAnsi="Times New Roman" w:cs="Times New Roman"/>
          <w:color w:val="000000"/>
          <w:sz w:val="28"/>
          <w:szCs w:val="28"/>
        </w:rPr>
        <w:t>(6), 966–983. https://doi.org/10.1210/endrev/bnac005</w:t>
      </w:r>
    </w:p>
    <w:p w14:paraId="2DDB49F3"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Huber, K., Szerenos, E., Lewandowski, D., Toczylowski, K., &amp; Sulik, A. (2023). The Role of Adipokines in the Pathologies of the Central Nervous System. </w:t>
      </w:r>
      <w:r>
        <w:rPr>
          <w:rFonts w:ascii="Times New Roman" w:eastAsia="Times New Roman" w:hAnsi="Times New Roman" w:cs="Times New Roman"/>
          <w:i/>
          <w:color w:val="000000"/>
          <w:sz w:val="28"/>
          <w:szCs w:val="28"/>
        </w:rPr>
        <w:t>International Journal of Molecular Sciences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24</w:t>
      </w:r>
      <w:r>
        <w:rPr>
          <w:rFonts w:ascii="Times New Roman" w:eastAsia="Times New Roman" w:hAnsi="Times New Roman" w:cs="Times New Roman"/>
          <w:color w:val="000000"/>
          <w:sz w:val="28"/>
          <w:szCs w:val="28"/>
        </w:rPr>
        <w:t>(19), Article 19. https://doi.org/10.3390/ijms241914684</w:t>
      </w:r>
    </w:p>
    <w:p w14:paraId="50B0B51C"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Issinger, O.-G., &amp; Guerra, B. (2021). Phytochemicals in cancer and their effect on the PI3K/AKT-mediated cellular signalling. </w:t>
      </w:r>
      <w:r>
        <w:rPr>
          <w:rFonts w:ascii="Times New Roman" w:eastAsia="Times New Roman" w:hAnsi="Times New Roman" w:cs="Times New Roman"/>
          <w:i/>
          <w:color w:val="000000"/>
          <w:sz w:val="28"/>
          <w:szCs w:val="28"/>
        </w:rPr>
        <w:t>Biomedicine &amp; Pharmacotherapy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139</w:t>
      </w:r>
      <w:r>
        <w:rPr>
          <w:rFonts w:ascii="Times New Roman" w:eastAsia="Times New Roman" w:hAnsi="Times New Roman" w:cs="Times New Roman"/>
          <w:color w:val="000000"/>
          <w:sz w:val="28"/>
          <w:szCs w:val="28"/>
        </w:rPr>
        <w:t>, 111650. https://doi.org/10.1016/j.biopha.2021.111650</w:t>
      </w:r>
    </w:p>
    <w:p w14:paraId="2620D81A" w14:textId="3BC9BF1E"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Jaskulak, M., Zimowska, M., Rolbiecka, M., &amp; Zorena, K. (2025). Understanding the role of endocrine disrupting chemicals as environmental obesogens in the obesity epidemic: A comprehensive overview of epidemiological studies between 2014 and 2024. </w:t>
      </w:r>
      <w:r>
        <w:rPr>
          <w:rFonts w:ascii="Times New Roman" w:eastAsia="Times New Roman" w:hAnsi="Times New Roman" w:cs="Times New Roman"/>
          <w:i/>
          <w:color w:val="000000"/>
          <w:sz w:val="28"/>
          <w:szCs w:val="28"/>
        </w:rPr>
        <w:t>Ecotoxicology and Environmental Safety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299</w:t>
      </w:r>
      <w:r>
        <w:rPr>
          <w:rFonts w:ascii="Times New Roman" w:eastAsia="Times New Roman" w:hAnsi="Times New Roman" w:cs="Times New Roman"/>
          <w:color w:val="000000"/>
          <w:sz w:val="28"/>
          <w:szCs w:val="28"/>
        </w:rPr>
        <w:t xml:space="preserve">, 118401. </w:t>
      </w:r>
      <w:hyperlink r:id="rId11" w:history="1">
        <w:r w:rsidR="00AB4058" w:rsidRPr="00563D80">
          <w:rPr>
            <w:rStyle w:val="Hyperlink"/>
            <w:rFonts w:ascii="Times New Roman" w:eastAsia="Times New Roman" w:hAnsi="Times New Roman" w:cs="Times New Roman"/>
            <w:sz w:val="28"/>
            <w:szCs w:val="28"/>
          </w:rPr>
          <w:t>https://doi.org/10.1016/j.ecoenv.2025.118401</w:t>
        </w:r>
      </w:hyperlink>
      <w:r w:rsidR="00AB4058">
        <w:rPr>
          <w:rFonts w:ascii="Times New Roman" w:eastAsia="Times New Roman" w:hAnsi="Times New Roman" w:cs="Times New Roman"/>
          <w:color w:val="000000"/>
          <w:sz w:val="28"/>
          <w:szCs w:val="28"/>
        </w:rPr>
        <w:t>.</w:t>
      </w:r>
    </w:p>
    <w:p w14:paraId="2D55B6CD" w14:textId="338FA609" w:rsidR="00AB4058" w:rsidRPr="00AB4058" w:rsidRDefault="00AB4058" w:rsidP="00AB4058">
      <w:pPr>
        <w:pStyle w:val="Bibliography"/>
        <w:rPr>
          <w:rFonts w:ascii="Times New Roman" w:hAnsi="Times New Roman" w:cs="Times New Roman"/>
          <w:sz w:val="28"/>
        </w:rPr>
      </w:pPr>
      <w:r w:rsidRPr="00D7161B">
        <w:rPr>
          <w:rFonts w:ascii="Times New Roman" w:hAnsi="Times New Roman" w:cs="Times New Roman"/>
          <w:sz w:val="28"/>
        </w:rPr>
        <w:t xml:space="preserve">Kounatidis, D., Vallianou, N. G., Karampela, I., Grivakou, E., &amp; Dalamaga, M. (2025). The intricate role of adipokines in cancer-related signaling and the tumor microenvironment: Insights for future research. </w:t>
      </w:r>
      <w:r w:rsidRPr="00D7161B">
        <w:rPr>
          <w:rFonts w:ascii="Times New Roman" w:hAnsi="Times New Roman" w:cs="Times New Roman"/>
          <w:i/>
          <w:iCs/>
          <w:sz w:val="28"/>
        </w:rPr>
        <w:t>Seminars in Cancer Biology</w:t>
      </w:r>
      <w:r w:rsidRPr="00D7161B">
        <w:rPr>
          <w:rFonts w:ascii="Times New Roman" w:hAnsi="Times New Roman" w:cs="Times New Roman"/>
          <w:sz w:val="28"/>
        </w:rPr>
        <w:t xml:space="preserve">, </w:t>
      </w:r>
      <w:r w:rsidRPr="00D7161B">
        <w:rPr>
          <w:rFonts w:ascii="Times New Roman" w:hAnsi="Times New Roman" w:cs="Times New Roman"/>
          <w:i/>
          <w:iCs/>
          <w:sz w:val="28"/>
        </w:rPr>
        <w:t>113</w:t>
      </w:r>
      <w:r w:rsidRPr="00D7161B">
        <w:rPr>
          <w:rFonts w:ascii="Times New Roman" w:hAnsi="Times New Roman" w:cs="Times New Roman"/>
          <w:sz w:val="28"/>
        </w:rPr>
        <w:t>, 130–150. https://doi.org/10.1016/j.semcancer.2025.05.013</w:t>
      </w:r>
    </w:p>
    <w:p w14:paraId="550F2A9F"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Kunysz, M., Mora-Janiszewska, O., &amp; Darmochwał-Kolarz, D. (2021). Epigenetic Modifications Associated with Exposure to Endocrine Disrupting Chemicals in Patients with Gestational Diabetes Mellitus. </w:t>
      </w:r>
      <w:r>
        <w:rPr>
          <w:rFonts w:ascii="Times New Roman" w:eastAsia="Times New Roman" w:hAnsi="Times New Roman" w:cs="Times New Roman"/>
          <w:i/>
          <w:color w:val="000000"/>
          <w:sz w:val="28"/>
          <w:szCs w:val="28"/>
        </w:rPr>
        <w:t>International Journal of Molecular Sciences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22</w:t>
      </w:r>
      <w:r>
        <w:rPr>
          <w:rFonts w:ascii="Times New Roman" w:eastAsia="Times New Roman" w:hAnsi="Times New Roman" w:cs="Times New Roman"/>
          <w:color w:val="000000"/>
          <w:sz w:val="28"/>
          <w:szCs w:val="28"/>
        </w:rPr>
        <w:t>(9), Article 9. https://doi.org/10.3390/ijms22094693</w:t>
      </w:r>
    </w:p>
    <w:p w14:paraId="41E2F30C"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Li, Y.-R., Fang, Y., Lyu, Z., Zhu, Y., &amp; Yang, L. (2023). Exploring the dynamic interplay between cancer stem cells and the tumor microenvironment: Implications for novel therapeutic strategies. </w:t>
      </w:r>
      <w:r>
        <w:rPr>
          <w:rFonts w:ascii="Times New Roman" w:eastAsia="Times New Roman" w:hAnsi="Times New Roman" w:cs="Times New Roman"/>
          <w:i/>
          <w:color w:val="000000"/>
          <w:sz w:val="28"/>
          <w:szCs w:val="28"/>
        </w:rPr>
        <w:t>Journal of Translational Medicine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21</w:t>
      </w:r>
      <w:r>
        <w:rPr>
          <w:rFonts w:ascii="Times New Roman" w:eastAsia="Times New Roman" w:hAnsi="Times New Roman" w:cs="Times New Roman"/>
          <w:color w:val="000000"/>
          <w:sz w:val="28"/>
          <w:szCs w:val="28"/>
        </w:rPr>
        <w:t>, 686. https://doi.org/10.1186/s12967-023-04575-9</w:t>
      </w:r>
    </w:p>
    <w:p w14:paraId="3A92F2AB"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Lin, T.-C., &amp; Hsiao, M. (2021a). Leptin and Cancer: Updated Functional Roles in Carcinogenesis, Therapeutic Niches, and Developments. </w:t>
      </w:r>
      <w:r>
        <w:rPr>
          <w:rFonts w:ascii="Times New Roman" w:eastAsia="Times New Roman" w:hAnsi="Times New Roman" w:cs="Times New Roman"/>
          <w:i/>
          <w:color w:val="000000"/>
          <w:sz w:val="28"/>
          <w:szCs w:val="28"/>
        </w:rPr>
        <w:t>International Journal of Molecular Sciences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22</w:t>
      </w:r>
      <w:r>
        <w:rPr>
          <w:rFonts w:ascii="Times New Roman" w:eastAsia="Times New Roman" w:hAnsi="Times New Roman" w:cs="Times New Roman"/>
          <w:color w:val="000000"/>
          <w:sz w:val="28"/>
          <w:szCs w:val="28"/>
        </w:rPr>
        <w:t>(6), 2870. https://doi.org/10.3390/ijms22062870</w:t>
      </w:r>
    </w:p>
    <w:p w14:paraId="327465C2"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Lin, T.-C., &amp; Hsiao, M. (2021b). Leptin and Cancer: Updated Functional Roles in Carcinogenesis, Therapeutic Niches, and Developments. </w:t>
      </w:r>
      <w:r>
        <w:rPr>
          <w:rFonts w:ascii="Times New Roman" w:eastAsia="Times New Roman" w:hAnsi="Times New Roman" w:cs="Times New Roman"/>
          <w:i/>
          <w:color w:val="000000"/>
          <w:sz w:val="28"/>
          <w:szCs w:val="28"/>
        </w:rPr>
        <w:t>International Journal of Molecular Sciences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22</w:t>
      </w:r>
      <w:r>
        <w:rPr>
          <w:rFonts w:ascii="Times New Roman" w:eastAsia="Times New Roman" w:hAnsi="Times New Roman" w:cs="Times New Roman"/>
          <w:color w:val="000000"/>
          <w:sz w:val="28"/>
          <w:szCs w:val="28"/>
        </w:rPr>
        <w:t>(6), 2870. https://doi.org/10.3390/ijms22062870</w:t>
      </w:r>
    </w:p>
    <w:p w14:paraId="3670A2F0"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Lin, T.-C., &amp; Hsiao, M. (2021c). Leptin and Cancer: Updated Functional Roles in Carcinogenesis, Therapeutic Niches, and Developments. </w:t>
      </w:r>
      <w:r>
        <w:rPr>
          <w:rFonts w:ascii="Times New Roman" w:eastAsia="Times New Roman" w:hAnsi="Times New Roman" w:cs="Times New Roman"/>
          <w:i/>
          <w:color w:val="000000"/>
          <w:sz w:val="28"/>
          <w:szCs w:val="28"/>
        </w:rPr>
        <w:t>International Journal of Molecular Sciences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22</w:t>
      </w:r>
      <w:r>
        <w:rPr>
          <w:rFonts w:ascii="Times New Roman" w:eastAsia="Times New Roman" w:hAnsi="Times New Roman" w:cs="Times New Roman"/>
          <w:color w:val="000000"/>
          <w:sz w:val="28"/>
          <w:szCs w:val="28"/>
        </w:rPr>
        <w:t>(6), 2870. https://doi.org/10.3390/ijms22062870</w:t>
      </w:r>
    </w:p>
    <w:p w14:paraId="1A279467"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Liu, J., Lai, F., Hou, Y., &amp; Zheng, R. (n.d.). Leptin signaling and leptin resistance. </w:t>
      </w:r>
      <w:r>
        <w:rPr>
          <w:rFonts w:ascii="Times New Roman" w:eastAsia="Times New Roman" w:hAnsi="Times New Roman" w:cs="Times New Roman"/>
          <w:i/>
          <w:color w:val="000000"/>
          <w:sz w:val="28"/>
          <w:szCs w:val="28"/>
        </w:rPr>
        <w:t>Medical Review</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w:t>
      </w:r>
      <w:r>
        <w:rPr>
          <w:rFonts w:ascii="Times New Roman" w:eastAsia="Times New Roman" w:hAnsi="Times New Roman" w:cs="Times New Roman"/>
          <w:color w:val="000000"/>
          <w:sz w:val="28"/>
          <w:szCs w:val="28"/>
        </w:rPr>
        <w:t>(4), 363–384. https://doi.org/10.1515/mr-2022-0017</w:t>
      </w:r>
    </w:p>
    <w:p w14:paraId="7B74E445"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Liu, X., Tu, R., Qiao, D., Niu, M., Li, R., Mao, Z., Huo, W., Chen, G., Xiang, H., Guo, Y., Li, S., &amp; Wang, C. (2020). Association between long-term exposure to ambient air pollution and obesity in a Chinese rural population: The Henan Rural Cohort Study. </w:t>
      </w:r>
      <w:r>
        <w:rPr>
          <w:rFonts w:ascii="Times New Roman" w:eastAsia="Times New Roman" w:hAnsi="Times New Roman" w:cs="Times New Roman"/>
          <w:i/>
          <w:color w:val="000000"/>
          <w:sz w:val="28"/>
          <w:szCs w:val="28"/>
        </w:rPr>
        <w:t>Environmental Pollution (Barking, Essex: 1987)</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260</w:t>
      </w:r>
      <w:r>
        <w:rPr>
          <w:rFonts w:ascii="Times New Roman" w:eastAsia="Times New Roman" w:hAnsi="Times New Roman" w:cs="Times New Roman"/>
          <w:color w:val="000000"/>
          <w:sz w:val="28"/>
          <w:szCs w:val="28"/>
        </w:rPr>
        <w:t>, 114077. https://doi.org/10.1016/j.envpol.2020.114077</w:t>
      </w:r>
    </w:p>
    <w:p w14:paraId="4E661564"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Lovinsky-Desir, S., Jung, K. H., Montilla, M., Quinn, J., Cahill, J., Sheehan, D., Perera, F., Chillrud, S. N., Goldsmith, J., Perzanowski, M., Rundle, A., &amp; Miller, R. (2021). Locations of Adolescent Physical Activity in an Urban Environment and Their Associations with Air Pollution and Lung Function. </w:t>
      </w:r>
      <w:r>
        <w:rPr>
          <w:rFonts w:ascii="Times New Roman" w:eastAsia="Times New Roman" w:hAnsi="Times New Roman" w:cs="Times New Roman"/>
          <w:i/>
          <w:color w:val="000000"/>
          <w:sz w:val="28"/>
          <w:szCs w:val="28"/>
        </w:rPr>
        <w:t>Annals of the American Thoracic Society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18</w:t>
      </w:r>
      <w:r>
        <w:rPr>
          <w:rFonts w:ascii="Times New Roman" w:eastAsia="Times New Roman" w:hAnsi="Times New Roman" w:cs="Times New Roman"/>
          <w:color w:val="000000"/>
          <w:sz w:val="28"/>
          <w:szCs w:val="28"/>
        </w:rPr>
        <w:t>(1), 84–92. https://doi.org/10.1513/AnnalsATS.201910-792OC</w:t>
      </w:r>
    </w:p>
    <w:p w14:paraId="3D4F6D94"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Mahmoud, A. M. (2022). An Overview of Epigenetics in Obesity: The Role of Lifestyle and Therapeutic Interventions. </w:t>
      </w:r>
      <w:r>
        <w:rPr>
          <w:rFonts w:ascii="Times New Roman" w:eastAsia="Times New Roman" w:hAnsi="Times New Roman" w:cs="Times New Roman"/>
          <w:i/>
          <w:color w:val="000000"/>
          <w:sz w:val="28"/>
          <w:szCs w:val="28"/>
        </w:rPr>
        <w:t>International Journal of Molecular Sciences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23</w:t>
      </w:r>
      <w:r>
        <w:rPr>
          <w:rFonts w:ascii="Times New Roman" w:eastAsia="Times New Roman" w:hAnsi="Times New Roman" w:cs="Times New Roman"/>
          <w:color w:val="000000"/>
          <w:sz w:val="28"/>
          <w:szCs w:val="28"/>
        </w:rPr>
        <w:t>(3), 1341. https://doi.org/10.3390/ijms23031341</w:t>
      </w:r>
    </w:p>
    <w:p w14:paraId="2B2B8ED9"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Maradonna, F., &amp; Carnevali, O. (2018). Lipid Metabolism Alteration by Endocrine Disruptors in Animal Models: An Overview. </w:t>
      </w:r>
      <w:r>
        <w:rPr>
          <w:rFonts w:ascii="Times New Roman" w:eastAsia="Times New Roman" w:hAnsi="Times New Roman" w:cs="Times New Roman"/>
          <w:i/>
          <w:color w:val="000000"/>
          <w:sz w:val="28"/>
          <w:szCs w:val="28"/>
        </w:rPr>
        <w:t>Frontiers in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9</w:t>
      </w:r>
      <w:r>
        <w:rPr>
          <w:rFonts w:ascii="Times New Roman" w:eastAsia="Times New Roman" w:hAnsi="Times New Roman" w:cs="Times New Roman"/>
          <w:color w:val="000000"/>
          <w:sz w:val="28"/>
          <w:szCs w:val="28"/>
        </w:rPr>
        <w:t>, 654. https://doi.org/10.3389/fendo.2018.00654</w:t>
      </w:r>
    </w:p>
    <w:p w14:paraId="4113EAA2"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Menon, G., Alkabban, F. M., &amp; Ferguson, T. (2025). Breast Cancer. In </w:t>
      </w:r>
      <w:r>
        <w:rPr>
          <w:rFonts w:ascii="Times New Roman" w:eastAsia="Times New Roman" w:hAnsi="Times New Roman" w:cs="Times New Roman"/>
          <w:i/>
          <w:color w:val="000000"/>
          <w:sz w:val="28"/>
          <w:szCs w:val="28"/>
        </w:rPr>
        <w:t>StatPearls</w:t>
      </w:r>
      <w:r>
        <w:rPr>
          <w:rFonts w:ascii="Times New Roman" w:eastAsia="Times New Roman" w:hAnsi="Times New Roman" w:cs="Times New Roman"/>
          <w:color w:val="000000"/>
          <w:sz w:val="28"/>
          <w:szCs w:val="28"/>
        </w:rPr>
        <w:t>. StatPearls Publishing. http://www.ncbi.nlm.nih.gov/books/NBK482286/</w:t>
      </w:r>
    </w:p>
    <w:p w14:paraId="341D0D7D"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Min, D. Y., Jung, E., Kim, J., Lee, Y. H., &amp; Shin, S. Y. (2019). Leptin stimulates IGF-1 transcription by activating AP-1 in human breast cancer cells. </w:t>
      </w:r>
      <w:r>
        <w:rPr>
          <w:rFonts w:ascii="Times New Roman" w:eastAsia="Times New Roman" w:hAnsi="Times New Roman" w:cs="Times New Roman"/>
          <w:i/>
          <w:color w:val="000000"/>
          <w:sz w:val="28"/>
          <w:szCs w:val="28"/>
        </w:rPr>
        <w:t>BMB Reports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52</w:t>
      </w:r>
      <w:r>
        <w:rPr>
          <w:rFonts w:ascii="Times New Roman" w:eastAsia="Times New Roman" w:hAnsi="Times New Roman" w:cs="Times New Roman"/>
          <w:color w:val="000000"/>
          <w:sz w:val="28"/>
          <w:szCs w:val="28"/>
        </w:rPr>
        <w:t>(6), 385–390. https://doi.org/10.5483/BMBRep.2019.52.6.189</w:t>
      </w:r>
    </w:p>
    <w:p w14:paraId="599B3692"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Mohajer, N., Du, C. Y., Checkcinco, C., &amp; Blumberg, B. (2021). Obesogens: How They Are Identified and Molecular Mechanisms Underlying Their Action. </w:t>
      </w:r>
      <w:r>
        <w:rPr>
          <w:rFonts w:ascii="Times New Roman" w:eastAsia="Times New Roman" w:hAnsi="Times New Roman" w:cs="Times New Roman"/>
          <w:i/>
          <w:color w:val="000000"/>
          <w:sz w:val="28"/>
          <w:szCs w:val="28"/>
        </w:rPr>
        <w:t>Frontiers in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12</w:t>
      </w:r>
      <w:r>
        <w:rPr>
          <w:rFonts w:ascii="Times New Roman" w:eastAsia="Times New Roman" w:hAnsi="Times New Roman" w:cs="Times New Roman"/>
          <w:color w:val="000000"/>
          <w:sz w:val="28"/>
          <w:szCs w:val="28"/>
        </w:rPr>
        <w:t>, 780888. https://doi.org/10.3389/fendo.2021.780888</w:t>
      </w:r>
    </w:p>
    <w:p w14:paraId="328967CA"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Mohajer, N., Joloya, E. M., Seo, J., Shioda, T., &amp; Blumberg, B. (2021). Epigenetic Transgenerational Inheritance of the Effects of Obesogen Exposure. </w:t>
      </w:r>
      <w:r>
        <w:rPr>
          <w:rFonts w:ascii="Times New Roman" w:eastAsia="Times New Roman" w:hAnsi="Times New Roman" w:cs="Times New Roman"/>
          <w:i/>
          <w:color w:val="000000"/>
          <w:sz w:val="28"/>
          <w:szCs w:val="28"/>
        </w:rPr>
        <w:t>Frontiers in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12</w:t>
      </w:r>
      <w:r>
        <w:rPr>
          <w:rFonts w:ascii="Times New Roman" w:eastAsia="Times New Roman" w:hAnsi="Times New Roman" w:cs="Times New Roman"/>
          <w:color w:val="000000"/>
          <w:sz w:val="28"/>
          <w:szCs w:val="28"/>
        </w:rPr>
        <w:t>, 787580. https://doi.org/10.3389/fendo.2021.787580</w:t>
      </w:r>
    </w:p>
    <w:p w14:paraId="5C5F87AC"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Mousavi, S. E., Delgado-Saborit, J. M., Adivi, A., Pauwels, S., &amp; Godderis, L. (2022). Air pollution and endocrine disruptors induce human microbiome imbalances: A systematic review of recent evidence and possible biological </w:t>
      </w:r>
      <w:r>
        <w:rPr>
          <w:rFonts w:ascii="Times New Roman" w:eastAsia="Times New Roman" w:hAnsi="Times New Roman" w:cs="Times New Roman"/>
          <w:color w:val="000000"/>
          <w:sz w:val="28"/>
          <w:szCs w:val="28"/>
        </w:rPr>
        <w:lastRenderedPageBreak/>
        <w:t xml:space="preserve">mechanisms. </w:t>
      </w:r>
      <w:r>
        <w:rPr>
          <w:rFonts w:ascii="Times New Roman" w:eastAsia="Times New Roman" w:hAnsi="Times New Roman" w:cs="Times New Roman"/>
          <w:i/>
          <w:color w:val="000000"/>
          <w:sz w:val="28"/>
          <w:szCs w:val="28"/>
        </w:rPr>
        <w:t>Science of The Total Environment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816</w:t>
      </w:r>
      <w:r>
        <w:rPr>
          <w:rFonts w:ascii="Times New Roman" w:eastAsia="Times New Roman" w:hAnsi="Times New Roman" w:cs="Times New Roman"/>
          <w:color w:val="000000"/>
          <w:sz w:val="28"/>
          <w:szCs w:val="28"/>
        </w:rPr>
        <w:t>, 151654. https://doi.org/10.1016/j.scitotenv.2021.151654</w:t>
      </w:r>
    </w:p>
    <w:p w14:paraId="57E4C2C6"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Mullen, M., &amp; Gonzalez-Perez, R. R. (2016). Leptin-Induced JAK/STAT Signaling and Cancer Growth. </w:t>
      </w:r>
      <w:r>
        <w:rPr>
          <w:rFonts w:ascii="Times New Roman" w:eastAsia="Times New Roman" w:hAnsi="Times New Roman" w:cs="Times New Roman"/>
          <w:i/>
          <w:color w:val="000000"/>
          <w:sz w:val="28"/>
          <w:szCs w:val="28"/>
        </w:rPr>
        <w:t>Vaccines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4</w:t>
      </w:r>
      <w:r>
        <w:rPr>
          <w:rFonts w:ascii="Times New Roman" w:eastAsia="Times New Roman" w:hAnsi="Times New Roman" w:cs="Times New Roman"/>
          <w:color w:val="000000"/>
          <w:sz w:val="28"/>
          <w:szCs w:val="28"/>
        </w:rPr>
        <w:t xml:space="preserve">(3), 26. </w:t>
      </w:r>
      <w:hyperlink r:id="rId12">
        <w:r>
          <w:rPr>
            <w:rFonts w:ascii="Times New Roman" w:eastAsia="Times New Roman" w:hAnsi="Times New Roman" w:cs="Times New Roman"/>
            <w:color w:val="0000FF"/>
            <w:sz w:val="28"/>
            <w:szCs w:val="28"/>
            <w:u w:val="single"/>
          </w:rPr>
          <w:t>https://doi.org/10.3390/vaccines4030026</w:t>
        </w:r>
      </w:hyperlink>
    </w:p>
    <w:p w14:paraId="7E111857"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Obradovic, M., Sudar-Milovanovic, E., Soskic, S., Essack, M., Arya, S., Stewart, A. J., Gojobori, T., &amp; Isenovic, E. R. (2021a). Leptin and Obesity: Role and Clinical Implication. </w:t>
      </w:r>
      <w:r>
        <w:rPr>
          <w:rFonts w:ascii="Times New Roman" w:eastAsia="Times New Roman" w:hAnsi="Times New Roman" w:cs="Times New Roman"/>
          <w:i/>
          <w:color w:val="000000"/>
          <w:sz w:val="28"/>
          <w:szCs w:val="28"/>
        </w:rPr>
        <w:t>Frontiers in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12</w:t>
      </w:r>
      <w:r>
        <w:rPr>
          <w:rFonts w:ascii="Times New Roman" w:eastAsia="Times New Roman" w:hAnsi="Times New Roman" w:cs="Times New Roman"/>
          <w:color w:val="000000"/>
          <w:sz w:val="28"/>
          <w:szCs w:val="28"/>
        </w:rPr>
        <w:t xml:space="preserve">, 585887. </w:t>
      </w:r>
      <w:hyperlink r:id="rId13">
        <w:r>
          <w:rPr>
            <w:rFonts w:ascii="Times New Roman" w:eastAsia="Times New Roman" w:hAnsi="Times New Roman" w:cs="Times New Roman"/>
            <w:color w:val="0000FF"/>
            <w:sz w:val="28"/>
            <w:szCs w:val="28"/>
            <w:u w:val="single"/>
          </w:rPr>
          <w:t>https://doi.org/10.3389/fendo.2021.585887</w:t>
        </w:r>
      </w:hyperlink>
    </w:p>
    <w:p w14:paraId="70DFCFD1"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Obradovic, M., Sudar-Milovanovic, E., Soskic, S., Essack, M., Arya, S., Stewart, A. J., Gojobori, T., &amp; Isenovic, E. R. (2021b). Leptin and Obesity: Role and Clinical Implication. </w:t>
      </w:r>
      <w:r>
        <w:rPr>
          <w:rFonts w:ascii="Times New Roman" w:eastAsia="Times New Roman" w:hAnsi="Times New Roman" w:cs="Times New Roman"/>
          <w:i/>
          <w:color w:val="000000"/>
          <w:sz w:val="28"/>
          <w:szCs w:val="28"/>
        </w:rPr>
        <w:t>Frontiers in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12</w:t>
      </w:r>
      <w:r>
        <w:rPr>
          <w:rFonts w:ascii="Times New Roman" w:eastAsia="Times New Roman" w:hAnsi="Times New Roman" w:cs="Times New Roman"/>
          <w:color w:val="000000"/>
          <w:sz w:val="28"/>
          <w:szCs w:val="28"/>
        </w:rPr>
        <w:t>, 585887. https://doi.org/10.3389/fendo.2021.585887</w:t>
      </w:r>
    </w:p>
    <w:p w14:paraId="55347BD6"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Olea-Flores, M., Juárez-Cruz, J. C., Zuñiga-Eulogio, M. D., Acosta, E., García-Rodríguez, E., Zacapala-Gomez, A. E., Mendoza-Catalán, M. A., Ortiz-Ortiz, J., Ortuño-Pineda, C., &amp; Navarro-Tito, N. (2020a). New Actors Driving the Epithelial–Mesenchymal Transition in Cancer: The Role of Leptin. </w:t>
      </w:r>
      <w:r>
        <w:rPr>
          <w:rFonts w:ascii="Times New Roman" w:eastAsia="Times New Roman" w:hAnsi="Times New Roman" w:cs="Times New Roman"/>
          <w:i/>
          <w:color w:val="000000"/>
          <w:sz w:val="28"/>
          <w:szCs w:val="28"/>
        </w:rPr>
        <w:t>Biomolecules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10</w:t>
      </w:r>
      <w:r>
        <w:rPr>
          <w:rFonts w:ascii="Times New Roman" w:eastAsia="Times New Roman" w:hAnsi="Times New Roman" w:cs="Times New Roman"/>
          <w:color w:val="000000"/>
          <w:sz w:val="28"/>
          <w:szCs w:val="28"/>
        </w:rPr>
        <w:t>(12), Article 12. https://doi.org/10.3390/biom10121676</w:t>
      </w:r>
    </w:p>
    <w:p w14:paraId="597FA4C5"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Olea-Flores, M., Juárez-Cruz, J. C., Zuñiga-Eulogio, M. D., Acosta, E., García-Rodríguez, E., Zacapala-Gomez, A. E., Mendoza-Catalán, M. A., Ortiz-Ortiz, J., Ortuño-Pineda, C., &amp; Navarro-Tito, N. (2020b). New Actors Driving the Epithelial–Mesenchymal Transition in Cancer: The Role of Leptin. </w:t>
      </w:r>
      <w:r>
        <w:rPr>
          <w:rFonts w:ascii="Times New Roman" w:eastAsia="Times New Roman" w:hAnsi="Times New Roman" w:cs="Times New Roman"/>
          <w:i/>
          <w:color w:val="000000"/>
          <w:sz w:val="28"/>
          <w:szCs w:val="28"/>
        </w:rPr>
        <w:t>Biomolecules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10</w:t>
      </w:r>
      <w:r>
        <w:rPr>
          <w:rFonts w:ascii="Times New Roman" w:eastAsia="Times New Roman" w:hAnsi="Times New Roman" w:cs="Times New Roman"/>
          <w:color w:val="000000"/>
          <w:sz w:val="28"/>
          <w:szCs w:val="28"/>
        </w:rPr>
        <w:t>(12), Article 12. https://doi.org/10.3390/biom10121676</w:t>
      </w:r>
    </w:p>
    <w:p w14:paraId="10E10637"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Parklak, W., Chuljerm, H., Kawichai, S., Fakfum, P., Jiraya, P., Kijkuokool, P., Khiaolaongam, W., Ngamsang, P., Ounjaijean, S., Rerkasem, K., &amp; Kulprachakarn, K. (2025). The Impact of Nutrition and Fine Particulate Matter (PM2.5) on Inflammatory Responses in Individuals with Metabolic Syndrome: A Paired Case Study from Chiang Mai, Thailand. </w:t>
      </w:r>
      <w:r>
        <w:rPr>
          <w:rFonts w:ascii="Times New Roman" w:eastAsia="Times New Roman" w:hAnsi="Times New Roman" w:cs="Times New Roman"/>
          <w:i/>
          <w:color w:val="000000"/>
          <w:sz w:val="28"/>
          <w:szCs w:val="28"/>
        </w:rPr>
        <w:t>Toxics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13</w:t>
      </w:r>
      <w:r>
        <w:rPr>
          <w:rFonts w:ascii="Times New Roman" w:eastAsia="Times New Roman" w:hAnsi="Times New Roman" w:cs="Times New Roman"/>
          <w:color w:val="000000"/>
          <w:sz w:val="28"/>
          <w:szCs w:val="28"/>
        </w:rPr>
        <w:t>(5), 325. https://doi.org/10.3390/toxics13050325</w:t>
      </w:r>
    </w:p>
    <w:p w14:paraId="23B82DFF"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Pati, S., Irfan, W., Jameel, A., Ahmed, S., &amp; Shahid, R. K. (2023). Obesity and Cancer: A Current Overview of Epidemiology, Pathogenesis, Outcomes, and Management. </w:t>
      </w:r>
      <w:r>
        <w:rPr>
          <w:rFonts w:ascii="Times New Roman" w:eastAsia="Times New Roman" w:hAnsi="Times New Roman" w:cs="Times New Roman"/>
          <w:i/>
          <w:color w:val="000000"/>
          <w:sz w:val="28"/>
          <w:szCs w:val="28"/>
        </w:rPr>
        <w:t>Cancers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15</w:t>
      </w:r>
      <w:r>
        <w:rPr>
          <w:rFonts w:ascii="Times New Roman" w:eastAsia="Times New Roman" w:hAnsi="Times New Roman" w:cs="Times New Roman"/>
          <w:color w:val="000000"/>
          <w:sz w:val="28"/>
          <w:szCs w:val="28"/>
        </w:rPr>
        <w:t>(2), 485. https://doi.org/10.3390/cancers15020485</w:t>
      </w:r>
    </w:p>
    <w:p w14:paraId="6BC94416"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Ray, A., Fornsaglio, J., Dogan, S., Hedau, S., Naik, D., &amp; De, A. (n.d.). Gynaecological cancers and leptin: A focus on the endometrium and ovary. </w:t>
      </w:r>
      <w:r>
        <w:rPr>
          <w:rFonts w:ascii="Times New Roman" w:eastAsia="Times New Roman" w:hAnsi="Times New Roman" w:cs="Times New Roman"/>
          <w:i/>
          <w:color w:val="000000"/>
          <w:sz w:val="28"/>
          <w:szCs w:val="28"/>
        </w:rPr>
        <w:t>Facts, Views &amp; Vision in ObGyn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10</w:t>
      </w:r>
      <w:r>
        <w:rPr>
          <w:rFonts w:ascii="Times New Roman" w:eastAsia="Times New Roman" w:hAnsi="Times New Roman" w:cs="Times New Roman"/>
          <w:color w:val="000000"/>
          <w:sz w:val="28"/>
          <w:szCs w:val="28"/>
        </w:rPr>
        <w:t>(1), 5–18.</w:t>
      </w:r>
    </w:p>
    <w:p w14:paraId="2345DF87" w14:textId="2B12E9D1"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Samuel, S. M., Varghese, E., Varghese, S., &amp; Büsselberg, D. (2018). Challenges and perspectives in the treatment of diabetes associated breast cancer. </w:t>
      </w:r>
      <w:r>
        <w:rPr>
          <w:rFonts w:ascii="Times New Roman" w:eastAsia="Times New Roman" w:hAnsi="Times New Roman" w:cs="Times New Roman"/>
          <w:i/>
          <w:color w:val="000000"/>
          <w:sz w:val="28"/>
          <w:szCs w:val="28"/>
        </w:rPr>
        <w:t>Cancer Treatment Reviews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70</w:t>
      </w:r>
      <w:r>
        <w:rPr>
          <w:rFonts w:ascii="Times New Roman" w:eastAsia="Times New Roman" w:hAnsi="Times New Roman" w:cs="Times New Roman"/>
          <w:color w:val="000000"/>
          <w:sz w:val="28"/>
          <w:szCs w:val="28"/>
        </w:rPr>
        <w:t xml:space="preserve">, 98–111. </w:t>
      </w:r>
      <w:hyperlink r:id="rId14" w:history="1">
        <w:r w:rsidR="00AB4058" w:rsidRPr="00563D80">
          <w:rPr>
            <w:rStyle w:val="Hyperlink"/>
            <w:rFonts w:ascii="Times New Roman" w:eastAsia="Times New Roman" w:hAnsi="Times New Roman" w:cs="Times New Roman"/>
            <w:sz w:val="28"/>
            <w:szCs w:val="28"/>
          </w:rPr>
          <w:t>https://doi.org/10.1016/j.ctrv.2018.08.004</w:t>
        </w:r>
      </w:hyperlink>
    </w:p>
    <w:p w14:paraId="241BE1BE" w14:textId="0557E9DB" w:rsidR="00AB4058" w:rsidRPr="00AB4058" w:rsidRDefault="00AB4058" w:rsidP="00AB4058">
      <w:pPr>
        <w:pStyle w:val="Bibliography"/>
        <w:rPr>
          <w:rFonts w:ascii="Times New Roman" w:hAnsi="Times New Roman" w:cs="Times New Roman"/>
          <w:sz w:val="28"/>
        </w:rPr>
      </w:pPr>
      <w:r w:rsidRPr="00D7161B">
        <w:rPr>
          <w:rFonts w:ascii="Times New Roman" w:hAnsi="Times New Roman" w:cs="Times New Roman"/>
          <w:sz w:val="28"/>
        </w:rPr>
        <w:t xml:space="preserve">Sanchez-Garrido, M. A., &amp; Tena-Sempere, M. (2020). Metabolic dysfunction in polycystic ovary syndrome: Pathogenic role of androgen excess and potential therapeutic strategies. </w:t>
      </w:r>
      <w:r w:rsidRPr="00D7161B">
        <w:rPr>
          <w:rFonts w:ascii="Times New Roman" w:hAnsi="Times New Roman" w:cs="Times New Roman"/>
          <w:i/>
          <w:iCs/>
          <w:sz w:val="28"/>
        </w:rPr>
        <w:t>Molecular Metabolism</w:t>
      </w:r>
      <w:r w:rsidRPr="00D7161B">
        <w:rPr>
          <w:rFonts w:ascii="Times New Roman" w:hAnsi="Times New Roman" w:cs="Times New Roman"/>
          <w:sz w:val="28"/>
        </w:rPr>
        <w:t xml:space="preserve">, </w:t>
      </w:r>
      <w:r w:rsidRPr="00D7161B">
        <w:rPr>
          <w:rFonts w:ascii="Times New Roman" w:hAnsi="Times New Roman" w:cs="Times New Roman"/>
          <w:i/>
          <w:iCs/>
          <w:sz w:val="28"/>
        </w:rPr>
        <w:t>35</w:t>
      </w:r>
      <w:r w:rsidRPr="00D7161B">
        <w:rPr>
          <w:rFonts w:ascii="Times New Roman" w:hAnsi="Times New Roman" w:cs="Times New Roman"/>
          <w:sz w:val="28"/>
        </w:rPr>
        <w:t>, 100937. https://doi.org/10.1016/j.molmet.2020.01.001</w:t>
      </w:r>
    </w:p>
    <w:p w14:paraId="4A9D084C"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Santos-Pereira, M., Pereira, S. C., Rebelo, I., Spadella, M. A., Oliveira, P. F., &amp; Alves, M. G. (2023). Decoding the Influence of Obesity on Prostate Cancer and Its Transgenerational Impact. </w:t>
      </w:r>
      <w:r>
        <w:rPr>
          <w:rFonts w:ascii="Times New Roman" w:eastAsia="Times New Roman" w:hAnsi="Times New Roman" w:cs="Times New Roman"/>
          <w:i/>
          <w:color w:val="000000"/>
          <w:sz w:val="28"/>
          <w:szCs w:val="28"/>
        </w:rPr>
        <w:t>Nutrients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15</w:t>
      </w:r>
      <w:r>
        <w:rPr>
          <w:rFonts w:ascii="Times New Roman" w:eastAsia="Times New Roman" w:hAnsi="Times New Roman" w:cs="Times New Roman"/>
          <w:color w:val="000000"/>
          <w:sz w:val="28"/>
          <w:szCs w:val="28"/>
        </w:rPr>
        <w:t>(23), 4858. https://doi.org/10.3390/nu15234858</w:t>
      </w:r>
    </w:p>
    <w:p w14:paraId="055425AD"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Shi, X., Zheng, Y., Cui, H., Zhang, Y., &amp; Jiang, M. (2022). Exposure to outdoor and indoor air pollution and risk of overweight and obesity across different life periods: A review. </w:t>
      </w:r>
      <w:r>
        <w:rPr>
          <w:rFonts w:ascii="Times New Roman" w:eastAsia="Times New Roman" w:hAnsi="Times New Roman" w:cs="Times New Roman"/>
          <w:i/>
          <w:color w:val="000000"/>
          <w:sz w:val="28"/>
          <w:szCs w:val="28"/>
        </w:rPr>
        <w:t>Ecotoxicology and Environmental Safety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242</w:t>
      </w:r>
      <w:r>
        <w:rPr>
          <w:rFonts w:ascii="Times New Roman" w:eastAsia="Times New Roman" w:hAnsi="Times New Roman" w:cs="Times New Roman"/>
          <w:color w:val="000000"/>
          <w:sz w:val="28"/>
          <w:szCs w:val="28"/>
        </w:rPr>
        <w:t>, 113893. https://doi.org/10.1016/j.ecoenv.2022.113893</w:t>
      </w:r>
    </w:p>
    <w:p w14:paraId="08361E11"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Słabuszewska-Jóźwiak, A., Lukaszuk, A., Janicka-Kośnik, M., Wdowiak, A., &amp; Jakiel, G. (2022). Role of Leptin and Adiponectin in Endometrial Cancer. </w:t>
      </w:r>
      <w:r>
        <w:rPr>
          <w:rFonts w:ascii="Times New Roman" w:eastAsia="Times New Roman" w:hAnsi="Times New Roman" w:cs="Times New Roman"/>
          <w:i/>
          <w:color w:val="000000"/>
          <w:sz w:val="28"/>
          <w:szCs w:val="28"/>
        </w:rPr>
        <w:t>International Journal of Molecular Sciences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23</w:t>
      </w:r>
      <w:r>
        <w:rPr>
          <w:rFonts w:ascii="Times New Roman" w:eastAsia="Times New Roman" w:hAnsi="Times New Roman" w:cs="Times New Roman"/>
          <w:color w:val="000000"/>
          <w:sz w:val="28"/>
          <w:szCs w:val="28"/>
        </w:rPr>
        <w:t>(10), 5307. https://doi.org/10.3390/ijms23105307</w:t>
      </w:r>
    </w:p>
    <w:p w14:paraId="38E42BB2" w14:textId="77777777" w:rsidR="00D8643E" w:rsidRPr="00D8643E" w:rsidRDefault="00000000" w:rsidP="00D8643E">
      <w:pPr>
        <w:pStyle w:val="Bibliography"/>
        <w:rPr>
          <w:rFonts w:ascii="Times New Roman" w:hAnsi="Times New Roman" w:cs="Times New Roman"/>
          <w:sz w:val="28"/>
        </w:rPr>
      </w:pPr>
      <w:r>
        <w:t xml:space="preserve">Softic, S., Stanhope, K. L., Boucher, J., Divanovic, S., Lanaspa, M. A., Johnson, R. J., &amp; Kahn, C. R. (2020). Fructose and Hepatic Insulin Resistance. </w:t>
      </w:r>
      <w:r>
        <w:rPr>
          <w:i/>
        </w:rPr>
        <w:t xml:space="preserve">Critical Reviews </w:t>
      </w:r>
      <w:r w:rsidR="00D8643E">
        <w:rPr>
          <w:i/>
        </w:rPr>
        <w:fldChar w:fldCharType="begin"/>
      </w:r>
      <w:r w:rsidR="00D8643E">
        <w:rPr>
          <w:i/>
        </w:rPr>
        <w:instrText xml:space="preserve"> ADDIN ZOTERO_BIBL {"uncited":[],"omitted":[],"custom":[]} CSL_BIBLIOGRAPHY </w:instrText>
      </w:r>
      <w:r w:rsidR="00D8643E">
        <w:rPr>
          <w:i/>
        </w:rPr>
        <w:fldChar w:fldCharType="separate"/>
      </w:r>
      <w:r w:rsidR="00D8643E" w:rsidRPr="00D8643E">
        <w:rPr>
          <w:rFonts w:ascii="Times New Roman" w:hAnsi="Times New Roman" w:cs="Times New Roman"/>
          <w:sz w:val="28"/>
        </w:rPr>
        <w:t xml:space="preserve">Mullen, M., &amp; Gonzalez-Perez, R. R. (2016). Leptin-Induced JAK/STAT Signaling and Cancer Growth. </w:t>
      </w:r>
      <w:r w:rsidR="00D8643E" w:rsidRPr="00D8643E">
        <w:rPr>
          <w:rFonts w:ascii="Times New Roman" w:hAnsi="Times New Roman" w:cs="Times New Roman"/>
          <w:i/>
          <w:iCs/>
          <w:sz w:val="28"/>
        </w:rPr>
        <w:t>Vaccines</w:t>
      </w:r>
      <w:r w:rsidR="00D8643E" w:rsidRPr="00D8643E">
        <w:rPr>
          <w:rFonts w:ascii="Times New Roman" w:hAnsi="Times New Roman" w:cs="Times New Roman"/>
          <w:sz w:val="28"/>
        </w:rPr>
        <w:t xml:space="preserve">, </w:t>
      </w:r>
      <w:r w:rsidR="00D8643E" w:rsidRPr="00D8643E">
        <w:rPr>
          <w:rFonts w:ascii="Times New Roman" w:hAnsi="Times New Roman" w:cs="Times New Roman"/>
          <w:i/>
          <w:iCs/>
          <w:sz w:val="28"/>
        </w:rPr>
        <w:t>4</w:t>
      </w:r>
      <w:r w:rsidR="00D8643E" w:rsidRPr="00D8643E">
        <w:rPr>
          <w:rFonts w:ascii="Times New Roman" w:hAnsi="Times New Roman" w:cs="Times New Roman"/>
          <w:sz w:val="28"/>
        </w:rPr>
        <w:t>(3), 26. https://doi.org/10.3390/vaccines4030026</w:t>
      </w:r>
    </w:p>
    <w:p w14:paraId="1F2C18D7" w14:textId="09F6FB08" w:rsidR="00386F55" w:rsidRDefault="00D8643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fldChar w:fldCharType="end"/>
      </w:r>
      <w:r w:rsidR="00000000">
        <w:rPr>
          <w:rFonts w:ascii="Times New Roman" w:eastAsia="Times New Roman" w:hAnsi="Times New Roman" w:cs="Times New Roman"/>
          <w:i/>
          <w:color w:val="000000"/>
          <w:sz w:val="28"/>
          <w:szCs w:val="28"/>
        </w:rPr>
        <w:t>in Clinical Laboratory Sciences</w:t>
      </w:r>
      <w:r w:rsidR="00000000">
        <w:rPr>
          <w:rFonts w:ascii="Times New Roman" w:eastAsia="Times New Roman" w:hAnsi="Times New Roman" w:cs="Times New Roman"/>
          <w:color w:val="000000"/>
          <w:sz w:val="28"/>
          <w:szCs w:val="28"/>
        </w:rPr>
        <w:t xml:space="preserve">, </w:t>
      </w:r>
      <w:r w:rsidR="00000000">
        <w:rPr>
          <w:rFonts w:ascii="Times New Roman" w:eastAsia="Times New Roman" w:hAnsi="Times New Roman" w:cs="Times New Roman"/>
          <w:i/>
          <w:color w:val="000000"/>
          <w:sz w:val="28"/>
          <w:szCs w:val="28"/>
        </w:rPr>
        <w:t>57</w:t>
      </w:r>
      <w:r w:rsidR="00000000">
        <w:rPr>
          <w:rFonts w:ascii="Times New Roman" w:eastAsia="Times New Roman" w:hAnsi="Times New Roman" w:cs="Times New Roman"/>
          <w:color w:val="000000"/>
          <w:sz w:val="28"/>
          <w:szCs w:val="28"/>
        </w:rPr>
        <w:t>(5), 308. https://doi.org/10.1080/10408363.2019.1711360</w:t>
      </w:r>
    </w:p>
    <w:p w14:paraId="79C1BF74"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Solsona‐Vilarrasa, E., &amp; Vousden, K. H. (2025). Obesity, white adipose tissue and cancer. </w:t>
      </w:r>
      <w:r>
        <w:rPr>
          <w:rFonts w:ascii="Times New Roman" w:eastAsia="Times New Roman" w:hAnsi="Times New Roman" w:cs="Times New Roman"/>
          <w:i/>
          <w:color w:val="000000"/>
          <w:sz w:val="28"/>
          <w:szCs w:val="28"/>
        </w:rPr>
        <w:t>The Febs Journal</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292</w:t>
      </w:r>
      <w:r>
        <w:rPr>
          <w:rFonts w:ascii="Times New Roman" w:eastAsia="Times New Roman" w:hAnsi="Times New Roman" w:cs="Times New Roman"/>
          <w:color w:val="000000"/>
          <w:sz w:val="28"/>
          <w:szCs w:val="28"/>
        </w:rPr>
        <w:t>(9), 2189–2207. https://doi.org/10.1111/febs.17312</w:t>
      </w:r>
    </w:p>
    <w:p w14:paraId="18DAACB2"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Unveiling the link between chronic inflammation and cancer. (2025). </w:t>
      </w:r>
      <w:r>
        <w:rPr>
          <w:rFonts w:ascii="Times New Roman" w:eastAsia="Times New Roman" w:hAnsi="Times New Roman" w:cs="Times New Roman"/>
          <w:i/>
          <w:color w:val="000000"/>
          <w:sz w:val="28"/>
          <w:szCs w:val="28"/>
        </w:rPr>
        <w:t>Metabolism Open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25</w:t>
      </w:r>
      <w:r>
        <w:rPr>
          <w:rFonts w:ascii="Times New Roman" w:eastAsia="Times New Roman" w:hAnsi="Times New Roman" w:cs="Times New Roman"/>
          <w:color w:val="000000"/>
          <w:sz w:val="28"/>
          <w:szCs w:val="28"/>
        </w:rPr>
        <w:t>, 100347. https://doi.org/10.1016/j.metop.2025.100347</w:t>
      </w:r>
    </w:p>
    <w:p w14:paraId="181FDD57"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Yadav, H. M., &amp; Jawahar, A. (2025). Environmental Factors and Obesity. In </w:t>
      </w:r>
      <w:r>
        <w:rPr>
          <w:rFonts w:ascii="Times New Roman" w:eastAsia="Times New Roman" w:hAnsi="Times New Roman" w:cs="Times New Roman"/>
          <w:i/>
          <w:color w:val="000000"/>
          <w:sz w:val="28"/>
          <w:szCs w:val="28"/>
        </w:rPr>
        <w:t>StatPearls</w:t>
      </w:r>
      <w:r>
        <w:rPr>
          <w:rFonts w:ascii="Times New Roman" w:eastAsia="Times New Roman" w:hAnsi="Times New Roman" w:cs="Times New Roman"/>
          <w:color w:val="000000"/>
          <w:sz w:val="28"/>
          <w:szCs w:val="28"/>
        </w:rPr>
        <w:t>. StatPearls Publishing. http://www.ncbi.nlm.nih.gov/books/NBK580543/</w:t>
      </w:r>
    </w:p>
    <w:p w14:paraId="197B20AF"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Zatterale, F., Longo, M., Naderi, J., Raciti, G. A., Desiderio, A., Miele, C., &amp; Beguinot, F. (2020). Chronic Adipose Tissue Inflammation Linking Obesity to </w:t>
      </w:r>
      <w:r>
        <w:rPr>
          <w:rFonts w:ascii="Times New Roman" w:eastAsia="Times New Roman" w:hAnsi="Times New Roman" w:cs="Times New Roman"/>
          <w:color w:val="000000"/>
          <w:sz w:val="28"/>
          <w:szCs w:val="28"/>
        </w:rPr>
        <w:lastRenderedPageBreak/>
        <w:t xml:space="preserve">Insulin Resistance and Type 2 Diabetes. </w:t>
      </w:r>
      <w:r>
        <w:rPr>
          <w:rFonts w:ascii="Times New Roman" w:eastAsia="Times New Roman" w:hAnsi="Times New Roman" w:cs="Times New Roman"/>
          <w:i/>
          <w:color w:val="000000"/>
          <w:sz w:val="28"/>
          <w:szCs w:val="28"/>
        </w:rPr>
        <w:t>Frontiers in Physiology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10</w:t>
      </w:r>
      <w:r>
        <w:rPr>
          <w:rFonts w:ascii="Times New Roman" w:eastAsia="Times New Roman" w:hAnsi="Times New Roman" w:cs="Times New Roman"/>
          <w:color w:val="000000"/>
          <w:sz w:val="28"/>
          <w:szCs w:val="28"/>
        </w:rPr>
        <w:t>, 1607. https://doi.org/10.3389/fphys.2019.01607</w:t>
      </w:r>
    </w:p>
    <w:p w14:paraId="23A19764" w14:textId="77777777" w:rsidR="00386F55" w:rsidRDefault="0000000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Zhang, Y.-Y., Li, Y.-J., Xue, C.-D., Li, S., Gao, Z.-N., &amp; Qin, K.-R. (2024). Effects of T2DM on cancer progression: Pivotal precipitating factors and underlying mechanisms. </w:t>
      </w:r>
      <w:r>
        <w:rPr>
          <w:rFonts w:ascii="Times New Roman" w:eastAsia="Times New Roman" w:hAnsi="Times New Roman" w:cs="Times New Roman"/>
          <w:i/>
          <w:color w:val="000000"/>
          <w:sz w:val="28"/>
          <w:szCs w:val="28"/>
        </w:rPr>
        <w:t>Frontiers in Endocrinology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15</w:t>
      </w:r>
      <w:r>
        <w:rPr>
          <w:rFonts w:ascii="Times New Roman" w:eastAsia="Times New Roman" w:hAnsi="Times New Roman" w:cs="Times New Roman"/>
          <w:color w:val="000000"/>
          <w:sz w:val="28"/>
          <w:szCs w:val="28"/>
        </w:rPr>
        <w:t>, 1396022. https://doi.org/10.3389/fendo.2024.1396022</w:t>
      </w:r>
    </w:p>
    <w:p w14:paraId="0939AB8D" w14:textId="77777777" w:rsidR="00386F55" w:rsidRDefault="00386F55">
      <w:pPr>
        <w:jc w:val="both"/>
        <w:rPr>
          <w:rFonts w:ascii="Times New Roman" w:eastAsia="Times New Roman" w:hAnsi="Times New Roman" w:cs="Times New Roman"/>
          <w:b/>
          <w:sz w:val="28"/>
          <w:szCs w:val="28"/>
        </w:rPr>
      </w:pPr>
    </w:p>
    <w:sectPr w:rsidR="00386F5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6095" w14:textId="77777777" w:rsidR="004E4209" w:rsidRDefault="004E4209">
      <w:pPr>
        <w:spacing w:line="240" w:lineRule="auto"/>
      </w:pPr>
      <w:r>
        <w:separator/>
      </w:r>
    </w:p>
  </w:endnote>
  <w:endnote w:type="continuationSeparator" w:id="0">
    <w:p w14:paraId="71497261" w14:textId="77777777" w:rsidR="004E4209" w:rsidRDefault="004E4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DCD2" w14:textId="77777777" w:rsidR="00386F55" w:rsidRDefault="00386F55">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B896" w14:textId="77777777" w:rsidR="00386F55" w:rsidRDefault="00386F55">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548" w14:textId="77777777" w:rsidR="00386F55" w:rsidRDefault="00386F55">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A549" w14:textId="77777777" w:rsidR="004E4209" w:rsidRDefault="004E4209">
      <w:pPr>
        <w:spacing w:line="240" w:lineRule="auto"/>
      </w:pPr>
      <w:r>
        <w:separator/>
      </w:r>
    </w:p>
  </w:footnote>
  <w:footnote w:type="continuationSeparator" w:id="0">
    <w:p w14:paraId="24360860" w14:textId="77777777" w:rsidR="004E4209" w:rsidRDefault="004E42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90B4" w14:textId="77777777" w:rsidR="00386F55" w:rsidRDefault="00000000">
    <w:pPr>
      <w:pBdr>
        <w:top w:val="nil"/>
        <w:left w:val="nil"/>
        <w:bottom w:val="nil"/>
        <w:right w:val="nil"/>
        <w:between w:val="nil"/>
      </w:pBdr>
      <w:tabs>
        <w:tab w:val="center" w:pos="4680"/>
        <w:tab w:val="right" w:pos="9360"/>
      </w:tabs>
      <w:spacing w:line="240" w:lineRule="auto"/>
      <w:rPr>
        <w:color w:val="000000"/>
      </w:rPr>
    </w:pPr>
    <w:r>
      <w:rPr>
        <w:color w:val="000000"/>
      </w:rPr>
      <w:pict w14:anchorId="24507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93.85pt;height:65.9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78EF" w14:textId="77777777" w:rsidR="00386F55" w:rsidRDefault="00000000">
    <w:pPr>
      <w:pBdr>
        <w:top w:val="nil"/>
        <w:left w:val="nil"/>
        <w:bottom w:val="nil"/>
        <w:right w:val="nil"/>
        <w:between w:val="nil"/>
      </w:pBdr>
      <w:tabs>
        <w:tab w:val="center" w:pos="4680"/>
        <w:tab w:val="right" w:pos="9360"/>
      </w:tabs>
      <w:spacing w:line="240" w:lineRule="auto"/>
      <w:rPr>
        <w:color w:val="000000"/>
      </w:rPr>
    </w:pPr>
    <w:r>
      <w:rPr>
        <w:color w:val="000000"/>
      </w:rPr>
      <w:pict w14:anchorId="3ECC8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93.85pt;height:65.9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9502" w14:textId="77777777" w:rsidR="00386F55" w:rsidRDefault="00000000">
    <w:pPr>
      <w:pBdr>
        <w:top w:val="nil"/>
        <w:left w:val="nil"/>
        <w:bottom w:val="nil"/>
        <w:right w:val="nil"/>
        <w:between w:val="nil"/>
      </w:pBdr>
      <w:tabs>
        <w:tab w:val="center" w:pos="4680"/>
        <w:tab w:val="right" w:pos="9360"/>
      </w:tabs>
      <w:spacing w:line="240" w:lineRule="auto"/>
      <w:rPr>
        <w:color w:val="000000"/>
      </w:rPr>
    </w:pPr>
    <w:r>
      <w:rPr>
        <w:color w:val="000000"/>
      </w:rPr>
      <w:pict w14:anchorId="47AD4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93.85pt;height:65.9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F55"/>
    <w:rsid w:val="00386F55"/>
    <w:rsid w:val="004E4209"/>
    <w:rsid w:val="00A60229"/>
    <w:rsid w:val="00AA3E1C"/>
    <w:rsid w:val="00AB4058"/>
    <w:rsid w:val="00C112BC"/>
    <w:rsid w:val="00D86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8CBC62B"/>
  <w15:docId w15:val="{917359B1-76AF-441A-890E-039C7C36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paragraph" w:styleId="NoSpacing">
    <w:name w:val="No Spacing"/>
    <w:uiPriority w:val="1"/>
    <w:qFormat/>
    <w:rsid w:val="00804D91"/>
    <w:pPr>
      <w:spacing w:line="240" w:lineRule="auto"/>
    </w:pPr>
  </w:style>
  <w:style w:type="paragraph" w:styleId="Bibliography">
    <w:name w:val="Bibliography"/>
    <w:basedOn w:val="Normal"/>
    <w:next w:val="Normal"/>
    <w:uiPriority w:val="37"/>
    <w:unhideWhenUsed/>
    <w:rsid w:val="006D340C"/>
  </w:style>
  <w:style w:type="character" w:styleId="Hyperlink">
    <w:name w:val="Hyperlink"/>
    <w:basedOn w:val="DefaultParagraphFont"/>
    <w:uiPriority w:val="99"/>
    <w:unhideWhenUsed/>
    <w:rsid w:val="00011E5C"/>
    <w:rPr>
      <w:color w:val="0000FF" w:themeColor="hyperlink"/>
      <w:u w:val="single"/>
    </w:rPr>
  </w:style>
  <w:style w:type="character" w:styleId="UnresolvedMention">
    <w:name w:val="Unresolved Mention"/>
    <w:basedOn w:val="DefaultParagraphFont"/>
    <w:uiPriority w:val="99"/>
    <w:semiHidden/>
    <w:unhideWhenUsed/>
    <w:rsid w:val="00011E5C"/>
    <w:rPr>
      <w:color w:val="605E5C"/>
      <w:shd w:val="clear" w:color="auto" w:fill="E1DFDD"/>
    </w:rPr>
  </w:style>
  <w:style w:type="paragraph" w:styleId="Header">
    <w:name w:val="header"/>
    <w:basedOn w:val="Normal"/>
    <w:link w:val="HeaderChar"/>
    <w:uiPriority w:val="99"/>
    <w:unhideWhenUsed/>
    <w:rsid w:val="00EB44C6"/>
    <w:pPr>
      <w:tabs>
        <w:tab w:val="center" w:pos="4680"/>
        <w:tab w:val="right" w:pos="9360"/>
      </w:tabs>
      <w:spacing w:line="240" w:lineRule="auto"/>
    </w:pPr>
  </w:style>
  <w:style w:type="character" w:customStyle="1" w:styleId="HeaderChar">
    <w:name w:val="Header Char"/>
    <w:basedOn w:val="DefaultParagraphFont"/>
    <w:link w:val="Header"/>
    <w:uiPriority w:val="99"/>
    <w:rsid w:val="00EB44C6"/>
  </w:style>
  <w:style w:type="paragraph" w:styleId="Footer">
    <w:name w:val="footer"/>
    <w:basedOn w:val="Normal"/>
    <w:link w:val="FooterChar"/>
    <w:uiPriority w:val="99"/>
    <w:unhideWhenUsed/>
    <w:rsid w:val="00EB44C6"/>
    <w:pPr>
      <w:tabs>
        <w:tab w:val="center" w:pos="4680"/>
        <w:tab w:val="right" w:pos="9360"/>
      </w:tabs>
      <w:spacing w:line="240" w:lineRule="auto"/>
    </w:pPr>
  </w:style>
  <w:style w:type="character" w:customStyle="1" w:styleId="FooterChar">
    <w:name w:val="Footer Char"/>
    <w:basedOn w:val="DefaultParagraphFont"/>
    <w:link w:val="Footer"/>
    <w:uiPriority w:val="99"/>
    <w:rsid w:val="00EB44C6"/>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89/fendo.2021.585887"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doi.org/10.3390/vaccines403002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ecoenv.2025.11840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3390/targets204002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90/ijms24021422" TargetMode="External"/><Relationship Id="rId14" Type="http://schemas.openxmlformats.org/officeDocument/2006/relationships/hyperlink" Target="https://doi.org/10.1016/j.ctrv.2018.08.00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DCA5D0-1D88-4A8E-9263-E214A2E9B2AD}">
  <we:reference id="wa200000368" version="1.0.0.0" store="en-US" storeType="OMEX"/>
  <we:alternateReferences>
    <we:reference id="wa200000368" version="1.0.0.0" store="wa200000368" storeType="OMEX"/>
  </we:alternateReferences>
  <we:properties>
    <we:property name="documentId" value="&quot;2a051919b50e01c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IibgJ103yD29pzzYdGZ2GwZ9Xw==">CgMxLjAyDmguc2duM2JjOHVvcHZ1Mg5oLmN0OHBsMXkwNDRxNDIOaC5ndmVsa2NzNGxiZzcyDmgudnlrMmowNTNobjJnOAByITFFXzdnQ211TjRhT1p1VmxJVDMyRUZjYVp3VTBQRnE5dA==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12679</Words>
  <Characters>72274</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2025-07-16T23:29:00Z</dcterms:created>
  <dcterms:modified xsi:type="dcterms:W3CDTF">2025-07-17T07:13:00Z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id="kEANIIxc"/&gt;&lt;style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