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5BFBB" w14:textId="77777777" w:rsidR="001F7948" w:rsidRDefault="001F7948" w:rsidP="0066760B">
      <w:pPr>
        <w:spacing w:before="100" w:beforeAutospacing="1" w:after="100" w:afterAutospacing="1" w:line="240" w:lineRule="auto"/>
        <w:outlineLvl w:val="1"/>
        <w:rPr>
          <w:rStyle w:val="Emphasis"/>
        </w:rPr>
      </w:pPr>
      <w:r>
        <w:rPr>
          <w:rStyle w:val="Emphasis"/>
        </w:rPr>
        <w:t xml:space="preserve">Review Article </w:t>
      </w:r>
    </w:p>
    <w:p w14:paraId="38876BA5" w14:textId="72805888" w:rsidR="001F7948" w:rsidRPr="001F7948" w:rsidRDefault="001F7948" w:rsidP="001F7948">
      <w:pPr>
        <w:pStyle w:val="CommentText"/>
        <w:rPr>
          <w:b/>
          <w:bCs/>
        </w:rPr>
      </w:pPr>
      <w:r w:rsidRPr="001F7948">
        <w:rPr>
          <w:b/>
          <w:bCs/>
          <w:i/>
          <w:iCs/>
          <w:lang w:val="en-GB"/>
        </w:rPr>
        <w:t>Unseen Struggles: Social Determinants and Structural Inequalities Shaping Elderly Mental Health in Nigeria</w:t>
      </w:r>
    </w:p>
    <w:p w14:paraId="3EBE8406" w14:textId="67858215" w:rsidR="0066760B" w:rsidRPr="00771220" w:rsidRDefault="0066760B" w:rsidP="0066760B">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771220">
        <w:rPr>
          <w:rFonts w:ascii="Times New Roman" w:eastAsia="Times New Roman" w:hAnsi="Times New Roman" w:cs="Times New Roman"/>
          <w:b/>
          <w:bCs/>
          <w:color w:val="000000" w:themeColor="text1"/>
          <w:sz w:val="24"/>
          <w:szCs w:val="24"/>
        </w:rPr>
        <w:t>Abstract</w:t>
      </w:r>
    </w:p>
    <w:p w14:paraId="76684A82" w14:textId="77777777" w:rsidR="001F7948" w:rsidRDefault="001F7948" w:rsidP="001F7948">
      <w:pPr>
        <w:pStyle w:val="NormalWeb"/>
      </w:pPr>
      <w:r>
        <w:t xml:space="preserve">This study investigates the social determinants and structural inequalities shaping mental health outcomes among Nigeria's aging population, within global and postcolonial contexts. Using an interdisciplinary </w:t>
      </w:r>
      <w:r w:rsidRPr="001F7948">
        <w:rPr>
          <w:rStyle w:val="Strong"/>
          <w:b w:val="0"/>
          <w:bCs w:val="0"/>
        </w:rPr>
        <w:t>qualitative approach informed by case studies</w:t>
      </w:r>
      <w:r w:rsidRPr="001F7948">
        <w:rPr>
          <w:b/>
          <w:bCs/>
        </w:rPr>
        <w:t>,</w:t>
      </w:r>
      <w:r>
        <w:t xml:space="preserve"> the research applies frameworks such as the World Health Organization’s Social Determinants of Health model, structural violence theory, and the life-course perspective to explore how poverty, limited education, housing insecurity, and weak healthcare systems affect mental well-being in old age. The analysis contrasts Nigeria’s situation with global patterns, highlighting disparities in mental health services and policy responses between high-, middle-, and low-income countries. Case studies from rural Northern Nigeria and urban slums in Lagos and Abuja illustrate how gender, geography, and cultural beliefs intensify mental health challenges for older adults—particularly widowed women. The paper critiques the neglect of elderly mental health in national and international policy agendas, drawing attention to colonial legacies, donor-driven programs, and the underrepresentation of African seniors in global mental health research. It concludes with policy and community-level recommendations, including integrating mental health into primary care, strengthening local support systems, and developing national policies that prioritize the dignity and mental well-being of Nigeria’s elderly citizens.</w:t>
      </w:r>
    </w:p>
    <w:p w14:paraId="3859A1ED" w14:textId="53EFC4A7" w:rsidR="000054DB" w:rsidRPr="00771220" w:rsidRDefault="009935B5" w:rsidP="00A301AA">
      <w:pPr>
        <w:spacing w:before="100" w:beforeAutospacing="1" w:after="100" w:afterAutospacing="1" w:line="360" w:lineRule="auto"/>
        <w:outlineLvl w:val="1"/>
        <w:rPr>
          <w:rFonts w:ascii="Times New Roman" w:eastAsia="Times New Roman" w:hAnsi="Times New Roman" w:cs="Times New Roman"/>
          <w:b/>
          <w:bCs/>
          <w:color w:val="000000" w:themeColor="text1"/>
          <w:sz w:val="24"/>
          <w:szCs w:val="24"/>
        </w:rPr>
      </w:pPr>
      <w:r w:rsidRPr="00771220">
        <w:rPr>
          <w:rFonts w:ascii="Times New Roman" w:eastAsia="Times New Roman" w:hAnsi="Times New Roman" w:cs="Times New Roman"/>
          <w:b/>
          <w:bCs/>
          <w:color w:val="000000" w:themeColor="text1"/>
          <w:sz w:val="24"/>
          <w:szCs w:val="24"/>
        </w:rPr>
        <w:t xml:space="preserve">1 </w:t>
      </w:r>
      <w:r w:rsidR="000054DB" w:rsidRPr="00771220">
        <w:rPr>
          <w:rFonts w:ascii="Times New Roman" w:eastAsia="Times New Roman" w:hAnsi="Times New Roman" w:cs="Times New Roman"/>
          <w:b/>
          <w:bCs/>
          <w:color w:val="000000" w:themeColor="text1"/>
          <w:sz w:val="24"/>
          <w:szCs w:val="24"/>
        </w:rPr>
        <w:t>Introduction</w:t>
      </w:r>
    </w:p>
    <w:p w14:paraId="062E06AF" w14:textId="5D6D9E18" w:rsidR="00B950B5" w:rsidRPr="00771220" w:rsidRDefault="00A301AA" w:rsidP="00A301AA">
      <w:pPr>
        <w:spacing w:before="100" w:beforeAutospacing="1" w:after="100" w:afterAutospacing="1" w:line="360" w:lineRule="auto"/>
        <w:outlineLvl w:val="1"/>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t xml:space="preserve"> </w:t>
      </w:r>
      <w:r w:rsidRPr="00771220">
        <w:rPr>
          <w:rFonts w:ascii="Times New Roman" w:eastAsia="Times New Roman" w:hAnsi="Times New Roman" w:cs="Times New Roman"/>
          <w:color w:val="000000" w:themeColor="text1"/>
          <w:sz w:val="24"/>
          <w:szCs w:val="24"/>
        </w:rPr>
        <w:tab/>
      </w:r>
      <w:r w:rsidR="00B950B5" w:rsidRPr="00771220">
        <w:rPr>
          <w:rFonts w:ascii="Times New Roman" w:eastAsia="Times New Roman" w:hAnsi="Times New Roman" w:cs="Times New Roman"/>
          <w:color w:val="000000" w:themeColor="text1"/>
          <w:sz w:val="24"/>
          <w:szCs w:val="24"/>
        </w:rPr>
        <w:t>Mental health constitutes a vital aspect of overall well-being</w:t>
      </w:r>
      <w:r w:rsidRPr="00771220">
        <w:rPr>
          <w:rFonts w:ascii="Times New Roman" w:eastAsia="Times New Roman" w:hAnsi="Times New Roman" w:cs="Times New Roman"/>
          <w:color w:val="000000" w:themeColor="text1"/>
          <w:sz w:val="24"/>
          <w:szCs w:val="24"/>
        </w:rPr>
        <w:t xml:space="preserve"> [1]</w:t>
      </w:r>
      <w:r w:rsidR="00B950B5" w:rsidRPr="00771220">
        <w:rPr>
          <w:rFonts w:ascii="Times New Roman" w:eastAsia="Times New Roman" w:hAnsi="Times New Roman" w:cs="Times New Roman"/>
          <w:color w:val="000000" w:themeColor="text1"/>
          <w:sz w:val="24"/>
          <w:szCs w:val="24"/>
        </w:rPr>
        <w:t>; however, it remains one of the most overlooked elements of public health, particularly among the elderly in low- and middle-income countries (LMICs)</w:t>
      </w:r>
      <w:r w:rsidR="00B87CCE" w:rsidRPr="00771220">
        <w:rPr>
          <w:rFonts w:ascii="Times New Roman" w:eastAsia="Times New Roman" w:hAnsi="Times New Roman" w:cs="Times New Roman"/>
          <w:color w:val="000000" w:themeColor="text1"/>
          <w:sz w:val="24"/>
          <w:szCs w:val="24"/>
        </w:rPr>
        <w:t xml:space="preserve"> [2]</w:t>
      </w:r>
      <w:r w:rsidR="00B950B5" w:rsidRPr="00771220">
        <w:rPr>
          <w:rFonts w:ascii="Times New Roman" w:eastAsia="Times New Roman" w:hAnsi="Times New Roman" w:cs="Times New Roman"/>
          <w:color w:val="000000" w:themeColor="text1"/>
          <w:sz w:val="24"/>
          <w:szCs w:val="24"/>
        </w:rPr>
        <w:t>. Nigeria, the most populous nation in Africa, is experiencing a demographic transition marked by a gradual yet consistent increase in its senior population—individuals aged 60 and above</w:t>
      </w:r>
      <w:r w:rsidR="00B87CCE" w:rsidRPr="00771220">
        <w:rPr>
          <w:rFonts w:ascii="Times New Roman" w:eastAsia="Times New Roman" w:hAnsi="Times New Roman" w:cs="Times New Roman"/>
          <w:color w:val="000000" w:themeColor="text1"/>
          <w:sz w:val="24"/>
          <w:szCs w:val="24"/>
        </w:rPr>
        <w:t xml:space="preserve"> [3]</w:t>
      </w:r>
      <w:r w:rsidR="00B950B5" w:rsidRPr="00771220">
        <w:rPr>
          <w:rFonts w:ascii="Times New Roman" w:eastAsia="Times New Roman" w:hAnsi="Times New Roman" w:cs="Times New Roman"/>
          <w:color w:val="000000" w:themeColor="text1"/>
          <w:sz w:val="24"/>
          <w:szCs w:val="24"/>
        </w:rPr>
        <w:t xml:space="preserve">. Although the elderly </w:t>
      </w:r>
      <w:proofErr w:type="gramStart"/>
      <w:r w:rsidR="00B950B5" w:rsidRPr="00771220">
        <w:rPr>
          <w:rFonts w:ascii="Times New Roman" w:eastAsia="Times New Roman" w:hAnsi="Times New Roman" w:cs="Times New Roman"/>
          <w:color w:val="000000" w:themeColor="text1"/>
          <w:sz w:val="24"/>
          <w:szCs w:val="24"/>
        </w:rPr>
        <w:t>are</w:t>
      </w:r>
      <w:proofErr w:type="gramEnd"/>
      <w:r w:rsidR="00B950B5" w:rsidRPr="00771220">
        <w:rPr>
          <w:rFonts w:ascii="Times New Roman" w:eastAsia="Times New Roman" w:hAnsi="Times New Roman" w:cs="Times New Roman"/>
          <w:color w:val="000000" w:themeColor="text1"/>
          <w:sz w:val="24"/>
          <w:szCs w:val="24"/>
        </w:rPr>
        <w:t xml:space="preserve"> often held in high regard within many Nigerian communities, they are increasingly facing economic difficulties, social exclusion, and neglect in healthcare. These challenges are intensified by the country's inadequate mental health infrastructure and the societal stigma surrounding mental illnesses, resulting in a scenario where aging Nigerians are at significant risk of being misdiagnosed and receiving no treatment for mental health issues</w:t>
      </w:r>
      <w:r w:rsidR="00B87CCE" w:rsidRPr="00771220">
        <w:rPr>
          <w:rFonts w:ascii="Times New Roman" w:eastAsia="Times New Roman" w:hAnsi="Times New Roman" w:cs="Times New Roman"/>
          <w:color w:val="000000" w:themeColor="text1"/>
          <w:sz w:val="24"/>
          <w:szCs w:val="24"/>
        </w:rPr>
        <w:t xml:space="preserve"> [4]</w:t>
      </w:r>
      <w:r w:rsidR="00B950B5" w:rsidRPr="00771220">
        <w:rPr>
          <w:rFonts w:ascii="Times New Roman" w:eastAsia="Times New Roman" w:hAnsi="Times New Roman" w:cs="Times New Roman"/>
          <w:color w:val="000000" w:themeColor="text1"/>
          <w:sz w:val="24"/>
          <w:szCs w:val="24"/>
        </w:rPr>
        <w:t>.</w:t>
      </w:r>
    </w:p>
    <w:p w14:paraId="0EAF4ADD" w14:textId="7A9256AF" w:rsidR="00B950B5" w:rsidRPr="00771220" w:rsidRDefault="008C5AD2" w:rsidP="00A301AA">
      <w:pPr>
        <w:spacing w:before="100" w:beforeAutospacing="1" w:after="100" w:afterAutospacing="1" w:line="360" w:lineRule="auto"/>
        <w:outlineLvl w:val="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b/>
      </w:r>
      <w:r w:rsidR="00B950B5" w:rsidRPr="00771220">
        <w:rPr>
          <w:rFonts w:ascii="Times New Roman" w:eastAsia="Times New Roman" w:hAnsi="Times New Roman" w:cs="Times New Roman"/>
          <w:color w:val="000000" w:themeColor="text1"/>
          <w:sz w:val="24"/>
          <w:szCs w:val="24"/>
        </w:rPr>
        <w:t>The term "social determinants of mental health" (SDMH) encompasses the socioeconomic and structural factors that impact individuals' mental health throughout their lives, such as income, education, housing, social connections, and healthcare access</w:t>
      </w:r>
      <w:r w:rsidR="00EB0969" w:rsidRPr="00771220">
        <w:rPr>
          <w:rFonts w:ascii="Times New Roman" w:eastAsia="Times New Roman" w:hAnsi="Times New Roman" w:cs="Times New Roman"/>
          <w:color w:val="000000" w:themeColor="text1"/>
          <w:sz w:val="24"/>
          <w:szCs w:val="24"/>
        </w:rPr>
        <w:t xml:space="preserve"> [5]</w:t>
      </w:r>
      <w:r w:rsidR="00B950B5" w:rsidRPr="00771220">
        <w:rPr>
          <w:rFonts w:ascii="Times New Roman" w:eastAsia="Times New Roman" w:hAnsi="Times New Roman" w:cs="Times New Roman"/>
          <w:color w:val="000000" w:themeColor="text1"/>
          <w:sz w:val="24"/>
          <w:szCs w:val="24"/>
        </w:rPr>
        <w:t xml:space="preserve">. In Nigeria, these factors interact with historical legacies, economic disparities, and cultural norms </w:t>
      </w:r>
      <w:r w:rsidR="00B950B5" w:rsidRPr="00771220">
        <w:rPr>
          <w:rFonts w:ascii="Times New Roman" w:eastAsia="Times New Roman" w:hAnsi="Times New Roman" w:cs="Times New Roman"/>
          <w:color w:val="000000" w:themeColor="text1"/>
          <w:sz w:val="24"/>
          <w:szCs w:val="24"/>
        </w:rPr>
        <w:lastRenderedPageBreak/>
        <w:t>in complex ways, affecting mental health outcomes in older age</w:t>
      </w:r>
      <w:r w:rsidR="00EB0969" w:rsidRPr="00771220">
        <w:rPr>
          <w:rFonts w:ascii="Times New Roman" w:eastAsia="Times New Roman" w:hAnsi="Times New Roman" w:cs="Times New Roman"/>
          <w:color w:val="000000" w:themeColor="text1"/>
          <w:sz w:val="24"/>
          <w:szCs w:val="24"/>
        </w:rPr>
        <w:t xml:space="preserve"> [6]</w:t>
      </w:r>
      <w:r w:rsidR="00B950B5" w:rsidRPr="00771220">
        <w:rPr>
          <w:rFonts w:ascii="Times New Roman" w:eastAsia="Times New Roman" w:hAnsi="Times New Roman" w:cs="Times New Roman"/>
          <w:color w:val="000000" w:themeColor="text1"/>
          <w:sz w:val="24"/>
          <w:szCs w:val="24"/>
        </w:rPr>
        <w:t>. Nevertheless, despite an increasing body of research on the socioeconomic determinants of health in general, there is still a lack of scholarly focus on aging and mental health in Nigeria</w:t>
      </w:r>
      <w:r w:rsidR="00EB0969" w:rsidRPr="00771220">
        <w:rPr>
          <w:rFonts w:ascii="Times New Roman" w:eastAsia="Times New Roman" w:hAnsi="Times New Roman" w:cs="Times New Roman"/>
          <w:color w:val="000000" w:themeColor="text1"/>
          <w:sz w:val="24"/>
          <w:szCs w:val="24"/>
        </w:rPr>
        <w:t xml:space="preserve"> [6]</w:t>
      </w:r>
      <w:r w:rsidR="00B950B5" w:rsidRPr="00771220">
        <w:rPr>
          <w:rFonts w:ascii="Times New Roman" w:eastAsia="Times New Roman" w:hAnsi="Times New Roman" w:cs="Times New Roman"/>
          <w:color w:val="000000" w:themeColor="text1"/>
          <w:sz w:val="24"/>
          <w:szCs w:val="24"/>
        </w:rPr>
        <w:t xml:space="preserve">. </w:t>
      </w:r>
    </w:p>
    <w:p w14:paraId="4A128BAE" w14:textId="6A17F839" w:rsidR="00B950B5" w:rsidRPr="00771220" w:rsidRDefault="00EB0969" w:rsidP="00A301AA">
      <w:pPr>
        <w:spacing w:before="100" w:beforeAutospacing="1" w:after="100" w:afterAutospacing="1" w:line="360" w:lineRule="auto"/>
        <w:outlineLvl w:val="1"/>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t xml:space="preserve"> </w:t>
      </w:r>
      <w:r w:rsidRPr="00771220">
        <w:rPr>
          <w:rFonts w:ascii="Times New Roman" w:eastAsia="Times New Roman" w:hAnsi="Times New Roman" w:cs="Times New Roman"/>
          <w:color w:val="000000" w:themeColor="text1"/>
          <w:sz w:val="24"/>
          <w:szCs w:val="24"/>
        </w:rPr>
        <w:tab/>
      </w:r>
      <w:r w:rsidR="00B950B5" w:rsidRPr="00771220">
        <w:rPr>
          <w:rFonts w:ascii="Times New Roman" w:eastAsia="Times New Roman" w:hAnsi="Times New Roman" w:cs="Times New Roman"/>
          <w:color w:val="000000" w:themeColor="text1"/>
          <w:sz w:val="24"/>
          <w:szCs w:val="24"/>
        </w:rPr>
        <w:t>This study explores how social factors influence mental health among the elderly in Nigeria, situating these dynamics within broader global trends and structural inequalities. It argues, through theoretical frameworks and comparative global perspectives, that mental health outcomes for Nigeria's aging population are deeply rooted in social, economic, and political institutions rather than merely individual or medical issues. Tackling these challenges necessitates a comprehensive and intersectional strategy that incorporates policy changes, community initiatives, and institutional reforms to address mental health disparities in later life.</w:t>
      </w:r>
    </w:p>
    <w:p w14:paraId="3E49EB21" w14:textId="0DC639B9" w:rsidR="000054DB" w:rsidRPr="00771220" w:rsidRDefault="009935B5" w:rsidP="00B950B5">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771220">
        <w:rPr>
          <w:rFonts w:ascii="Times New Roman" w:eastAsia="Times New Roman" w:hAnsi="Times New Roman" w:cs="Times New Roman"/>
          <w:b/>
          <w:bCs/>
          <w:color w:val="000000" w:themeColor="text1"/>
          <w:sz w:val="24"/>
          <w:szCs w:val="24"/>
        </w:rPr>
        <w:t>2</w:t>
      </w:r>
      <w:r w:rsidR="000054DB" w:rsidRPr="00771220">
        <w:rPr>
          <w:rFonts w:ascii="Times New Roman" w:eastAsia="Times New Roman" w:hAnsi="Times New Roman" w:cs="Times New Roman"/>
          <w:b/>
          <w:bCs/>
          <w:color w:val="000000" w:themeColor="text1"/>
          <w:sz w:val="24"/>
          <w:szCs w:val="24"/>
        </w:rPr>
        <w:t xml:space="preserve"> Conceptual and Theoretical Framework</w:t>
      </w:r>
    </w:p>
    <w:p w14:paraId="1980B66B" w14:textId="58B19207" w:rsidR="00B950B5" w:rsidRPr="00771220" w:rsidRDefault="00EB0969" w:rsidP="00EB0969">
      <w:pPr>
        <w:spacing w:after="0" w:line="360" w:lineRule="auto"/>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t xml:space="preserve"> </w:t>
      </w:r>
      <w:r w:rsidRPr="00771220">
        <w:rPr>
          <w:rFonts w:ascii="Times New Roman" w:eastAsia="Times New Roman" w:hAnsi="Times New Roman" w:cs="Times New Roman"/>
          <w:color w:val="000000" w:themeColor="text1"/>
          <w:sz w:val="24"/>
          <w:szCs w:val="24"/>
        </w:rPr>
        <w:tab/>
      </w:r>
      <w:r w:rsidR="00B950B5" w:rsidRPr="00771220">
        <w:rPr>
          <w:rFonts w:ascii="Times New Roman" w:eastAsia="Times New Roman" w:hAnsi="Times New Roman" w:cs="Times New Roman"/>
          <w:color w:val="000000" w:themeColor="text1"/>
          <w:sz w:val="24"/>
          <w:szCs w:val="24"/>
        </w:rPr>
        <w:t>Comprehending mental health within Nigeria's elderly demographic requires a precise expression of essential concepts alongside a comprehensive theoretical framework. This research focuses on the distinction between Social Determinants of Health (SDOH) and mental health. The World Health Organization (WHO) defines SDOH as non-medical elements that affect health outcomes, such as income, education, housing, social connections, and healthcare access</w:t>
      </w:r>
      <w:r w:rsidRPr="00771220">
        <w:rPr>
          <w:rFonts w:ascii="Times New Roman" w:eastAsia="Times New Roman" w:hAnsi="Times New Roman" w:cs="Times New Roman"/>
          <w:color w:val="000000" w:themeColor="text1"/>
          <w:sz w:val="24"/>
          <w:szCs w:val="24"/>
        </w:rPr>
        <w:t xml:space="preserve"> [7]</w:t>
      </w:r>
      <w:r w:rsidR="00B950B5" w:rsidRPr="00771220">
        <w:rPr>
          <w:rFonts w:ascii="Times New Roman" w:eastAsia="Times New Roman" w:hAnsi="Times New Roman" w:cs="Times New Roman"/>
          <w:color w:val="000000" w:themeColor="text1"/>
          <w:sz w:val="24"/>
          <w:szCs w:val="24"/>
        </w:rPr>
        <w:t>. While these determinants impact physical health, they are equally significant for mental health, which encompasses emotional, psychological, and social well-being</w:t>
      </w:r>
      <w:r w:rsidRPr="00771220">
        <w:rPr>
          <w:rFonts w:ascii="Times New Roman" w:eastAsia="Times New Roman" w:hAnsi="Times New Roman" w:cs="Times New Roman"/>
          <w:color w:val="000000" w:themeColor="text1"/>
          <w:sz w:val="24"/>
          <w:szCs w:val="24"/>
        </w:rPr>
        <w:t xml:space="preserve"> [8]</w:t>
      </w:r>
      <w:r w:rsidR="00B950B5" w:rsidRPr="00771220">
        <w:rPr>
          <w:rFonts w:ascii="Times New Roman" w:eastAsia="Times New Roman" w:hAnsi="Times New Roman" w:cs="Times New Roman"/>
          <w:color w:val="000000" w:themeColor="text1"/>
          <w:sz w:val="24"/>
          <w:szCs w:val="24"/>
        </w:rPr>
        <w:t>. Deteriorating mental health in older adults may manifest as depression, anxiety, dementia, and a profound sense of isolation, often exacerbated by systemic issues</w:t>
      </w:r>
      <w:r w:rsidR="004977EB" w:rsidRPr="00771220">
        <w:rPr>
          <w:rFonts w:ascii="Times New Roman" w:eastAsia="Times New Roman" w:hAnsi="Times New Roman" w:cs="Times New Roman"/>
          <w:color w:val="000000" w:themeColor="text1"/>
          <w:sz w:val="24"/>
          <w:szCs w:val="24"/>
        </w:rPr>
        <w:t xml:space="preserve"> [8]</w:t>
      </w:r>
      <w:r w:rsidR="00B950B5" w:rsidRPr="00771220">
        <w:rPr>
          <w:rFonts w:ascii="Times New Roman" w:eastAsia="Times New Roman" w:hAnsi="Times New Roman" w:cs="Times New Roman"/>
          <w:color w:val="000000" w:themeColor="text1"/>
          <w:sz w:val="24"/>
          <w:szCs w:val="24"/>
        </w:rPr>
        <w:t>.</w:t>
      </w:r>
    </w:p>
    <w:p w14:paraId="0F8052C4" w14:textId="3DB1B3C8" w:rsidR="00B950B5" w:rsidRPr="00771220" w:rsidRDefault="004977EB" w:rsidP="00EB0969">
      <w:pPr>
        <w:spacing w:after="0" w:line="360" w:lineRule="auto"/>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t xml:space="preserve"> </w:t>
      </w:r>
      <w:r w:rsidRPr="00771220">
        <w:rPr>
          <w:rFonts w:ascii="Times New Roman" w:eastAsia="Times New Roman" w:hAnsi="Times New Roman" w:cs="Times New Roman"/>
          <w:color w:val="000000" w:themeColor="text1"/>
          <w:sz w:val="24"/>
          <w:szCs w:val="24"/>
        </w:rPr>
        <w:tab/>
      </w:r>
      <w:r w:rsidR="00B950B5" w:rsidRPr="00771220">
        <w:rPr>
          <w:rFonts w:ascii="Times New Roman" w:eastAsia="Times New Roman" w:hAnsi="Times New Roman" w:cs="Times New Roman"/>
          <w:color w:val="000000" w:themeColor="text1"/>
          <w:sz w:val="24"/>
          <w:szCs w:val="24"/>
        </w:rPr>
        <w:t>The phrase "aging population" typically denotes individuals aged 60 and above</w:t>
      </w:r>
      <w:r w:rsidRPr="00771220">
        <w:rPr>
          <w:rFonts w:ascii="Times New Roman" w:eastAsia="Times New Roman" w:hAnsi="Times New Roman" w:cs="Times New Roman"/>
          <w:color w:val="000000" w:themeColor="text1"/>
          <w:sz w:val="24"/>
          <w:szCs w:val="24"/>
        </w:rPr>
        <w:t xml:space="preserve"> [9]</w:t>
      </w:r>
      <w:r w:rsidR="00B950B5" w:rsidRPr="00771220">
        <w:rPr>
          <w:rFonts w:ascii="Times New Roman" w:eastAsia="Times New Roman" w:hAnsi="Times New Roman" w:cs="Times New Roman"/>
          <w:color w:val="000000" w:themeColor="text1"/>
          <w:sz w:val="24"/>
          <w:szCs w:val="24"/>
        </w:rPr>
        <w:t>. This group is growing in Nigeria as fertility rates decline and life expectancy increases, although it still represents a smaller proportion of the population compared to high-income nations</w:t>
      </w:r>
      <w:r w:rsidRPr="00771220">
        <w:rPr>
          <w:rFonts w:ascii="Times New Roman" w:eastAsia="Times New Roman" w:hAnsi="Times New Roman" w:cs="Times New Roman"/>
          <w:color w:val="000000" w:themeColor="text1"/>
          <w:sz w:val="24"/>
          <w:szCs w:val="24"/>
        </w:rPr>
        <w:t xml:space="preserve"> [10]</w:t>
      </w:r>
      <w:r w:rsidR="00B950B5" w:rsidRPr="00771220">
        <w:rPr>
          <w:rFonts w:ascii="Times New Roman" w:eastAsia="Times New Roman" w:hAnsi="Times New Roman" w:cs="Times New Roman"/>
          <w:color w:val="000000" w:themeColor="text1"/>
          <w:sz w:val="24"/>
          <w:szCs w:val="24"/>
        </w:rPr>
        <w:t>. Worldwide, the aging demographic is rapidly expanding, demanding immediate attention to the unique health and social needs of older individuals, particularly in underserved regions.</w:t>
      </w:r>
    </w:p>
    <w:p w14:paraId="07BE50CF" w14:textId="52201325" w:rsidR="00B950B5" w:rsidRPr="00771220" w:rsidRDefault="00BA1A35" w:rsidP="00EB0969">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b/>
      </w:r>
      <w:r w:rsidR="00B950B5" w:rsidRPr="00771220">
        <w:rPr>
          <w:rFonts w:ascii="Times New Roman" w:eastAsia="Times New Roman" w:hAnsi="Times New Roman" w:cs="Times New Roman"/>
          <w:color w:val="000000" w:themeColor="text1"/>
          <w:sz w:val="24"/>
          <w:szCs w:val="24"/>
        </w:rPr>
        <w:t>This research primarily relies on the World Health Organization's Social Determinants of Health framework, which highlights how factors such as poverty, education, gender, and geography affect varying levels of exposure and vulnerability to health risks</w:t>
      </w:r>
      <w:r w:rsidR="004977EB" w:rsidRPr="00771220">
        <w:rPr>
          <w:rFonts w:ascii="Times New Roman" w:eastAsia="Times New Roman" w:hAnsi="Times New Roman" w:cs="Times New Roman"/>
          <w:color w:val="000000" w:themeColor="text1"/>
          <w:sz w:val="24"/>
          <w:szCs w:val="24"/>
        </w:rPr>
        <w:t xml:space="preserve"> [7]</w:t>
      </w:r>
      <w:r w:rsidR="00B950B5" w:rsidRPr="00771220">
        <w:rPr>
          <w:rFonts w:ascii="Times New Roman" w:eastAsia="Times New Roman" w:hAnsi="Times New Roman" w:cs="Times New Roman"/>
          <w:color w:val="000000" w:themeColor="text1"/>
          <w:sz w:val="24"/>
          <w:szCs w:val="24"/>
        </w:rPr>
        <w:t xml:space="preserve">. This is further supported by the theory of structural violence, which underscores how social and institutional </w:t>
      </w:r>
      <w:r w:rsidR="00B950B5" w:rsidRPr="00771220">
        <w:rPr>
          <w:rFonts w:ascii="Times New Roman" w:eastAsia="Times New Roman" w:hAnsi="Times New Roman" w:cs="Times New Roman"/>
          <w:color w:val="000000" w:themeColor="text1"/>
          <w:sz w:val="24"/>
          <w:szCs w:val="24"/>
        </w:rPr>
        <w:lastRenderedPageBreak/>
        <w:t>structures consistently disadvantage certain groups, rendering the mental health needs of Nigeria's elderly population invisible</w:t>
      </w:r>
      <w:r w:rsidR="004977EB" w:rsidRPr="00771220">
        <w:rPr>
          <w:rFonts w:ascii="Times New Roman" w:eastAsia="Times New Roman" w:hAnsi="Times New Roman" w:cs="Times New Roman"/>
          <w:color w:val="000000" w:themeColor="text1"/>
          <w:sz w:val="24"/>
          <w:szCs w:val="24"/>
        </w:rPr>
        <w:t xml:space="preserve"> [11]</w:t>
      </w:r>
      <w:r w:rsidR="00B950B5" w:rsidRPr="00771220">
        <w:rPr>
          <w:rFonts w:ascii="Times New Roman" w:eastAsia="Times New Roman" w:hAnsi="Times New Roman" w:cs="Times New Roman"/>
          <w:color w:val="000000" w:themeColor="text1"/>
          <w:sz w:val="24"/>
          <w:szCs w:val="24"/>
        </w:rPr>
        <w:t>. The life-course perspective illustrates how disadvantages experienced early in life accumulate, leading to poorer mental health outcomes in later years</w:t>
      </w:r>
      <w:r w:rsidR="004977EB" w:rsidRPr="00771220">
        <w:rPr>
          <w:rFonts w:ascii="Times New Roman" w:eastAsia="Times New Roman" w:hAnsi="Times New Roman" w:cs="Times New Roman"/>
          <w:color w:val="000000" w:themeColor="text1"/>
          <w:sz w:val="24"/>
          <w:szCs w:val="24"/>
        </w:rPr>
        <w:t xml:space="preserve"> [12]</w:t>
      </w:r>
      <w:r w:rsidR="00B950B5" w:rsidRPr="00771220">
        <w:rPr>
          <w:rFonts w:ascii="Times New Roman" w:eastAsia="Times New Roman" w:hAnsi="Times New Roman" w:cs="Times New Roman"/>
          <w:color w:val="000000" w:themeColor="text1"/>
          <w:sz w:val="24"/>
          <w:szCs w:val="24"/>
        </w:rPr>
        <w:t>.</w:t>
      </w:r>
    </w:p>
    <w:p w14:paraId="31C92EEE" w14:textId="49E0EE0D" w:rsidR="000054DB" w:rsidRPr="00771220" w:rsidRDefault="009935B5" w:rsidP="00EB0969">
      <w:pPr>
        <w:spacing w:before="100" w:beforeAutospacing="1" w:after="100" w:afterAutospacing="1" w:line="360" w:lineRule="auto"/>
        <w:outlineLvl w:val="1"/>
        <w:rPr>
          <w:rFonts w:ascii="Times New Roman" w:eastAsia="Times New Roman" w:hAnsi="Times New Roman" w:cs="Times New Roman"/>
          <w:b/>
          <w:bCs/>
          <w:color w:val="000000" w:themeColor="text1"/>
          <w:sz w:val="24"/>
          <w:szCs w:val="24"/>
        </w:rPr>
      </w:pPr>
      <w:r w:rsidRPr="00771220">
        <w:rPr>
          <w:rFonts w:ascii="Times New Roman" w:eastAsia="Times New Roman" w:hAnsi="Times New Roman" w:cs="Times New Roman"/>
          <w:b/>
          <w:bCs/>
          <w:color w:val="000000" w:themeColor="text1"/>
          <w:sz w:val="24"/>
          <w:szCs w:val="24"/>
        </w:rPr>
        <w:t xml:space="preserve">3 </w:t>
      </w:r>
      <w:r w:rsidR="000054DB" w:rsidRPr="00771220">
        <w:rPr>
          <w:rFonts w:ascii="Times New Roman" w:eastAsia="Times New Roman" w:hAnsi="Times New Roman" w:cs="Times New Roman"/>
          <w:b/>
          <w:bCs/>
          <w:color w:val="000000" w:themeColor="text1"/>
          <w:sz w:val="24"/>
          <w:szCs w:val="24"/>
        </w:rPr>
        <w:t>Global Patterns of Aging and Mental Health</w:t>
      </w:r>
    </w:p>
    <w:p w14:paraId="31850F48" w14:textId="02227606" w:rsidR="00B950B5" w:rsidRPr="00771220" w:rsidRDefault="00BA1A35" w:rsidP="00EB0969">
      <w:pPr>
        <w:spacing w:after="0"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b/>
      </w:r>
      <w:r w:rsidR="00B950B5" w:rsidRPr="00771220">
        <w:rPr>
          <w:rFonts w:ascii="Times New Roman" w:eastAsia="Times New Roman" w:hAnsi="Times New Roman" w:cs="Times New Roman"/>
          <w:color w:val="000000" w:themeColor="text1"/>
          <w:sz w:val="24"/>
          <w:szCs w:val="24"/>
        </w:rPr>
        <w:t>The aging of the world's population is occurring at an unprecedented pace. According to the United Nations (2023), the number of individuals aged 60 and above is anticipated to double to 2.1 billion by 2050, up from 1 billion in 2020</w:t>
      </w:r>
      <w:r w:rsidR="009935B5" w:rsidRPr="00771220">
        <w:rPr>
          <w:rFonts w:ascii="Times New Roman" w:eastAsia="Times New Roman" w:hAnsi="Times New Roman" w:cs="Times New Roman"/>
          <w:color w:val="000000" w:themeColor="text1"/>
          <w:sz w:val="24"/>
          <w:szCs w:val="24"/>
        </w:rPr>
        <w:t xml:space="preserve"> [13]</w:t>
      </w:r>
      <w:r w:rsidR="00B950B5" w:rsidRPr="00771220">
        <w:rPr>
          <w:rFonts w:ascii="Times New Roman" w:eastAsia="Times New Roman" w:hAnsi="Times New Roman" w:cs="Times New Roman"/>
          <w:color w:val="000000" w:themeColor="text1"/>
          <w:sz w:val="24"/>
          <w:szCs w:val="24"/>
        </w:rPr>
        <w:t>. This demographic change raises significant public health issues, particularly in the realm of mental health. Disorders such as depression, anxiety, and dementia are increasingly prevalent among older adults</w:t>
      </w:r>
      <w:r w:rsidR="009935B5" w:rsidRPr="00771220">
        <w:rPr>
          <w:rFonts w:ascii="Times New Roman" w:eastAsia="Times New Roman" w:hAnsi="Times New Roman" w:cs="Times New Roman"/>
          <w:color w:val="000000" w:themeColor="text1"/>
          <w:sz w:val="24"/>
          <w:szCs w:val="24"/>
        </w:rPr>
        <w:t xml:space="preserve"> [13]</w:t>
      </w:r>
      <w:r w:rsidR="00B950B5" w:rsidRPr="00771220">
        <w:rPr>
          <w:rFonts w:ascii="Times New Roman" w:eastAsia="Times New Roman" w:hAnsi="Times New Roman" w:cs="Times New Roman"/>
          <w:color w:val="000000" w:themeColor="text1"/>
          <w:sz w:val="24"/>
          <w:szCs w:val="24"/>
        </w:rPr>
        <w:t>. The World Health Organization (WHO) estimates that around 15% of individuals aged 60 and older are affected by a mental health condition, with depression and dementia being the primary contributors to years lived with disability in this age group</w:t>
      </w:r>
      <w:r w:rsidR="009935B5" w:rsidRPr="00771220">
        <w:rPr>
          <w:rFonts w:ascii="Times New Roman" w:eastAsia="Times New Roman" w:hAnsi="Times New Roman" w:cs="Times New Roman"/>
          <w:color w:val="000000" w:themeColor="text1"/>
          <w:sz w:val="24"/>
          <w:szCs w:val="24"/>
        </w:rPr>
        <w:t xml:space="preserve"> [13]</w:t>
      </w:r>
      <w:r w:rsidR="00B950B5" w:rsidRPr="00771220">
        <w:rPr>
          <w:rFonts w:ascii="Times New Roman" w:eastAsia="Times New Roman" w:hAnsi="Times New Roman" w:cs="Times New Roman"/>
          <w:color w:val="000000" w:themeColor="text1"/>
          <w:sz w:val="24"/>
          <w:szCs w:val="24"/>
        </w:rPr>
        <w:t>.</w:t>
      </w:r>
    </w:p>
    <w:p w14:paraId="58A81B1D" w14:textId="77777777" w:rsidR="00B950B5" w:rsidRPr="00771220" w:rsidRDefault="00B950B5" w:rsidP="00EB0969">
      <w:pPr>
        <w:spacing w:after="0" w:line="360" w:lineRule="auto"/>
        <w:rPr>
          <w:rFonts w:ascii="Times New Roman" w:eastAsia="Times New Roman" w:hAnsi="Times New Roman" w:cs="Times New Roman"/>
          <w:color w:val="000000" w:themeColor="text1"/>
          <w:sz w:val="24"/>
          <w:szCs w:val="24"/>
        </w:rPr>
      </w:pPr>
    </w:p>
    <w:p w14:paraId="44251F32" w14:textId="2A1D8335" w:rsidR="00B950B5" w:rsidRPr="00771220" w:rsidRDefault="009935B5" w:rsidP="00EB0969">
      <w:pPr>
        <w:spacing w:after="0" w:line="360" w:lineRule="auto"/>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t xml:space="preserve"> </w:t>
      </w:r>
      <w:r w:rsidRPr="00771220">
        <w:rPr>
          <w:rFonts w:ascii="Times New Roman" w:eastAsia="Times New Roman" w:hAnsi="Times New Roman" w:cs="Times New Roman"/>
          <w:color w:val="000000" w:themeColor="text1"/>
          <w:sz w:val="24"/>
          <w:szCs w:val="24"/>
        </w:rPr>
        <w:tab/>
      </w:r>
      <w:r w:rsidR="00B950B5" w:rsidRPr="00771220">
        <w:rPr>
          <w:rFonts w:ascii="Times New Roman" w:eastAsia="Times New Roman" w:hAnsi="Times New Roman" w:cs="Times New Roman"/>
          <w:color w:val="000000" w:themeColor="text1"/>
          <w:sz w:val="24"/>
          <w:szCs w:val="24"/>
        </w:rPr>
        <w:t>While mental health is a concern worldwide, there are considerable differences in how older adults experience and address mental health disorders. Seniors in high-income countries (HICs) benefit from superior health systems, enhanced social safety nets, and greater awareness of mental health issues</w:t>
      </w:r>
      <w:r w:rsidRPr="00771220">
        <w:rPr>
          <w:rFonts w:ascii="Times New Roman" w:eastAsia="Times New Roman" w:hAnsi="Times New Roman" w:cs="Times New Roman"/>
          <w:color w:val="000000" w:themeColor="text1"/>
          <w:sz w:val="24"/>
          <w:szCs w:val="24"/>
        </w:rPr>
        <w:t xml:space="preserve"> [2]</w:t>
      </w:r>
      <w:r w:rsidR="00B950B5" w:rsidRPr="00771220">
        <w:rPr>
          <w:rFonts w:ascii="Times New Roman" w:eastAsia="Times New Roman" w:hAnsi="Times New Roman" w:cs="Times New Roman"/>
          <w:color w:val="000000" w:themeColor="text1"/>
          <w:sz w:val="24"/>
          <w:szCs w:val="24"/>
        </w:rPr>
        <w:t>. In contrast, low- and middle-income countries (LMICs), including much of Sub-Saharan Africa, face significant resource challenges. Mental health services are often underfunded, inadequately integrated into primary care, and overshadowed by the prevalence of infectious and acute illnesses</w:t>
      </w:r>
      <w:r w:rsidR="00701941" w:rsidRPr="00771220">
        <w:rPr>
          <w:rFonts w:ascii="Times New Roman" w:eastAsia="Times New Roman" w:hAnsi="Times New Roman" w:cs="Times New Roman"/>
          <w:color w:val="000000" w:themeColor="text1"/>
          <w:sz w:val="24"/>
          <w:szCs w:val="24"/>
        </w:rPr>
        <w:t xml:space="preserve"> [14]</w:t>
      </w:r>
      <w:r w:rsidR="00B950B5" w:rsidRPr="00771220">
        <w:rPr>
          <w:rFonts w:ascii="Times New Roman" w:eastAsia="Times New Roman" w:hAnsi="Times New Roman" w:cs="Times New Roman"/>
          <w:color w:val="000000" w:themeColor="text1"/>
          <w:sz w:val="24"/>
          <w:szCs w:val="24"/>
        </w:rPr>
        <w:t>. Moreover, the lack of long-term care infrastructure and trained geriatric mental health professionals increases the vulnerability of the elderly in LMICs.</w:t>
      </w:r>
    </w:p>
    <w:p w14:paraId="7D0AF3B3" w14:textId="77777777" w:rsidR="00701941" w:rsidRPr="00771220" w:rsidRDefault="00701941" w:rsidP="00701941">
      <w:pPr>
        <w:spacing w:after="0" w:line="360" w:lineRule="auto"/>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t xml:space="preserve"> </w:t>
      </w:r>
      <w:r w:rsidRPr="00771220">
        <w:rPr>
          <w:rFonts w:ascii="Times New Roman" w:eastAsia="Times New Roman" w:hAnsi="Times New Roman" w:cs="Times New Roman"/>
          <w:color w:val="000000" w:themeColor="text1"/>
          <w:sz w:val="24"/>
          <w:szCs w:val="24"/>
        </w:rPr>
        <w:tab/>
      </w:r>
      <w:r w:rsidR="00B950B5" w:rsidRPr="00771220">
        <w:rPr>
          <w:rFonts w:ascii="Times New Roman" w:eastAsia="Times New Roman" w:hAnsi="Times New Roman" w:cs="Times New Roman"/>
          <w:color w:val="000000" w:themeColor="text1"/>
          <w:sz w:val="24"/>
          <w:szCs w:val="24"/>
        </w:rPr>
        <w:t>Nigeria, while not yet fully undergoing the demographic transition seen in many HICs, is beginning to reflect global aging trends. Its elderly population is gradually increasing, with projections estimating growth from 5.6 million in 2020 to over 16 million by 2050. This growth, if not matched by improvements in mental health policy and infrastructure, risks reproducing or worsening global disparities</w:t>
      </w:r>
      <w:r w:rsidRPr="00771220">
        <w:rPr>
          <w:rFonts w:ascii="Times New Roman" w:eastAsia="Times New Roman" w:hAnsi="Times New Roman" w:cs="Times New Roman"/>
          <w:color w:val="000000" w:themeColor="text1"/>
          <w:sz w:val="24"/>
          <w:szCs w:val="24"/>
        </w:rPr>
        <w:t xml:space="preserve"> [13]</w:t>
      </w:r>
      <w:r w:rsidR="00B950B5" w:rsidRPr="00771220">
        <w:rPr>
          <w:rFonts w:ascii="Times New Roman" w:eastAsia="Times New Roman" w:hAnsi="Times New Roman" w:cs="Times New Roman"/>
          <w:color w:val="000000" w:themeColor="text1"/>
          <w:sz w:val="24"/>
          <w:szCs w:val="24"/>
        </w:rPr>
        <w:t xml:space="preserve">. Lessons from global patterns, such as integrating mental health into primary care, expanding social protection, and implementing community-based </w:t>
      </w:r>
      <w:r w:rsidR="00B950B5" w:rsidRPr="00771220">
        <w:rPr>
          <w:rFonts w:ascii="Times New Roman" w:eastAsia="Times New Roman" w:hAnsi="Times New Roman" w:cs="Times New Roman"/>
          <w:color w:val="000000" w:themeColor="text1"/>
          <w:sz w:val="24"/>
          <w:szCs w:val="24"/>
        </w:rPr>
        <w:lastRenderedPageBreak/>
        <w:t>interventions, provide valuable insights.</w:t>
      </w:r>
      <w:r w:rsidR="00F91DE5" w:rsidRPr="00771220">
        <w:rPr>
          <w:rFonts w:ascii="Times New Roman" w:eastAsia="Times New Roman" w:hAnsi="Times New Roman" w:cs="Times New Roman"/>
          <w:color w:val="000000" w:themeColor="text1"/>
          <w:sz w:val="24"/>
          <w:szCs w:val="24"/>
        </w:rPr>
        <w:t xml:space="preserve"> These, however, must be tailored to Nigeria's distinct socioeconomic and cultural realities in order to be effective.</w:t>
      </w:r>
    </w:p>
    <w:p w14:paraId="3CFAB09D" w14:textId="01B1704A" w:rsidR="000054DB" w:rsidRPr="00771220" w:rsidRDefault="00701941" w:rsidP="00701941">
      <w:pPr>
        <w:spacing w:after="0" w:line="360" w:lineRule="auto"/>
        <w:rPr>
          <w:rFonts w:ascii="Times New Roman" w:eastAsia="Times New Roman" w:hAnsi="Times New Roman" w:cs="Times New Roman"/>
          <w:b/>
          <w:bCs/>
          <w:color w:val="000000" w:themeColor="text1"/>
          <w:sz w:val="24"/>
          <w:szCs w:val="24"/>
        </w:rPr>
      </w:pPr>
      <w:r w:rsidRPr="00771220">
        <w:rPr>
          <w:rFonts w:ascii="Times New Roman" w:eastAsia="Times New Roman" w:hAnsi="Times New Roman" w:cs="Times New Roman"/>
          <w:b/>
          <w:bCs/>
          <w:color w:val="000000" w:themeColor="text1"/>
          <w:sz w:val="24"/>
          <w:szCs w:val="24"/>
        </w:rPr>
        <w:t xml:space="preserve">4 </w:t>
      </w:r>
      <w:r w:rsidR="000054DB" w:rsidRPr="00771220">
        <w:rPr>
          <w:rFonts w:ascii="Times New Roman" w:eastAsia="Times New Roman" w:hAnsi="Times New Roman" w:cs="Times New Roman"/>
          <w:b/>
          <w:bCs/>
          <w:color w:val="000000" w:themeColor="text1"/>
          <w:sz w:val="24"/>
          <w:szCs w:val="24"/>
        </w:rPr>
        <w:t>Socioeconomic Determinants in Nigeria’s Aging Population</w:t>
      </w:r>
    </w:p>
    <w:p w14:paraId="32B9394D" w14:textId="49ACBD76" w:rsidR="00C348FC" w:rsidRPr="00771220" w:rsidRDefault="00701941" w:rsidP="00701941">
      <w:pPr>
        <w:spacing w:after="0" w:line="360" w:lineRule="auto"/>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t xml:space="preserve"> </w:t>
      </w:r>
      <w:r w:rsidRPr="00771220">
        <w:rPr>
          <w:rFonts w:ascii="Times New Roman" w:eastAsia="Times New Roman" w:hAnsi="Times New Roman" w:cs="Times New Roman"/>
          <w:color w:val="000000" w:themeColor="text1"/>
          <w:sz w:val="24"/>
          <w:szCs w:val="24"/>
        </w:rPr>
        <w:tab/>
      </w:r>
      <w:r w:rsidR="00C348FC" w:rsidRPr="00771220">
        <w:rPr>
          <w:rFonts w:ascii="Times New Roman" w:eastAsia="Times New Roman" w:hAnsi="Times New Roman" w:cs="Times New Roman"/>
          <w:color w:val="000000" w:themeColor="text1"/>
          <w:sz w:val="24"/>
          <w:szCs w:val="24"/>
        </w:rPr>
        <w:t>The socioeconomic conditions of Nigeria's aging population are vital for comprehending mental health outcomes. Elements such as poverty, inadequate education, and poor housing significantly contribute to mental fragility in later years, often in cumulative and enduring manners</w:t>
      </w:r>
      <w:r w:rsidR="00BF5670" w:rsidRPr="00771220">
        <w:rPr>
          <w:rFonts w:ascii="Times New Roman" w:eastAsia="Times New Roman" w:hAnsi="Times New Roman" w:cs="Times New Roman"/>
          <w:color w:val="000000" w:themeColor="text1"/>
          <w:sz w:val="24"/>
          <w:szCs w:val="24"/>
        </w:rPr>
        <w:t xml:space="preserve"> [15]</w:t>
      </w:r>
      <w:r w:rsidR="00C348FC" w:rsidRPr="00771220">
        <w:rPr>
          <w:rFonts w:ascii="Times New Roman" w:eastAsia="Times New Roman" w:hAnsi="Times New Roman" w:cs="Times New Roman"/>
          <w:color w:val="000000" w:themeColor="text1"/>
          <w:sz w:val="24"/>
          <w:szCs w:val="24"/>
        </w:rPr>
        <w:t>.</w:t>
      </w:r>
    </w:p>
    <w:p w14:paraId="298AA8C4" w14:textId="537469F2" w:rsidR="00C348FC" w:rsidRPr="00771220" w:rsidRDefault="00701941" w:rsidP="00701941">
      <w:pPr>
        <w:spacing w:after="0" w:line="360" w:lineRule="auto"/>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t xml:space="preserve"> </w:t>
      </w:r>
      <w:r w:rsidRPr="00771220">
        <w:rPr>
          <w:rFonts w:ascii="Times New Roman" w:eastAsia="Times New Roman" w:hAnsi="Times New Roman" w:cs="Times New Roman"/>
          <w:color w:val="000000" w:themeColor="text1"/>
          <w:sz w:val="24"/>
          <w:szCs w:val="24"/>
        </w:rPr>
        <w:tab/>
      </w:r>
      <w:r w:rsidR="00C348FC" w:rsidRPr="00771220">
        <w:rPr>
          <w:rFonts w:ascii="Times New Roman" w:eastAsia="Times New Roman" w:hAnsi="Times New Roman" w:cs="Times New Roman"/>
          <w:color w:val="000000" w:themeColor="text1"/>
          <w:sz w:val="24"/>
          <w:szCs w:val="24"/>
        </w:rPr>
        <w:t>Older Nigerians face immense challenges due to poverty and economic instability. A large number of the elderly are unemployed, which limits their access to pension systems or retirement benefits</w:t>
      </w:r>
      <w:r w:rsidR="00BF5670" w:rsidRPr="00771220">
        <w:rPr>
          <w:rFonts w:ascii="Times New Roman" w:eastAsia="Times New Roman" w:hAnsi="Times New Roman" w:cs="Times New Roman"/>
          <w:color w:val="000000" w:themeColor="text1"/>
          <w:sz w:val="24"/>
          <w:szCs w:val="24"/>
        </w:rPr>
        <w:t xml:space="preserve"> [15]</w:t>
      </w:r>
      <w:r w:rsidR="00C348FC" w:rsidRPr="00771220">
        <w:rPr>
          <w:rFonts w:ascii="Times New Roman" w:eastAsia="Times New Roman" w:hAnsi="Times New Roman" w:cs="Times New Roman"/>
          <w:color w:val="000000" w:themeColor="text1"/>
          <w:sz w:val="24"/>
          <w:szCs w:val="24"/>
        </w:rPr>
        <w:t>. Most older adults depend on the informal labor market, subsistence farming, or family support, all of which can be erratic or absent</w:t>
      </w:r>
      <w:r w:rsidR="00BF5670" w:rsidRPr="00771220">
        <w:rPr>
          <w:rFonts w:ascii="Times New Roman" w:eastAsia="Times New Roman" w:hAnsi="Times New Roman" w:cs="Times New Roman"/>
          <w:color w:val="000000" w:themeColor="text1"/>
          <w:sz w:val="24"/>
          <w:szCs w:val="24"/>
        </w:rPr>
        <w:t xml:space="preserve"> [16]</w:t>
      </w:r>
      <w:r w:rsidR="00C348FC" w:rsidRPr="00771220">
        <w:rPr>
          <w:rFonts w:ascii="Times New Roman" w:eastAsia="Times New Roman" w:hAnsi="Times New Roman" w:cs="Times New Roman"/>
          <w:color w:val="000000" w:themeColor="text1"/>
          <w:sz w:val="24"/>
          <w:szCs w:val="24"/>
        </w:rPr>
        <w:t>. This economic uncertainty is linked to ongoing stress, anxiety, and depressive symptoms. With social safety nets remaining weak or nonexistent, the financial difficulties experienced by the elderly are directly related to reduced psychological well-being, increased dependence, and a loss of dignity</w:t>
      </w:r>
      <w:r w:rsidR="008C672C" w:rsidRPr="00771220">
        <w:rPr>
          <w:rFonts w:ascii="Times New Roman" w:eastAsia="Times New Roman" w:hAnsi="Times New Roman" w:cs="Times New Roman"/>
          <w:color w:val="000000" w:themeColor="text1"/>
          <w:sz w:val="24"/>
          <w:szCs w:val="24"/>
        </w:rPr>
        <w:t xml:space="preserve"> [17]</w:t>
      </w:r>
      <w:r w:rsidR="00C348FC" w:rsidRPr="00771220">
        <w:rPr>
          <w:rFonts w:ascii="Times New Roman" w:eastAsia="Times New Roman" w:hAnsi="Times New Roman" w:cs="Times New Roman"/>
          <w:color w:val="000000" w:themeColor="text1"/>
          <w:sz w:val="24"/>
          <w:szCs w:val="24"/>
        </w:rPr>
        <w:t>.</w:t>
      </w:r>
    </w:p>
    <w:p w14:paraId="477922B2" w14:textId="77777777" w:rsidR="00C348FC" w:rsidRPr="00771220" w:rsidRDefault="00C348FC" w:rsidP="00701941">
      <w:pPr>
        <w:spacing w:after="0" w:line="360" w:lineRule="auto"/>
        <w:rPr>
          <w:rFonts w:ascii="Times New Roman" w:eastAsia="Times New Roman" w:hAnsi="Times New Roman" w:cs="Times New Roman"/>
          <w:color w:val="000000" w:themeColor="text1"/>
          <w:sz w:val="24"/>
          <w:szCs w:val="24"/>
        </w:rPr>
      </w:pPr>
    </w:p>
    <w:p w14:paraId="0D34E90C" w14:textId="00024B87" w:rsidR="00C348FC" w:rsidRPr="00771220" w:rsidRDefault="00701941" w:rsidP="00701941">
      <w:pPr>
        <w:spacing w:after="0" w:line="360" w:lineRule="auto"/>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t xml:space="preserve"> </w:t>
      </w:r>
      <w:r w:rsidRPr="00771220">
        <w:rPr>
          <w:rFonts w:ascii="Times New Roman" w:eastAsia="Times New Roman" w:hAnsi="Times New Roman" w:cs="Times New Roman"/>
          <w:color w:val="000000" w:themeColor="text1"/>
          <w:sz w:val="24"/>
          <w:szCs w:val="24"/>
        </w:rPr>
        <w:tab/>
      </w:r>
      <w:r w:rsidR="00C348FC" w:rsidRPr="00771220">
        <w:rPr>
          <w:rFonts w:ascii="Times New Roman" w:eastAsia="Times New Roman" w:hAnsi="Times New Roman" w:cs="Times New Roman"/>
          <w:color w:val="000000" w:themeColor="text1"/>
          <w:sz w:val="24"/>
          <w:szCs w:val="24"/>
        </w:rPr>
        <w:t>Education and health literacy play a crucial role as well. Formal education enhances an individual's capacity to identify, seek assistance for, and manage mental health challenges, along with their lifetime earnings. In Nigeria, older individuals, especially women, tend to have lower educational levels, reflecting historical disparities in educational access</w:t>
      </w:r>
      <w:r w:rsidR="008C672C" w:rsidRPr="00771220">
        <w:rPr>
          <w:rFonts w:ascii="Times New Roman" w:eastAsia="Times New Roman" w:hAnsi="Times New Roman" w:cs="Times New Roman"/>
          <w:color w:val="000000" w:themeColor="text1"/>
          <w:sz w:val="24"/>
          <w:szCs w:val="24"/>
        </w:rPr>
        <w:t xml:space="preserve"> [18]</w:t>
      </w:r>
      <w:r w:rsidR="00C348FC" w:rsidRPr="00771220">
        <w:rPr>
          <w:rFonts w:ascii="Times New Roman" w:eastAsia="Times New Roman" w:hAnsi="Times New Roman" w:cs="Times New Roman"/>
          <w:color w:val="000000" w:themeColor="text1"/>
          <w:sz w:val="24"/>
          <w:szCs w:val="24"/>
        </w:rPr>
        <w:t>. These inequalities restrict their access to formal healthcare systems, making them more vulnerable to misinformation or traditional beliefs regarding mental illness. Low health literacy results in delayed diagnoses, noncompliance with treatment, and reliance on nonmedical solutions that may not adequately fulfill mental health needs</w:t>
      </w:r>
      <w:r w:rsidR="008C672C" w:rsidRPr="00771220">
        <w:rPr>
          <w:rFonts w:ascii="Times New Roman" w:eastAsia="Times New Roman" w:hAnsi="Times New Roman" w:cs="Times New Roman"/>
          <w:color w:val="000000" w:themeColor="text1"/>
          <w:sz w:val="24"/>
          <w:szCs w:val="24"/>
        </w:rPr>
        <w:t xml:space="preserve"> [18]</w:t>
      </w:r>
      <w:r w:rsidR="00C348FC" w:rsidRPr="00771220">
        <w:rPr>
          <w:rFonts w:ascii="Times New Roman" w:eastAsia="Times New Roman" w:hAnsi="Times New Roman" w:cs="Times New Roman"/>
          <w:color w:val="000000" w:themeColor="text1"/>
          <w:sz w:val="24"/>
          <w:szCs w:val="24"/>
        </w:rPr>
        <w:t>.</w:t>
      </w:r>
    </w:p>
    <w:p w14:paraId="6F25A41B" w14:textId="5B9DB6B5" w:rsidR="00F91DE5" w:rsidRPr="00771220" w:rsidRDefault="00701941" w:rsidP="00701941">
      <w:pPr>
        <w:spacing w:after="0" w:line="360" w:lineRule="auto"/>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t xml:space="preserve"> </w:t>
      </w:r>
      <w:r w:rsidRPr="00771220">
        <w:rPr>
          <w:rFonts w:ascii="Times New Roman" w:eastAsia="Times New Roman" w:hAnsi="Times New Roman" w:cs="Times New Roman"/>
          <w:color w:val="000000" w:themeColor="text1"/>
          <w:sz w:val="24"/>
          <w:szCs w:val="24"/>
        </w:rPr>
        <w:tab/>
      </w:r>
      <w:r w:rsidR="00C348FC" w:rsidRPr="00771220">
        <w:rPr>
          <w:rFonts w:ascii="Times New Roman" w:eastAsia="Times New Roman" w:hAnsi="Times New Roman" w:cs="Times New Roman"/>
          <w:color w:val="000000" w:themeColor="text1"/>
          <w:sz w:val="24"/>
          <w:szCs w:val="24"/>
        </w:rPr>
        <w:t>Housing and urbanization further aggravate socioeconomic vulnerability. Many elderly residents in Nigeria's rapidly urbanizing cities live in informal settlements or inadequate housing, which is often overcrowded, lacks proper sanitation, and is unsafe</w:t>
      </w:r>
      <w:r w:rsidR="00BF24CC" w:rsidRPr="00771220">
        <w:rPr>
          <w:rFonts w:ascii="Times New Roman" w:eastAsia="Times New Roman" w:hAnsi="Times New Roman" w:cs="Times New Roman"/>
          <w:color w:val="000000" w:themeColor="text1"/>
          <w:sz w:val="24"/>
          <w:szCs w:val="24"/>
        </w:rPr>
        <w:t xml:space="preserve"> [19]</w:t>
      </w:r>
      <w:r w:rsidR="00C348FC" w:rsidRPr="00771220">
        <w:rPr>
          <w:rFonts w:ascii="Times New Roman" w:eastAsia="Times New Roman" w:hAnsi="Times New Roman" w:cs="Times New Roman"/>
          <w:color w:val="000000" w:themeColor="text1"/>
          <w:sz w:val="24"/>
          <w:szCs w:val="24"/>
        </w:rPr>
        <w:t>. These conditions can intensify mental suffering among the elderly, particularly those who are physically fragile or socially isolated.</w:t>
      </w:r>
      <w:r w:rsidR="00BF24CC" w:rsidRPr="00771220">
        <w:rPr>
          <w:rFonts w:ascii="Times New Roman" w:eastAsia="Times New Roman" w:hAnsi="Times New Roman" w:cs="Times New Roman"/>
          <w:color w:val="000000" w:themeColor="text1"/>
          <w:sz w:val="24"/>
          <w:szCs w:val="24"/>
        </w:rPr>
        <w:t xml:space="preserve"> </w:t>
      </w:r>
      <w:r w:rsidR="00F91DE5" w:rsidRPr="00771220">
        <w:rPr>
          <w:rFonts w:ascii="Times New Roman" w:eastAsia="Times New Roman" w:hAnsi="Times New Roman" w:cs="Times New Roman"/>
          <w:color w:val="000000" w:themeColor="text1"/>
          <w:sz w:val="24"/>
          <w:szCs w:val="24"/>
        </w:rPr>
        <w:t>Urban displacement and rural-urban mobility have also weakened traditional support networks, leaving many older persons without family or community care. These physical and social settings have a substantial impact on the mental health of Nigeria's aging population.</w:t>
      </w:r>
    </w:p>
    <w:p w14:paraId="7EBDBB0D" w14:textId="005E2484" w:rsidR="00F91DE5" w:rsidRPr="00771220" w:rsidRDefault="00F91DE5" w:rsidP="00701941">
      <w:pPr>
        <w:spacing w:after="0" w:line="360" w:lineRule="auto"/>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lastRenderedPageBreak/>
        <w:t>These socioeconomic characteristics combine to produce a complicated picture in which structural neglect and systemic inequity exacerbate mental health concerns</w:t>
      </w:r>
      <w:r w:rsidR="00676896" w:rsidRPr="00771220">
        <w:rPr>
          <w:rFonts w:ascii="Times New Roman" w:eastAsia="Times New Roman" w:hAnsi="Times New Roman" w:cs="Times New Roman"/>
          <w:color w:val="000000" w:themeColor="text1"/>
          <w:sz w:val="24"/>
          <w:szCs w:val="24"/>
        </w:rPr>
        <w:t xml:space="preserve"> [20]</w:t>
      </w:r>
      <w:r w:rsidRPr="00771220">
        <w:rPr>
          <w:rFonts w:ascii="Times New Roman" w:eastAsia="Times New Roman" w:hAnsi="Times New Roman" w:cs="Times New Roman"/>
          <w:color w:val="000000" w:themeColor="text1"/>
          <w:sz w:val="24"/>
          <w:szCs w:val="24"/>
        </w:rPr>
        <w:t>. To consolidate the important social determinants outlined above and place Nigeria in a worldwide context, Table 1 provides a comparative summary of how these factors influence elderly mental health outcomes, highlighting policy gaps and contextual differences with high-income nations.</w:t>
      </w:r>
    </w:p>
    <w:p w14:paraId="5714E1D4" w14:textId="6CA50C65" w:rsidR="00214240" w:rsidRPr="00771220" w:rsidRDefault="00214240" w:rsidP="00214240">
      <w:pPr>
        <w:spacing w:before="100" w:beforeAutospacing="1" w:after="100" w:afterAutospacing="1" w:line="240" w:lineRule="auto"/>
        <w:rPr>
          <w:rFonts w:ascii="Times New Roman" w:eastAsia="Times New Roman" w:hAnsi="Times New Roman" w:cs="Times New Roman"/>
          <w:b/>
          <w:bCs/>
          <w:color w:val="000000" w:themeColor="text1"/>
          <w:sz w:val="24"/>
          <w:szCs w:val="24"/>
        </w:rPr>
      </w:pPr>
      <w:r w:rsidRPr="00771220">
        <w:rPr>
          <w:rFonts w:ascii="Times New Roman" w:eastAsia="Times New Roman" w:hAnsi="Times New Roman" w:cs="Times New Roman"/>
          <w:b/>
          <w:bCs/>
          <w:color w:val="000000" w:themeColor="text1"/>
          <w:sz w:val="24"/>
          <w:szCs w:val="24"/>
        </w:rPr>
        <w:t>Table 1: Comparative Overview of Social Determinants Affecting Elderly Mental Health in Nigeria and Selected Global Contexts.</w:t>
      </w:r>
    </w:p>
    <w:p w14:paraId="4E26B202" w14:textId="5A48454F" w:rsidR="00214240" w:rsidRPr="00771220" w:rsidRDefault="00214240" w:rsidP="00214240">
      <w:pPr>
        <w:pStyle w:val="Heading3"/>
        <w:rPr>
          <w:rFonts w:ascii="Times New Roman" w:hAnsi="Times New Roman" w:cs="Times New Roman"/>
          <w:color w:val="000000" w:themeColor="text1"/>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5"/>
        <w:gridCol w:w="2013"/>
        <w:gridCol w:w="2427"/>
        <w:gridCol w:w="1559"/>
        <w:gridCol w:w="1806"/>
      </w:tblGrid>
      <w:tr w:rsidR="00771220" w:rsidRPr="00771220" w14:paraId="27EC6F87" w14:textId="77777777" w:rsidTr="00701941">
        <w:trPr>
          <w:tblHeader/>
          <w:tblCellSpacing w:w="15" w:type="dxa"/>
        </w:trPr>
        <w:tc>
          <w:tcPr>
            <w:tcW w:w="0" w:type="auto"/>
            <w:tcBorders>
              <w:top w:val="single" w:sz="12" w:space="0" w:color="auto"/>
              <w:bottom w:val="single" w:sz="12" w:space="0" w:color="auto"/>
            </w:tcBorders>
            <w:vAlign w:val="center"/>
            <w:hideMark/>
          </w:tcPr>
          <w:p w14:paraId="3D87DD27" w14:textId="77777777" w:rsidR="00214240" w:rsidRPr="00771220" w:rsidRDefault="00214240" w:rsidP="00214240">
            <w:pPr>
              <w:rPr>
                <w:rFonts w:ascii="Times New Roman" w:hAnsi="Times New Roman" w:cs="Times New Roman"/>
                <w:b/>
                <w:bCs/>
                <w:color w:val="000000" w:themeColor="text1"/>
                <w:sz w:val="24"/>
                <w:szCs w:val="24"/>
              </w:rPr>
            </w:pPr>
            <w:r w:rsidRPr="00771220">
              <w:rPr>
                <w:rStyle w:val="Strong"/>
                <w:rFonts w:ascii="Times New Roman" w:hAnsi="Times New Roman" w:cs="Times New Roman"/>
                <w:color w:val="000000" w:themeColor="text1"/>
                <w:sz w:val="24"/>
                <w:szCs w:val="24"/>
              </w:rPr>
              <w:t>Determinant</w:t>
            </w:r>
          </w:p>
        </w:tc>
        <w:tc>
          <w:tcPr>
            <w:tcW w:w="0" w:type="auto"/>
            <w:tcBorders>
              <w:top w:val="single" w:sz="12" w:space="0" w:color="auto"/>
              <w:bottom w:val="single" w:sz="12" w:space="0" w:color="auto"/>
            </w:tcBorders>
            <w:vAlign w:val="center"/>
            <w:hideMark/>
          </w:tcPr>
          <w:p w14:paraId="203C06A0" w14:textId="77777777" w:rsidR="00214240" w:rsidRPr="00771220" w:rsidRDefault="00214240" w:rsidP="00214240">
            <w:pPr>
              <w:rPr>
                <w:rFonts w:ascii="Times New Roman" w:hAnsi="Times New Roman" w:cs="Times New Roman"/>
                <w:b/>
                <w:bCs/>
                <w:color w:val="000000" w:themeColor="text1"/>
                <w:sz w:val="24"/>
                <w:szCs w:val="24"/>
              </w:rPr>
            </w:pPr>
            <w:r w:rsidRPr="00771220">
              <w:rPr>
                <w:rStyle w:val="Strong"/>
                <w:rFonts w:ascii="Times New Roman" w:hAnsi="Times New Roman" w:cs="Times New Roman"/>
                <w:color w:val="000000" w:themeColor="text1"/>
                <w:sz w:val="24"/>
                <w:szCs w:val="24"/>
              </w:rPr>
              <w:t>Key Features in Nigerian Context</w:t>
            </w:r>
          </w:p>
        </w:tc>
        <w:tc>
          <w:tcPr>
            <w:tcW w:w="0" w:type="auto"/>
            <w:tcBorders>
              <w:top w:val="single" w:sz="12" w:space="0" w:color="auto"/>
              <w:bottom w:val="single" w:sz="12" w:space="0" w:color="auto"/>
            </w:tcBorders>
            <w:vAlign w:val="center"/>
            <w:hideMark/>
          </w:tcPr>
          <w:p w14:paraId="39D6D95B" w14:textId="77777777" w:rsidR="00214240" w:rsidRPr="00771220" w:rsidRDefault="00214240" w:rsidP="00214240">
            <w:pPr>
              <w:rPr>
                <w:rFonts w:ascii="Times New Roman" w:hAnsi="Times New Roman" w:cs="Times New Roman"/>
                <w:b/>
                <w:bCs/>
                <w:color w:val="000000" w:themeColor="text1"/>
                <w:sz w:val="24"/>
                <w:szCs w:val="24"/>
              </w:rPr>
            </w:pPr>
            <w:r w:rsidRPr="00771220">
              <w:rPr>
                <w:rStyle w:val="Strong"/>
                <w:rFonts w:ascii="Times New Roman" w:hAnsi="Times New Roman" w:cs="Times New Roman"/>
                <w:color w:val="000000" w:themeColor="text1"/>
                <w:sz w:val="24"/>
                <w:szCs w:val="24"/>
              </w:rPr>
              <w:t>Mental Health Implications</w:t>
            </w:r>
          </w:p>
        </w:tc>
        <w:tc>
          <w:tcPr>
            <w:tcW w:w="0" w:type="auto"/>
            <w:tcBorders>
              <w:top w:val="single" w:sz="12" w:space="0" w:color="auto"/>
              <w:bottom w:val="single" w:sz="12" w:space="0" w:color="auto"/>
            </w:tcBorders>
            <w:vAlign w:val="center"/>
            <w:hideMark/>
          </w:tcPr>
          <w:p w14:paraId="025D3880" w14:textId="77777777" w:rsidR="00214240" w:rsidRPr="00771220" w:rsidRDefault="00214240" w:rsidP="00214240">
            <w:pPr>
              <w:rPr>
                <w:rFonts w:ascii="Times New Roman" w:hAnsi="Times New Roman" w:cs="Times New Roman"/>
                <w:b/>
                <w:bCs/>
                <w:color w:val="000000" w:themeColor="text1"/>
                <w:sz w:val="24"/>
                <w:szCs w:val="24"/>
              </w:rPr>
            </w:pPr>
            <w:r w:rsidRPr="00771220">
              <w:rPr>
                <w:rStyle w:val="Strong"/>
                <w:rFonts w:ascii="Times New Roman" w:hAnsi="Times New Roman" w:cs="Times New Roman"/>
                <w:color w:val="000000" w:themeColor="text1"/>
                <w:sz w:val="24"/>
                <w:szCs w:val="24"/>
              </w:rPr>
              <w:t>Global Comparison</w:t>
            </w:r>
          </w:p>
        </w:tc>
        <w:tc>
          <w:tcPr>
            <w:tcW w:w="0" w:type="auto"/>
            <w:tcBorders>
              <w:top w:val="single" w:sz="12" w:space="0" w:color="auto"/>
              <w:bottom w:val="single" w:sz="12" w:space="0" w:color="auto"/>
            </w:tcBorders>
            <w:vAlign w:val="center"/>
            <w:hideMark/>
          </w:tcPr>
          <w:p w14:paraId="4D4D4211" w14:textId="77777777" w:rsidR="00214240" w:rsidRPr="00771220" w:rsidRDefault="00214240" w:rsidP="00214240">
            <w:pPr>
              <w:rPr>
                <w:rFonts w:ascii="Times New Roman" w:hAnsi="Times New Roman" w:cs="Times New Roman"/>
                <w:b/>
                <w:bCs/>
                <w:color w:val="000000" w:themeColor="text1"/>
                <w:sz w:val="24"/>
                <w:szCs w:val="24"/>
              </w:rPr>
            </w:pPr>
            <w:r w:rsidRPr="00771220">
              <w:rPr>
                <w:rStyle w:val="Strong"/>
                <w:rFonts w:ascii="Times New Roman" w:hAnsi="Times New Roman" w:cs="Times New Roman"/>
                <w:color w:val="000000" w:themeColor="text1"/>
                <w:sz w:val="24"/>
                <w:szCs w:val="24"/>
              </w:rPr>
              <w:t>Policy Gaps</w:t>
            </w:r>
          </w:p>
        </w:tc>
      </w:tr>
      <w:tr w:rsidR="00771220" w:rsidRPr="00771220" w14:paraId="0A6944E4" w14:textId="77777777" w:rsidTr="00214240">
        <w:trPr>
          <w:tblCellSpacing w:w="15" w:type="dxa"/>
        </w:trPr>
        <w:tc>
          <w:tcPr>
            <w:tcW w:w="0" w:type="auto"/>
            <w:vAlign w:val="center"/>
            <w:hideMark/>
          </w:tcPr>
          <w:p w14:paraId="347F675C" w14:textId="77777777" w:rsidR="00214240" w:rsidRPr="00771220" w:rsidRDefault="00214240">
            <w:pPr>
              <w:rPr>
                <w:rFonts w:ascii="Times New Roman" w:hAnsi="Times New Roman" w:cs="Times New Roman"/>
                <w:color w:val="000000" w:themeColor="text1"/>
                <w:sz w:val="24"/>
                <w:szCs w:val="24"/>
              </w:rPr>
            </w:pPr>
            <w:r w:rsidRPr="00771220">
              <w:rPr>
                <w:rStyle w:val="Strong"/>
                <w:rFonts w:ascii="Times New Roman" w:hAnsi="Times New Roman" w:cs="Times New Roman"/>
                <w:color w:val="000000" w:themeColor="text1"/>
                <w:sz w:val="24"/>
                <w:szCs w:val="24"/>
              </w:rPr>
              <w:t>Economic Security</w:t>
            </w:r>
          </w:p>
        </w:tc>
        <w:tc>
          <w:tcPr>
            <w:tcW w:w="0" w:type="auto"/>
            <w:vAlign w:val="center"/>
            <w:hideMark/>
          </w:tcPr>
          <w:p w14:paraId="16ACFBAE" w14:textId="77777777" w:rsidR="00214240" w:rsidRPr="00771220" w:rsidRDefault="00214240">
            <w:pPr>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Predominantly informal labor; limited pensions; financial dependency</w:t>
            </w:r>
          </w:p>
        </w:tc>
        <w:tc>
          <w:tcPr>
            <w:tcW w:w="0" w:type="auto"/>
            <w:vAlign w:val="center"/>
            <w:hideMark/>
          </w:tcPr>
          <w:p w14:paraId="05401217" w14:textId="77777777" w:rsidR="00214240" w:rsidRPr="00771220" w:rsidRDefault="00214240">
            <w:pPr>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Chronic stress, anxiety, depression</w:t>
            </w:r>
          </w:p>
        </w:tc>
        <w:tc>
          <w:tcPr>
            <w:tcW w:w="0" w:type="auto"/>
            <w:vAlign w:val="center"/>
            <w:hideMark/>
          </w:tcPr>
          <w:p w14:paraId="0602A199" w14:textId="77777777" w:rsidR="00214240" w:rsidRPr="00771220" w:rsidRDefault="00214240">
            <w:pPr>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Better social security systems in HICs</w:t>
            </w:r>
          </w:p>
        </w:tc>
        <w:tc>
          <w:tcPr>
            <w:tcW w:w="0" w:type="auto"/>
            <w:vAlign w:val="center"/>
            <w:hideMark/>
          </w:tcPr>
          <w:p w14:paraId="2DFE28A0" w14:textId="77777777" w:rsidR="00214240" w:rsidRPr="00771220" w:rsidRDefault="00214240">
            <w:pPr>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No comprehensive elderly income protection</w:t>
            </w:r>
          </w:p>
        </w:tc>
      </w:tr>
      <w:tr w:rsidR="00771220" w:rsidRPr="00771220" w14:paraId="513183CB" w14:textId="77777777" w:rsidTr="00214240">
        <w:trPr>
          <w:tblCellSpacing w:w="15" w:type="dxa"/>
        </w:trPr>
        <w:tc>
          <w:tcPr>
            <w:tcW w:w="0" w:type="auto"/>
            <w:vAlign w:val="center"/>
            <w:hideMark/>
          </w:tcPr>
          <w:p w14:paraId="03848C3D" w14:textId="77777777" w:rsidR="00214240" w:rsidRPr="00771220" w:rsidRDefault="00214240">
            <w:pPr>
              <w:rPr>
                <w:rFonts w:ascii="Times New Roman" w:hAnsi="Times New Roman" w:cs="Times New Roman"/>
                <w:color w:val="000000" w:themeColor="text1"/>
                <w:sz w:val="24"/>
                <w:szCs w:val="24"/>
              </w:rPr>
            </w:pPr>
            <w:r w:rsidRPr="00771220">
              <w:rPr>
                <w:rStyle w:val="Strong"/>
                <w:rFonts w:ascii="Times New Roman" w:hAnsi="Times New Roman" w:cs="Times New Roman"/>
                <w:color w:val="000000" w:themeColor="text1"/>
                <w:sz w:val="24"/>
                <w:szCs w:val="24"/>
              </w:rPr>
              <w:t>Education &amp; Literacy</w:t>
            </w:r>
          </w:p>
        </w:tc>
        <w:tc>
          <w:tcPr>
            <w:tcW w:w="0" w:type="auto"/>
            <w:vAlign w:val="center"/>
            <w:hideMark/>
          </w:tcPr>
          <w:p w14:paraId="0F04B67D" w14:textId="77777777" w:rsidR="00214240" w:rsidRPr="00771220" w:rsidRDefault="00214240">
            <w:pPr>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Low literacy rates, especially among women; limited mental health literacy</w:t>
            </w:r>
          </w:p>
        </w:tc>
        <w:tc>
          <w:tcPr>
            <w:tcW w:w="0" w:type="auto"/>
            <w:vAlign w:val="center"/>
            <w:hideMark/>
          </w:tcPr>
          <w:p w14:paraId="42D980F9" w14:textId="77777777" w:rsidR="00214240" w:rsidRPr="00771220" w:rsidRDefault="00214240">
            <w:pPr>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Poor awareness, low service utilization</w:t>
            </w:r>
          </w:p>
        </w:tc>
        <w:tc>
          <w:tcPr>
            <w:tcW w:w="0" w:type="auto"/>
            <w:vAlign w:val="center"/>
            <w:hideMark/>
          </w:tcPr>
          <w:p w14:paraId="2D35A6B3" w14:textId="77777777" w:rsidR="00214240" w:rsidRPr="00771220" w:rsidRDefault="00214240">
            <w:pPr>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Higher mental health literacy in HICs</w:t>
            </w:r>
          </w:p>
        </w:tc>
        <w:tc>
          <w:tcPr>
            <w:tcW w:w="0" w:type="auto"/>
            <w:vAlign w:val="center"/>
            <w:hideMark/>
          </w:tcPr>
          <w:p w14:paraId="7E48FD7C" w14:textId="77777777" w:rsidR="00214240" w:rsidRPr="00771220" w:rsidRDefault="00214240">
            <w:pPr>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No targeted elderly mental health education</w:t>
            </w:r>
          </w:p>
        </w:tc>
      </w:tr>
      <w:tr w:rsidR="00771220" w:rsidRPr="00771220" w14:paraId="322894B9" w14:textId="77777777" w:rsidTr="00214240">
        <w:trPr>
          <w:tblCellSpacing w:w="15" w:type="dxa"/>
        </w:trPr>
        <w:tc>
          <w:tcPr>
            <w:tcW w:w="0" w:type="auto"/>
            <w:vAlign w:val="center"/>
            <w:hideMark/>
          </w:tcPr>
          <w:p w14:paraId="7399E56D" w14:textId="77777777" w:rsidR="00214240" w:rsidRPr="00771220" w:rsidRDefault="00214240">
            <w:pPr>
              <w:rPr>
                <w:rFonts w:ascii="Times New Roman" w:hAnsi="Times New Roman" w:cs="Times New Roman"/>
                <w:color w:val="000000" w:themeColor="text1"/>
                <w:sz w:val="24"/>
                <w:szCs w:val="24"/>
              </w:rPr>
            </w:pPr>
            <w:r w:rsidRPr="00771220">
              <w:rPr>
                <w:rStyle w:val="Strong"/>
                <w:rFonts w:ascii="Times New Roman" w:hAnsi="Times New Roman" w:cs="Times New Roman"/>
                <w:color w:val="000000" w:themeColor="text1"/>
                <w:sz w:val="24"/>
                <w:szCs w:val="24"/>
              </w:rPr>
              <w:t>Health Access</w:t>
            </w:r>
          </w:p>
        </w:tc>
        <w:tc>
          <w:tcPr>
            <w:tcW w:w="0" w:type="auto"/>
            <w:vAlign w:val="center"/>
            <w:hideMark/>
          </w:tcPr>
          <w:p w14:paraId="720368E7" w14:textId="77777777" w:rsidR="00214240" w:rsidRPr="00771220" w:rsidRDefault="00214240">
            <w:pPr>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Sparse geriatric services; urban-rural divide; out-of-pocket payments</w:t>
            </w:r>
          </w:p>
        </w:tc>
        <w:tc>
          <w:tcPr>
            <w:tcW w:w="0" w:type="auto"/>
            <w:vAlign w:val="center"/>
            <w:hideMark/>
          </w:tcPr>
          <w:p w14:paraId="07DC4BC0" w14:textId="77777777" w:rsidR="00214240" w:rsidRPr="00771220" w:rsidRDefault="00214240">
            <w:pPr>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Undiagnosed/untreated conditions</w:t>
            </w:r>
          </w:p>
        </w:tc>
        <w:tc>
          <w:tcPr>
            <w:tcW w:w="0" w:type="auto"/>
            <w:vAlign w:val="center"/>
            <w:hideMark/>
          </w:tcPr>
          <w:p w14:paraId="2952B288" w14:textId="77777777" w:rsidR="00214240" w:rsidRPr="00771220" w:rsidRDefault="00214240">
            <w:pPr>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UHC and insurance in many HICs</w:t>
            </w:r>
          </w:p>
        </w:tc>
        <w:tc>
          <w:tcPr>
            <w:tcW w:w="0" w:type="auto"/>
            <w:vAlign w:val="center"/>
            <w:hideMark/>
          </w:tcPr>
          <w:p w14:paraId="6497E492" w14:textId="77777777" w:rsidR="00214240" w:rsidRPr="00771220" w:rsidRDefault="00214240">
            <w:pPr>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Mental health not integrated in PHC</w:t>
            </w:r>
          </w:p>
        </w:tc>
      </w:tr>
      <w:tr w:rsidR="00771220" w:rsidRPr="00771220" w14:paraId="0D175845" w14:textId="77777777" w:rsidTr="00214240">
        <w:trPr>
          <w:tblCellSpacing w:w="15" w:type="dxa"/>
        </w:trPr>
        <w:tc>
          <w:tcPr>
            <w:tcW w:w="0" w:type="auto"/>
            <w:vAlign w:val="center"/>
            <w:hideMark/>
          </w:tcPr>
          <w:p w14:paraId="59DE5552" w14:textId="77777777" w:rsidR="00214240" w:rsidRPr="00771220" w:rsidRDefault="00214240">
            <w:pPr>
              <w:rPr>
                <w:rFonts w:ascii="Times New Roman" w:hAnsi="Times New Roman" w:cs="Times New Roman"/>
                <w:color w:val="000000" w:themeColor="text1"/>
                <w:sz w:val="24"/>
                <w:szCs w:val="24"/>
              </w:rPr>
            </w:pPr>
            <w:r w:rsidRPr="00771220">
              <w:rPr>
                <w:rStyle w:val="Strong"/>
                <w:rFonts w:ascii="Times New Roman" w:hAnsi="Times New Roman" w:cs="Times New Roman"/>
                <w:color w:val="000000" w:themeColor="text1"/>
                <w:sz w:val="24"/>
                <w:szCs w:val="24"/>
              </w:rPr>
              <w:t>Family &amp; Community Support</w:t>
            </w:r>
          </w:p>
        </w:tc>
        <w:tc>
          <w:tcPr>
            <w:tcW w:w="0" w:type="auto"/>
            <w:vAlign w:val="center"/>
            <w:hideMark/>
          </w:tcPr>
          <w:p w14:paraId="417C1C02" w14:textId="77777777" w:rsidR="00214240" w:rsidRPr="00771220" w:rsidRDefault="00214240">
            <w:pPr>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Erosion of extended family systems; youth migration</w:t>
            </w:r>
          </w:p>
        </w:tc>
        <w:tc>
          <w:tcPr>
            <w:tcW w:w="0" w:type="auto"/>
            <w:vAlign w:val="center"/>
            <w:hideMark/>
          </w:tcPr>
          <w:p w14:paraId="514B3DCF" w14:textId="77777777" w:rsidR="00214240" w:rsidRPr="00771220" w:rsidRDefault="00214240">
            <w:pPr>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Isolation, loneliness, neglect</w:t>
            </w:r>
          </w:p>
        </w:tc>
        <w:tc>
          <w:tcPr>
            <w:tcW w:w="0" w:type="auto"/>
            <w:vAlign w:val="center"/>
            <w:hideMark/>
          </w:tcPr>
          <w:p w14:paraId="4E8F1A2C" w14:textId="77777777" w:rsidR="00214240" w:rsidRPr="00771220" w:rsidRDefault="00214240">
            <w:pPr>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Institutional support available in HICs</w:t>
            </w:r>
          </w:p>
        </w:tc>
        <w:tc>
          <w:tcPr>
            <w:tcW w:w="0" w:type="auto"/>
            <w:vAlign w:val="center"/>
            <w:hideMark/>
          </w:tcPr>
          <w:p w14:paraId="62EBDA02" w14:textId="77777777" w:rsidR="00214240" w:rsidRPr="00771220" w:rsidRDefault="00214240">
            <w:pPr>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Weak or absent community care infrastructure</w:t>
            </w:r>
          </w:p>
        </w:tc>
      </w:tr>
      <w:tr w:rsidR="00771220" w:rsidRPr="00771220" w14:paraId="0E127DCB" w14:textId="77777777" w:rsidTr="00BF5670">
        <w:trPr>
          <w:tblCellSpacing w:w="15" w:type="dxa"/>
        </w:trPr>
        <w:tc>
          <w:tcPr>
            <w:tcW w:w="0" w:type="auto"/>
            <w:tcBorders>
              <w:bottom w:val="single" w:sz="12" w:space="0" w:color="auto"/>
            </w:tcBorders>
            <w:vAlign w:val="center"/>
            <w:hideMark/>
          </w:tcPr>
          <w:p w14:paraId="53A204DD" w14:textId="77777777" w:rsidR="00214240" w:rsidRPr="00771220" w:rsidRDefault="00214240">
            <w:pPr>
              <w:rPr>
                <w:rFonts w:ascii="Times New Roman" w:hAnsi="Times New Roman" w:cs="Times New Roman"/>
                <w:color w:val="000000" w:themeColor="text1"/>
                <w:sz w:val="24"/>
                <w:szCs w:val="24"/>
              </w:rPr>
            </w:pPr>
            <w:r w:rsidRPr="00771220">
              <w:rPr>
                <w:rStyle w:val="Strong"/>
                <w:rFonts w:ascii="Times New Roman" w:hAnsi="Times New Roman" w:cs="Times New Roman"/>
                <w:color w:val="000000" w:themeColor="text1"/>
                <w:sz w:val="24"/>
                <w:szCs w:val="24"/>
              </w:rPr>
              <w:t>Cultural Beliefs</w:t>
            </w:r>
          </w:p>
        </w:tc>
        <w:tc>
          <w:tcPr>
            <w:tcW w:w="0" w:type="auto"/>
            <w:tcBorders>
              <w:bottom w:val="single" w:sz="12" w:space="0" w:color="auto"/>
            </w:tcBorders>
            <w:vAlign w:val="center"/>
            <w:hideMark/>
          </w:tcPr>
          <w:p w14:paraId="09A17C2A" w14:textId="77777777" w:rsidR="00214240" w:rsidRPr="00771220" w:rsidRDefault="00214240">
            <w:pPr>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Spiritual attribution of mental illness; stigma</w:t>
            </w:r>
          </w:p>
        </w:tc>
        <w:tc>
          <w:tcPr>
            <w:tcW w:w="0" w:type="auto"/>
            <w:tcBorders>
              <w:bottom w:val="single" w:sz="12" w:space="0" w:color="auto"/>
            </w:tcBorders>
            <w:vAlign w:val="center"/>
            <w:hideMark/>
          </w:tcPr>
          <w:p w14:paraId="1324FDA0" w14:textId="77777777" w:rsidR="00214240" w:rsidRPr="00771220" w:rsidRDefault="00214240">
            <w:pPr>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Non-utilization of formal care</w:t>
            </w:r>
          </w:p>
        </w:tc>
        <w:tc>
          <w:tcPr>
            <w:tcW w:w="0" w:type="auto"/>
            <w:tcBorders>
              <w:bottom w:val="single" w:sz="12" w:space="0" w:color="auto"/>
            </w:tcBorders>
            <w:vAlign w:val="center"/>
            <w:hideMark/>
          </w:tcPr>
          <w:p w14:paraId="0D22969B" w14:textId="77777777" w:rsidR="00214240" w:rsidRPr="00771220" w:rsidRDefault="00214240">
            <w:pPr>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Greater biomedical acceptance in HICs</w:t>
            </w:r>
          </w:p>
        </w:tc>
        <w:tc>
          <w:tcPr>
            <w:tcW w:w="0" w:type="auto"/>
            <w:tcBorders>
              <w:bottom w:val="single" w:sz="12" w:space="0" w:color="auto"/>
            </w:tcBorders>
            <w:vAlign w:val="center"/>
            <w:hideMark/>
          </w:tcPr>
          <w:p w14:paraId="02F8639F" w14:textId="77777777" w:rsidR="00214240" w:rsidRPr="00771220" w:rsidRDefault="00214240">
            <w:pPr>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No culturally adapted intervention models</w:t>
            </w:r>
          </w:p>
        </w:tc>
      </w:tr>
    </w:tbl>
    <w:p w14:paraId="3362786C" w14:textId="54170763" w:rsidR="00214240" w:rsidRPr="00771220" w:rsidRDefault="00214240" w:rsidP="00214240">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b/>
          <w:bCs/>
          <w:color w:val="000000" w:themeColor="text1"/>
          <w:sz w:val="24"/>
          <w:szCs w:val="24"/>
        </w:rPr>
        <w:t>Table 1</w:t>
      </w:r>
      <w:r w:rsidRPr="00771220">
        <w:rPr>
          <w:rFonts w:ascii="Times New Roman" w:eastAsia="Times New Roman" w:hAnsi="Times New Roman" w:cs="Times New Roman"/>
          <w:color w:val="000000" w:themeColor="text1"/>
          <w:sz w:val="24"/>
          <w:szCs w:val="24"/>
        </w:rPr>
        <w:t xml:space="preserve">: Comparative Overview of Social Determinants Affecting Elderly Mental Health in Nigeria and Selected Global Contexts. </w:t>
      </w:r>
      <w:r w:rsidRPr="00771220">
        <w:rPr>
          <w:rFonts w:ascii="Times New Roman" w:eastAsia="Times New Roman" w:hAnsi="Times New Roman" w:cs="Times New Roman"/>
          <w:i/>
          <w:iCs/>
          <w:color w:val="000000" w:themeColor="text1"/>
          <w:sz w:val="24"/>
          <w:szCs w:val="24"/>
        </w:rPr>
        <w:t xml:space="preserve">This table summarizes key social determinants influencing </w:t>
      </w:r>
      <w:r w:rsidRPr="00771220">
        <w:rPr>
          <w:rFonts w:ascii="Times New Roman" w:eastAsia="Times New Roman" w:hAnsi="Times New Roman" w:cs="Times New Roman"/>
          <w:i/>
          <w:iCs/>
          <w:color w:val="000000" w:themeColor="text1"/>
          <w:sz w:val="24"/>
          <w:szCs w:val="24"/>
        </w:rPr>
        <w:lastRenderedPageBreak/>
        <w:t>mental health outcomes among Nigeria’s aging population and contrasts them with patterns observed in high-income countries (HICs). It highlights how economic insecurity, limited health access, and weak social protection systems create unique vulnerabilities for older adults in Nigeria. The final column identifies major policy gaps that must be addressed to align Nigeria’s aging health strategy with global equity goals.</w:t>
      </w:r>
    </w:p>
    <w:p w14:paraId="39CEF41D" w14:textId="3A004A4E" w:rsidR="000054DB" w:rsidRPr="00771220" w:rsidRDefault="00676896" w:rsidP="000054DB">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771220">
        <w:rPr>
          <w:rFonts w:ascii="Times New Roman" w:eastAsia="Times New Roman" w:hAnsi="Times New Roman" w:cs="Times New Roman"/>
          <w:b/>
          <w:bCs/>
          <w:color w:val="000000" w:themeColor="text1"/>
          <w:sz w:val="24"/>
          <w:szCs w:val="24"/>
        </w:rPr>
        <w:t xml:space="preserve">5 </w:t>
      </w:r>
      <w:r w:rsidR="000054DB" w:rsidRPr="00771220">
        <w:rPr>
          <w:rFonts w:ascii="Times New Roman" w:eastAsia="Times New Roman" w:hAnsi="Times New Roman" w:cs="Times New Roman"/>
          <w:b/>
          <w:bCs/>
          <w:color w:val="000000" w:themeColor="text1"/>
          <w:sz w:val="24"/>
          <w:szCs w:val="24"/>
        </w:rPr>
        <w:t>Cultural, Family, and Community Determinants</w:t>
      </w:r>
    </w:p>
    <w:p w14:paraId="57E111E6" w14:textId="0CEAC9B0" w:rsidR="00C348FC" w:rsidRPr="00771220" w:rsidRDefault="00676896" w:rsidP="00676896">
      <w:pPr>
        <w:spacing w:after="0" w:line="360" w:lineRule="auto"/>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t xml:space="preserve"> </w:t>
      </w:r>
      <w:r w:rsidRPr="00771220">
        <w:rPr>
          <w:rFonts w:ascii="Times New Roman" w:eastAsia="Times New Roman" w:hAnsi="Times New Roman" w:cs="Times New Roman"/>
          <w:color w:val="000000" w:themeColor="text1"/>
          <w:sz w:val="24"/>
          <w:szCs w:val="24"/>
        </w:rPr>
        <w:tab/>
      </w:r>
      <w:r w:rsidR="00C348FC" w:rsidRPr="00771220">
        <w:rPr>
          <w:rFonts w:ascii="Times New Roman" w:eastAsia="Times New Roman" w:hAnsi="Times New Roman" w:cs="Times New Roman"/>
          <w:color w:val="000000" w:themeColor="text1"/>
          <w:sz w:val="24"/>
          <w:szCs w:val="24"/>
        </w:rPr>
        <w:t>Structural deficiencies within Nigeria's healthcare system significantly affect the mental well-being of the nation's elderly population</w:t>
      </w:r>
      <w:r w:rsidRPr="00771220">
        <w:rPr>
          <w:rFonts w:ascii="Times New Roman" w:eastAsia="Times New Roman" w:hAnsi="Times New Roman" w:cs="Times New Roman"/>
          <w:color w:val="000000" w:themeColor="text1"/>
          <w:sz w:val="24"/>
          <w:szCs w:val="24"/>
        </w:rPr>
        <w:t xml:space="preserve"> [15]</w:t>
      </w:r>
      <w:r w:rsidR="00C348FC" w:rsidRPr="00771220">
        <w:rPr>
          <w:rFonts w:ascii="Times New Roman" w:eastAsia="Times New Roman" w:hAnsi="Times New Roman" w:cs="Times New Roman"/>
          <w:color w:val="000000" w:themeColor="text1"/>
          <w:sz w:val="24"/>
          <w:szCs w:val="24"/>
        </w:rPr>
        <w:t>. Central to these challenges is the absence of specialized healthcare infrastructure dedicated to geriatric and mental health services</w:t>
      </w:r>
      <w:r w:rsidRPr="00771220">
        <w:rPr>
          <w:rFonts w:ascii="Times New Roman" w:eastAsia="Times New Roman" w:hAnsi="Times New Roman" w:cs="Times New Roman"/>
          <w:color w:val="000000" w:themeColor="text1"/>
          <w:sz w:val="24"/>
          <w:szCs w:val="24"/>
        </w:rPr>
        <w:t xml:space="preserve"> [14]</w:t>
      </w:r>
      <w:r w:rsidR="00C348FC" w:rsidRPr="00771220">
        <w:rPr>
          <w:rFonts w:ascii="Times New Roman" w:eastAsia="Times New Roman" w:hAnsi="Times New Roman" w:cs="Times New Roman"/>
          <w:color w:val="000000" w:themeColor="text1"/>
          <w:sz w:val="24"/>
          <w:szCs w:val="24"/>
        </w:rPr>
        <w:t>. Nigeria suffers from a severe shortage of qualified mental health professionals, with fewer than 300 psychiatrists available for a population exceeding 200 million, and an even smaller number focusing on geriatric care. There are nearly no facilities that offer age-appropriate mental health services, and those that do are predominantly located in urban areas</w:t>
      </w:r>
      <w:r w:rsidRPr="00771220">
        <w:rPr>
          <w:rFonts w:ascii="Times New Roman" w:eastAsia="Times New Roman" w:hAnsi="Times New Roman" w:cs="Times New Roman"/>
          <w:color w:val="000000" w:themeColor="text1"/>
          <w:sz w:val="24"/>
          <w:szCs w:val="24"/>
        </w:rPr>
        <w:t xml:space="preserve"> [21]</w:t>
      </w:r>
      <w:r w:rsidR="00C348FC" w:rsidRPr="00771220">
        <w:rPr>
          <w:rFonts w:ascii="Times New Roman" w:eastAsia="Times New Roman" w:hAnsi="Times New Roman" w:cs="Times New Roman"/>
          <w:color w:val="000000" w:themeColor="text1"/>
          <w:sz w:val="24"/>
          <w:szCs w:val="24"/>
        </w:rPr>
        <w:t>. This situation creates a stark contrast in access to care between urban and rural regions, with elderly individuals living in rural areas—who represent a considerable segment of Nigeria's aging demographic—encountering significant obstacles in obtaining timely and effective mental health support</w:t>
      </w:r>
      <w:r w:rsidRPr="00771220">
        <w:rPr>
          <w:rFonts w:ascii="Times New Roman" w:eastAsia="Times New Roman" w:hAnsi="Times New Roman" w:cs="Times New Roman"/>
          <w:color w:val="000000" w:themeColor="text1"/>
          <w:sz w:val="24"/>
          <w:szCs w:val="24"/>
        </w:rPr>
        <w:t xml:space="preserve"> [21]</w:t>
      </w:r>
      <w:r w:rsidR="00C348FC" w:rsidRPr="00771220">
        <w:rPr>
          <w:rFonts w:ascii="Times New Roman" w:eastAsia="Times New Roman" w:hAnsi="Times New Roman" w:cs="Times New Roman"/>
          <w:color w:val="000000" w:themeColor="text1"/>
          <w:sz w:val="24"/>
          <w:szCs w:val="24"/>
        </w:rPr>
        <w:t>.</w:t>
      </w:r>
    </w:p>
    <w:p w14:paraId="22206E64" w14:textId="32EC9D99" w:rsidR="00F91DE5" w:rsidRPr="00771220" w:rsidRDefault="00676896" w:rsidP="00676896">
      <w:pPr>
        <w:spacing w:after="0" w:line="360" w:lineRule="auto"/>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t xml:space="preserve"> </w:t>
      </w:r>
      <w:r w:rsidRPr="00771220">
        <w:rPr>
          <w:rFonts w:ascii="Times New Roman" w:eastAsia="Times New Roman" w:hAnsi="Times New Roman" w:cs="Times New Roman"/>
          <w:color w:val="000000" w:themeColor="text1"/>
          <w:sz w:val="24"/>
          <w:szCs w:val="24"/>
        </w:rPr>
        <w:tab/>
      </w:r>
      <w:r w:rsidR="00C348FC" w:rsidRPr="00771220">
        <w:rPr>
          <w:rFonts w:ascii="Times New Roman" w:eastAsia="Times New Roman" w:hAnsi="Times New Roman" w:cs="Times New Roman"/>
          <w:color w:val="000000" w:themeColor="text1"/>
          <w:sz w:val="24"/>
          <w:szCs w:val="24"/>
        </w:rPr>
        <w:t xml:space="preserve">Policy and institutional neglect exacerbate the existing disparities. Nigeria does not possess a comprehensive national policy that addresses the mental health requirements of older adults. Although there have been efforts to enhance mental health legislation, such as the repeal of the outdated Lunacy Act and the introduction of the Mental Health Act (2021), these reforms have not led to systematic assistance for elderly mental health. Additionally, national aging strategies often overlook mental health, focusing instead on physical health, pensions, or social welfare in isolation. The lack of integrated planning results in the psychological needs of older individuals being unmet at both strategic and operational levels. </w:t>
      </w:r>
      <w:r w:rsidR="00F91DE5" w:rsidRPr="00771220">
        <w:rPr>
          <w:rFonts w:ascii="Times New Roman" w:eastAsia="Times New Roman" w:hAnsi="Times New Roman" w:cs="Times New Roman"/>
          <w:color w:val="000000" w:themeColor="text1"/>
          <w:sz w:val="24"/>
          <w:szCs w:val="24"/>
        </w:rPr>
        <w:t>These cultural and community-level elements work together to shape mental health outcomes among aging Nigerians in ways that are typically overlooked.</w:t>
      </w:r>
    </w:p>
    <w:p w14:paraId="248E099A" w14:textId="73F72A4F" w:rsidR="000054DB" w:rsidRPr="00771220" w:rsidRDefault="00E4634B" w:rsidP="000054DB">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rPr>
      </w:pPr>
      <w:r w:rsidRPr="00771220">
        <w:rPr>
          <w:rFonts w:ascii="Times New Roman" w:eastAsia="Times New Roman" w:hAnsi="Times New Roman" w:cs="Times New Roman"/>
          <w:b/>
          <w:bCs/>
          <w:color w:val="000000" w:themeColor="text1"/>
          <w:sz w:val="24"/>
          <w:szCs w:val="24"/>
        </w:rPr>
        <w:t>6</w:t>
      </w:r>
      <w:r w:rsidR="000054DB" w:rsidRPr="00771220">
        <w:rPr>
          <w:rFonts w:ascii="Times New Roman" w:eastAsia="Times New Roman" w:hAnsi="Times New Roman" w:cs="Times New Roman"/>
          <w:b/>
          <w:bCs/>
          <w:color w:val="000000" w:themeColor="text1"/>
          <w:sz w:val="24"/>
          <w:szCs w:val="24"/>
        </w:rPr>
        <w:t xml:space="preserve"> Structural Inequalities in Healthcare and Policy</w:t>
      </w:r>
    </w:p>
    <w:p w14:paraId="3884BF9E" w14:textId="5E213505" w:rsidR="00C348FC" w:rsidRPr="00771220" w:rsidRDefault="00676896" w:rsidP="00676896">
      <w:pPr>
        <w:spacing w:after="0" w:line="360" w:lineRule="auto"/>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t xml:space="preserve"> </w:t>
      </w:r>
      <w:r w:rsidRPr="00771220">
        <w:rPr>
          <w:rFonts w:ascii="Times New Roman" w:eastAsia="Times New Roman" w:hAnsi="Times New Roman" w:cs="Times New Roman"/>
          <w:color w:val="000000" w:themeColor="text1"/>
          <w:sz w:val="24"/>
          <w:szCs w:val="24"/>
        </w:rPr>
        <w:tab/>
      </w:r>
      <w:r w:rsidR="00C348FC" w:rsidRPr="00771220">
        <w:rPr>
          <w:rFonts w:ascii="Times New Roman" w:eastAsia="Times New Roman" w:hAnsi="Times New Roman" w:cs="Times New Roman"/>
          <w:color w:val="000000" w:themeColor="text1"/>
          <w:sz w:val="24"/>
          <w:szCs w:val="24"/>
        </w:rPr>
        <w:t>Structural deficiencies within Nigeria's healthcare system significantly affect the mental well-being of the nation's elderly population. Central to these challenges is the absence of specialized healthcare infrastructure dedicated to geriatric and mental health services</w:t>
      </w:r>
      <w:r w:rsidR="00E4634B" w:rsidRPr="00771220">
        <w:rPr>
          <w:rFonts w:ascii="Times New Roman" w:eastAsia="Times New Roman" w:hAnsi="Times New Roman" w:cs="Times New Roman"/>
          <w:color w:val="000000" w:themeColor="text1"/>
          <w:sz w:val="24"/>
          <w:szCs w:val="24"/>
        </w:rPr>
        <w:t xml:space="preserve"> [22]</w:t>
      </w:r>
      <w:r w:rsidR="00C348FC" w:rsidRPr="00771220">
        <w:rPr>
          <w:rFonts w:ascii="Times New Roman" w:eastAsia="Times New Roman" w:hAnsi="Times New Roman" w:cs="Times New Roman"/>
          <w:color w:val="000000" w:themeColor="text1"/>
          <w:sz w:val="24"/>
          <w:szCs w:val="24"/>
        </w:rPr>
        <w:t xml:space="preserve">. Nigeria suffers from a severe shortage of qualified mental health professionals, with fewer than </w:t>
      </w:r>
      <w:r w:rsidR="00C348FC" w:rsidRPr="00771220">
        <w:rPr>
          <w:rFonts w:ascii="Times New Roman" w:eastAsia="Times New Roman" w:hAnsi="Times New Roman" w:cs="Times New Roman"/>
          <w:color w:val="000000" w:themeColor="text1"/>
          <w:sz w:val="24"/>
          <w:szCs w:val="24"/>
        </w:rPr>
        <w:lastRenderedPageBreak/>
        <w:t>300 psychiatrists available for a population exceeding 200 million, and an even smaller number focusing on geriatric care</w:t>
      </w:r>
      <w:r w:rsidR="00E4634B" w:rsidRPr="00771220">
        <w:rPr>
          <w:rFonts w:ascii="Times New Roman" w:eastAsia="Times New Roman" w:hAnsi="Times New Roman" w:cs="Times New Roman"/>
          <w:color w:val="000000" w:themeColor="text1"/>
          <w:sz w:val="24"/>
          <w:szCs w:val="24"/>
        </w:rPr>
        <w:t xml:space="preserve"> [23]</w:t>
      </w:r>
      <w:r w:rsidR="00C348FC" w:rsidRPr="00771220">
        <w:rPr>
          <w:rFonts w:ascii="Times New Roman" w:eastAsia="Times New Roman" w:hAnsi="Times New Roman" w:cs="Times New Roman"/>
          <w:color w:val="000000" w:themeColor="text1"/>
          <w:sz w:val="24"/>
          <w:szCs w:val="24"/>
        </w:rPr>
        <w:t>. There are nearly no facilities that offer age-appropriate mental health services, and those that do are predominantly located in urban areas. This situation creates a stark contrast in access to care between urban and rural regions, with elderly individuals living in rural areas—who represent a considerable segment of Nigeria's aging demographic—encountering significant obstacles in obtaining timely and effective mental health support</w:t>
      </w:r>
      <w:r w:rsidR="00E4634B" w:rsidRPr="00771220">
        <w:rPr>
          <w:rFonts w:ascii="Times New Roman" w:eastAsia="Times New Roman" w:hAnsi="Times New Roman" w:cs="Times New Roman"/>
          <w:color w:val="000000" w:themeColor="text1"/>
          <w:sz w:val="24"/>
          <w:szCs w:val="24"/>
        </w:rPr>
        <w:t xml:space="preserve"> [23]</w:t>
      </w:r>
      <w:r w:rsidR="00C348FC" w:rsidRPr="00771220">
        <w:rPr>
          <w:rFonts w:ascii="Times New Roman" w:eastAsia="Times New Roman" w:hAnsi="Times New Roman" w:cs="Times New Roman"/>
          <w:color w:val="000000" w:themeColor="text1"/>
          <w:sz w:val="24"/>
          <w:szCs w:val="24"/>
        </w:rPr>
        <w:t>.</w:t>
      </w:r>
    </w:p>
    <w:p w14:paraId="025E5822" w14:textId="69C0CD25" w:rsidR="00F91DE5" w:rsidRPr="00771220" w:rsidRDefault="00676896" w:rsidP="00676896">
      <w:pPr>
        <w:spacing w:after="0" w:line="360" w:lineRule="auto"/>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t xml:space="preserve"> </w:t>
      </w:r>
      <w:r w:rsidRPr="00771220">
        <w:rPr>
          <w:rFonts w:ascii="Times New Roman" w:eastAsia="Times New Roman" w:hAnsi="Times New Roman" w:cs="Times New Roman"/>
          <w:color w:val="000000" w:themeColor="text1"/>
          <w:sz w:val="24"/>
          <w:szCs w:val="24"/>
        </w:rPr>
        <w:tab/>
      </w:r>
      <w:r w:rsidR="00C348FC" w:rsidRPr="00771220">
        <w:rPr>
          <w:rFonts w:ascii="Times New Roman" w:eastAsia="Times New Roman" w:hAnsi="Times New Roman" w:cs="Times New Roman"/>
          <w:color w:val="000000" w:themeColor="text1"/>
          <w:sz w:val="24"/>
          <w:szCs w:val="24"/>
        </w:rPr>
        <w:t>Policy and institutional neglect exacerbate the existing disparities. Nigeria does not possess a comprehensive national policy that addresses the mental health requirements of older adults</w:t>
      </w:r>
      <w:r w:rsidR="006F3BA7" w:rsidRPr="00771220">
        <w:rPr>
          <w:rFonts w:ascii="Times New Roman" w:eastAsia="Times New Roman" w:hAnsi="Times New Roman" w:cs="Times New Roman"/>
          <w:color w:val="000000" w:themeColor="text1"/>
          <w:sz w:val="24"/>
          <w:szCs w:val="24"/>
        </w:rPr>
        <w:t xml:space="preserve"> [24]</w:t>
      </w:r>
      <w:r w:rsidR="00C348FC" w:rsidRPr="00771220">
        <w:rPr>
          <w:rFonts w:ascii="Times New Roman" w:eastAsia="Times New Roman" w:hAnsi="Times New Roman" w:cs="Times New Roman"/>
          <w:color w:val="000000" w:themeColor="text1"/>
          <w:sz w:val="24"/>
          <w:szCs w:val="24"/>
        </w:rPr>
        <w:t>. Although there have been efforts to enhance mental health legislation, such as the repeal of the outdated Lunacy Act and the introduction of the Mental Health Act (2021), these reforms have not led to systematic assistance for elderly mental health. Additionally, national aging strategies often overlook mental health, focusing instead on physical health, pensions, or social welfare in isolation</w:t>
      </w:r>
      <w:r w:rsidR="006F3BA7" w:rsidRPr="00771220">
        <w:rPr>
          <w:rFonts w:ascii="Times New Roman" w:eastAsia="Times New Roman" w:hAnsi="Times New Roman" w:cs="Times New Roman"/>
          <w:color w:val="000000" w:themeColor="text1"/>
          <w:sz w:val="24"/>
          <w:szCs w:val="24"/>
        </w:rPr>
        <w:t xml:space="preserve"> [24]</w:t>
      </w:r>
      <w:r w:rsidR="00C348FC" w:rsidRPr="00771220">
        <w:rPr>
          <w:rFonts w:ascii="Times New Roman" w:eastAsia="Times New Roman" w:hAnsi="Times New Roman" w:cs="Times New Roman"/>
          <w:color w:val="000000" w:themeColor="text1"/>
          <w:sz w:val="24"/>
          <w:szCs w:val="24"/>
        </w:rPr>
        <w:t>. The lack of integrated planning results in the psychological needs of older individuals being unmet at both strategic and operational levels.</w:t>
      </w:r>
      <w:r w:rsidR="00F91DE5" w:rsidRPr="00771220">
        <w:rPr>
          <w:rFonts w:ascii="Times New Roman" w:eastAsia="Times New Roman" w:hAnsi="Times New Roman" w:cs="Times New Roman"/>
          <w:color w:val="000000" w:themeColor="text1"/>
          <w:sz w:val="24"/>
          <w:szCs w:val="24"/>
        </w:rPr>
        <w:t xml:space="preserve"> The cumulative result of these structural flaws is the institutional marginalization of geriatric mental health in Nigeria's larger healthcare system.</w:t>
      </w:r>
    </w:p>
    <w:p w14:paraId="03DF0A1D" w14:textId="006443BC" w:rsidR="000054DB" w:rsidRPr="00771220" w:rsidRDefault="00E4634B" w:rsidP="00E4634B">
      <w:pPr>
        <w:spacing w:before="100" w:beforeAutospacing="1" w:after="100" w:afterAutospacing="1" w:line="360" w:lineRule="auto"/>
        <w:outlineLvl w:val="1"/>
        <w:rPr>
          <w:rFonts w:ascii="Times New Roman" w:eastAsia="Times New Roman" w:hAnsi="Times New Roman" w:cs="Times New Roman"/>
          <w:b/>
          <w:bCs/>
          <w:color w:val="000000" w:themeColor="text1"/>
          <w:sz w:val="24"/>
          <w:szCs w:val="24"/>
        </w:rPr>
      </w:pPr>
      <w:r w:rsidRPr="00771220">
        <w:rPr>
          <w:rFonts w:ascii="Times New Roman" w:eastAsia="Times New Roman" w:hAnsi="Times New Roman" w:cs="Times New Roman"/>
          <w:b/>
          <w:bCs/>
          <w:color w:val="000000" w:themeColor="text1"/>
          <w:sz w:val="24"/>
          <w:szCs w:val="24"/>
        </w:rPr>
        <w:t>7</w:t>
      </w:r>
      <w:r w:rsidR="000054DB" w:rsidRPr="00771220">
        <w:rPr>
          <w:rFonts w:ascii="Times New Roman" w:eastAsia="Times New Roman" w:hAnsi="Times New Roman" w:cs="Times New Roman"/>
          <w:b/>
          <w:bCs/>
          <w:color w:val="000000" w:themeColor="text1"/>
          <w:sz w:val="24"/>
          <w:szCs w:val="24"/>
        </w:rPr>
        <w:t xml:space="preserve"> Case Studies or Field Examples</w:t>
      </w:r>
    </w:p>
    <w:p w14:paraId="798029BD" w14:textId="22464DA9" w:rsidR="00C348FC" w:rsidRPr="00771220" w:rsidRDefault="00E4634B" w:rsidP="00E4634B">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t xml:space="preserve"> </w:t>
      </w:r>
      <w:r w:rsidRPr="00771220">
        <w:rPr>
          <w:rFonts w:ascii="Times New Roman" w:eastAsia="Times New Roman" w:hAnsi="Times New Roman" w:cs="Times New Roman"/>
          <w:color w:val="000000" w:themeColor="text1"/>
          <w:sz w:val="24"/>
          <w:szCs w:val="24"/>
        </w:rPr>
        <w:tab/>
      </w:r>
      <w:r w:rsidR="00C348FC" w:rsidRPr="00771220">
        <w:rPr>
          <w:rFonts w:ascii="Times New Roman" w:eastAsia="Times New Roman" w:hAnsi="Times New Roman" w:cs="Times New Roman"/>
          <w:color w:val="000000" w:themeColor="text1"/>
          <w:sz w:val="24"/>
          <w:szCs w:val="24"/>
        </w:rPr>
        <w:t>Empirical representations offer a comprehensive understanding of how social factors and structural inequalities affect mental health outcomes in Nigeria's elderly population.</w:t>
      </w:r>
      <w:r w:rsidR="00BA1A35">
        <w:rPr>
          <w:rFonts w:ascii="Times New Roman" w:eastAsia="Times New Roman" w:hAnsi="Times New Roman" w:cs="Times New Roman"/>
          <w:color w:val="000000" w:themeColor="text1"/>
          <w:sz w:val="24"/>
          <w:szCs w:val="24"/>
        </w:rPr>
        <w:t xml:space="preserve"> </w:t>
      </w:r>
      <w:r w:rsidR="00C348FC" w:rsidRPr="00771220">
        <w:rPr>
          <w:rFonts w:ascii="Times New Roman" w:eastAsia="Times New Roman" w:hAnsi="Times New Roman" w:cs="Times New Roman"/>
          <w:color w:val="000000" w:themeColor="text1"/>
          <w:sz w:val="24"/>
          <w:szCs w:val="24"/>
        </w:rPr>
        <w:t>In rural Northern Nigeria, older individuals, especially women, face a mix of poverty, limited education, and deeply rooted cultural beliefs that stigmatize mental illness. Many rural communities are deprived of mental health services due to understaffed and underfunded healthcare institutions</w:t>
      </w:r>
      <w:r w:rsidR="006F3BA7" w:rsidRPr="00771220">
        <w:rPr>
          <w:rFonts w:ascii="Times New Roman" w:eastAsia="Times New Roman" w:hAnsi="Times New Roman" w:cs="Times New Roman"/>
          <w:color w:val="000000" w:themeColor="text1"/>
          <w:sz w:val="24"/>
          <w:szCs w:val="24"/>
        </w:rPr>
        <w:t xml:space="preserve"> [25]</w:t>
      </w:r>
      <w:r w:rsidR="00C348FC" w:rsidRPr="00771220">
        <w:rPr>
          <w:rFonts w:ascii="Times New Roman" w:eastAsia="Times New Roman" w:hAnsi="Times New Roman" w:cs="Times New Roman"/>
          <w:color w:val="000000" w:themeColor="text1"/>
          <w:sz w:val="24"/>
          <w:szCs w:val="24"/>
        </w:rPr>
        <w:t>. Traditional explanations for mental disorders, often based in spiritual or religious contexts, prevail, resulting in a reliance on non-medical solutions. Economic marginalization and social exclusion based on gender disproportionately impact older women, particularly widows</w:t>
      </w:r>
      <w:r w:rsidR="006F3BA7" w:rsidRPr="00771220">
        <w:rPr>
          <w:rFonts w:ascii="Times New Roman" w:eastAsia="Times New Roman" w:hAnsi="Times New Roman" w:cs="Times New Roman"/>
          <w:color w:val="000000" w:themeColor="text1"/>
          <w:sz w:val="24"/>
          <w:szCs w:val="24"/>
        </w:rPr>
        <w:t xml:space="preserve"> [25]</w:t>
      </w:r>
      <w:r w:rsidR="00C348FC" w:rsidRPr="00771220">
        <w:rPr>
          <w:rFonts w:ascii="Times New Roman" w:eastAsia="Times New Roman" w:hAnsi="Times New Roman" w:cs="Times New Roman"/>
          <w:color w:val="000000" w:themeColor="text1"/>
          <w:sz w:val="24"/>
          <w:szCs w:val="24"/>
        </w:rPr>
        <w:t>. They often lack inheritance rights and are at a heightened risk of poverty and abuse, making them more vulnerable to depression and anxiety.</w:t>
      </w:r>
    </w:p>
    <w:p w14:paraId="3395C9D0" w14:textId="46103DFC" w:rsidR="00C348FC" w:rsidRPr="00771220" w:rsidRDefault="00E4634B" w:rsidP="00E4634B">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t xml:space="preserve"> </w:t>
      </w:r>
      <w:r w:rsidRPr="00771220">
        <w:rPr>
          <w:rFonts w:ascii="Times New Roman" w:eastAsia="Times New Roman" w:hAnsi="Times New Roman" w:cs="Times New Roman"/>
          <w:color w:val="000000" w:themeColor="text1"/>
          <w:sz w:val="24"/>
          <w:szCs w:val="24"/>
        </w:rPr>
        <w:tab/>
      </w:r>
      <w:r w:rsidR="00C348FC" w:rsidRPr="00771220">
        <w:rPr>
          <w:rFonts w:ascii="Times New Roman" w:eastAsia="Times New Roman" w:hAnsi="Times New Roman" w:cs="Times New Roman"/>
          <w:color w:val="000000" w:themeColor="text1"/>
          <w:sz w:val="24"/>
          <w:szCs w:val="24"/>
        </w:rPr>
        <w:t xml:space="preserve">Conversely, elderly individuals in the urban slums of Lagos and Abuja encounter different yet equally pressing challenges. Rapid urbanization, housing instability, and </w:t>
      </w:r>
      <w:r w:rsidR="00C348FC" w:rsidRPr="00771220">
        <w:rPr>
          <w:rFonts w:ascii="Times New Roman" w:eastAsia="Times New Roman" w:hAnsi="Times New Roman" w:cs="Times New Roman"/>
          <w:color w:val="000000" w:themeColor="text1"/>
          <w:sz w:val="24"/>
          <w:szCs w:val="24"/>
        </w:rPr>
        <w:lastRenderedPageBreak/>
        <w:t>environmental degradation contribute to a stressful environment marked by social fragmentation and insufficient social support. Older adults, particularly those who migrated to the city in their youth, often experience loneliness as younger family members move away or focus on work and survival</w:t>
      </w:r>
      <w:r w:rsidR="006F3BA7" w:rsidRPr="00771220">
        <w:rPr>
          <w:rFonts w:ascii="Times New Roman" w:eastAsia="Times New Roman" w:hAnsi="Times New Roman" w:cs="Times New Roman"/>
          <w:color w:val="000000" w:themeColor="text1"/>
          <w:sz w:val="24"/>
          <w:szCs w:val="24"/>
        </w:rPr>
        <w:t xml:space="preserve"> [26]</w:t>
      </w:r>
      <w:r w:rsidR="00C348FC" w:rsidRPr="00771220">
        <w:rPr>
          <w:rFonts w:ascii="Times New Roman" w:eastAsia="Times New Roman" w:hAnsi="Times New Roman" w:cs="Times New Roman"/>
          <w:color w:val="000000" w:themeColor="text1"/>
          <w:sz w:val="24"/>
          <w:szCs w:val="24"/>
        </w:rPr>
        <w:t>. The absence of organized care facilities for the urban elderly, coupled with out-of-pocket healthcare expenses, severely limits access to mental health services. While elderly men may retain some influence in public or religious domains, widowed or isolated elderly women frequently endure further marginalization due to a lack of social visibility and support networks</w:t>
      </w:r>
      <w:r w:rsidR="006F3BA7" w:rsidRPr="00771220">
        <w:rPr>
          <w:rFonts w:ascii="Times New Roman" w:eastAsia="Times New Roman" w:hAnsi="Times New Roman" w:cs="Times New Roman"/>
          <w:color w:val="000000" w:themeColor="text1"/>
          <w:sz w:val="24"/>
          <w:szCs w:val="24"/>
        </w:rPr>
        <w:t xml:space="preserve"> [26]</w:t>
      </w:r>
      <w:r w:rsidR="00C348FC" w:rsidRPr="00771220">
        <w:rPr>
          <w:rFonts w:ascii="Times New Roman" w:eastAsia="Times New Roman" w:hAnsi="Times New Roman" w:cs="Times New Roman"/>
          <w:color w:val="000000" w:themeColor="text1"/>
          <w:sz w:val="24"/>
          <w:szCs w:val="24"/>
        </w:rPr>
        <w:t>.</w:t>
      </w:r>
    </w:p>
    <w:p w14:paraId="7AAF57FA" w14:textId="5B6F9A0D" w:rsidR="000054DB" w:rsidRPr="00771220" w:rsidRDefault="00E4634B" w:rsidP="00E4634B">
      <w:pPr>
        <w:spacing w:before="100" w:beforeAutospacing="1" w:after="100" w:afterAutospacing="1" w:line="360" w:lineRule="auto"/>
        <w:outlineLvl w:val="1"/>
        <w:rPr>
          <w:rFonts w:ascii="Times New Roman" w:eastAsia="Times New Roman" w:hAnsi="Times New Roman" w:cs="Times New Roman"/>
          <w:b/>
          <w:bCs/>
          <w:color w:val="000000" w:themeColor="text1"/>
          <w:sz w:val="24"/>
          <w:szCs w:val="24"/>
        </w:rPr>
      </w:pPr>
      <w:r w:rsidRPr="00771220">
        <w:rPr>
          <w:rFonts w:ascii="Times New Roman" w:eastAsia="Times New Roman" w:hAnsi="Times New Roman" w:cs="Times New Roman"/>
          <w:b/>
          <w:bCs/>
          <w:color w:val="000000" w:themeColor="text1"/>
          <w:sz w:val="24"/>
          <w:szCs w:val="24"/>
        </w:rPr>
        <w:t>8</w:t>
      </w:r>
      <w:r w:rsidR="000054DB" w:rsidRPr="00771220">
        <w:rPr>
          <w:rFonts w:ascii="Times New Roman" w:eastAsia="Times New Roman" w:hAnsi="Times New Roman" w:cs="Times New Roman"/>
          <w:b/>
          <w:bCs/>
          <w:color w:val="000000" w:themeColor="text1"/>
          <w:sz w:val="24"/>
          <w:szCs w:val="24"/>
        </w:rPr>
        <w:t xml:space="preserve"> Global Health and Development Disparities</w:t>
      </w:r>
    </w:p>
    <w:p w14:paraId="3DA3696C" w14:textId="4D59F4F7" w:rsidR="00C348FC" w:rsidRPr="00771220" w:rsidRDefault="006F3BA7" w:rsidP="00E4634B">
      <w:pPr>
        <w:spacing w:before="100" w:beforeAutospacing="1" w:after="100" w:afterAutospacing="1" w:line="360" w:lineRule="auto"/>
        <w:outlineLvl w:val="1"/>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t xml:space="preserve"> </w:t>
      </w:r>
      <w:r w:rsidRPr="00771220">
        <w:rPr>
          <w:rFonts w:ascii="Times New Roman" w:eastAsia="Times New Roman" w:hAnsi="Times New Roman" w:cs="Times New Roman"/>
          <w:color w:val="000000" w:themeColor="text1"/>
          <w:sz w:val="24"/>
          <w:szCs w:val="24"/>
        </w:rPr>
        <w:tab/>
      </w:r>
      <w:r w:rsidR="00C348FC" w:rsidRPr="00771220">
        <w:rPr>
          <w:rFonts w:ascii="Times New Roman" w:eastAsia="Times New Roman" w:hAnsi="Times New Roman" w:cs="Times New Roman"/>
          <w:color w:val="000000" w:themeColor="text1"/>
          <w:sz w:val="24"/>
          <w:szCs w:val="24"/>
        </w:rPr>
        <w:t>The mental health of Nigeria's elderly population must be comprehended within the framework of global health inequities stemming from colonial legacies, development paradigms, and epistemic exclusion.</w:t>
      </w:r>
      <w:r w:rsidR="00E4634B" w:rsidRPr="00771220">
        <w:rPr>
          <w:rFonts w:ascii="Times New Roman" w:eastAsia="Times New Roman" w:hAnsi="Times New Roman" w:cs="Times New Roman"/>
          <w:color w:val="000000" w:themeColor="text1"/>
          <w:sz w:val="24"/>
          <w:szCs w:val="24"/>
        </w:rPr>
        <w:t xml:space="preserve"> </w:t>
      </w:r>
      <w:r w:rsidR="00C348FC" w:rsidRPr="00771220">
        <w:rPr>
          <w:rFonts w:ascii="Times New Roman" w:eastAsia="Times New Roman" w:hAnsi="Times New Roman" w:cs="Times New Roman"/>
          <w:color w:val="000000" w:themeColor="text1"/>
          <w:sz w:val="24"/>
          <w:szCs w:val="24"/>
        </w:rPr>
        <w:t>Colonial health infrastructures in Nigeria and much of Sub-Saharan Africa were established primarily to cater to extractive economic interests, rather than to develop comprehensive and equitable systems</w:t>
      </w:r>
      <w:r w:rsidR="00771220" w:rsidRPr="00771220">
        <w:rPr>
          <w:rFonts w:ascii="Times New Roman" w:eastAsia="Times New Roman" w:hAnsi="Times New Roman" w:cs="Times New Roman"/>
          <w:color w:val="000000" w:themeColor="text1"/>
          <w:sz w:val="24"/>
          <w:szCs w:val="24"/>
        </w:rPr>
        <w:t xml:space="preserve"> [27]</w:t>
      </w:r>
      <w:r w:rsidR="00C348FC" w:rsidRPr="00771220">
        <w:rPr>
          <w:rFonts w:ascii="Times New Roman" w:eastAsia="Times New Roman" w:hAnsi="Times New Roman" w:cs="Times New Roman"/>
          <w:color w:val="000000" w:themeColor="text1"/>
          <w:sz w:val="24"/>
          <w:szCs w:val="24"/>
        </w:rPr>
        <w:t>.</w:t>
      </w:r>
      <w:r w:rsidR="00E4634B" w:rsidRPr="00771220">
        <w:rPr>
          <w:rFonts w:ascii="Times New Roman" w:eastAsia="Times New Roman" w:hAnsi="Times New Roman" w:cs="Times New Roman"/>
          <w:color w:val="000000" w:themeColor="text1"/>
          <w:sz w:val="24"/>
          <w:szCs w:val="24"/>
        </w:rPr>
        <w:t xml:space="preserve"> </w:t>
      </w:r>
      <w:r w:rsidR="00C348FC" w:rsidRPr="00771220">
        <w:rPr>
          <w:rFonts w:ascii="Times New Roman" w:eastAsia="Times New Roman" w:hAnsi="Times New Roman" w:cs="Times New Roman"/>
          <w:color w:val="000000" w:themeColor="text1"/>
          <w:sz w:val="24"/>
          <w:szCs w:val="24"/>
        </w:rPr>
        <w:t>This historical backdrop has led to chronic underfunding and fragmentation of mental health services, which continue to receive minimal government focus and are often overlooked in broader public health initiatives.</w:t>
      </w:r>
    </w:p>
    <w:p w14:paraId="4D5E3D32" w14:textId="5510511A" w:rsidR="00C348FC" w:rsidRPr="00771220" w:rsidRDefault="006F3BA7" w:rsidP="00E4634B">
      <w:pPr>
        <w:spacing w:before="100" w:beforeAutospacing="1" w:after="100" w:afterAutospacing="1" w:line="360" w:lineRule="auto"/>
        <w:outlineLvl w:val="1"/>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t xml:space="preserve"> </w:t>
      </w:r>
      <w:r w:rsidRPr="00771220">
        <w:rPr>
          <w:rFonts w:ascii="Times New Roman" w:eastAsia="Times New Roman" w:hAnsi="Times New Roman" w:cs="Times New Roman"/>
          <w:color w:val="000000" w:themeColor="text1"/>
          <w:sz w:val="24"/>
          <w:szCs w:val="24"/>
        </w:rPr>
        <w:tab/>
      </w:r>
      <w:r w:rsidR="00C348FC" w:rsidRPr="00771220">
        <w:rPr>
          <w:rFonts w:ascii="Times New Roman" w:eastAsia="Times New Roman" w:hAnsi="Times New Roman" w:cs="Times New Roman"/>
          <w:color w:val="000000" w:themeColor="text1"/>
          <w:sz w:val="24"/>
          <w:szCs w:val="24"/>
        </w:rPr>
        <w:t>The mental health of Nigeria's elderly population should be examined in light of global health disparities resulting from colonial legacies, development paradigms, and epistemic exclusion</w:t>
      </w:r>
      <w:r w:rsidR="00771220" w:rsidRPr="00771220">
        <w:rPr>
          <w:rFonts w:ascii="Times New Roman" w:eastAsia="Times New Roman" w:hAnsi="Times New Roman" w:cs="Times New Roman"/>
          <w:color w:val="000000" w:themeColor="text1"/>
          <w:sz w:val="24"/>
          <w:szCs w:val="24"/>
        </w:rPr>
        <w:t xml:space="preserve"> [28]</w:t>
      </w:r>
      <w:r w:rsidR="00C348FC" w:rsidRPr="00771220">
        <w:rPr>
          <w:rFonts w:ascii="Times New Roman" w:eastAsia="Times New Roman" w:hAnsi="Times New Roman" w:cs="Times New Roman"/>
          <w:color w:val="000000" w:themeColor="text1"/>
          <w:sz w:val="24"/>
          <w:szCs w:val="24"/>
        </w:rPr>
        <w:t>.</w:t>
      </w:r>
      <w:r w:rsidR="00E4634B" w:rsidRPr="00771220">
        <w:rPr>
          <w:rFonts w:ascii="Times New Roman" w:eastAsia="Times New Roman" w:hAnsi="Times New Roman" w:cs="Times New Roman"/>
          <w:color w:val="000000" w:themeColor="text1"/>
          <w:sz w:val="24"/>
          <w:szCs w:val="24"/>
        </w:rPr>
        <w:t xml:space="preserve"> </w:t>
      </w:r>
      <w:r w:rsidR="00C348FC" w:rsidRPr="00771220">
        <w:rPr>
          <w:rFonts w:ascii="Times New Roman" w:eastAsia="Times New Roman" w:hAnsi="Times New Roman" w:cs="Times New Roman"/>
          <w:color w:val="000000" w:themeColor="text1"/>
          <w:sz w:val="24"/>
          <w:szCs w:val="24"/>
        </w:rPr>
        <w:t>Colonial health infrastructures in Nigeria and much of Sub-Saharan Africa were constructed mainly to serve extractive economic interests, rather than to create comprehensive and fair systems</w:t>
      </w:r>
      <w:r w:rsidR="00771220" w:rsidRPr="00771220">
        <w:rPr>
          <w:rFonts w:ascii="Times New Roman" w:eastAsia="Times New Roman" w:hAnsi="Times New Roman" w:cs="Times New Roman"/>
          <w:color w:val="000000" w:themeColor="text1"/>
          <w:sz w:val="24"/>
          <w:szCs w:val="24"/>
        </w:rPr>
        <w:t xml:space="preserve"> [28]</w:t>
      </w:r>
      <w:r w:rsidR="00C348FC" w:rsidRPr="00771220">
        <w:rPr>
          <w:rFonts w:ascii="Times New Roman" w:eastAsia="Times New Roman" w:hAnsi="Times New Roman" w:cs="Times New Roman"/>
          <w:color w:val="000000" w:themeColor="text1"/>
          <w:sz w:val="24"/>
          <w:szCs w:val="24"/>
        </w:rPr>
        <w:t>.</w:t>
      </w:r>
      <w:r w:rsidR="00E4634B" w:rsidRPr="00771220">
        <w:rPr>
          <w:rFonts w:ascii="Times New Roman" w:eastAsia="Times New Roman" w:hAnsi="Times New Roman" w:cs="Times New Roman"/>
          <w:color w:val="000000" w:themeColor="text1"/>
          <w:sz w:val="24"/>
          <w:szCs w:val="24"/>
        </w:rPr>
        <w:t xml:space="preserve"> </w:t>
      </w:r>
      <w:r w:rsidR="00C348FC" w:rsidRPr="00771220">
        <w:rPr>
          <w:rFonts w:ascii="Times New Roman" w:eastAsia="Times New Roman" w:hAnsi="Times New Roman" w:cs="Times New Roman"/>
          <w:color w:val="000000" w:themeColor="text1"/>
          <w:sz w:val="24"/>
          <w:szCs w:val="24"/>
        </w:rPr>
        <w:t xml:space="preserve">This historical context has set the stage for ongoing underfunding and fragmentation of mental health services, which persistently receive little governmental attention and are frequently neglected within larger public health </w:t>
      </w:r>
      <w:proofErr w:type="gramStart"/>
      <w:r w:rsidR="00C348FC" w:rsidRPr="00771220">
        <w:rPr>
          <w:rFonts w:ascii="Times New Roman" w:eastAsia="Times New Roman" w:hAnsi="Times New Roman" w:cs="Times New Roman"/>
          <w:color w:val="000000" w:themeColor="text1"/>
          <w:sz w:val="24"/>
          <w:szCs w:val="24"/>
        </w:rPr>
        <w:t>objectives</w:t>
      </w:r>
      <w:r w:rsidR="008D3170">
        <w:rPr>
          <w:rFonts w:ascii="Times New Roman" w:eastAsia="Times New Roman" w:hAnsi="Times New Roman" w:cs="Times New Roman"/>
          <w:color w:val="000000" w:themeColor="text1"/>
          <w:sz w:val="24"/>
          <w:szCs w:val="24"/>
        </w:rPr>
        <w:t>[</w:t>
      </w:r>
      <w:proofErr w:type="gramEnd"/>
      <w:r w:rsidR="008D3170">
        <w:rPr>
          <w:rFonts w:ascii="Times New Roman" w:eastAsia="Times New Roman" w:hAnsi="Times New Roman" w:cs="Times New Roman"/>
          <w:color w:val="000000" w:themeColor="text1"/>
          <w:sz w:val="24"/>
          <w:szCs w:val="24"/>
        </w:rPr>
        <w:t>34,35]</w:t>
      </w:r>
      <w:r w:rsidR="00C348FC" w:rsidRPr="00771220">
        <w:rPr>
          <w:rFonts w:ascii="Times New Roman" w:eastAsia="Times New Roman" w:hAnsi="Times New Roman" w:cs="Times New Roman"/>
          <w:color w:val="000000" w:themeColor="text1"/>
          <w:sz w:val="24"/>
          <w:szCs w:val="24"/>
        </w:rPr>
        <w:t>.</w:t>
      </w:r>
    </w:p>
    <w:p w14:paraId="5977107A" w14:textId="2EDE40F6" w:rsidR="00C348FC" w:rsidRDefault="00E4634B" w:rsidP="00E4634B">
      <w:pPr>
        <w:spacing w:before="100" w:beforeAutospacing="1" w:after="100" w:afterAutospacing="1" w:line="360" w:lineRule="auto"/>
        <w:outlineLvl w:val="1"/>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t xml:space="preserve"> </w:t>
      </w:r>
      <w:r w:rsidRPr="00771220">
        <w:rPr>
          <w:rFonts w:ascii="Times New Roman" w:eastAsia="Times New Roman" w:hAnsi="Times New Roman" w:cs="Times New Roman"/>
          <w:color w:val="000000" w:themeColor="text1"/>
          <w:sz w:val="24"/>
          <w:szCs w:val="24"/>
        </w:rPr>
        <w:tab/>
      </w:r>
      <w:r w:rsidR="00C348FC" w:rsidRPr="00771220">
        <w:rPr>
          <w:rFonts w:ascii="Times New Roman" w:eastAsia="Times New Roman" w:hAnsi="Times New Roman" w:cs="Times New Roman"/>
          <w:color w:val="000000" w:themeColor="text1"/>
          <w:sz w:val="24"/>
          <w:szCs w:val="24"/>
        </w:rPr>
        <w:t>Ultimately, global mental health research continues to reveal significant epistemic disparities.</w:t>
      </w:r>
      <w:r w:rsidRPr="00771220">
        <w:rPr>
          <w:rFonts w:ascii="Times New Roman" w:eastAsia="Times New Roman" w:hAnsi="Times New Roman" w:cs="Times New Roman"/>
          <w:color w:val="000000" w:themeColor="text1"/>
          <w:sz w:val="24"/>
          <w:szCs w:val="24"/>
        </w:rPr>
        <w:t xml:space="preserve"> </w:t>
      </w:r>
      <w:r w:rsidR="00C348FC" w:rsidRPr="00771220">
        <w:rPr>
          <w:rFonts w:ascii="Times New Roman" w:eastAsia="Times New Roman" w:hAnsi="Times New Roman" w:cs="Times New Roman"/>
          <w:color w:val="000000" w:themeColor="text1"/>
          <w:sz w:val="24"/>
          <w:szCs w:val="24"/>
        </w:rPr>
        <w:t>Elderly Africans are disproportionately underrepresented in cross-national databases, clinical trials, and epidemiological studies.</w:t>
      </w:r>
      <w:r w:rsidRPr="00771220">
        <w:rPr>
          <w:rFonts w:ascii="Times New Roman" w:eastAsia="Times New Roman" w:hAnsi="Times New Roman" w:cs="Times New Roman"/>
          <w:color w:val="000000" w:themeColor="text1"/>
          <w:sz w:val="24"/>
          <w:szCs w:val="24"/>
        </w:rPr>
        <w:t xml:space="preserve"> </w:t>
      </w:r>
      <w:r w:rsidR="00C348FC" w:rsidRPr="00771220">
        <w:rPr>
          <w:rFonts w:ascii="Times New Roman" w:eastAsia="Times New Roman" w:hAnsi="Times New Roman" w:cs="Times New Roman"/>
          <w:color w:val="000000" w:themeColor="text1"/>
          <w:sz w:val="24"/>
          <w:szCs w:val="24"/>
        </w:rPr>
        <w:t>This not only skews global knowledge but also perpetuates the marginalization of older Africans in mental health discussions.</w:t>
      </w:r>
      <w:r w:rsidRPr="00771220">
        <w:rPr>
          <w:rFonts w:ascii="Times New Roman" w:eastAsia="Times New Roman" w:hAnsi="Times New Roman" w:cs="Times New Roman"/>
          <w:color w:val="000000" w:themeColor="text1"/>
          <w:sz w:val="24"/>
          <w:szCs w:val="24"/>
        </w:rPr>
        <w:t xml:space="preserve"> </w:t>
      </w:r>
      <w:r w:rsidR="00C348FC" w:rsidRPr="00771220">
        <w:rPr>
          <w:rFonts w:ascii="Times New Roman" w:eastAsia="Times New Roman" w:hAnsi="Times New Roman" w:cs="Times New Roman"/>
          <w:color w:val="000000" w:themeColor="text1"/>
          <w:sz w:val="24"/>
          <w:szCs w:val="24"/>
        </w:rPr>
        <w:t xml:space="preserve">Consequently, </w:t>
      </w:r>
      <w:r w:rsidR="00C348FC" w:rsidRPr="00771220">
        <w:rPr>
          <w:rFonts w:ascii="Times New Roman" w:eastAsia="Times New Roman" w:hAnsi="Times New Roman" w:cs="Times New Roman"/>
          <w:color w:val="000000" w:themeColor="text1"/>
          <w:sz w:val="24"/>
          <w:szCs w:val="24"/>
        </w:rPr>
        <w:lastRenderedPageBreak/>
        <w:t>interventions are often designed without sufficient data regarding the lived experiences and needs of this demographic.</w:t>
      </w:r>
    </w:p>
    <w:p w14:paraId="77F0B86F" w14:textId="36DB33C8" w:rsidR="000054DB" w:rsidRPr="00771220" w:rsidRDefault="00E4634B" w:rsidP="00E4634B">
      <w:pPr>
        <w:spacing w:before="100" w:beforeAutospacing="1" w:after="100" w:afterAutospacing="1" w:line="360" w:lineRule="auto"/>
        <w:outlineLvl w:val="1"/>
        <w:rPr>
          <w:rFonts w:ascii="Times New Roman" w:eastAsia="Times New Roman" w:hAnsi="Times New Roman" w:cs="Times New Roman"/>
          <w:b/>
          <w:bCs/>
          <w:color w:val="000000" w:themeColor="text1"/>
          <w:sz w:val="24"/>
          <w:szCs w:val="24"/>
        </w:rPr>
      </w:pPr>
      <w:r w:rsidRPr="00771220">
        <w:rPr>
          <w:rFonts w:ascii="Times New Roman" w:eastAsia="Times New Roman" w:hAnsi="Times New Roman" w:cs="Times New Roman"/>
          <w:b/>
          <w:bCs/>
          <w:color w:val="000000" w:themeColor="text1"/>
          <w:sz w:val="24"/>
          <w:szCs w:val="24"/>
        </w:rPr>
        <w:t xml:space="preserve">9 </w:t>
      </w:r>
      <w:r w:rsidR="000054DB" w:rsidRPr="00771220">
        <w:rPr>
          <w:rFonts w:ascii="Times New Roman" w:eastAsia="Times New Roman" w:hAnsi="Times New Roman" w:cs="Times New Roman"/>
          <w:b/>
          <w:bCs/>
          <w:color w:val="000000" w:themeColor="text1"/>
          <w:sz w:val="24"/>
          <w:szCs w:val="24"/>
        </w:rPr>
        <w:t>Toward Solutions: Policy and Community Interventions</w:t>
      </w:r>
    </w:p>
    <w:p w14:paraId="401A5145" w14:textId="138C7B14" w:rsidR="00C348FC" w:rsidRPr="00771220" w:rsidRDefault="00E4634B" w:rsidP="00E4634B">
      <w:pPr>
        <w:spacing w:after="0" w:line="360" w:lineRule="auto"/>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t xml:space="preserve"> </w:t>
      </w:r>
      <w:r w:rsidRPr="00771220">
        <w:rPr>
          <w:rFonts w:ascii="Times New Roman" w:eastAsia="Times New Roman" w:hAnsi="Times New Roman" w:cs="Times New Roman"/>
          <w:color w:val="000000" w:themeColor="text1"/>
          <w:sz w:val="24"/>
          <w:szCs w:val="24"/>
        </w:rPr>
        <w:tab/>
      </w:r>
      <w:r w:rsidR="00C348FC" w:rsidRPr="00771220">
        <w:rPr>
          <w:rFonts w:ascii="Times New Roman" w:eastAsia="Times New Roman" w:hAnsi="Times New Roman" w:cs="Times New Roman"/>
          <w:color w:val="000000" w:themeColor="text1"/>
          <w:sz w:val="24"/>
          <w:szCs w:val="24"/>
        </w:rPr>
        <w:t>Addressing the mental health requirements of Nigeria's elderly population requires multi-tiered interventions that encompass health systems, community organizations, and governmental structures. A highly feasible and scalable approach is to integrate mental health services into primary care</w:t>
      </w:r>
      <w:r w:rsidR="00771220" w:rsidRPr="00771220">
        <w:rPr>
          <w:rFonts w:ascii="Times New Roman" w:eastAsia="Times New Roman" w:hAnsi="Times New Roman" w:cs="Times New Roman"/>
          <w:color w:val="000000" w:themeColor="text1"/>
          <w:sz w:val="24"/>
          <w:szCs w:val="24"/>
        </w:rPr>
        <w:t xml:space="preserve"> [29</w:t>
      </w:r>
      <w:r w:rsidR="00C348FC" w:rsidRPr="00771220">
        <w:rPr>
          <w:rFonts w:ascii="Times New Roman" w:eastAsia="Times New Roman" w:hAnsi="Times New Roman" w:cs="Times New Roman"/>
          <w:color w:val="000000" w:themeColor="text1"/>
          <w:sz w:val="24"/>
          <w:szCs w:val="24"/>
        </w:rPr>
        <w:t xml:space="preserve">. The World Health Organization's Mental Health Gap Action </w:t>
      </w:r>
      <w:proofErr w:type="spellStart"/>
      <w:r w:rsidR="00C348FC" w:rsidRPr="00771220">
        <w:rPr>
          <w:rFonts w:ascii="Times New Roman" w:eastAsia="Times New Roman" w:hAnsi="Times New Roman" w:cs="Times New Roman"/>
          <w:color w:val="000000" w:themeColor="text1"/>
          <w:sz w:val="24"/>
          <w:szCs w:val="24"/>
        </w:rPr>
        <w:t>Programme</w:t>
      </w:r>
      <w:proofErr w:type="spellEnd"/>
      <w:r w:rsidR="00C348FC" w:rsidRPr="00771220">
        <w:rPr>
          <w:rFonts w:ascii="Times New Roman" w:eastAsia="Times New Roman" w:hAnsi="Times New Roman" w:cs="Times New Roman"/>
          <w:color w:val="000000" w:themeColor="text1"/>
          <w:sz w:val="24"/>
          <w:szCs w:val="24"/>
        </w:rPr>
        <w:t xml:space="preserve"> (</w:t>
      </w:r>
      <w:proofErr w:type="spellStart"/>
      <w:r w:rsidR="00C348FC" w:rsidRPr="00771220">
        <w:rPr>
          <w:rFonts w:ascii="Times New Roman" w:eastAsia="Times New Roman" w:hAnsi="Times New Roman" w:cs="Times New Roman"/>
          <w:color w:val="000000" w:themeColor="text1"/>
          <w:sz w:val="24"/>
          <w:szCs w:val="24"/>
        </w:rPr>
        <w:t>mhGAP</w:t>
      </w:r>
      <w:proofErr w:type="spellEnd"/>
      <w:r w:rsidR="00C348FC" w:rsidRPr="00771220">
        <w:rPr>
          <w:rFonts w:ascii="Times New Roman" w:eastAsia="Times New Roman" w:hAnsi="Times New Roman" w:cs="Times New Roman"/>
          <w:color w:val="000000" w:themeColor="text1"/>
          <w:sz w:val="24"/>
          <w:szCs w:val="24"/>
        </w:rPr>
        <w:t>) provides a valuable framework for task shifting and enhancing the capabilities of non-specialist healthcare workers. Adapting this model to Nigeria's context may facilitate the early identification and treatment of mental health disorders among older individuals, especially in underserved rural regions where specialized care is lacking</w:t>
      </w:r>
      <w:r w:rsidR="00771220" w:rsidRPr="00771220">
        <w:rPr>
          <w:rFonts w:ascii="Times New Roman" w:eastAsia="Times New Roman" w:hAnsi="Times New Roman" w:cs="Times New Roman"/>
          <w:color w:val="000000" w:themeColor="text1"/>
          <w:sz w:val="24"/>
          <w:szCs w:val="24"/>
        </w:rPr>
        <w:t xml:space="preserve"> [29]</w:t>
      </w:r>
      <w:r w:rsidR="00C348FC" w:rsidRPr="00771220">
        <w:rPr>
          <w:rFonts w:ascii="Times New Roman" w:eastAsia="Times New Roman" w:hAnsi="Times New Roman" w:cs="Times New Roman"/>
          <w:color w:val="000000" w:themeColor="text1"/>
          <w:sz w:val="24"/>
          <w:szCs w:val="24"/>
        </w:rPr>
        <w:t>.</w:t>
      </w:r>
    </w:p>
    <w:p w14:paraId="4CAC93B8" w14:textId="77777777" w:rsidR="00C348FC" w:rsidRPr="00771220" w:rsidRDefault="00C348FC" w:rsidP="00E4634B">
      <w:pPr>
        <w:spacing w:after="0" w:line="360" w:lineRule="auto"/>
        <w:rPr>
          <w:rFonts w:ascii="Times New Roman" w:eastAsia="Times New Roman" w:hAnsi="Times New Roman" w:cs="Times New Roman"/>
          <w:color w:val="000000" w:themeColor="text1"/>
          <w:sz w:val="24"/>
          <w:szCs w:val="24"/>
        </w:rPr>
      </w:pPr>
    </w:p>
    <w:p w14:paraId="3507F1FD" w14:textId="7E9B1713" w:rsidR="00C348FC" w:rsidRPr="00771220" w:rsidRDefault="00C348FC" w:rsidP="00E4634B">
      <w:pPr>
        <w:spacing w:after="0" w:line="360" w:lineRule="auto"/>
        <w:ind w:firstLine="720"/>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t>Equally significant is the revitalization of community-based support systems. Faith-based organizations, community health volunteers, and local non-governmental organizations (NGOs) have historically played vital roles in social welfare. Fortifying these networks to provide psychosocial support, home-based care, and companionship can help mitigate social isolation and mental distress. Collaborations between public and private sectors, along with civil society engagement, are essential for the sustainable scaling of these initiatives</w:t>
      </w:r>
      <w:r w:rsidR="00771220" w:rsidRPr="00771220">
        <w:rPr>
          <w:rFonts w:ascii="Times New Roman" w:eastAsia="Times New Roman" w:hAnsi="Times New Roman" w:cs="Times New Roman"/>
          <w:color w:val="000000" w:themeColor="text1"/>
          <w:sz w:val="24"/>
          <w:szCs w:val="24"/>
        </w:rPr>
        <w:t xml:space="preserve"> [30]</w:t>
      </w:r>
      <w:r w:rsidRPr="00771220">
        <w:rPr>
          <w:rFonts w:ascii="Times New Roman" w:eastAsia="Times New Roman" w:hAnsi="Times New Roman" w:cs="Times New Roman"/>
          <w:color w:val="000000" w:themeColor="text1"/>
          <w:sz w:val="24"/>
          <w:szCs w:val="24"/>
        </w:rPr>
        <w:t>.</w:t>
      </w:r>
      <w:r w:rsidR="00E4634B" w:rsidRPr="00771220">
        <w:rPr>
          <w:rFonts w:ascii="Times New Roman" w:eastAsia="Times New Roman" w:hAnsi="Times New Roman" w:cs="Times New Roman"/>
          <w:color w:val="000000" w:themeColor="text1"/>
          <w:sz w:val="24"/>
          <w:szCs w:val="24"/>
        </w:rPr>
        <w:t xml:space="preserve"> </w:t>
      </w:r>
      <w:r w:rsidRPr="00771220">
        <w:rPr>
          <w:rFonts w:ascii="Times New Roman" w:eastAsia="Times New Roman" w:hAnsi="Times New Roman" w:cs="Times New Roman"/>
          <w:color w:val="000000" w:themeColor="text1"/>
          <w:sz w:val="24"/>
          <w:szCs w:val="24"/>
        </w:rPr>
        <w:t>From a policy perspective, there is an immediate necessity to formulate a national mental health program that specifically addresses the needs of the elderly. This framework should be integrated into Nigeria's comprehensive aging and health strategy to ensure alignment with universal health coverage standards</w:t>
      </w:r>
      <w:r w:rsidR="00771220" w:rsidRPr="00771220">
        <w:rPr>
          <w:rFonts w:ascii="Times New Roman" w:eastAsia="Times New Roman" w:hAnsi="Times New Roman" w:cs="Times New Roman"/>
          <w:color w:val="000000" w:themeColor="text1"/>
          <w:sz w:val="24"/>
          <w:szCs w:val="24"/>
        </w:rPr>
        <w:t xml:space="preserve"> [3</w:t>
      </w:r>
      <w:r w:rsidR="00B85ADC">
        <w:rPr>
          <w:rFonts w:ascii="Times New Roman" w:eastAsia="Times New Roman" w:hAnsi="Times New Roman" w:cs="Times New Roman"/>
          <w:color w:val="000000" w:themeColor="text1"/>
          <w:sz w:val="24"/>
          <w:szCs w:val="24"/>
        </w:rPr>
        <w:t>1</w:t>
      </w:r>
      <w:r w:rsidR="00771220" w:rsidRPr="00771220">
        <w:rPr>
          <w:rFonts w:ascii="Times New Roman" w:eastAsia="Times New Roman" w:hAnsi="Times New Roman" w:cs="Times New Roman"/>
          <w:color w:val="000000" w:themeColor="text1"/>
          <w:sz w:val="24"/>
          <w:szCs w:val="24"/>
        </w:rPr>
        <w:t>]</w:t>
      </w:r>
      <w:r w:rsidRPr="00771220">
        <w:rPr>
          <w:rFonts w:ascii="Times New Roman" w:eastAsia="Times New Roman" w:hAnsi="Times New Roman" w:cs="Times New Roman"/>
          <w:color w:val="000000" w:themeColor="text1"/>
          <w:sz w:val="24"/>
          <w:szCs w:val="24"/>
        </w:rPr>
        <w:t>. To reduce the economic vulnerability of older adults, social security systems, including non-contributory pensions and community health insurance schemes, must be enhanced.</w:t>
      </w:r>
    </w:p>
    <w:p w14:paraId="5A719BEA" w14:textId="41C8181C" w:rsidR="00F803E8" w:rsidRPr="00771220" w:rsidRDefault="00E4634B" w:rsidP="00E4634B">
      <w:pPr>
        <w:spacing w:after="0" w:line="360" w:lineRule="auto"/>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t xml:space="preserve"> </w:t>
      </w:r>
      <w:r w:rsidRPr="00771220">
        <w:rPr>
          <w:rFonts w:ascii="Times New Roman" w:eastAsia="Times New Roman" w:hAnsi="Times New Roman" w:cs="Times New Roman"/>
          <w:color w:val="000000" w:themeColor="text1"/>
          <w:sz w:val="24"/>
          <w:szCs w:val="24"/>
        </w:rPr>
        <w:tab/>
      </w:r>
      <w:r w:rsidR="00C348FC" w:rsidRPr="00771220">
        <w:rPr>
          <w:rFonts w:ascii="Times New Roman" w:eastAsia="Times New Roman" w:hAnsi="Times New Roman" w:cs="Times New Roman"/>
          <w:color w:val="000000" w:themeColor="text1"/>
          <w:sz w:val="24"/>
          <w:szCs w:val="24"/>
        </w:rPr>
        <w:t xml:space="preserve">Lastly, advocacy and mental health awareness initiatives are crucial for reducing stigma and promoting help-seeking behaviors. Public education aimed at families, caregivers, and traditional leaders can aid in changing negative perceptions surrounding mental illness and aging. Fostering a culturally sensitive understanding of mental health will facilitate the integration of biomedical and </w:t>
      </w:r>
      <w:r w:rsidR="00C348FC" w:rsidRPr="00F044C5">
        <w:rPr>
          <w:rFonts w:ascii="Times New Roman" w:eastAsia="Times New Roman" w:hAnsi="Times New Roman" w:cs="Times New Roman"/>
          <w:color w:val="000000" w:themeColor="text1"/>
          <w:sz w:val="24"/>
          <w:szCs w:val="24"/>
        </w:rPr>
        <w:t>traditional healthcare systems</w:t>
      </w:r>
      <w:r w:rsidR="00B85ADC" w:rsidRPr="00F044C5">
        <w:rPr>
          <w:rFonts w:ascii="Times New Roman" w:eastAsia="Times New Roman" w:hAnsi="Times New Roman" w:cs="Times New Roman"/>
          <w:color w:val="000000" w:themeColor="text1"/>
          <w:sz w:val="24"/>
          <w:szCs w:val="24"/>
        </w:rPr>
        <w:t xml:space="preserve"> [32]</w:t>
      </w:r>
      <w:r w:rsidR="00C348FC" w:rsidRPr="00F044C5">
        <w:rPr>
          <w:rFonts w:ascii="Times New Roman" w:eastAsia="Times New Roman" w:hAnsi="Times New Roman" w:cs="Times New Roman"/>
          <w:color w:val="000000" w:themeColor="text1"/>
          <w:sz w:val="24"/>
          <w:szCs w:val="24"/>
        </w:rPr>
        <w:t>.</w:t>
      </w:r>
      <w:r w:rsidR="00B85ADC">
        <w:rPr>
          <w:rFonts w:ascii="Times New Roman" w:eastAsia="Times New Roman" w:hAnsi="Times New Roman" w:cs="Times New Roman"/>
          <w:color w:val="000000" w:themeColor="text1"/>
          <w:sz w:val="24"/>
          <w:szCs w:val="24"/>
        </w:rPr>
        <w:t xml:space="preserve"> </w:t>
      </w:r>
      <w:r w:rsidR="00F803E8" w:rsidRPr="00771220">
        <w:rPr>
          <w:rFonts w:ascii="Times New Roman" w:eastAsia="Times New Roman" w:hAnsi="Times New Roman" w:cs="Times New Roman"/>
          <w:color w:val="000000" w:themeColor="text1"/>
          <w:sz w:val="24"/>
          <w:szCs w:val="24"/>
        </w:rPr>
        <w:t xml:space="preserve">When combined, these </w:t>
      </w:r>
      <w:r w:rsidR="00F803E8" w:rsidRPr="00771220">
        <w:rPr>
          <w:rFonts w:ascii="Times New Roman" w:eastAsia="Times New Roman" w:hAnsi="Times New Roman" w:cs="Times New Roman"/>
          <w:color w:val="000000" w:themeColor="text1"/>
          <w:sz w:val="24"/>
          <w:szCs w:val="24"/>
        </w:rPr>
        <w:lastRenderedPageBreak/>
        <w:t>initiatives provide a road to more equitable, culturally relevant, and sustainable mental health care for Nigeria's rising elderly population.</w:t>
      </w:r>
    </w:p>
    <w:p w14:paraId="3813859C" w14:textId="3851711F" w:rsidR="000054DB" w:rsidRPr="00771220" w:rsidRDefault="006F3BA7" w:rsidP="00E4634B">
      <w:pPr>
        <w:spacing w:before="100" w:beforeAutospacing="1" w:after="100" w:afterAutospacing="1" w:line="360" w:lineRule="auto"/>
        <w:outlineLvl w:val="1"/>
        <w:rPr>
          <w:rFonts w:ascii="Times New Roman" w:eastAsia="Times New Roman" w:hAnsi="Times New Roman" w:cs="Times New Roman"/>
          <w:b/>
          <w:bCs/>
          <w:color w:val="000000" w:themeColor="text1"/>
          <w:sz w:val="24"/>
          <w:szCs w:val="24"/>
        </w:rPr>
      </w:pPr>
      <w:r w:rsidRPr="00771220">
        <w:rPr>
          <w:rFonts w:ascii="Times New Roman" w:eastAsia="Times New Roman" w:hAnsi="Times New Roman" w:cs="Times New Roman"/>
          <w:b/>
          <w:bCs/>
          <w:color w:val="000000" w:themeColor="text1"/>
          <w:sz w:val="24"/>
          <w:szCs w:val="24"/>
        </w:rPr>
        <w:t>10</w:t>
      </w:r>
      <w:r w:rsidR="000054DB" w:rsidRPr="00771220">
        <w:rPr>
          <w:rFonts w:ascii="Times New Roman" w:eastAsia="Times New Roman" w:hAnsi="Times New Roman" w:cs="Times New Roman"/>
          <w:b/>
          <w:bCs/>
          <w:color w:val="000000" w:themeColor="text1"/>
          <w:sz w:val="24"/>
          <w:szCs w:val="24"/>
        </w:rPr>
        <w:t xml:space="preserve"> Conclusion</w:t>
      </w:r>
    </w:p>
    <w:p w14:paraId="66953858" w14:textId="42AF9B1F" w:rsidR="00C348FC" w:rsidRPr="00771220" w:rsidRDefault="00E4634B" w:rsidP="00E4634B">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t xml:space="preserve"> </w:t>
      </w:r>
      <w:r w:rsidRPr="00771220">
        <w:rPr>
          <w:rFonts w:ascii="Times New Roman" w:eastAsia="Times New Roman" w:hAnsi="Times New Roman" w:cs="Times New Roman"/>
          <w:color w:val="000000" w:themeColor="text1"/>
          <w:sz w:val="24"/>
          <w:szCs w:val="24"/>
        </w:rPr>
        <w:tab/>
      </w:r>
      <w:r w:rsidR="00C348FC" w:rsidRPr="00771220">
        <w:rPr>
          <w:rFonts w:ascii="Times New Roman" w:eastAsia="Times New Roman" w:hAnsi="Times New Roman" w:cs="Times New Roman"/>
          <w:color w:val="000000" w:themeColor="text1"/>
          <w:sz w:val="24"/>
          <w:szCs w:val="24"/>
        </w:rPr>
        <w:t>The mental well-being of Nigeria's elderly population is shaped by a multifaceted interplay of social factors and structural inequalities. This paper has demonstrated how poverty, inadequate educational levels, poor housing conditions, limited access to healthcare, and cultural stigma all play a role in the deteriorating mental health of older Nigerians. These challenges are intensified by insufficient institutional support, variations in service provision between urban and rural regions, and the lack of targeted national policies</w:t>
      </w:r>
      <w:r w:rsidR="00B85ADC">
        <w:rPr>
          <w:rFonts w:ascii="Times New Roman" w:eastAsia="Times New Roman" w:hAnsi="Times New Roman" w:cs="Times New Roman"/>
          <w:color w:val="000000" w:themeColor="text1"/>
          <w:sz w:val="24"/>
          <w:szCs w:val="24"/>
        </w:rPr>
        <w:t xml:space="preserve"> [33]</w:t>
      </w:r>
      <w:r w:rsidR="00C348FC" w:rsidRPr="00771220">
        <w:rPr>
          <w:rFonts w:ascii="Times New Roman" w:eastAsia="Times New Roman" w:hAnsi="Times New Roman" w:cs="Times New Roman"/>
          <w:color w:val="000000" w:themeColor="text1"/>
          <w:sz w:val="24"/>
          <w:szCs w:val="24"/>
        </w:rPr>
        <w:t>. Nigeria's situation reflects broader global trends in aging and mental health inequalities, yet it is particularly rooted in postcolonial, socioeconomic, and cultural contexts that require tailored solutions.</w:t>
      </w:r>
    </w:p>
    <w:p w14:paraId="514F5327" w14:textId="6F024CD3" w:rsidR="00C348FC" w:rsidRPr="00771220" w:rsidRDefault="00E4634B" w:rsidP="00E4634B">
      <w:pPr>
        <w:spacing w:before="100" w:beforeAutospacing="1" w:after="100" w:afterAutospacing="1" w:line="360" w:lineRule="auto"/>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t xml:space="preserve"> </w:t>
      </w:r>
      <w:r w:rsidRPr="00771220">
        <w:rPr>
          <w:rFonts w:ascii="Times New Roman" w:eastAsia="Times New Roman" w:hAnsi="Times New Roman" w:cs="Times New Roman"/>
          <w:color w:val="000000" w:themeColor="text1"/>
          <w:sz w:val="24"/>
          <w:szCs w:val="24"/>
        </w:rPr>
        <w:tab/>
      </w:r>
      <w:r w:rsidR="00C348FC" w:rsidRPr="00771220">
        <w:rPr>
          <w:rFonts w:ascii="Times New Roman" w:eastAsia="Times New Roman" w:hAnsi="Times New Roman" w:cs="Times New Roman"/>
          <w:color w:val="000000" w:themeColor="text1"/>
          <w:sz w:val="24"/>
          <w:szCs w:val="24"/>
        </w:rPr>
        <w:t xml:space="preserve">The significance of addressing these challenges cannot be overstated. With the elderly population projected to rise significantly in the coming decades, there is an urgent need for action. Effective interventions require a collaborative approach that integrates mental health into primary healthcare, expands social protection initiatives, and strengthens community-based support systems. Concurrently, increased advocacy and research are essential to ensure that the mental health of older individuals is prioritized and not overshadowed by general health </w:t>
      </w:r>
      <w:proofErr w:type="gramStart"/>
      <w:r w:rsidR="00C348FC" w:rsidRPr="00771220">
        <w:rPr>
          <w:rFonts w:ascii="Times New Roman" w:eastAsia="Times New Roman" w:hAnsi="Times New Roman" w:cs="Times New Roman"/>
          <w:color w:val="000000" w:themeColor="text1"/>
          <w:sz w:val="24"/>
          <w:szCs w:val="24"/>
        </w:rPr>
        <w:t>objectives</w:t>
      </w:r>
      <w:r w:rsidR="008D3170">
        <w:rPr>
          <w:rFonts w:ascii="Times New Roman" w:eastAsia="Times New Roman" w:hAnsi="Times New Roman" w:cs="Times New Roman"/>
          <w:color w:val="000000" w:themeColor="text1"/>
          <w:sz w:val="24"/>
          <w:szCs w:val="24"/>
        </w:rPr>
        <w:t>[</w:t>
      </w:r>
      <w:proofErr w:type="gramEnd"/>
      <w:r w:rsidR="008D3170">
        <w:rPr>
          <w:rFonts w:ascii="Times New Roman" w:eastAsia="Times New Roman" w:hAnsi="Times New Roman" w:cs="Times New Roman"/>
          <w:color w:val="000000" w:themeColor="text1"/>
          <w:sz w:val="24"/>
          <w:szCs w:val="24"/>
        </w:rPr>
        <w:t>36]</w:t>
      </w:r>
      <w:r w:rsidR="00C348FC" w:rsidRPr="00771220">
        <w:rPr>
          <w:rFonts w:ascii="Times New Roman" w:eastAsia="Times New Roman" w:hAnsi="Times New Roman" w:cs="Times New Roman"/>
          <w:color w:val="000000" w:themeColor="text1"/>
          <w:sz w:val="24"/>
          <w:szCs w:val="24"/>
        </w:rPr>
        <w:t>.</w:t>
      </w:r>
    </w:p>
    <w:p w14:paraId="73B41C8A" w14:textId="0ABC1FF2" w:rsidR="000054DB" w:rsidRPr="00771220" w:rsidRDefault="00C348FC" w:rsidP="00E4634B">
      <w:pPr>
        <w:spacing w:before="100" w:beforeAutospacing="1" w:after="100" w:afterAutospacing="1" w:line="360" w:lineRule="auto"/>
        <w:ind w:firstLine="720"/>
        <w:rPr>
          <w:rFonts w:ascii="Times New Roman" w:eastAsia="Times New Roman" w:hAnsi="Times New Roman" w:cs="Times New Roman"/>
          <w:color w:val="000000" w:themeColor="text1"/>
          <w:sz w:val="24"/>
          <w:szCs w:val="24"/>
        </w:rPr>
      </w:pPr>
      <w:r w:rsidRPr="00771220">
        <w:rPr>
          <w:rFonts w:ascii="Times New Roman" w:eastAsia="Times New Roman" w:hAnsi="Times New Roman" w:cs="Times New Roman"/>
          <w:color w:val="000000" w:themeColor="text1"/>
          <w:sz w:val="24"/>
          <w:szCs w:val="24"/>
        </w:rPr>
        <w:t>Ultimately, addressing the mental health needs of Nigeria's senior citizens transcends mere governmental obligation; it embodies principles of dignity, justice, and inclusion. National and international health goals must recognize older adults as individuals of inherent worth and ongoing societal importance, rather than as mere dependents. Safeguarding their mental well-being is crucial for fostering a society that honors all phases of life.</w:t>
      </w:r>
    </w:p>
    <w:p w14:paraId="0661AC3E" w14:textId="77777777" w:rsidR="004B39BB" w:rsidRPr="00740879" w:rsidRDefault="004B39BB" w:rsidP="004B39BB">
      <w:pPr>
        <w:rPr>
          <w:highlight w:val="yellow"/>
        </w:rPr>
      </w:pPr>
      <w:r w:rsidRPr="00740879">
        <w:rPr>
          <w:highlight w:val="yellow"/>
        </w:rPr>
        <w:t>Disclaimer (Artificial intelligence)</w:t>
      </w:r>
    </w:p>
    <w:p w14:paraId="2AE56718" w14:textId="77777777" w:rsidR="004B39BB" w:rsidRPr="00740879" w:rsidRDefault="004B39BB" w:rsidP="004B39BB">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7E5C9C02" w14:textId="77777777" w:rsidR="00306F7C" w:rsidRDefault="00306F7C">
      <w:pPr>
        <w:rPr>
          <w:rFonts w:ascii="Times New Roman" w:hAnsi="Times New Roman" w:cs="Times New Roman"/>
          <w:b/>
          <w:bCs/>
          <w:color w:val="000000" w:themeColor="text1"/>
          <w:sz w:val="24"/>
          <w:szCs w:val="24"/>
        </w:rPr>
      </w:pPr>
    </w:p>
    <w:p w14:paraId="2D6A7E16" w14:textId="51BA97C1" w:rsidR="000D7548" w:rsidRPr="00771220" w:rsidRDefault="00B87CCE">
      <w:pPr>
        <w:rPr>
          <w:rFonts w:ascii="Times New Roman" w:hAnsi="Times New Roman" w:cs="Times New Roman"/>
          <w:b/>
          <w:bCs/>
          <w:color w:val="000000" w:themeColor="text1"/>
          <w:sz w:val="24"/>
          <w:szCs w:val="24"/>
        </w:rPr>
      </w:pPr>
      <w:r w:rsidRPr="00771220">
        <w:rPr>
          <w:rFonts w:ascii="Times New Roman" w:hAnsi="Times New Roman" w:cs="Times New Roman"/>
          <w:b/>
          <w:bCs/>
          <w:color w:val="000000" w:themeColor="text1"/>
          <w:sz w:val="24"/>
          <w:szCs w:val="24"/>
        </w:rPr>
        <w:lastRenderedPageBreak/>
        <w:t>References</w:t>
      </w:r>
    </w:p>
    <w:p w14:paraId="2550F278" w14:textId="74EA9A17" w:rsidR="00B87CCE" w:rsidRPr="00771220" w:rsidRDefault="00B87CCE" w:rsidP="00B87CCE">
      <w:pPr>
        <w:pStyle w:val="ListParagraph"/>
        <w:numPr>
          <w:ilvl w:val="0"/>
          <w:numId w:val="2"/>
        </w:numPr>
        <w:spacing w:line="278" w:lineRule="auto"/>
        <w:rPr>
          <w:rFonts w:ascii="Times New Roman" w:hAnsi="Times New Roman" w:cs="Times New Roman"/>
          <w:color w:val="000000" w:themeColor="text1"/>
          <w:sz w:val="24"/>
          <w:szCs w:val="24"/>
        </w:rPr>
      </w:pPr>
      <w:proofErr w:type="spellStart"/>
      <w:r w:rsidRPr="00771220">
        <w:rPr>
          <w:rFonts w:ascii="Times New Roman" w:hAnsi="Times New Roman" w:cs="Times New Roman"/>
          <w:color w:val="000000" w:themeColor="text1"/>
          <w:sz w:val="24"/>
          <w:szCs w:val="24"/>
        </w:rPr>
        <w:t>Folorunsho</w:t>
      </w:r>
      <w:proofErr w:type="spellEnd"/>
      <w:r w:rsidRPr="00771220">
        <w:rPr>
          <w:rFonts w:ascii="Times New Roman" w:hAnsi="Times New Roman" w:cs="Times New Roman"/>
          <w:color w:val="000000" w:themeColor="text1"/>
          <w:sz w:val="24"/>
          <w:szCs w:val="24"/>
        </w:rPr>
        <w:t xml:space="preserve"> S, </w:t>
      </w:r>
      <w:proofErr w:type="spellStart"/>
      <w:r w:rsidRPr="00771220">
        <w:rPr>
          <w:rFonts w:ascii="Times New Roman" w:hAnsi="Times New Roman" w:cs="Times New Roman"/>
          <w:color w:val="000000" w:themeColor="text1"/>
          <w:sz w:val="24"/>
          <w:szCs w:val="24"/>
        </w:rPr>
        <w:t>Sanmori</w:t>
      </w:r>
      <w:proofErr w:type="spellEnd"/>
      <w:r w:rsidRPr="00771220">
        <w:rPr>
          <w:rFonts w:ascii="Times New Roman" w:hAnsi="Times New Roman" w:cs="Times New Roman"/>
          <w:color w:val="000000" w:themeColor="text1"/>
          <w:sz w:val="24"/>
          <w:szCs w:val="24"/>
        </w:rPr>
        <w:t xml:space="preserve"> M, Suleiman M. The role of formal social networks in mitigating age-related mental stress among older Nigerians living in poverty: Insights from social capital theory. Glob Ment Health (Camb). 2025;</w:t>
      </w:r>
      <w:proofErr w:type="gramStart"/>
      <w:r w:rsidRPr="00771220">
        <w:rPr>
          <w:rFonts w:ascii="Times New Roman" w:hAnsi="Times New Roman" w:cs="Times New Roman"/>
          <w:color w:val="000000" w:themeColor="text1"/>
          <w:sz w:val="24"/>
          <w:szCs w:val="24"/>
        </w:rPr>
        <w:t>12:e</w:t>
      </w:r>
      <w:proofErr w:type="gramEnd"/>
      <w:r w:rsidRPr="00771220">
        <w:rPr>
          <w:rFonts w:ascii="Times New Roman" w:hAnsi="Times New Roman" w:cs="Times New Roman"/>
          <w:color w:val="000000" w:themeColor="text1"/>
          <w:sz w:val="24"/>
          <w:szCs w:val="24"/>
        </w:rPr>
        <w:t xml:space="preserve">56. doi:10.1017/gmh.2025.10012 </w:t>
      </w:r>
    </w:p>
    <w:p w14:paraId="7472BC74" w14:textId="77777777" w:rsidR="00B87CCE" w:rsidRPr="00771220" w:rsidRDefault="00B87CCE" w:rsidP="00B87CCE">
      <w:pPr>
        <w:pStyle w:val="ListParagraph"/>
        <w:rPr>
          <w:rFonts w:ascii="Times New Roman" w:hAnsi="Times New Roman" w:cs="Times New Roman"/>
          <w:b/>
          <w:bCs/>
          <w:color w:val="000000" w:themeColor="text1"/>
          <w:sz w:val="24"/>
          <w:szCs w:val="24"/>
        </w:rPr>
      </w:pPr>
    </w:p>
    <w:p w14:paraId="7B5C05E5" w14:textId="7977A357" w:rsidR="00B87CCE" w:rsidRPr="00771220" w:rsidRDefault="00B87CCE" w:rsidP="00B87CCE">
      <w:pPr>
        <w:pStyle w:val="ListParagraph"/>
        <w:numPr>
          <w:ilvl w:val="0"/>
          <w:numId w:val="2"/>
        </w:numPr>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 xml:space="preserve">Patel V, Saxena S, Lund C, Thornicroft G, Baingana F, Bolton P, Chisholm D, Collins PY, Cooper JL, Eaton J, </w:t>
      </w:r>
      <w:proofErr w:type="spellStart"/>
      <w:r w:rsidRPr="00771220">
        <w:rPr>
          <w:rFonts w:ascii="Times New Roman" w:hAnsi="Times New Roman" w:cs="Times New Roman"/>
          <w:color w:val="000000" w:themeColor="text1"/>
          <w:sz w:val="24"/>
          <w:szCs w:val="24"/>
        </w:rPr>
        <w:t>Herrman</w:t>
      </w:r>
      <w:proofErr w:type="spellEnd"/>
      <w:r w:rsidRPr="00771220">
        <w:rPr>
          <w:rFonts w:ascii="Times New Roman" w:hAnsi="Times New Roman" w:cs="Times New Roman"/>
          <w:color w:val="000000" w:themeColor="text1"/>
          <w:sz w:val="24"/>
          <w:szCs w:val="24"/>
        </w:rPr>
        <w:t xml:space="preserve"> H, </w:t>
      </w:r>
      <w:proofErr w:type="spellStart"/>
      <w:r w:rsidRPr="00771220">
        <w:rPr>
          <w:rFonts w:ascii="Times New Roman" w:hAnsi="Times New Roman" w:cs="Times New Roman"/>
          <w:color w:val="000000" w:themeColor="text1"/>
          <w:sz w:val="24"/>
          <w:szCs w:val="24"/>
        </w:rPr>
        <w:t>Herzallah</w:t>
      </w:r>
      <w:proofErr w:type="spellEnd"/>
      <w:r w:rsidRPr="00771220">
        <w:rPr>
          <w:rFonts w:ascii="Times New Roman" w:hAnsi="Times New Roman" w:cs="Times New Roman"/>
          <w:color w:val="000000" w:themeColor="text1"/>
          <w:sz w:val="24"/>
          <w:szCs w:val="24"/>
        </w:rPr>
        <w:t xml:space="preserve"> MM, Huang Y, Jordans MJD, Kleinman A, Medina-Mora ME, Morgan E, Niaz U, </w:t>
      </w:r>
      <w:proofErr w:type="spellStart"/>
      <w:r w:rsidRPr="00771220">
        <w:rPr>
          <w:rFonts w:ascii="Times New Roman" w:hAnsi="Times New Roman" w:cs="Times New Roman"/>
          <w:color w:val="000000" w:themeColor="text1"/>
          <w:sz w:val="24"/>
          <w:szCs w:val="24"/>
        </w:rPr>
        <w:t>Omigbodun</w:t>
      </w:r>
      <w:proofErr w:type="spellEnd"/>
      <w:r w:rsidRPr="00771220">
        <w:rPr>
          <w:rFonts w:ascii="Times New Roman" w:hAnsi="Times New Roman" w:cs="Times New Roman"/>
          <w:color w:val="000000" w:themeColor="text1"/>
          <w:sz w:val="24"/>
          <w:szCs w:val="24"/>
        </w:rPr>
        <w:t xml:space="preserve"> O, Prince M, Rahman A, Saraceno B, Sarkar BK, De Silva M, Singh I, Stein DJ, </w:t>
      </w:r>
      <w:proofErr w:type="spellStart"/>
      <w:r w:rsidRPr="00771220">
        <w:rPr>
          <w:rFonts w:ascii="Times New Roman" w:hAnsi="Times New Roman" w:cs="Times New Roman"/>
          <w:color w:val="000000" w:themeColor="text1"/>
          <w:sz w:val="24"/>
          <w:szCs w:val="24"/>
        </w:rPr>
        <w:t>Sunkel</w:t>
      </w:r>
      <w:proofErr w:type="spellEnd"/>
      <w:r w:rsidRPr="00771220">
        <w:rPr>
          <w:rFonts w:ascii="Times New Roman" w:hAnsi="Times New Roman" w:cs="Times New Roman"/>
          <w:color w:val="000000" w:themeColor="text1"/>
          <w:sz w:val="24"/>
          <w:szCs w:val="24"/>
        </w:rPr>
        <w:t xml:space="preserve"> C, </w:t>
      </w:r>
      <w:proofErr w:type="spellStart"/>
      <w:r w:rsidRPr="00771220">
        <w:rPr>
          <w:rFonts w:ascii="Times New Roman" w:hAnsi="Times New Roman" w:cs="Times New Roman"/>
          <w:color w:val="000000" w:themeColor="text1"/>
          <w:sz w:val="24"/>
          <w:szCs w:val="24"/>
        </w:rPr>
        <w:t>UnÜtzer</w:t>
      </w:r>
      <w:proofErr w:type="spellEnd"/>
      <w:r w:rsidRPr="00771220">
        <w:rPr>
          <w:rFonts w:ascii="Times New Roman" w:hAnsi="Times New Roman" w:cs="Times New Roman"/>
          <w:color w:val="000000" w:themeColor="text1"/>
          <w:sz w:val="24"/>
          <w:szCs w:val="24"/>
        </w:rPr>
        <w:t xml:space="preserve"> J. The Lancet Commission on global mental health and sustainable development. Lancet. 2018 Oct 27;392(10157):1553-1598. </w:t>
      </w:r>
      <w:proofErr w:type="spellStart"/>
      <w:r w:rsidRPr="00771220">
        <w:rPr>
          <w:rFonts w:ascii="Times New Roman" w:hAnsi="Times New Roman" w:cs="Times New Roman"/>
          <w:color w:val="000000" w:themeColor="text1"/>
          <w:sz w:val="24"/>
          <w:szCs w:val="24"/>
        </w:rPr>
        <w:t>doi</w:t>
      </w:r>
      <w:proofErr w:type="spellEnd"/>
      <w:r w:rsidRPr="00771220">
        <w:rPr>
          <w:rFonts w:ascii="Times New Roman" w:hAnsi="Times New Roman" w:cs="Times New Roman"/>
          <w:color w:val="000000" w:themeColor="text1"/>
          <w:sz w:val="24"/>
          <w:szCs w:val="24"/>
        </w:rPr>
        <w:t xml:space="preserve">: 10.1016/S0140-6736(18)31612-X. </w:t>
      </w:r>
      <w:proofErr w:type="spellStart"/>
      <w:r w:rsidRPr="00771220">
        <w:rPr>
          <w:rFonts w:ascii="Times New Roman" w:hAnsi="Times New Roman" w:cs="Times New Roman"/>
          <w:color w:val="000000" w:themeColor="text1"/>
          <w:sz w:val="24"/>
          <w:szCs w:val="24"/>
        </w:rPr>
        <w:t>Epub</w:t>
      </w:r>
      <w:proofErr w:type="spellEnd"/>
      <w:r w:rsidRPr="00771220">
        <w:rPr>
          <w:rFonts w:ascii="Times New Roman" w:hAnsi="Times New Roman" w:cs="Times New Roman"/>
          <w:color w:val="000000" w:themeColor="text1"/>
          <w:sz w:val="24"/>
          <w:szCs w:val="24"/>
        </w:rPr>
        <w:t xml:space="preserve"> 2018 Oct 9. Erratum in: Lancet. 2018 Oct 27;392(10157):1518. </w:t>
      </w:r>
      <w:proofErr w:type="spellStart"/>
      <w:r w:rsidRPr="00771220">
        <w:rPr>
          <w:rFonts w:ascii="Times New Roman" w:hAnsi="Times New Roman" w:cs="Times New Roman"/>
          <w:color w:val="000000" w:themeColor="text1"/>
          <w:sz w:val="24"/>
          <w:szCs w:val="24"/>
        </w:rPr>
        <w:t>doi</w:t>
      </w:r>
      <w:proofErr w:type="spellEnd"/>
      <w:r w:rsidRPr="00771220">
        <w:rPr>
          <w:rFonts w:ascii="Times New Roman" w:hAnsi="Times New Roman" w:cs="Times New Roman"/>
          <w:color w:val="000000" w:themeColor="text1"/>
          <w:sz w:val="24"/>
          <w:szCs w:val="24"/>
        </w:rPr>
        <w:t xml:space="preserve">: 10.1016/S0140-6736(18)32624-2 </w:t>
      </w:r>
    </w:p>
    <w:p w14:paraId="334D2952" w14:textId="77777777" w:rsidR="00B87CCE" w:rsidRPr="00771220" w:rsidRDefault="00B87CCE" w:rsidP="00B87CCE">
      <w:pPr>
        <w:pStyle w:val="ListParagraph"/>
        <w:rPr>
          <w:rFonts w:ascii="Times New Roman" w:hAnsi="Times New Roman" w:cs="Times New Roman"/>
          <w:color w:val="000000" w:themeColor="text1"/>
          <w:sz w:val="24"/>
          <w:szCs w:val="24"/>
        </w:rPr>
      </w:pPr>
    </w:p>
    <w:p w14:paraId="20C15100" w14:textId="3CD66DC3" w:rsidR="00B87CCE" w:rsidRPr="00771220" w:rsidRDefault="00B87CCE" w:rsidP="00B87CCE">
      <w:pPr>
        <w:pStyle w:val="ListParagraph"/>
        <w:numPr>
          <w:ilvl w:val="0"/>
          <w:numId w:val="2"/>
        </w:numPr>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 xml:space="preserve">Abdullateef R, Adams FS, Olawale AI, Adeyemi RA. Ageing: A sin in Nigerian society? </w:t>
      </w:r>
      <w:r w:rsidRPr="00771220">
        <w:rPr>
          <w:rFonts w:ascii="Times New Roman" w:hAnsi="Times New Roman" w:cs="Times New Roman"/>
          <w:i/>
          <w:iCs/>
          <w:color w:val="000000" w:themeColor="text1"/>
          <w:sz w:val="24"/>
          <w:szCs w:val="24"/>
        </w:rPr>
        <w:t>J Health Soc Issues</w:t>
      </w:r>
      <w:r w:rsidRPr="00771220">
        <w:rPr>
          <w:rFonts w:ascii="Times New Roman" w:hAnsi="Times New Roman" w:cs="Times New Roman"/>
          <w:color w:val="000000" w:themeColor="text1"/>
          <w:sz w:val="24"/>
          <w:szCs w:val="24"/>
        </w:rPr>
        <w:t>. 2018;7(2):48–54</w:t>
      </w:r>
    </w:p>
    <w:p w14:paraId="68B3539C" w14:textId="77777777" w:rsidR="00B87CCE" w:rsidRPr="00771220" w:rsidRDefault="00B87CCE" w:rsidP="00B87CCE">
      <w:pPr>
        <w:pStyle w:val="ListParagraph"/>
        <w:rPr>
          <w:rFonts w:ascii="Times New Roman" w:hAnsi="Times New Roman" w:cs="Times New Roman"/>
          <w:color w:val="000000" w:themeColor="text1"/>
          <w:sz w:val="24"/>
          <w:szCs w:val="24"/>
        </w:rPr>
      </w:pPr>
    </w:p>
    <w:p w14:paraId="7D974230" w14:textId="35313BF8" w:rsidR="00B87CCE" w:rsidRPr="00771220" w:rsidRDefault="00B87CCE" w:rsidP="00B87CCE">
      <w:pPr>
        <w:pStyle w:val="ListParagraph"/>
        <w:numPr>
          <w:ilvl w:val="0"/>
          <w:numId w:val="2"/>
        </w:numPr>
        <w:spacing w:line="278" w:lineRule="auto"/>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 xml:space="preserve">Folorunsho S, Ajayi V, </w:t>
      </w:r>
      <w:proofErr w:type="spellStart"/>
      <w:r w:rsidRPr="00771220">
        <w:rPr>
          <w:rFonts w:ascii="Times New Roman" w:hAnsi="Times New Roman" w:cs="Times New Roman"/>
          <w:color w:val="000000" w:themeColor="text1"/>
          <w:sz w:val="24"/>
          <w:szCs w:val="24"/>
        </w:rPr>
        <w:t>Sanmori</w:t>
      </w:r>
      <w:proofErr w:type="spellEnd"/>
      <w:r w:rsidRPr="00771220">
        <w:rPr>
          <w:rFonts w:ascii="Times New Roman" w:hAnsi="Times New Roman" w:cs="Times New Roman"/>
          <w:color w:val="000000" w:themeColor="text1"/>
          <w:sz w:val="24"/>
          <w:szCs w:val="24"/>
        </w:rPr>
        <w:t xml:space="preserve"> M, Suleiman M, Abdullateef R, Abdulganiyu A. Access to and utilization of dental care services by older adults in Nigeria: Barriers and facilitators. Spec Care Dentist. 2025;45(3</w:t>
      </w:r>
      <w:proofErr w:type="gramStart"/>
      <w:r w:rsidRPr="00771220">
        <w:rPr>
          <w:rFonts w:ascii="Times New Roman" w:hAnsi="Times New Roman" w:cs="Times New Roman"/>
          <w:color w:val="000000" w:themeColor="text1"/>
          <w:sz w:val="24"/>
          <w:szCs w:val="24"/>
        </w:rPr>
        <w:t>):e</w:t>
      </w:r>
      <w:proofErr w:type="gramEnd"/>
      <w:r w:rsidRPr="00771220">
        <w:rPr>
          <w:rFonts w:ascii="Times New Roman" w:hAnsi="Times New Roman" w:cs="Times New Roman"/>
          <w:color w:val="000000" w:themeColor="text1"/>
          <w:sz w:val="24"/>
          <w:szCs w:val="24"/>
        </w:rPr>
        <w:t>70040. doi:10.1111/scd.70040</w:t>
      </w:r>
    </w:p>
    <w:p w14:paraId="51CE28B1" w14:textId="77777777" w:rsidR="00B87CCE" w:rsidRPr="00771220" w:rsidRDefault="00B87CCE" w:rsidP="00B87CCE">
      <w:pPr>
        <w:pStyle w:val="ListParagraph"/>
        <w:rPr>
          <w:rFonts w:ascii="Times New Roman" w:hAnsi="Times New Roman" w:cs="Times New Roman"/>
          <w:color w:val="000000" w:themeColor="text1"/>
          <w:sz w:val="24"/>
          <w:szCs w:val="24"/>
        </w:rPr>
      </w:pPr>
    </w:p>
    <w:p w14:paraId="200DF073" w14:textId="6EB1041D" w:rsidR="00B87CCE" w:rsidRPr="00771220" w:rsidRDefault="00EB0969" w:rsidP="00B87CCE">
      <w:pPr>
        <w:pStyle w:val="ListParagraph"/>
        <w:numPr>
          <w:ilvl w:val="0"/>
          <w:numId w:val="2"/>
        </w:numPr>
        <w:spacing w:line="278" w:lineRule="auto"/>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 xml:space="preserve">Lund C, Brooke-Sumner C, Baingana F, Baron EC, Breuer E, Chandra P, et al. Social determinants of mental disorders and the Sustainable Development Goals: A systematic review of reviews. </w:t>
      </w:r>
      <w:r w:rsidRPr="00771220">
        <w:rPr>
          <w:rFonts w:ascii="Times New Roman" w:hAnsi="Times New Roman" w:cs="Times New Roman"/>
          <w:i/>
          <w:iCs/>
          <w:color w:val="000000" w:themeColor="text1"/>
          <w:sz w:val="24"/>
          <w:szCs w:val="24"/>
        </w:rPr>
        <w:t>Lancet Psychiatry</w:t>
      </w:r>
      <w:r w:rsidRPr="00771220">
        <w:rPr>
          <w:rFonts w:ascii="Times New Roman" w:hAnsi="Times New Roman" w:cs="Times New Roman"/>
          <w:color w:val="000000" w:themeColor="text1"/>
          <w:sz w:val="24"/>
          <w:szCs w:val="24"/>
        </w:rPr>
        <w:t>. 2018;5(4):357–69. doi:10.1016/S2215-0366(18)30060-9</w:t>
      </w:r>
    </w:p>
    <w:p w14:paraId="5668EEBB" w14:textId="77777777" w:rsidR="00EB0969" w:rsidRPr="00771220" w:rsidRDefault="00EB0969" w:rsidP="00EB0969">
      <w:pPr>
        <w:pStyle w:val="ListParagraph"/>
        <w:rPr>
          <w:rFonts w:ascii="Times New Roman" w:hAnsi="Times New Roman" w:cs="Times New Roman"/>
          <w:color w:val="000000" w:themeColor="text1"/>
          <w:sz w:val="24"/>
          <w:szCs w:val="24"/>
        </w:rPr>
      </w:pPr>
    </w:p>
    <w:p w14:paraId="3B3E0C41" w14:textId="7CB6CADA" w:rsidR="00EB0969" w:rsidRPr="00771220" w:rsidRDefault="00EB0969" w:rsidP="00B87CCE">
      <w:pPr>
        <w:pStyle w:val="ListParagraph"/>
        <w:numPr>
          <w:ilvl w:val="0"/>
          <w:numId w:val="2"/>
        </w:numPr>
        <w:spacing w:line="278" w:lineRule="auto"/>
        <w:rPr>
          <w:rFonts w:ascii="Times New Roman" w:hAnsi="Times New Roman" w:cs="Times New Roman"/>
          <w:color w:val="000000" w:themeColor="text1"/>
          <w:sz w:val="24"/>
          <w:szCs w:val="24"/>
        </w:rPr>
      </w:pPr>
      <w:proofErr w:type="spellStart"/>
      <w:r w:rsidRPr="00771220">
        <w:rPr>
          <w:rFonts w:ascii="Times New Roman" w:hAnsi="Times New Roman" w:cs="Times New Roman"/>
          <w:color w:val="000000" w:themeColor="text1"/>
          <w:sz w:val="24"/>
          <w:szCs w:val="24"/>
        </w:rPr>
        <w:t>Adeloye</w:t>
      </w:r>
      <w:proofErr w:type="spellEnd"/>
      <w:r w:rsidRPr="00771220">
        <w:rPr>
          <w:rFonts w:ascii="Times New Roman" w:hAnsi="Times New Roman" w:cs="Times New Roman"/>
          <w:color w:val="000000" w:themeColor="text1"/>
          <w:sz w:val="24"/>
          <w:szCs w:val="24"/>
        </w:rPr>
        <w:t xml:space="preserve"> D, </w:t>
      </w:r>
      <w:proofErr w:type="spellStart"/>
      <w:r w:rsidRPr="00771220">
        <w:rPr>
          <w:rFonts w:ascii="Times New Roman" w:hAnsi="Times New Roman" w:cs="Times New Roman"/>
          <w:color w:val="000000" w:themeColor="text1"/>
          <w:sz w:val="24"/>
          <w:szCs w:val="24"/>
        </w:rPr>
        <w:t>Auta</w:t>
      </w:r>
      <w:proofErr w:type="spellEnd"/>
      <w:r w:rsidRPr="00771220">
        <w:rPr>
          <w:rFonts w:ascii="Times New Roman" w:hAnsi="Times New Roman" w:cs="Times New Roman"/>
          <w:color w:val="000000" w:themeColor="text1"/>
          <w:sz w:val="24"/>
          <w:szCs w:val="24"/>
        </w:rPr>
        <w:t xml:space="preserve"> A, </w:t>
      </w:r>
      <w:proofErr w:type="spellStart"/>
      <w:r w:rsidRPr="00771220">
        <w:rPr>
          <w:rFonts w:ascii="Times New Roman" w:hAnsi="Times New Roman" w:cs="Times New Roman"/>
          <w:color w:val="000000" w:themeColor="text1"/>
          <w:sz w:val="24"/>
          <w:szCs w:val="24"/>
        </w:rPr>
        <w:t>Ezejimofor</w:t>
      </w:r>
      <w:proofErr w:type="spellEnd"/>
      <w:r w:rsidRPr="00771220">
        <w:rPr>
          <w:rFonts w:ascii="Times New Roman" w:hAnsi="Times New Roman" w:cs="Times New Roman"/>
          <w:color w:val="000000" w:themeColor="text1"/>
          <w:sz w:val="24"/>
          <w:szCs w:val="24"/>
        </w:rPr>
        <w:t xml:space="preserve"> M, </w:t>
      </w:r>
      <w:proofErr w:type="spellStart"/>
      <w:r w:rsidRPr="00771220">
        <w:rPr>
          <w:rFonts w:ascii="Times New Roman" w:hAnsi="Times New Roman" w:cs="Times New Roman"/>
          <w:color w:val="000000" w:themeColor="text1"/>
          <w:sz w:val="24"/>
          <w:szCs w:val="24"/>
        </w:rPr>
        <w:t>Oyedokun</w:t>
      </w:r>
      <w:proofErr w:type="spellEnd"/>
      <w:r w:rsidRPr="00771220">
        <w:rPr>
          <w:rFonts w:ascii="Times New Roman" w:hAnsi="Times New Roman" w:cs="Times New Roman"/>
          <w:color w:val="000000" w:themeColor="text1"/>
          <w:sz w:val="24"/>
          <w:szCs w:val="24"/>
        </w:rPr>
        <w:t xml:space="preserve"> A, Harhay MO, Rudan I, Chan KY. Prevalence of dementia in Nigeria: a systematic review of the evidence. J Glob Health Rep. 2019;</w:t>
      </w:r>
      <w:proofErr w:type="gramStart"/>
      <w:r w:rsidRPr="00771220">
        <w:rPr>
          <w:rFonts w:ascii="Times New Roman" w:hAnsi="Times New Roman" w:cs="Times New Roman"/>
          <w:color w:val="000000" w:themeColor="text1"/>
          <w:sz w:val="24"/>
          <w:szCs w:val="24"/>
        </w:rPr>
        <w:t>3:e</w:t>
      </w:r>
      <w:proofErr w:type="gramEnd"/>
      <w:r w:rsidRPr="00771220">
        <w:rPr>
          <w:rFonts w:ascii="Times New Roman" w:hAnsi="Times New Roman" w:cs="Times New Roman"/>
          <w:color w:val="000000" w:themeColor="text1"/>
          <w:sz w:val="24"/>
          <w:szCs w:val="24"/>
        </w:rPr>
        <w:t xml:space="preserve">2019014. </w:t>
      </w:r>
      <w:proofErr w:type="spellStart"/>
      <w:r w:rsidRPr="00771220">
        <w:rPr>
          <w:rFonts w:ascii="Times New Roman" w:hAnsi="Times New Roman" w:cs="Times New Roman"/>
          <w:color w:val="000000" w:themeColor="text1"/>
          <w:sz w:val="24"/>
          <w:szCs w:val="24"/>
        </w:rPr>
        <w:t>doi</w:t>
      </w:r>
      <w:proofErr w:type="spellEnd"/>
      <w:r w:rsidRPr="00771220">
        <w:rPr>
          <w:rFonts w:ascii="Times New Roman" w:hAnsi="Times New Roman" w:cs="Times New Roman"/>
          <w:color w:val="000000" w:themeColor="text1"/>
          <w:sz w:val="24"/>
          <w:szCs w:val="24"/>
        </w:rPr>
        <w:t>: 10.29392/joghr.</w:t>
      </w:r>
      <w:proofErr w:type="gramStart"/>
      <w:r w:rsidRPr="00771220">
        <w:rPr>
          <w:rFonts w:ascii="Times New Roman" w:hAnsi="Times New Roman" w:cs="Times New Roman"/>
          <w:color w:val="000000" w:themeColor="text1"/>
          <w:sz w:val="24"/>
          <w:szCs w:val="24"/>
        </w:rPr>
        <w:t>3.e</w:t>
      </w:r>
      <w:proofErr w:type="gramEnd"/>
      <w:r w:rsidRPr="00771220">
        <w:rPr>
          <w:rFonts w:ascii="Times New Roman" w:hAnsi="Times New Roman" w:cs="Times New Roman"/>
          <w:color w:val="000000" w:themeColor="text1"/>
          <w:sz w:val="24"/>
          <w:szCs w:val="24"/>
        </w:rPr>
        <w:t>2019014</w:t>
      </w:r>
    </w:p>
    <w:p w14:paraId="5D6B31E3" w14:textId="77777777" w:rsidR="00EB0969" w:rsidRPr="00771220" w:rsidRDefault="00EB0969" w:rsidP="00EB0969">
      <w:pPr>
        <w:pStyle w:val="ListParagraph"/>
        <w:rPr>
          <w:rFonts w:ascii="Times New Roman" w:hAnsi="Times New Roman" w:cs="Times New Roman"/>
          <w:color w:val="000000" w:themeColor="text1"/>
          <w:sz w:val="24"/>
          <w:szCs w:val="24"/>
        </w:rPr>
      </w:pPr>
    </w:p>
    <w:p w14:paraId="55B35FB3" w14:textId="644BE70D" w:rsidR="00EB0969" w:rsidRPr="00771220" w:rsidRDefault="00EB0969" w:rsidP="00B87CCE">
      <w:pPr>
        <w:pStyle w:val="ListParagraph"/>
        <w:numPr>
          <w:ilvl w:val="0"/>
          <w:numId w:val="2"/>
        </w:numPr>
        <w:spacing w:line="278" w:lineRule="auto"/>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 xml:space="preserve">World Health Organization. Social determinants of health [Internet]. Geneva: World Health Organization; 2021 [cited 2025 Jun 28]. Available from: </w:t>
      </w:r>
      <w:hyperlink r:id="rId7" w:tgtFrame="_new" w:history="1">
        <w:r w:rsidRPr="00771220">
          <w:rPr>
            <w:rStyle w:val="Hyperlink"/>
            <w:rFonts w:ascii="Times New Roman" w:hAnsi="Times New Roman" w:cs="Times New Roman"/>
            <w:color w:val="000000" w:themeColor="text1"/>
            <w:sz w:val="24"/>
            <w:szCs w:val="24"/>
          </w:rPr>
          <w:t>https://www.who.int/health-topics/social-determinants-of-health</w:t>
        </w:r>
      </w:hyperlink>
    </w:p>
    <w:p w14:paraId="57E08453" w14:textId="77777777" w:rsidR="00EB0969" w:rsidRPr="00771220" w:rsidRDefault="00EB0969" w:rsidP="00EB0969">
      <w:pPr>
        <w:pStyle w:val="ListParagraph"/>
        <w:rPr>
          <w:rFonts w:ascii="Times New Roman" w:hAnsi="Times New Roman" w:cs="Times New Roman"/>
          <w:color w:val="000000" w:themeColor="text1"/>
          <w:sz w:val="24"/>
          <w:szCs w:val="24"/>
        </w:rPr>
      </w:pPr>
    </w:p>
    <w:p w14:paraId="0215FEA5" w14:textId="12D1E4B8" w:rsidR="004977EB" w:rsidRPr="00771220" w:rsidRDefault="004977EB" w:rsidP="004977EB">
      <w:pPr>
        <w:pStyle w:val="ListParagraph"/>
        <w:numPr>
          <w:ilvl w:val="0"/>
          <w:numId w:val="2"/>
        </w:numPr>
        <w:spacing w:line="278" w:lineRule="auto"/>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Folorunsho S, Okyere M. The impact of neglect, physical, and financial abuse on mental health among older adults: a systematic review. Aging Ment Health. 2025;29(4):567–77. doi:10.1080/13607863.2024.2436468</w:t>
      </w:r>
    </w:p>
    <w:p w14:paraId="0885E42B" w14:textId="77777777" w:rsidR="004977EB" w:rsidRPr="00771220" w:rsidRDefault="004977EB" w:rsidP="004977EB">
      <w:pPr>
        <w:pStyle w:val="ListParagraph"/>
        <w:rPr>
          <w:rFonts w:ascii="Times New Roman" w:hAnsi="Times New Roman" w:cs="Times New Roman"/>
          <w:color w:val="000000" w:themeColor="text1"/>
          <w:sz w:val="24"/>
          <w:szCs w:val="24"/>
        </w:rPr>
      </w:pPr>
    </w:p>
    <w:p w14:paraId="65183409" w14:textId="49339557" w:rsidR="004977EB" w:rsidRPr="00771220" w:rsidRDefault="00701941" w:rsidP="00701941">
      <w:pPr>
        <w:pStyle w:val="ListParagraph"/>
        <w:numPr>
          <w:ilvl w:val="0"/>
          <w:numId w:val="2"/>
        </w:numPr>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 xml:space="preserve">Aboderin I. Ageing in Nigeria—perceptions, attitudes, and expectations. In: Lloyd-Sherlock P, editor. </w:t>
      </w:r>
      <w:r w:rsidRPr="00771220">
        <w:rPr>
          <w:rFonts w:ascii="Times New Roman" w:hAnsi="Times New Roman" w:cs="Times New Roman"/>
          <w:i/>
          <w:iCs/>
          <w:color w:val="000000" w:themeColor="text1"/>
          <w:sz w:val="24"/>
          <w:szCs w:val="24"/>
        </w:rPr>
        <w:t>Living Longer: Ageing, Development and Social Protection</w:t>
      </w:r>
      <w:r w:rsidRPr="00771220">
        <w:rPr>
          <w:rFonts w:ascii="Times New Roman" w:hAnsi="Times New Roman" w:cs="Times New Roman"/>
          <w:color w:val="000000" w:themeColor="text1"/>
          <w:sz w:val="24"/>
          <w:szCs w:val="24"/>
        </w:rPr>
        <w:t>. London: Zed Books; 2004. p. 208–24.</w:t>
      </w:r>
    </w:p>
    <w:p w14:paraId="458F070C" w14:textId="77777777" w:rsidR="00701941" w:rsidRPr="00771220" w:rsidRDefault="00701941" w:rsidP="00701941">
      <w:pPr>
        <w:pStyle w:val="ListParagraph"/>
        <w:rPr>
          <w:rFonts w:ascii="Times New Roman" w:hAnsi="Times New Roman" w:cs="Times New Roman"/>
          <w:color w:val="000000" w:themeColor="text1"/>
          <w:sz w:val="24"/>
          <w:szCs w:val="24"/>
        </w:rPr>
      </w:pPr>
    </w:p>
    <w:p w14:paraId="15D1A019" w14:textId="77777777" w:rsidR="008D3170" w:rsidRPr="008D3170" w:rsidRDefault="00701941" w:rsidP="008D3170">
      <w:pPr>
        <w:pStyle w:val="ListParagraph"/>
        <w:numPr>
          <w:ilvl w:val="0"/>
          <w:numId w:val="2"/>
        </w:numPr>
        <w:spacing w:line="278" w:lineRule="auto"/>
        <w:rPr>
          <w:rStyle w:val="Hyperlink"/>
          <w:rFonts w:ascii="Times New Roman" w:hAnsi="Times New Roman" w:cs="Times New Roman"/>
          <w:color w:val="000000" w:themeColor="text1"/>
          <w:sz w:val="24"/>
          <w:szCs w:val="24"/>
          <w:u w:val="none"/>
        </w:rPr>
      </w:pPr>
      <w:r w:rsidRPr="00771220">
        <w:rPr>
          <w:rFonts w:ascii="Times New Roman" w:hAnsi="Times New Roman" w:cs="Times New Roman"/>
          <w:color w:val="000000" w:themeColor="text1"/>
          <w:sz w:val="24"/>
          <w:szCs w:val="24"/>
        </w:rPr>
        <w:lastRenderedPageBreak/>
        <w:t xml:space="preserve">National Population Commission (NPC) [Nigeria] and ICF. Nigeria Demographic and Health Survey 2018 [Internet]. Abuja, Nigeria: NPC and ICF; 2019 [cited 2025 Jun 28]. Available from: </w:t>
      </w:r>
      <w:hyperlink r:id="rId8" w:history="1">
        <w:r w:rsidRPr="00771220">
          <w:rPr>
            <w:rStyle w:val="Hyperlink"/>
            <w:rFonts w:ascii="Times New Roman" w:hAnsi="Times New Roman" w:cs="Times New Roman"/>
            <w:color w:val="000000" w:themeColor="text1"/>
            <w:sz w:val="24"/>
            <w:szCs w:val="24"/>
          </w:rPr>
          <w:t>https://dhsprogram.com/publications/publication-fr359-dhs-final-reports.cfm</w:t>
        </w:r>
      </w:hyperlink>
    </w:p>
    <w:p w14:paraId="25F7A6DE" w14:textId="77777777" w:rsidR="008D3170" w:rsidRPr="008D3170" w:rsidRDefault="008D3170" w:rsidP="008D3170">
      <w:pPr>
        <w:pStyle w:val="ListParagraph"/>
        <w:rPr>
          <w:rFonts w:ascii="Times New Roman" w:eastAsia="Times New Roman" w:hAnsi="Times New Roman" w:cs="Times New Roman"/>
          <w:color w:val="333333"/>
          <w:sz w:val="24"/>
          <w:szCs w:val="24"/>
        </w:rPr>
      </w:pPr>
    </w:p>
    <w:p w14:paraId="305E436E" w14:textId="61DA7BF0" w:rsidR="008D3170" w:rsidRPr="008D3170" w:rsidRDefault="008D3170" w:rsidP="008D3170">
      <w:pPr>
        <w:pStyle w:val="ListParagraph"/>
        <w:numPr>
          <w:ilvl w:val="0"/>
          <w:numId w:val="2"/>
        </w:numPr>
        <w:spacing w:line="278" w:lineRule="auto"/>
        <w:rPr>
          <w:rFonts w:ascii="Times New Roman" w:hAnsi="Times New Roman" w:cs="Times New Roman"/>
          <w:color w:val="000000" w:themeColor="text1"/>
          <w:sz w:val="24"/>
          <w:szCs w:val="24"/>
        </w:rPr>
      </w:pPr>
      <w:proofErr w:type="spellStart"/>
      <w:r w:rsidRPr="008D3170">
        <w:rPr>
          <w:rFonts w:ascii="Times New Roman" w:eastAsia="Times New Roman" w:hAnsi="Times New Roman" w:cs="Times New Roman"/>
          <w:color w:val="333333"/>
          <w:sz w:val="24"/>
          <w:szCs w:val="24"/>
        </w:rPr>
        <w:t>Oseghale</w:t>
      </w:r>
      <w:proofErr w:type="spellEnd"/>
      <w:r w:rsidRPr="008D3170">
        <w:rPr>
          <w:rFonts w:ascii="Times New Roman" w:eastAsia="Times New Roman" w:hAnsi="Times New Roman" w:cs="Times New Roman"/>
          <w:color w:val="333333"/>
          <w:sz w:val="24"/>
          <w:szCs w:val="24"/>
        </w:rPr>
        <w:t xml:space="preserve">, I. D., Lawal, O. P., </w:t>
      </w:r>
      <w:proofErr w:type="spellStart"/>
      <w:r w:rsidRPr="008D3170">
        <w:rPr>
          <w:rFonts w:ascii="Times New Roman" w:eastAsia="Times New Roman" w:hAnsi="Times New Roman" w:cs="Times New Roman"/>
          <w:color w:val="333333"/>
          <w:sz w:val="24"/>
          <w:szCs w:val="24"/>
        </w:rPr>
        <w:t>Ubebe</w:t>
      </w:r>
      <w:proofErr w:type="spellEnd"/>
      <w:r w:rsidRPr="008D3170">
        <w:rPr>
          <w:rFonts w:ascii="Times New Roman" w:eastAsia="Times New Roman" w:hAnsi="Times New Roman" w:cs="Times New Roman"/>
          <w:color w:val="333333"/>
          <w:sz w:val="24"/>
          <w:szCs w:val="24"/>
        </w:rPr>
        <w:t xml:space="preserve">, D. O., </w:t>
      </w:r>
      <w:proofErr w:type="spellStart"/>
      <w:r w:rsidRPr="008D3170">
        <w:rPr>
          <w:rFonts w:ascii="Times New Roman" w:eastAsia="Times New Roman" w:hAnsi="Times New Roman" w:cs="Times New Roman"/>
          <w:color w:val="333333"/>
          <w:sz w:val="24"/>
          <w:szCs w:val="24"/>
        </w:rPr>
        <w:t>Orjiewulu</w:t>
      </w:r>
      <w:proofErr w:type="spellEnd"/>
      <w:r w:rsidRPr="008D3170">
        <w:rPr>
          <w:rFonts w:ascii="Times New Roman" w:eastAsia="Times New Roman" w:hAnsi="Times New Roman" w:cs="Times New Roman"/>
          <w:color w:val="333333"/>
          <w:sz w:val="24"/>
          <w:szCs w:val="24"/>
        </w:rPr>
        <w:t xml:space="preserve">, V. C., </w:t>
      </w:r>
      <w:proofErr w:type="spellStart"/>
      <w:r w:rsidRPr="008D3170">
        <w:rPr>
          <w:rFonts w:ascii="Times New Roman" w:eastAsia="Times New Roman" w:hAnsi="Times New Roman" w:cs="Times New Roman"/>
          <w:color w:val="333333"/>
          <w:sz w:val="24"/>
          <w:szCs w:val="24"/>
        </w:rPr>
        <w:t>Igunma</w:t>
      </w:r>
      <w:proofErr w:type="spellEnd"/>
      <w:r w:rsidRPr="008D3170">
        <w:rPr>
          <w:rFonts w:ascii="Times New Roman" w:eastAsia="Times New Roman" w:hAnsi="Times New Roman" w:cs="Times New Roman"/>
          <w:color w:val="333333"/>
          <w:sz w:val="24"/>
          <w:szCs w:val="24"/>
        </w:rPr>
        <w:t xml:space="preserve">, A. A., </w:t>
      </w:r>
      <w:proofErr w:type="spellStart"/>
      <w:r w:rsidRPr="008D3170">
        <w:rPr>
          <w:rFonts w:ascii="Times New Roman" w:eastAsia="Times New Roman" w:hAnsi="Times New Roman" w:cs="Times New Roman"/>
          <w:color w:val="333333"/>
          <w:sz w:val="24"/>
          <w:szCs w:val="24"/>
        </w:rPr>
        <w:t>Odey</w:t>
      </w:r>
      <w:proofErr w:type="spellEnd"/>
      <w:r w:rsidRPr="008D3170">
        <w:rPr>
          <w:rFonts w:ascii="Times New Roman" w:eastAsia="Times New Roman" w:hAnsi="Times New Roman" w:cs="Times New Roman"/>
          <w:color w:val="333333"/>
          <w:sz w:val="24"/>
          <w:szCs w:val="24"/>
        </w:rPr>
        <w:t xml:space="preserve">, O. P., </w:t>
      </w:r>
      <w:proofErr w:type="spellStart"/>
      <w:r w:rsidRPr="008D3170">
        <w:rPr>
          <w:rFonts w:ascii="Times New Roman" w:eastAsia="Times New Roman" w:hAnsi="Times New Roman" w:cs="Times New Roman"/>
          <w:color w:val="333333"/>
          <w:sz w:val="24"/>
          <w:szCs w:val="24"/>
        </w:rPr>
        <w:t>Ajibola</w:t>
      </w:r>
      <w:proofErr w:type="spellEnd"/>
      <w:r w:rsidRPr="008D3170">
        <w:rPr>
          <w:rFonts w:ascii="Times New Roman" w:eastAsia="Times New Roman" w:hAnsi="Times New Roman" w:cs="Times New Roman"/>
          <w:color w:val="333333"/>
          <w:sz w:val="24"/>
          <w:szCs w:val="24"/>
        </w:rPr>
        <w:t xml:space="preserve">, D. T., </w:t>
      </w:r>
      <w:proofErr w:type="spellStart"/>
      <w:r w:rsidRPr="008D3170">
        <w:rPr>
          <w:rFonts w:ascii="Times New Roman" w:eastAsia="Times New Roman" w:hAnsi="Times New Roman" w:cs="Times New Roman"/>
          <w:color w:val="333333"/>
          <w:sz w:val="24"/>
          <w:szCs w:val="24"/>
        </w:rPr>
        <w:t>Chima</w:t>
      </w:r>
      <w:proofErr w:type="spellEnd"/>
      <w:r w:rsidRPr="008D3170">
        <w:rPr>
          <w:rFonts w:ascii="Times New Roman" w:eastAsia="Times New Roman" w:hAnsi="Times New Roman" w:cs="Times New Roman"/>
          <w:color w:val="333333"/>
          <w:sz w:val="24"/>
          <w:szCs w:val="24"/>
        </w:rPr>
        <w:t xml:space="preserve">, D. I., </w:t>
      </w:r>
      <w:proofErr w:type="spellStart"/>
      <w:r w:rsidRPr="008D3170">
        <w:rPr>
          <w:rFonts w:ascii="Times New Roman" w:eastAsia="Times New Roman" w:hAnsi="Times New Roman" w:cs="Times New Roman"/>
          <w:color w:val="333333"/>
          <w:sz w:val="24"/>
          <w:szCs w:val="24"/>
        </w:rPr>
        <w:t>Tuador</w:t>
      </w:r>
      <w:proofErr w:type="spellEnd"/>
      <w:r w:rsidRPr="008D3170">
        <w:rPr>
          <w:rFonts w:ascii="Times New Roman" w:eastAsia="Times New Roman" w:hAnsi="Times New Roman" w:cs="Times New Roman"/>
          <w:color w:val="333333"/>
          <w:sz w:val="24"/>
          <w:szCs w:val="24"/>
        </w:rPr>
        <w:t xml:space="preserve">, N. K., &amp; Ani, C. P. (2024). Ethnomedicinal and Phytopharmacological Aspects of Vernonia </w:t>
      </w:r>
      <w:proofErr w:type="spellStart"/>
      <w:r w:rsidRPr="008D3170">
        <w:rPr>
          <w:rFonts w:ascii="Times New Roman" w:eastAsia="Times New Roman" w:hAnsi="Times New Roman" w:cs="Times New Roman"/>
          <w:color w:val="333333"/>
          <w:sz w:val="24"/>
          <w:szCs w:val="24"/>
        </w:rPr>
        <w:t>amygdalina</w:t>
      </w:r>
      <w:proofErr w:type="spellEnd"/>
      <w:r w:rsidRPr="008D3170">
        <w:rPr>
          <w:rFonts w:ascii="Times New Roman" w:eastAsia="Times New Roman" w:hAnsi="Times New Roman" w:cs="Times New Roman"/>
          <w:color w:val="333333"/>
          <w:sz w:val="24"/>
          <w:szCs w:val="24"/>
        </w:rPr>
        <w:t xml:space="preserve"> (Bitter Leaf) Utilized as a Traditional Medicinal Herb. </w:t>
      </w:r>
      <w:r w:rsidRPr="008D3170">
        <w:rPr>
          <w:rFonts w:ascii="Times New Roman" w:eastAsia="Times New Roman" w:hAnsi="Times New Roman" w:cs="Times New Roman"/>
          <w:i/>
          <w:iCs/>
          <w:color w:val="333333"/>
          <w:sz w:val="24"/>
          <w:szCs w:val="24"/>
        </w:rPr>
        <w:t>Asian Journal of Research in Biochemistry</w:t>
      </w:r>
      <w:r w:rsidRPr="008D3170">
        <w:rPr>
          <w:rFonts w:ascii="Times New Roman" w:eastAsia="Times New Roman" w:hAnsi="Times New Roman" w:cs="Times New Roman"/>
          <w:color w:val="333333"/>
          <w:sz w:val="24"/>
          <w:szCs w:val="24"/>
        </w:rPr>
        <w:t>, </w:t>
      </w:r>
      <w:r w:rsidRPr="008D3170">
        <w:rPr>
          <w:rFonts w:ascii="Times New Roman" w:eastAsia="Times New Roman" w:hAnsi="Times New Roman" w:cs="Times New Roman"/>
          <w:i/>
          <w:iCs/>
          <w:color w:val="333333"/>
          <w:sz w:val="24"/>
          <w:szCs w:val="24"/>
        </w:rPr>
        <w:t>14</w:t>
      </w:r>
      <w:r w:rsidRPr="008D3170">
        <w:rPr>
          <w:rFonts w:ascii="Times New Roman" w:eastAsia="Times New Roman" w:hAnsi="Times New Roman" w:cs="Times New Roman"/>
          <w:color w:val="333333"/>
          <w:sz w:val="24"/>
          <w:szCs w:val="24"/>
        </w:rPr>
        <w:t xml:space="preserve">(6), 41–57. </w:t>
      </w:r>
      <w:hyperlink r:id="rId9" w:history="1">
        <w:r w:rsidRPr="008D3170">
          <w:rPr>
            <w:rStyle w:val="Hyperlink"/>
            <w:sz w:val="24"/>
            <w:szCs w:val="24"/>
          </w:rPr>
          <w:t>https://doi.org/10.9734/ajrb/2024/v14i6326</w:t>
        </w:r>
      </w:hyperlink>
    </w:p>
    <w:p w14:paraId="390475A4" w14:textId="77777777" w:rsidR="004977EB" w:rsidRPr="00771220" w:rsidRDefault="004977EB" w:rsidP="004977EB">
      <w:pPr>
        <w:pStyle w:val="ListParagraph"/>
        <w:rPr>
          <w:rFonts w:ascii="Times New Roman" w:hAnsi="Times New Roman" w:cs="Times New Roman"/>
          <w:color w:val="000000" w:themeColor="text1"/>
          <w:sz w:val="24"/>
          <w:szCs w:val="24"/>
        </w:rPr>
      </w:pPr>
    </w:p>
    <w:p w14:paraId="02A96E98" w14:textId="1D01AEEC" w:rsidR="004977EB" w:rsidRPr="00771220" w:rsidRDefault="009935B5" w:rsidP="004977EB">
      <w:pPr>
        <w:pStyle w:val="ListParagraph"/>
        <w:numPr>
          <w:ilvl w:val="0"/>
          <w:numId w:val="2"/>
        </w:numPr>
        <w:spacing w:line="278" w:lineRule="auto"/>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 xml:space="preserve">Elder GH, Johnson MK, Crosnoe R. The emergence and development of life course theory. In: Mortimer JT, Shanahan MJ, editors. </w:t>
      </w:r>
      <w:r w:rsidRPr="00771220">
        <w:rPr>
          <w:rFonts w:ascii="Times New Roman" w:hAnsi="Times New Roman" w:cs="Times New Roman"/>
          <w:i/>
          <w:iCs/>
          <w:color w:val="000000" w:themeColor="text1"/>
          <w:sz w:val="24"/>
          <w:szCs w:val="24"/>
        </w:rPr>
        <w:t>Handbook of the life course</w:t>
      </w:r>
      <w:r w:rsidRPr="00771220">
        <w:rPr>
          <w:rFonts w:ascii="Times New Roman" w:hAnsi="Times New Roman" w:cs="Times New Roman"/>
          <w:color w:val="000000" w:themeColor="text1"/>
          <w:sz w:val="24"/>
          <w:szCs w:val="24"/>
        </w:rPr>
        <w:t>. Boston, MA: Springer; 2003. p. 3–19</w:t>
      </w:r>
    </w:p>
    <w:p w14:paraId="4DC3EFFA" w14:textId="77777777" w:rsidR="009935B5" w:rsidRPr="00771220" w:rsidRDefault="009935B5" w:rsidP="009935B5">
      <w:pPr>
        <w:pStyle w:val="ListParagraph"/>
        <w:rPr>
          <w:rFonts w:ascii="Times New Roman" w:hAnsi="Times New Roman" w:cs="Times New Roman"/>
          <w:color w:val="000000" w:themeColor="text1"/>
          <w:sz w:val="24"/>
          <w:szCs w:val="24"/>
        </w:rPr>
      </w:pPr>
    </w:p>
    <w:p w14:paraId="72EB73BC" w14:textId="33BC0AAF" w:rsidR="009935B5" w:rsidRPr="00771220" w:rsidRDefault="009935B5" w:rsidP="004977EB">
      <w:pPr>
        <w:pStyle w:val="ListParagraph"/>
        <w:numPr>
          <w:ilvl w:val="0"/>
          <w:numId w:val="2"/>
        </w:numPr>
        <w:spacing w:line="278" w:lineRule="auto"/>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 xml:space="preserve">United Nations, Department of Economic and Social Affairs, Population Division. World Population Ageing 2023 Highlights: Living arrangements of older persons [Internet]. New York: United Nations; 2023 [cited 2025 Jun 28]. Available from: </w:t>
      </w:r>
      <w:hyperlink r:id="rId10" w:tgtFrame="_new" w:history="1">
        <w:r w:rsidRPr="00771220">
          <w:rPr>
            <w:rStyle w:val="Hyperlink"/>
            <w:rFonts w:ascii="Times New Roman" w:hAnsi="Times New Roman" w:cs="Times New Roman"/>
            <w:color w:val="000000" w:themeColor="text1"/>
            <w:sz w:val="24"/>
            <w:szCs w:val="24"/>
          </w:rPr>
          <w:t>https://www.un.org/development/desa/pd/sites/www.un.org.development.desa.pd/files/wpa2023_highlights.pdf</w:t>
        </w:r>
      </w:hyperlink>
    </w:p>
    <w:p w14:paraId="5461A5B8" w14:textId="77777777" w:rsidR="00701941" w:rsidRPr="00771220" w:rsidRDefault="00701941" w:rsidP="00701941">
      <w:pPr>
        <w:pStyle w:val="ListParagraph"/>
        <w:rPr>
          <w:rFonts w:ascii="Times New Roman" w:hAnsi="Times New Roman" w:cs="Times New Roman"/>
          <w:color w:val="000000" w:themeColor="text1"/>
          <w:sz w:val="24"/>
          <w:szCs w:val="24"/>
        </w:rPr>
      </w:pPr>
    </w:p>
    <w:p w14:paraId="02BB5B89" w14:textId="6495133B" w:rsidR="00B87CCE" w:rsidRPr="00771220" w:rsidRDefault="00701941" w:rsidP="00841FDA">
      <w:pPr>
        <w:pStyle w:val="ListParagraph"/>
        <w:numPr>
          <w:ilvl w:val="0"/>
          <w:numId w:val="2"/>
        </w:numPr>
        <w:spacing w:line="278" w:lineRule="auto"/>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 xml:space="preserve">Saraceno B, van Ommeren M, </w:t>
      </w:r>
      <w:proofErr w:type="spellStart"/>
      <w:r w:rsidRPr="00771220">
        <w:rPr>
          <w:rFonts w:ascii="Times New Roman" w:hAnsi="Times New Roman" w:cs="Times New Roman"/>
          <w:color w:val="000000" w:themeColor="text1"/>
          <w:sz w:val="24"/>
          <w:szCs w:val="24"/>
        </w:rPr>
        <w:t>Batniji</w:t>
      </w:r>
      <w:proofErr w:type="spellEnd"/>
      <w:r w:rsidRPr="00771220">
        <w:rPr>
          <w:rFonts w:ascii="Times New Roman" w:hAnsi="Times New Roman" w:cs="Times New Roman"/>
          <w:color w:val="000000" w:themeColor="text1"/>
          <w:sz w:val="24"/>
          <w:szCs w:val="24"/>
        </w:rPr>
        <w:t xml:space="preserve"> R, Cohen A, </w:t>
      </w:r>
      <w:proofErr w:type="spellStart"/>
      <w:r w:rsidRPr="00771220">
        <w:rPr>
          <w:rFonts w:ascii="Times New Roman" w:hAnsi="Times New Roman" w:cs="Times New Roman"/>
          <w:color w:val="000000" w:themeColor="text1"/>
          <w:sz w:val="24"/>
          <w:szCs w:val="24"/>
        </w:rPr>
        <w:t>Gureje</w:t>
      </w:r>
      <w:proofErr w:type="spellEnd"/>
      <w:r w:rsidRPr="00771220">
        <w:rPr>
          <w:rFonts w:ascii="Times New Roman" w:hAnsi="Times New Roman" w:cs="Times New Roman"/>
          <w:color w:val="000000" w:themeColor="text1"/>
          <w:sz w:val="24"/>
          <w:szCs w:val="24"/>
        </w:rPr>
        <w:t xml:space="preserve"> O, Mahoney J, Sridhar D, Underhill C. Barriers to improvement of mental health services in low-income and middle-income countries. Lancet. 2007 Sep 29;370(9593):1164-74. </w:t>
      </w:r>
      <w:proofErr w:type="spellStart"/>
      <w:r w:rsidRPr="00771220">
        <w:rPr>
          <w:rFonts w:ascii="Times New Roman" w:hAnsi="Times New Roman" w:cs="Times New Roman"/>
          <w:color w:val="000000" w:themeColor="text1"/>
          <w:sz w:val="24"/>
          <w:szCs w:val="24"/>
        </w:rPr>
        <w:t>doi</w:t>
      </w:r>
      <w:proofErr w:type="spellEnd"/>
      <w:r w:rsidRPr="00771220">
        <w:rPr>
          <w:rFonts w:ascii="Times New Roman" w:hAnsi="Times New Roman" w:cs="Times New Roman"/>
          <w:color w:val="000000" w:themeColor="text1"/>
          <w:sz w:val="24"/>
          <w:szCs w:val="24"/>
        </w:rPr>
        <w:t>: 10.1016/S0140-6736(07)61263-X</w:t>
      </w:r>
    </w:p>
    <w:p w14:paraId="57233978" w14:textId="77777777" w:rsidR="00701941" w:rsidRPr="00771220" w:rsidRDefault="00701941" w:rsidP="00701941">
      <w:pPr>
        <w:pStyle w:val="ListParagraph"/>
        <w:rPr>
          <w:rFonts w:ascii="Times New Roman" w:hAnsi="Times New Roman" w:cs="Times New Roman"/>
          <w:color w:val="000000" w:themeColor="text1"/>
          <w:sz w:val="24"/>
          <w:szCs w:val="24"/>
        </w:rPr>
      </w:pPr>
    </w:p>
    <w:p w14:paraId="62A460D2" w14:textId="5EBFB369" w:rsidR="00701941" w:rsidRPr="00771220" w:rsidRDefault="00BF5670" w:rsidP="00841FDA">
      <w:pPr>
        <w:pStyle w:val="ListParagraph"/>
        <w:numPr>
          <w:ilvl w:val="0"/>
          <w:numId w:val="2"/>
        </w:numPr>
        <w:spacing w:line="278" w:lineRule="auto"/>
        <w:rPr>
          <w:rFonts w:ascii="Times New Roman" w:hAnsi="Times New Roman" w:cs="Times New Roman"/>
          <w:color w:val="000000" w:themeColor="text1"/>
          <w:sz w:val="24"/>
          <w:szCs w:val="24"/>
        </w:rPr>
      </w:pPr>
      <w:proofErr w:type="spellStart"/>
      <w:r w:rsidRPr="00771220">
        <w:rPr>
          <w:rFonts w:ascii="Times New Roman" w:hAnsi="Times New Roman" w:cs="Times New Roman"/>
          <w:color w:val="000000" w:themeColor="text1"/>
          <w:sz w:val="24"/>
          <w:szCs w:val="24"/>
        </w:rPr>
        <w:t>Gureje</w:t>
      </w:r>
      <w:proofErr w:type="spellEnd"/>
      <w:r w:rsidRPr="00771220">
        <w:rPr>
          <w:rFonts w:ascii="Times New Roman" w:hAnsi="Times New Roman" w:cs="Times New Roman"/>
          <w:color w:val="000000" w:themeColor="text1"/>
          <w:sz w:val="24"/>
          <w:szCs w:val="24"/>
        </w:rPr>
        <w:t xml:space="preserve"> O, Kola L, Afolabi E. Epidemiology of major depressive disorder in elderly Nigerians in the Ibadan Study of Ageing: a community-based survey. Lancet. 2007 Sep 15;370(9591):957-64. </w:t>
      </w:r>
      <w:proofErr w:type="spellStart"/>
      <w:r w:rsidRPr="00771220">
        <w:rPr>
          <w:rFonts w:ascii="Times New Roman" w:hAnsi="Times New Roman" w:cs="Times New Roman"/>
          <w:color w:val="000000" w:themeColor="text1"/>
          <w:sz w:val="24"/>
          <w:szCs w:val="24"/>
        </w:rPr>
        <w:t>doi</w:t>
      </w:r>
      <w:proofErr w:type="spellEnd"/>
      <w:r w:rsidRPr="00771220">
        <w:rPr>
          <w:rFonts w:ascii="Times New Roman" w:hAnsi="Times New Roman" w:cs="Times New Roman"/>
          <w:color w:val="000000" w:themeColor="text1"/>
          <w:sz w:val="24"/>
          <w:szCs w:val="24"/>
        </w:rPr>
        <w:t>: 10.1016/S0140-6736(07)61446-9</w:t>
      </w:r>
    </w:p>
    <w:p w14:paraId="2D3DB956" w14:textId="77777777" w:rsidR="008C672C" w:rsidRPr="00771220" w:rsidRDefault="008C672C" w:rsidP="008C672C">
      <w:pPr>
        <w:pStyle w:val="ListParagraph"/>
        <w:rPr>
          <w:rFonts w:ascii="Times New Roman" w:hAnsi="Times New Roman" w:cs="Times New Roman"/>
          <w:color w:val="000000" w:themeColor="text1"/>
          <w:sz w:val="24"/>
          <w:szCs w:val="24"/>
        </w:rPr>
      </w:pPr>
    </w:p>
    <w:p w14:paraId="2E1E7B00" w14:textId="2F56F0E3" w:rsidR="008C672C" w:rsidRPr="00771220" w:rsidRDefault="00BF24CC" w:rsidP="00FF563D">
      <w:pPr>
        <w:pStyle w:val="ListParagraph"/>
        <w:numPr>
          <w:ilvl w:val="0"/>
          <w:numId w:val="2"/>
        </w:numPr>
        <w:spacing w:line="278" w:lineRule="auto"/>
        <w:rPr>
          <w:rFonts w:ascii="Times New Roman" w:hAnsi="Times New Roman" w:cs="Times New Roman"/>
          <w:color w:val="000000" w:themeColor="text1"/>
          <w:sz w:val="24"/>
          <w:szCs w:val="24"/>
        </w:rPr>
      </w:pPr>
      <w:proofErr w:type="spellStart"/>
      <w:r w:rsidRPr="00771220">
        <w:rPr>
          <w:rFonts w:ascii="Times New Roman" w:hAnsi="Times New Roman" w:cs="Times New Roman"/>
          <w:color w:val="000000" w:themeColor="text1"/>
          <w:sz w:val="24"/>
          <w:szCs w:val="24"/>
        </w:rPr>
        <w:t>Folorunsho</w:t>
      </w:r>
      <w:proofErr w:type="spellEnd"/>
      <w:r w:rsidRPr="00771220">
        <w:rPr>
          <w:rFonts w:ascii="Times New Roman" w:hAnsi="Times New Roman" w:cs="Times New Roman"/>
          <w:color w:val="000000" w:themeColor="text1"/>
          <w:sz w:val="24"/>
          <w:szCs w:val="24"/>
        </w:rPr>
        <w:t xml:space="preserve"> </w:t>
      </w:r>
      <w:proofErr w:type="spellStart"/>
      <w:r w:rsidR="00676896" w:rsidRPr="00771220">
        <w:rPr>
          <w:rFonts w:ascii="Times New Roman" w:hAnsi="Times New Roman" w:cs="Times New Roman"/>
          <w:color w:val="000000" w:themeColor="text1"/>
          <w:sz w:val="24"/>
          <w:szCs w:val="24"/>
        </w:rPr>
        <w:t>Folorunsho</w:t>
      </w:r>
      <w:proofErr w:type="spellEnd"/>
      <w:r w:rsidR="00676896" w:rsidRPr="00771220">
        <w:rPr>
          <w:rFonts w:ascii="Times New Roman" w:hAnsi="Times New Roman" w:cs="Times New Roman"/>
          <w:color w:val="000000" w:themeColor="text1"/>
          <w:sz w:val="24"/>
          <w:szCs w:val="24"/>
        </w:rPr>
        <w:t xml:space="preserve">, S.; Ajayi, V.; Okyere, M.; </w:t>
      </w:r>
      <w:proofErr w:type="spellStart"/>
      <w:r w:rsidR="00676896" w:rsidRPr="00771220">
        <w:rPr>
          <w:rFonts w:ascii="Times New Roman" w:hAnsi="Times New Roman" w:cs="Times New Roman"/>
          <w:color w:val="000000" w:themeColor="text1"/>
          <w:sz w:val="24"/>
          <w:szCs w:val="24"/>
        </w:rPr>
        <w:t>abdulganiyu</w:t>
      </w:r>
      <w:proofErr w:type="spellEnd"/>
      <w:r w:rsidR="00676896" w:rsidRPr="00771220">
        <w:rPr>
          <w:rFonts w:ascii="Times New Roman" w:hAnsi="Times New Roman" w:cs="Times New Roman"/>
          <w:color w:val="000000" w:themeColor="text1"/>
          <w:sz w:val="24"/>
          <w:szCs w:val="24"/>
        </w:rPr>
        <w:t>, A. Health Disparities at the Intersection of Racialized Minority Groups and Disability Status. </w:t>
      </w:r>
      <w:r w:rsidR="00676896" w:rsidRPr="00771220">
        <w:rPr>
          <w:rFonts w:ascii="Times New Roman" w:hAnsi="Times New Roman" w:cs="Times New Roman"/>
          <w:i/>
          <w:iCs/>
          <w:color w:val="000000" w:themeColor="text1"/>
          <w:sz w:val="24"/>
          <w:szCs w:val="24"/>
        </w:rPr>
        <w:t>Preprints</w:t>
      </w:r>
      <w:r w:rsidR="00676896" w:rsidRPr="00771220">
        <w:rPr>
          <w:rFonts w:ascii="Times New Roman" w:hAnsi="Times New Roman" w:cs="Times New Roman"/>
          <w:color w:val="000000" w:themeColor="text1"/>
          <w:sz w:val="24"/>
          <w:szCs w:val="24"/>
        </w:rPr>
        <w:t> 2024, 2024011196. https://doi.org/10.20944/preprints202401.1196.v1</w:t>
      </w:r>
    </w:p>
    <w:p w14:paraId="793EA91C" w14:textId="77777777" w:rsidR="00676896" w:rsidRPr="00771220" w:rsidRDefault="00676896" w:rsidP="00676896">
      <w:pPr>
        <w:pStyle w:val="ListParagraph"/>
        <w:spacing w:line="278" w:lineRule="auto"/>
        <w:rPr>
          <w:rFonts w:ascii="Times New Roman" w:hAnsi="Times New Roman" w:cs="Times New Roman"/>
          <w:color w:val="000000" w:themeColor="text1"/>
          <w:sz w:val="24"/>
          <w:szCs w:val="24"/>
        </w:rPr>
      </w:pPr>
    </w:p>
    <w:p w14:paraId="043CDE08" w14:textId="4E6A4760" w:rsidR="008C672C" w:rsidRPr="00771220" w:rsidRDefault="008C672C" w:rsidP="00841FDA">
      <w:pPr>
        <w:pStyle w:val="ListParagraph"/>
        <w:numPr>
          <w:ilvl w:val="0"/>
          <w:numId w:val="2"/>
        </w:numPr>
        <w:spacing w:line="278" w:lineRule="auto"/>
        <w:rPr>
          <w:rFonts w:ascii="Times New Roman" w:hAnsi="Times New Roman" w:cs="Times New Roman"/>
          <w:color w:val="000000" w:themeColor="text1"/>
          <w:sz w:val="24"/>
          <w:szCs w:val="24"/>
        </w:rPr>
      </w:pPr>
      <w:proofErr w:type="spellStart"/>
      <w:r w:rsidRPr="00771220">
        <w:rPr>
          <w:rFonts w:ascii="Times New Roman" w:hAnsi="Times New Roman" w:cs="Times New Roman"/>
          <w:color w:val="000000" w:themeColor="text1"/>
          <w:sz w:val="24"/>
          <w:szCs w:val="24"/>
        </w:rPr>
        <w:t>Ogunniyi</w:t>
      </w:r>
      <w:proofErr w:type="spellEnd"/>
      <w:r w:rsidRPr="00771220">
        <w:rPr>
          <w:rFonts w:ascii="Times New Roman" w:hAnsi="Times New Roman" w:cs="Times New Roman"/>
          <w:color w:val="000000" w:themeColor="text1"/>
          <w:sz w:val="24"/>
          <w:szCs w:val="24"/>
        </w:rPr>
        <w:t xml:space="preserve"> A, </w:t>
      </w:r>
      <w:proofErr w:type="spellStart"/>
      <w:r w:rsidRPr="00771220">
        <w:rPr>
          <w:rFonts w:ascii="Times New Roman" w:hAnsi="Times New Roman" w:cs="Times New Roman"/>
          <w:color w:val="000000" w:themeColor="text1"/>
          <w:sz w:val="24"/>
          <w:szCs w:val="24"/>
        </w:rPr>
        <w:t>Gureje</w:t>
      </w:r>
      <w:proofErr w:type="spellEnd"/>
      <w:r w:rsidRPr="00771220">
        <w:rPr>
          <w:rFonts w:ascii="Times New Roman" w:hAnsi="Times New Roman" w:cs="Times New Roman"/>
          <w:color w:val="000000" w:themeColor="text1"/>
          <w:sz w:val="24"/>
          <w:szCs w:val="24"/>
        </w:rPr>
        <w:t xml:space="preserve"> O, </w:t>
      </w:r>
      <w:proofErr w:type="spellStart"/>
      <w:r w:rsidRPr="00771220">
        <w:rPr>
          <w:rFonts w:ascii="Times New Roman" w:hAnsi="Times New Roman" w:cs="Times New Roman"/>
          <w:color w:val="000000" w:themeColor="text1"/>
          <w:sz w:val="24"/>
          <w:szCs w:val="24"/>
        </w:rPr>
        <w:t>Baiyewu</w:t>
      </w:r>
      <w:proofErr w:type="spellEnd"/>
      <w:r w:rsidRPr="00771220">
        <w:rPr>
          <w:rFonts w:ascii="Times New Roman" w:hAnsi="Times New Roman" w:cs="Times New Roman"/>
          <w:color w:val="000000" w:themeColor="text1"/>
          <w:sz w:val="24"/>
          <w:szCs w:val="24"/>
        </w:rPr>
        <w:t xml:space="preserve"> O, </w:t>
      </w:r>
      <w:proofErr w:type="spellStart"/>
      <w:r w:rsidRPr="00771220">
        <w:rPr>
          <w:rFonts w:ascii="Times New Roman" w:hAnsi="Times New Roman" w:cs="Times New Roman"/>
          <w:color w:val="000000" w:themeColor="text1"/>
          <w:sz w:val="24"/>
          <w:szCs w:val="24"/>
        </w:rPr>
        <w:t>Unverzagt</w:t>
      </w:r>
      <w:proofErr w:type="spellEnd"/>
      <w:r w:rsidRPr="00771220">
        <w:rPr>
          <w:rFonts w:ascii="Times New Roman" w:hAnsi="Times New Roman" w:cs="Times New Roman"/>
          <w:color w:val="000000" w:themeColor="text1"/>
          <w:sz w:val="24"/>
          <w:szCs w:val="24"/>
        </w:rPr>
        <w:t xml:space="preserve"> F, Hall KS, Oluwole S, </w:t>
      </w:r>
      <w:proofErr w:type="spellStart"/>
      <w:r w:rsidRPr="00771220">
        <w:rPr>
          <w:rFonts w:ascii="Times New Roman" w:hAnsi="Times New Roman" w:cs="Times New Roman"/>
          <w:color w:val="000000" w:themeColor="text1"/>
          <w:sz w:val="24"/>
          <w:szCs w:val="24"/>
        </w:rPr>
        <w:t>Osuntokun</w:t>
      </w:r>
      <w:proofErr w:type="spellEnd"/>
      <w:r w:rsidRPr="00771220">
        <w:rPr>
          <w:rFonts w:ascii="Times New Roman" w:hAnsi="Times New Roman" w:cs="Times New Roman"/>
          <w:color w:val="000000" w:themeColor="text1"/>
          <w:sz w:val="24"/>
          <w:szCs w:val="24"/>
        </w:rPr>
        <w:t xml:space="preserve"> BO, Hendrie HC. Profile of dementia in a Nigerian community--types, pattern of impairment, and severity rating. J Natl Med Assoc. 1997 Jun;89(6):392-6</w:t>
      </w:r>
    </w:p>
    <w:p w14:paraId="37A12AE1" w14:textId="77777777" w:rsidR="008C672C" w:rsidRPr="00771220" w:rsidRDefault="008C672C" w:rsidP="008C672C">
      <w:pPr>
        <w:pStyle w:val="ListParagraph"/>
        <w:rPr>
          <w:rFonts w:ascii="Times New Roman" w:hAnsi="Times New Roman" w:cs="Times New Roman"/>
          <w:color w:val="000000" w:themeColor="text1"/>
          <w:sz w:val="24"/>
          <w:szCs w:val="24"/>
        </w:rPr>
      </w:pPr>
    </w:p>
    <w:p w14:paraId="01D731E1" w14:textId="26E8B767" w:rsidR="008C672C" w:rsidRPr="00771220" w:rsidRDefault="008C672C" w:rsidP="00841FDA">
      <w:pPr>
        <w:pStyle w:val="ListParagraph"/>
        <w:numPr>
          <w:ilvl w:val="0"/>
          <w:numId w:val="2"/>
        </w:numPr>
        <w:spacing w:line="278" w:lineRule="auto"/>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Akakpo MG, Neuerer M. The relationship between health literacy and health-seeking behavior amongst university students in Ghana: A cross-sectional study. Health Sci Rep. 2024 May 23;7(5</w:t>
      </w:r>
      <w:proofErr w:type="gramStart"/>
      <w:r w:rsidRPr="00771220">
        <w:rPr>
          <w:rFonts w:ascii="Times New Roman" w:hAnsi="Times New Roman" w:cs="Times New Roman"/>
          <w:color w:val="000000" w:themeColor="text1"/>
          <w:sz w:val="24"/>
          <w:szCs w:val="24"/>
        </w:rPr>
        <w:t>):e</w:t>
      </w:r>
      <w:proofErr w:type="gramEnd"/>
      <w:r w:rsidRPr="00771220">
        <w:rPr>
          <w:rFonts w:ascii="Times New Roman" w:hAnsi="Times New Roman" w:cs="Times New Roman"/>
          <w:color w:val="000000" w:themeColor="text1"/>
          <w:sz w:val="24"/>
          <w:szCs w:val="24"/>
        </w:rPr>
        <w:t xml:space="preserve">2153. </w:t>
      </w:r>
      <w:proofErr w:type="spellStart"/>
      <w:r w:rsidRPr="00771220">
        <w:rPr>
          <w:rFonts w:ascii="Times New Roman" w:hAnsi="Times New Roman" w:cs="Times New Roman"/>
          <w:color w:val="000000" w:themeColor="text1"/>
          <w:sz w:val="24"/>
          <w:szCs w:val="24"/>
        </w:rPr>
        <w:t>doi</w:t>
      </w:r>
      <w:proofErr w:type="spellEnd"/>
      <w:r w:rsidRPr="00771220">
        <w:rPr>
          <w:rFonts w:ascii="Times New Roman" w:hAnsi="Times New Roman" w:cs="Times New Roman"/>
          <w:color w:val="000000" w:themeColor="text1"/>
          <w:sz w:val="24"/>
          <w:szCs w:val="24"/>
        </w:rPr>
        <w:t>: 10.1002/hsr2.2153</w:t>
      </w:r>
    </w:p>
    <w:p w14:paraId="4BD42393" w14:textId="77777777" w:rsidR="00BF24CC" w:rsidRPr="00771220" w:rsidRDefault="00BF24CC" w:rsidP="00BF24CC">
      <w:pPr>
        <w:pStyle w:val="ListParagraph"/>
        <w:rPr>
          <w:rFonts w:ascii="Times New Roman" w:hAnsi="Times New Roman" w:cs="Times New Roman"/>
          <w:color w:val="000000" w:themeColor="text1"/>
          <w:sz w:val="24"/>
          <w:szCs w:val="24"/>
        </w:rPr>
      </w:pPr>
    </w:p>
    <w:p w14:paraId="137A09BC" w14:textId="779B0FB6" w:rsidR="00BF24CC" w:rsidRPr="00771220" w:rsidRDefault="00BF24CC" w:rsidP="00841FDA">
      <w:pPr>
        <w:pStyle w:val="ListParagraph"/>
        <w:numPr>
          <w:ilvl w:val="0"/>
          <w:numId w:val="2"/>
        </w:numPr>
        <w:spacing w:line="278" w:lineRule="auto"/>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 xml:space="preserve">Ogbonna, S.N., </w:t>
      </w:r>
      <w:proofErr w:type="spellStart"/>
      <w:r w:rsidRPr="00771220">
        <w:rPr>
          <w:rFonts w:ascii="Times New Roman" w:hAnsi="Times New Roman" w:cs="Times New Roman"/>
          <w:color w:val="000000" w:themeColor="text1"/>
          <w:sz w:val="24"/>
          <w:szCs w:val="24"/>
        </w:rPr>
        <w:t>Ochie</w:t>
      </w:r>
      <w:proofErr w:type="spellEnd"/>
      <w:r w:rsidRPr="00771220">
        <w:rPr>
          <w:rFonts w:ascii="Times New Roman" w:hAnsi="Times New Roman" w:cs="Times New Roman"/>
          <w:color w:val="000000" w:themeColor="text1"/>
          <w:sz w:val="24"/>
          <w:szCs w:val="24"/>
        </w:rPr>
        <w:t xml:space="preserve">, C.N. &amp; </w:t>
      </w:r>
      <w:proofErr w:type="spellStart"/>
      <w:r w:rsidRPr="00771220">
        <w:rPr>
          <w:rFonts w:ascii="Times New Roman" w:hAnsi="Times New Roman" w:cs="Times New Roman"/>
          <w:color w:val="000000" w:themeColor="text1"/>
          <w:sz w:val="24"/>
          <w:szCs w:val="24"/>
        </w:rPr>
        <w:t>Aniwada</w:t>
      </w:r>
      <w:proofErr w:type="spellEnd"/>
      <w:r w:rsidRPr="00771220">
        <w:rPr>
          <w:rFonts w:ascii="Times New Roman" w:hAnsi="Times New Roman" w:cs="Times New Roman"/>
          <w:color w:val="000000" w:themeColor="text1"/>
          <w:sz w:val="24"/>
          <w:szCs w:val="24"/>
        </w:rPr>
        <w:t>, E.C. Urban slum housing quality, and its public health implications in Nigeria: a case of urban slum residents in Enugu metropolis, South East, Nigeria. </w:t>
      </w:r>
      <w:r w:rsidRPr="00771220">
        <w:rPr>
          <w:rFonts w:ascii="Times New Roman" w:hAnsi="Times New Roman" w:cs="Times New Roman"/>
          <w:i/>
          <w:iCs/>
          <w:color w:val="000000" w:themeColor="text1"/>
          <w:sz w:val="24"/>
          <w:szCs w:val="24"/>
        </w:rPr>
        <w:t>BMC Public Health</w:t>
      </w:r>
      <w:r w:rsidRPr="00771220">
        <w:rPr>
          <w:rFonts w:ascii="Times New Roman" w:hAnsi="Times New Roman" w:cs="Times New Roman"/>
          <w:color w:val="000000" w:themeColor="text1"/>
          <w:sz w:val="24"/>
          <w:szCs w:val="24"/>
        </w:rPr>
        <w:t xml:space="preserve"> 24, 3231 (2024). </w:t>
      </w:r>
      <w:hyperlink r:id="rId11" w:history="1">
        <w:r w:rsidRPr="00771220">
          <w:rPr>
            <w:rStyle w:val="Hyperlink"/>
            <w:rFonts w:ascii="Times New Roman" w:hAnsi="Times New Roman" w:cs="Times New Roman"/>
            <w:color w:val="000000" w:themeColor="text1"/>
            <w:sz w:val="24"/>
            <w:szCs w:val="24"/>
          </w:rPr>
          <w:t>https://doi.org/10.1186/s12889-024-20764-7</w:t>
        </w:r>
      </w:hyperlink>
    </w:p>
    <w:p w14:paraId="12B6AFCA" w14:textId="77777777" w:rsidR="00BF24CC" w:rsidRPr="00771220" w:rsidRDefault="00BF24CC" w:rsidP="00BF24CC">
      <w:pPr>
        <w:pStyle w:val="ListParagraph"/>
        <w:rPr>
          <w:rFonts w:ascii="Times New Roman" w:hAnsi="Times New Roman" w:cs="Times New Roman"/>
          <w:color w:val="000000" w:themeColor="text1"/>
          <w:sz w:val="24"/>
          <w:szCs w:val="24"/>
        </w:rPr>
      </w:pPr>
    </w:p>
    <w:p w14:paraId="1F8E3F82" w14:textId="50E6CD01" w:rsidR="00BF24CC" w:rsidRPr="00771220" w:rsidRDefault="00BF24CC" w:rsidP="00BF24CC">
      <w:pPr>
        <w:pStyle w:val="ListParagraph"/>
        <w:numPr>
          <w:ilvl w:val="0"/>
          <w:numId w:val="2"/>
        </w:numPr>
        <w:spacing w:line="278" w:lineRule="auto"/>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Folorunsho S. Sociological analysis of stress management among farmers and rural development in selected communities in Kwara State [preprint]. Res Sq. 2024 Jan 5. doi:10.21203/rs.3.rs-3833658/v1.</w:t>
      </w:r>
    </w:p>
    <w:p w14:paraId="0CBDC83F" w14:textId="77777777" w:rsidR="00676896" w:rsidRPr="00771220" w:rsidRDefault="00676896" w:rsidP="00676896">
      <w:pPr>
        <w:pStyle w:val="ListParagraph"/>
        <w:rPr>
          <w:rFonts w:ascii="Times New Roman" w:hAnsi="Times New Roman" w:cs="Times New Roman"/>
          <w:color w:val="000000" w:themeColor="text1"/>
          <w:sz w:val="24"/>
          <w:szCs w:val="24"/>
        </w:rPr>
      </w:pPr>
    </w:p>
    <w:p w14:paraId="5A79C66A" w14:textId="657E059B" w:rsidR="00676896" w:rsidRPr="00771220" w:rsidRDefault="00676896" w:rsidP="00BF24CC">
      <w:pPr>
        <w:pStyle w:val="ListParagraph"/>
        <w:numPr>
          <w:ilvl w:val="0"/>
          <w:numId w:val="2"/>
        </w:numPr>
        <w:spacing w:line="278" w:lineRule="auto"/>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Okechukwu, Chidiebere Emmanuel. Shortage of psychiatrists: A barrier to effective mental health-care delivery in Nigeria. International Journal of Noncommunicable Diseases 5(1</w:t>
      </w:r>
      <w:proofErr w:type="gramStart"/>
      <w:r w:rsidRPr="00771220">
        <w:rPr>
          <w:rFonts w:ascii="Times New Roman" w:hAnsi="Times New Roman" w:cs="Times New Roman"/>
          <w:color w:val="000000" w:themeColor="text1"/>
          <w:sz w:val="24"/>
          <w:szCs w:val="24"/>
        </w:rPr>
        <w:t>):p</w:t>
      </w:r>
      <w:proofErr w:type="gramEnd"/>
      <w:r w:rsidRPr="00771220">
        <w:rPr>
          <w:rFonts w:ascii="Times New Roman" w:hAnsi="Times New Roman" w:cs="Times New Roman"/>
          <w:color w:val="000000" w:themeColor="text1"/>
          <w:sz w:val="24"/>
          <w:szCs w:val="24"/>
        </w:rPr>
        <w:t xml:space="preserve"> 22-23, Jan–Mar 2020. | DOI: 10.4103/jncd.jncd_1_20</w:t>
      </w:r>
    </w:p>
    <w:p w14:paraId="207F8178" w14:textId="77777777" w:rsidR="00E4634B" w:rsidRPr="00771220" w:rsidRDefault="00E4634B" w:rsidP="00E4634B">
      <w:pPr>
        <w:pStyle w:val="ListParagraph"/>
        <w:rPr>
          <w:rFonts w:ascii="Times New Roman" w:hAnsi="Times New Roman" w:cs="Times New Roman"/>
          <w:color w:val="000000" w:themeColor="text1"/>
          <w:sz w:val="24"/>
          <w:szCs w:val="24"/>
        </w:rPr>
      </w:pPr>
    </w:p>
    <w:p w14:paraId="4015D454" w14:textId="63C51511" w:rsidR="00E4634B" w:rsidRPr="00771220" w:rsidRDefault="00E4634B" w:rsidP="00BF24CC">
      <w:pPr>
        <w:pStyle w:val="ListParagraph"/>
        <w:numPr>
          <w:ilvl w:val="0"/>
          <w:numId w:val="2"/>
        </w:numPr>
        <w:spacing w:line="278" w:lineRule="auto"/>
        <w:rPr>
          <w:rFonts w:ascii="Times New Roman" w:hAnsi="Times New Roman" w:cs="Times New Roman"/>
          <w:color w:val="000000" w:themeColor="text1"/>
          <w:sz w:val="24"/>
          <w:szCs w:val="24"/>
        </w:rPr>
      </w:pPr>
      <w:proofErr w:type="spellStart"/>
      <w:r w:rsidRPr="00771220">
        <w:rPr>
          <w:rFonts w:ascii="Times New Roman" w:hAnsi="Times New Roman" w:cs="Times New Roman"/>
          <w:color w:val="000000" w:themeColor="text1"/>
          <w:sz w:val="24"/>
          <w:szCs w:val="24"/>
        </w:rPr>
        <w:t>Ozota</w:t>
      </w:r>
      <w:proofErr w:type="spellEnd"/>
      <w:r w:rsidRPr="00771220">
        <w:rPr>
          <w:rFonts w:ascii="Times New Roman" w:hAnsi="Times New Roman" w:cs="Times New Roman"/>
          <w:color w:val="000000" w:themeColor="text1"/>
          <w:sz w:val="24"/>
          <w:szCs w:val="24"/>
        </w:rPr>
        <w:t xml:space="preserve"> GO, </w:t>
      </w:r>
      <w:proofErr w:type="spellStart"/>
      <w:r w:rsidRPr="00771220">
        <w:rPr>
          <w:rFonts w:ascii="Times New Roman" w:hAnsi="Times New Roman" w:cs="Times New Roman"/>
          <w:color w:val="000000" w:themeColor="text1"/>
          <w:sz w:val="24"/>
          <w:szCs w:val="24"/>
        </w:rPr>
        <w:t>Sabastine</w:t>
      </w:r>
      <w:proofErr w:type="spellEnd"/>
      <w:r w:rsidRPr="00771220">
        <w:rPr>
          <w:rFonts w:ascii="Times New Roman" w:hAnsi="Times New Roman" w:cs="Times New Roman"/>
          <w:color w:val="000000" w:themeColor="text1"/>
          <w:sz w:val="24"/>
          <w:szCs w:val="24"/>
        </w:rPr>
        <w:t xml:space="preserve"> RN, </w:t>
      </w:r>
      <w:proofErr w:type="spellStart"/>
      <w:r w:rsidRPr="00771220">
        <w:rPr>
          <w:rFonts w:ascii="Times New Roman" w:hAnsi="Times New Roman" w:cs="Times New Roman"/>
          <w:color w:val="000000" w:themeColor="text1"/>
          <w:sz w:val="24"/>
          <w:szCs w:val="24"/>
        </w:rPr>
        <w:t>Uduji</w:t>
      </w:r>
      <w:proofErr w:type="spellEnd"/>
      <w:r w:rsidRPr="00771220">
        <w:rPr>
          <w:rFonts w:ascii="Times New Roman" w:hAnsi="Times New Roman" w:cs="Times New Roman"/>
          <w:color w:val="000000" w:themeColor="text1"/>
          <w:sz w:val="24"/>
          <w:szCs w:val="24"/>
        </w:rPr>
        <w:t xml:space="preserve"> FC, Okonkwo VC. Nigeria mental health law: Challenges and implications for mental health services. S </w:t>
      </w:r>
      <w:proofErr w:type="spellStart"/>
      <w:r w:rsidRPr="00771220">
        <w:rPr>
          <w:rFonts w:ascii="Times New Roman" w:hAnsi="Times New Roman" w:cs="Times New Roman"/>
          <w:color w:val="000000" w:themeColor="text1"/>
          <w:sz w:val="24"/>
          <w:szCs w:val="24"/>
        </w:rPr>
        <w:t>Afr</w:t>
      </w:r>
      <w:proofErr w:type="spellEnd"/>
      <w:r w:rsidRPr="00771220">
        <w:rPr>
          <w:rFonts w:ascii="Times New Roman" w:hAnsi="Times New Roman" w:cs="Times New Roman"/>
          <w:color w:val="000000" w:themeColor="text1"/>
          <w:sz w:val="24"/>
          <w:szCs w:val="24"/>
        </w:rPr>
        <w:t xml:space="preserve"> J </w:t>
      </w:r>
      <w:proofErr w:type="spellStart"/>
      <w:r w:rsidRPr="00771220">
        <w:rPr>
          <w:rFonts w:ascii="Times New Roman" w:hAnsi="Times New Roman" w:cs="Times New Roman"/>
          <w:color w:val="000000" w:themeColor="text1"/>
          <w:sz w:val="24"/>
          <w:szCs w:val="24"/>
        </w:rPr>
        <w:t>Psychiatr</w:t>
      </w:r>
      <w:proofErr w:type="spellEnd"/>
      <w:r w:rsidRPr="00771220">
        <w:rPr>
          <w:rFonts w:ascii="Times New Roman" w:hAnsi="Times New Roman" w:cs="Times New Roman"/>
          <w:color w:val="000000" w:themeColor="text1"/>
          <w:sz w:val="24"/>
          <w:szCs w:val="24"/>
        </w:rPr>
        <w:t xml:space="preserve">. 2024 Apr </w:t>
      </w:r>
      <w:proofErr w:type="gramStart"/>
      <w:r w:rsidRPr="00771220">
        <w:rPr>
          <w:rFonts w:ascii="Times New Roman" w:hAnsi="Times New Roman" w:cs="Times New Roman"/>
          <w:color w:val="000000" w:themeColor="text1"/>
          <w:sz w:val="24"/>
          <w:szCs w:val="24"/>
        </w:rPr>
        <w:t>19;30:2134</w:t>
      </w:r>
      <w:proofErr w:type="gramEnd"/>
      <w:r w:rsidRPr="00771220">
        <w:rPr>
          <w:rFonts w:ascii="Times New Roman" w:hAnsi="Times New Roman" w:cs="Times New Roman"/>
          <w:color w:val="000000" w:themeColor="text1"/>
          <w:sz w:val="24"/>
          <w:szCs w:val="24"/>
        </w:rPr>
        <w:t xml:space="preserve">. </w:t>
      </w:r>
      <w:proofErr w:type="spellStart"/>
      <w:r w:rsidRPr="00771220">
        <w:rPr>
          <w:rFonts w:ascii="Times New Roman" w:hAnsi="Times New Roman" w:cs="Times New Roman"/>
          <w:color w:val="000000" w:themeColor="text1"/>
          <w:sz w:val="24"/>
          <w:szCs w:val="24"/>
        </w:rPr>
        <w:t>doi</w:t>
      </w:r>
      <w:proofErr w:type="spellEnd"/>
      <w:r w:rsidRPr="00771220">
        <w:rPr>
          <w:rFonts w:ascii="Times New Roman" w:hAnsi="Times New Roman" w:cs="Times New Roman"/>
          <w:color w:val="000000" w:themeColor="text1"/>
          <w:sz w:val="24"/>
          <w:szCs w:val="24"/>
        </w:rPr>
        <w:t>: 10.4102/</w:t>
      </w:r>
      <w:proofErr w:type="gramStart"/>
      <w:r w:rsidRPr="00771220">
        <w:rPr>
          <w:rFonts w:ascii="Times New Roman" w:hAnsi="Times New Roman" w:cs="Times New Roman"/>
          <w:color w:val="000000" w:themeColor="text1"/>
          <w:sz w:val="24"/>
          <w:szCs w:val="24"/>
        </w:rPr>
        <w:t>sajpsychiatry.v</w:t>
      </w:r>
      <w:proofErr w:type="gramEnd"/>
      <w:r w:rsidRPr="00771220">
        <w:rPr>
          <w:rFonts w:ascii="Times New Roman" w:hAnsi="Times New Roman" w:cs="Times New Roman"/>
          <w:color w:val="000000" w:themeColor="text1"/>
          <w:sz w:val="24"/>
          <w:szCs w:val="24"/>
        </w:rPr>
        <w:t>30i0.2134</w:t>
      </w:r>
    </w:p>
    <w:p w14:paraId="30AA96BB" w14:textId="77777777" w:rsidR="00E4634B" w:rsidRPr="00771220" w:rsidRDefault="00E4634B" w:rsidP="00E4634B">
      <w:pPr>
        <w:pStyle w:val="ListParagraph"/>
        <w:rPr>
          <w:rFonts w:ascii="Times New Roman" w:hAnsi="Times New Roman" w:cs="Times New Roman"/>
          <w:color w:val="000000" w:themeColor="text1"/>
          <w:sz w:val="24"/>
          <w:szCs w:val="24"/>
        </w:rPr>
      </w:pPr>
    </w:p>
    <w:p w14:paraId="3D24324D" w14:textId="06A4CBAB" w:rsidR="00E4634B" w:rsidRPr="00771220" w:rsidRDefault="00E4634B" w:rsidP="00BF24CC">
      <w:pPr>
        <w:pStyle w:val="ListParagraph"/>
        <w:numPr>
          <w:ilvl w:val="0"/>
          <w:numId w:val="2"/>
        </w:numPr>
        <w:spacing w:line="278" w:lineRule="auto"/>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Olajide M. Appraisal of the legal framework on mental health in Nigeria [thesis]. Ibadan (NG): University of Ibadan; 2023. DOI: 10.13140/RG.2.2.14874.00967</w:t>
      </w:r>
    </w:p>
    <w:p w14:paraId="4FA437C9" w14:textId="77777777" w:rsidR="006F3BA7" w:rsidRPr="00771220" w:rsidRDefault="006F3BA7" w:rsidP="006F3BA7">
      <w:pPr>
        <w:pStyle w:val="ListParagraph"/>
        <w:rPr>
          <w:rFonts w:ascii="Times New Roman" w:hAnsi="Times New Roman" w:cs="Times New Roman"/>
          <w:color w:val="000000" w:themeColor="text1"/>
          <w:sz w:val="24"/>
          <w:szCs w:val="24"/>
        </w:rPr>
      </w:pPr>
    </w:p>
    <w:p w14:paraId="04691DAD" w14:textId="322B0FA4" w:rsidR="006F3BA7" w:rsidRPr="00771220" w:rsidRDefault="006F3BA7" w:rsidP="00BF24CC">
      <w:pPr>
        <w:pStyle w:val="ListParagraph"/>
        <w:numPr>
          <w:ilvl w:val="0"/>
          <w:numId w:val="2"/>
        </w:numPr>
        <w:spacing w:line="278" w:lineRule="auto"/>
        <w:rPr>
          <w:rFonts w:ascii="Times New Roman" w:hAnsi="Times New Roman" w:cs="Times New Roman"/>
          <w:color w:val="000000" w:themeColor="text1"/>
          <w:sz w:val="24"/>
          <w:szCs w:val="24"/>
        </w:rPr>
      </w:pPr>
      <w:proofErr w:type="spellStart"/>
      <w:r w:rsidRPr="00771220">
        <w:rPr>
          <w:rFonts w:ascii="Times New Roman" w:hAnsi="Times New Roman" w:cs="Times New Roman"/>
          <w:color w:val="000000" w:themeColor="text1"/>
          <w:sz w:val="24"/>
          <w:szCs w:val="24"/>
        </w:rPr>
        <w:t>Ogunwale</w:t>
      </w:r>
      <w:proofErr w:type="spellEnd"/>
      <w:r w:rsidRPr="00771220">
        <w:rPr>
          <w:rFonts w:ascii="Times New Roman" w:hAnsi="Times New Roman" w:cs="Times New Roman"/>
          <w:color w:val="000000" w:themeColor="text1"/>
          <w:sz w:val="24"/>
          <w:szCs w:val="24"/>
        </w:rPr>
        <w:t xml:space="preserve"> A. Implementation of the Nigerian Mental Health Act 2021. Lancet Psychiatry. 2023 Nov;10(11):826-828. </w:t>
      </w:r>
      <w:proofErr w:type="spellStart"/>
      <w:r w:rsidRPr="00771220">
        <w:rPr>
          <w:rFonts w:ascii="Times New Roman" w:hAnsi="Times New Roman" w:cs="Times New Roman"/>
          <w:color w:val="000000" w:themeColor="text1"/>
          <w:sz w:val="24"/>
          <w:szCs w:val="24"/>
        </w:rPr>
        <w:t>doi</w:t>
      </w:r>
      <w:proofErr w:type="spellEnd"/>
      <w:r w:rsidRPr="00771220">
        <w:rPr>
          <w:rFonts w:ascii="Times New Roman" w:hAnsi="Times New Roman" w:cs="Times New Roman"/>
          <w:color w:val="000000" w:themeColor="text1"/>
          <w:sz w:val="24"/>
          <w:szCs w:val="24"/>
        </w:rPr>
        <w:t>: 10.1016/S2215-0366(23)00261-4</w:t>
      </w:r>
    </w:p>
    <w:p w14:paraId="442AFB37" w14:textId="77777777" w:rsidR="006F3BA7" w:rsidRPr="00771220" w:rsidRDefault="006F3BA7" w:rsidP="006F3BA7">
      <w:pPr>
        <w:pStyle w:val="ListParagraph"/>
        <w:rPr>
          <w:rFonts w:ascii="Times New Roman" w:hAnsi="Times New Roman" w:cs="Times New Roman"/>
          <w:color w:val="000000" w:themeColor="text1"/>
          <w:sz w:val="24"/>
          <w:szCs w:val="24"/>
        </w:rPr>
      </w:pPr>
    </w:p>
    <w:p w14:paraId="657492A7" w14:textId="7826C1E3" w:rsidR="006F3BA7" w:rsidRPr="00771220" w:rsidRDefault="006F3BA7" w:rsidP="00BF24CC">
      <w:pPr>
        <w:pStyle w:val="ListParagraph"/>
        <w:numPr>
          <w:ilvl w:val="0"/>
          <w:numId w:val="2"/>
        </w:numPr>
        <w:spacing w:line="278" w:lineRule="auto"/>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 xml:space="preserve">Adedokun ST, Yaya S. Factors influencing mothers' health care seeking </w:t>
      </w:r>
      <w:proofErr w:type="spellStart"/>
      <w:r w:rsidRPr="00771220">
        <w:rPr>
          <w:rFonts w:ascii="Times New Roman" w:hAnsi="Times New Roman" w:cs="Times New Roman"/>
          <w:color w:val="000000" w:themeColor="text1"/>
          <w:sz w:val="24"/>
          <w:szCs w:val="24"/>
        </w:rPr>
        <w:t>behaviour</w:t>
      </w:r>
      <w:proofErr w:type="spellEnd"/>
      <w:r w:rsidRPr="00771220">
        <w:rPr>
          <w:rFonts w:ascii="Times New Roman" w:hAnsi="Times New Roman" w:cs="Times New Roman"/>
          <w:color w:val="000000" w:themeColor="text1"/>
          <w:sz w:val="24"/>
          <w:szCs w:val="24"/>
        </w:rPr>
        <w:t xml:space="preserve"> for their children: evidence from 31 countries in sub-Saharan Africa. BMC Health Serv Res. 2020 Sep 7;20(1):842. </w:t>
      </w:r>
      <w:proofErr w:type="spellStart"/>
      <w:r w:rsidRPr="00771220">
        <w:rPr>
          <w:rFonts w:ascii="Times New Roman" w:hAnsi="Times New Roman" w:cs="Times New Roman"/>
          <w:color w:val="000000" w:themeColor="text1"/>
          <w:sz w:val="24"/>
          <w:szCs w:val="24"/>
        </w:rPr>
        <w:t>doi</w:t>
      </w:r>
      <w:proofErr w:type="spellEnd"/>
      <w:r w:rsidRPr="00771220">
        <w:rPr>
          <w:rFonts w:ascii="Times New Roman" w:hAnsi="Times New Roman" w:cs="Times New Roman"/>
          <w:color w:val="000000" w:themeColor="text1"/>
          <w:sz w:val="24"/>
          <w:szCs w:val="24"/>
        </w:rPr>
        <w:t xml:space="preserve">: 10.1186/s12913-020-05683-8. </w:t>
      </w:r>
    </w:p>
    <w:p w14:paraId="5BA8671C" w14:textId="77777777" w:rsidR="006F3BA7" w:rsidRPr="00771220" w:rsidRDefault="006F3BA7" w:rsidP="006F3BA7">
      <w:pPr>
        <w:pStyle w:val="ListParagraph"/>
        <w:rPr>
          <w:rFonts w:ascii="Times New Roman" w:hAnsi="Times New Roman" w:cs="Times New Roman"/>
          <w:color w:val="000000" w:themeColor="text1"/>
          <w:sz w:val="24"/>
          <w:szCs w:val="24"/>
        </w:rPr>
      </w:pPr>
    </w:p>
    <w:p w14:paraId="4DCA3BD8" w14:textId="77777777" w:rsidR="008D3170" w:rsidRDefault="006F3BA7" w:rsidP="008D3170">
      <w:pPr>
        <w:pStyle w:val="ListParagraph"/>
        <w:numPr>
          <w:ilvl w:val="0"/>
          <w:numId w:val="2"/>
        </w:numPr>
        <w:spacing w:line="278" w:lineRule="auto"/>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 xml:space="preserve">Aliyu AA, Amadu L. Urbanization, cities, and health: The challenges to Nigeria - A review. Ann Afr Med. 2017 Oct-Dec;16(4):149-158. </w:t>
      </w:r>
      <w:proofErr w:type="spellStart"/>
      <w:r w:rsidRPr="00771220">
        <w:rPr>
          <w:rFonts w:ascii="Times New Roman" w:hAnsi="Times New Roman" w:cs="Times New Roman"/>
          <w:color w:val="000000" w:themeColor="text1"/>
          <w:sz w:val="24"/>
          <w:szCs w:val="24"/>
        </w:rPr>
        <w:t>doi</w:t>
      </w:r>
      <w:proofErr w:type="spellEnd"/>
      <w:r w:rsidRPr="00771220">
        <w:rPr>
          <w:rFonts w:ascii="Times New Roman" w:hAnsi="Times New Roman" w:cs="Times New Roman"/>
          <w:color w:val="000000" w:themeColor="text1"/>
          <w:sz w:val="24"/>
          <w:szCs w:val="24"/>
        </w:rPr>
        <w:t>: 10.4103/aam.aam_1_17</w:t>
      </w:r>
    </w:p>
    <w:p w14:paraId="6266B7CA" w14:textId="77777777" w:rsidR="008D3170" w:rsidRPr="008D3170" w:rsidRDefault="008D3170" w:rsidP="008D3170">
      <w:pPr>
        <w:pStyle w:val="ListParagraph"/>
        <w:rPr>
          <w:rFonts w:ascii="Times New Roman" w:eastAsia="Times New Roman" w:hAnsi="Times New Roman" w:cs="Times New Roman"/>
          <w:color w:val="333333"/>
          <w:sz w:val="24"/>
          <w:szCs w:val="24"/>
        </w:rPr>
      </w:pPr>
    </w:p>
    <w:p w14:paraId="78684A60" w14:textId="37A12257" w:rsidR="00771220" w:rsidRPr="008D3170" w:rsidRDefault="00560654" w:rsidP="008D3170">
      <w:pPr>
        <w:pStyle w:val="ListParagraph"/>
        <w:numPr>
          <w:ilvl w:val="0"/>
          <w:numId w:val="2"/>
        </w:numPr>
        <w:spacing w:line="278" w:lineRule="auto"/>
        <w:rPr>
          <w:rFonts w:ascii="Times New Roman" w:hAnsi="Times New Roman" w:cs="Times New Roman"/>
          <w:color w:val="000000" w:themeColor="text1"/>
          <w:sz w:val="24"/>
          <w:szCs w:val="24"/>
        </w:rPr>
      </w:pPr>
      <w:r w:rsidRPr="008D3170">
        <w:rPr>
          <w:rFonts w:ascii="Times New Roman" w:eastAsia="Times New Roman" w:hAnsi="Times New Roman" w:cs="Times New Roman"/>
          <w:color w:val="333333"/>
          <w:sz w:val="24"/>
          <w:szCs w:val="24"/>
        </w:rPr>
        <w:t xml:space="preserve">Ayomide, I. T., Promise, L. O., Christopher, A. A., </w:t>
      </w:r>
      <w:proofErr w:type="spellStart"/>
      <w:r w:rsidRPr="008D3170">
        <w:rPr>
          <w:rFonts w:ascii="Times New Roman" w:eastAsia="Times New Roman" w:hAnsi="Times New Roman" w:cs="Times New Roman"/>
          <w:color w:val="333333"/>
          <w:sz w:val="24"/>
          <w:szCs w:val="24"/>
        </w:rPr>
        <w:t>Okikiola</w:t>
      </w:r>
      <w:proofErr w:type="spellEnd"/>
      <w:r w:rsidRPr="008D3170">
        <w:rPr>
          <w:rFonts w:ascii="Times New Roman" w:eastAsia="Times New Roman" w:hAnsi="Times New Roman" w:cs="Times New Roman"/>
          <w:color w:val="333333"/>
          <w:sz w:val="24"/>
          <w:szCs w:val="24"/>
        </w:rPr>
        <w:t xml:space="preserve">, P. P., Esther, A. D., </w:t>
      </w:r>
      <w:proofErr w:type="spellStart"/>
      <w:r w:rsidRPr="008D3170">
        <w:rPr>
          <w:rFonts w:ascii="Times New Roman" w:eastAsia="Times New Roman" w:hAnsi="Times New Roman" w:cs="Times New Roman"/>
          <w:color w:val="333333"/>
          <w:sz w:val="24"/>
          <w:szCs w:val="24"/>
        </w:rPr>
        <w:t>Favour</w:t>
      </w:r>
      <w:proofErr w:type="spellEnd"/>
      <w:r w:rsidRPr="008D3170">
        <w:rPr>
          <w:rFonts w:ascii="Times New Roman" w:eastAsia="Times New Roman" w:hAnsi="Times New Roman" w:cs="Times New Roman"/>
          <w:color w:val="333333"/>
          <w:sz w:val="24"/>
          <w:szCs w:val="24"/>
        </w:rPr>
        <w:t xml:space="preserve">, A. C., </w:t>
      </w:r>
      <w:proofErr w:type="spellStart"/>
      <w:r w:rsidRPr="008D3170">
        <w:rPr>
          <w:rFonts w:ascii="Times New Roman" w:eastAsia="Times New Roman" w:hAnsi="Times New Roman" w:cs="Times New Roman"/>
          <w:color w:val="333333"/>
          <w:sz w:val="24"/>
          <w:szCs w:val="24"/>
        </w:rPr>
        <w:t>Agbo</w:t>
      </w:r>
      <w:proofErr w:type="spellEnd"/>
      <w:r w:rsidRPr="008D3170">
        <w:rPr>
          <w:rFonts w:ascii="Times New Roman" w:eastAsia="Times New Roman" w:hAnsi="Times New Roman" w:cs="Times New Roman"/>
          <w:color w:val="333333"/>
          <w:sz w:val="24"/>
          <w:szCs w:val="24"/>
        </w:rPr>
        <w:t xml:space="preserve">, O. S., Sandra, O.-A., </w:t>
      </w:r>
      <w:proofErr w:type="spellStart"/>
      <w:r w:rsidRPr="008D3170">
        <w:rPr>
          <w:rFonts w:ascii="Times New Roman" w:eastAsia="Times New Roman" w:hAnsi="Times New Roman" w:cs="Times New Roman"/>
          <w:color w:val="333333"/>
          <w:sz w:val="24"/>
          <w:szCs w:val="24"/>
        </w:rPr>
        <w:t>Chiagozie</w:t>
      </w:r>
      <w:proofErr w:type="spellEnd"/>
      <w:r w:rsidRPr="008D3170">
        <w:rPr>
          <w:rFonts w:ascii="Times New Roman" w:eastAsia="Times New Roman" w:hAnsi="Times New Roman" w:cs="Times New Roman"/>
          <w:color w:val="333333"/>
          <w:sz w:val="24"/>
          <w:szCs w:val="24"/>
        </w:rPr>
        <w:t>, O. J., Precious, A. C., &amp; Ugonna, U. K. (2024). The Impact of Antimicrobial Resistance on Co-INFECTIONS: Management Strategies for HIV, TB and Malaria. </w:t>
      </w:r>
      <w:r w:rsidRPr="008D3170">
        <w:rPr>
          <w:rFonts w:ascii="Times New Roman" w:eastAsia="Times New Roman" w:hAnsi="Times New Roman" w:cs="Times New Roman"/>
          <w:i/>
          <w:iCs/>
          <w:color w:val="333333"/>
          <w:sz w:val="24"/>
          <w:szCs w:val="24"/>
        </w:rPr>
        <w:t>International Journal of Pathogen Research</w:t>
      </w:r>
      <w:r w:rsidRPr="008D3170">
        <w:rPr>
          <w:rFonts w:ascii="Times New Roman" w:eastAsia="Times New Roman" w:hAnsi="Times New Roman" w:cs="Times New Roman"/>
          <w:color w:val="333333"/>
          <w:sz w:val="24"/>
          <w:szCs w:val="24"/>
        </w:rPr>
        <w:t>, </w:t>
      </w:r>
      <w:r w:rsidRPr="008D3170">
        <w:rPr>
          <w:rFonts w:ascii="Times New Roman" w:eastAsia="Times New Roman" w:hAnsi="Times New Roman" w:cs="Times New Roman"/>
          <w:i/>
          <w:iCs/>
          <w:color w:val="333333"/>
          <w:sz w:val="24"/>
          <w:szCs w:val="24"/>
        </w:rPr>
        <w:t>13</w:t>
      </w:r>
      <w:r w:rsidRPr="008D3170">
        <w:rPr>
          <w:rFonts w:ascii="Times New Roman" w:eastAsia="Times New Roman" w:hAnsi="Times New Roman" w:cs="Times New Roman"/>
          <w:color w:val="333333"/>
          <w:sz w:val="24"/>
          <w:szCs w:val="24"/>
        </w:rPr>
        <w:t xml:space="preserve">(6), 117–128. </w:t>
      </w:r>
      <w:hyperlink r:id="rId12" w:history="1">
        <w:r w:rsidRPr="008D3170">
          <w:rPr>
            <w:rStyle w:val="Hyperlink"/>
            <w:sz w:val="24"/>
            <w:szCs w:val="24"/>
          </w:rPr>
          <w:t>https://doi.org/10.9734/ijpr/2024/v13i6326</w:t>
        </w:r>
      </w:hyperlink>
    </w:p>
    <w:p w14:paraId="669E1DAB" w14:textId="77777777" w:rsidR="00771220" w:rsidRPr="00771220" w:rsidRDefault="00771220" w:rsidP="00771220">
      <w:pPr>
        <w:pStyle w:val="ListParagraph"/>
        <w:rPr>
          <w:rFonts w:ascii="Times New Roman" w:hAnsi="Times New Roman" w:cs="Times New Roman"/>
          <w:color w:val="000000" w:themeColor="text1"/>
          <w:sz w:val="24"/>
          <w:szCs w:val="24"/>
        </w:rPr>
      </w:pPr>
    </w:p>
    <w:p w14:paraId="0470634C" w14:textId="75045D91" w:rsidR="00771220" w:rsidRPr="00771220" w:rsidRDefault="00771220" w:rsidP="00BF24CC">
      <w:pPr>
        <w:pStyle w:val="ListParagraph"/>
        <w:numPr>
          <w:ilvl w:val="0"/>
          <w:numId w:val="2"/>
        </w:numPr>
        <w:spacing w:line="278" w:lineRule="auto"/>
        <w:rPr>
          <w:rFonts w:ascii="Times New Roman" w:hAnsi="Times New Roman" w:cs="Times New Roman"/>
          <w:color w:val="000000" w:themeColor="text1"/>
          <w:sz w:val="24"/>
          <w:szCs w:val="24"/>
        </w:rPr>
      </w:pPr>
      <w:proofErr w:type="spellStart"/>
      <w:r w:rsidRPr="00771220">
        <w:rPr>
          <w:rFonts w:ascii="Times New Roman" w:hAnsi="Times New Roman" w:cs="Times New Roman"/>
          <w:color w:val="000000" w:themeColor="text1"/>
          <w:sz w:val="24"/>
          <w:szCs w:val="24"/>
        </w:rPr>
        <w:t>Ventevogel</w:t>
      </w:r>
      <w:proofErr w:type="spellEnd"/>
      <w:r w:rsidRPr="00771220">
        <w:rPr>
          <w:rFonts w:ascii="Times New Roman" w:hAnsi="Times New Roman" w:cs="Times New Roman"/>
          <w:color w:val="000000" w:themeColor="text1"/>
          <w:sz w:val="24"/>
          <w:szCs w:val="24"/>
        </w:rPr>
        <w:t xml:space="preserve"> P. Integration of mental health into primary healthcare in low-income countries: Avoiding medicalization. </w:t>
      </w:r>
      <w:r w:rsidRPr="00771220">
        <w:rPr>
          <w:rFonts w:ascii="Times New Roman" w:hAnsi="Times New Roman" w:cs="Times New Roman"/>
          <w:i/>
          <w:iCs/>
          <w:color w:val="000000" w:themeColor="text1"/>
          <w:sz w:val="24"/>
          <w:szCs w:val="24"/>
        </w:rPr>
        <w:t>Int Rev Psychiatry.</w:t>
      </w:r>
      <w:r w:rsidRPr="00771220">
        <w:rPr>
          <w:rFonts w:ascii="Times New Roman" w:hAnsi="Times New Roman" w:cs="Times New Roman"/>
          <w:color w:val="000000" w:themeColor="text1"/>
          <w:sz w:val="24"/>
          <w:szCs w:val="24"/>
        </w:rPr>
        <w:t xml:space="preserve"> 2014;26(6):669–79. doi:10.3109/09540261.2014.966067</w:t>
      </w:r>
    </w:p>
    <w:p w14:paraId="1B414BF5" w14:textId="77777777" w:rsidR="00771220" w:rsidRPr="00771220" w:rsidRDefault="00771220" w:rsidP="00771220">
      <w:pPr>
        <w:pStyle w:val="ListParagraph"/>
        <w:rPr>
          <w:rFonts w:ascii="Times New Roman" w:hAnsi="Times New Roman" w:cs="Times New Roman"/>
          <w:color w:val="000000" w:themeColor="text1"/>
          <w:sz w:val="24"/>
          <w:szCs w:val="24"/>
        </w:rPr>
      </w:pPr>
    </w:p>
    <w:p w14:paraId="49ECC4A8" w14:textId="1BECC1F3" w:rsidR="00771220" w:rsidRPr="00771220" w:rsidRDefault="00771220" w:rsidP="00BF24CC">
      <w:pPr>
        <w:pStyle w:val="ListParagraph"/>
        <w:numPr>
          <w:ilvl w:val="0"/>
          <w:numId w:val="2"/>
        </w:numPr>
        <w:spacing w:line="278" w:lineRule="auto"/>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lastRenderedPageBreak/>
        <w:t xml:space="preserve">World Health Organization. </w:t>
      </w:r>
      <w:proofErr w:type="spellStart"/>
      <w:r w:rsidRPr="00771220">
        <w:rPr>
          <w:rFonts w:ascii="Times New Roman" w:hAnsi="Times New Roman" w:cs="Times New Roman"/>
          <w:i/>
          <w:iCs/>
          <w:color w:val="000000" w:themeColor="text1"/>
          <w:sz w:val="24"/>
          <w:szCs w:val="24"/>
        </w:rPr>
        <w:t>mhGAP</w:t>
      </w:r>
      <w:proofErr w:type="spellEnd"/>
      <w:r w:rsidRPr="00771220">
        <w:rPr>
          <w:rFonts w:ascii="Times New Roman" w:hAnsi="Times New Roman" w:cs="Times New Roman"/>
          <w:i/>
          <w:iCs/>
          <w:color w:val="000000" w:themeColor="text1"/>
          <w:sz w:val="24"/>
          <w:szCs w:val="24"/>
        </w:rPr>
        <w:t xml:space="preserve"> Intervention Guide for Mental, Neurological and Substance Use Disorders in Non-Specialized Health Settings: Version 2.0</w:t>
      </w:r>
      <w:r w:rsidRPr="00771220">
        <w:rPr>
          <w:rFonts w:ascii="Times New Roman" w:hAnsi="Times New Roman" w:cs="Times New Roman"/>
          <w:color w:val="000000" w:themeColor="text1"/>
          <w:sz w:val="24"/>
          <w:szCs w:val="24"/>
        </w:rPr>
        <w:t>. Geneva: WHO; 2016.</w:t>
      </w:r>
      <w:r w:rsidRPr="00771220">
        <w:rPr>
          <w:rFonts w:ascii="Times New Roman" w:hAnsi="Times New Roman" w:cs="Times New Roman"/>
          <w:color w:val="000000" w:themeColor="text1"/>
          <w:sz w:val="24"/>
          <w:szCs w:val="24"/>
        </w:rPr>
        <w:br/>
        <w:t xml:space="preserve">Available from: </w:t>
      </w:r>
      <w:hyperlink r:id="rId13" w:tgtFrame="_new" w:history="1">
        <w:r w:rsidRPr="00771220">
          <w:rPr>
            <w:rStyle w:val="Hyperlink"/>
            <w:rFonts w:ascii="Times New Roman" w:hAnsi="Times New Roman" w:cs="Times New Roman"/>
            <w:color w:val="000000" w:themeColor="text1"/>
            <w:sz w:val="24"/>
            <w:szCs w:val="24"/>
          </w:rPr>
          <w:t>https://www.who.int/publications/i/item/9789241549790</w:t>
        </w:r>
      </w:hyperlink>
    </w:p>
    <w:p w14:paraId="653A3816" w14:textId="77777777" w:rsidR="00771220" w:rsidRPr="00771220" w:rsidRDefault="00771220" w:rsidP="00771220">
      <w:pPr>
        <w:pStyle w:val="ListParagraph"/>
        <w:rPr>
          <w:rFonts w:ascii="Times New Roman" w:hAnsi="Times New Roman" w:cs="Times New Roman"/>
          <w:color w:val="000000" w:themeColor="text1"/>
          <w:sz w:val="24"/>
          <w:szCs w:val="24"/>
        </w:rPr>
      </w:pPr>
    </w:p>
    <w:p w14:paraId="04A26646" w14:textId="03B3B4D6" w:rsidR="00771220" w:rsidRPr="00B85ADC" w:rsidRDefault="00771220" w:rsidP="00BF24CC">
      <w:pPr>
        <w:pStyle w:val="ListParagraph"/>
        <w:numPr>
          <w:ilvl w:val="0"/>
          <w:numId w:val="2"/>
        </w:numPr>
        <w:spacing w:line="278" w:lineRule="auto"/>
        <w:rPr>
          <w:rFonts w:ascii="Times New Roman" w:hAnsi="Times New Roman" w:cs="Times New Roman"/>
          <w:color w:val="000000" w:themeColor="text1"/>
          <w:sz w:val="24"/>
          <w:szCs w:val="24"/>
        </w:rPr>
      </w:pPr>
      <w:r w:rsidRPr="00771220">
        <w:rPr>
          <w:rFonts w:ascii="Times New Roman" w:hAnsi="Times New Roman" w:cs="Times New Roman"/>
          <w:color w:val="000000" w:themeColor="text1"/>
          <w:sz w:val="24"/>
          <w:szCs w:val="24"/>
        </w:rPr>
        <w:t xml:space="preserve">HelpAge International. </w:t>
      </w:r>
      <w:r w:rsidRPr="00771220">
        <w:rPr>
          <w:rFonts w:ascii="Times New Roman" w:hAnsi="Times New Roman" w:cs="Times New Roman"/>
          <w:i/>
          <w:iCs/>
          <w:color w:val="000000" w:themeColor="text1"/>
          <w:sz w:val="24"/>
          <w:szCs w:val="24"/>
        </w:rPr>
        <w:t>Achieving income security in old age for all Nigerians: Policy options and recommendations</w:t>
      </w:r>
      <w:r w:rsidRPr="00771220">
        <w:rPr>
          <w:rFonts w:ascii="Times New Roman" w:hAnsi="Times New Roman" w:cs="Times New Roman"/>
          <w:color w:val="000000" w:themeColor="text1"/>
          <w:sz w:val="24"/>
          <w:szCs w:val="24"/>
        </w:rPr>
        <w:t>. HelpAge International &amp; Centre for Population and Environmental Development (CPED); 2019.</w:t>
      </w:r>
      <w:r w:rsidRPr="00771220">
        <w:rPr>
          <w:rFonts w:ascii="Times New Roman" w:hAnsi="Times New Roman" w:cs="Times New Roman"/>
          <w:color w:val="000000" w:themeColor="text1"/>
          <w:sz w:val="24"/>
          <w:szCs w:val="24"/>
        </w:rPr>
        <w:br/>
        <w:t xml:space="preserve">Available from: </w:t>
      </w:r>
      <w:hyperlink r:id="rId14" w:tgtFrame="_new" w:history="1">
        <w:r w:rsidRPr="00771220">
          <w:rPr>
            <w:rStyle w:val="Hyperlink"/>
            <w:rFonts w:ascii="Times New Roman" w:hAnsi="Times New Roman" w:cs="Times New Roman"/>
            <w:color w:val="000000" w:themeColor="text1"/>
            <w:sz w:val="24"/>
            <w:szCs w:val="24"/>
          </w:rPr>
          <w:t>https://www.helpage.org</w:t>
        </w:r>
      </w:hyperlink>
    </w:p>
    <w:p w14:paraId="550598FC" w14:textId="77777777" w:rsidR="00B85ADC" w:rsidRPr="00B85ADC" w:rsidRDefault="00B85ADC" w:rsidP="00B85ADC">
      <w:pPr>
        <w:pStyle w:val="ListParagraph"/>
        <w:rPr>
          <w:rFonts w:ascii="Times New Roman" w:hAnsi="Times New Roman" w:cs="Times New Roman"/>
          <w:color w:val="000000" w:themeColor="text1"/>
          <w:sz w:val="24"/>
          <w:szCs w:val="24"/>
        </w:rPr>
      </w:pPr>
    </w:p>
    <w:p w14:paraId="6087CE63" w14:textId="54E452F4" w:rsidR="00B85ADC" w:rsidRDefault="00B85ADC" w:rsidP="00BF24CC">
      <w:pPr>
        <w:pStyle w:val="ListParagraph"/>
        <w:numPr>
          <w:ilvl w:val="0"/>
          <w:numId w:val="2"/>
        </w:numPr>
        <w:spacing w:line="278" w:lineRule="auto"/>
        <w:rPr>
          <w:rFonts w:ascii="Times New Roman" w:hAnsi="Times New Roman" w:cs="Times New Roman"/>
          <w:color w:val="000000" w:themeColor="text1"/>
          <w:sz w:val="24"/>
          <w:szCs w:val="24"/>
        </w:rPr>
      </w:pPr>
      <w:r w:rsidRPr="00B85ADC">
        <w:rPr>
          <w:rFonts w:ascii="Times New Roman" w:hAnsi="Times New Roman" w:cs="Times New Roman"/>
          <w:color w:val="000000" w:themeColor="text1"/>
          <w:sz w:val="24"/>
          <w:szCs w:val="24"/>
        </w:rPr>
        <w:t xml:space="preserve">Lenin Ifeanyi Obi, Caleb </w:t>
      </w:r>
      <w:proofErr w:type="spellStart"/>
      <w:r w:rsidRPr="00B85ADC">
        <w:rPr>
          <w:rFonts w:ascii="Times New Roman" w:hAnsi="Times New Roman" w:cs="Times New Roman"/>
          <w:color w:val="000000" w:themeColor="text1"/>
          <w:sz w:val="24"/>
          <w:szCs w:val="24"/>
        </w:rPr>
        <w:t>Otabil</w:t>
      </w:r>
      <w:proofErr w:type="spellEnd"/>
      <w:r w:rsidRPr="00B85ADC">
        <w:rPr>
          <w:rFonts w:ascii="Times New Roman" w:hAnsi="Times New Roman" w:cs="Times New Roman"/>
          <w:color w:val="000000" w:themeColor="text1"/>
          <w:sz w:val="24"/>
          <w:szCs w:val="24"/>
        </w:rPr>
        <w:t xml:space="preserve">, Olabisi Promise Lawal, </w:t>
      </w:r>
      <w:proofErr w:type="spellStart"/>
      <w:r w:rsidRPr="00B85ADC">
        <w:rPr>
          <w:rFonts w:ascii="Times New Roman" w:hAnsi="Times New Roman" w:cs="Times New Roman"/>
          <w:color w:val="000000" w:themeColor="text1"/>
          <w:sz w:val="24"/>
          <w:szCs w:val="24"/>
        </w:rPr>
        <w:t>Olugbemi</w:t>
      </w:r>
      <w:proofErr w:type="spellEnd"/>
      <w:r w:rsidRPr="00B85ADC">
        <w:rPr>
          <w:rFonts w:ascii="Times New Roman" w:hAnsi="Times New Roman" w:cs="Times New Roman"/>
          <w:color w:val="000000" w:themeColor="text1"/>
          <w:sz w:val="24"/>
          <w:szCs w:val="24"/>
        </w:rPr>
        <w:t xml:space="preserve"> </w:t>
      </w:r>
      <w:proofErr w:type="spellStart"/>
      <w:r w:rsidRPr="00B85ADC">
        <w:rPr>
          <w:rFonts w:ascii="Times New Roman" w:hAnsi="Times New Roman" w:cs="Times New Roman"/>
          <w:color w:val="000000" w:themeColor="text1"/>
          <w:sz w:val="24"/>
          <w:szCs w:val="24"/>
        </w:rPr>
        <w:t>Oluseyi</w:t>
      </w:r>
      <w:proofErr w:type="spellEnd"/>
      <w:r w:rsidRPr="00B85ADC">
        <w:rPr>
          <w:rFonts w:ascii="Times New Roman" w:hAnsi="Times New Roman" w:cs="Times New Roman"/>
          <w:color w:val="000000" w:themeColor="text1"/>
          <w:sz w:val="24"/>
          <w:szCs w:val="24"/>
        </w:rPr>
        <w:t xml:space="preserve"> </w:t>
      </w:r>
      <w:proofErr w:type="spellStart"/>
      <w:r w:rsidRPr="00B85ADC">
        <w:rPr>
          <w:rFonts w:ascii="Times New Roman" w:hAnsi="Times New Roman" w:cs="Times New Roman"/>
          <w:color w:val="000000" w:themeColor="text1"/>
          <w:sz w:val="24"/>
          <w:szCs w:val="24"/>
        </w:rPr>
        <w:t>Motilewa</w:t>
      </w:r>
      <w:proofErr w:type="spellEnd"/>
      <w:r w:rsidRPr="00B85ADC">
        <w:rPr>
          <w:rFonts w:ascii="Times New Roman" w:hAnsi="Times New Roman" w:cs="Times New Roman"/>
          <w:color w:val="000000" w:themeColor="text1"/>
          <w:sz w:val="24"/>
          <w:szCs w:val="24"/>
        </w:rPr>
        <w:t xml:space="preserve">, Grace Oluyemi Agbaje, </w:t>
      </w:r>
      <w:proofErr w:type="gramStart"/>
      <w:r w:rsidRPr="00B85ADC">
        <w:rPr>
          <w:rFonts w:ascii="Times New Roman" w:hAnsi="Times New Roman" w:cs="Times New Roman"/>
          <w:color w:val="000000" w:themeColor="text1"/>
          <w:sz w:val="24"/>
          <w:szCs w:val="24"/>
        </w:rPr>
        <w:t>et al..</w:t>
      </w:r>
      <w:proofErr w:type="gramEnd"/>
      <w:r w:rsidRPr="00B85ADC">
        <w:rPr>
          <w:rFonts w:ascii="Times New Roman" w:hAnsi="Times New Roman" w:cs="Times New Roman"/>
          <w:color w:val="000000" w:themeColor="text1"/>
          <w:sz w:val="24"/>
          <w:szCs w:val="24"/>
        </w:rPr>
        <w:t xml:space="preserve"> Optimizing Diabetes Treatment in Aging Populations: A Focus on Longevity, Life Quality, and Innovation. </w:t>
      </w:r>
      <w:r w:rsidRPr="00B85ADC">
        <w:rPr>
          <w:rFonts w:ascii="Times New Roman" w:hAnsi="Times New Roman" w:cs="Times New Roman"/>
          <w:i/>
          <w:iCs/>
          <w:color w:val="000000" w:themeColor="text1"/>
          <w:sz w:val="24"/>
          <w:szCs w:val="24"/>
        </w:rPr>
        <w:t>Asian Journal of Research and Reports in Endocrinology</w:t>
      </w:r>
      <w:r w:rsidRPr="00B85ADC">
        <w:rPr>
          <w:rFonts w:ascii="Times New Roman" w:hAnsi="Times New Roman" w:cs="Times New Roman"/>
          <w:color w:val="000000" w:themeColor="text1"/>
          <w:sz w:val="24"/>
          <w:szCs w:val="24"/>
        </w:rPr>
        <w:t>, 2025, 8 (1), pp.118-126. </w:t>
      </w:r>
      <w:hyperlink r:id="rId15" w:tgtFrame="_blank" w:history="1">
        <w:r w:rsidRPr="00B85ADC">
          <w:rPr>
            <w:rStyle w:val="Hyperlink"/>
            <w:rFonts w:ascii="Cambria Math" w:hAnsi="Cambria Math" w:cs="Cambria Math"/>
            <w:sz w:val="24"/>
            <w:szCs w:val="24"/>
          </w:rPr>
          <w:t>⟨</w:t>
        </w:r>
        <w:r w:rsidRPr="00B85ADC">
          <w:rPr>
            <w:rStyle w:val="Hyperlink"/>
            <w:rFonts w:ascii="Times New Roman" w:hAnsi="Times New Roman" w:cs="Times New Roman"/>
            <w:sz w:val="24"/>
            <w:szCs w:val="24"/>
          </w:rPr>
          <w:t>10.9734/</w:t>
        </w:r>
        <w:proofErr w:type="spellStart"/>
        <w:r w:rsidRPr="00B85ADC">
          <w:rPr>
            <w:rStyle w:val="Hyperlink"/>
            <w:rFonts w:ascii="Times New Roman" w:hAnsi="Times New Roman" w:cs="Times New Roman"/>
            <w:sz w:val="24"/>
            <w:szCs w:val="24"/>
          </w:rPr>
          <w:t>ajrre</w:t>
        </w:r>
        <w:proofErr w:type="spellEnd"/>
        <w:r w:rsidRPr="00B85ADC">
          <w:rPr>
            <w:rStyle w:val="Hyperlink"/>
            <w:rFonts w:ascii="Times New Roman" w:hAnsi="Times New Roman" w:cs="Times New Roman"/>
            <w:sz w:val="24"/>
            <w:szCs w:val="24"/>
          </w:rPr>
          <w:t>/2025/v8i1112</w:t>
        </w:r>
        <w:r w:rsidRPr="00B85ADC">
          <w:rPr>
            <w:rStyle w:val="Hyperlink"/>
            <w:rFonts w:ascii="Cambria Math" w:hAnsi="Cambria Math" w:cs="Cambria Math"/>
            <w:sz w:val="24"/>
            <w:szCs w:val="24"/>
          </w:rPr>
          <w:t>⟩</w:t>
        </w:r>
      </w:hyperlink>
      <w:r w:rsidRPr="00B85ADC">
        <w:rPr>
          <w:rFonts w:ascii="Times New Roman" w:hAnsi="Times New Roman" w:cs="Times New Roman"/>
          <w:color w:val="000000" w:themeColor="text1"/>
          <w:sz w:val="24"/>
          <w:szCs w:val="24"/>
        </w:rPr>
        <w:t>. </w:t>
      </w:r>
      <w:hyperlink r:id="rId16" w:tgtFrame="_blank" w:history="1">
        <w:r w:rsidRPr="00B85ADC">
          <w:rPr>
            <w:rStyle w:val="Hyperlink"/>
            <w:rFonts w:ascii="Cambria Math" w:hAnsi="Cambria Math" w:cs="Cambria Math"/>
            <w:sz w:val="24"/>
            <w:szCs w:val="24"/>
          </w:rPr>
          <w:t>⟨</w:t>
        </w:r>
        <w:r w:rsidRPr="00B85ADC">
          <w:rPr>
            <w:rStyle w:val="Hyperlink"/>
            <w:rFonts w:ascii="Times New Roman" w:hAnsi="Times New Roman" w:cs="Times New Roman"/>
            <w:sz w:val="24"/>
            <w:szCs w:val="24"/>
          </w:rPr>
          <w:t>hal-05091313</w:t>
        </w:r>
        <w:r w:rsidRPr="00B85ADC">
          <w:rPr>
            <w:rStyle w:val="Hyperlink"/>
            <w:rFonts w:ascii="Cambria Math" w:hAnsi="Cambria Math" w:cs="Cambria Math"/>
            <w:sz w:val="24"/>
            <w:szCs w:val="24"/>
          </w:rPr>
          <w:t>⟩</w:t>
        </w:r>
      </w:hyperlink>
    </w:p>
    <w:p w14:paraId="56D07822" w14:textId="77777777" w:rsidR="00B85ADC" w:rsidRPr="00B85ADC" w:rsidRDefault="00B85ADC" w:rsidP="00B85ADC">
      <w:pPr>
        <w:pStyle w:val="ListParagraph"/>
        <w:rPr>
          <w:rFonts w:ascii="Times New Roman" w:hAnsi="Times New Roman" w:cs="Times New Roman"/>
          <w:color w:val="000000" w:themeColor="text1"/>
          <w:sz w:val="24"/>
          <w:szCs w:val="24"/>
        </w:rPr>
      </w:pPr>
    </w:p>
    <w:p w14:paraId="4BE2FC94" w14:textId="77777777" w:rsidR="00560654" w:rsidRDefault="00B85ADC" w:rsidP="00560654">
      <w:pPr>
        <w:pStyle w:val="ListParagraph"/>
        <w:numPr>
          <w:ilvl w:val="0"/>
          <w:numId w:val="2"/>
        </w:numPr>
        <w:spacing w:line="278" w:lineRule="auto"/>
        <w:rPr>
          <w:rFonts w:ascii="Times New Roman" w:hAnsi="Times New Roman" w:cs="Times New Roman"/>
          <w:color w:val="000000" w:themeColor="text1"/>
          <w:sz w:val="24"/>
          <w:szCs w:val="24"/>
        </w:rPr>
      </w:pPr>
      <w:r w:rsidRPr="00B85ADC">
        <w:rPr>
          <w:rFonts w:ascii="Times New Roman" w:hAnsi="Times New Roman" w:cs="Times New Roman"/>
          <w:color w:val="000000" w:themeColor="text1"/>
          <w:sz w:val="24"/>
          <w:szCs w:val="24"/>
        </w:rPr>
        <w:t xml:space="preserve">Lawal OP, </w:t>
      </w:r>
      <w:proofErr w:type="spellStart"/>
      <w:r w:rsidRPr="00B85ADC">
        <w:rPr>
          <w:rFonts w:ascii="Times New Roman" w:hAnsi="Times New Roman" w:cs="Times New Roman"/>
          <w:color w:val="000000" w:themeColor="text1"/>
          <w:sz w:val="24"/>
          <w:szCs w:val="24"/>
        </w:rPr>
        <w:t>Igwe</w:t>
      </w:r>
      <w:proofErr w:type="spellEnd"/>
      <w:r w:rsidRPr="00B85ADC">
        <w:rPr>
          <w:rFonts w:ascii="Times New Roman" w:hAnsi="Times New Roman" w:cs="Times New Roman"/>
          <w:color w:val="000000" w:themeColor="text1"/>
          <w:sz w:val="24"/>
          <w:szCs w:val="24"/>
        </w:rPr>
        <w:t xml:space="preserve"> EP, </w:t>
      </w:r>
      <w:proofErr w:type="spellStart"/>
      <w:r w:rsidRPr="00B85ADC">
        <w:rPr>
          <w:rFonts w:ascii="Times New Roman" w:hAnsi="Times New Roman" w:cs="Times New Roman"/>
          <w:color w:val="000000" w:themeColor="text1"/>
          <w:sz w:val="24"/>
          <w:szCs w:val="24"/>
        </w:rPr>
        <w:t>Olosunde</w:t>
      </w:r>
      <w:proofErr w:type="spellEnd"/>
      <w:r w:rsidRPr="00B85ADC">
        <w:rPr>
          <w:rFonts w:ascii="Times New Roman" w:hAnsi="Times New Roman" w:cs="Times New Roman"/>
          <w:color w:val="000000" w:themeColor="text1"/>
          <w:sz w:val="24"/>
          <w:szCs w:val="24"/>
        </w:rPr>
        <w:t xml:space="preserve"> A, </w:t>
      </w:r>
      <w:proofErr w:type="spellStart"/>
      <w:r w:rsidRPr="00B85ADC">
        <w:rPr>
          <w:rFonts w:ascii="Times New Roman" w:hAnsi="Times New Roman" w:cs="Times New Roman"/>
          <w:color w:val="000000" w:themeColor="text1"/>
          <w:sz w:val="24"/>
          <w:szCs w:val="24"/>
        </w:rPr>
        <w:t>Chisom</w:t>
      </w:r>
      <w:proofErr w:type="spellEnd"/>
      <w:r w:rsidRPr="00B85ADC">
        <w:rPr>
          <w:rFonts w:ascii="Times New Roman" w:hAnsi="Times New Roman" w:cs="Times New Roman"/>
          <w:color w:val="000000" w:themeColor="text1"/>
          <w:sz w:val="24"/>
          <w:szCs w:val="24"/>
        </w:rPr>
        <w:t xml:space="preserve"> EP, </w:t>
      </w:r>
      <w:proofErr w:type="spellStart"/>
      <w:r w:rsidRPr="00B85ADC">
        <w:rPr>
          <w:rFonts w:ascii="Times New Roman" w:hAnsi="Times New Roman" w:cs="Times New Roman"/>
          <w:color w:val="000000" w:themeColor="text1"/>
          <w:sz w:val="24"/>
          <w:szCs w:val="24"/>
        </w:rPr>
        <w:t>Okeh</w:t>
      </w:r>
      <w:proofErr w:type="spellEnd"/>
      <w:r w:rsidRPr="00B85ADC">
        <w:rPr>
          <w:rFonts w:ascii="Times New Roman" w:hAnsi="Times New Roman" w:cs="Times New Roman"/>
          <w:color w:val="000000" w:themeColor="text1"/>
          <w:sz w:val="24"/>
          <w:szCs w:val="24"/>
        </w:rPr>
        <w:t xml:space="preserve"> DU, </w:t>
      </w:r>
      <w:proofErr w:type="spellStart"/>
      <w:r w:rsidRPr="00B85ADC">
        <w:rPr>
          <w:rFonts w:ascii="Times New Roman" w:hAnsi="Times New Roman" w:cs="Times New Roman"/>
          <w:color w:val="000000" w:themeColor="text1"/>
          <w:sz w:val="24"/>
          <w:szCs w:val="24"/>
        </w:rPr>
        <w:t>Olowookere</w:t>
      </w:r>
      <w:proofErr w:type="spellEnd"/>
      <w:r w:rsidRPr="00B85ADC">
        <w:rPr>
          <w:rFonts w:ascii="Times New Roman" w:hAnsi="Times New Roman" w:cs="Times New Roman"/>
          <w:color w:val="000000" w:themeColor="text1"/>
          <w:sz w:val="24"/>
          <w:szCs w:val="24"/>
        </w:rPr>
        <w:t xml:space="preserve"> AK, </w:t>
      </w:r>
      <w:proofErr w:type="spellStart"/>
      <w:r w:rsidRPr="00B85ADC">
        <w:rPr>
          <w:rFonts w:ascii="Times New Roman" w:hAnsi="Times New Roman" w:cs="Times New Roman"/>
          <w:color w:val="000000" w:themeColor="text1"/>
          <w:sz w:val="24"/>
          <w:szCs w:val="24"/>
        </w:rPr>
        <w:t>Adedayo</w:t>
      </w:r>
      <w:proofErr w:type="spellEnd"/>
      <w:r w:rsidRPr="00B85ADC">
        <w:rPr>
          <w:rFonts w:ascii="Times New Roman" w:hAnsi="Times New Roman" w:cs="Times New Roman"/>
          <w:color w:val="000000" w:themeColor="text1"/>
          <w:sz w:val="24"/>
          <w:szCs w:val="24"/>
        </w:rPr>
        <w:t xml:space="preserve"> OA, Agu CP, Mustapha FA, </w:t>
      </w:r>
      <w:proofErr w:type="spellStart"/>
      <w:r w:rsidRPr="00B85ADC">
        <w:rPr>
          <w:rFonts w:ascii="Times New Roman" w:hAnsi="Times New Roman" w:cs="Times New Roman"/>
          <w:color w:val="000000" w:themeColor="text1"/>
          <w:sz w:val="24"/>
          <w:szCs w:val="24"/>
        </w:rPr>
        <w:t>Odubo</w:t>
      </w:r>
      <w:proofErr w:type="spellEnd"/>
      <w:r w:rsidRPr="00B85ADC">
        <w:rPr>
          <w:rFonts w:ascii="Times New Roman" w:hAnsi="Times New Roman" w:cs="Times New Roman"/>
          <w:color w:val="000000" w:themeColor="text1"/>
          <w:sz w:val="24"/>
          <w:szCs w:val="24"/>
        </w:rPr>
        <w:t xml:space="preserve"> F, </w:t>
      </w:r>
      <w:proofErr w:type="spellStart"/>
      <w:r w:rsidRPr="00B85ADC">
        <w:rPr>
          <w:rFonts w:ascii="Times New Roman" w:hAnsi="Times New Roman" w:cs="Times New Roman"/>
          <w:color w:val="000000" w:themeColor="text1"/>
          <w:sz w:val="24"/>
          <w:szCs w:val="24"/>
        </w:rPr>
        <w:t>Orobator</w:t>
      </w:r>
      <w:proofErr w:type="spellEnd"/>
      <w:r w:rsidRPr="00B85ADC">
        <w:rPr>
          <w:rFonts w:ascii="Times New Roman" w:hAnsi="Times New Roman" w:cs="Times New Roman"/>
          <w:color w:val="000000" w:themeColor="text1"/>
          <w:sz w:val="24"/>
          <w:szCs w:val="24"/>
        </w:rPr>
        <w:t xml:space="preserve"> ET. Integrating Real-Time Data and Machine Learning in Predicting Infectious Disease Outbreaks: Enhancing Response Strategies in Sub-Saharan Africa. Asian Journal of Microbiology and Biotechnology. 2025 May 28;10(1):147-63</w:t>
      </w:r>
    </w:p>
    <w:p w14:paraId="5E00872A" w14:textId="77777777" w:rsidR="00560654" w:rsidRPr="00560654" w:rsidRDefault="00560654" w:rsidP="00560654">
      <w:pPr>
        <w:pStyle w:val="ListParagraph"/>
        <w:rPr>
          <w:rFonts w:ascii="Times New Roman" w:eastAsia="Times New Roman" w:hAnsi="Times New Roman" w:cs="Times New Roman"/>
          <w:color w:val="222222"/>
          <w:sz w:val="24"/>
          <w:szCs w:val="24"/>
        </w:rPr>
      </w:pPr>
    </w:p>
    <w:p w14:paraId="737B2085" w14:textId="77777777" w:rsidR="008D3170" w:rsidRPr="008D3170" w:rsidRDefault="00560654" w:rsidP="008D3170">
      <w:pPr>
        <w:pStyle w:val="ListParagraph"/>
        <w:numPr>
          <w:ilvl w:val="0"/>
          <w:numId w:val="2"/>
        </w:numPr>
        <w:spacing w:line="278" w:lineRule="auto"/>
        <w:rPr>
          <w:rFonts w:ascii="Times New Roman" w:hAnsi="Times New Roman" w:cs="Times New Roman"/>
          <w:color w:val="000000" w:themeColor="text1"/>
          <w:sz w:val="24"/>
          <w:szCs w:val="24"/>
        </w:rPr>
      </w:pPr>
      <w:r w:rsidRPr="00560654">
        <w:rPr>
          <w:rFonts w:ascii="Times New Roman" w:eastAsia="Times New Roman" w:hAnsi="Times New Roman" w:cs="Times New Roman"/>
          <w:color w:val="222222"/>
          <w:sz w:val="24"/>
          <w:szCs w:val="24"/>
        </w:rPr>
        <w:t xml:space="preserve">Elechi, K., </w:t>
      </w:r>
      <w:proofErr w:type="spellStart"/>
      <w:r w:rsidRPr="00560654">
        <w:rPr>
          <w:rFonts w:ascii="Times New Roman" w:eastAsia="Times New Roman" w:hAnsi="Times New Roman" w:cs="Times New Roman"/>
          <w:color w:val="222222"/>
          <w:sz w:val="24"/>
          <w:szCs w:val="24"/>
        </w:rPr>
        <w:t>Igboaka</w:t>
      </w:r>
      <w:proofErr w:type="spellEnd"/>
      <w:r w:rsidRPr="00560654">
        <w:rPr>
          <w:rFonts w:ascii="Times New Roman" w:eastAsia="Times New Roman" w:hAnsi="Times New Roman" w:cs="Times New Roman"/>
          <w:color w:val="222222"/>
          <w:sz w:val="24"/>
          <w:szCs w:val="24"/>
        </w:rPr>
        <w:t xml:space="preserve">, C., </w:t>
      </w:r>
      <w:proofErr w:type="spellStart"/>
      <w:r w:rsidRPr="00560654">
        <w:rPr>
          <w:rFonts w:ascii="Times New Roman" w:eastAsia="Times New Roman" w:hAnsi="Times New Roman" w:cs="Times New Roman"/>
          <w:color w:val="222222"/>
          <w:sz w:val="24"/>
          <w:szCs w:val="24"/>
        </w:rPr>
        <w:t>Tiamiyu</w:t>
      </w:r>
      <w:proofErr w:type="spellEnd"/>
      <w:r w:rsidRPr="00560654">
        <w:rPr>
          <w:rFonts w:ascii="Times New Roman" w:eastAsia="Times New Roman" w:hAnsi="Times New Roman" w:cs="Times New Roman"/>
          <w:color w:val="222222"/>
          <w:sz w:val="24"/>
          <w:szCs w:val="24"/>
        </w:rPr>
        <w:t xml:space="preserve">, B., </w:t>
      </w:r>
      <w:proofErr w:type="spellStart"/>
      <w:r w:rsidRPr="00560654">
        <w:rPr>
          <w:rFonts w:ascii="Times New Roman" w:eastAsia="Times New Roman" w:hAnsi="Times New Roman" w:cs="Times New Roman"/>
          <w:color w:val="222222"/>
          <w:sz w:val="24"/>
          <w:szCs w:val="24"/>
        </w:rPr>
        <w:t>Ugbor</w:t>
      </w:r>
      <w:proofErr w:type="spellEnd"/>
      <w:r w:rsidRPr="00560654">
        <w:rPr>
          <w:rFonts w:ascii="Times New Roman" w:eastAsia="Times New Roman" w:hAnsi="Times New Roman" w:cs="Times New Roman"/>
          <w:color w:val="222222"/>
          <w:sz w:val="24"/>
          <w:szCs w:val="24"/>
        </w:rPr>
        <w:t xml:space="preserve">, M., Arthur, C., </w:t>
      </w:r>
      <w:proofErr w:type="spellStart"/>
      <w:r w:rsidRPr="00560654">
        <w:rPr>
          <w:rFonts w:ascii="Times New Roman" w:eastAsia="Times New Roman" w:hAnsi="Times New Roman" w:cs="Times New Roman"/>
          <w:color w:val="222222"/>
          <w:sz w:val="24"/>
          <w:szCs w:val="24"/>
        </w:rPr>
        <w:t>Ezeh</w:t>
      </w:r>
      <w:proofErr w:type="spellEnd"/>
      <w:r w:rsidRPr="00560654">
        <w:rPr>
          <w:rFonts w:ascii="Times New Roman" w:eastAsia="Times New Roman" w:hAnsi="Times New Roman" w:cs="Times New Roman"/>
          <w:color w:val="222222"/>
          <w:sz w:val="24"/>
          <w:szCs w:val="24"/>
        </w:rPr>
        <w:t xml:space="preserve">, O., </w:t>
      </w:r>
      <w:proofErr w:type="spellStart"/>
      <w:r w:rsidRPr="00560654">
        <w:rPr>
          <w:rFonts w:ascii="Times New Roman" w:eastAsia="Times New Roman" w:hAnsi="Times New Roman" w:cs="Times New Roman"/>
          <w:color w:val="222222"/>
          <w:sz w:val="24"/>
          <w:szCs w:val="24"/>
        </w:rPr>
        <w:t>Faderin</w:t>
      </w:r>
      <w:proofErr w:type="spellEnd"/>
      <w:r w:rsidRPr="00560654">
        <w:rPr>
          <w:rFonts w:ascii="Times New Roman" w:eastAsia="Times New Roman" w:hAnsi="Times New Roman" w:cs="Times New Roman"/>
          <w:color w:val="222222"/>
          <w:sz w:val="24"/>
          <w:szCs w:val="24"/>
        </w:rPr>
        <w:t xml:space="preserve">, E., </w:t>
      </w:r>
      <w:proofErr w:type="spellStart"/>
      <w:r w:rsidRPr="00560654">
        <w:rPr>
          <w:rFonts w:ascii="Times New Roman" w:eastAsia="Times New Roman" w:hAnsi="Times New Roman" w:cs="Times New Roman"/>
          <w:color w:val="222222"/>
          <w:sz w:val="24"/>
          <w:szCs w:val="24"/>
        </w:rPr>
        <w:t>Olowookere</w:t>
      </w:r>
      <w:proofErr w:type="spellEnd"/>
      <w:r w:rsidRPr="00560654">
        <w:rPr>
          <w:rFonts w:ascii="Times New Roman" w:eastAsia="Times New Roman" w:hAnsi="Times New Roman" w:cs="Times New Roman"/>
          <w:color w:val="222222"/>
          <w:sz w:val="24"/>
          <w:szCs w:val="24"/>
        </w:rPr>
        <w:t xml:space="preserve">, A., &amp; Lawal, O. (2025). Phytochemical Screening of </w:t>
      </w:r>
      <w:proofErr w:type="spellStart"/>
      <w:r w:rsidRPr="00560654">
        <w:rPr>
          <w:rFonts w:ascii="Times New Roman" w:eastAsia="Times New Roman" w:hAnsi="Times New Roman" w:cs="Times New Roman"/>
          <w:color w:val="222222"/>
          <w:sz w:val="24"/>
          <w:szCs w:val="24"/>
        </w:rPr>
        <w:t>Ficus</w:t>
      </w:r>
      <w:proofErr w:type="spellEnd"/>
      <w:r w:rsidRPr="00560654">
        <w:rPr>
          <w:rFonts w:ascii="Times New Roman" w:eastAsia="Times New Roman" w:hAnsi="Times New Roman" w:cs="Times New Roman"/>
          <w:color w:val="222222"/>
          <w:sz w:val="24"/>
          <w:szCs w:val="24"/>
        </w:rPr>
        <w:t xml:space="preserve"> </w:t>
      </w:r>
      <w:proofErr w:type="spellStart"/>
      <w:r w:rsidRPr="00560654">
        <w:rPr>
          <w:rFonts w:ascii="Times New Roman" w:eastAsia="Times New Roman" w:hAnsi="Times New Roman" w:cs="Times New Roman"/>
          <w:color w:val="222222"/>
          <w:sz w:val="24"/>
          <w:szCs w:val="24"/>
        </w:rPr>
        <w:t>globosa</w:t>
      </w:r>
      <w:proofErr w:type="spellEnd"/>
      <w:r w:rsidRPr="00560654">
        <w:rPr>
          <w:rFonts w:ascii="Times New Roman" w:eastAsia="Times New Roman" w:hAnsi="Times New Roman" w:cs="Times New Roman"/>
          <w:color w:val="222222"/>
          <w:sz w:val="24"/>
          <w:szCs w:val="24"/>
        </w:rPr>
        <w:t xml:space="preserve"> Latex (</w:t>
      </w:r>
      <w:proofErr w:type="spellStart"/>
      <w:r w:rsidRPr="00560654">
        <w:rPr>
          <w:rFonts w:ascii="Times New Roman" w:eastAsia="Times New Roman" w:hAnsi="Times New Roman" w:cs="Times New Roman"/>
          <w:color w:val="222222"/>
          <w:sz w:val="24"/>
          <w:szCs w:val="24"/>
        </w:rPr>
        <w:t>Moraceae</w:t>
      </w:r>
      <w:proofErr w:type="spellEnd"/>
      <w:r w:rsidRPr="00560654">
        <w:rPr>
          <w:rFonts w:ascii="Times New Roman" w:eastAsia="Times New Roman" w:hAnsi="Times New Roman" w:cs="Times New Roman"/>
          <w:color w:val="222222"/>
          <w:sz w:val="24"/>
          <w:szCs w:val="24"/>
        </w:rPr>
        <w:t>) as a Source of Novel Antimicrobial Compounds. </w:t>
      </w:r>
      <w:r w:rsidRPr="00560654">
        <w:rPr>
          <w:rFonts w:ascii="Times New Roman" w:eastAsia="Times New Roman" w:hAnsi="Times New Roman" w:cs="Times New Roman"/>
          <w:i/>
          <w:iCs/>
          <w:color w:val="222222"/>
          <w:sz w:val="24"/>
          <w:szCs w:val="24"/>
        </w:rPr>
        <w:t>Path of Science, 11</w:t>
      </w:r>
      <w:r w:rsidRPr="00560654">
        <w:rPr>
          <w:rFonts w:ascii="Times New Roman" w:eastAsia="Times New Roman" w:hAnsi="Times New Roman" w:cs="Times New Roman"/>
          <w:color w:val="222222"/>
          <w:sz w:val="24"/>
          <w:szCs w:val="24"/>
        </w:rPr>
        <w:t xml:space="preserve">(3), 9001-9010. </w:t>
      </w:r>
      <w:proofErr w:type="spellStart"/>
      <w:r w:rsidRPr="00560654">
        <w:rPr>
          <w:rFonts w:ascii="Times New Roman" w:eastAsia="Times New Roman" w:hAnsi="Times New Roman" w:cs="Times New Roman"/>
          <w:color w:val="222222"/>
          <w:sz w:val="24"/>
          <w:szCs w:val="24"/>
        </w:rPr>
        <w:t>doi:</w:t>
      </w:r>
      <w:hyperlink r:id="rId17" w:history="1">
        <w:r w:rsidRPr="00560654">
          <w:rPr>
            <w:rStyle w:val="Hyperlink"/>
            <w:rFonts w:ascii="Times New Roman" w:eastAsia="Times New Roman" w:hAnsi="Times New Roman" w:cs="Times New Roman"/>
            <w:color w:val="800000"/>
            <w:sz w:val="24"/>
            <w:szCs w:val="24"/>
          </w:rPr>
          <w:t>http</w:t>
        </w:r>
        <w:proofErr w:type="spellEnd"/>
        <w:r w:rsidRPr="00560654">
          <w:rPr>
            <w:rStyle w:val="Hyperlink"/>
            <w:rFonts w:ascii="Times New Roman" w:eastAsia="Times New Roman" w:hAnsi="Times New Roman" w:cs="Times New Roman"/>
            <w:color w:val="800000"/>
            <w:sz w:val="24"/>
            <w:szCs w:val="24"/>
          </w:rPr>
          <w:t>://dx.doi.org/10.22178/pos.115-28</w:t>
        </w:r>
      </w:hyperlink>
    </w:p>
    <w:p w14:paraId="559B8467" w14:textId="77777777" w:rsidR="008D3170" w:rsidRPr="008D3170" w:rsidRDefault="008D3170" w:rsidP="008D3170">
      <w:pPr>
        <w:pStyle w:val="ListParagraph"/>
        <w:rPr>
          <w:rFonts w:ascii="Times New Roman" w:hAnsi="Times New Roman" w:cs="Times New Roman"/>
          <w:color w:val="000000" w:themeColor="text1"/>
          <w:sz w:val="24"/>
          <w:szCs w:val="24"/>
        </w:rPr>
      </w:pPr>
    </w:p>
    <w:p w14:paraId="49AF7973" w14:textId="0AF7AE63" w:rsidR="00560654" w:rsidRDefault="008D3170" w:rsidP="008D3170">
      <w:pPr>
        <w:pStyle w:val="ListParagraph"/>
        <w:numPr>
          <w:ilvl w:val="0"/>
          <w:numId w:val="2"/>
        </w:numPr>
        <w:spacing w:line="278" w:lineRule="auto"/>
        <w:rPr>
          <w:rFonts w:ascii="Times New Roman" w:hAnsi="Times New Roman" w:cs="Times New Roman"/>
          <w:color w:val="000000" w:themeColor="text1"/>
          <w:sz w:val="24"/>
          <w:szCs w:val="24"/>
        </w:rPr>
      </w:pPr>
      <w:r w:rsidRPr="008D3170">
        <w:rPr>
          <w:rFonts w:ascii="Times New Roman" w:hAnsi="Times New Roman" w:cs="Times New Roman"/>
          <w:color w:val="000000" w:themeColor="text1"/>
          <w:sz w:val="24"/>
          <w:szCs w:val="24"/>
        </w:rPr>
        <w:t xml:space="preserve"> </w:t>
      </w:r>
      <w:proofErr w:type="spellStart"/>
      <w:r w:rsidRPr="008D3170">
        <w:rPr>
          <w:rFonts w:ascii="Times New Roman" w:hAnsi="Times New Roman" w:cs="Times New Roman"/>
          <w:color w:val="000000" w:themeColor="text1"/>
          <w:sz w:val="24"/>
          <w:szCs w:val="24"/>
        </w:rPr>
        <w:t>Folorunsho</w:t>
      </w:r>
      <w:proofErr w:type="spellEnd"/>
      <w:r w:rsidRPr="008D3170">
        <w:rPr>
          <w:rFonts w:ascii="Times New Roman" w:hAnsi="Times New Roman" w:cs="Times New Roman"/>
          <w:color w:val="000000" w:themeColor="text1"/>
          <w:sz w:val="24"/>
          <w:szCs w:val="24"/>
        </w:rPr>
        <w:t xml:space="preserve"> S. The Role of Social Determinants of Health in Shaping Racial and Disability Disparities Among Older Adults in the United States. J Aging Soc Policy. 2025 Jul 2:1-17. </w:t>
      </w:r>
      <w:proofErr w:type="spellStart"/>
      <w:r w:rsidRPr="008D3170">
        <w:rPr>
          <w:rFonts w:ascii="Times New Roman" w:hAnsi="Times New Roman" w:cs="Times New Roman"/>
          <w:color w:val="000000" w:themeColor="text1"/>
          <w:sz w:val="24"/>
          <w:szCs w:val="24"/>
        </w:rPr>
        <w:t>doi</w:t>
      </w:r>
      <w:proofErr w:type="spellEnd"/>
      <w:r w:rsidRPr="008D3170">
        <w:rPr>
          <w:rFonts w:ascii="Times New Roman" w:hAnsi="Times New Roman" w:cs="Times New Roman"/>
          <w:color w:val="000000" w:themeColor="text1"/>
          <w:sz w:val="24"/>
          <w:szCs w:val="24"/>
        </w:rPr>
        <w:t>: 10.1080/08959420.2025.2528584.</w:t>
      </w:r>
    </w:p>
    <w:p w14:paraId="535F6F5C" w14:textId="77777777" w:rsidR="008D3170" w:rsidRPr="008D3170" w:rsidRDefault="008D3170" w:rsidP="008D3170">
      <w:pPr>
        <w:pStyle w:val="ListParagraph"/>
        <w:rPr>
          <w:rFonts w:ascii="Times New Roman" w:hAnsi="Times New Roman" w:cs="Times New Roman"/>
          <w:color w:val="000000" w:themeColor="text1"/>
          <w:sz w:val="24"/>
          <w:szCs w:val="24"/>
        </w:rPr>
      </w:pPr>
    </w:p>
    <w:p w14:paraId="6475E057" w14:textId="77777777" w:rsidR="008D3170" w:rsidRDefault="008D3170" w:rsidP="008D3170">
      <w:pPr>
        <w:pStyle w:val="ListParagraph"/>
        <w:numPr>
          <w:ilvl w:val="0"/>
          <w:numId w:val="2"/>
        </w:numPr>
        <w:spacing w:line="278" w:lineRule="auto"/>
        <w:rPr>
          <w:rFonts w:ascii="Times New Roman" w:hAnsi="Times New Roman" w:cs="Times New Roman"/>
          <w:color w:val="000000" w:themeColor="text1"/>
          <w:sz w:val="24"/>
          <w:szCs w:val="24"/>
        </w:rPr>
      </w:pPr>
      <w:r w:rsidRPr="008D3170">
        <w:rPr>
          <w:rFonts w:ascii="Times New Roman" w:hAnsi="Times New Roman" w:cs="Times New Roman"/>
          <w:color w:val="000000" w:themeColor="text1"/>
          <w:sz w:val="24"/>
          <w:szCs w:val="24"/>
        </w:rPr>
        <w:t xml:space="preserve"> Lukman AU, </w:t>
      </w:r>
      <w:proofErr w:type="spellStart"/>
      <w:r w:rsidRPr="008D3170">
        <w:rPr>
          <w:rFonts w:ascii="Times New Roman" w:hAnsi="Times New Roman" w:cs="Times New Roman"/>
          <w:color w:val="000000" w:themeColor="text1"/>
          <w:sz w:val="24"/>
          <w:szCs w:val="24"/>
        </w:rPr>
        <w:t>Folorunsho</w:t>
      </w:r>
      <w:proofErr w:type="spellEnd"/>
      <w:r w:rsidRPr="008D3170">
        <w:rPr>
          <w:rFonts w:ascii="Times New Roman" w:hAnsi="Times New Roman" w:cs="Times New Roman"/>
          <w:color w:val="000000" w:themeColor="text1"/>
          <w:sz w:val="24"/>
          <w:szCs w:val="24"/>
        </w:rPr>
        <w:t xml:space="preserve"> S, </w:t>
      </w:r>
      <w:proofErr w:type="spellStart"/>
      <w:r w:rsidRPr="008D3170">
        <w:rPr>
          <w:rFonts w:ascii="Times New Roman" w:hAnsi="Times New Roman" w:cs="Times New Roman"/>
          <w:color w:val="000000" w:themeColor="text1"/>
          <w:sz w:val="24"/>
          <w:szCs w:val="24"/>
        </w:rPr>
        <w:t>Taofeeq</w:t>
      </w:r>
      <w:proofErr w:type="spellEnd"/>
      <w:r w:rsidRPr="008D3170">
        <w:rPr>
          <w:rFonts w:ascii="Times New Roman" w:hAnsi="Times New Roman" w:cs="Times New Roman"/>
          <w:color w:val="000000" w:themeColor="text1"/>
          <w:sz w:val="24"/>
          <w:szCs w:val="24"/>
        </w:rPr>
        <w:t xml:space="preserve"> AO. Social determinants of health and aging in Africa: structural inequality, vulnerability, and the future of care. Department of Sociology: Faculty Publications. 2025;(867). Available from: </w:t>
      </w:r>
      <w:hyperlink r:id="rId18" w:history="1">
        <w:r w:rsidRPr="005A7DC2">
          <w:rPr>
            <w:rStyle w:val="Hyperlink"/>
            <w:rFonts w:ascii="Times New Roman" w:hAnsi="Times New Roman" w:cs="Times New Roman"/>
            <w:sz w:val="24"/>
            <w:szCs w:val="24"/>
          </w:rPr>
          <w:t>https://digitalcommons.unl.edu/sociologyfacpub/867</w:t>
        </w:r>
      </w:hyperlink>
      <w:bookmarkStart w:id="0" w:name="_Hlk202740488"/>
    </w:p>
    <w:p w14:paraId="192C4DDD" w14:textId="77777777" w:rsidR="008D3170" w:rsidRPr="008D3170" w:rsidRDefault="008D3170" w:rsidP="008D3170">
      <w:pPr>
        <w:pStyle w:val="ListParagraph"/>
        <w:rPr>
          <w:rFonts w:ascii="Times New Roman" w:hAnsi="Times New Roman" w:cs="Times New Roman"/>
          <w:sz w:val="24"/>
          <w:szCs w:val="24"/>
        </w:rPr>
      </w:pPr>
    </w:p>
    <w:p w14:paraId="0E21873E" w14:textId="33412003" w:rsidR="008D3170" w:rsidRPr="008D3170" w:rsidRDefault="008D3170" w:rsidP="008D3170">
      <w:pPr>
        <w:pStyle w:val="ListParagraph"/>
        <w:numPr>
          <w:ilvl w:val="0"/>
          <w:numId w:val="2"/>
        </w:numPr>
        <w:spacing w:line="278" w:lineRule="auto"/>
        <w:rPr>
          <w:rFonts w:ascii="Times New Roman" w:hAnsi="Times New Roman" w:cs="Times New Roman"/>
          <w:color w:val="000000" w:themeColor="text1"/>
          <w:sz w:val="24"/>
          <w:szCs w:val="24"/>
        </w:rPr>
      </w:pPr>
      <w:r w:rsidRPr="008D3170">
        <w:rPr>
          <w:rFonts w:ascii="Times New Roman" w:hAnsi="Times New Roman" w:cs="Times New Roman"/>
          <w:sz w:val="24"/>
          <w:szCs w:val="24"/>
        </w:rPr>
        <w:t xml:space="preserve"> </w:t>
      </w:r>
      <w:proofErr w:type="spellStart"/>
      <w:r w:rsidRPr="008D3170">
        <w:rPr>
          <w:rFonts w:ascii="Times New Roman" w:hAnsi="Times New Roman" w:cs="Times New Roman"/>
          <w:sz w:val="24"/>
          <w:szCs w:val="24"/>
        </w:rPr>
        <w:t>Onwuemelem</w:t>
      </w:r>
      <w:proofErr w:type="spellEnd"/>
      <w:r w:rsidRPr="008D3170">
        <w:rPr>
          <w:rFonts w:ascii="Times New Roman" w:hAnsi="Times New Roman" w:cs="Times New Roman"/>
          <w:sz w:val="24"/>
          <w:szCs w:val="24"/>
        </w:rPr>
        <w:t xml:space="preserve">, L.A., </w:t>
      </w:r>
      <w:proofErr w:type="spellStart"/>
      <w:proofErr w:type="gramStart"/>
      <w:r w:rsidRPr="008D3170">
        <w:rPr>
          <w:rFonts w:ascii="Times New Roman" w:hAnsi="Times New Roman" w:cs="Times New Roman"/>
          <w:sz w:val="24"/>
          <w:szCs w:val="24"/>
        </w:rPr>
        <w:t>Orobator,E.T</w:t>
      </w:r>
      <w:proofErr w:type="spellEnd"/>
      <w:r w:rsidRPr="008D3170">
        <w:rPr>
          <w:rFonts w:ascii="Times New Roman" w:hAnsi="Times New Roman" w:cs="Times New Roman"/>
          <w:sz w:val="24"/>
          <w:szCs w:val="24"/>
        </w:rPr>
        <w:t>.</w:t>
      </w:r>
      <w:proofErr w:type="gramEnd"/>
      <w:r w:rsidRPr="008D3170">
        <w:rPr>
          <w:rFonts w:ascii="Times New Roman" w:hAnsi="Times New Roman" w:cs="Times New Roman"/>
          <w:sz w:val="24"/>
          <w:szCs w:val="24"/>
        </w:rPr>
        <w:t xml:space="preserve">, </w:t>
      </w:r>
      <w:proofErr w:type="spellStart"/>
      <w:r w:rsidRPr="008D3170">
        <w:rPr>
          <w:rFonts w:ascii="Times New Roman" w:hAnsi="Times New Roman" w:cs="Times New Roman"/>
          <w:sz w:val="24"/>
          <w:szCs w:val="24"/>
        </w:rPr>
        <w:t>Onyedum</w:t>
      </w:r>
      <w:proofErr w:type="spellEnd"/>
      <w:r w:rsidRPr="008D3170">
        <w:rPr>
          <w:rFonts w:ascii="Times New Roman" w:hAnsi="Times New Roman" w:cs="Times New Roman"/>
          <w:sz w:val="24"/>
          <w:szCs w:val="24"/>
        </w:rPr>
        <w:t xml:space="preserve">, N.N., </w:t>
      </w:r>
      <w:proofErr w:type="spellStart"/>
      <w:r w:rsidRPr="008D3170">
        <w:rPr>
          <w:rFonts w:ascii="Times New Roman" w:hAnsi="Times New Roman" w:cs="Times New Roman"/>
          <w:sz w:val="24"/>
          <w:szCs w:val="24"/>
        </w:rPr>
        <w:t>Chibueze</w:t>
      </w:r>
      <w:proofErr w:type="spellEnd"/>
      <w:r w:rsidRPr="008D3170">
        <w:rPr>
          <w:rFonts w:ascii="Times New Roman" w:hAnsi="Times New Roman" w:cs="Times New Roman"/>
          <w:sz w:val="24"/>
          <w:szCs w:val="24"/>
        </w:rPr>
        <w:t xml:space="preserve">, E.S.,  </w:t>
      </w:r>
      <w:proofErr w:type="spellStart"/>
      <w:r w:rsidRPr="008D3170">
        <w:rPr>
          <w:rFonts w:ascii="Times New Roman" w:hAnsi="Times New Roman" w:cs="Times New Roman"/>
          <w:sz w:val="24"/>
          <w:szCs w:val="24"/>
        </w:rPr>
        <w:t>Kanu,I</w:t>
      </w:r>
      <w:proofErr w:type="spellEnd"/>
      <w:r w:rsidRPr="008D3170">
        <w:rPr>
          <w:rFonts w:ascii="Times New Roman" w:hAnsi="Times New Roman" w:cs="Times New Roman"/>
          <w:sz w:val="24"/>
          <w:szCs w:val="24"/>
        </w:rPr>
        <w:t xml:space="preserve">., </w:t>
      </w:r>
      <w:proofErr w:type="spellStart"/>
      <w:r w:rsidRPr="008D3170">
        <w:rPr>
          <w:rFonts w:ascii="Times New Roman" w:hAnsi="Times New Roman" w:cs="Times New Roman"/>
          <w:sz w:val="24"/>
          <w:szCs w:val="24"/>
        </w:rPr>
        <w:t>Christopher,A.A</w:t>
      </w:r>
      <w:proofErr w:type="spellEnd"/>
      <w:r w:rsidRPr="008D3170">
        <w:rPr>
          <w:rFonts w:ascii="Times New Roman" w:hAnsi="Times New Roman" w:cs="Times New Roman"/>
          <w:sz w:val="24"/>
          <w:szCs w:val="24"/>
        </w:rPr>
        <w:t xml:space="preserve">., Lawal, O., </w:t>
      </w:r>
      <w:r w:rsidRPr="008D3170">
        <w:rPr>
          <w:rFonts w:ascii="Times New Roman" w:eastAsia="Times New Roman" w:hAnsi="Times New Roman" w:cs="Times New Roman"/>
          <w:color w:val="333333"/>
          <w:sz w:val="24"/>
          <w:szCs w:val="24"/>
        </w:rPr>
        <w:t>&amp; Ben-</w:t>
      </w:r>
      <w:proofErr w:type="spellStart"/>
      <w:r w:rsidRPr="008D3170">
        <w:rPr>
          <w:rFonts w:ascii="Times New Roman" w:eastAsia="Times New Roman" w:hAnsi="Times New Roman" w:cs="Times New Roman"/>
          <w:color w:val="333333"/>
          <w:sz w:val="24"/>
          <w:szCs w:val="24"/>
        </w:rPr>
        <w:t>Anike,B</w:t>
      </w:r>
      <w:proofErr w:type="spellEnd"/>
      <w:r w:rsidRPr="008D3170">
        <w:rPr>
          <w:rFonts w:ascii="Times New Roman" w:eastAsia="Times New Roman" w:hAnsi="Times New Roman" w:cs="Times New Roman"/>
          <w:color w:val="333333"/>
          <w:sz w:val="24"/>
          <w:szCs w:val="24"/>
        </w:rPr>
        <w:t xml:space="preserve">. (2025).  </w:t>
      </w:r>
      <w:r w:rsidRPr="008D3170">
        <w:rPr>
          <w:rFonts w:ascii="Times New Roman" w:eastAsia="Times New Roman" w:hAnsi="Times New Roman" w:cs="Times New Roman"/>
          <w:sz w:val="24"/>
          <w:szCs w:val="24"/>
        </w:rPr>
        <w:t>Molecular Mechanisms of Clonal Hematopoiesis in Age-Related Cardiovascular Disease and Hematologic Malignancies: Review Article. </w:t>
      </w:r>
      <w:r w:rsidRPr="008D3170">
        <w:rPr>
          <w:rFonts w:ascii="Times New Roman" w:eastAsia="Times New Roman" w:hAnsi="Times New Roman" w:cs="Times New Roman"/>
          <w:i/>
          <w:iCs/>
          <w:sz w:val="24"/>
          <w:szCs w:val="24"/>
        </w:rPr>
        <w:t>Journal of Pharma Insights and Research</w:t>
      </w:r>
      <w:r w:rsidRPr="008D3170">
        <w:rPr>
          <w:rFonts w:ascii="Times New Roman" w:eastAsia="Times New Roman" w:hAnsi="Times New Roman" w:cs="Times New Roman"/>
          <w:sz w:val="24"/>
          <w:szCs w:val="24"/>
        </w:rPr>
        <w:t>, </w:t>
      </w:r>
      <w:r w:rsidRPr="008D3170">
        <w:rPr>
          <w:rFonts w:ascii="Times New Roman" w:eastAsia="Times New Roman" w:hAnsi="Times New Roman" w:cs="Times New Roman"/>
          <w:i/>
          <w:iCs/>
          <w:sz w:val="24"/>
          <w:szCs w:val="24"/>
        </w:rPr>
        <w:t>3</w:t>
      </w:r>
      <w:r w:rsidRPr="008D3170">
        <w:rPr>
          <w:rFonts w:ascii="Times New Roman" w:eastAsia="Times New Roman" w:hAnsi="Times New Roman" w:cs="Times New Roman"/>
          <w:sz w:val="24"/>
          <w:szCs w:val="24"/>
        </w:rPr>
        <w:t>(2), 358-372. </w:t>
      </w:r>
      <w:hyperlink r:id="rId19" w:history="1">
        <w:r w:rsidRPr="008D3170">
          <w:rPr>
            <w:rStyle w:val="Hyperlink"/>
            <w:rFonts w:ascii="Times New Roman" w:eastAsia="Times New Roman" w:hAnsi="Times New Roman" w:cs="Times New Roman"/>
            <w:color w:val="002C3F"/>
            <w:sz w:val="24"/>
            <w:szCs w:val="24"/>
          </w:rPr>
          <w:t>https://doi.org/10.69613/gexxbw35</w:t>
        </w:r>
      </w:hyperlink>
      <w:bookmarkEnd w:id="0"/>
    </w:p>
    <w:p w14:paraId="2556DC9F" w14:textId="77777777" w:rsidR="008D3170" w:rsidRPr="008D3170" w:rsidRDefault="008D3170" w:rsidP="008D3170">
      <w:pPr>
        <w:spacing w:line="278" w:lineRule="auto"/>
        <w:ind w:left="360"/>
        <w:rPr>
          <w:rFonts w:ascii="Times New Roman" w:hAnsi="Times New Roman" w:cs="Times New Roman"/>
          <w:color w:val="000000" w:themeColor="text1"/>
          <w:sz w:val="24"/>
          <w:szCs w:val="24"/>
        </w:rPr>
      </w:pPr>
      <w:bookmarkStart w:id="1" w:name="_GoBack"/>
      <w:bookmarkEnd w:id="1"/>
    </w:p>
    <w:sectPr w:rsidR="008D3170" w:rsidRPr="008D3170">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CDA9D" w14:textId="77777777" w:rsidR="002A0865" w:rsidRDefault="002A0865" w:rsidP="00306F7C">
      <w:pPr>
        <w:spacing w:after="0" w:line="240" w:lineRule="auto"/>
      </w:pPr>
      <w:r>
        <w:separator/>
      </w:r>
    </w:p>
  </w:endnote>
  <w:endnote w:type="continuationSeparator" w:id="0">
    <w:p w14:paraId="459411D5" w14:textId="77777777" w:rsidR="002A0865" w:rsidRDefault="002A0865" w:rsidP="00306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88389" w14:textId="77777777" w:rsidR="00306F7C" w:rsidRDefault="00306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F21D4" w14:textId="77777777" w:rsidR="00306F7C" w:rsidRDefault="00306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2D8E0" w14:textId="77777777" w:rsidR="00306F7C" w:rsidRDefault="00306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0C742" w14:textId="77777777" w:rsidR="002A0865" w:rsidRDefault="002A0865" w:rsidP="00306F7C">
      <w:pPr>
        <w:spacing w:after="0" w:line="240" w:lineRule="auto"/>
      </w:pPr>
      <w:r>
        <w:separator/>
      </w:r>
    </w:p>
  </w:footnote>
  <w:footnote w:type="continuationSeparator" w:id="0">
    <w:p w14:paraId="14AC2ED5" w14:textId="77777777" w:rsidR="002A0865" w:rsidRDefault="002A0865" w:rsidP="00306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60B90" w14:textId="655CA452" w:rsidR="00306F7C" w:rsidRDefault="002A0865">
    <w:pPr>
      <w:pStyle w:val="Header"/>
    </w:pPr>
    <w:r>
      <w:rPr>
        <w:noProof/>
      </w:rPr>
      <w:pict w14:anchorId="177101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5888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C1775" w14:textId="3BED8868" w:rsidR="00306F7C" w:rsidRDefault="002A0865">
    <w:pPr>
      <w:pStyle w:val="Header"/>
    </w:pPr>
    <w:r>
      <w:rPr>
        <w:noProof/>
      </w:rPr>
      <w:pict w14:anchorId="4BD16A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5888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F8FAB" w14:textId="4B020541" w:rsidR="00306F7C" w:rsidRDefault="002A0865">
    <w:pPr>
      <w:pStyle w:val="Header"/>
    </w:pPr>
    <w:r>
      <w:rPr>
        <w:noProof/>
      </w:rPr>
      <w:pict w14:anchorId="6217ED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5888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F33895"/>
    <w:multiLevelType w:val="hybridMultilevel"/>
    <w:tmpl w:val="09A0B1F0"/>
    <w:lvl w:ilvl="0" w:tplc="CCE2A5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7E23FC"/>
    <w:multiLevelType w:val="multilevel"/>
    <w:tmpl w:val="6752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1C4D7E"/>
    <w:multiLevelType w:val="hybridMultilevel"/>
    <w:tmpl w:val="5E6A964A"/>
    <w:lvl w:ilvl="0" w:tplc="C3EE3C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3B5454"/>
    <w:multiLevelType w:val="hybridMultilevel"/>
    <w:tmpl w:val="01848BEC"/>
    <w:lvl w:ilvl="0" w:tplc="78B09502">
      <w:start w:val="1"/>
      <w:numFmt w:val="decimal"/>
      <w:lvlText w:val="%1."/>
      <w:lvlJc w:val="left"/>
      <w:pPr>
        <w:ind w:left="720" w:hanging="360"/>
      </w:pPr>
      <w:rPr>
        <w:rFonts w:ascii="Arial" w:hAnsi="Arial" w:cs="Arial"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4DB"/>
    <w:rsid w:val="000054DB"/>
    <w:rsid w:val="000D7548"/>
    <w:rsid w:val="001F7948"/>
    <w:rsid w:val="00214240"/>
    <w:rsid w:val="002A0865"/>
    <w:rsid w:val="00306F7C"/>
    <w:rsid w:val="003A353B"/>
    <w:rsid w:val="003D1F5A"/>
    <w:rsid w:val="004977EB"/>
    <w:rsid w:val="004B39BB"/>
    <w:rsid w:val="00560654"/>
    <w:rsid w:val="005F37B7"/>
    <w:rsid w:val="0066760B"/>
    <w:rsid w:val="00676896"/>
    <w:rsid w:val="006F3BA7"/>
    <w:rsid w:val="00701941"/>
    <w:rsid w:val="0073063B"/>
    <w:rsid w:val="00771220"/>
    <w:rsid w:val="007910E6"/>
    <w:rsid w:val="008C5AD2"/>
    <w:rsid w:val="008C672C"/>
    <w:rsid w:val="008D3170"/>
    <w:rsid w:val="009811BA"/>
    <w:rsid w:val="009935B5"/>
    <w:rsid w:val="00A301AA"/>
    <w:rsid w:val="00B85ADC"/>
    <w:rsid w:val="00B87CCE"/>
    <w:rsid w:val="00B950B5"/>
    <w:rsid w:val="00BA1A35"/>
    <w:rsid w:val="00BF24CC"/>
    <w:rsid w:val="00BF5670"/>
    <w:rsid w:val="00C348FC"/>
    <w:rsid w:val="00E4634B"/>
    <w:rsid w:val="00EB0969"/>
    <w:rsid w:val="00F044C5"/>
    <w:rsid w:val="00F71246"/>
    <w:rsid w:val="00F803E8"/>
    <w:rsid w:val="00F91DE5"/>
    <w:rsid w:val="00FD7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5153EC"/>
  <w15:chartTrackingRefBased/>
  <w15:docId w15:val="{A6B396AD-0559-4123-82CA-0954117EB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054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142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054D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054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054DB"/>
    <w:rPr>
      <w:b/>
      <w:bCs/>
    </w:rPr>
  </w:style>
  <w:style w:type="character" w:styleId="Emphasis">
    <w:name w:val="Emphasis"/>
    <w:basedOn w:val="DefaultParagraphFont"/>
    <w:uiPriority w:val="20"/>
    <w:qFormat/>
    <w:rsid w:val="0066760B"/>
    <w:rPr>
      <w:i/>
      <w:iCs/>
    </w:rPr>
  </w:style>
  <w:style w:type="character" w:customStyle="1" w:styleId="Heading3Char">
    <w:name w:val="Heading 3 Char"/>
    <w:basedOn w:val="DefaultParagraphFont"/>
    <w:link w:val="Heading3"/>
    <w:uiPriority w:val="9"/>
    <w:semiHidden/>
    <w:rsid w:val="00214240"/>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B87CCE"/>
    <w:pPr>
      <w:ind w:left="720"/>
      <w:contextualSpacing/>
    </w:pPr>
  </w:style>
  <w:style w:type="character" w:styleId="Hyperlink">
    <w:name w:val="Hyperlink"/>
    <w:basedOn w:val="DefaultParagraphFont"/>
    <w:uiPriority w:val="99"/>
    <w:unhideWhenUsed/>
    <w:rsid w:val="00EB0969"/>
    <w:rPr>
      <w:color w:val="0563C1" w:themeColor="hyperlink"/>
      <w:u w:val="single"/>
    </w:rPr>
  </w:style>
  <w:style w:type="character" w:styleId="UnresolvedMention">
    <w:name w:val="Unresolved Mention"/>
    <w:basedOn w:val="DefaultParagraphFont"/>
    <w:uiPriority w:val="99"/>
    <w:semiHidden/>
    <w:unhideWhenUsed/>
    <w:rsid w:val="00EB0969"/>
    <w:rPr>
      <w:color w:val="605E5C"/>
      <w:shd w:val="clear" w:color="auto" w:fill="E1DFDD"/>
    </w:rPr>
  </w:style>
  <w:style w:type="paragraph" w:styleId="Header">
    <w:name w:val="header"/>
    <w:basedOn w:val="Normal"/>
    <w:link w:val="HeaderChar"/>
    <w:uiPriority w:val="99"/>
    <w:unhideWhenUsed/>
    <w:rsid w:val="00306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F7C"/>
  </w:style>
  <w:style w:type="paragraph" w:styleId="Footer">
    <w:name w:val="footer"/>
    <w:basedOn w:val="Normal"/>
    <w:link w:val="FooterChar"/>
    <w:uiPriority w:val="99"/>
    <w:unhideWhenUsed/>
    <w:rsid w:val="00306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F7C"/>
  </w:style>
  <w:style w:type="paragraph" w:styleId="CommentText">
    <w:name w:val="annotation text"/>
    <w:basedOn w:val="Normal"/>
    <w:link w:val="CommentTextChar"/>
    <w:uiPriority w:val="99"/>
    <w:semiHidden/>
    <w:unhideWhenUsed/>
    <w:rsid w:val="001F7948"/>
    <w:pPr>
      <w:spacing w:line="240" w:lineRule="auto"/>
    </w:pPr>
    <w:rPr>
      <w:sz w:val="20"/>
      <w:szCs w:val="20"/>
    </w:rPr>
  </w:style>
  <w:style w:type="character" w:customStyle="1" w:styleId="CommentTextChar">
    <w:name w:val="Comment Text Char"/>
    <w:basedOn w:val="DefaultParagraphFont"/>
    <w:link w:val="CommentText"/>
    <w:uiPriority w:val="99"/>
    <w:semiHidden/>
    <w:rsid w:val="001F794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4705">
      <w:bodyDiv w:val="1"/>
      <w:marLeft w:val="0"/>
      <w:marRight w:val="0"/>
      <w:marTop w:val="0"/>
      <w:marBottom w:val="0"/>
      <w:divBdr>
        <w:top w:val="none" w:sz="0" w:space="0" w:color="auto"/>
        <w:left w:val="none" w:sz="0" w:space="0" w:color="auto"/>
        <w:bottom w:val="none" w:sz="0" w:space="0" w:color="auto"/>
        <w:right w:val="none" w:sz="0" w:space="0" w:color="auto"/>
      </w:divBdr>
    </w:div>
    <w:div w:id="14237131">
      <w:bodyDiv w:val="1"/>
      <w:marLeft w:val="0"/>
      <w:marRight w:val="0"/>
      <w:marTop w:val="0"/>
      <w:marBottom w:val="0"/>
      <w:divBdr>
        <w:top w:val="none" w:sz="0" w:space="0" w:color="auto"/>
        <w:left w:val="none" w:sz="0" w:space="0" w:color="auto"/>
        <w:bottom w:val="none" w:sz="0" w:space="0" w:color="auto"/>
        <w:right w:val="none" w:sz="0" w:space="0" w:color="auto"/>
      </w:divBdr>
    </w:div>
    <w:div w:id="49112233">
      <w:bodyDiv w:val="1"/>
      <w:marLeft w:val="0"/>
      <w:marRight w:val="0"/>
      <w:marTop w:val="0"/>
      <w:marBottom w:val="0"/>
      <w:divBdr>
        <w:top w:val="none" w:sz="0" w:space="0" w:color="auto"/>
        <w:left w:val="none" w:sz="0" w:space="0" w:color="auto"/>
        <w:bottom w:val="none" w:sz="0" w:space="0" w:color="auto"/>
        <w:right w:val="none" w:sz="0" w:space="0" w:color="auto"/>
      </w:divBdr>
    </w:div>
    <w:div w:id="90012149">
      <w:bodyDiv w:val="1"/>
      <w:marLeft w:val="0"/>
      <w:marRight w:val="0"/>
      <w:marTop w:val="0"/>
      <w:marBottom w:val="0"/>
      <w:divBdr>
        <w:top w:val="none" w:sz="0" w:space="0" w:color="auto"/>
        <w:left w:val="none" w:sz="0" w:space="0" w:color="auto"/>
        <w:bottom w:val="none" w:sz="0" w:space="0" w:color="auto"/>
        <w:right w:val="none" w:sz="0" w:space="0" w:color="auto"/>
      </w:divBdr>
    </w:div>
    <w:div w:id="90469551">
      <w:bodyDiv w:val="1"/>
      <w:marLeft w:val="0"/>
      <w:marRight w:val="0"/>
      <w:marTop w:val="0"/>
      <w:marBottom w:val="0"/>
      <w:divBdr>
        <w:top w:val="none" w:sz="0" w:space="0" w:color="auto"/>
        <w:left w:val="none" w:sz="0" w:space="0" w:color="auto"/>
        <w:bottom w:val="none" w:sz="0" w:space="0" w:color="auto"/>
        <w:right w:val="none" w:sz="0" w:space="0" w:color="auto"/>
      </w:divBdr>
    </w:div>
    <w:div w:id="160894863">
      <w:bodyDiv w:val="1"/>
      <w:marLeft w:val="0"/>
      <w:marRight w:val="0"/>
      <w:marTop w:val="0"/>
      <w:marBottom w:val="0"/>
      <w:divBdr>
        <w:top w:val="none" w:sz="0" w:space="0" w:color="auto"/>
        <w:left w:val="none" w:sz="0" w:space="0" w:color="auto"/>
        <w:bottom w:val="none" w:sz="0" w:space="0" w:color="auto"/>
        <w:right w:val="none" w:sz="0" w:space="0" w:color="auto"/>
      </w:divBdr>
    </w:div>
    <w:div w:id="199434779">
      <w:bodyDiv w:val="1"/>
      <w:marLeft w:val="0"/>
      <w:marRight w:val="0"/>
      <w:marTop w:val="0"/>
      <w:marBottom w:val="0"/>
      <w:divBdr>
        <w:top w:val="none" w:sz="0" w:space="0" w:color="auto"/>
        <w:left w:val="none" w:sz="0" w:space="0" w:color="auto"/>
        <w:bottom w:val="none" w:sz="0" w:space="0" w:color="auto"/>
        <w:right w:val="none" w:sz="0" w:space="0" w:color="auto"/>
      </w:divBdr>
      <w:divsChild>
        <w:div w:id="1954554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854377">
      <w:bodyDiv w:val="1"/>
      <w:marLeft w:val="0"/>
      <w:marRight w:val="0"/>
      <w:marTop w:val="0"/>
      <w:marBottom w:val="0"/>
      <w:divBdr>
        <w:top w:val="none" w:sz="0" w:space="0" w:color="auto"/>
        <w:left w:val="none" w:sz="0" w:space="0" w:color="auto"/>
        <w:bottom w:val="none" w:sz="0" w:space="0" w:color="auto"/>
        <w:right w:val="none" w:sz="0" w:space="0" w:color="auto"/>
      </w:divBdr>
    </w:div>
    <w:div w:id="231503170">
      <w:bodyDiv w:val="1"/>
      <w:marLeft w:val="0"/>
      <w:marRight w:val="0"/>
      <w:marTop w:val="0"/>
      <w:marBottom w:val="0"/>
      <w:divBdr>
        <w:top w:val="none" w:sz="0" w:space="0" w:color="auto"/>
        <w:left w:val="none" w:sz="0" w:space="0" w:color="auto"/>
        <w:bottom w:val="none" w:sz="0" w:space="0" w:color="auto"/>
        <w:right w:val="none" w:sz="0" w:space="0" w:color="auto"/>
      </w:divBdr>
    </w:div>
    <w:div w:id="253975747">
      <w:bodyDiv w:val="1"/>
      <w:marLeft w:val="0"/>
      <w:marRight w:val="0"/>
      <w:marTop w:val="0"/>
      <w:marBottom w:val="0"/>
      <w:divBdr>
        <w:top w:val="none" w:sz="0" w:space="0" w:color="auto"/>
        <w:left w:val="none" w:sz="0" w:space="0" w:color="auto"/>
        <w:bottom w:val="none" w:sz="0" w:space="0" w:color="auto"/>
        <w:right w:val="none" w:sz="0" w:space="0" w:color="auto"/>
      </w:divBdr>
    </w:div>
    <w:div w:id="279267288">
      <w:bodyDiv w:val="1"/>
      <w:marLeft w:val="0"/>
      <w:marRight w:val="0"/>
      <w:marTop w:val="0"/>
      <w:marBottom w:val="0"/>
      <w:divBdr>
        <w:top w:val="none" w:sz="0" w:space="0" w:color="auto"/>
        <w:left w:val="none" w:sz="0" w:space="0" w:color="auto"/>
        <w:bottom w:val="none" w:sz="0" w:space="0" w:color="auto"/>
        <w:right w:val="none" w:sz="0" w:space="0" w:color="auto"/>
      </w:divBdr>
    </w:div>
    <w:div w:id="399867323">
      <w:bodyDiv w:val="1"/>
      <w:marLeft w:val="0"/>
      <w:marRight w:val="0"/>
      <w:marTop w:val="0"/>
      <w:marBottom w:val="0"/>
      <w:divBdr>
        <w:top w:val="none" w:sz="0" w:space="0" w:color="auto"/>
        <w:left w:val="none" w:sz="0" w:space="0" w:color="auto"/>
        <w:bottom w:val="none" w:sz="0" w:space="0" w:color="auto"/>
        <w:right w:val="none" w:sz="0" w:space="0" w:color="auto"/>
      </w:divBdr>
    </w:div>
    <w:div w:id="411850296">
      <w:bodyDiv w:val="1"/>
      <w:marLeft w:val="0"/>
      <w:marRight w:val="0"/>
      <w:marTop w:val="0"/>
      <w:marBottom w:val="0"/>
      <w:divBdr>
        <w:top w:val="none" w:sz="0" w:space="0" w:color="auto"/>
        <w:left w:val="none" w:sz="0" w:space="0" w:color="auto"/>
        <w:bottom w:val="none" w:sz="0" w:space="0" w:color="auto"/>
        <w:right w:val="none" w:sz="0" w:space="0" w:color="auto"/>
      </w:divBdr>
    </w:div>
    <w:div w:id="417408174">
      <w:bodyDiv w:val="1"/>
      <w:marLeft w:val="0"/>
      <w:marRight w:val="0"/>
      <w:marTop w:val="0"/>
      <w:marBottom w:val="0"/>
      <w:divBdr>
        <w:top w:val="none" w:sz="0" w:space="0" w:color="auto"/>
        <w:left w:val="none" w:sz="0" w:space="0" w:color="auto"/>
        <w:bottom w:val="none" w:sz="0" w:space="0" w:color="auto"/>
        <w:right w:val="none" w:sz="0" w:space="0" w:color="auto"/>
      </w:divBdr>
    </w:div>
    <w:div w:id="418602807">
      <w:bodyDiv w:val="1"/>
      <w:marLeft w:val="0"/>
      <w:marRight w:val="0"/>
      <w:marTop w:val="0"/>
      <w:marBottom w:val="0"/>
      <w:divBdr>
        <w:top w:val="none" w:sz="0" w:space="0" w:color="auto"/>
        <w:left w:val="none" w:sz="0" w:space="0" w:color="auto"/>
        <w:bottom w:val="none" w:sz="0" w:space="0" w:color="auto"/>
        <w:right w:val="none" w:sz="0" w:space="0" w:color="auto"/>
      </w:divBdr>
    </w:div>
    <w:div w:id="463667629">
      <w:bodyDiv w:val="1"/>
      <w:marLeft w:val="0"/>
      <w:marRight w:val="0"/>
      <w:marTop w:val="0"/>
      <w:marBottom w:val="0"/>
      <w:divBdr>
        <w:top w:val="none" w:sz="0" w:space="0" w:color="auto"/>
        <w:left w:val="none" w:sz="0" w:space="0" w:color="auto"/>
        <w:bottom w:val="none" w:sz="0" w:space="0" w:color="auto"/>
        <w:right w:val="none" w:sz="0" w:space="0" w:color="auto"/>
      </w:divBdr>
    </w:div>
    <w:div w:id="519512004">
      <w:bodyDiv w:val="1"/>
      <w:marLeft w:val="0"/>
      <w:marRight w:val="0"/>
      <w:marTop w:val="0"/>
      <w:marBottom w:val="0"/>
      <w:divBdr>
        <w:top w:val="none" w:sz="0" w:space="0" w:color="auto"/>
        <w:left w:val="none" w:sz="0" w:space="0" w:color="auto"/>
        <w:bottom w:val="none" w:sz="0" w:space="0" w:color="auto"/>
        <w:right w:val="none" w:sz="0" w:space="0" w:color="auto"/>
      </w:divBdr>
    </w:div>
    <w:div w:id="579484655">
      <w:bodyDiv w:val="1"/>
      <w:marLeft w:val="0"/>
      <w:marRight w:val="0"/>
      <w:marTop w:val="0"/>
      <w:marBottom w:val="0"/>
      <w:divBdr>
        <w:top w:val="none" w:sz="0" w:space="0" w:color="auto"/>
        <w:left w:val="none" w:sz="0" w:space="0" w:color="auto"/>
        <w:bottom w:val="none" w:sz="0" w:space="0" w:color="auto"/>
        <w:right w:val="none" w:sz="0" w:space="0" w:color="auto"/>
      </w:divBdr>
    </w:div>
    <w:div w:id="611936364">
      <w:bodyDiv w:val="1"/>
      <w:marLeft w:val="0"/>
      <w:marRight w:val="0"/>
      <w:marTop w:val="0"/>
      <w:marBottom w:val="0"/>
      <w:divBdr>
        <w:top w:val="none" w:sz="0" w:space="0" w:color="auto"/>
        <w:left w:val="none" w:sz="0" w:space="0" w:color="auto"/>
        <w:bottom w:val="none" w:sz="0" w:space="0" w:color="auto"/>
        <w:right w:val="none" w:sz="0" w:space="0" w:color="auto"/>
      </w:divBdr>
    </w:div>
    <w:div w:id="657614861">
      <w:bodyDiv w:val="1"/>
      <w:marLeft w:val="0"/>
      <w:marRight w:val="0"/>
      <w:marTop w:val="0"/>
      <w:marBottom w:val="0"/>
      <w:divBdr>
        <w:top w:val="none" w:sz="0" w:space="0" w:color="auto"/>
        <w:left w:val="none" w:sz="0" w:space="0" w:color="auto"/>
        <w:bottom w:val="none" w:sz="0" w:space="0" w:color="auto"/>
        <w:right w:val="none" w:sz="0" w:space="0" w:color="auto"/>
      </w:divBdr>
    </w:div>
    <w:div w:id="686566936">
      <w:bodyDiv w:val="1"/>
      <w:marLeft w:val="0"/>
      <w:marRight w:val="0"/>
      <w:marTop w:val="0"/>
      <w:marBottom w:val="0"/>
      <w:divBdr>
        <w:top w:val="none" w:sz="0" w:space="0" w:color="auto"/>
        <w:left w:val="none" w:sz="0" w:space="0" w:color="auto"/>
        <w:bottom w:val="none" w:sz="0" w:space="0" w:color="auto"/>
        <w:right w:val="none" w:sz="0" w:space="0" w:color="auto"/>
      </w:divBdr>
    </w:div>
    <w:div w:id="720204816">
      <w:bodyDiv w:val="1"/>
      <w:marLeft w:val="0"/>
      <w:marRight w:val="0"/>
      <w:marTop w:val="0"/>
      <w:marBottom w:val="0"/>
      <w:divBdr>
        <w:top w:val="none" w:sz="0" w:space="0" w:color="auto"/>
        <w:left w:val="none" w:sz="0" w:space="0" w:color="auto"/>
        <w:bottom w:val="none" w:sz="0" w:space="0" w:color="auto"/>
        <w:right w:val="none" w:sz="0" w:space="0" w:color="auto"/>
      </w:divBdr>
    </w:div>
    <w:div w:id="754281610">
      <w:bodyDiv w:val="1"/>
      <w:marLeft w:val="0"/>
      <w:marRight w:val="0"/>
      <w:marTop w:val="0"/>
      <w:marBottom w:val="0"/>
      <w:divBdr>
        <w:top w:val="none" w:sz="0" w:space="0" w:color="auto"/>
        <w:left w:val="none" w:sz="0" w:space="0" w:color="auto"/>
        <w:bottom w:val="none" w:sz="0" w:space="0" w:color="auto"/>
        <w:right w:val="none" w:sz="0" w:space="0" w:color="auto"/>
      </w:divBdr>
    </w:div>
    <w:div w:id="757366160">
      <w:bodyDiv w:val="1"/>
      <w:marLeft w:val="0"/>
      <w:marRight w:val="0"/>
      <w:marTop w:val="0"/>
      <w:marBottom w:val="0"/>
      <w:divBdr>
        <w:top w:val="none" w:sz="0" w:space="0" w:color="auto"/>
        <w:left w:val="none" w:sz="0" w:space="0" w:color="auto"/>
        <w:bottom w:val="none" w:sz="0" w:space="0" w:color="auto"/>
        <w:right w:val="none" w:sz="0" w:space="0" w:color="auto"/>
      </w:divBdr>
    </w:div>
    <w:div w:id="776602498">
      <w:bodyDiv w:val="1"/>
      <w:marLeft w:val="0"/>
      <w:marRight w:val="0"/>
      <w:marTop w:val="0"/>
      <w:marBottom w:val="0"/>
      <w:divBdr>
        <w:top w:val="none" w:sz="0" w:space="0" w:color="auto"/>
        <w:left w:val="none" w:sz="0" w:space="0" w:color="auto"/>
        <w:bottom w:val="none" w:sz="0" w:space="0" w:color="auto"/>
        <w:right w:val="none" w:sz="0" w:space="0" w:color="auto"/>
      </w:divBdr>
    </w:div>
    <w:div w:id="779181984">
      <w:bodyDiv w:val="1"/>
      <w:marLeft w:val="0"/>
      <w:marRight w:val="0"/>
      <w:marTop w:val="0"/>
      <w:marBottom w:val="0"/>
      <w:divBdr>
        <w:top w:val="none" w:sz="0" w:space="0" w:color="auto"/>
        <w:left w:val="none" w:sz="0" w:space="0" w:color="auto"/>
        <w:bottom w:val="none" w:sz="0" w:space="0" w:color="auto"/>
        <w:right w:val="none" w:sz="0" w:space="0" w:color="auto"/>
      </w:divBdr>
    </w:div>
    <w:div w:id="842623581">
      <w:bodyDiv w:val="1"/>
      <w:marLeft w:val="0"/>
      <w:marRight w:val="0"/>
      <w:marTop w:val="0"/>
      <w:marBottom w:val="0"/>
      <w:divBdr>
        <w:top w:val="none" w:sz="0" w:space="0" w:color="auto"/>
        <w:left w:val="none" w:sz="0" w:space="0" w:color="auto"/>
        <w:bottom w:val="none" w:sz="0" w:space="0" w:color="auto"/>
        <w:right w:val="none" w:sz="0" w:space="0" w:color="auto"/>
      </w:divBdr>
    </w:div>
    <w:div w:id="896085062">
      <w:bodyDiv w:val="1"/>
      <w:marLeft w:val="0"/>
      <w:marRight w:val="0"/>
      <w:marTop w:val="0"/>
      <w:marBottom w:val="0"/>
      <w:divBdr>
        <w:top w:val="none" w:sz="0" w:space="0" w:color="auto"/>
        <w:left w:val="none" w:sz="0" w:space="0" w:color="auto"/>
        <w:bottom w:val="none" w:sz="0" w:space="0" w:color="auto"/>
        <w:right w:val="none" w:sz="0" w:space="0" w:color="auto"/>
      </w:divBdr>
    </w:div>
    <w:div w:id="902447863">
      <w:bodyDiv w:val="1"/>
      <w:marLeft w:val="0"/>
      <w:marRight w:val="0"/>
      <w:marTop w:val="0"/>
      <w:marBottom w:val="0"/>
      <w:divBdr>
        <w:top w:val="none" w:sz="0" w:space="0" w:color="auto"/>
        <w:left w:val="none" w:sz="0" w:space="0" w:color="auto"/>
        <w:bottom w:val="none" w:sz="0" w:space="0" w:color="auto"/>
        <w:right w:val="none" w:sz="0" w:space="0" w:color="auto"/>
      </w:divBdr>
    </w:div>
    <w:div w:id="914165538">
      <w:bodyDiv w:val="1"/>
      <w:marLeft w:val="0"/>
      <w:marRight w:val="0"/>
      <w:marTop w:val="0"/>
      <w:marBottom w:val="0"/>
      <w:divBdr>
        <w:top w:val="none" w:sz="0" w:space="0" w:color="auto"/>
        <w:left w:val="none" w:sz="0" w:space="0" w:color="auto"/>
        <w:bottom w:val="none" w:sz="0" w:space="0" w:color="auto"/>
        <w:right w:val="none" w:sz="0" w:space="0" w:color="auto"/>
      </w:divBdr>
    </w:div>
    <w:div w:id="922835793">
      <w:bodyDiv w:val="1"/>
      <w:marLeft w:val="0"/>
      <w:marRight w:val="0"/>
      <w:marTop w:val="0"/>
      <w:marBottom w:val="0"/>
      <w:divBdr>
        <w:top w:val="none" w:sz="0" w:space="0" w:color="auto"/>
        <w:left w:val="none" w:sz="0" w:space="0" w:color="auto"/>
        <w:bottom w:val="none" w:sz="0" w:space="0" w:color="auto"/>
        <w:right w:val="none" w:sz="0" w:space="0" w:color="auto"/>
      </w:divBdr>
    </w:div>
    <w:div w:id="942492904">
      <w:bodyDiv w:val="1"/>
      <w:marLeft w:val="0"/>
      <w:marRight w:val="0"/>
      <w:marTop w:val="0"/>
      <w:marBottom w:val="0"/>
      <w:divBdr>
        <w:top w:val="none" w:sz="0" w:space="0" w:color="auto"/>
        <w:left w:val="none" w:sz="0" w:space="0" w:color="auto"/>
        <w:bottom w:val="none" w:sz="0" w:space="0" w:color="auto"/>
        <w:right w:val="none" w:sz="0" w:space="0" w:color="auto"/>
      </w:divBdr>
    </w:div>
    <w:div w:id="947346189">
      <w:bodyDiv w:val="1"/>
      <w:marLeft w:val="0"/>
      <w:marRight w:val="0"/>
      <w:marTop w:val="0"/>
      <w:marBottom w:val="0"/>
      <w:divBdr>
        <w:top w:val="none" w:sz="0" w:space="0" w:color="auto"/>
        <w:left w:val="none" w:sz="0" w:space="0" w:color="auto"/>
        <w:bottom w:val="none" w:sz="0" w:space="0" w:color="auto"/>
        <w:right w:val="none" w:sz="0" w:space="0" w:color="auto"/>
      </w:divBdr>
    </w:div>
    <w:div w:id="1136223674">
      <w:bodyDiv w:val="1"/>
      <w:marLeft w:val="0"/>
      <w:marRight w:val="0"/>
      <w:marTop w:val="0"/>
      <w:marBottom w:val="0"/>
      <w:divBdr>
        <w:top w:val="none" w:sz="0" w:space="0" w:color="auto"/>
        <w:left w:val="none" w:sz="0" w:space="0" w:color="auto"/>
        <w:bottom w:val="none" w:sz="0" w:space="0" w:color="auto"/>
        <w:right w:val="none" w:sz="0" w:space="0" w:color="auto"/>
      </w:divBdr>
    </w:div>
    <w:div w:id="1143959242">
      <w:bodyDiv w:val="1"/>
      <w:marLeft w:val="0"/>
      <w:marRight w:val="0"/>
      <w:marTop w:val="0"/>
      <w:marBottom w:val="0"/>
      <w:divBdr>
        <w:top w:val="none" w:sz="0" w:space="0" w:color="auto"/>
        <w:left w:val="none" w:sz="0" w:space="0" w:color="auto"/>
        <w:bottom w:val="none" w:sz="0" w:space="0" w:color="auto"/>
        <w:right w:val="none" w:sz="0" w:space="0" w:color="auto"/>
      </w:divBdr>
    </w:div>
    <w:div w:id="1154296849">
      <w:bodyDiv w:val="1"/>
      <w:marLeft w:val="0"/>
      <w:marRight w:val="0"/>
      <w:marTop w:val="0"/>
      <w:marBottom w:val="0"/>
      <w:divBdr>
        <w:top w:val="none" w:sz="0" w:space="0" w:color="auto"/>
        <w:left w:val="none" w:sz="0" w:space="0" w:color="auto"/>
        <w:bottom w:val="none" w:sz="0" w:space="0" w:color="auto"/>
        <w:right w:val="none" w:sz="0" w:space="0" w:color="auto"/>
      </w:divBdr>
    </w:div>
    <w:div w:id="1163082295">
      <w:bodyDiv w:val="1"/>
      <w:marLeft w:val="0"/>
      <w:marRight w:val="0"/>
      <w:marTop w:val="0"/>
      <w:marBottom w:val="0"/>
      <w:divBdr>
        <w:top w:val="none" w:sz="0" w:space="0" w:color="auto"/>
        <w:left w:val="none" w:sz="0" w:space="0" w:color="auto"/>
        <w:bottom w:val="none" w:sz="0" w:space="0" w:color="auto"/>
        <w:right w:val="none" w:sz="0" w:space="0" w:color="auto"/>
      </w:divBdr>
    </w:div>
    <w:div w:id="1197081609">
      <w:bodyDiv w:val="1"/>
      <w:marLeft w:val="0"/>
      <w:marRight w:val="0"/>
      <w:marTop w:val="0"/>
      <w:marBottom w:val="0"/>
      <w:divBdr>
        <w:top w:val="none" w:sz="0" w:space="0" w:color="auto"/>
        <w:left w:val="none" w:sz="0" w:space="0" w:color="auto"/>
        <w:bottom w:val="none" w:sz="0" w:space="0" w:color="auto"/>
        <w:right w:val="none" w:sz="0" w:space="0" w:color="auto"/>
      </w:divBdr>
    </w:div>
    <w:div w:id="1262058352">
      <w:bodyDiv w:val="1"/>
      <w:marLeft w:val="0"/>
      <w:marRight w:val="0"/>
      <w:marTop w:val="0"/>
      <w:marBottom w:val="0"/>
      <w:divBdr>
        <w:top w:val="none" w:sz="0" w:space="0" w:color="auto"/>
        <w:left w:val="none" w:sz="0" w:space="0" w:color="auto"/>
        <w:bottom w:val="none" w:sz="0" w:space="0" w:color="auto"/>
        <w:right w:val="none" w:sz="0" w:space="0" w:color="auto"/>
      </w:divBdr>
    </w:div>
    <w:div w:id="1307321125">
      <w:bodyDiv w:val="1"/>
      <w:marLeft w:val="0"/>
      <w:marRight w:val="0"/>
      <w:marTop w:val="0"/>
      <w:marBottom w:val="0"/>
      <w:divBdr>
        <w:top w:val="none" w:sz="0" w:space="0" w:color="auto"/>
        <w:left w:val="none" w:sz="0" w:space="0" w:color="auto"/>
        <w:bottom w:val="none" w:sz="0" w:space="0" w:color="auto"/>
        <w:right w:val="none" w:sz="0" w:space="0" w:color="auto"/>
      </w:divBdr>
    </w:div>
    <w:div w:id="1328746224">
      <w:bodyDiv w:val="1"/>
      <w:marLeft w:val="0"/>
      <w:marRight w:val="0"/>
      <w:marTop w:val="0"/>
      <w:marBottom w:val="0"/>
      <w:divBdr>
        <w:top w:val="none" w:sz="0" w:space="0" w:color="auto"/>
        <w:left w:val="none" w:sz="0" w:space="0" w:color="auto"/>
        <w:bottom w:val="none" w:sz="0" w:space="0" w:color="auto"/>
        <w:right w:val="none" w:sz="0" w:space="0" w:color="auto"/>
      </w:divBdr>
    </w:div>
    <w:div w:id="1390885494">
      <w:bodyDiv w:val="1"/>
      <w:marLeft w:val="0"/>
      <w:marRight w:val="0"/>
      <w:marTop w:val="0"/>
      <w:marBottom w:val="0"/>
      <w:divBdr>
        <w:top w:val="none" w:sz="0" w:space="0" w:color="auto"/>
        <w:left w:val="none" w:sz="0" w:space="0" w:color="auto"/>
        <w:bottom w:val="none" w:sz="0" w:space="0" w:color="auto"/>
        <w:right w:val="none" w:sz="0" w:space="0" w:color="auto"/>
      </w:divBdr>
    </w:div>
    <w:div w:id="1400597428">
      <w:bodyDiv w:val="1"/>
      <w:marLeft w:val="0"/>
      <w:marRight w:val="0"/>
      <w:marTop w:val="0"/>
      <w:marBottom w:val="0"/>
      <w:divBdr>
        <w:top w:val="none" w:sz="0" w:space="0" w:color="auto"/>
        <w:left w:val="none" w:sz="0" w:space="0" w:color="auto"/>
        <w:bottom w:val="none" w:sz="0" w:space="0" w:color="auto"/>
        <w:right w:val="none" w:sz="0" w:space="0" w:color="auto"/>
      </w:divBdr>
    </w:div>
    <w:div w:id="1505433048">
      <w:bodyDiv w:val="1"/>
      <w:marLeft w:val="0"/>
      <w:marRight w:val="0"/>
      <w:marTop w:val="0"/>
      <w:marBottom w:val="0"/>
      <w:divBdr>
        <w:top w:val="none" w:sz="0" w:space="0" w:color="auto"/>
        <w:left w:val="none" w:sz="0" w:space="0" w:color="auto"/>
        <w:bottom w:val="none" w:sz="0" w:space="0" w:color="auto"/>
        <w:right w:val="none" w:sz="0" w:space="0" w:color="auto"/>
      </w:divBdr>
    </w:div>
    <w:div w:id="1527644464">
      <w:bodyDiv w:val="1"/>
      <w:marLeft w:val="0"/>
      <w:marRight w:val="0"/>
      <w:marTop w:val="0"/>
      <w:marBottom w:val="0"/>
      <w:divBdr>
        <w:top w:val="none" w:sz="0" w:space="0" w:color="auto"/>
        <w:left w:val="none" w:sz="0" w:space="0" w:color="auto"/>
        <w:bottom w:val="none" w:sz="0" w:space="0" w:color="auto"/>
        <w:right w:val="none" w:sz="0" w:space="0" w:color="auto"/>
      </w:divBdr>
    </w:div>
    <w:div w:id="1571426541">
      <w:bodyDiv w:val="1"/>
      <w:marLeft w:val="0"/>
      <w:marRight w:val="0"/>
      <w:marTop w:val="0"/>
      <w:marBottom w:val="0"/>
      <w:divBdr>
        <w:top w:val="none" w:sz="0" w:space="0" w:color="auto"/>
        <w:left w:val="none" w:sz="0" w:space="0" w:color="auto"/>
        <w:bottom w:val="none" w:sz="0" w:space="0" w:color="auto"/>
        <w:right w:val="none" w:sz="0" w:space="0" w:color="auto"/>
      </w:divBdr>
    </w:div>
    <w:div w:id="1575551523">
      <w:bodyDiv w:val="1"/>
      <w:marLeft w:val="0"/>
      <w:marRight w:val="0"/>
      <w:marTop w:val="0"/>
      <w:marBottom w:val="0"/>
      <w:divBdr>
        <w:top w:val="none" w:sz="0" w:space="0" w:color="auto"/>
        <w:left w:val="none" w:sz="0" w:space="0" w:color="auto"/>
        <w:bottom w:val="none" w:sz="0" w:space="0" w:color="auto"/>
        <w:right w:val="none" w:sz="0" w:space="0" w:color="auto"/>
      </w:divBdr>
    </w:div>
    <w:div w:id="1633515717">
      <w:bodyDiv w:val="1"/>
      <w:marLeft w:val="0"/>
      <w:marRight w:val="0"/>
      <w:marTop w:val="0"/>
      <w:marBottom w:val="0"/>
      <w:divBdr>
        <w:top w:val="none" w:sz="0" w:space="0" w:color="auto"/>
        <w:left w:val="none" w:sz="0" w:space="0" w:color="auto"/>
        <w:bottom w:val="none" w:sz="0" w:space="0" w:color="auto"/>
        <w:right w:val="none" w:sz="0" w:space="0" w:color="auto"/>
      </w:divBdr>
    </w:div>
    <w:div w:id="1717897238">
      <w:bodyDiv w:val="1"/>
      <w:marLeft w:val="0"/>
      <w:marRight w:val="0"/>
      <w:marTop w:val="0"/>
      <w:marBottom w:val="0"/>
      <w:divBdr>
        <w:top w:val="none" w:sz="0" w:space="0" w:color="auto"/>
        <w:left w:val="none" w:sz="0" w:space="0" w:color="auto"/>
        <w:bottom w:val="none" w:sz="0" w:space="0" w:color="auto"/>
        <w:right w:val="none" w:sz="0" w:space="0" w:color="auto"/>
      </w:divBdr>
    </w:div>
    <w:div w:id="1821117832">
      <w:bodyDiv w:val="1"/>
      <w:marLeft w:val="0"/>
      <w:marRight w:val="0"/>
      <w:marTop w:val="0"/>
      <w:marBottom w:val="0"/>
      <w:divBdr>
        <w:top w:val="none" w:sz="0" w:space="0" w:color="auto"/>
        <w:left w:val="none" w:sz="0" w:space="0" w:color="auto"/>
        <w:bottom w:val="none" w:sz="0" w:space="0" w:color="auto"/>
        <w:right w:val="none" w:sz="0" w:space="0" w:color="auto"/>
      </w:divBdr>
    </w:div>
    <w:div w:id="1830560001">
      <w:bodyDiv w:val="1"/>
      <w:marLeft w:val="0"/>
      <w:marRight w:val="0"/>
      <w:marTop w:val="0"/>
      <w:marBottom w:val="0"/>
      <w:divBdr>
        <w:top w:val="none" w:sz="0" w:space="0" w:color="auto"/>
        <w:left w:val="none" w:sz="0" w:space="0" w:color="auto"/>
        <w:bottom w:val="none" w:sz="0" w:space="0" w:color="auto"/>
        <w:right w:val="none" w:sz="0" w:space="0" w:color="auto"/>
      </w:divBdr>
    </w:div>
    <w:div w:id="1877623005">
      <w:bodyDiv w:val="1"/>
      <w:marLeft w:val="0"/>
      <w:marRight w:val="0"/>
      <w:marTop w:val="0"/>
      <w:marBottom w:val="0"/>
      <w:divBdr>
        <w:top w:val="none" w:sz="0" w:space="0" w:color="auto"/>
        <w:left w:val="none" w:sz="0" w:space="0" w:color="auto"/>
        <w:bottom w:val="none" w:sz="0" w:space="0" w:color="auto"/>
        <w:right w:val="none" w:sz="0" w:space="0" w:color="auto"/>
      </w:divBdr>
    </w:div>
    <w:div w:id="1894656264">
      <w:bodyDiv w:val="1"/>
      <w:marLeft w:val="0"/>
      <w:marRight w:val="0"/>
      <w:marTop w:val="0"/>
      <w:marBottom w:val="0"/>
      <w:divBdr>
        <w:top w:val="none" w:sz="0" w:space="0" w:color="auto"/>
        <w:left w:val="none" w:sz="0" w:space="0" w:color="auto"/>
        <w:bottom w:val="none" w:sz="0" w:space="0" w:color="auto"/>
        <w:right w:val="none" w:sz="0" w:space="0" w:color="auto"/>
      </w:divBdr>
    </w:div>
    <w:div w:id="1965959382">
      <w:bodyDiv w:val="1"/>
      <w:marLeft w:val="0"/>
      <w:marRight w:val="0"/>
      <w:marTop w:val="0"/>
      <w:marBottom w:val="0"/>
      <w:divBdr>
        <w:top w:val="none" w:sz="0" w:space="0" w:color="auto"/>
        <w:left w:val="none" w:sz="0" w:space="0" w:color="auto"/>
        <w:bottom w:val="none" w:sz="0" w:space="0" w:color="auto"/>
        <w:right w:val="none" w:sz="0" w:space="0" w:color="auto"/>
      </w:divBdr>
    </w:div>
    <w:div w:id="1983532449">
      <w:bodyDiv w:val="1"/>
      <w:marLeft w:val="0"/>
      <w:marRight w:val="0"/>
      <w:marTop w:val="0"/>
      <w:marBottom w:val="0"/>
      <w:divBdr>
        <w:top w:val="none" w:sz="0" w:space="0" w:color="auto"/>
        <w:left w:val="none" w:sz="0" w:space="0" w:color="auto"/>
        <w:bottom w:val="none" w:sz="0" w:space="0" w:color="auto"/>
        <w:right w:val="none" w:sz="0" w:space="0" w:color="auto"/>
      </w:divBdr>
    </w:div>
    <w:div w:id="2053262044">
      <w:bodyDiv w:val="1"/>
      <w:marLeft w:val="0"/>
      <w:marRight w:val="0"/>
      <w:marTop w:val="0"/>
      <w:marBottom w:val="0"/>
      <w:divBdr>
        <w:top w:val="none" w:sz="0" w:space="0" w:color="auto"/>
        <w:left w:val="none" w:sz="0" w:space="0" w:color="auto"/>
        <w:bottom w:val="none" w:sz="0" w:space="0" w:color="auto"/>
        <w:right w:val="none" w:sz="0" w:space="0" w:color="auto"/>
      </w:divBdr>
    </w:div>
    <w:div w:id="2122601098">
      <w:bodyDiv w:val="1"/>
      <w:marLeft w:val="0"/>
      <w:marRight w:val="0"/>
      <w:marTop w:val="0"/>
      <w:marBottom w:val="0"/>
      <w:divBdr>
        <w:top w:val="none" w:sz="0" w:space="0" w:color="auto"/>
        <w:left w:val="none" w:sz="0" w:space="0" w:color="auto"/>
        <w:bottom w:val="none" w:sz="0" w:space="0" w:color="auto"/>
        <w:right w:val="none" w:sz="0" w:space="0" w:color="auto"/>
      </w:divBdr>
    </w:div>
    <w:div w:id="214619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hsprogram.com/publications/publication-fr359-dhs-final-reports.cfm" TargetMode="External"/><Relationship Id="rId13" Type="http://schemas.openxmlformats.org/officeDocument/2006/relationships/hyperlink" Target="https://www.who.int/publications/i/item/9789241549790" TargetMode="External"/><Relationship Id="rId18" Type="http://schemas.openxmlformats.org/officeDocument/2006/relationships/hyperlink" Target="https://digitalcommons.unl.edu/sociologyfacpub/86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who.int/health-topics/social-determinants-of-health" TargetMode="External"/><Relationship Id="rId12" Type="http://schemas.openxmlformats.org/officeDocument/2006/relationships/hyperlink" Target="https://doi.org/10.9734/ijpr/2024/v13i6326" TargetMode="External"/><Relationship Id="rId17" Type="http://schemas.openxmlformats.org/officeDocument/2006/relationships/hyperlink" Target="http://dx.doi.org/10.22178/pos.115-28"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hal.science/hal-05091313v1"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2889-024-20764-7"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x.doi.org/10.9734/ajrre/2025/v8i1112" TargetMode="External"/><Relationship Id="rId23" Type="http://schemas.openxmlformats.org/officeDocument/2006/relationships/footer" Target="footer2.xml"/><Relationship Id="rId10" Type="http://schemas.openxmlformats.org/officeDocument/2006/relationships/hyperlink" Target="https://www.un.org/development/desa/pd/sites/www.un.org.development.desa.pd/files/wpa2023_highlights.pdf" TargetMode="External"/><Relationship Id="rId19" Type="http://schemas.openxmlformats.org/officeDocument/2006/relationships/hyperlink" Target="https://doi.org/10.69613/gexxbw35" TargetMode="External"/><Relationship Id="rId4" Type="http://schemas.openxmlformats.org/officeDocument/2006/relationships/webSettings" Target="webSettings.xml"/><Relationship Id="rId9" Type="http://schemas.openxmlformats.org/officeDocument/2006/relationships/hyperlink" Target="https://doi.org/10.9734/ajrb/2024/v14i6326" TargetMode="External"/><Relationship Id="rId14" Type="http://schemas.openxmlformats.org/officeDocument/2006/relationships/hyperlink" Target="https://www.helpage.org"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15</Pages>
  <Words>5144</Words>
  <Characters>29321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Olabisi Lawal</cp:lastModifiedBy>
  <cp:revision>22</cp:revision>
  <dcterms:created xsi:type="dcterms:W3CDTF">2025-06-27T09:31:00Z</dcterms:created>
  <dcterms:modified xsi:type="dcterms:W3CDTF">2025-07-07T15:50:00Z</dcterms:modified>
</cp:coreProperties>
</file>