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F71A" w14:textId="77777777" w:rsidR="00026EC8" w:rsidRDefault="00026EC8" w:rsidP="000D66AA">
      <w:pPr>
        <w:spacing w:line="360" w:lineRule="auto"/>
        <w:jc w:val="both"/>
        <w:rPr>
          <w:rFonts w:ascii="Times New Roman" w:hAnsi="Times New Roman" w:cs="Times New Roman"/>
          <w:b/>
          <w:sz w:val="24"/>
          <w:szCs w:val="24"/>
        </w:rPr>
      </w:pPr>
    </w:p>
    <w:p w14:paraId="25356F7F" w14:textId="77777777" w:rsidR="00A74D63" w:rsidRPr="00A74D63" w:rsidRDefault="00A74D63" w:rsidP="0041167B">
      <w:pPr>
        <w:pStyle w:val="CommentText"/>
        <w:spacing w:line="360" w:lineRule="auto"/>
        <w:jc w:val="center"/>
        <w:rPr>
          <w:rFonts w:ascii="Times New Roman" w:hAnsi="Times New Roman" w:cs="Times New Roman"/>
          <w:b/>
          <w:sz w:val="24"/>
          <w:szCs w:val="24"/>
        </w:rPr>
      </w:pPr>
      <w:r w:rsidRPr="00F217F4">
        <w:rPr>
          <w:rFonts w:ascii="Times New Roman" w:hAnsi="Times New Roman" w:cs="Times New Roman"/>
          <w:b/>
          <w:sz w:val="24"/>
          <w:szCs w:val="24"/>
          <w:highlight w:val="yellow"/>
        </w:rPr>
        <w:t>ISOLATION AND SCREENING OF ETHANOL-TOLERANT YEAST FROM PALM WINE FOR POTENTIAL USE AS A STARTER CULTURE IN ETHANOL PRODUCTION</w:t>
      </w:r>
    </w:p>
    <w:p w14:paraId="2A88D629" w14:textId="77777777" w:rsidR="00026EC8" w:rsidRDefault="00026EC8" w:rsidP="0047353D">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5E8CA953" w14:textId="77777777" w:rsidR="00026EC8" w:rsidRPr="008B1C7F" w:rsidRDefault="00026EC8" w:rsidP="0047353D">
      <w:pPr>
        <w:spacing w:line="360" w:lineRule="auto"/>
        <w:ind w:left="-630"/>
        <w:jc w:val="both"/>
        <w:rPr>
          <w:rFonts w:ascii="Times New Roman" w:hAnsi="Times New Roman" w:cs="Times New Roman"/>
          <w:i/>
          <w:sz w:val="24"/>
          <w:szCs w:val="24"/>
        </w:rPr>
      </w:pPr>
      <w:r w:rsidRPr="008B1C7F">
        <w:rPr>
          <w:rFonts w:ascii="Times New Roman" w:hAnsi="Times New Roman"/>
          <w:i/>
          <w:sz w:val="24"/>
          <w:szCs w:val="24"/>
        </w:rPr>
        <w:t>This study conducted to the isolate and screen ethanol</w:t>
      </w:r>
      <w:r w:rsidRPr="008B1C7F">
        <w:rPr>
          <w:rFonts w:ascii="Times New Roman" w:hAnsi="Times New Roman" w:cs="Times New Roman"/>
          <w:i/>
          <w:sz w:val="24"/>
          <w:szCs w:val="24"/>
        </w:rPr>
        <w:t xml:space="preserve">-tolerant yeast from traditional palm wine for potential starter culture in ethanol production. Palm wine, also known as emu, is a widely consumed and popular beverage in rural communities in Nigeria and other parts of the world. In this study, two different samples of palm wine were collected from Ilora, Afijio Local government, Oyo State. </w:t>
      </w:r>
      <w:r w:rsidRPr="008B1C7F">
        <w:rPr>
          <w:rFonts w:ascii="Times New Roman" w:hAnsi="Times New Roman"/>
          <w:i/>
          <w:sz w:val="24"/>
          <w:szCs w:val="24"/>
        </w:rPr>
        <w:t xml:space="preserve">Eighteen (18) yeast </w:t>
      </w:r>
      <w:r w:rsidRPr="008B1C7F">
        <w:rPr>
          <w:rFonts w:ascii="Times New Roman" w:hAnsi="Times New Roman" w:cs="Times New Roman"/>
          <w:i/>
          <w:sz w:val="24"/>
          <w:szCs w:val="24"/>
        </w:rPr>
        <w:t xml:space="preserve">were isolated from palm wine using Yeast Extract Peptone Dextrose Agar (YEPDA) medium comprising of peptone (2%, w/v), yeast extract (1%, w/v), dextrose (2%, w/v) and agar (2%, w/v). </w:t>
      </w:r>
      <w:r w:rsidRPr="008B1C7F">
        <w:rPr>
          <w:rFonts w:ascii="Times New Roman" w:hAnsi="Times New Roman" w:cs="Times New Roman"/>
          <w:i/>
          <w:iCs/>
          <w:sz w:val="24"/>
          <w:szCs w:val="24"/>
        </w:rPr>
        <w:t xml:space="preserve">Cryptococcus luteolu </w:t>
      </w:r>
      <w:r w:rsidR="00A74D63">
        <w:rPr>
          <w:rFonts w:ascii="Times New Roman" w:hAnsi="Times New Roman" w:cs="Times New Roman"/>
          <w:i/>
          <w:sz w:val="24"/>
          <w:szCs w:val="24"/>
        </w:rPr>
        <w:t>had</w:t>
      </w:r>
      <w:r w:rsidRPr="008B1C7F">
        <w:rPr>
          <w:rFonts w:ascii="Times New Roman" w:hAnsi="Times New Roman" w:cs="Times New Roman"/>
          <w:i/>
          <w:sz w:val="24"/>
          <w:szCs w:val="24"/>
        </w:rPr>
        <w:t xml:space="preserve"> the highest percentage of occurrence of 33.3 %</w:t>
      </w:r>
      <w:r w:rsidRPr="008B1C7F">
        <w:rPr>
          <w:rFonts w:ascii="Times New Roman" w:hAnsi="Times New Roman" w:cs="Times New Roman"/>
          <w:i/>
          <w:iCs/>
          <w:sz w:val="24"/>
          <w:szCs w:val="24"/>
        </w:rPr>
        <w:t xml:space="preserve"> </w:t>
      </w:r>
      <w:r w:rsidRPr="008B1C7F">
        <w:rPr>
          <w:rFonts w:ascii="Times New Roman" w:hAnsi="Times New Roman" w:cs="Times New Roman"/>
          <w:i/>
          <w:sz w:val="24"/>
          <w:szCs w:val="24"/>
        </w:rPr>
        <w:t xml:space="preserve">followed by </w:t>
      </w:r>
      <w:r w:rsidRPr="008B1C7F">
        <w:rPr>
          <w:rFonts w:ascii="Times New Roman" w:hAnsi="Times New Roman" w:cs="Times New Roman"/>
          <w:i/>
          <w:iCs/>
          <w:sz w:val="24"/>
          <w:szCs w:val="24"/>
        </w:rPr>
        <w:t xml:space="preserve">Candida guillieromondi </w:t>
      </w:r>
      <w:r w:rsidRPr="008B1C7F">
        <w:rPr>
          <w:rFonts w:ascii="Times New Roman" w:hAnsi="Times New Roman" w:cs="Times New Roman"/>
          <w:i/>
          <w:sz w:val="24"/>
          <w:szCs w:val="24"/>
        </w:rPr>
        <w:t xml:space="preserve">(27.8%), </w:t>
      </w:r>
      <w:r w:rsidRPr="008B1C7F">
        <w:rPr>
          <w:rFonts w:ascii="Times New Roman" w:hAnsi="Times New Roman" w:cs="Times New Roman"/>
          <w:i/>
          <w:iCs/>
          <w:sz w:val="24"/>
          <w:szCs w:val="24"/>
        </w:rPr>
        <w:t xml:space="preserve">Torulopsis glabrata </w:t>
      </w:r>
      <w:r w:rsidRPr="008B1C7F">
        <w:rPr>
          <w:rFonts w:ascii="Times New Roman" w:hAnsi="Times New Roman" w:cs="Times New Roman"/>
          <w:i/>
          <w:sz w:val="24"/>
          <w:szCs w:val="24"/>
        </w:rPr>
        <w:t xml:space="preserve">(22.2%). </w:t>
      </w:r>
      <w:r w:rsidRPr="008B1C7F">
        <w:rPr>
          <w:rFonts w:ascii="Times New Roman" w:hAnsi="Times New Roman" w:cs="Times New Roman"/>
          <w:i/>
          <w:iCs/>
          <w:sz w:val="24"/>
          <w:szCs w:val="24"/>
        </w:rPr>
        <w:t>Saccharomyce cerevisiae</w:t>
      </w:r>
      <w:r w:rsidR="00A74D63">
        <w:rPr>
          <w:rFonts w:ascii="Times New Roman" w:hAnsi="Times New Roman"/>
          <w:i/>
          <w:iCs/>
          <w:sz w:val="24"/>
          <w:szCs w:val="24"/>
        </w:rPr>
        <w:t xml:space="preserve"> had</w:t>
      </w:r>
      <w:r w:rsidRPr="008B1C7F">
        <w:rPr>
          <w:rFonts w:ascii="Times New Roman" w:hAnsi="Times New Roman"/>
          <w:i/>
          <w:iCs/>
          <w:sz w:val="24"/>
          <w:szCs w:val="24"/>
        </w:rPr>
        <w:t xml:space="preserve"> the least percentage (</w:t>
      </w:r>
      <w:r w:rsidRPr="008B1C7F">
        <w:rPr>
          <w:rFonts w:ascii="Times New Roman" w:hAnsi="Times New Roman"/>
          <w:i/>
          <w:sz w:val="24"/>
          <w:szCs w:val="24"/>
        </w:rPr>
        <w:t>16.7%).</w:t>
      </w:r>
      <w:r w:rsidRPr="008B1C7F">
        <w:rPr>
          <w:rFonts w:ascii="Times New Roman" w:hAnsi="Times New Roman"/>
          <w:i/>
          <w:iCs/>
          <w:sz w:val="24"/>
          <w:szCs w:val="24"/>
        </w:rPr>
        <w:t xml:space="preserve"> </w:t>
      </w:r>
      <w:r w:rsidRPr="008B1C7F">
        <w:rPr>
          <w:rFonts w:ascii="Times New Roman" w:hAnsi="Times New Roman" w:cs="Times New Roman"/>
          <w:i/>
          <w:sz w:val="24"/>
          <w:szCs w:val="24"/>
        </w:rPr>
        <w:t>The isolated yeast was screen</w:t>
      </w:r>
      <w:r w:rsidR="00A40B80">
        <w:rPr>
          <w:rFonts w:ascii="Times New Roman" w:hAnsi="Times New Roman" w:cs="Times New Roman"/>
          <w:i/>
          <w:sz w:val="24"/>
          <w:szCs w:val="24"/>
        </w:rPr>
        <w:t>ed for ethanol tolerance</w:t>
      </w:r>
      <w:r w:rsidR="00A40B80" w:rsidRPr="00F217F4">
        <w:rPr>
          <w:rFonts w:ascii="Times New Roman" w:hAnsi="Times New Roman" w:cs="Times New Roman"/>
          <w:i/>
          <w:sz w:val="24"/>
          <w:szCs w:val="24"/>
          <w:highlight w:val="yellow"/>
        </w:rPr>
        <w:t xml:space="preserve">. All </w:t>
      </w:r>
      <w:r w:rsidRPr="00F217F4">
        <w:rPr>
          <w:rFonts w:ascii="Times New Roman" w:hAnsi="Times New Roman" w:cs="Times New Roman"/>
          <w:i/>
          <w:sz w:val="24"/>
          <w:szCs w:val="24"/>
          <w:highlight w:val="yellow"/>
        </w:rPr>
        <w:t>the isolates</w:t>
      </w:r>
      <w:r w:rsidRPr="008B1C7F">
        <w:rPr>
          <w:rFonts w:ascii="Times New Roman" w:hAnsi="Times New Roman" w:cs="Times New Roman"/>
          <w:i/>
          <w:sz w:val="24"/>
          <w:szCs w:val="24"/>
        </w:rPr>
        <w:t xml:space="preserve"> were able to tolerates 10% ethanol medium, some of the isolates </w:t>
      </w:r>
      <w:r w:rsidR="00A40B80">
        <w:rPr>
          <w:rFonts w:ascii="Times New Roman" w:hAnsi="Times New Roman" w:cs="Times New Roman"/>
          <w:i/>
          <w:sz w:val="24"/>
          <w:szCs w:val="24"/>
        </w:rPr>
        <w:t xml:space="preserve">tolerates and also grow at </w:t>
      </w:r>
      <w:r w:rsidRPr="008B1C7F">
        <w:rPr>
          <w:rFonts w:ascii="Times New Roman" w:hAnsi="Times New Roman" w:cs="Times New Roman"/>
          <w:i/>
          <w:sz w:val="24"/>
          <w:szCs w:val="24"/>
        </w:rPr>
        <w:t xml:space="preserve">15% ethanol, while </w:t>
      </w:r>
      <w:r w:rsidR="00A40B80">
        <w:rPr>
          <w:rFonts w:ascii="Times New Roman" w:hAnsi="Times New Roman" w:cs="Times New Roman"/>
          <w:i/>
          <w:sz w:val="24"/>
          <w:szCs w:val="24"/>
        </w:rPr>
        <w:t xml:space="preserve">some struggled. The results </w:t>
      </w:r>
      <w:r w:rsidR="00A40B80" w:rsidRPr="00F217F4">
        <w:rPr>
          <w:rFonts w:ascii="Times New Roman" w:hAnsi="Times New Roman" w:cs="Times New Roman"/>
          <w:i/>
          <w:sz w:val="24"/>
          <w:szCs w:val="24"/>
          <w:highlight w:val="yellow"/>
        </w:rPr>
        <w:t>confirmed</w:t>
      </w:r>
      <w:r w:rsidRPr="008B1C7F">
        <w:rPr>
          <w:rFonts w:ascii="Times New Roman" w:hAnsi="Times New Roman" w:cs="Times New Roman"/>
          <w:i/>
          <w:sz w:val="24"/>
          <w:szCs w:val="24"/>
        </w:rPr>
        <w:t xml:space="preserve"> that yeast isolated from palm wine has high degree of ethanol tolerance. Three (3) of the isolates (Candida glabrata08, Candida guillieromondii11 and Candida glabrata15) showed unique characteristi</w:t>
      </w:r>
      <w:r w:rsidR="00A40B80">
        <w:rPr>
          <w:rFonts w:ascii="Times New Roman" w:hAnsi="Times New Roman" w:cs="Times New Roman"/>
          <w:i/>
          <w:sz w:val="24"/>
          <w:szCs w:val="24"/>
        </w:rPr>
        <w:t xml:space="preserve">cs as </w:t>
      </w:r>
      <w:r w:rsidR="00A40B80" w:rsidRPr="00F217F4">
        <w:rPr>
          <w:rFonts w:ascii="Times New Roman" w:hAnsi="Times New Roman" w:cs="Times New Roman"/>
          <w:i/>
          <w:sz w:val="24"/>
          <w:szCs w:val="24"/>
          <w:highlight w:val="yellow"/>
        </w:rPr>
        <w:t>were</w:t>
      </w:r>
      <w:r w:rsidR="00A40B80">
        <w:rPr>
          <w:rFonts w:ascii="Times New Roman" w:hAnsi="Times New Roman" w:cs="Times New Roman"/>
          <w:i/>
          <w:sz w:val="24"/>
          <w:szCs w:val="24"/>
        </w:rPr>
        <w:t xml:space="preserve"> able to tolerate</w:t>
      </w:r>
      <w:r w:rsidRPr="008B1C7F">
        <w:rPr>
          <w:rFonts w:ascii="Times New Roman" w:hAnsi="Times New Roman" w:cs="Times New Roman"/>
          <w:i/>
          <w:sz w:val="24"/>
          <w:szCs w:val="24"/>
        </w:rPr>
        <w:t xml:space="preserve"> and grow well in 20% ethanol medium.</w:t>
      </w:r>
      <w:r w:rsidRPr="008B1C7F">
        <w:rPr>
          <w:rFonts w:ascii="Times New Roman" w:hAnsi="Times New Roman"/>
          <w:i/>
          <w:sz w:val="24"/>
          <w:szCs w:val="24"/>
        </w:rPr>
        <w:t xml:space="preserve"> </w:t>
      </w:r>
      <w:r w:rsidRPr="008B1C7F">
        <w:rPr>
          <w:rFonts w:ascii="Times New Roman" w:hAnsi="Times New Roman" w:cs="Times New Roman"/>
          <w:i/>
          <w:sz w:val="24"/>
          <w:szCs w:val="24"/>
        </w:rPr>
        <w:t>The ethanol tolerance of the t</w:t>
      </w:r>
      <w:r w:rsidRPr="008B1C7F">
        <w:rPr>
          <w:rFonts w:ascii="Times New Roman" w:hAnsi="Times New Roman"/>
          <w:i/>
          <w:sz w:val="24"/>
          <w:szCs w:val="24"/>
        </w:rPr>
        <w:t xml:space="preserve">hree isolates </w:t>
      </w:r>
      <w:r w:rsidRPr="008B1C7F">
        <w:rPr>
          <w:rFonts w:ascii="Times New Roman" w:hAnsi="Times New Roman" w:cs="Times New Roman"/>
          <w:i/>
          <w:sz w:val="24"/>
          <w:szCs w:val="24"/>
        </w:rPr>
        <w:t>was further assessed using an ethanol assay and they were found t</w:t>
      </w:r>
      <w:r w:rsidRPr="008B1C7F">
        <w:rPr>
          <w:rFonts w:ascii="Times New Roman" w:hAnsi="Times New Roman"/>
          <w:i/>
          <w:sz w:val="24"/>
          <w:szCs w:val="24"/>
        </w:rPr>
        <w:t>o have ethanol tolerance up to 3</w:t>
      </w:r>
      <w:r w:rsidRPr="008B1C7F">
        <w:rPr>
          <w:rFonts w:ascii="Times New Roman" w:hAnsi="Times New Roman" w:cs="Times New Roman"/>
          <w:i/>
          <w:sz w:val="24"/>
          <w:szCs w:val="24"/>
        </w:rPr>
        <w:t xml:space="preserve">0% (v/v). The results of this study suggest that yeast from traditional palm wine </w:t>
      </w:r>
      <w:r w:rsidRPr="00F217F4">
        <w:rPr>
          <w:rFonts w:ascii="Times New Roman" w:hAnsi="Times New Roman" w:cs="Times New Roman"/>
          <w:i/>
          <w:sz w:val="24"/>
          <w:szCs w:val="24"/>
          <w:highlight w:val="yellow"/>
        </w:rPr>
        <w:t>c</w:t>
      </w:r>
      <w:r w:rsidR="00A40B80" w:rsidRPr="00F217F4">
        <w:rPr>
          <w:rFonts w:ascii="Times New Roman" w:hAnsi="Times New Roman" w:cs="Times New Roman"/>
          <w:i/>
          <w:sz w:val="24"/>
          <w:szCs w:val="24"/>
          <w:highlight w:val="yellow"/>
        </w:rPr>
        <w:t>ould</w:t>
      </w:r>
      <w:r w:rsidRPr="008B1C7F">
        <w:rPr>
          <w:rFonts w:ascii="Times New Roman" w:hAnsi="Times New Roman" w:cs="Times New Roman"/>
          <w:i/>
          <w:sz w:val="24"/>
          <w:szCs w:val="24"/>
        </w:rPr>
        <w:t xml:space="preserve"> be used as a potential starter culture for ethanol production.</w:t>
      </w:r>
    </w:p>
    <w:p w14:paraId="5548CB77" w14:textId="39BD5224" w:rsidR="00026EC8" w:rsidRDefault="007F4E67" w:rsidP="000D66A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7F4E67">
        <w:rPr>
          <w:rFonts w:ascii="Times New Roman" w:hAnsi="Times New Roman" w:cs="Times New Roman"/>
          <w:b/>
          <w:sz w:val="24"/>
          <w:szCs w:val="24"/>
        </w:rPr>
        <w:t>Yeast</w:t>
      </w:r>
      <w:r>
        <w:rPr>
          <w:rFonts w:ascii="Times New Roman" w:hAnsi="Times New Roman" w:cs="Times New Roman"/>
          <w:b/>
          <w:sz w:val="24"/>
          <w:szCs w:val="24"/>
        </w:rPr>
        <w:t xml:space="preserve">, </w:t>
      </w:r>
      <w:r w:rsidRPr="007F4E67">
        <w:rPr>
          <w:rFonts w:ascii="Times New Roman" w:hAnsi="Times New Roman" w:cs="Times New Roman"/>
          <w:b/>
          <w:sz w:val="24"/>
          <w:szCs w:val="24"/>
        </w:rPr>
        <w:t>Ethanol Production</w:t>
      </w:r>
      <w:r>
        <w:rPr>
          <w:rFonts w:ascii="Times New Roman" w:hAnsi="Times New Roman" w:cs="Times New Roman"/>
          <w:b/>
          <w:sz w:val="24"/>
          <w:szCs w:val="24"/>
        </w:rPr>
        <w:t xml:space="preserve">, </w:t>
      </w:r>
      <w:r w:rsidRPr="007F4E67">
        <w:rPr>
          <w:rFonts w:ascii="Times New Roman" w:hAnsi="Times New Roman" w:cs="Times New Roman"/>
          <w:b/>
          <w:sz w:val="24"/>
          <w:szCs w:val="24"/>
        </w:rPr>
        <w:t>Palm Wine</w:t>
      </w:r>
      <w:r>
        <w:rPr>
          <w:rFonts w:ascii="Times New Roman" w:hAnsi="Times New Roman" w:cs="Times New Roman"/>
          <w:b/>
          <w:sz w:val="24"/>
          <w:szCs w:val="24"/>
        </w:rPr>
        <w:t>,</w:t>
      </w:r>
      <w:r w:rsidRPr="007F4E67">
        <w:t xml:space="preserve"> </w:t>
      </w:r>
      <w:r w:rsidRPr="007F4E67">
        <w:rPr>
          <w:rFonts w:ascii="Times New Roman" w:hAnsi="Times New Roman" w:cs="Times New Roman"/>
          <w:b/>
          <w:sz w:val="24"/>
          <w:szCs w:val="24"/>
        </w:rPr>
        <w:t>Microbial Strains</w:t>
      </w:r>
    </w:p>
    <w:p w14:paraId="64B266CD" w14:textId="77777777" w:rsidR="008B1C7F" w:rsidRDefault="008B1C7F" w:rsidP="000D66AA">
      <w:pPr>
        <w:spacing w:line="360" w:lineRule="auto"/>
        <w:jc w:val="both"/>
        <w:rPr>
          <w:rFonts w:ascii="Times New Roman" w:hAnsi="Times New Roman" w:cs="Times New Roman"/>
          <w:b/>
          <w:sz w:val="24"/>
          <w:szCs w:val="24"/>
        </w:rPr>
      </w:pPr>
    </w:p>
    <w:p w14:paraId="2B1EA6C2" w14:textId="77777777" w:rsidR="00026EC8" w:rsidRDefault="00026EC8" w:rsidP="000D66AA">
      <w:pPr>
        <w:spacing w:line="360" w:lineRule="auto"/>
        <w:jc w:val="both"/>
        <w:rPr>
          <w:rFonts w:ascii="Times New Roman" w:hAnsi="Times New Roman" w:cs="Times New Roman"/>
          <w:b/>
          <w:sz w:val="24"/>
          <w:szCs w:val="24"/>
        </w:rPr>
      </w:pPr>
    </w:p>
    <w:p w14:paraId="51F0239D" w14:textId="77777777" w:rsidR="00026EC8" w:rsidRDefault="00026EC8" w:rsidP="000D66AA">
      <w:pPr>
        <w:spacing w:line="360" w:lineRule="auto"/>
        <w:jc w:val="both"/>
        <w:rPr>
          <w:rFonts w:ascii="Times New Roman" w:hAnsi="Times New Roman" w:cs="Times New Roman"/>
          <w:b/>
          <w:sz w:val="24"/>
          <w:szCs w:val="24"/>
        </w:rPr>
      </w:pPr>
    </w:p>
    <w:p w14:paraId="04930E4A" w14:textId="77777777" w:rsidR="00F049BD" w:rsidRPr="00F049BD" w:rsidRDefault="00F049BD" w:rsidP="000D66AA">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F049BD">
        <w:rPr>
          <w:rFonts w:ascii="Times New Roman" w:hAnsi="Times New Roman" w:cs="Times New Roman"/>
          <w:b/>
          <w:sz w:val="24"/>
          <w:szCs w:val="24"/>
        </w:rPr>
        <w:tab/>
        <w:t>INTRODUCTION</w:t>
      </w:r>
    </w:p>
    <w:p w14:paraId="1897CE9A" w14:textId="74D2EAD7" w:rsidR="00D60899" w:rsidRPr="002145ED" w:rsidRDefault="003F0219" w:rsidP="000D66A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60899" w:rsidRPr="002145ED">
        <w:rPr>
          <w:rFonts w:ascii="Times New Roman" w:hAnsi="Times New Roman" w:cs="Times New Roman"/>
          <w:sz w:val="24"/>
          <w:szCs w:val="24"/>
        </w:rPr>
        <w:t>The practice of isolating and evaluating local microbial strains for defined or potential commercial attributes is a common practice in the industrial microbiolo</w:t>
      </w:r>
      <w:r w:rsidR="009D663E">
        <w:rPr>
          <w:rFonts w:ascii="Times New Roman" w:hAnsi="Times New Roman" w:cs="Times New Roman"/>
          <w:sz w:val="24"/>
          <w:szCs w:val="24"/>
        </w:rPr>
        <w:t>gy and biotechnology</w:t>
      </w:r>
      <w:r>
        <w:rPr>
          <w:rFonts w:ascii="Times New Roman" w:hAnsi="Times New Roman" w:cs="Times New Roman"/>
          <w:sz w:val="24"/>
          <w:szCs w:val="24"/>
        </w:rPr>
        <w:t>”</w:t>
      </w:r>
      <w:r w:rsidR="009D663E">
        <w:rPr>
          <w:rFonts w:ascii="Times New Roman" w:hAnsi="Times New Roman" w:cs="Times New Roman"/>
          <w:sz w:val="24"/>
          <w:szCs w:val="24"/>
        </w:rPr>
        <w:t xml:space="preserve"> [1]</w:t>
      </w:r>
      <w:r w:rsidR="00D60899" w:rsidRPr="002145ED">
        <w:rPr>
          <w:rFonts w:ascii="Times New Roman" w:hAnsi="Times New Roman" w:cs="Times New Roman"/>
          <w:sz w:val="24"/>
          <w:szCs w:val="24"/>
        </w:rPr>
        <w:t xml:space="preserve">. </w:t>
      </w:r>
      <w:r>
        <w:rPr>
          <w:rFonts w:ascii="Times New Roman" w:hAnsi="Times New Roman" w:cs="Times New Roman"/>
          <w:sz w:val="24"/>
          <w:szCs w:val="24"/>
        </w:rPr>
        <w:t>“</w:t>
      </w:r>
      <w:r w:rsidR="00D60899" w:rsidRPr="002145ED">
        <w:rPr>
          <w:rFonts w:ascii="Times New Roman" w:hAnsi="Times New Roman" w:cs="Times New Roman"/>
          <w:sz w:val="24"/>
          <w:szCs w:val="24"/>
        </w:rPr>
        <w:t>For isolating organisms, diverse environments such as water, so</w:t>
      </w:r>
      <w:r w:rsidR="008B1C7F">
        <w:rPr>
          <w:rFonts w:ascii="Times New Roman" w:hAnsi="Times New Roman" w:cs="Times New Roman"/>
          <w:sz w:val="24"/>
          <w:szCs w:val="24"/>
        </w:rPr>
        <w:t xml:space="preserve">il, foods (including palm wine) </w:t>
      </w:r>
      <w:r w:rsidR="00D60899" w:rsidRPr="002145ED">
        <w:rPr>
          <w:rFonts w:ascii="Times New Roman" w:hAnsi="Times New Roman" w:cs="Times New Roman"/>
          <w:sz w:val="24"/>
          <w:szCs w:val="24"/>
        </w:rPr>
        <w:t xml:space="preserve">are usually screened by using appropriate techniques. </w:t>
      </w:r>
      <w:r w:rsidR="00D60899" w:rsidRPr="00394531">
        <w:rPr>
          <w:rFonts w:ascii="Times New Roman" w:hAnsi="Times New Roman" w:cs="Times New Roman"/>
          <w:i/>
          <w:sz w:val="24"/>
          <w:szCs w:val="24"/>
        </w:rPr>
        <w:t>Saccharomyces cerevisiae</w:t>
      </w:r>
      <w:r w:rsidR="009D663E">
        <w:rPr>
          <w:rFonts w:ascii="Times New Roman" w:hAnsi="Times New Roman" w:cs="Times New Roman"/>
          <w:sz w:val="24"/>
          <w:szCs w:val="24"/>
        </w:rPr>
        <w:t xml:space="preserve"> is </w:t>
      </w:r>
      <w:r w:rsidR="00A40B80">
        <w:rPr>
          <w:rFonts w:ascii="Times New Roman" w:hAnsi="Times New Roman" w:cs="Times New Roman"/>
          <w:sz w:val="24"/>
          <w:szCs w:val="24"/>
        </w:rPr>
        <w:t xml:space="preserve">a </w:t>
      </w:r>
      <w:r w:rsidR="009D663E">
        <w:rPr>
          <w:rFonts w:ascii="Times New Roman" w:hAnsi="Times New Roman" w:cs="Times New Roman"/>
          <w:sz w:val="24"/>
          <w:szCs w:val="24"/>
        </w:rPr>
        <w:t>yeast</w:t>
      </w:r>
      <w:r>
        <w:rPr>
          <w:rFonts w:ascii="Times New Roman" w:hAnsi="Times New Roman" w:cs="Times New Roman"/>
          <w:sz w:val="24"/>
          <w:szCs w:val="24"/>
        </w:rPr>
        <w:t>”</w:t>
      </w:r>
      <w:r w:rsidR="009D663E">
        <w:rPr>
          <w:rFonts w:ascii="Times New Roman" w:hAnsi="Times New Roman" w:cs="Times New Roman"/>
          <w:sz w:val="24"/>
          <w:szCs w:val="24"/>
        </w:rPr>
        <w:t xml:space="preserve"> [2, 3]</w:t>
      </w:r>
      <w:r w:rsidR="00D60899">
        <w:rPr>
          <w:rFonts w:ascii="Times New Roman" w:hAnsi="Times New Roman" w:cs="Times New Roman"/>
          <w:sz w:val="24"/>
          <w:szCs w:val="24"/>
        </w:rPr>
        <w:t xml:space="preserve"> </w:t>
      </w:r>
      <w:r>
        <w:rPr>
          <w:rFonts w:ascii="Times New Roman" w:hAnsi="Times New Roman" w:cs="Times New Roman"/>
          <w:sz w:val="24"/>
          <w:szCs w:val="24"/>
        </w:rPr>
        <w:t>“</w:t>
      </w:r>
      <w:r w:rsidR="00D60899" w:rsidRPr="002145ED">
        <w:rPr>
          <w:rFonts w:ascii="Times New Roman" w:hAnsi="Times New Roman" w:cs="Times New Roman"/>
          <w:sz w:val="24"/>
          <w:szCs w:val="24"/>
        </w:rPr>
        <w:t xml:space="preserve">usually isolated from sugary foods and beverages </w:t>
      </w:r>
      <w:r w:rsidR="00D60899" w:rsidRPr="002145ED">
        <w:rPr>
          <w:rFonts w:ascii="Times New Roman" w:hAnsi="Times New Roman" w:cs="Times New Roman"/>
          <w:sz w:val="24"/>
          <w:szCs w:val="24"/>
        </w:rPr>
        <w:lastRenderedPageBreak/>
        <w:t xml:space="preserve">such as palm wine. </w:t>
      </w:r>
      <w:r w:rsidR="00D60899" w:rsidRPr="00394531">
        <w:rPr>
          <w:rFonts w:ascii="Times New Roman" w:hAnsi="Times New Roman" w:cs="Times New Roman"/>
          <w:i/>
          <w:sz w:val="24"/>
          <w:szCs w:val="24"/>
        </w:rPr>
        <w:t>Saccharomyces cerevisiae</w:t>
      </w:r>
      <w:r w:rsidR="00D60899" w:rsidRPr="002145ED">
        <w:rPr>
          <w:rFonts w:ascii="Times New Roman" w:hAnsi="Times New Roman" w:cs="Times New Roman"/>
          <w:sz w:val="24"/>
          <w:szCs w:val="24"/>
        </w:rPr>
        <w:t xml:space="preserve"> is </w:t>
      </w:r>
      <w:r w:rsidR="00A40B80">
        <w:rPr>
          <w:rFonts w:ascii="Times New Roman" w:hAnsi="Times New Roman" w:cs="Times New Roman"/>
          <w:sz w:val="24"/>
          <w:szCs w:val="24"/>
        </w:rPr>
        <w:t xml:space="preserve">a </w:t>
      </w:r>
      <w:r w:rsidR="00D60899" w:rsidRPr="002145ED">
        <w:rPr>
          <w:rFonts w:ascii="Times New Roman" w:hAnsi="Times New Roman" w:cs="Times New Roman"/>
          <w:sz w:val="24"/>
          <w:szCs w:val="24"/>
        </w:rPr>
        <w:t>common yeast of economic importance in food and beve</w:t>
      </w:r>
      <w:r w:rsidR="009D663E">
        <w:rPr>
          <w:rFonts w:ascii="Times New Roman" w:hAnsi="Times New Roman" w:cs="Times New Roman"/>
          <w:sz w:val="24"/>
          <w:szCs w:val="24"/>
        </w:rPr>
        <w:t>rage industries</w:t>
      </w:r>
      <w:r>
        <w:rPr>
          <w:rFonts w:ascii="Times New Roman" w:hAnsi="Times New Roman" w:cs="Times New Roman"/>
          <w:sz w:val="24"/>
          <w:szCs w:val="24"/>
        </w:rPr>
        <w:t>”</w:t>
      </w:r>
      <w:r w:rsidR="009D663E">
        <w:rPr>
          <w:rFonts w:ascii="Times New Roman" w:hAnsi="Times New Roman" w:cs="Times New Roman"/>
          <w:sz w:val="24"/>
          <w:szCs w:val="24"/>
        </w:rPr>
        <w:t>[3, 4]</w:t>
      </w:r>
      <w:r w:rsidR="00D60899">
        <w:rPr>
          <w:rFonts w:ascii="Times New Roman" w:hAnsi="Times New Roman" w:cs="Times New Roman"/>
          <w:sz w:val="24"/>
          <w:szCs w:val="24"/>
        </w:rPr>
        <w:t>.</w:t>
      </w:r>
    </w:p>
    <w:p w14:paraId="12DDB9BF" w14:textId="372723C9" w:rsidR="00D60899" w:rsidRDefault="003F0219" w:rsidP="000D66A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85288">
        <w:rPr>
          <w:rFonts w:ascii="Times New Roman" w:hAnsi="Times New Roman" w:cs="Times New Roman"/>
          <w:sz w:val="24"/>
          <w:szCs w:val="24"/>
        </w:rPr>
        <w:t>For thousands of years</w:t>
      </w:r>
      <w:r w:rsidR="00B85288" w:rsidRPr="00B85288">
        <w:rPr>
          <w:rFonts w:ascii="Times New Roman" w:hAnsi="Times New Roman" w:cs="Times New Roman"/>
          <w:sz w:val="24"/>
          <w:szCs w:val="24"/>
          <w:highlight w:val="yellow"/>
        </w:rPr>
        <w:t xml:space="preserve">, </w:t>
      </w:r>
      <w:r w:rsidR="00D60899" w:rsidRPr="00B85288">
        <w:rPr>
          <w:rFonts w:ascii="Times New Roman" w:hAnsi="Times New Roman" w:cs="Times New Roman"/>
          <w:sz w:val="24"/>
          <w:szCs w:val="24"/>
          <w:highlight w:val="yellow"/>
        </w:rPr>
        <w:t>yeast</w:t>
      </w:r>
      <w:r w:rsidR="00D60899" w:rsidRPr="002145ED">
        <w:rPr>
          <w:rFonts w:ascii="Times New Roman" w:hAnsi="Times New Roman" w:cs="Times New Roman"/>
          <w:sz w:val="24"/>
          <w:szCs w:val="24"/>
        </w:rPr>
        <w:t xml:space="preserve"> has been an extensively microorganism used by humans in elaboration of food and beverages, mainly associated with fermentation processes. The microorganisms present in food convert chemically the composition of these products, promoting enrichment in nutritional value and health benefits to the individual</w:t>
      </w:r>
      <w:r w:rsidR="00CA5AC2">
        <w:rPr>
          <w:rFonts w:ascii="Times New Roman" w:hAnsi="Times New Roman" w:cs="Times New Roman"/>
          <w:sz w:val="24"/>
          <w:szCs w:val="24"/>
        </w:rPr>
        <w:t>s</w:t>
      </w:r>
      <w:r>
        <w:rPr>
          <w:rFonts w:ascii="Times New Roman" w:hAnsi="Times New Roman" w:cs="Times New Roman"/>
          <w:sz w:val="24"/>
          <w:szCs w:val="24"/>
        </w:rPr>
        <w:t>”</w:t>
      </w:r>
      <w:r w:rsidR="00CA5AC2">
        <w:rPr>
          <w:rFonts w:ascii="Times New Roman" w:hAnsi="Times New Roman" w:cs="Times New Roman"/>
          <w:sz w:val="24"/>
          <w:szCs w:val="24"/>
        </w:rPr>
        <w:t xml:space="preserve"> [5]</w:t>
      </w:r>
      <w:r w:rsidR="00D60899" w:rsidRPr="002145ED">
        <w:rPr>
          <w:rFonts w:ascii="Times New Roman" w:hAnsi="Times New Roman" w:cs="Times New Roman"/>
          <w:sz w:val="24"/>
          <w:szCs w:val="24"/>
        </w:rPr>
        <w:t xml:space="preserve">. </w:t>
      </w:r>
      <w:r>
        <w:rPr>
          <w:rFonts w:ascii="Times New Roman" w:hAnsi="Times New Roman" w:cs="Times New Roman"/>
          <w:sz w:val="24"/>
          <w:szCs w:val="24"/>
        </w:rPr>
        <w:t>“</w:t>
      </w:r>
      <w:r w:rsidR="00D60899" w:rsidRPr="002145ED">
        <w:rPr>
          <w:rFonts w:ascii="Times New Roman" w:hAnsi="Times New Roman" w:cs="Times New Roman"/>
          <w:sz w:val="24"/>
          <w:szCs w:val="24"/>
        </w:rPr>
        <w:t>Furthermore, the microbiota of traditional and industrial fermentation processes constitutes an important source of indigenous isolates with characteristics of industrial interest. These isolates may also be successfully employed in genetic and metabolic engineering studies. Fermentation, as a mechanism of desirable biochemical modifications, is the conversion of sugars into products such as alcohols, organic acids, carbon dioxide and flavoring compounds, and this process is mediated mainly b</w:t>
      </w:r>
      <w:r w:rsidR="00CA5AC2">
        <w:rPr>
          <w:rFonts w:ascii="Times New Roman" w:hAnsi="Times New Roman" w:cs="Times New Roman"/>
          <w:sz w:val="24"/>
          <w:szCs w:val="24"/>
        </w:rPr>
        <w:t>y the yeasts and their enzymes</w:t>
      </w:r>
      <w:r>
        <w:rPr>
          <w:rFonts w:ascii="Times New Roman" w:hAnsi="Times New Roman" w:cs="Times New Roman"/>
          <w:sz w:val="24"/>
          <w:szCs w:val="24"/>
        </w:rPr>
        <w:t>”</w:t>
      </w:r>
      <w:r w:rsidR="00CA5AC2">
        <w:rPr>
          <w:rFonts w:ascii="Times New Roman" w:hAnsi="Times New Roman" w:cs="Times New Roman"/>
          <w:sz w:val="24"/>
          <w:szCs w:val="24"/>
        </w:rPr>
        <w:t xml:space="preserve"> [6]</w:t>
      </w:r>
      <w:r w:rsidR="00D60899" w:rsidRPr="002145ED">
        <w:rPr>
          <w:rFonts w:ascii="Times New Roman" w:hAnsi="Times New Roman" w:cs="Times New Roman"/>
          <w:sz w:val="24"/>
          <w:szCs w:val="24"/>
        </w:rPr>
        <w:t xml:space="preserve">. </w:t>
      </w:r>
    </w:p>
    <w:p w14:paraId="5F2B9905" w14:textId="418D5E0C" w:rsidR="00D60899" w:rsidRPr="002145ED" w:rsidRDefault="003F0219" w:rsidP="000D66AA">
      <w:pPr>
        <w:spacing w:line="360" w:lineRule="auto"/>
        <w:jc w:val="both"/>
        <w:rPr>
          <w:rFonts w:ascii="Times New Roman" w:hAnsi="Times New Roman" w:cs="Times New Roman"/>
          <w:sz w:val="24"/>
          <w:szCs w:val="24"/>
        </w:rPr>
      </w:pPr>
      <w:r>
        <w:rPr>
          <w:rFonts w:ascii="Times New Roman" w:hAnsi="Times New Roman" w:cs="Times New Roman"/>
          <w:i/>
          <w:sz w:val="24"/>
          <w:szCs w:val="24"/>
          <w:highlight w:val="yellow"/>
        </w:rPr>
        <w:t>“</w:t>
      </w:r>
      <w:r w:rsidR="00B85288" w:rsidRPr="00B85288">
        <w:rPr>
          <w:rFonts w:ascii="Times New Roman" w:hAnsi="Times New Roman" w:cs="Times New Roman"/>
          <w:i/>
          <w:sz w:val="24"/>
          <w:szCs w:val="24"/>
          <w:highlight w:val="yellow"/>
        </w:rPr>
        <w:t>Saccharomyces</w:t>
      </w:r>
      <w:r w:rsidR="00D60899" w:rsidRPr="008B750C">
        <w:rPr>
          <w:rFonts w:ascii="Times New Roman" w:hAnsi="Times New Roman" w:cs="Times New Roman"/>
          <w:i/>
          <w:sz w:val="24"/>
          <w:szCs w:val="24"/>
        </w:rPr>
        <w:t xml:space="preserve"> cerevisiae</w:t>
      </w:r>
      <w:r w:rsidR="00B21309">
        <w:rPr>
          <w:rFonts w:ascii="Times New Roman" w:hAnsi="Times New Roman" w:cs="Times New Roman"/>
          <w:sz w:val="24"/>
          <w:szCs w:val="24"/>
        </w:rPr>
        <w:t xml:space="preserve"> has</w:t>
      </w:r>
      <w:r w:rsidR="00D60899" w:rsidRPr="002145ED">
        <w:rPr>
          <w:rFonts w:ascii="Times New Roman" w:hAnsi="Times New Roman" w:cs="Times New Roman"/>
          <w:sz w:val="24"/>
          <w:szCs w:val="24"/>
        </w:rPr>
        <w:t xml:space="preserve"> been widely used in fermentation processes and is closely </w:t>
      </w:r>
      <w:r w:rsidR="00B85288">
        <w:rPr>
          <w:rFonts w:ascii="Times New Roman" w:hAnsi="Times New Roman" w:cs="Times New Roman"/>
          <w:sz w:val="24"/>
          <w:szCs w:val="24"/>
        </w:rPr>
        <w:t>associated with</w:t>
      </w:r>
      <w:r w:rsidR="00D60899" w:rsidRPr="002145ED">
        <w:rPr>
          <w:rFonts w:ascii="Times New Roman" w:hAnsi="Times New Roman" w:cs="Times New Roman"/>
          <w:sz w:val="24"/>
          <w:szCs w:val="24"/>
        </w:rPr>
        <w:t xml:space="preserve"> f</w:t>
      </w:r>
      <w:r w:rsidR="00D60899" w:rsidRPr="00B85288">
        <w:rPr>
          <w:rFonts w:ascii="Times New Roman" w:hAnsi="Times New Roman" w:cs="Times New Roman"/>
          <w:sz w:val="24"/>
          <w:szCs w:val="24"/>
          <w:highlight w:val="yellow"/>
        </w:rPr>
        <w:t>ood</w:t>
      </w:r>
      <w:r w:rsidR="00D60899" w:rsidRPr="002145ED">
        <w:rPr>
          <w:rFonts w:ascii="Times New Roman" w:hAnsi="Times New Roman" w:cs="Times New Roman"/>
          <w:sz w:val="24"/>
          <w:szCs w:val="24"/>
        </w:rPr>
        <w:t xml:space="preserve"> and fermented beverages production for human consumption, such as bread, chocolate, wine</w:t>
      </w:r>
      <w:r w:rsidR="00CA5AC2">
        <w:rPr>
          <w:rFonts w:ascii="Times New Roman" w:hAnsi="Times New Roman" w:cs="Times New Roman"/>
          <w:sz w:val="24"/>
          <w:szCs w:val="24"/>
        </w:rPr>
        <w:t xml:space="preserve"> and beer</w:t>
      </w:r>
      <w:r>
        <w:rPr>
          <w:rFonts w:ascii="Times New Roman" w:hAnsi="Times New Roman" w:cs="Times New Roman"/>
          <w:sz w:val="24"/>
          <w:szCs w:val="24"/>
        </w:rPr>
        <w:t>”</w:t>
      </w:r>
      <w:r w:rsidR="00CA5AC2">
        <w:rPr>
          <w:rFonts w:ascii="Times New Roman" w:hAnsi="Times New Roman" w:cs="Times New Roman"/>
          <w:sz w:val="24"/>
          <w:szCs w:val="24"/>
        </w:rPr>
        <w:t xml:space="preserve"> [6]</w:t>
      </w:r>
      <w:r w:rsidR="00D60899" w:rsidRPr="002145ED">
        <w:rPr>
          <w:rFonts w:ascii="Times New Roman" w:hAnsi="Times New Roman" w:cs="Times New Roman"/>
          <w:sz w:val="24"/>
          <w:szCs w:val="24"/>
        </w:rPr>
        <w:t xml:space="preserve">. </w:t>
      </w:r>
      <w:r>
        <w:rPr>
          <w:rFonts w:ascii="Times New Roman" w:hAnsi="Times New Roman" w:cs="Times New Roman"/>
          <w:sz w:val="24"/>
          <w:szCs w:val="24"/>
        </w:rPr>
        <w:t>“</w:t>
      </w:r>
      <w:r w:rsidR="00D60899" w:rsidRPr="002145ED">
        <w:rPr>
          <w:rFonts w:ascii="Times New Roman" w:hAnsi="Times New Roman" w:cs="Times New Roman"/>
          <w:sz w:val="24"/>
          <w:szCs w:val="24"/>
        </w:rPr>
        <w:t xml:space="preserve">In addition, these yeasts combine many desirable industrial properties, including high fermentation capacity (ability to take up a wide range of sugars, for example: glucose, fructose, mannose, galactose, sucrose and maltose), flocculation, ethanol tolerance, osmotic pressure, tolerance to low pH and, therefore, they do not promote problems regarding the oxygenation of large volumes in the fermentation industry. Fermentative yeasts, especially those belonging to </w:t>
      </w:r>
      <w:r w:rsidR="00D60899" w:rsidRPr="008B750C">
        <w:rPr>
          <w:rFonts w:ascii="Times New Roman" w:hAnsi="Times New Roman" w:cs="Times New Roman"/>
          <w:i/>
          <w:sz w:val="24"/>
          <w:szCs w:val="24"/>
        </w:rPr>
        <w:t>S. cerevisiae</w:t>
      </w:r>
      <w:r w:rsidR="00D60899" w:rsidRPr="002145ED">
        <w:rPr>
          <w:rFonts w:ascii="Times New Roman" w:hAnsi="Times New Roman" w:cs="Times New Roman"/>
          <w:sz w:val="24"/>
          <w:szCs w:val="24"/>
        </w:rPr>
        <w:t xml:space="preserve"> species, are stable microorganism in food and beverage fermentation, and may be employed in many forms under different ferme</w:t>
      </w:r>
      <w:r w:rsidR="00CA5AC2">
        <w:rPr>
          <w:rFonts w:ascii="Times New Roman" w:hAnsi="Times New Roman" w:cs="Times New Roman"/>
          <w:sz w:val="24"/>
          <w:szCs w:val="24"/>
        </w:rPr>
        <w:t>ntation conditions</w:t>
      </w:r>
      <w:r>
        <w:rPr>
          <w:rFonts w:ascii="Times New Roman" w:hAnsi="Times New Roman" w:cs="Times New Roman"/>
          <w:sz w:val="24"/>
          <w:szCs w:val="24"/>
        </w:rPr>
        <w:t>”</w:t>
      </w:r>
      <w:r w:rsidR="00CA5AC2">
        <w:rPr>
          <w:rFonts w:ascii="Times New Roman" w:hAnsi="Times New Roman" w:cs="Times New Roman"/>
          <w:sz w:val="24"/>
          <w:szCs w:val="24"/>
        </w:rPr>
        <w:t xml:space="preserve"> [7]</w:t>
      </w:r>
      <w:r w:rsidR="00D60899" w:rsidRPr="002145ED">
        <w:rPr>
          <w:rFonts w:ascii="Times New Roman" w:hAnsi="Times New Roman" w:cs="Times New Roman"/>
          <w:sz w:val="24"/>
          <w:szCs w:val="24"/>
        </w:rPr>
        <w:t xml:space="preserve">. </w:t>
      </w:r>
      <w:r>
        <w:rPr>
          <w:rFonts w:ascii="Times New Roman" w:hAnsi="Times New Roman" w:cs="Times New Roman"/>
          <w:sz w:val="24"/>
          <w:szCs w:val="24"/>
        </w:rPr>
        <w:t>“</w:t>
      </w:r>
      <w:r w:rsidR="00D60899" w:rsidRPr="002145ED">
        <w:rPr>
          <w:rFonts w:ascii="Times New Roman" w:hAnsi="Times New Roman" w:cs="Times New Roman"/>
          <w:sz w:val="24"/>
          <w:szCs w:val="24"/>
        </w:rPr>
        <w:t xml:space="preserve">Moreover, the advances in genetics and microbial ecology of </w:t>
      </w:r>
      <w:r w:rsidR="00D60899" w:rsidRPr="008B750C">
        <w:rPr>
          <w:rFonts w:ascii="Times New Roman" w:hAnsi="Times New Roman" w:cs="Times New Roman"/>
          <w:i/>
          <w:sz w:val="24"/>
          <w:szCs w:val="24"/>
        </w:rPr>
        <w:t>S. cerevisiae</w:t>
      </w:r>
      <w:r w:rsidR="00D60899" w:rsidRPr="002145ED">
        <w:rPr>
          <w:rFonts w:ascii="Times New Roman" w:hAnsi="Times New Roman" w:cs="Times New Roman"/>
          <w:sz w:val="24"/>
          <w:szCs w:val="24"/>
        </w:rPr>
        <w:t xml:space="preserve"> </w:t>
      </w:r>
      <w:r w:rsidR="004F7043" w:rsidRPr="00F217F4">
        <w:rPr>
          <w:rFonts w:ascii="Times New Roman" w:hAnsi="Times New Roman" w:cs="Times New Roman"/>
          <w:sz w:val="24"/>
          <w:szCs w:val="24"/>
          <w:highlight w:val="yellow"/>
        </w:rPr>
        <w:t>has</w:t>
      </w:r>
      <w:r w:rsidR="00D60899" w:rsidRPr="002145ED">
        <w:rPr>
          <w:rFonts w:ascii="Times New Roman" w:hAnsi="Times New Roman" w:cs="Times New Roman"/>
          <w:sz w:val="24"/>
          <w:szCs w:val="24"/>
        </w:rPr>
        <w:t xml:space="preserve"> promoted better understanding of strains and knowledge about their role in production of fermented foods and beverages</w:t>
      </w:r>
      <w:r>
        <w:rPr>
          <w:rFonts w:ascii="Times New Roman" w:hAnsi="Times New Roman" w:cs="Times New Roman"/>
          <w:sz w:val="24"/>
          <w:szCs w:val="24"/>
        </w:rPr>
        <w:t>”</w:t>
      </w:r>
      <w:r w:rsidR="00F217F4">
        <w:rPr>
          <w:rFonts w:ascii="Times New Roman" w:hAnsi="Times New Roman" w:cs="Times New Roman"/>
          <w:sz w:val="24"/>
          <w:szCs w:val="24"/>
        </w:rPr>
        <w:t xml:space="preserve"> </w:t>
      </w:r>
      <w:r w:rsidR="00F217F4" w:rsidRPr="00F217F4">
        <w:rPr>
          <w:rFonts w:ascii="Times New Roman" w:hAnsi="Times New Roman" w:cs="Times New Roman"/>
          <w:sz w:val="24"/>
          <w:szCs w:val="24"/>
          <w:highlight w:val="yellow"/>
        </w:rPr>
        <w:t>[3]</w:t>
      </w:r>
      <w:r w:rsidR="00F217F4" w:rsidRPr="002145ED">
        <w:rPr>
          <w:rFonts w:ascii="Times New Roman" w:hAnsi="Times New Roman" w:cs="Times New Roman"/>
          <w:sz w:val="24"/>
          <w:szCs w:val="24"/>
        </w:rPr>
        <w:t>.</w:t>
      </w:r>
      <w:r w:rsidR="00F217F4">
        <w:rPr>
          <w:rFonts w:ascii="Times New Roman" w:hAnsi="Times New Roman" w:cs="Times New Roman"/>
          <w:sz w:val="24"/>
          <w:szCs w:val="24"/>
        </w:rPr>
        <w:t xml:space="preserve"> </w:t>
      </w:r>
      <w:r>
        <w:rPr>
          <w:rFonts w:ascii="Times New Roman" w:hAnsi="Times New Roman" w:cs="Times New Roman"/>
          <w:sz w:val="24"/>
          <w:szCs w:val="24"/>
        </w:rPr>
        <w:t>“</w:t>
      </w:r>
      <w:r w:rsidR="00D60899" w:rsidRPr="00394531">
        <w:rPr>
          <w:rFonts w:ascii="Times New Roman" w:hAnsi="Times New Roman" w:cs="Times New Roman"/>
          <w:i/>
          <w:sz w:val="24"/>
          <w:szCs w:val="24"/>
        </w:rPr>
        <w:t>Saccharomyces cerevisiae</w:t>
      </w:r>
      <w:r w:rsidR="00D60899" w:rsidRPr="002145ED">
        <w:rPr>
          <w:rFonts w:ascii="Times New Roman" w:hAnsi="Times New Roman" w:cs="Times New Roman"/>
          <w:sz w:val="24"/>
          <w:szCs w:val="24"/>
        </w:rPr>
        <w:t xml:space="preserve"> is an important microorganism in bio-industries and its tolerance to ethanol is one of the characteristics to decide if it can be used for </w:t>
      </w:r>
      <w:r w:rsidR="00D60899">
        <w:rPr>
          <w:rFonts w:ascii="Times New Roman" w:hAnsi="Times New Roman" w:cs="Times New Roman"/>
          <w:sz w:val="24"/>
          <w:szCs w:val="24"/>
        </w:rPr>
        <w:t xml:space="preserve">bio – </w:t>
      </w:r>
      <w:r w:rsidR="00D60899" w:rsidRPr="002145ED">
        <w:rPr>
          <w:rFonts w:ascii="Times New Roman" w:hAnsi="Times New Roman" w:cs="Times New Roman"/>
          <w:sz w:val="24"/>
          <w:szCs w:val="24"/>
        </w:rPr>
        <w:t>fermentation</w:t>
      </w:r>
      <w:r w:rsidR="00D60899">
        <w:rPr>
          <w:rFonts w:ascii="Times New Roman" w:hAnsi="Times New Roman" w:cs="Times New Roman"/>
          <w:sz w:val="24"/>
          <w:szCs w:val="24"/>
        </w:rPr>
        <w:t xml:space="preserve"> </w:t>
      </w:r>
      <w:r w:rsidR="00CA5AC2">
        <w:rPr>
          <w:rFonts w:ascii="Times New Roman" w:hAnsi="Times New Roman" w:cs="Times New Roman"/>
          <w:sz w:val="24"/>
          <w:szCs w:val="24"/>
        </w:rPr>
        <w:t>resources</w:t>
      </w:r>
      <w:r>
        <w:rPr>
          <w:rFonts w:ascii="Times New Roman" w:hAnsi="Times New Roman" w:cs="Times New Roman"/>
          <w:sz w:val="24"/>
          <w:szCs w:val="24"/>
        </w:rPr>
        <w:t>”</w:t>
      </w:r>
      <w:r w:rsidR="00CA5AC2">
        <w:rPr>
          <w:rFonts w:ascii="Times New Roman" w:hAnsi="Times New Roman" w:cs="Times New Roman"/>
          <w:sz w:val="24"/>
          <w:szCs w:val="24"/>
        </w:rPr>
        <w:t xml:space="preserve"> [3]</w:t>
      </w:r>
      <w:r w:rsidR="00D60899" w:rsidRPr="002145ED">
        <w:rPr>
          <w:rFonts w:ascii="Times New Roman" w:hAnsi="Times New Roman" w:cs="Times New Roman"/>
          <w:sz w:val="24"/>
          <w:szCs w:val="24"/>
        </w:rPr>
        <w:t>.</w:t>
      </w:r>
    </w:p>
    <w:p w14:paraId="269A3D58" w14:textId="66AC2FB7" w:rsidR="00DE02E2" w:rsidRPr="004F7043" w:rsidRDefault="003F0219" w:rsidP="000D66AA">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DE02E2" w:rsidRPr="00F217F4">
        <w:rPr>
          <w:rFonts w:ascii="Times New Roman" w:hAnsi="Times New Roman" w:cs="Times New Roman"/>
          <w:sz w:val="24"/>
          <w:szCs w:val="24"/>
          <w:highlight w:val="yellow"/>
        </w:rPr>
        <w:t xml:space="preserve">Palm wine is a milky alcoholic beverage produced from palm tree, the sap of the palm trees is originally sweet and serves as a rich substrate for the growth of various types </w:t>
      </w:r>
      <w:r w:rsidR="00412795" w:rsidRPr="00F217F4">
        <w:rPr>
          <w:rFonts w:ascii="Times New Roman" w:hAnsi="Times New Roman" w:cs="Times New Roman"/>
          <w:sz w:val="24"/>
          <w:szCs w:val="24"/>
          <w:highlight w:val="yellow"/>
        </w:rPr>
        <w:t>of microorganisms</w:t>
      </w:r>
      <w:r>
        <w:rPr>
          <w:rFonts w:ascii="Times New Roman" w:hAnsi="Times New Roman" w:cs="Times New Roman"/>
          <w:sz w:val="24"/>
          <w:szCs w:val="24"/>
          <w:highlight w:val="yellow"/>
        </w:rPr>
        <w:t>”</w:t>
      </w:r>
      <w:r w:rsidR="00412795" w:rsidRPr="00F217F4">
        <w:rPr>
          <w:rFonts w:ascii="Times New Roman" w:hAnsi="Times New Roman" w:cs="Times New Roman"/>
          <w:sz w:val="24"/>
          <w:szCs w:val="24"/>
          <w:highlight w:val="yellow"/>
        </w:rPr>
        <w:t xml:space="preserve"> [8]</w:t>
      </w:r>
      <w:r w:rsidR="00DE02E2" w:rsidRPr="00F217F4">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DE02E2" w:rsidRPr="00F217F4">
        <w:rPr>
          <w:rFonts w:ascii="Times New Roman" w:hAnsi="Times New Roman" w:cs="Times New Roman"/>
          <w:sz w:val="24"/>
          <w:szCs w:val="24"/>
          <w:highlight w:val="yellow"/>
        </w:rPr>
        <w:t>The sap undergoes spontaneous or wild fermentation which promotes the proliferation of yeasts and bacteria that bring about the conversion of the sweet substrate into several metabolites such as ethanol, lactic aci</w:t>
      </w:r>
      <w:r w:rsidR="00412795" w:rsidRPr="00F217F4">
        <w:rPr>
          <w:rFonts w:ascii="Times New Roman" w:hAnsi="Times New Roman" w:cs="Times New Roman"/>
          <w:sz w:val="24"/>
          <w:szCs w:val="24"/>
          <w:highlight w:val="yellow"/>
        </w:rPr>
        <w:t>d and acetic acid</w:t>
      </w:r>
      <w:r>
        <w:rPr>
          <w:rFonts w:ascii="Times New Roman" w:hAnsi="Times New Roman" w:cs="Times New Roman"/>
          <w:sz w:val="24"/>
          <w:szCs w:val="24"/>
          <w:highlight w:val="yellow"/>
        </w:rPr>
        <w:t>”</w:t>
      </w:r>
      <w:r w:rsidR="00412795" w:rsidRPr="00F217F4">
        <w:rPr>
          <w:rFonts w:ascii="Times New Roman" w:hAnsi="Times New Roman" w:cs="Times New Roman"/>
          <w:sz w:val="24"/>
          <w:szCs w:val="24"/>
          <w:highlight w:val="yellow"/>
        </w:rPr>
        <w:t xml:space="preserve"> [9,10]</w:t>
      </w:r>
      <w:r w:rsidR="00DE02E2" w:rsidRPr="00F217F4">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DE02E2" w:rsidRPr="00F217F4">
        <w:rPr>
          <w:rFonts w:ascii="Times New Roman" w:hAnsi="Times New Roman" w:cs="Times New Roman"/>
          <w:sz w:val="24"/>
          <w:szCs w:val="24"/>
          <w:highlight w:val="yellow"/>
        </w:rPr>
        <w:t xml:space="preserve">Yeasts, lactic acid bacteria and acetic acid bacteria play the most important roles in </w:t>
      </w:r>
      <w:r w:rsidR="00412795" w:rsidRPr="00F217F4">
        <w:rPr>
          <w:rFonts w:ascii="Times New Roman" w:hAnsi="Times New Roman" w:cs="Times New Roman"/>
          <w:sz w:val="24"/>
          <w:szCs w:val="24"/>
          <w:highlight w:val="yellow"/>
        </w:rPr>
        <w:t>the palm wine production</w:t>
      </w:r>
      <w:r>
        <w:rPr>
          <w:rFonts w:ascii="Times New Roman" w:hAnsi="Times New Roman" w:cs="Times New Roman"/>
          <w:sz w:val="24"/>
          <w:szCs w:val="24"/>
          <w:highlight w:val="yellow"/>
        </w:rPr>
        <w:t>”</w:t>
      </w:r>
      <w:r w:rsidR="00412795" w:rsidRPr="00F217F4">
        <w:rPr>
          <w:rFonts w:ascii="Times New Roman" w:hAnsi="Times New Roman" w:cs="Times New Roman"/>
          <w:sz w:val="24"/>
          <w:szCs w:val="24"/>
          <w:highlight w:val="yellow"/>
        </w:rPr>
        <w:t xml:space="preserve"> [11]</w:t>
      </w:r>
      <w:r w:rsidR="00DE02E2" w:rsidRPr="00F217F4">
        <w:rPr>
          <w:rFonts w:ascii="Times New Roman" w:hAnsi="Times New Roman" w:cs="Times New Roman"/>
          <w:sz w:val="24"/>
          <w:szCs w:val="24"/>
          <w:highlight w:val="yellow"/>
        </w:rPr>
        <w:t>. The metabolic activities of the yeast in the palm wine normally create the physiochemical condition</w:t>
      </w:r>
      <w:r w:rsidR="00F217F4">
        <w:rPr>
          <w:rFonts w:ascii="Times New Roman" w:hAnsi="Times New Roman" w:cs="Times New Roman"/>
          <w:sz w:val="24"/>
          <w:szCs w:val="24"/>
        </w:rPr>
        <w:t xml:space="preserve"> of </w:t>
      </w:r>
      <w:r w:rsidR="00DE02E2" w:rsidRPr="004F7043">
        <w:rPr>
          <w:rFonts w:ascii="Times New Roman" w:hAnsi="Times New Roman" w:cs="Times New Roman"/>
          <w:sz w:val="24"/>
          <w:szCs w:val="24"/>
        </w:rPr>
        <w:t xml:space="preserve">palm wine. Bechem </w:t>
      </w:r>
      <w:r w:rsidR="00DE02E2" w:rsidRPr="004F7043">
        <w:rPr>
          <w:rFonts w:ascii="Times New Roman" w:hAnsi="Times New Roman" w:cs="Times New Roman"/>
          <w:i/>
          <w:sz w:val="24"/>
          <w:szCs w:val="24"/>
        </w:rPr>
        <w:t>et al</w:t>
      </w:r>
      <w:r w:rsidR="00412795" w:rsidRPr="004F7043">
        <w:rPr>
          <w:rFonts w:ascii="Times New Roman" w:hAnsi="Times New Roman" w:cs="Times New Roman"/>
          <w:sz w:val="24"/>
          <w:szCs w:val="24"/>
        </w:rPr>
        <w:t>. [12]</w:t>
      </w:r>
      <w:r w:rsidR="00DE02E2" w:rsidRPr="004F7043">
        <w:rPr>
          <w:rFonts w:ascii="Times New Roman" w:hAnsi="Times New Roman" w:cs="Times New Roman"/>
          <w:sz w:val="24"/>
          <w:szCs w:val="24"/>
        </w:rPr>
        <w:t xml:space="preserve"> studied </w:t>
      </w:r>
      <w:r>
        <w:rPr>
          <w:rFonts w:ascii="Times New Roman" w:hAnsi="Times New Roman" w:cs="Times New Roman"/>
          <w:sz w:val="24"/>
          <w:szCs w:val="24"/>
        </w:rPr>
        <w:t>“</w:t>
      </w:r>
      <w:r w:rsidR="00DE02E2" w:rsidRPr="004F7043">
        <w:rPr>
          <w:rFonts w:ascii="Times New Roman" w:hAnsi="Times New Roman" w:cs="Times New Roman"/>
          <w:sz w:val="24"/>
          <w:szCs w:val="24"/>
        </w:rPr>
        <w:t xml:space="preserve">the physiological characteristics of some palm wine yeast isolates and </w:t>
      </w:r>
      <w:r w:rsidR="00DE02E2" w:rsidRPr="004F7043">
        <w:rPr>
          <w:rFonts w:ascii="Times New Roman" w:hAnsi="Times New Roman" w:cs="Times New Roman"/>
          <w:sz w:val="24"/>
          <w:szCs w:val="24"/>
        </w:rPr>
        <w:lastRenderedPageBreak/>
        <w:t xml:space="preserve">some of these isolates showed to </w:t>
      </w:r>
      <w:r w:rsidR="00F217F4" w:rsidRPr="00F217F4">
        <w:rPr>
          <w:rFonts w:ascii="Times New Roman" w:hAnsi="Times New Roman" w:cs="Times New Roman"/>
          <w:sz w:val="24"/>
          <w:szCs w:val="24"/>
          <w:highlight w:val="yellow"/>
        </w:rPr>
        <w:t>a</w:t>
      </w:r>
      <w:r w:rsidR="00F217F4">
        <w:rPr>
          <w:rFonts w:ascii="Times New Roman" w:hAnsi="Times New Roman" w:cs="Times New Roman"/>
          <w:sz w:val="24"/>
          <w:szCs w:val="24"/>
        </w:rPr>
        <w:t xml:space="preserve"> </w:t>
      </w:r>
      <w:r w:rsidR="00DE02E2" w:rsidRPr="004F7043">
        <w:rPr>
          <w:rFonts w:ascii="Times New Roman" w:hAnsi="Times New Roman" w:cs="Times New Roman"/>
          <w:sz w:val="24"/>
          <w:szCs w:val="24"/>
        </w:rPr>
        <w:t>high concentration of sucrose and ethanol</w:t>
      </w:r>
      <w:r>
        <w:rPr>
          <w:rFonts w:ascii="Times New Roman" w:hAnsi="Times New Roman" w:cs="Times New Roman"/>
          <w:sz w:val="24"/>
          <w:szCs w:val="24"/>
        </w:rPr>
        <w:t>”</w:t>
      </w:r>
      <w:r w:rsidR="00DE02E2" w:rsidRPr="004F7043">
        <w:rPr>
          <w:rFonts w:ascii="Times New Roman" w:hAnsi="Times New Roman" w:cs="Times New Roman"/>
          <w:sz w:val="24"/>
          <w:szCs w:val="24"/>
        </w:rPr>
        <w:t xml:space="preserve">. Similarly, Chilaka </w:t>
      </w:r>
      <w:r w:rsidR="00DE02E2" w:rsidRPr="004F7043">
        <w:rPr>
          <w:rFonts w:ascii="Times New Roman" w:hAnsi="Times New Roman" w:cs="Times New Roman"/>
          <w:i/>
          <w:sz w:val="24"/>
          <w:szCs w:val="24"/>
        </w:rPr>
        <w:t>et al</w:t>
      </w:r>
      <w:r w:rsidR="00412795" w:rsidRPr="004F7043">
        <w:rPr>
          <w:rFonts w:ascii="Times New Roman" w:hAnsi="Times New Roman" w:cs="Times New Roman"/>
          <w:sz w:val="24"/>
          <w:szCs w:val="24"/>
        </w:rPr>
        <w:t>. [13]</w:t>
      </w:r>
      <w:r w:rsidR="00DE02E2" w:rsidRPr="004F7043">
        <w:rPr>
          <w:rFonts w:ascii="Times New Roman" w:hAnsi="Times New Roman" w:cs="Times New Roman"/>
          <w:sz w:val="24"/>
          <w:szCs w:val="24"/>
        </w:rPr>
        <w:t xml:space="preserve"> evaluated the </w:t>
      </w:r>
      <w:r>
        <w:rPr>
          <w:rFonts w:ascii="Times New Roman" w:hAnsi="Times New Roman" w:cs="Times New Roman"/>
          <w:sz w:val="24"/>
          <w:szCs w:val="24"/>
        </w:rPr>
        <w:t>“</w:t>
      </w:r>
      <w:r w:rsidR="00DE02E2" w:rsidRPr="004F7043">
        <w:rPr>
          <w:rFonts w:ascii="Times New Roman" w:hAnsi="Times New Roman" w:cs="Times New Roman"/>
          <w:sz w:val="24"/>
          <w:szCs w:val="24"/>
        </w:rPr>
        <w:t>efficiency of yeasts isolated from palm wine in diverse fruit wine production and concluded that acceptable wine could be produced from fruits using yeasts isolated from palm wine. Palm wine yeast have been found to possess good sedimentation properties for high product</w:t>
      </w:r>
      <w:r w:rsidR="00412795" w:rsidRPr="004F7043">
        <w:rPr>
          <w:rFonts w:ascii="Times New Roman" w:hAnsi="Times New Roman" w:cs="Times New Roman"/>
          <w:sz w:val="24"/>
          <w:szCs w:val="24"/>
        </w:rPr>
        <w:t xml:space="preserve"> recovery</w:t>
      </w:r>
      <w:r>
        <w:rPr>
          <w:rFonts w:ascii="Times New Roman" w:hAnsi="Times New Roman" w:cs="Times New Roman"/>
          <w:sz w:val="24"/>
          <w:szCs w:val="24"/>
        </w:rPr>
        <w:t>”</w:t>
      </w:r>
      <w:r w:rsidR="00412795" w:rsidRPr="004F7043">
        <w:rPr>
          <w:rFonts w:ascii="Times New Roman" w:hAnsi="Times New Roman" w:cs="Times New Roman"/>
          <w:sz w:val="24"/>
          <w:szCs w:val="24"/>
        </w:rPr>
        <w:t xml:space="preserve"> [6]</w:t>
      </w:r>
      <w:r w:rsidR="00DE02E2" w:rsidRPr="004F7043">
        <w:rPr>
          <w:rFonts w:ascii="Times New Roman" w:hAnsi="Times New Roman" w:cs="Times New Roman"/>
          <w:sz w:val="24"/>
          <w:szCs w:val="24"/>
        </w:rPr>
        <w:t>. Species of yeasts isolated from Palm Wine will have certain level</w:t>
      </w:r>
      <w:r w:rsidR="00B85288">
        <w:rPr>
          <w:rFonts w:ascii="Times New Roman" w:hAnsi="Times New Roman" w:cs="Times New Roman"/>
          <w:sz w:val="24"/>
          <w:szCs w:val="24"/>
        </w:rPr>
        <w:t>s of</w:t>
      </w:r>
      <w:r w:rsidR="00DE02E2" w:rsidRPr="004F7043">
        <w:rPr>
          <w:rFonts w:ascii="Times New Roman" w:hAnsi="Times New Roman" w:cs="Times New Roman"/>
          <w:sz w:val="24"/>
          <w:szCs w:val="24"/>
        </w:rPr>
        <w:t xml:space="preserve"> ethanol tolerance due to the alcohol content of the sap.</w:t>
      </w:r>
      <w:r w:rsidR="00D60899" w:rsidRPr="004F7043">
        <w:rPr>
          <w:rFonts w:ascii="Times New Roman" w:hAnsi="Times New Roman" w:cs="Times New Roman"/>
          <w:sz w:val="24"/>
          <w:szCs w:val="24"/>
        </w:rPr>
        <w:t xml:space="preserve"> </w:t>
      </w:r>
    </w:p>
    <w:p w14:paraId="06301B5C" w14:textId="77777777" w:rsidR="00F049BD" w:rsidRPr="004F7043" w:rsidRDefault="00F049BD" w:rsidP="00F049BD">
      <w:pPr>
        <w:spacing w:line="360" w:lineRule="auto"/>
        <w:jc w:val="both"/>
        <w:rPr>
          <w:rFonts w:ascii="Times New Roman" w:hAnsi="Times New Roman" w:cs="Times New Roman"/>
          <w:sz w:val="24"/>
          <w:szCs w:val="24"/>
        </w:rPr>
      </w:pPr>
      <w:r w:rsidRPr="004F7043">
        <w:rPr>
          <w:rFonts w:ascii="Times New Roman" w:hAnsi="Times New Roman" w:cs="Times New Roman"/>
          <w:sz w:val="24"/>
          <w:szCs w:val="24"/>
        </w:rPr>
        <w:t xml:space="preserve">The yield of ethanol is often low compared to the substrate supplied for fermentation. This issue is frequently brought on by the yeast fermenter dying because of the high alcohol concentration. In this study, ethanol tolerance yeast from palm wine will be isolated and screened for use as a </w:t>
      </w:r>
      <w:r w:rsidR="00F217F4" w:rsidRPr="00F217F4">
        <w:rPr>
          <w:rFonts w:ascii="Times New Roman" w:hAnsi="Times New Roman" w:cs="Times New Roman"/>
          <w:sz w:val="24"/>
          <w:szCs w:val="24"/>
          <w:highlight w:val="yellow"/>
        </w:rPr>
        <w:t>potential</w:t>
      </w:r>
      <w:r w:rsidR="00F217F4">
        <w:rPr>
          <w:rFonts w:ascii="Times New Roman" w:hAnsi="Times New Roman" w:cs="Times New Roman"/>
          <w:sz w:val="24"/>
          <w:szCs w:val="24"/>
        </w:rPr>
        <w:t xml:space="preserve"> </w:t>
      </w:r>
      <w:r w:rsidRPr="004F7043">
        <w:rPr>
          <w:rFonts w:ascii="Times New Roman" w:hAnsi="Times New Roman" w:cs="Times New Roman"/>
          <w:sz w:val="24"/>
          <w:szCs w:val="24"/>
        </w:rPr>
        <w:t>starter in the production of ethanol.</w:t>
      </w:r>
    </w:p>
    <w:p w14:paraId="7E964959" w14:textId="77777777" w:rsidR="00F049BD" w:rsidRPr="004F7043" w:rsidRDefault="00F049BD" w:rsidP="00F049BD">
      <w:pPr>
        <w:spacing w:line="360" w:lineRule="auto"/>
        <w:jc w:val="both"/>
        <w:rPr>
          <w:rFonts w:ascii="Times New Roman" w:hAnsi="Times New Roman" w:cs="Times New Roman"/>
          <w:b/>
          <w:sz w:val="24"/>
          <w:szCs w:val="24"/>
        </w:rPr>
      </w:pPr>
      <w:r w:rsidRPr="004F7043">
        <w:rPr>
          <w:rFonts w:ascii="Times New Roman" w:hAnsi="Times New Roman" w:cs="Times New Roman"/>
          <w:b/>
          <w:sz w:val="24"/>
          <w:szCs w:val="24"/>
        </w:rPr>
        <w:t>2.</w:t>
      </w:r>
      <w:r w:rsidRPr="004F7043">
        <w:rPr>
          <w:rFonts w:ascii="Times New Roman" w:hAnsi="Times New Roman" w:cs="Times New Roman"/>
          <w:b/>
          <w:sz w:val="24"/>
          <w:szCs w:val="24"/>
        </w:rPr>
        <w:tab/>
        <w:t>METHODOLOGY</w:t>
      </w:r>
    </w:p>
    <w:p w14:paraId="6688CC9F" w14:textId="77777777" w:rsidR="00F049BD" w:rsidRPr="004F7043" w:rsidRDefault="00F049BD" w:rsidP="00F049BD">
      <w:pPr>
        <w:shd w:val="clear" w:color="auto" w:fill="FFFFFF"/>
        <w:spacing w:line="360" w:lineRule="auto"/>
        <w:jc w:val="both"/>
        <w:rPr>
          <w:rFonts w:ascii="Times New Roman" w:hAnsi="Times New Roman" w:cs="Times New Roman"/>
          <w:b/>
          <w:bCs/>
          <w:sz w:val="24"/>
          <w:szCs w:val="24"/>
        </w:rPr>
      </w:pPr>
      <w:r w:rsidRPr="004F7043">
        <w:rPr>
          <w:rFonts w:ascii="Times New Roman" w:hAnsi="Times New Roman" w:cs="Times New Roman"/>
          <w:b/>
          <w:sz w:val="24"/>
          <w:szCs w:val="24"/>
        </w:rPr>
        <w:t>2.1</w:t>
      </w:r>
      <w:r w:rsidRPr="004F7043">
        <w:rPr>
          <w:rFonts w:ascii="Times New Roman" w:hAnsi="Times New Roman" w:cs="Times New Roman"/>
          <w:b/>
          <w:sz w:val="24"/>
          <w:szCs w:val="24"/>
        </w:rPr>
        <w:tab/>
        <w:t xml:space="preserve">Sources and </w:t>
      </w:r>
      <w:r w:rsidRPr="004F7043">
        <w:rPr>
          <w:rFonts w:ascii="Times New Roman" w:hAnsi="Times New Roman" w:cs="Times New Roman"/>
          <w:b/>
          <w:bCs/>
          <w:spacing w:val="-4"/>
          <w:sz w:val="24"/>
          <w:szCs w:val="24"/>
        </w:rPr>
        <w:t xml:space="preserve">Collection of Sample </w:t>
      </w:r>
    </w:p>
    <w:p w14:paraId="291EE22E" w14:textId="77777777" w:rsidR="00F049BD" w:rsidRPr="004F7043" w:rsidRDefault="00F049BD" w:rsidP="00F049BD">
      <w:pPr>
        <w:shd w:val="clear" w:color="auto" w:fill="FFFFFF"/>
        <w:spacing w:before="223" w:line="360" w:lineRule="auto"/>
        <w:jc w:val="both"/>
        <w:rPr>
          <w:rFonts w:ascii="Times New Roman" w:hAnsi="Times New Roman" w:cs="Times New Roman"/>
          <w:sz w:val="24"/>
          <w:szCs w:val="24"/>
        </w:rPr>
      </w:pPr>
      <w:r w:rsidRPr="004F7043">
        <w:rPr>
          <w:rFonts w:ascii="Times New Roman" w:hAnsi="Times New Roman" w:cs="Times New Roman"/>
          <w:sz w:val="24"/>
          <w:szCs w:val="24"/>
        </w:rPr>
        <w:t xml:space="preserve">Palm wine was obtained from Ilora, Afijio Local government, Oyo State </w:t>
      </w:r>
    </w:p>
    <w:p w14:paraId="20D7C033" w14:textId="77777777" w:rsidR="00F049BD" w:rsidRPr="00DC4546" w:rsidRDefault="00F049BD" w:rsidP="00F049BD">
      <w:pPr>
        <w:spacing w:line="36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Isolation of Yeast from Palm Wine  </w:t>
      </w:r>
    </w:p>
    <w:p w14:paraId="0FF534EE"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Isolation of yeast was conducted according to modified method of </w:t>
      </w:r>
      <w:r w:rsidRPr="00261208">
        <w:rPr>
          <w:rFonts w:ascii="Times New Roman" w:hAnsi="Times New Roman" w:cs="Times New Roman"/>
          <w:sz w:val="24"/>
          <w:szCs w:val="24"/>
        </w:rPr>
        <w:t>An</w:t>
      </w:r>
      <w:r w:rsidR="008B1C7F">
        <w:rPr>
          <w:rFonts w:ascii="Times New Roman" w:hAnsi="Times New Roman" w:cs="Times New Roman"/>
          <w:sz w:val="24"/>
          <w:szCs w:val="24"/>
        </w:rPr>
        <w:t>i</w:t>
      </w:r>
      <w:r w:rsidRPr="00261208">
        <w:rPr>
          <w:rFonts w:ascii="Times New Roman" w:hAnsi="Times New Roman" w:cs="Times New Roman"/>
          <w:sz w:val="24"/>
          <w:szCs w:val="24"/>
        </w:rPr>
        <w:t>tia</w:t>
      </w:r>
      <w:r>
        <w:rPr>
          <w:rFonts w:ascii="Times New Roman" w:hAnsi="Times New Roman" w:cs="Times New Roman"/>
          <w:sz w:val="24"/>
          <w:szCs w:val="24"/>
        </w:rPr>
        <w:t xml:space="preserve"> </w:t>
      </w:r>
      <w:r w:rsidRPr="00261208">
        <w:rPr>
          <w:rFonts w:ascii="Times New Roman" w:hAnsi="Times New Roman" w:cs="Times New Roman"/>
          <w:i/>
          <w:sz w:val="24"/>
          <w:szCs w:val="24"/>
        </w:rPr>
        <w:t>et al.</w:t>
      </w:r>
      <w:r w:rsidR="00412795">
        <w:rPr>
          <w:rFonts w:ascii="Times New Roman" w:hAnsi="Times New Roman" w:cs="Times New Roman"/>
          <w:sz w:val="24"/>
          <w:szCs w:val="24"/>
        </w:rPr>
        <w:t xml:space="preserve"> [14]</w:t>
      </w:r>
      <w:r>
        <w:rPr>
          <w:rFonts w:ascii="Times New Roman" w:hAnsi="Times New Roman" w:cs="Times New Roman"/>
          <w:sz w:val="24"/>
          <w:szCs w:val="24"/>
        </w:rPr>
        <w:t>.</w:t>
      </w:r>
      <w:r w:rsidRPr="00261208">
        <w:rPr>
          <w:rFonts w:ascii="Times New Roman" w:hAnsi="Times New Roman" w:cs="Times New Roman"/>
          <w:sz w:val="24"/>
          <w:szCs w:val="24"/>
        </w:rPr>
        <w:t xml:space="preserve"> </w:t>
      </w:r>
      <w:r>
        <w:rPr>
          <w:rFonts w:ascii="Times New Roman" w:hAnsi="Times New Roman" w:cs="Times New Roman"/>
          <w:sz w:val="24"/>
          <w:szCs w:val="24"/>
        </w:rPr>
        <w:t>Yeast Extract Peptone Dextrose Agar (YEPDA)</w:t>
      </w:r>
      <w:r w:rsidRPr="00DD32B9">
        <w:rPr>
          <w:rFonts w:ascii="Times New Roman" w:hAnsi="Times New Roman" w:cs="Times New Roman"/>
          <w:sz w:val="24"/>
          <w:szCs w:val="24"/>
        </w:rPr>
        <w:t xml:space="preserve"> medium comprising of peptone (2%, w/v), yeast extract (1%, w/v), </w:t>
      </w:r>
      <w:r>
        <w:rPr>
          <w:rFonts w:ascii="Times New Roman" w:hAnsi="Times New Roman" w:cs="Times New Roman"/>
          <w:sz w:val="24"/>
          <w:szCs w:val="24"/>
        </w:rPr>
        <w:t xml:space="preserve">dextrose </w:t>
      </w:r>
      <w:r w:rsidRPr="00DD32B9">
        <w:rPr>
          <w:rFonts w:ascii="Times New Roman" w:hAnsi="Times New Roman" w:cs="Times New Roman"/>
          <w:sz w:val="24"/>
          <w:szCs w:val="24"/>
        </w:rPr>
        <w:t xml:space="preserve">(2%, w/v) and agar (2%, w/v) was used for the isolation of </w:t>
      </w:r>
      <w:r>
        <w:rPr>
          <w:rFonts w:ascii="Times New Roman" w:hAnsi="Times New Roman" w:cs="Times New Roman"/>
          <w:sz w:val="24"/>
          <w:szCs w:val="24"/>
        </w:rPr>
        <w:t>yeast</w:t>
      </w:r>
      <w:r w:rsidRPr="00DD32B9">
        <w:rPr>
          <w:rFonts w:ascii="Times New Roman" w:hAnsi="Times New Roman" w:cs="Times New Roman"/>
          <w:sz w:val="24"/>
          <w:szCs w:val="24"/>
        </w:rPr>
        <w:t xml:space="preserve"> from palm wine. </w:t>
      </w:r>
      <w:r>
        <w:rPr>
          <w:rFonts w:ascii="Times New Roman" w:hAnsi="Times New Roman" w:cs="Times New Roman"/>
          <w:sz w:val="24"/>
          <w:szCs w:val="24"/>
        </w:rPr>
        <w:t>The medium was supplemented with 40mg/L chloramphenicol for selective enumeration of yeast. Serial dilution of the wine was carried out using dilution factor of 10</w:t>
      </w:r>
      <w:r>
        <w:rPr>
          <w:rFonts w:ascii="Times New Roman" w:hAnsi="Times New Roman" w:cs="Times New Roman"/>
          <w:sz w:val="24"/>
          <w:szCs w:val="24"/>
          <w:vertAlign w:val="superscript"/>
        </w:rPr>
        <w:t>-8</w:t>
      </w:r>
      <w:r>
        <w:rPr>
          <w:rFonts w:ascii="Times New Roman" w:hAnsi="Times New Roman" w:cs="Times New Roman"/>
          <w:sz w:val="24"/>
          <w:szCs w:val="24"/>
        </w:rPr>
        <w:t>.</w:t>
      </w:r>
      <w:r w:rsidRPr="00261208">
        <w:rPr>
          <w:rFonts w:ascii="Times New Roman" w:hAnsi="Times New Roman" w:cs="Times New Roman"/>
          <w:sz w:val="24"/>
          <w:szCs w:val="24"/>
        </w:rPr>
        <w:t xml:space="preserve"> </w:t>
      </w:r>
      <w:r w:rsidRPr="00DD32B9">
        <w:rPr>
          <w:rFonts w:ascii="Times New Roman" w:hAnsi="Times New Roman" w:cs="Times New Roman"/>
          <w:sz w:val="24"/>
          <w:szCs w:val="24"/>
        </w:rPr>
        <w:t>Triplicates</w:t>
      </w:r>
      <w:r>
        <w:rPr>
          <w:rFonts w:ascii="Times New Roman" w:hAnsi="Times New Roman" w:cs="Times New Roman"/>
          <w:sz w:val="24"/>
          <w:szCs w:val="24"/>
        </w:rPr>
        <w:t xml:space="preserve"> of one mililitre (1mL) each of the dilution factor 10</w:t>
      </w:r>
      <w:r>
        <w:rPr>
          <w:rFonts w:ascii="Times New Roman" w:hAnsi="Times New Roman" w:cs="Times New Roman"/>
          <w:sz w:val="24"/>
          <w:szCs w:val="24"/>
          <w:vertAlign w:val="superscript"/>
        </w:rPr>
        <w:t>-4</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were used for inoculation using pour plate techniques on already prepared sterilized YEPDA</w:t>
      </w:r>
      <w:r w:rsidRPr="00DD32B9">
        <w:rPr>
          <w:rFonts w:ascii="Times New Roman" w:hAnsi="Times New Roman" w:cs="Times New Roman"/>
          <w:sz w:val="24"/>
          <w:szCs w:val="24"/>
        </w:rPr>
        <w:t xml:space="preserve"> medium</w:t>
      </w:r>
      <w:r>
        <w:rPr>
          <w:rFonts w:ascii="Times New Roman" w:hAnsi="Times New Roman" w:cs="Times New Roman"/>
          <w:sz w:val="24"/>
          <w:szCs w:val="24"/>
        </w:rPr>
        <w:t>. Microscopic examination of the isolate was carried out using wet mount method acco</w:t>
      </w:r>
      <w:r w:rsidR="00752589">
        <w:rPr>
          <w:rFonts w:ascii="Times New Roman" w:hAnsi="Times New Roman" w:cs="Times New Roman"/>
          <w:sz w:val="24"/>
          <w:szCs w:val="24"/>
        </w:rPr>
        <w:t>rding to Thais and Danilo [15]</w:t>
      </w:r>
      <w:r>
        <w:rPr>
          <w:rFonts w:ascii="Times New Roman" w:hAnsi="Times New Roman" w:cs="Times New Roman"/>
          <w:sz w:val="24"/>
          <w:szCs w:val="24"/>
        </w:rPr>
        <w:t xml:space="preserve">.  </w:t>
      </w:r>
    </w:p>
    <w:p w14:paraId="4CFC3E1D" w14:textId="77777777" w:rsidR="00412795" w:rsidRDefault="00412795" w:rsidP="00F049BD">
      <w:pPr>
        <w:spacing w:line="360" w:lineRule="auto"/>
        <w:jc w:val="both"/>
        <w:rPr>
          <w:rFonts w:ascii="Times New Roman" w:hAnsi="Times New Roman" w:cs="Times New Roman"/>
          <w:sz w:val="24"/>
          <w:szCs w:val="24"/>
        </w:rPr>
      </w:pPr>
    </w:p>
    <w:p w14:paraId="03E7CC75"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t>Characterization of Yeast Isolates</w:t>
      </w:r>
      <w:r>
        <w:rPr>
          <w:rFonts w:ascii="Times New Roman" w:hAnsi="Times New Roman" w:cs="Times New Roman"/>
          <w:sz w:val="24"/>
          <w:szCs w:val="24"/>
        </w:rPr>
        <w:t xml:space="preserve">  </w:t>
      </w:r>
    </w:p>
    <w:p w14:paraId="6E9B69E3" w14:textId="77777777" w:rsidR="00F049BD" w:rsidRPr="009D738A"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Pr="009D738A">
        <w:rPr>
          <w:rFonts w:ascii="Times New Roman" w:hAnsi="Times New Roman" w:cs="Times New Roman"/>
          <w:b/>
          <w:sz w:val="24"/>
          <w:szCs w:val="24"/>
        </w:rPr>
        <w:t>Subculture and macroscopic examination of yeasts</w:t>
      </w:r>
    </w:p>
    <w:p w14:paraId="5B3A0AF2"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Isolates were sub cultured in fresh</w:t>
      </w:r>
      <w:r w:rsidRPr="009D738A">
        <w:rPr>
          <w:rFonts w:ascii="Times New Roman" w:hAnsi="Times New Roman" w:cs="Times New Roman"/>
          <w:sz w:val="24"/>
          <w:szCs w:val="24"/>
        </w:rPr>
        <w:t xml:space="preserve"> </w:t>
      </w:r>
      <w:r>
        <w:rPr>
          <w:rFonts w:ascii="Times New Roman" w:hAnsi="Times New Roman" w:cs="Times New Roman"/>
          <w:sz w:val="24"/>
          <w:szCs w:val="24"/>
        </w:rPr>
        <w:t>(YEPDA)</w:t>
      </w:r>
      <w:r w:rsidRPr="00DD32B9">
        <w:rPr>
          <w:rFonts w:ascii="Times New Roman" w:hAnsi="Times New Roman" w:cs="Times New Roman"/>
          <w:sz w:val="24"/>
          <w:szCs w:val="24"/>
        </w:rPr>
        <w:t xml:space="preserve"> </w:t>
      </w:r>
      <w:r w:rsidR="0002509F">
        <w:rPr>
          <w:rFonts w:ascii="Times New Roman" w:hAnsi="Times New Roman" w:cs="Times New Roman"/>
          <w:sz w:val="24"/>
          <w:szCs w:val="24"/>
        </w:rPr>
        <w:t xml:space="preserve">to </w:t>
      </w:r>
      <w:r w:rsidR="0002509F" w:rsidRPr="0002509F">
        <w:rPr>
          <w:rFonts w:ascii="Times New Roman" w:hAnsi="Times New Roman" w:cs="Times New Roman"/>
          <w:sz w:val="24"/>
          <w:szCs w:val="24"/>
          <w:highlight w:val="yellow"/>
        </w:rPr>
        <w:t>obtain</w:t>
      </w:r>
      <w:r>
        <w:rPr>
          <w:rFonts w:ascii="Times New Roman" w:hAnsi="Times New Roman" w:cs="Times New Roman"/>
          <w:sz w:val="24"/>
          <w:szCs w:val="24"/>
        </w:rPr>
        <w:t xml:space="preserve"> fresh isolates for characterization</w:t>
      </w:r>
      <w:r w:rsidRPr="009D738A">
        <w:rPr>
          <w:rFonts w:ascii="Times New Roman" w:hAnsi="Times New Roman" w:cs="Times New Roman"/>
          <w:sz w:val="24"/>
          <w:szCs w:val="24"/>
        </w:rPr>
        <w:t>. Yeast isolates were identifie</w:t>
      </w:r>
      <w:r>
        <w:rPr>
          <w:rFonts w:ascii="Times New Roman" w:hAnsi="Times New Roman" w:cs="Times New Roman"/>
          <w:sz w:val="24"/>
          <w:szCs w:val="24"/>
        </w:rPr>
        <w:t>d by standard morphological, physiological method</w:t>
      </w:r>
      <w:r w:rsidRPr="009D738A">
        <w:rPr>
          <w:rFonts w:ascii="Times New Roman" w:hAnsi="Times New Roman" w:cs="Times New Roman"/>
          <w:sz w:val="24"/>
          <w:szCs w:val="24"/>
        </w:rPr>
        <w:t>, as described by Cheesbrough</w:t>
      </w:r>
      <w:r w:rsidRPr="009D738A">
        <w:rPr>
          <w:rFonts w:ascii="Times New Roman" w:hAnsi="Times New Roman" w:cs="Times New Roman"/>
          <w:i/>
          <w:iCs/>
          <w:sz w:val="24"/>
          <w:szCs w:val="24"/>
        </w:rPr>
        <w:t xml:space="preserve"> </w:t>
      </w:r>
      <w:r w:rsidR="00752589">
        <w:rPr>
          <w:rFonts w:ascii="Times New Roman" w:hAnsi="Times New Roman" w:cs="Times New Roman"/>
          <w:sz w:val="24"/>
          <w:szCs w:val="24"/>
        </w:rPr>
        <w:t>[16]</w:t>
      </w:r>
      <w:r w:rsidRPr="009D738A">
        <w:rPr>
          <w:rFonts w:ascii="Times New Roman" w:hAnsi="Times New Roman" w:cs="Times New Roman"/>
          <w:sz w:val="24"/>
          <w:szCs w:val="24"/>
        </w:rPr>
        <w:t xml:space="preserve">. </w:t>
      </w:r>
    </w:p>
    <w:p w14:paraId="5CC2CBE4" w14:textId="77777777" w:rsidR="00F049BD" w:rsidRPr="009D738A" w:rsidRDefault="00F049BD" w:rsidP="00F049BD">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2.3.2</w:t>
      </w:r>
      <w:r>
        <w:rPr>
          <w:rFonts w:ascii="Times New Roman" w:hAnsi="Times New Roman" w:cs="Times New Roman"/>
          <w:b/>
          <w:sz w:val="24"/>
          <w:szCs w:val="24"/>
        </w:rPr>
        <w:tab/>
      </w:r>
      <w:r w:rsidRPr="009D738A">
        <w:rPr>
          <w:rFonts w:ascii="Times New Roman" w:hAnsi="Times New Roman" w:cs="Times New Roman"/>
          <w:b/>
          <w:sz w:val="24"/>
          <w:szCs w:val="24"/>
        </w:rPr>
        <w:t>Microscopy examination of yeasts</w:t>
      </w:r>
      <w:r w:rsidRPr="009D738A">
        <w:rPr>
          <w:rFonts w:ascii="Times New Roman" w:hAnsi="Times New Roman" w:cs="Times New Roman"/>
          <w:sz w:val="24"/>
          <w:szCs w:val="24"/>
        </w:rPr>
        <w:t xml:space="preserve"> </w:t>
      </w:r>
    </w:p>
    <w:p w14:paraId="3814CBD6" w14:textId="77777777" w:rsidR="00F049BD" w:rsidRPr="009D738A"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9D738A">
        <w:rPr>
          <w:rFonts w:ascii="Times New Roman" w:hAnsi="Times New Roman" w:cs="Times New Roman"/>
          <w:sz w:val="24"/>
          <w:szCs w:val="24"/>
        </w:rPr>
        <w:t xml:space="preserve">dentification </w:t>
      </w:r>
      <w:r>
        <w:rPr>
          <w:rFonts w:ascii="Times New Roman" w:hAnsi="Times New Roman" w:cs="Times New Roman"/>
          <w:sz w:val="24"/>
          <w:szCs w:val="24"/>
        </w:rPr>
        <w:t>was done mi</w:t>
      </w:r>
      <w:r w:rsidRPr="009D738A">
        <w:rPr>
          <w:rFonts w:ascii="Times New Roman" w:hAnsi="Times New Roman" w:cs="Times New Roman"/>
          <w:sz w:val="24"/>
          <w:szCs w:val="24"/>
        </w:rPr>
        <w:t>croscopically, thin smear was prepared in accordance to Cheesbrough</w:t>
      </w:r>
      <w:r w:rsidRPr="009D738A">
        <w:rPr>
          <w:rFonts w:ascii="Times New Roman" w:hAnsi="Times New Roman" w:cs="Times New Roman"/>
          <w:i/>
          <w:iCs/>
          <w:sz w:val="24"/>
          <w:szCs w:val="24"/>
        </w:rPr>
        <w:t xml:space="preserve">, </w:t>
      </w:r>
      <w:r w:rsidR="00752589">
        <w:rPr>
          <w:rFonts w:ascii="Times New Roman" w:hAnsi="Times New Roman" w:cs="Times New Roman"/>
          <w:sz w:val="24"/>
          <w:szCs w:val="24"/>
        </w:rPr>
        <w:t>[16]</w:t>
      </w:r>
      <w:r w:rsidRPr="009D738A">
        <w:rPr>
          <w:rFonts w:ascii="Times New Roman" w:hAnsi="Times New Roman" w:cs="Times New Roman"/>
          <w:sz w:val="24"/>
          <w:szCs w:val="24"/>
        </w:rPr>
        <w:t>, by emulsifying a l</w:t>
      </w:r>
      <w:r>
        <w:rPr>
          <w:rFonts w:ascii="Times New Roman" w:hAnsi="Times New Roman" w:cs="Times New Roman"/>
          <w:sz w:val="24"/>
          <w:szCs w:val="24"/>
        </w:rPr>
        <w:t xml:space="preserve">oopful of an isolate </w:t>
      </w:r>
      <w:r w:rsidRPr="009D738A">
        <w:rPr>
          <w:rFonts w:ascii="Times New Roman" w:hAnsi="Times New Roman" w:cs="Times New Roman"/>
          <w:sz w:val="24"/>
          <w:szCs w:val="24"/>
        </w:rPr>
        <w:t>on a clean slide with a drop of water. The film was spread to make a thin film and then air dried after which it was stained with a methylene blue dye and observed with a light microscope under X10 and X40 objective lenses.</w:t>
      </w:r>
      <w:r>
        <w:rPr>
          <w:rFonts w:ascii="Times New Roman" w:hAnsi="Times New Roman" w:cs="Times New Roman"/>
          <w:sz w:val="24"/>
          <w:szCs w:val="24"/>
        </w:rPr>
        <w:t xml:space="preserve"> </w:t>
      </w:r>
      <w:r w:rsidRPr="009D738A">
        <w:rPr>
          <w:rFonts w:ascii="Times New Roman" w:hAnsi="Times New Roman" w:cs="Times New Roman"/>
          <w:sz w:val="24"/>
          <w:szCs w:val="24"/>
        </w:rPr>
        <w:t xml:space="preserve">Isolates were observed for the following feature: colony elevation, colour and </w:t>
      </w:r>
      <w:r w:rsidR="0002509F" w:rsidRPr="0002509F">
        <w:rPr>
          <w:rFonts w:ascii="Times New Roman" w:hAnsi="Times New Roman" w:cs="Times New Roman"/>
          <w:sz w:val="24"/>
          <w:szCs w:val="24"/>
          <w:highlight w:val="yellow"/>
        </w:rPr>
        <w:t>shap</w:t>
      </w:r>
      <w:r w:rsidR="0002509F">
        <w:rPr>
          <w:rFonts w:ascii="Times New Roman" w:hAnsi="Times New Roman" w:cs="Times New Roman"/>
          <w:sz w:val="24"/>
          <w:szCs w:val="24"/>
        </w:rPr>
        <w:t>e</w:t>
      </w:r>
      <w:r>
        <w:rPr>
          <w:rFonts w:ascii="Times New Roman" w:hAnsi="Times New Roman" w:cs="Times New Roman"/>
          <w:sz w:val="24"/>
          <w:szCs w:val="24"/>
        </w:rPr>
        <w:t>.</w:t>
      </w:r>
    </w:p>
    <w:p w14:paraId="10DC9AB3" w14:textId="77777777" w:rsidR="00F049BD"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r>
      <w:r w:rsidRPr="009D738A">
        <w:rPr>
          <w:rFonts w:ascii="Times New Roman" w:hAnsi="Times New Roman" w:cs="Times New Roman"/>
          <w:b/>
          <w:sz w:val="24"/>
          <w:szCs w:val="24"/>
        </w:rPr>
        <w:t xml:space="preserve">Fermentation activity of the Isolated Yeasts  </w:t>
      </w:r>
    </w:p>
    <w:p w14:paraId="7A278337" w14:textId="77777777" w:rsidR="00F049BD" w:rsidRPr="009D738A" w:rsidRDefault="00F049BD" w:rsidP="00F049BD">
      <w:pPr>
        <w:spacing w:line="360" w:lineRule="auto"/>
        <w:jc w:val="both"/>
        <w:rPr>
          <w:rFonts w:ascii="Times New Roman" w:hAnsi="Times New Roman" w:cs="Times New Roman"/>
          <w:b/>
          <w:sz w:val="24"/>
          <w:szCs w:val="24"/>
        </w:rPr>
      </w:pPr>
      <w:r w:rsidRPr="009D738A">
        <w:rPr>
          <w:rFonts w:ascii="Times New Roman" w:hAnsi="Times New Roman" w:cs="Times New Roman"/>
          <w:sz w:val="24"/>
          <w:szCs w:val="24"/>
        </w:rPr>
        <w:t>The fermentation pattern of different sugars including dextrose,</w:t>
      </w:r>
      <w:r>
        <w:rPr>
          <w:rFonts w:ascii="Times New Roman" w:hAnsi="Times New Roman" w:cs="Times New Roman"/>
          <w:sz w:val="24"/>
          <w:szCs w:val="24"/>
        </w:rPr>
        <w:t xml:space="preserve"> fructose,</w:t>
      </w:r>
      <w:r w:rsidRPr="009D738A">
        <w:rPr>
          <w:rFonts w:ascii="Times New Roman" w:hAnsi="Times New Roman" w:cs="Times New Roman"/>
          <w:sz w:val="24"/>
          <w:szCs w:val="24"/>
        </w:rPr>
        <w:t xml:space="preserve"> maltose, sucrose, lactose, and galactose by the isolates was st</w:t>
      </w:r>
      <w:r>
        <w:rPr>
          <w:rFonts w:ascii="Times New Roman" w:hAnsi="Times New Roman" w:cs="Times New Roman"/>
          <w:sz w:val="24"/>
          <w:szCs w:val="24"/>
        </w:rPr>
        <w:t>udied. Ten (10) milliliters of 1</w:t>
      </w:r>
      <w:r w:rsidRPr="009D738A">
        <w:rPr>
          <w:rFonts w:ascii="Times New Roman" w:hAnsi="Times New Roman" w:cs="Times New Roman"/>
          <w:sz w:val="24"/>
          <w:szCs w:val="24"/>
        </w:rPr>
        <w:t>% (v/v)</w:t>
      </w:r>
      <w:r>
        <w:rPr>
          <w:rFonts w:ascii="Times New Roman" w:hAnsi="Times New Roman" w:cs="Times New Roman"/>
          <w:sz w:val="24"/>
          <w:szCs w:val="24"/>
        </w:rPr>
        <w:t xml:space="preserve"> </w:t>
      </w:r>
      <w:r w:rsidRPr="009D738A">
        <w:rPr>
          <w:rFonts w:ascii="Times New Roman" w:hAnsi="Times New Roman" w:cs="Times New Roman"/>
          <w:sz w:val="24"/>
          <w:szCs w:val="24"/>
        </w:rPr>
        <w:t>of these sugars</w:t>
      </w:r>
      <w:r>
        <w:rPr>
          <w:rFonts w:ascii="Times New Roman" w:hAnsi="Times New Roman" w:cs="Times New Roman"/>
          <w:sz w:val="24"/>
          <w:szCs w:val="24"/>
        </w:rPr>
        <w:t xml:space="preserve"> </w:t>
      </w:r>
      <w:r w:rsidRPr="009D738A">
        <w:rPr>
          <w:rFonts w:ascii="Times New Roman" w:hAnsi="Times New Roman" w:cs="Times New Roman"/>
          <w:sz w:val="24"/>
          <w:szCs w:val="24"/>
        </w:rPr>
        <w:t xml:space="preserve">prepared in </w:t>
      </w:r>
      <w:r>
        <w:rPr>
          <w:rFonts w:ascii="Times New Roman" w:hAnsi="Times New Roman" w:cs="Times New Roman"/>
          <w:sz w:val="24"/>
          <w:szCs w:val="24"/>
        </w:rPr>
        <w:t>Yeast Extract Peptone Broth (YEPB)</w:t>
      </w:r>
      <w:r w:rsidRPr="00DD32B9">
        <w:rPr>
          <w:rFonts w:ascii="Times New Roman" w:hAnsi="Times New Roman" w:cs="Times New Roman"/>
          <w:sz w:val="24"/>
          <w:szCs w:val="24"/>
        </w:rPr>
        <w:t xml:space="preserve"> medium</w:t>
      </w:r>
      <w:r w:rsidRPr="009D738A">
        <w:rPr>
          <w:rFonts w:ascii="Times New Roman" w:hAnsi="Times New Roman" w:cs="Times New Roman"/>
          <w:sz w:val="24"/>
          <w:szCs w:val="24"/>
        </w:rPr>
        <w:t xml:space="preserve"> were dispensed in test tubes with Durham’s tubes for the detection of gas production. Phenol red was used as the indicator. The test tubes and their contents were autoclaved</w:t>
      </w:r>
      <w:r>
        <w:rPr>
          <w:rFonts w:ascii="Times New Roman" w:hAnsi="Times New Roman" w:cs="Times New Roman"/>
          <w:sz w:val="24"/>
          <w:szCs w:val="24"/>
        </w:rPr>
        <w:t>.</w:t>
      </w:r>
      <w:r w:rsidRPr="009D738A">
        <w:rPr>
          <w:rFonts w:ascii="Times New Roman" w:hAnsi="Times New Roman" w:cs="Times New Roman"/>
          <w:sz w:val="24"/>
          <w:szCs w:val="24"/>
        </w:rPr>
        <w:t xml:space="preserve"> </w:t>
      </w:r>
      <w:r>
        <w:rPr>
          <w:rFonts w:ascii="Times New Roman" w:hAnsi="Times New Roman" w:cs="Times New Roman"/>
          <w:sz w:val="24"/>
          <w:szCs w:val="24"/>
        </w:rPr>
        <w:t>One milliliter (</w:t>
      </w:r>
      <w:r w:rsidRPr="009D738A">
        <w:rPr>
          <w:rFonts w:ascii="Times New Roman" w:hAnsi="Times New Roman" w:cs="Times New Roman"/>
          <w:sz w:val="24"/>
          <w:szCs w:val="24"/>
        </w:rPr>
        <w:t>0.1 mL</w:t>
      </w:r>
      <w:r>
        <w:rPr>
          <w:rFonts w:ascii="Times New Roman" w:hAnsi="Times New Roman" w:cs="Times New Roman"/>
          <w:sz w:val="24"/>
          <w:szCs w:val="24"/>
        </w:rPr>
        <w:t>)</w:t>
      </w:r>
      <w:r w:rsidRPr="009D738A">
        <w:rPr>
          <w:rFonts w:ascii="Times New Roman" w:hAnsi="Times New Roman" w:cs="Times New Roman"/>
          <w:sz w:val="24"/>
          <w:szCs w:val="24"/>
        </w:rPr>
        <w:t xml:space="preserve"> of </w:t>
      </w:r>
      <w:r>
        <w:rPr>
          <w:rFonts w:ascii="Times New Roman" w:hAnsi="Times New Roman" w:cs="Times New Roman"/>
          <w:sz w:val="24"/>
          <w:szCs w:val="24"/>
        </w:rPr>
        <w:t>0.5% McFarland standard of fresh</w:t>
      </w:r>
      <w:r w:rsidR="0002509F">
        <w:rPr>
          <w:rFonts w:ascii="Times New Roman" w:hAnsi="Times New Roman" w:cs="Times New Roman"/>
          <w:sz w:val="24"/>
          <w:szCs w:val="24"/>
        </w:rPr>
        <w:t xml:space="preserve"> yeast isolate </w:t>
      </w:r>
      <w:r w:rsidR="0002509F" w:rsidRPr="0002509F">
        <w:rPr>
          <w:rFonts w:ascii="Times New Roman" w:hAnsi="Times New Roman" w:cs="Times New Roman"/>
          <w:sz w:val="24"/>
          <w:szCs w:val="24"/>
          <w:highlight w:val="yellow"/>
        </w:rPr>
        <w:t>was</w:t>
      </w:r>
      <w:r>
        <w:rPr>
          <w:rFonts w:ascii="Times New Roman" w:hAnsi="Times New Roman" w:cs="Times New Roman"/>
          <w:sz w:val="24"/>
          <w:szCs w:val="24"/>
        </w:rPr>
        <w:t xml:space="preserve"> used for inoculation</w:t>
      </w:r>
      <w:r w:rsidRPr="009D738A">
        <w:rPr>
          <w:rFonts w:ascii="Times New Roman" w:hAnsi="Times New Roman" w:cs="Times New Roman"/>
          <w:sz w:val="24"/>
          <w:szCs w:val="24"/>
        </w:rPr>
        <w:t>. The inoculated test tubes were incubated at 30°C for 24 h. After incubation, the tubes were obser</w:t>
      </w:r>
      <w:r>
        <w:rPr>
          <w:rFonts w:ascii="Times New Roman" w:hAnsi="Times New Roman" w:cs="Times New Roman"/>
          <w:sz w:val="24"/>
          <w:szCs w:val="24"/>
        </w:rPr>
        <w:t>v</w:t>
      </w:r>
      <w:r w:rsidR="00752589">
        <w:rPr>
          <w:rFonts w:ascii="Times New Roman" w:hAnsi="Times New Roman" w:cs="Times New Roman"/>
          <w:sz w:val="24"/>
          <w:szCs w:val="24"/>
        </w:rPr>
        <w:t>ed for acid and gas production [17]</w:t>
      </w:r>
      <w:r>
        <w:rPr>
          <w:rFonts w:ascii="Times New Roman" w:hAnsi="Times New Roman" w:cs="Times New Roman"/>
          <w:bCs/>
          <w:sz w:val="24"/>
          <w:szCs w:val="24"/>
        </w:rPr>
        <w:t>.</w:t>
      </w:r>
      <w:r w:rsidRPr="009D738A">
        <w:rPr>
          <w:rFonts w:ascii="Times New Roman" w:hAnsi="Times New Roman" w:cs="Times New Roman"/>
          <w:sz w:val="24"/>
          <w:szCs w:val="24"/>
        </w:rPr>
        <w:t xml:space="preserve"> </w:t>
      </w:r>
    </w:p>
    <w:p w14:paraId="58E1CC0A" w14:textId="77777777" w:rsidR="00F049BD"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Ethanol Tolerance Screening Test</w:t>
      </w:r>
    </w:p>
    <w:p w14:paraId="695D8D99"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yeast isolates </w:t>
      </w:r>
      <w:r w:rsidR="0002509F" w:rsidRPr="0002509F">
        <w:rPr>
          <w:rFonts w:ascii="Times New Roman" w:hAnsi="Times New Roman" w:cs="Times New Roman"/>
          <w:sz w:val="24"/>
          <w:szCs w:val="24"/>
          <w:highlight w:val="yellow"/>
        </w:rPr>
        <w:t>were</w:t>
      </w:r>
      <w:r w:rsidR="0002509F">
        <w:rPr>
          <w:rFonts w:ascii="Times New Roman" w:hAnsi="Times New Roman" w:cs="Times New Roman"/>
          <w:sz w:val="24"/>
          <w:szCs w:val="24"/>
        </w:rPr>
        <w:t xml:space="preserve"> </w:t>
      </w:r>
      <w:r>
        <w:rPr>
          <w:rFonts w:ascii="Times New Roman" w:hAnsi="Times New Roman" w:cs="Times New Roman"/>
          <w:sz w:val="24"/>
          <w:szCs w:val="24"/>
        </w:rPr>
        <w:t>screened for their tolerance to high alcohol concentrations according to the method of Osho</w:t>
      </w:r>
      <w:r w:rsidR="00752589">
        <w:rPr>
          <w:rFonts w:ascii="Times New Roman" w:hAnsi="Times New Roman" w:cs="Times New Roman"/>
          <w:sz w:val="24"/>
          <w:szCs w:val="24"/>
        </w:rPr>
        <w:t xml:space="preserve"> [18]</w:t>
      </w:r>
      <w:r>
        <w:rPr>
          <w:rFonts w:ascii="Times New Roman" w:hAnsi="Times New Roman" w:cs="Times New Roman"/>
          <w:sz w:val="24"/>
          <w:szCs w:val="24"/>
        </w:rPr>
        <w:t xml:space="preserve">. The yeast strains were transferred into 10 ml of </w:t>
      </w:r>
      <w:r w:rsidRPr="00A3168B">
        <w:rPr>
          <w:rFonts w:ascii="Times New Roman" w:hAnsi="Times New Roman" w:cs="Times New Roman"/>
          <w:sz w:val="24"/>
          <w:szCs w:val="24"/>
        </w:rPr>
        <w:t>YEPDB</w:t>
      </w:r>
      <w:r>
        <w:rPr>
          <w:rFonts w:ascii="Times New Roman" w:hAnsi="Times New Roman" w:cs="Times New Roman"/>
          <w:sz w:val="24"/>
          <w:szCs w:val="24"/>
        </w:rPr>
        <w:t xml:space="preserve"> broth containing different concentrations of ethanol (10%, 15% and 20) (v/v). All the cultures were conducted with same initial cellular concentration at 1.5x10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cells /ml </w:t>
      </w:r>
      <w:r>
        <w:rPr>
          <w:rFonts w:ascii="Times New Roman" w:hAnsi="Times New Roman" w:cs="Times New Roman"/>
          <w:color w:val="000000" w:themeColor="text1"/>
          <w:sz w:val="24"/>
          <w:szCs w:val="24"/>
        </w:rPr>
        <w:t>(1.5 X 10</w:t>
      </w:r>
      <w:r w:rsidRPr="00092D4E">
        <w:rPr>
          <w:rFonts w:ascii="Times New Roman" w:hAnsi="Times New Roman" w:cs="Times New Roman"/>
          <w:color w:val="000000" w:themeColor="text1"/>
          <w:sz w:val="24"/>
          <w:szCs w:val="24"/>
          <w:vertAlign w:val="superscript"/>
        </w:rPr>
        <w:t>8</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 xml:space="preserve">equivalent to 0.5 Mc Farland Standard) </w:t>
      </w:r>
      <w:r>
        <w:rPr>
          <w:rFonts w:ascii="Times New Roman" w:hAnsi="Times New Roman" w:cs="Times New Roman"/>
          <w:sz w:val="24"/>
          <w:szCs w:val="24"/>
        </w:rPr>
        <w:t xml:space="preserve">and </w:t>
      </w:r>
      <w:r w:rsidR="00E13CF3" w:rsidRPr="00E13CF3">
        <w:rPr>
          <w:rFonts w:ascii="Times New Roman" w:hAnsi="Times New Roman" w:cs="Times New Roman"/>
          <w:sz w:val="24"/>
          <w:szCs w:val="24"/>
          <w:highlight w:val="yellow"/>
        </w:rPr>
        <w:t>were</w:t>
      </w:r>
      <w:r>
        <w:rPr>
          <w:rFonts w:ascii="Times New Roman" w:hAnsi="Times New Roman" w:cs="Times New Roman"/>
          <w:sz w:val="24"/>
          <w:szCs w:val="24"/>
        </w:rPr>
        <w:t xml:space="preserve"> further incubated at </w:t>
      </w:r>
      <w:r>
        <w:rPr>
          <w:rFonts w:ascii="Times New Roman" w:hAnsi="Times New Roman" w:cs="Times New Roman"/>
          <w:color w:val="000000" w:themeColor="text1"/>
          <w:sz w:val="24"/>
          <w:szCs w:val="24"/>
        </w:rPr>
        <w:t xml:space="preserve">30°C for </w:t>
      </w:r>
      <w:r>
        <w:rPr>
          <w:rFonts w:ascii="Times New Roman" w:hAnsi="Times New Roman" w:cs="Times New Roman"/>
          <w:sz w:val="24"/>
          <w:szCs w:val="24"/>
        </w:rPr>
        <w:t xml:space="preserve">48 hours. The cell concentration was determined by measurement of the optical density at 590 nm using spectrophotometer which </w:t>
      </w:r>
      <w:r w:rsidR="00E13CF3" w:rsidRPr="00E13CF3">
        <w:rPr>
          <w:rFonts w:ascii="Times New Roman" w:hAnsi="Times New Roman" w:cs="Times New Roman"/>
          <w:sz w:val="24"/>
          <w:szCs w:val="24"/>
          <w:highlight w:val="yellow"/>
        </w:rPr>
        <w:t>was</w:t>
      </w:r>
      <w:r>
        <w:rPr>
          <w:rFonts w:ascii="Times New Roman" w:hAnsi="Times New Roman" w:cs="Times New Roman"/>
          <w:sz w:val="24"/>
          <w:szCs w:val="24"/>
        </w:rPr>
        <w:t xml:space="preserve"> correlated with the cell count. The increase in optical density in tubes was recorded as ev</w:t>
      </w:r>
      <w:r w:rsidR="00752589">
        <w:rPr>
          <w:rFonts w:ascii="Times New Roman" w:hAnsi="Times New Roman" w:cs="Times New Roman"/>
          <w:sz w:val="24"/>
          <w:szCs w:val="24"/>
        </w:rPr>
        <w:t>idence of growth [19]</w:t>
      </w:r>
      <w:r>
        <w:rPr>
          <w:rFonts w:ascii="Times New Roman" w:hAnsi="Times New Roman" w:cs="Times New Roman"/>
          <w:sz w:val="24"/>
          <w:szCs w:val="24"/>
        </w:rPr>
        <w:t>.</w:t>
      </w:r>
    </w:p>
    <w:p w14:paraId="450E0AFC" w14:textId="77777777" w:rsidR="008B1C7F" w:rsidRDefault="008B1C7F" w:rsidP="00F049BD">
      <w:pPr>
        <w:spacing w:line="360" w:lineRule="auto"/>
        <w:jc w:val="both"/>
        <w:rPr>
          <w:rFonts w:ascii="Times New Roman" w:hAnsi="Times New Roman" w:cs="Times New Roman"/>
          <w:b/>
          <w:sz w:val="24"/>
          <w:szCs w:val="24"/>
        </w:rPr>
      </w:pPr>
    </w:p>
    <w:p w14:paraId="46C84EAC" w14:textId="77777777" w:rsidR="00F049BD" w:rsidRPr="001C4A8E"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Pr="001C4A8E">
        <w:rPr>
          <w:rFonts w:ascii="Times New Roman" w:hAnsi="Times New Roman" w:cs="Times New Roman"/>
          <w:b/>
          <w:sz w:val="24"/>
          <w:szCs w:val="24"/>
        </w:rPr>
        <w:t xml:space="preserve">Spectrophotometric Method for Determination of Ethanol Concentration </w:t>
      </w:r>
    </w:p>
    <w:p w14:paraId="0D7EF042" w14:textId="77777777" w:rsidR="00F049BD" w:rsidRDefault="00F049BD" w:rsidP="00F049BD">
      <w:pPr>
        <w:spacing w:line="360" w:lineRule="auto"/>
        <w:jc w:val="both"/>
        <w:rPr>
          <w:rFonts w:ascii="Times New Roman" w:hAnsi="Times New Roman" w:cs="Times New Roman"/>
          <w:sz w:val="24"/>
          <w:szCs w:val="24"/>
        </w:rPr>
      </w:pPr>
      <w:r w:rsidRPr="001C4A8E">
        <w:rPr>
          <w:rFonts w:ascii="Times New Roman" w:hAnsi="Times New Roman" w:cs="Times New Roman"/>
          <w:sz w:val="24"/>
          <w:szCs w:val="24"/>
        </w:rPr>
        <w:t xml:space="preserve">In </w:t>
      </w:r>
      <w:r>
        <w:rPr>
          <w:rFonts w:ascii="Times New Roman" w:hAnsi="Times New Roman" w:cs="Times New Roman"/>
          <w:sz w:val="24"/>
          <w:szCs w:val="24"/>
        </w:rPr>
        <w:t>this method of spectrophotometric analysis</w:t>
      </w:r>
      <w:r w:rsidRPr="001C4A8E">
        <w:rPr>
          <w:rFonts w:ascii="Times New Roman" w:hAnsi="Times New Roman" w:cs="Times New Roman"/>
          <w:sz w:val="24"/>
          <w:szCs w:val="24"/>
        </w:rPr>
        <w:t>, ethanol concentration was determined by solvent extraction an</w:t>
      </w:r>
      <w:r>
        <w:rPr>
          <w:rFonts w:ascii="Times New Roman" w:hAnsi="Times New Roman" w:cs="Times New Roman"/>
          <w:sz w:val="24"/>
          <w:szCs w:val="24"/>
        </w:rPr>
        <w:t xml:space="preserve">d </w:t>
      </w:r>
      <w:r w:rsidR="00E13CF3">
        <w:rPr>
          <w:rFonts w:ascii="Times New Roman" w:hAnsi="Times New Roman" w:cs="Times New Roman"/>
          <w:sz w:val="24"/>
          <w:szCs w:val="24"/>
        </w:rPr>
        <w:t xml:space="preserve">dichromate oxidation reaction </w:t>
      </w:r>
      <w:r w:rsidR="00E13CF3" w:rsidRPr="00E13CF3">
        <w:rPr>
          <w:rFonts w:ascii="Times New Roman" w:hAnsi="Times New Roman" w:cs="Times New Roman"/>
          <w:sz w:val="24"/>
          <w:szCs w:val="24"/>
          <w:highlight w:val="yellow"/>
        </w:rPr>
        <w:t>and</w:t>
      </w:r>
      <w:r>
        <w:rPr>
          <w:rFonts w:ascii="Times New Roman" w:hAnsi="Times New Roman" w:cs="Times New Roman"/>
          <w:sz w:val="24"/>
          <w:szCs w:val="24"/>
        </w:rPr>
        <w:t xml:space="preserve"> </w:t>
      </w:r>
      <w:r w:rsidRPr="001C4A8E">
        <w:rPr>
          <w:rFonts w:ascii="Times New Roman" w:hAnsi="Times New Roman" w:cs="Times New Roman"/>
          <w:sz w:val="24"/>
          <w:szCs w:val="24"/>
        </w:rPr>
        <w:t xml:space="preserve">described as follows. Firstly, ethanol in liquid sample was extracted by Tri-n-butyl phosphate (TBP, Sigma Aldrich, USA). One mL of TBP and 1mL of aqueous sample was mixed in a </w:t>
      </w:r>
      <w:r w:rsidRPr="001C4A8E">
        <w:rPr>
          <w:rFonts w:ascii="Times New Roman" w:hAnsi="Times New Roman" w:cs="Times New Roman"/>
          <w:sz w:val="24"/>
          <w:szCs w:val="24"/>
        </w:rPr>
        <w:lastRenderedPageBreak/>
        <w:t xml:space="preserve">microtube and then vortex vigorously for 1 minutes. The mixture was centrifuged at 3,420 xg for 5 min to separate into two phases. Upper phase, TBP layer, was clear and transparent, while lower phase, water later, was turbid. Then, 500 µL of upper phase was transferred to a new microtube and mixed with 500 µL of dichromate reagent (containing 10% w/v of K2Cr2O7 in 5 M of H2SO4), and vortex vigorously for 1 min. The mixture was set still for 10 min at room temperature to allow oxidation product in lower phase developed its color to blue green. One hundred microliters of the oxidation products were diluted with 900 µL of deionized water. The optical density at 595 nm (A595) of tested sample was measured in spectrophotometer (T80+ UV/Vis Spectrometer, PG Instrument Ltd., USA). The ethanol concentration in sample was estimated from the ethanol standard curve representing the relationship between A595 and </w:t>
      </w:r>
      <w:r>
        <w:rPr>
          <w:rFonts w:ascii="Times New Roman" w:hAnsi="Times New Roman" w:cs="Times New Roman"/>
          <w:sz w:val="24"/>
          <w:szCs w:val="24"/>
        </w:rPr>
        <w:t>the con</w:t>
      </w:r>
      <w:r w:rsidR="00752589">
        <w:rPr>
          <w:rFonts w:ascii="Times New Roman" w:hAnsi="Times New Roman" w:cs="Times New Roman"/>
          <w:sz w:val="24"/>
          <w:szCs w:val="24"/>
        </w:rPr>
        <w:t>centrations of ethanol [20]</w:t>
      </w:r>
      <w:r w:rsidR="009D4394">
        <w:rPr>
          <w:rFonts w:ascii="Times New Roman" w:hAnsi="Times New Roman" w:cs="Times New Roman"/>
          <w:sz w:val="24"/>
          <w:szCs w:val="24"/>
        </w:rPr>
        <w:t>.</w:t>
      </w:r>
      <w:r>
        <w:rPr>
          <w:rFonts w:ascii="Times New Roman" w:hAnsi="Times New Roman" w:cs="Times New Roman"/>
          <w:sz w:val="24"/>
          <w:szCs w:val="24"/>
        </w:rPr>
        <w:t xml:space="preserve"> </w:t>
      </w:r>
    </w:p>
    <w:p w14:paraId="59D3CA4C" w14:textId="77777777" w:rsidR="007918CF" w:rsidRDefault="007918CF" w:rsidP="00F049BD">
      <w:pPr>
        <w:spacing w:line="360" w:lineRule="auto"/>
        <w:jc w:val="both"/>
        <w:rPr>
          <w:rFonts w:ascii="Times New Roman" w:hAnsi="Times New Roman" w:cs="Times New Roman"/>
          <w:b/>
          <w:sz w:val="24"/>
          <w:szCs w:val="24"/>
        </w:rPr>
      </w:pPr>
    </w:p>
    <w:p w14:paraId="2D04B9E6" w14:textId="77777777" w:rsidR="007918CF" w:rsidRDefault="007918CF" w:rsidP="00F049BD">
      <w:pPr>
        <w:spacing w:line="360" w:lineRule="auto"/>
        <w:jc w:val="both"/>
        <w:rPr>
          <w:rFonts w:ascii="Times New Roman" w:hAnsi="Times New Roman" w:cs="Times New Roman"/>
          <w:b/>
          <w:sz w:val="24"/>
          <w:szCs w:val="24"/>
        </w:rPr>
      </w:pPr>
    </w:p>
    <w:p w14:paraId="295C82CD" w14:textId="77777777" w:rsidR="007918CF" w:rsidRDefault="007918CF" w:rsidP="00F049BD">
      <w:pPr>
        <w:spacing w:line="360" w:lineRule="auto"/>
        <w:jc w:val="both"/>
        <w:rPr>
          <w:rFonts w:ascii="Times New Roman" w:hAnsi="Times New Roman" w:cs="Times New Roman"/>
          <w:b/>
          <w:sz w:val="24"/>
          <w:szCs w:val="24"/>
        </w:rPr>
      </w:pPr>
    </w:p>
    <w:p w14:paraId="5D12A892" w14:textId="77777777" w:rsidR="007918CF" w:rsidRDefault="007918CF" w:rsidP="00F049BD">
      <w:pPr>
        <w:spacing w:line="360" w:lineRule="auto"/>
        <w:jc w:val="both"/>
        <w:rPr>
          <w:rFonts w:ascii="Times New Roman" w:hAnsi="Times New Roman" w:cs="Times New Roman"/>
          <w:b/>
          <w:sz w:val="24"/>
          <w:szCs w:val="24"/>
        </w:rPr>
      </w:pPr>
    </w:p>
    <w:p w14:paraId="2FD9C86D" w14:textId="77777777" w:rsidR="007918CF" w:rsidRDefault="007918CF" w:rsidP="00F049BD">
      <w:pPr>
        <w:spacing w:line="360" w:lineRule="auto"/>
        <w:jc w:val="both"/>
        <w:rPr>
          <w:rFonts w:ascii="Times New Roman" w:hAnsi="Times New Roman" w:cs="Times New Roman"/>
          <w:b/>
          <w:sz w:val="24"/>
          <w:szCs w:val="24"/>
        </w:rPr>
      </w:pPr>
    </w:p>
    <w:p w14:paraId="50EAB9D7" w14:textId="77777777" w:rsidR="007918CF" w:rsidRDefault="007918CF" w:rsidP="00F049BD">
      <w:pPr>
        <w:spacing w:line="360" w:lineRule="auto"/>
        <w:jc w:val="both"/>
        <w:rPr>
          <w:rFonts w:ascii="Times New Roman" w:hAnsi="Times New Roman" w:cs="Times New Roman"/>
          <w:b/>
          <w:sz w:val="24"/>
          <w:szCs w:val="24"/>
        </w:rPr>
      </w:pPr>
    </w:p>
    <w:p w14:paraId="57E84871" w14:textId="77777777" w:rsidR="008B1C7F" w:rsidRDefault="008B1C7F" w:rsidP="00F049BD">
      <w:pPr>
        <w:spacing w:line="360" w:lineRule="auto"/>
        <w:jc w:val="both"/>
        <w:rPr>
          <w:rFonts w:ascii="Times New Roman" w:hAnsi="Times New Roman" w:cs="Times New Roman"/>
          <w:b/>
          <w:sz w:val="24"/>
          <w:szCs w:val="24"/>
        </w:rPr>
      </w:pPr>
    </w:p>
    <w:p w14:paraId="05300101" w14:textId="77777777" w:rsidR="008B1C7F" w:rsidRDefault="008B1C7F" w:rsidP="00F049BD">
      <w:pPr>
        <w:spacing w:line="360" w:lineRule="auto"/>
        <w:jc w:val="both"/>
        <w:rPr>
          <w:rFonts w:ascii="Times New Roman" w:hAnsi="Times New Roman" w:cs="Times New Roman"/>
          <w:b/>
          <w:sz w:val="24"/>
          <w:szCs w:val="24"/>
        </w:rPr>
      </w:pPr>
    </w:p>
    <w:p w14:paraId="1DA330B3" w14:textId="77777777" w:rsidR="008B1C7F" w:rsidRDefault="008B1C7F" w:rsidP="00F049BD">
      <w:pPr>
        <w:spacing w:line="360" w:lineRule="auto"/>
        <w:jc w:val="both"/>
        <w:rPr>
          <w:rFonts w:ascii="Times New Roman" w:hAnsi="Times New Roman" w:cs="Times New Roman"/>
          <w:b/>
          <w:sz w:val="24"/>
          <w:szCs w:val="24"/>
        </w:rPr>
      </w:pPr>
    </w:p>
    <w:p w14:paraId="188FF262" w14:textId="77777777" w:rsidR="00752589" w:rsidRDefault="00752589" w:rsidP="00F049BD">
      <w:pPr>
        <w:spacing w:line="360" w:lineRule="auto"/>
        <w:jc w:val="both"/>
        <w:rPr>
          <w:rFonts w:ascii="Times New Roman" w:hAnsi="Times New Roman" w:cs="Times New Roman"/>
          <w:b/>
          <w:sz w:val="24"/>
          <w:szCs w:val="24"/>
        </w:rPr>
      </w:pPr>
    </w:p>
    <w:p w14:paraId="65526BA5" w14:textId="77777777" w:rsidR="008B1C7F" w:rsidRDefault="008B1C7F" w:rsidP="00F049BD">
      <w:pPr>
        <w:spacing w:line="360" w:lineRule="auto"/>
        <w:jc w:val="both"/>
        <w:rPr>
          <w:rFonts w:ascii="Times New Roman" w:hAnsi="Times New Roman" w:cs="Times New Roman"/>
          <w:b/>
          <w:sz w:val="24"/>
          <w:szCs w:val="24"/>
        </w:rPr>
      </w:pPr>
    </w:p>
    <w:p w14:paraId="25F8952D" w14:textId="77777777" w:rsidR="008B1C7F" w:rsidRDefault="008B1C7F" w:rsidP="00F049BD">
      <w:pPr>
        <w:spacing w:line="360" w:lineRule="auto"/>
        <w:jc w:val="both"/>
        <w:rPr>
          <w:rFonts w:ascii="Times New Roman" w:hAnsi="Times New Roman" w:cs="Times New Roman"/>
          <w:b/>
          <w:sz w:val="24"/>
          <w:szCs w:val="24"/>
        </w:rPr>
      </w:pPr>
    </w:p>
    <w:p w14:paraId="4C7F98F8" w14:textId="77777777" w:rsidR="007918CF" w:rsidRDefault="00F049BD" w:rsidP="007918CF">
      <w:pPr>
        <w:spacing w:line="360" w:lineRule="auto"/>
        <w:jc w:val="both"/>
        <w:rPr>
          <w:rFonts w:ascii="Times New Roman" w:hAnsi="Times New Roman" w:cs="Times New Roman"/>
          <w:b/>
          <w:sz w:val="24"/>
          <w:szCs w:val="24"/>
        </w:rPr>
      </w:pPr>
      <w:r w:rsidRPr="007918CF">
        <w:rPr>
          <w:rFonts w:ascii="Times New Roman" w:hAnsi="Times New Roman" w:cs="Times New Roman"/>
          <w:b/>
          <w:sz w:val="24"/>
          <w:szCs w:val="24"/>
        </w:rPr>
        <w:t>3.</w:t>
      </w:r>
      <w:r w:rsidRPr="007918CF">
        <w:rPr>
          <w:rFonts w:ascii="Times New Roman" w:hAnsi="Times New Roman" w:cs="Times New Roman"/>
          <w:b/>
          <w:sz w:val="24"/>
          <w:szCs w:val="24"/>
        </w:rPr>
        <w:tab/>
        <w:t xml:space="preserve">RESULTS AND DISCUSSION </w:t>
      </w:r>
    </w:p>
    <w:p w14:paraId="561C2FB8" w14:textId="77777777" w:rsidR="007918CF" w:rsidRPr="007918CF" w:rsidRDefault="007918CF" w:rsidP="007918CF">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Results</w:t>
      </w:r>
    </w:p>
    <w:p w14:paraId="125F8694" w14:textId="77777777" w:rsidR="007918CF" w:rsidRPr="005B2C36" w:rsidRDefault="007918CF" w:rsidP="007918CF">
      <w:pPr>
        <w:rPr>
          <w:rFonts w:ascii="Times New Roman" w:hAnsi="Times New Roman" w:cs="Times New Roman"/>
          <w:sz w:val="24"/>
          <w:szCs w:val="24"/>
        </w:rPr>
      </w:pPr>
      <w:r w:rsidRPr="005B2C36">
        <w:rPr>
          <w:rFonts w:ascii="Times New Roman" w:hAnsi="Times New Roman" w:cs="Times New Roman"/>
          <w:sz w:val="24"/>
          <w:szCs w:val="24"/>
        </w:rPr>
        <w:lastRenderedPageBreak/>
        <w:t xml:space="preserve">Table 1: Total plate count of yeast (CFU/ml) in palm wine samples/percentage alcohol carried out at different days viz (1,2,3… and 15) </w:t>
      </w:r>
    </w:p>
    <w:tbl>
      <w:tblPr>
        <w:tblStyle w:val="TableGrid"/>
        <w:tblW w:w="11344" w:type="dxa"/>
        <w:tblInd w:w="-9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2136"/>
        <w:gridCol w:w="1022"/>
        <w:gridCol w:w="1023"/>
        <w:gridCol w:w="1023"/>
        <w:gridCol w:w="1021"/>
        <w:gridCol w:w="1021"/>
        <w:gridCol w:w="1021"/>
        <w:gridCol w:w="1023"/>
        <w:gridCol w:w="1024"/>
      </w:tblGrid>
      <w:tr w:rsidR="007918CF" w:rsidRPr="005B2C36" w14:paraId="23DB3B64" w14:textId="77777777" w:rsidTr="002876A5">
        <w:trPr>
          <w:trHeight w:val="363"/>
        </w:trPr>
        <w:tc>
          <w:tcPr>
            <w:tcW w:w="1030" w:type="dxa"/>
          </w:tcPr>
          <w:p w14:paraId="75BAA258" w14:textId="77777777" w:rsidR="007918CF" w:rsidRPr="005B2C36" w:rsidRDefault="007918CF" w:rsidP="002876A5">
            <w:pPr>
              <w:rPr>
                <w:rFonts w:ascii="Times New Roman" w:hAnsi="Times New Roman" w:cs="Times New Roman"/>
                <w:sz w:val="24"/>
                <w:szCs w:val="24"/>
              </w:rPr>
            </w:pPr>
          </w:p>
          <w:p w14:paraId="13F30E38"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Samples</w:t>
            </w:r>
          </w:p>
        </w:tc>
        <w:tc>
          <w:tcPr>
            <w:tcW w:w="10314" w:type="dxa"/>
            <w:gridSpan w:val="9"/>
            <w:tcBorders>
              <w:top w:val="single" w:sz="4" w:space="0" w:color="auto"/>
              <w:bottom w:val="single" w:sz="4" w:space="0" w:color="auto"/>
            </w:tcBorders>
          </w:tcPr>
          <w:p w14:paraId="6E7544BF" w14:textId="77777777" w:rsidR="007918CF" w:rsidRPr="005B2C36" w:rsidRDefault="007918CF" w:rsidP="002876A5">
            <w:pPr>
              <w:rPr>
                <w:rFonts w:ascii="Times New Roman" w:hAnsi="Times New Roman" w:cs="Times New Roman"/>
                <w:sz w:val="24"/>
                <w:szCs w:val="24"/>
              </w:rPr>
            </w:pPr>
            <w:r w:rsidRPr="005B2C36">
              <w:rPr>
                <w:rFonts w:ascii="Times New Roman" w:eastAsia="Times New Roman" w:hAnsi="Times New Roman" w:cs="Times New Roman"/>
                <w:bCs/>
                <w:sz w:val="24"/>
                <w:szCs w:val="24"/>
              </w:rPr>
              <w:t xml:space="preserve">                           Percentage (%) Alcohol/ </w:t>
            </w:r>
            <w:r>
              <w:rPr>
                <w:rFonts w:ascii="Times New Roman" w:eastAsia="Times New Roman" w:hAnsi="Times New Roman" w:cs="Times New Roman"/>
                <w:bCs/>
                <w:sz w:val="24"/>
                <w:szCs w:val="24"/>
              </w:rPr>
              <w:t>Bacteria Count (10</w:t>
            </w:r>
            <w:r>
              <w:rPr>
                <w:rFonts w:ascii="Times New Roman" w:eastAsia="Times New Roman" w:hAnsi="Times New Roman" w:cs="Times New Roman"/>
                <w:bCs/>
                <w:sz w:val="24"/>
                <w:szCs w:val="24"/>
                <w:vertAlign w:val="superscript"/>
              </w:rPr>
              <w:t>5</w:t>
            </w:r>
            <w:r w:rsidRPr="005B2C36">
              <w:rPr>
                <w:rFonts w:ascii="Times New Roman" w:eastAsia="Times New Roman" w:hAnsi="Times New Roman" w:cs="Times New Roman"/>
                <w:bCs/>
                <w:sz w:val="24"/>
                <w:szCs w:val="24"/>
              </w:rPr>
              <w:t>)</w:t>
            </w:r>
          </w:p>
        </w:tc>
      </w:tr>
      <w:tr w:rsidR="007918CF" w:rsidRPr="005B2C36" w14:paraId="3F7273C8" w14:textId="77777777" w:rsidTr="002876A5">
        <w:trPr>
          <w:trHeight w:val="343"/>
        </w:trPr>
        <w:tc>
          <w:tcPr>
            <w:tcW w:w="1030" w:type="dxa"/>
            <w:vMerge w:val="restart"/>
          </w:tcPr>
          <w:p w14:paraId="2C82234D" w14:textId="77777777" w:rsidR="007918CF" w:rsidRPr="005B2C36" w:rsidRDefault="007918CF" w:rsidP="002876A5">
            <w:pPr>
              <w:rPr>
                <w:rFonts w:ascii="Times New Roman" w:hAnsi="Times New Roman" w:cs="Times New Roman"/>
                <w:sz w:val="24"/>
                <w:szCs w:val="24"/>
              </w:rPr>
            </w:pPr>
          </w:p>
          <w:p w14:paraId="17910EC0" w14:textId="77777777" w:rsidR="007918CF" w:rsidRPr="005B2C36" w:rsidRDefault="007918CF" w:rsidP="002876A5">
            <w:pPr>
              <w:rPr>
                <w:rFonts w:ascii="Times New Roman" w:hAnsi="Times New Roman" w:cs="Times New Roman"/>
                <w:sz w:val="24"/>
                <w:szCs w:val="24"/>
              </w:rPr>
            </w:pPr>
          </w:p>
          <w:p w14:paraId="32EFA40F" w14:textId="77777777" w:rsidR="007918CF" w:rsidRPr="005B2C36" w:rsidRDefault="007918CF" w:rsidP="002876A5">
            <w:pPr>
              <w:rPr>
                <w:rFonts w:ascii="Times New Roman" w:hAnsi="Times New Roman" w:cs="Times New Roman"/>
                <w:sz w:val="24"/>
                <w:szCs w:val="24"/>
              </w:rPr>
            </w:pPr>
          </w:p>
          <w:p w14:paraId="2E7591CA"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FBPWS</w:t>
            </w:r>
          </w:p>
        </w:tc>
        <w:tc>
          <w:tcPr>
            <w:tcW w:w="10314" w:type="dxa"/>
            <w:gridSpan w:val="9"/>
            <w:tcBorders>
              <w:top w:val="single" w:sz="4" w:space="0" w:color="auto"/>
              <w:bottom w:val="single" w:sz="4" w:space="0" w:color="auto"/>
            </w:tcBorders>
          </w:tcPr>
          <w:p w14:paraId="6F66D104"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xml:space="preserve">                                                                                         Days</w:t>
            </w:r>
          </w:p>
          <w:p w14:paraId="566D701A" w14:textId="77777777" w:rsidR="007918CF" w:rsidRPr="005B2C36" w:rsidRDefault="007918CF" w:rsidP="002876A5">
            <w:pPr>
              <w:tabs>
                <w:tab w:val="left" w:pos="2295"/>
                <w:tab w:val="center" w:pos="4338"/>
                <w:tab w:val="left" w:pos="7170"/>
              </w:tabs>
              <w:rPr>
                <w:rFonts w:ascii="Times New Roman" w:hAnsi="Times New Roman" w:cs="Times New Roman"/>
                <w:sz w:val="24"/>
                <w:szCs w:val="24"/>
              </w:rPr>
            </w:pP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5B2C36">
              <w:rPr>
                <w:rFonts w:ascii="Times New Roman" w:hAnsi="Times New Roman" w:cs="Times New Roman"/>
                <w:sz w:val="24"/>
                <w:szCs w:val="24"/>
              </w:rPr>
              <w:t xml:space="preserve">            </w:t>
            </w:r>
            <w:r w:rsidRPr="005B2C36">
              <w:rPr>
                <w:rFonts w:ascii="Times New Roman" w:hAnsi="Times New Roman" w:cs="Times New Roman"/>
                <w:sz w:val="24"/>
                <w:szCs w:val="24"/>
              </w:rPr>
              <w:tab/>
              <w:t xml:space="preserve">     </w:t>
            </w:r>
            <w:r>
              <w:rPr>
                <w:rFonts w:ascii="Times New Roman" w:hAnsi="Times New Roman" w:cs="Times New Roman"/>
                <w:sz w:val="24"/>
                <w:szCs w:val="24"/>
              </w:rPr>
              <w:t>3</w:t>
            </w:r>
            <w:r w:rsidRPr="005B2C36">
              <w:rPr>
                <w:rFonts w:ascii="Times New Roman" w:hAnsi="Times New Roman" w:cs="Times New Roman"/>
                <w:sz w:val="24"/>
                <w:szCs w:val="24"/>
              </w:rPr>
              <w:t xml:space="preserve">                </w:t>
            </w:r>
            <w:r>
              <w:rPr>
                <w:rFonts w:ascii="Times New Roman" w:hAnsi="Times New Roman" w:cs="Times New Roman"/>
                <w:sz w:val="24"/>
                <w:szCs w:val="24"/>
              </w:rPr>
              <w:t>5</w:t>
            </w:r>
            <w:r w:rsidRPr="005B2C36">
              <w:rPr>
                <w:rFonts w:ascii="Times New Roman" w:hAnsi="Times New Roman" w:cs="Times New Roman"/>
                <w:sz w:val="24"/>
                <w:szCs w:val="24"/>
              </w:rPr>
              <w:t xml:space="preserve">              </w:t>
            </w:r>
            <w:r>
              <w:rPr>
                <w:rFonts w:ascii="Times New Roman" w:hAnsi="Times New Roman" w:cs="Times New Roman"/>
                <w:sz w:val="24"/>
                <w:szCs w:val="24"/>
              </w:rPr>
              <w:t>7</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9</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11      </w:t>
            </w:r>
            <w:r>
              <w:rPr>
                <w:rFonts w:ascii="Times New Roman" w:hAnsi="Times New Roman" w:cs="Times New Roman"/>
                <w:sz w:val="24"/>
                <w:szCs w:val="24"/>
              </w:rPr>
              <w:t xml:space="preserve">         </w:t>
            </w:r>
            <w:r w:rsidRPr="005B2C36">
              <w:rPr>
                <w:rFonts w:ascii="Times New Roman" w:hAnsi="Times New Roman" w:cs="Times New Roman"/>
                <w:sz w:val="24"/>
                <w:szCs w:val="24"/>
              </w:rPr>
              <w:t>13              15</w:t>
            </w:r>
          </w:p>
        </w:tc>
      </w:tr>
      <w:tr w:rsidR="007918CF" w:rsidRPr="005B2C36" w14:paraId="4DCF58C0" w14:textId="77777777" w:rsidTr="002876A5">
        <w:trPr>
          <w:trHeight w:val="363"/>
        </w:trPr>
        <w:tc>
          <w:tcPr>
            <w:tcW w:w="1030" w:type="dxa"/>
            <w:vMerge/>
          </w:tcPr>
          <w:p w14:paraId="24D08D6F" w14:textId="77777777" w:rsidR="007918CF" w:rsidRPr="005B2C36" w:rsidRDefault="007918CF" w:rsidP="002876A5">
            <w:pPr>
              <w:rPr>
                <w:rFonts w:ascii="Times New Roman" w:hAnsi="Times New Roman" w:cs="Times New Roman"/>
                <w:sz w:val="24"/>
                <w:szCs w:val="24"/>
              </w:rPr>
            </w:pPr>
          </w:p>
        </w:tc>
        <w:tc>
          <w:tcPr>
            <w:tcW w:w="2136" w:type="dxa"/>
            <w:tcBorders>
              <w:top w:val="single" w:sz="4" w:space="0" w:color="auto"/>
            </w:tcBorders>
          </w:tcPr>
          <w:p w14:paraId="6FCEA3A1"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Alcohol</w:t>
            </w:r>
          </w:p>
        </w:tc>
        <w:tc>
          <w:tcPr>
            <w:tcW w:w="1022" w:type="dxa"/>
            <w:tcBorders>
              <w:top w:val="single" w:sz="4" w:space="0" w:color="auto"/>
            </w:tcBorders>
          </w:tcPr>
          <w:p w14:paraId="65683C31"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4.91</w:t>
            </w:r>
          </w:p>
        </w:tc>
        <w:tc>
          <w:tcPr>
            <w:tcW w:w="1023" w:type="dxa"/>
            <w:tcBorders>
              <w:top w:val="single" w:sz="4" w:space="0" w:color="auto"/>
            </w:tcBorders>
          </w:tcPr>
          <w:p w14:paraId="6ADA026F"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11.34</w:t>
            </w:r>
          </w:p>
        </w:tc>
        <w:tc>
          <w:tcPr>
            <w:tcW w:w="1023" w:type="dxa"/>
            <w:tcBorders>
              <w:top w:val="single" w:sz="4" w:space="0" w:color="auto"/>
            </w:tcBorders>
          </w:tcPr>
          <w:p w14:paraId="489C45F9"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15</w:t>
            </w:r>
            <w:r w:rsidRPr="005B2C36">
              <w:rPr>
                <w:rFonts w:ascii="Times New Roman" w:hAnsi="Times New Roman" w:cs="Times New Roman"/>
                <w:sz w:val="24"/>
                <w:szCs w:val="24"/>
              </w:rPr>
              <w:t>.28</w:t>
            </w:r>
          </w:p>
        </w:tc>
        <w:tc>
          <w:tcPr>
            <w:tcW w:w="1021" w:type="dxa"/>
            <w:tcBorders>
              <w:top w:val="single" w:sz="4" w:space="0" w:color="auto"/>
            </w:tcBorders>
          </w:tcPr>
          <w:p w14:paraId="2E353FCB"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14.29</w:t>
            </w:r>
          </w:p>
        </w:tc>
        <w:tc>
          <w:tcPr>
            <w:tcW w:w="1021" w:type="dxa"/>
            <w:tcBorders>
              <w:top w:val="single" w:sz="4" w:space="0" w:color="auto"/>
            </w:tcBorders>
          </w:tcPr>
          <w:p w14:paraId="4BDD1C85"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9.4</w:t>
            </w:r>
            <w:r w:rsidRPr="005B2C36">
              <w:rPr>
                <w:rFonts w:ascii="Times New Roman" w:hAnsi="Times New Roman" w:cs="Times New Roman"/>
                <w:sz w:val="24"/>
                <w:szCs w:val="24"/>
              </w:rPr>
              <w:t>1</w:t>
            </w:r>
          </w:p>
        </w:tc>
        <w:tc>
          <w:tcPr>
            <w:tcW w:w="1021" w:type="dxa"/>
            <w:tcBorders>
              <w:top w:val="single" w:sz="4" w:space="0" w:color="auto"/>
            </w:tcBorders>
          </w:tcPr>
          <w:p w14:paraId="7C9C08FB"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5.91</w:t>
            </w:r>
          </w:p>
        </w:tc>
        <w:tc>
          <w:tcPr>
            <w:tcW w:w="1023" w:type="dxa"/>
            <w:tcBorders>
              <w:top w:val="single" w:sz="4" w:space="0" w:color="auto"/>
            </w:tcBorders>
          </w:tcPr>
          <w:p w14:paraId="09119041"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5.9</w:t>
            </w:r>
            <w:r w:rsidRPr="005B2C36">
              <w:rPr>
                <w:rFonts w:ascii="Times New Roman" w:hAnsi="Times New Roman" w:cs="Times New Roman"/>
                <w:sz w:val="24"/>
                <w:szCs w:val="24"/>
              </w:rPr>
              <w:t>1</w:t>
            </w:r>
          </w:p>
        </w:tc>
        <w:tc>
          <w:tcPr>
            <w:tcW w:w="1024" w:type="dxa"/>
            <w:tcBorders>
              <w:top w:val="single" w:sz="4" w:space="0" w:color="auto"/>
            </w:tcBorders>
          </w:tcPr>
          <w:p w14:paraId="01D7C5E3"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4.71</w:t>
            </w:r>
          </w:p>
        </w:tc>
      </w:tr>
      <w:tr w:rsidR="007918CF" w:rsidRPr="005B2C36" w14:paraId="4EAC8A0F" w14:textId="77777777" w:rsidTr="002876A5">
        <w:trPr>
          <w:trHeight w:val="343"/>
        </w:trPr>
        <w:tc>
          <w:tcPr>
            <w:tcW w:w="1030" w:type="dxa"/>
            <w:vMerge/>
          </w:tcPr>
          <w:p w14:paraId="268C9BF0" w14:textId="77777777" w:rsidR="007918CF" w:rsidRPr="005B2C36" w:rsidRDefault="007918CF" w:rsidP="002876A5">
            <w:pPr>
              <w:rPr>
                <w:rFonts w:ascii="Times New Roman" w:hAnsi="Times New Roman" w:cs="Times New Roman"/>
                <w:sz w:val="24"/>
                <w:szCs w:val="24"/>
              </w:rPr>
            </w:pPr>
          </w:p>
        </w:tc>
        <w:tc>
          <w:tcPr>
            <w:tcW w:w="2136" w:type="dxa"/>
          </w:tcPr>
          <w:p w14:paraId="7B471D07" w14:textId="77777777" w:rsidR="007918CF" w:rsidRPr="005B2C36" w:rsidRDefault="007918CF" w:rsidP="002876A5">
            <w:pPr>
              <w:rPr>
                <w:rFonts w:ascii="Times New Roman" w:hAnsi="Times New Roman" w:cs="Times New Roman"/>
                <w:sz w:val="24"/>
                <w:szCs w:val="24"/>
              </w:rPr>
            </w:pPr>
            <w:r w:rsidRPr="005B2C36">
              <w:rPr>
                <w:rFonts w:ascii="Times New Roman" w:eastAsia="Times New Roman" w:hAnsi="Times New Roman" w:cs="Times New Roman"/>
                <w:sz w:val="24"/>
                <w:szCs w:val="24"/>
              </w:rPr>
              <w:t>Colony forming unit/ml</w:t>
            </w:r>
          </w:p>
        </w:tc>
        <w:tc>
          <w:tcPr>
            <w:tcW w:w="1022" w:type="dxa"/>
          </w:tcPr>
          <w:p w14:paraId="72318363"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3.4</w:t>
            </w:r>
          </w:p>
        </w:tc>
        <w:tc>
          <w:tcPr>
            <w:tcW w:w="1023" w:type="dxa"/>
          </w:tcPr>
          <w:p w14:paraId="708A51E4"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4.0</w:t>
            </w:r>
          </w:p>
        </w:tc>
        <w:tc>
          <w:tcPr>
            <w:tcW w:w="1023" w:type="dxa"/>
          </w:tcPr>
          <w:p w14:paraId="05748B72" w14:textId="77777777" w:rsidR="007918CF" w:rsidRDefault="007918CF" w:rsidP="002876A5">
            <w:pPr>
              <w:jc w:val="center"/>
            </w:pPr>
            <w:r w:rsidRPr="00017554">
              <w:rPr>
                <w:rFonts w:ascii="Times New Roman" w:hAnsi="Times New Roman" w:cs="Times New Roman"/>
                <w:sz w:val="24"/>
                <w:szCs w:val="24"/>
              </w:rPr>
              <w:t>NG</w:t>
            </w:r>
          </w:p>
        </w:tc>
        <w:tc>
          <w:tcPr>
            <w:tcW w:w="1021" w:type="dxa"/>
          </w:tcPr>
          <w:p w14:paraId="63165261" w14:textId="77777777" w:rsidR="007918CF" w:rsidRDefault="007918CF" w:rsidP="002876A5">
            <w:pPr>
              <w:jc w:val="center"/>
            </w:pPr>
            <w:r w:rsidRPr="00017554">
              <w:rPr>
                <w:rFonts w:ascii="Times New Roman" w:hAnsi="Times New Roman" w:cs="Times New Roman"/>
                <w:sz w:val="24"/>
                <w:szCs w:val="24"/>
              </w:rPr>
              <w:t>NG</w:t>
            </w:r>
          </w:p>
        </w:tc>
        <w:tc>
          <w:tcPr>
            <w:tcW w:w="1021" w:type="dxa"/>
          </w:tcPr>
          <w:p w14:paraId="6A633564" w14:textId="77777777" w:rsidR="007918CF" w:rsidRDefault="007918CF" w:rsidP="002876A5">
            <w:pPr>
              <w:jc w:val="center"/>
            </w:pPr>
            <w:r w:rsidRPr="00017554">
              <w:rPr>
                <w:rFonts w:ascii="Times New Roman" w:hAnsi="Times New Roman" w:cs="Times New Roman"/>
                <w:sz w:val="24"/>
                <w:szCs w:val="24"/>
              </w:rPr>
              <w:t>NG</w:t>
            </w:r>
          </w:p>
        </w:tc>
        <w:tc>
          <w:tcPr>
            <w:tcW w:w="1021" w:type="dxa"/>
          </w:tcPr>
          <w:p w14:paraId="7B043B94" w14:textId="77777777" w:rsidR="007918CF" w:rsidRPr="00953A25" w:rsidRDefault="007918CF" w:rsidP="002876A5">
            <w:pPr>
              <w:jc w:val="center"/>
            </w:pPr>
            <w:r w:rsidRPr="00953A25">
              <w:rPr>
                <w:rFonts w:ascii="Times New Roman" w:hAnsi="Times New Roman" w:cs="Times New Roman"/>
                <w:sz w:val="24"/>
                <w:szCs w:val="24"/>
              </w:rPr>
              <w:t>NG</w:t>
            </w:r>
          </w:p>
        </w:tc>
        <w:tc>
          <w:tcPr>
            <w:tcW w:w="1023" w:type="dxa"/>
          </w:tcPr>
          <w:p w14:paraId="6C6E9F70" w14:textId="77777777" w:rsidR="007918CF" w:rsidRDefault="007918CF" w:rsidP="002876A5">
            <w:pPr>
              <w:jc w:val="center"/>
            </w:pPr>
            <w:r w:rsidRPr="00A21281">
              <w:rPr>
                <w:rFonts w:ascii="Times New Roman" w:hAnsi="Times New Roman" w:cs="Times New Roman"/>
                <w:sz w:val="24"/>
                <w:szCs w:val="24"/>
              </w:rPr>
              <w:t>NG</w:t>
            </w:r>
          </w:p>
        </w:tc>
        <w:tc>
          <w:tcPr>
            <w:tcW w:w="1024" w:type="dxa"/>
          </w:tcPr>
          <w:p w14:paraId="6AE7837F" w14:textId="77777777" w:rsidR="007918CF" w:rsidRDefault="007918CF" w:rsidP="002876A5">
            <w:pPr>
              <w:jc w:val="center"/>
            </w:pPr>
            <w:r w:rsidRPr="00A21281">
              <w:rPr>
                <w:rFonts w:ascii="Times New Roman" w:hAnsi="Times New Roman" w:cs="Times New Roman"/>
                <w:sz w:val="24"/>
                <w:szCs w:val="24"/>
              </w:rPr>
              <w:t>NG</w:t>
            </w:r>
          </w:p>
        </w:tc>
      </w:tr>
      <w:tr w:rsidR="007918CF" w:rsidRPr="005B2C36" w14:paraId="4BCF4A1B" w14:textId="77777777" w:rsidTr="002876A5">
        <w:trPr>
          <w:trHeight w:val="363"/>
        </w:trPr>
        <w:tc>
          <w:tcPr>
            <w:tcW w:w="11344" w:type="dxa"/>
            <w:gridSpan w:val="10"/>
          </w:tcPr>
          <w:p w14:paraId="4C394315" w14:textId="77777777" w:rsidR="007918CF" w:rsidRPr="005B2C36" w:rsidRDefault="007918CF" w:rsidP="002876A5">
            <w:pPr>
              <w:rPr>
                <w:rFonts w:ascii="Times New Roman" w:hAnsi="Times New Roman" w:cs="Times New Roman"/>
                <w:sz w:val="24"/>
                <w:szCs w:val="24"/>
              </w:rPr>
            </w:pPr>
          </w:p>
        </w:tc>
      </w:tr>
      <w:tr w:rsidR="007918CF" w:rsidRPr="005B2C36" w14:paraId="414C208E" w14:textId="77777777" w:rsidTr="002876A5">
        <w:trPr>
          <w:trHeight w:val="343"/>
        </w:trPr>
        <w:tc>
          <w:tcPr>
            <w:tcW w:w="1030" w:type="dxa"/>
            <w:vMerge w:val="restart"/>
          </w:tcPr>
          <w:p w14:paraId="6A5AC09A" w14:textId="77777777" w:rsidR="007918CF" w:rsidRPr="005B2C36" w:rsidRDefault="007918CF" w:rsidP="002876A5">
            <w:pPr>
              <w:rPr>
                <w:rFonts w:ascii="Times New Roman" w:hAnsi="Times New Roman" w:cs="Times New Roman"/>
                <w:sz w:val="24"/>
                <w:szCs w:val="24"/>
              </w:rPr>
            </w:pPr>
          </w:p>
          <w:p w14:paraId="369BC922" w14:textId="77777777" w:rsidR="007918CF" w:rsidRPr="005B2C36" w:rsidRDefault="007918CF" w:rsidP="002876A5">
            <w:pPr>
              <w:rPr>
                <w:rFonts w:ascii="Times New Roman" w:hAnsi="Times New Roman" w:cs="Times New Roman"/>
                <w:sz w:val="24"/>
                <w:szCs w:val="24"/>
              </w:rPr>
            </w:pPr>
          </w:p>
          <w:p w14:paraId="117FFA7E"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SBPWS</w:t>
            </w:r>
          </w:p>
        </w:tc>
        <w:tc>
          <w:tcPr>
            <w:tcW w:w="10314" w:type="dxa"/>
            <w:gridSpan w:val="9"/>
            <w:tcBorders>
              <w:top w:val="single" w:sz="4" w:space="0" w:color="auto"/>
              <w:bottom w:val="single" w:sz="4" w:space="0" w:color="auto"/>
            </w:tcBorders>
          </w:tcPr>
          <w:p w14:paraId="75B95EC8"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Days</w:t>
            </w:r>
          </w:p>
          <w:p w14:paraId="63760289"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1                  2</w:t>
            </w:r>
            <w:r w:rsidRPr="005B2C36">
              <w:rPr>
                <w:rFonts w:ascii="Times New Roman" w:hAnsi="Times New Roman" w:cs="Times New Roman"/>
                <w:sz w:val="24"/>
                <w:szCs w:val="24"/>
              </w:rPr>
              <w:t xml:space="preserve">               4              </w:t>
            </w:r>
            <w:r>
              <w:rPr>
                <w:rFonts w:ascii="Times New Roman" w:hAnsi="Times New Roman" w:cs="Times New Roman"/>
                <w:sz w:val="24"/>
                <w:szCs w:val="24"/>
              </w:rPr>
              <w:t xml:space="preserve"> 6               8              1 0            12            </w:t>
            </w:r>
            <w:r w:rsidRPr="005B2C36">
              <w:rPr>
                <w:rFonts w:ascii="Times New Roman" w:hAnsi="Times New Roman" w:cs="Times New Roman"/>
                <w:sz w:val="24"/>
                <w:szCs w:val="24"/>
              </w:rPr>
              <w:t>14</w:t>
            </w:r>
            <w:r>
              <w:rPr>
                <w:rFonts w:ascii="Times New Roman" w:hAnsi="Times New Roman" w:cs="Times New Roman"/>
                <w:sz w:val="24"/>
                <w:szCs w:val="24"/>
              </w:rPr>
              <w:t xml:space="preserve">            </w:t>
            </w:r>
          </w:p>
        </w:tc>
      </w:tr>
      <w:tr w:rsidR="007918CF" w:rsidRPr="005B2C36" w14:paraId="1A7CBBDD" w14:textId="77777777" w:rsidTr="002876A5">
        <w:trPr>
          <w:trHeight w:val="363"/>
        </w:trPr>
        <w:tc>
          <w:tcPr>
            <w:tcW w:w="1030" w:type="dxa"/>
            <w:vMerge/>
          </w:tcPr>
          <w:p w14:paraId="2089B8CF" w14:textId="77777777" w:rsidR="007918CF" w:rsidRPr="005B2C36" w:rsidRDefault="007918CF" w:rsidP="002876A5">
            <w:pPr>
              <w:rPr>
                <w:rFonts w:ascii="Times New Roman" w:hAnsi="Times New Roman" w:cs="Times New Roman"/>
                <w:sz w:val="24"/>
                <w:szCs w:val="24"/>
              </w:rPr>
            </w:pPr>
          </w:p>
        </w:tc>
        <w:tc>
          <w:tcPr>
            <w:tcW w:w="2136" w:type="dxa"/>
          </w:tcPr>
          <w:p w14:paraId="5E83B324"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Alcohol</w:t>
            </w:r>
          </w:p>
        </w:tc>
        <w:tc>
          <w:tcPr>
            <w:tcW w:w="1022" w:type="dxa"/>
          </w:tcPr>
          <w:p w14:paraId="7D7C5307"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4.91</w:t>
            </w:r>
          </w:p>
        </w:tc>
        <w:tc>
          <w:tcPr>
            <w:tcW w:w="1023" w:type="dxa"/>
          </w:tcPr>
          <w:p w14:paraId="258A236A"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9.25</w:t>
            </w:r>
          </w:p>
        </w:tc>
        <w:tc>
          <w:tcPr>
            <w:tcW w:w="1023" w:type="dxa"/>
          </w:tcPr>
          <w:p w14:paraId="3F7D5454"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21.68</w:t>
            </w:r>
          </w:p>
        </w:tc>
        <w:tc>
          <w:tcPr>
            <w:tcW w:w="1021" w:type="dxa"/>
          </w:tcPr>
          <w:p w14:paraId="4618E48B"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14</w:t>
            </w:r>
            <w:r w:rsidRPr="005B2C36">
              <w:rPr>
                <w:rFonts w:ascii="Times New Roman" w:hAnsi="Times New Roman" w:cs="Times New Roman"/>
                <w:sz w:val="24"/>
                <w:szCs w:val="24"/>
              </w:rPr>
              <w:t>.25</w:t>
            </w:r>
          </w:p>
        </w:tc>
        <w:tc>
          <w:tcPr>
            <w:tcW w:w="1021" w:type="dxa"/>
          </w:tcPr>
          <w:p w14:paraId="44049405"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10</w:t>
            </w:r>
            <w:r w:rsidRPr="005B2C36">
              <w:rPr>
                <w:rFonts w:ascii="Times New Roman" w:hAnsi="Times New Roman" w:cs="Times New Roman"/>
                <w:sz w:val="24"/>
                <w:szCs w:val="24"/>
              </w:rPr>
              <w:t>.92</w:t>
            </w:r>
          </w:p>
        </w:tc>
        <w:tc>
          <w:tcPr>
            <w:tcW w:w="1021" w:type="dxa"/>
          </w:tcPr>
          <w:p w14:paraId="7EAF5064"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6</w:t>
            </w:r>
            <w:r w:rsidRPr="005B2C36">
              <w:rPr>
                <w:rFonts w:ascii="Times New Roman" w:hAnsi="Times New Roman" w:cs="Times New Roman"/>
                <w:sz w:val="24"/>
                <w:szCs w:val="24"/>
              </w:rPr>
              <w:t>.70</w:t>
            </w:r>
          </w:p>
        </w:tc>
        <w:tc>
          <w:tcPr>
            <w:tcW w:w="1023" w:type="dxa"/>
          </w:tcPr>
          <w:p w14:paraId="26ABFE98"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5.48</w:t>
            </w:r>
          </w:p>
        </w:tc>
        <w:tc>
          <w:tcPr>
            <w:tcW w:w="1024" w:type="dxa"/>
          </w:tcPr>
          <w:p w14:paraId="2F52E735"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3</w:t>
            </w:r>
            <w:r w:rsidRPr="005B2C36">
              <w:rPr>
                <w:rFonts w:ascii="Times New Roman" w:hAnsi="Times New Roman" w:cs="Times New Roman"/>
                <w:sz w:val="24"/>
                <w:szCs w:val="24"/>
              </w:rPr>
              <w:t>.29</w:t>
            </w:r>
          </w:p>
        </w:tc>
      </w:tr>
      <w:tr w:rsidR="007918CF" w:rsidRPr="005B2C36" w14:paraId="1BA4CF0C" w14:textId="77777777" w:rsidTr="002876A5">
        <w:trPr>
          <w:trHeight w:val="343"/>
        </w:trPr>
        <w:tc>
          <w:tcPr>
            <w:tcW w:w="1030" w:type="dxa"/>
            <w:vMerge/>
          </w:tcPr>
          <w:p w14:paraId="3E3FDE6F" w14:textId="77777777" w:rsidR="007918CF" w:rsidRPr="005B2C36" w:rsidRDefault="007918CF" w:rsidP="002876A5">
            <w:pPr>
              <w:rPr>
                <w:rFonts w:ascii="Times New Roman" w:hAnsi="Times New Roman" w:cs="Times New Roman"/>
                <w:sz w:val="24"/>
                <w:szCs w:val="24"/>
              </w:rPr>
            </w:pPr>
          </w:p>
        </w:tc>
        <w:tc>
          <w:tcPr>
            <w:tcW w:w="2136" w:type="dxa"/>
          </w:tcPr>
          <w:p w14:paraId="3345174D" w14:textId="77777777" w:rsidR="007918CF" w:rsidRPr="005B2C36" w:rsidRDefault="007918CF" w:rsidP="002876A5">
            <w:pPr>
              <w:rPr>
                <w:rFonts w:ascii="Times New Roman" w:hAnsi="Times New Roman" w:cs="Times New Roman"/>
                <w:sz w:val="24"/>
                <w:szCs w:val="24"/>
              </w:rPr>
            </w:pPr>
            <w:r w:rsidRPr="005B2C36">
              <w:rPr>
                <w:rFonts w:ascii="Times New Roman" w:eastAsia="Times New Roman" w:hAnsi="Times New Roman" w:cs="Times New Roman"/>
                <w:sz w:val="24"/>
                <w:szCs w:val="24"/>
              </w:rPr>
              <w:t>Colony forming unit/ml</w:t>
            </w:r>
          </w:p>
        </w:tc>
        <w:tc>
          <w:tcPr>
            <w:tcW w:w="1022" w:type="dxa"/>
          </w:tcPr>
          <w:p w14:paraId="7C9BA9AE"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3.4</w:t>
            </w:r>
          </w:p>
        </w:tc>
        <w:tc>
          <w:tcPr>
            <w:tcW w:w="1023" w:type="dxa"/>
          </w:tcPr>
          <w:p w14:paraId="7AC967B3"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10761.3</w:t>
            </w:r>
          </w:p>
        </w:tc>
        <w:tc>
          <w:tcPr>
            <w:tcW w:w="1023" w:type="dxa"/>
          </w:tcPr>
          <w:p w14:paraId="1B9C4906"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0.1</w:t>
            </w:r>
          </w:p>
        </w:tc>
        <w:tc>
          <w:tcPr>
            <w:tcW w:w="1021" w:type="dxa"/>
          </w:tcPr>
          <w:p w14:paraId="55AA1C8E" w14:textId="77777777" w:rsidR="007918CF" w:rsidRPr="005B2C36" w:rsidRDefault="007918CF" w:rsidP="002876A5">
            <w:pPr>
              <w:jc w:val="center"/>
              <w:rPr>
                <w:rFonts w:ascii="Times New Roman" w:hAnsi="Times New Roman" w:cs="Times New Roman"/>
                <w:sz w:val="24"/>
                <w:szCs w:val="24"/>
              </w:rPr>
            </w:pPr>
            <w:r w:rsidRPr="00953A25">
              <w:rPr>
                <w:rFonts w:ascii="Times New Roman" w:hAnsi="Times New Roman" w:cs="Times New Roman"/>
                <w:sz w:val="24"/>
                <w:szCs w:val="24"/>
              </w:rPr>
              <w:t>NG</w:t>
            </w:r>
          </w:p>
        </w:tc>
        <w:tc>
          <w:tcPr>
            <w:tcW w:w="1021" w:type="dxa"/>
          </w:tcPr>
          <w:p w14:paraId="7A166852" w14:textId="77777777" w:rsidR="007918CF" w:rsidRDefault="007918CF" w:rsidP="002876A5">
            <w:pPr>
              <w:jc w:val="center"/>
            </w:pPr>
            <w:r w:rsidRPr="00040C24">
              <w:rPr>
                <w:rFonts w:ascii="Times New Roman" w:hAnsi="Times New Roman" w:cs="Times New Roman"/>
                <w:sz w:val="24"/>
                <w:szCs w:val="24"/>
              </w:rPr>
              <w:t>NG</w:t>
            </w:r>
          </w:p>
        </w:tc>
        <w:tc>
          <w:tcPr>
            <w:tcW w:w="1021" w:type="dxa"/>
          </w:tcPr>
          <w:p w14:paraId="48AD11D7" w14:textId="77777777" w:rsidR="007918CF" w:rsidRDefault="007918CF" w:rsidP="002876A5">
            <w:pPr>
              <w:jc w:val="center"/>
            </w:pPr>
            <w:r w:rsidRPr="00040C24">
              <w:rPr>
                <w:rFonts w:ascii="Times New Roman" w:hAnsi="Times New Roman" w:cs="Times New Roman"/>
                <w:sz w:val="24"/>
                <w:szCs w:val="24"/>
              </w:rPr>
              <w:t>NG</w:t>
            </w:r>
          </w:p>
        </w:tc>
        <w:tc>
          <w:tcPr>
            <w:tcW w:w="1023" w:type="dxa"/>
          </w:tcPr>
          <w:p w14:paraId="32924F48" w14:textId="77777777" w:rsidR="007918CF" w:rsidRDefault="007918CF" w:rsidP="002876A5">
            <w:pPr>
              <w:jc w:val="center"/>
            </w:pPr>
            <w:r w:rsidRPr="00040C24">
              <w:rPr>
                <w:rFonts w:ascii="Times New Roman" w:hAnsi="Times New Roman" w:cs="Times New Roman"/>
                <w:sz w:val="24"/>
                <w:szCs w:val="24"/>
              </w:rPr>
              <w:t>NG</w:t>
            </w:r>
          </w:p>
        </w:tc>
        <w:tc>
          <w:tcPr>
            <w:tcW w:w="1024" w:type="dxa"/>
          </w:tcPr>
          <w:p w14:paraId="31F83F65" w14:textId="77777777" w:rsidR="007918CF" w:rsidRPr="00C36BEC" w:rsidRDefault="007918CF" w:rsidP="002876A5">
            <w:pPr>
              <w:jc w:val="center"/>
              <w:rPr>
                <w:rFonts w:ascii="Times New Roman" w:hAnsi="Times New Roman" w:cs="Times New Roman"/>
                <w:sz w:val="24"/>
                <w:szCs w:val="24"/>
              </w:rPr>
            </w:pPr>
            <w:r w:rsidRPr="00C36BEC">
              <w:rPr>
                <w:rFonts w:ascii="Times New Roman" w:hAnsi="Times New Roman" w:cs="Times New Roman"/>
                <w:sz w:val="24"/>
                <w:szCs w:val="24"/>
              </w:rPr>
              <w:t>NG</w:t>
            </w:r>
          </w:p>
        </w:tc>
      </w:tr>
    </w:tbl>
    <w:p w14:paraId="1CA7D288" w14:textId="77777777" w:rsidR="007918CF" w:rsidRPr="009D4394" w:rsidRDefault="007918CF" w:rsidP="007918CF">
      <w:pPr>
        <w:spacing w:after="0"/>
        <w:rPr>
          <w:rFonts w:ascii="Times New Roman" w:hAnsi="Times New Roman" w:cs="Times New Roman"/>
          <w:sz w:val="20"/>
          <w:szCs w:val="20"/>
          <w:highlight w:val="yellow"/>
        </w:rPr>
      </w:pPr>
      <w:r w:rsidRPr="009D4394">
        <w:rPr>
          <w:rFonts w:ascii="Times New Roman" w:hAnsi="Times New Roman" w:cs="Times New Roman"/>
          <w:iCs/>
          <w:sz w:val="20"/>
          <w:szCs w:val="20"/>
          <w:highlight w:val="yellow"/>
        </w:rPr>
        <w:t>The Colony forming unit of yeast in the table above were presented in means of three different dilution factors (10</w:t>
      </w:r>
      <w:r w:rsidRPr="009D4394">
        <w:rPr>
          <w:rFonts w:ascii="Times New Roman" w:hAnsi="Times New Roman" w:cs="Times New Roman"/>
          <w:iCs/>
          <w:sz w:val="20"/>
          <w:szCs w:val="20"/>
          <w:highlight w:val="yellow"/>
          <w:vertAlign w:val="superscript"/>
        </w:rPr>
        <w:t>4</w:t>
      </w:r>
      <w:r w:rsidRPr="009D4394">
        <w:rPr>
          <w:rFonts w:ascii="Times New Roman" w:hAnsi="Times New Roman" w:cs="Times New Roman"/>
          <w:iCs/>
          <w:sz w:val="20"/>
          <w:szCs w:val="20"/>
          <w:highlight w:val="yellow"/>
        </w:rPr>
        <w:t>, 10</w:t>
      </w:r>
      <w:r w:rsidRPr="009D4394">
        <w:rPr>
          <w:rFonts w:ascii="Times New Roman" w:hAnsi="Times New Roman" w:cs="Times New Roman"/>
          <w:iCs/>
          <w:sz w:val="20"/>
          <w:szCs w:val="20"/>
          <w:highlight w:val="yellow"/>
          <w:vertAlign w:val="superscript"/>
        </w:rPr>
        <w:t>6</w:t>
      </w:r>
      <w:r w:rsidRPr="009D4394">
        <w:rPr>
          <w:rFonts w:ascii="Times New Roman" w:hAnsi="Times New Roman" w:cs="Times New Roman"/>
          <w:iCs/>
          <w:sz w:val="20"/>
          <w:szCs w:val="20"/>
          <w:highlight w:val="yellow"/>
        </w:rPr>
        <w:t xml:space="preserve"> and 10</w:t>
      </w:r>
      <w:r w:rsidRPr="009D4394">
        <w:rPr>
          <w:rFonts w:ascii="Times New Roman" w:hAnsi="Times New Roman" w:cs="Times New Roman"/>
          <w:iCs/>
          <w:sz w:val="20"/>
          <w:szCs w:val="20"/>
          <w:highlight w:val="yellow"/>
          <w:vertAlign w:val="superscript"/>
        </w:rPr>
        <w:t>8</w:t>
      </w:r>
      <w:r w:rsidRPr="009D4394">
        <w:rPr>
          <w:rFonts w:ascii="Times New Roman" w:hAnsi="Times New Roman" w:cs="Times New Roman"/>
          <w:iCs/>
          <w:sz w:val="20"/>
          <w:szCs w:val="20"/>
          <w:highlight w:val="yellow"/>
        </w:rPr>
        <w:t>).</w:t>
      </w:r>
    </w:p>
    <w:p w14:paraId="6D4476B5" w14:textId="77777777" w:rsidR="007918CF" w:rsidRDefault="007918CF" w:rsidP="009D4394">
      <w:pPr>
        <w:spacing w:after="0"/>
        <w:jc w:val="both"/>
        <w:rPr>
          <w:rFonts w:ascii="Times New Roman" w:hAnsi="Times New Roman" w:cs="Times New Roman"/>
          <w:b/>
          <w:sz w:val="24"/>
          <w:szCs w:val="24"/>
        </w:rPr>
      </w:pPr>
      <w:r w:rsidRPr="009D4394">
        <w:rPr>
          <w:rFonts w:ascii="Times New Roman" w:hAnsi="Times New Roman" w:cs="Times New Roman"/>
          <w:sz w:val="20"/>
          <w:szCs w:val="20"/>
          <w:highlight w:val="yellow"/>
        </w:rPr>
        <w:t>Keys: FBPWS = First Batch of Palm Wine Sample; SBFWS = Second Batch of Palm Wine Sample; NG = No Growth</w:t>
      </w:r>
      <w:r w:rsidR="009D4394" w:rsidRPr="009D4394">
        <w:rPr>
          <w:rFonts w:ascii="Times New Roman" w:hAnsi="Times New Roman" w:cs="Times New Roman"/>
          <w:sz w:val="20"/>
          <w:szCs w:val="20"/>
          <w:highlight w:val="yellow"/>
        </w:rPr>
        <w:t>.</w:t>
      </w:r>
    </w:p>
    <w:p w14:paraId="768AECA5" w14:textId="77777777" w:rsidR="007918CF" w:rsidRDefault="007918CF" w:rsidP="007918CF">
      <w:pPr>
        <w:spacing w:after="0"/>
        <w:rPr>
          <w:rFonts w:ascii="Times New Roman" w:hAnsi="Times New Roman" w:cs="Times New Roman"/>
          <w:b/>
          <w:sz w:val="24"/>
          <w:szCs w:val="24"/>
        </w:rPr>
      </w:pPr>
    </w:p>
    <w:p w14:paraId="4AA56F8D" w14:textId="77777777" w:rsidR="007918CF" w:rsidRDefault="007918CF" w:rsidP="007918CF">
      <w:pPr>
        <w:spacing w:after="0"/>
        <w:rPr>
          <w:rFonts w:ascii="Times New Roman" w:hAnsi="Times New Roman" w:cs="Times New Roman"/>
          <w:b/>
          <w:sz w:val="24"/>
          <w:szCs w:val="24"/>
        </w:rPr>
      </w:pPr>
    </w:p>
    <w:p w14:paraId="47B54692" w14:textId="77777777" w:rsidR="007918CF" w:rsidRDefault="007918CF" w:rsidP="007918CF">
      <w:pPr>
        <w:spacing w:after="0"/>
        <w:rPr>
          <w:rFonts w:ascii="Times New Roman" w:hAnsi="Times New Roman" w:cs="Times New Roman"/>
          <w:b/>
          <w:sz w:val="24"/>
          <w:szCs w:val="24"/>
        </w:rPr>
      </w:pPr>
    </w:p>
    <w:p w14:paraId="10611A6C" w14:textId="77777777" w:rsidR="007918CF" w:rsidRDefault="007918CF" w:rsidP="007918CF">
      <w:pPr>
        <w:spacing w:after="0"/>
        <w:rPr>
          <w:rFonts w:ascii="Times New Roman" w:hAnsi="Times New Roman" w:cs="Times New Roman"/>
          <w:b/>
          <w:sz w:val="24"/>
          <w:szCs w:val="24"/>
        </w:rPr>
      </w:pPr>
    </w:p>
    <w:p w14:paraId="783F4A5E" w14:textId="77777777" w:rsidR="007918CF" w:rsidRDefault="007918CF" w:rsidP="007918CF">
      <w:pPr>
        <w:spacing w:after="0"/>
        <w:rPr>
          <w:rFonts w:ascii="Times New Roman" w:hAnsi="Times New Roman" w:cs="Times New Roman"/>
          <w:b/>
          <w:sz w:val="24"/>
          <w:szCs w:val="24"/>
        </w:rPr>
      </w:pPr>
    </w:p>
    <w:p w14:paraId="2F14EDA3" w14:textId="77777777" w:rsidR="007918CF" w:rsidRDefault="007918CF" w:rsidP="007918CF">
      <w:pPr>
        <w:spacing w:after="0"/>
        <w:rPr>
          <w:rFonts w:ascii="Times New Roman" w:hAnsi="Times New Roman" w:cs="Times New Roman"/>
          <w:b/>
          <w:sz w:val="24"/>
          <w:szCs w:val="24"/>
        </w:rPr>
      </w:pPr>
    </w:p>
    <w:p w14:paraId="50ED58DC" w14:textId="77777777" w:rsidR="007918CF" w:rsidRDefault="007918CF" w:rsidP="007918CF">
      <w:pPr>
        <w:spacing w:after="0"/>
        <w:rPr>
          <w:rFonts w:ascii="Times New Roman" w:hAnsi="Times New Roman" w:cs="Times New Roman"/>
          <w:b/>
          <w:sz w:val="24"/>
          <w:szCs w:val="24"/>
        </w:rPr>
      </w:pPr>
    </w:p>
    <w:p w14:paraId="3C76D72C" w14:textId="77777777" w:rsidR="007918CF" w:rsidRDefault="007918CF" w:rsidP="007918CF">
      <w:pPr>
        <w:spacing w:after="0"/>
        <w:rPr>
          <w:rFonts w:ascii="Times New Roman" w:hAnsi="Times New Roman" w:cs="Times New Roman"/>
          <w:b/>
          <w:sz w:val="24"/>
          <w:szCs w:val="24"/>
        </w:rPr>
      </w:pPr>
    </w:p>
    <w:p w14:paraId="3629985D" w14:textId="77777777" w:rsidR="007918CF" w:rsidRDefault="007918CF" w:rsidP="007918CF">
      <w:pPr>
        <w:spacing w:after="0"/>
        <w:rPr>
          <w:rFonts w:ascii="Times New Roman" w:hAnsi="Times New Roman" w:cs="Times New Roman"/>
          <w:b/>
          <w:sz w:val="24"/>
          <w:szCs w:val="24"/>
        </w:rPr>
      </w:pPr>
    </w:p>
    <w:p w14:paraId="74C6F868" w14:textId="77777777" w:rsidR="007918CF" w:rsidRDefault="007918CF" w:rsidP="007918CF">
      <w:pPr>
        <w:spacing w:after="0"/>
        <w:rPr>
          <w:rFonts w:ascii="Times New Roman" w:hAnsi="Times New Roman" w:cs="Times New Roman"/>
          <w:b/>
          <w:sz w:val="24"/>
          <w:szCs w:val="24"/>
        </w:rPr>
      </w:pPr>
    </w:p>
    <w:p w14:paraId="103498B5" w14:textId="77777777" w:rsidR="007918CF" w:rsidRDefault="007918CF" w:rsidP="007918CF">
      <w:pPr>
        <w:spacing w:line="240" w:lineRule="auto"/>
        <w:rPr>
          <w:rFonts w:ascii="Times New Roman" w:hAnsi="Times New Roman" w:cs="Times New Roman"/>
          <w:sz w:val="24"/>
          <w:szCs w:val="24"/>
        </w:rPr>
        <w:sectPr w:rsidR="007918CF" w:rsidSect="0047353D">
          <w:footerReference w:type="default" r:id="rId7"/>
          <w:pgSz w:w="12240" w:h="15840"/>
          <w:pgMar w:top="1440" w:right="270" w:bottom="1440" w:left="1440" w:header="720" w:footer="720" w:gutter="0"/>
          <w:cols w:space="720"/>
          <w:docGrid w:linePitch="360"/>
        </w:sectPr>
      </w:pPr>
    </w:p>
    <w:p w14:paraId="4CD31306" w14:textId="77777777" w:rsidR="007918CF" w:rsidRPr="00B86A86" w:rsidRDefault="007918CF" w:rsidP="007918CF">
      <w:pPr>
        <w:pStyle w:val="Pa12"/>
        <w:ind w:hanging="620"/>
        <w:rPr>
          <w:color w:val="000000"/>
          <w:sz w:val="22"/>
          <w:szCs w:val="22"/>
        </w:rPr>
      </w:pPr>
      <w:r w:rsidRPr="00B86A86">
        <w:rPr>
          <w:sz w:val="22"/>
          <w:szCs w:val="22"/>
        </w:rPr>
        <w:lastRenderedPageBreak/>
        <w:t xml:space="preserve">Table 2: </w:t>
      </w:r>
      <w:r w:rsidRPr="00B86A86">
        <w:rPr>
          <w:color w:val="000000"/>
          <w:sz w:val="22"/>
          <w:szCs w:val="22"/>
        </w:rPr>
        <w:t>Characterization and Fermentation capacity of the eighteen yeast isolates for identification</w:t>
      </w:r>
    </w:p>
    <w:tbl>
      <w:tblPr>
        <w:tblStyle w:val="TableGrid"/>
        <w:tblW w:w="14050" w:type="dxa"/>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4770"/>
        <w:gridCol w:w="630"/>
        <w:gridCol w:w="720"/>
        <w:gridCol w:w="720"/>
        <w:gridCol w:w="647"/>
        <w:gridCol w:w="450"/>
        <w:gridCol w:w="687"/>
        <w:gridCol w:w="753"/>
        <w:gridCol w:w="720"/>
        <w:gridCol w:w="3323"/>
      </w:tblGrid>
      <w:tr w:rsidR="007918CF" w:rsidRPr="00B86A86" w14:paraId="554DA509" w14:textId="77777777" w:rsidTr="007918CF">
        <w:trPr>
          <w:cantSplit/>
          <w:trHeight w:val="1178"/>
        </w:trPr>
        <w:tc>
          <w:tcPr>
            <w:tcW w:w="630" w:type="dxa"/>
            <w:tcBorders>
              <w:top w:val="single" w:sz="4" w:space="0" w:color="auto"/>
              <w:bottom w:val="single" w:sz="4" w:space="0" w:color="auto"/>
            </w:tcBorders>
            <w:vAlign w:val="center"/>
          </w:tcPr>
          <w:p w14:paraId="588D9AA8" w14:textId="77777777" w:rsidR="007918CF" w:rsidRPr="00B86A86" w:rsidRDefault="007918CF" w:rsidP="002876A5">
            <w:pPr>
              <w:jc w:val="center"/>
              <w:rPr>
                <w:rFonts w:ascii="Times New Roman" w:hAnsi="Times New Roman" w:cs="Times New Roman"/>
                <w:b/>
              </w:rPr>
            </w:pPr>
            <w:r w:rsidRPr="00B86A86">
              <w:rPr>
                <w:rFonts w:ascii="Times New Roman" w:hAnsi="Times New Roman" w:cs="Times New Roman"/>
                <w:b/>
              </w:rPr>
              <w:t>SN</w:t>
            </w:r>
          </w:p>
        </w:tc>
        <w:tc>
          <w:tcPr>
            <w:tcW w:w="4770" w:type="dxa"/>
            <w:tcBorders>
              <w:top w:val="single" w:sz="4" w:space="0" w:color="auto"/>
              <w:bottom w:val="single" w:sz="4" w:space="0" w:color="auto"/>
            </w:tcBorders>
            <w:vAlign w:val="center"/>
          </w:tcPr>
          <w:p w14:paraId="4B72F1D4" w14:textId="77777777" w:rsidR="007918CF" w:rsidRPr="00B86A86" w:rsidRDefault="007918CF" w:rsidP="002876A5">
            <w:pPr>
              <w:jc w:val="center"/>
              <w:rPr>
                <w:rFonts w:ascii="Times New Roman" w:hAnsi="Times New Roman" w:cs="Times New Roman"/>
                <w:b/>
              </w:rPr>
            </w:pPr>
            <w:r w:rsidRPr="00B86A86">
              <w:rPr>
                <w:rFonts w:ascii="Times New Roman" w:hAnsi="Times New Roman" w:cs="Times New Roman"/>
                <w:b/>
              </w:rPr>
              <w:t>Microscopic Observation</w:t>
            </w:r>
          </w:p>
        </w:tc>
        <w:tc>
          <w:tcPr>
            <w:tcW w:w="630" w:type="dxa"/>
            <w:tcBorders>
              <w:top w:val="single" w:sz="4" w:space="0" w:color="auto"/>
              <w:bottom w:val="single" w:sz="4" w:space="0" w:color="auto"/>
            </w:tcBorders>
            <w:textDirection w:val="btLr"/>
          </w:tcPr>
          <w:p w14:paraId="13B420D8"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 xml:space="preserve">Dextrose </w:t>
            </w:r>
          </w:p>
        </w:tc>
        <w:tc>
          <w:tcPr>
            <w:tcW w:w="720" w:type="dxa"/>
            <w:tcBorders>
              <w:top w:val="single" w:sz="4" w:space="0" w:color="auto"/>
              <w:bottom w:val="single" w:sz="4" w:space="0" w:color="auto"/>
            </w:tcBorders>
            <w:textDirection w:val="btLr"/>
          </w:tcPr>
          <w:p w14:paraId="005CB53F"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Maltose</w:t>
            </w:r>
          </w:p>
        </w:tc>
        <w:tc>
          <w:tcPr>
            <w:tcW w:w="720" w:type="dxa"/>
            <w:tcBorders>
              <w:top w:val="single" w:sz="4" w:space="0" w:color="auto"/>
              <w:bottom w:val="single" w:sz="4" w:space="0" w:color="auto"/>
            </w:tcBorders>
            <w:textDirection w:val="btLr"/>
          </w:tcPr>
          <w:p w14:paraId="7FA1DCE4"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Sucrose</w:t>
            </w:r>
          </w:p>
        </w:tc>
        <w:tc>
          <w:tcPr>
            <w:tcW w:w="647" w:type="dxa"/>
            <w:tcBorders>
              <w:top w:val="single" w:sz="4" w:space="0" w:color="auto"/>
              <w:bottom w:val="single" w:sz="4" w:space="0" w:color="auto"/>
            </w:tcBorders>
            <w:textDirection w:val="btLr"/>
          </w:tcPr>
          <w:p w14:paraId="7FA42112"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Fructose</w:t>
            </w:r>
          </w:p>
        </w:tc>
        <w:tc>
          <w:tcPr>
            <w:tcW w:w="450" w:type="dxa"/>
            <w:tcBorders>
              <w:top w:val="single" w:sz="4" w:space="0" w:color="auto"/>
              <w:bottom w:val="single" w:sz="4" w:space="0" w:color="auto"/>
            </w:tcBorders>
            <w:textDirection w:val="btLr"/>
          </w:tcPr>
          <w:p w14:paraId="56959CB5"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Lactose</w:t>
            </w:r>
          </w:p>
        </w:tc>
        <w:tc>
          <w:tcPr>
            <w:tcW w:w="687" w:type="dxa"/>
            <w:tcBorders>
              <w:top w:val="single" w:sz="4" w:space="0" w:color="auto"/>
              <w:bottom w:val="single" w:sz="4" w:space="0" w:color="auto"/>
            </w:tcBorders>
            <w:textDirection w:val="btLr"/>
          </w:tcPr>
          <w:p w14:paraId="44A9BE9E"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Galactose</w:t>
            </w:r>
          </w:p>
        </w:tc>
        <w:tc>
          <w:tcPr>
            <w:tcW w:w="753" w:type="dxa"/>
            <w:tcBorders>
              <w:top w:val="single" w:sz="4" w:space="0" w:color="auto"/>
              <w:bottom w:val="single" w:sz="4" w:space="0" w:color="auto"/>
            </w:tcBorders>
            <w:textDirection w:val="btLr"/>
          </w:tcPr>
          <w:p w14:paraId="3F029EB2"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Urease</w:t>
            </w:r>
          </w:p>
        </w:tc>
        <w:tc>
          <w:tcPr>
            <w:tcW w:w="720" w:type="dxa"/>
            <w:tcBorders>
              <w:top w:val="single" w:sz="4" w:space="0" w:color="auto"/>
              <w:bottom w:val="single" w:sz="4" w:space="0" w:color="auto"/>
            </w:tcBorders>
            <w:textDirection w:val="btLr"/>
          </w:tcPr>
          <w:p w14:paraId="628EF0B3"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Growth at 39</w:t>
            </w:r>
            <w:r w:rsidRPr="00B86A86">
              <w:rPr>
                <w:rFonts w:ascii="Times New Roman" w:hAnsi="Times New Roman" w:cs="Times New Roman"/>
                <w:b/>
                <w:vertAlign w:val="superscript"/>
              </w:rPr>
              <w:t>o</w:t>
            </w:r>
            <w:r w:rsidRPr="00B86A86">
              <w:rPr>
                <w:rFonts w:ascii="Times New Roman" w:hAnsi="Times New Roman" w:cs="Times New Roman"/>
                <w:b/>
              </w:rPr>
              <w:t>C SDA</w:t>
            </w:r>
          </w:p>
        </w:tc>
        <w:tc>
          <w:tcPr>
            <w:tcW w:w="3323" w:type="dxa"/>
            <w:tcBorders>
              <w:top w:val="single" w:sz="4" w:space="0" w:color="auto"/>
              <w:bottom w:val="single" w:sz="4" w:space="0" w:color="auto"/>
            </w:tcBorders>
            <w:vAlign w:val="center"/>
          </w:tcPr>
          <w:p w14:paraId="20B4DB4C" w14:textId="77777777" w:rsidR="007918CF" w:rsidRPr="00B86A86" w:rsidRDefault="007918CF" w:rsidP="002876A5">
            <w:pPr>
              <w:jc w:val="center"/>
              <w:rPr>
                <w:rFonts w:ascii="Times New Roman" w:hAnsi="Times New Roman" w:cs="Times New Roman"/>
                <w:b/>
              </w:rPr>
            </w:pPr>
            <w:r w:rsidRPr="00B86A86">
              <w:rPr>
                <w:rFonts w:ascii="Times New Roman" w:hAnsi="Times New Roman" w:cs="Times New Roman"/>
                <w:b/>
              </w:rPr>
              <w:t>Confirmed Specie</w:t>
            </w:r>
          </w:p>
        </w:tc>
      </w:tr>
      <w:tr w:rsidR="007918CF" w:rsidRPr="00B86A86" w14:paraId="01331FA8" w14:textId="77777777" w:rsidTr="002876A5">
        <w:tc>
          <w:tcPr>
            <w:tcW w:w="630" w:type="dxa"/>
            <w:tcBorders>
              <w:top w:val="single" w:sz="4" w:space="0" w:color="auto"/>
            </w:tcBorders>
          </w:tcPr>
          <w:p w14:paraId="1EC12D7A"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Borders>
              <w:top w:val="single" w:sz="4" w:space="0" w:color="auto"/>
            </w:tcBorders>
          </w:tcPr>
          <w:p w14:paraId="73FA67A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Smooth white flat colony with cluster of blastospore</w:t>
            </w:r>
          </w:p>
        </w:tc>
        <w:tc>
          <w:tcPr>
            <w:tcW w:w="630" w:type="dxa"/>
            <w:tcBorders>
              <w:top w:val="single" w:sz="4" w:space="0" w:color="auto"/>
            </w:tcBorders>
          </w:tcPr>
          <w:p w14:paraId="6868473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Borders>
              <w:top w:val="single" w:sz="4" w:space="0" w:color="auto"/>
            </w:tcBorders>
          </w:tcPr>
          <w:p w14:paraId="037FF9A6"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720" w:type="dxa"/>
            <w:tcBorders>
              <w:top w:val="single" w:sz="4" w:space="0" w:color="auto"/>
            </w:tcBorders>
          </w:tcPr>
          <w:p w14:paraId="5F98F66C"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647" w:type="dxa"/>
            <w:tcBorders>
              <w:top w:val="single" w:sz="4" w:space="0" w:color="auto"/>
            </w:tcBorders>
          </w:tcPr>
          <w:p w14:paraId="0A327204"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Borders>
              <w:top w:val="single" w:sz="4" w:space="0" w:color="auto"/>
            </w:tcBorders>
          </w:tcPr>
          <w:p w14:paraId="4C4CC2B1"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Borders>
              <w:top w:val="single" w:sz="4" w:space="0" w:color="auto"/>
            </w:tcBorders>
          </w:tcPr>
          <w:p w14:paraId="37D5E5D4"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53" w:type="dxa"/>
            <w:tcBorders>
              <w:top w:val="single" w:sz="4" w:space="0" w:color="auto"/>
            </w:tcBorders>
          </w:tcPr>
          <w:p w14:paraId="23DED494"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Borders>
              <w:top w:val="single" w:sz="4" w:space="0" w:color="auto"/>
            </w:tcBorders>
          </w:tcPr>
          <w:p w14:paraId="368DEE1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tcBorders>
              <w:top w:val="single" w:sz="4" w:space="0" w:color="auto"/>
            </w:tcBorders>
            <w:vAlign w:val="center"/>
          </w:tcPr>
          <w:p w14:paraId="7DF37DEE"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Candida guillieromondi</w:t>
            </w:r>
          </w:p>
        </w:tc>
      </w:tr>
      <w:tr w:rsidR="007918CF" w:rsidRPr="00B86A86" w14:paraId="7DE0A4A4" w14:textId="77777777" w:rsidTr="002876A5">
        <w:tc>
          <w:tcPr>
            <w:tcW w:w="630" w:type="dxa"/>
          </w:tcPr>
          <w:p w14:paraId="21521DD1"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Pr>
          <w:p w14:paraId="664E8DBA"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 xml:space="preserve">White to cream colour, circular to oval shape without budding </w:t>
            </w:r>
          </w:p>
        </w:tc>
        <w:tc>
          <w:tcPr>
            <w:tcW w:w="630" w:type="dxa"/>
          </w:tcPr>
          <w:p w14:paraId="6EA003C1"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720" w:type="dxa"/>
          </w:tcPr>
          <w:p w14:paraId="0BBCE9EB"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720" w:type="dxa"/>
          </w:tcPr>
          <w:p w14:paraId="696697F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647" w:type="dxa"/>
          </w:tcPr>
          <w:p w14:paraId="1FDFBB8A"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Pr>
          <w:p w14:paraId="652A5F71"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Pr>
          <w:p w14:paraId="259C68B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753" w:type="dxa"/>
          </w:tcPr>
          <w:p w14:paraId="7C6AE9B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Pr>
          <w:p w14:paraId="2C94B6CC"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vAlign w:val="center"/>
          </w:tcPr>
          <w:p w14:paraId="60357544"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Cryptococcus luteolus</w:t>
            </w:r>
          </w:p>
        </w:tc>
      </w:tr>
      <w:tr w:rsidR="007918CF" w:rsidRPr="00B86A86" w14:paraId="3A4DABAF" w14:textId="77777777" w:rsidTr="002876A5">
        <w:tc>
          <w:tcPr>
            <w:tcW w:w="630" w:type="dxa"/>
          </w:tcPr>
          <w:p w14:paraId="2E1919D8"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Pr>
          <w:p w14:paraId="14014D76"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Smooth white colony with multi-lateral budding</w:t>
            </w:r>
          </w:p>
        </w:tc>
        <w:tc>
          <w:tcPr>
            <w:tcW w:w="630" w:type="dxa"/>
          </w:tcPr>
          <w:p w14:paraId="1105611E"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Pr>
          <w:p w14:paraId="166B66A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Pr>
          <w:p w14:paraId="314F168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647" w:type="dxa"/>
          </w:tcPr>
          <w:p w14:paraId="4220E3E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Pr>
          <w:p w14:paraId="02D510F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Pr>
          <w:p w14:paraId="42F8454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53" w:type="dxa"/>
          </w:tcPr>
          <w:p w14:paraId="49863FBC"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Pr>
          <w:p w14:paraId="3E47EDB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vAlign w:val="center"/>
          </w:tcPr>
          <w:p w14:paraId="68770D7F"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Saccharomyces cerevisiae</w:t>
            </w:r>
          </w:p>
        </w:tc>
      </w:tr>
      <w:tr w:rsidR="007918CF" w:rsidRPr="00B86A86" w14:paraId="71137CDF" w14:textId="77777777" w:rsidTr="002876A5">
        <w:tc>
          <w:tcPr>
            <w:tcW w:w="630" w:type="dxa"/>
          </w:tcPr>
          <w:p w14:paraId="50C03DA7"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Pr>
          <w:p w14:paraId="7A0A0AC7"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 xml:space="preserve">White to cream colour of small cluster terminal budding </w:t>
            </w:r>
          </w:p>
        </w:tc>
        <w:tc>
          <w:tcPr>
            <w:tcW w:w="630" w:type="dxa"/>
          </w:tcPr>
          <w:p w14:paraId="6E4C6FB3"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Pr>
          <w:p w14:paraId="0566062A"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720" w:type="dxa"/>
          </w:tcPr>
          <w:p w14:paraId="36072E88"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47" w:type="dxa"/>
          </w:tcPr>
          <w:p w14:paraId="4C90F6D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Pr>
          <w:p w14:paraId="705B65DB"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Pr>
          <w:p w14:paraId="7D5F8023"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753" w:type="dxa"/>
          </w:tcPr>
          <w:p w14:paraId="53C3A90A"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Pr>
          <w:p w14:paraId="1438B4E2"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vAlign w:val="center"/>
          </w:tcPr>
          <w:p w14:paraId="5E800A2E"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Candida glabrata</w:t>
            </w:r>
          </w:p>
        </w:tc>
      </w:tr>
    </w:tbl>
    <w:p w14:paraId="13AA6203" w14:textId="77777777" w:rsidR="007918CF" w:rsidRPr="00B86A86" w:rsidRDefault="007918CF" w:rsidP="007918CF">
      <w:pPr>
        <w:rPr>
          <w:rFonts w:ascii="Times New Roman" w:hAnsi="Times New Roman" w:cs="Times New Roman"/>
          <w:b/>
        </w:rPr>
      </w:pPr>
    </w:p>
    <w:p w14:paraId="0A7ECF41" w14:textId="77777777" w:rsidR="007918CF" w:rsidRPr="00B86A86" w:rsidRDefault="007918CF" w:rsidP="007918CF">
      <w:pPr>
        <w:rPr>
          <w:rFonts w:ascii="Times New Roman" w:hAnsi="Times New Roman" w:cs="Times New Roman"/>
        </w:rPr>
        <w:sectPr w:rsidR="007918CF" w:rsidRPr="00B86A86">
          <w:pgSz w:w="15840" w:h="12240" w:orient="landscape"/>
          <w:pgMar w:top="1440" w:right="1440" w:bottom="1440" w:left="1440" w:header="720" w:footer="720" w:gutter="0"/>
          <w:cols w:space="720"/>
        </w:sectPr>
      </w:pPr>
      <w:r w:rsidRPr="00B86A86">
        <w:rPr>
          <w:rFonts w:ascii="Times New Roman" w:hAnsi="Times New Roman" w:cs="Times New Roman"/>
        </w:rPr>
        <w:t>Key: A= acid production; G= gas production; 0 = no acid and gas production</w:t>
      </w:r>
      <w:r>
        <w:rPr>
          <w:rFonts w:ascii="Times New Roman" w:hAnsi="Times New Roman" w:cs="Times New Roman"/>
        </w:rPr>
        <w:t>.</w:t>
      </w:r>
    </w:p>
    <w:p w14:paraId="3DE1B300" w14:textId="77777777" w:rsidR="007918CF" w:rsidRPr="00B86A86" w:rsidRDefault="007918CF" w:rsidP="007918CF">
      <w:pPr>
        <w:spacing w:line="360" w:lineRule="auto"/>
        <w:rPr>
          <w:rFonts w:ascii="Times New Roman" w:hAnsi="Times New Roman" w:cs="Times New Roman"/>
          <w:b/>
        </w:rPr>
      </w:pPr>
    </w:p>
    <w:p w14:paraId="169CDE4B" w14:textId="77777777" w:rsidR="007918CF" w:rsidRDefault="007918CF" w:rsidP="007918CF">
      <w:pPr>
        <w:spacing w:line="36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1108F80" wp14:editId="235E1FAE">
            <wp:extent cx="6191250" cy="57340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08AE2D" w14:textId="77777777" w:rsidR="007918CF" w:rsidRPr="008836CA" w:rsidRDefault="007918CF" w:rsidP="007918CF">
      <w:pPr>
        <w:spacing w:line="360" w:lineRule="auto"/>
        <w:rPr>
          <w:rFonts w:ascii="Times New Roman" w:hAnsi="Times New Roman" w:cs="Times New Roman"/>
          <w:sz w:val="24"/>
          <w:szCs w:val="24"/>
        </w:rPr>
      </w:pPr>
      <w:r w:rsidRPr="008836C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CF22B8D" wp14:editId="217DBC28">
                <wp:simplePos x="0" y="0"/>
                <wp:positionH relativeFrom="column">
                  <wp:posOffset>2497455</wp:posOffset>
                </wp:positionH>
                <wp:positionV relativeFrom="paragraph">
                  <wp:posOffset>2234565</wp:posOffset>
                </wp:positionV>
                <wp:extent cx="1026160" cy="485140"/>
                <wp:effectExtent l="1905" t="0" r="635" b="444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3E490" w14:textId="77777777" w:rsidR="002876A5" w:rsidRPr="00AE4FC9" w:rsidRDefault="002876A5" w:rsidP="007918CF">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22B8D" id="Rectangle 7" o:spid="_x0000_s1026" style="position:absolute;margin-left:196.65pt;margin-top:175.95pt;width:80.8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" stroked="f">
                <v:textbox>
                  <w:txbxContent>
                    <w:p w14:paraId="1373E490" w14:textId="77777777" w:rsidR="002876A5" w:rsidRPr="00AE4FC9" w:rsidRDefault="002876A5" w:rsidP="007918CF">
                      <w:pPr>
                        <w:rPr>
                          <w:rFonts w:ascii="Times New Roman" w:hAnsi="Times New Roman" w:cs="Times New Roman"/>
                          <w:i/>
                        </w:rPr>
                      </w:pPr>
                    </w:p>
                  </w:txbxContent>
                </v:textbox>
              </v:rect>
            </w:pict>
          </mc:Fallback>
        </mc:AlternateContent>
      </w:r>
      <w:r w:rsidRPr="008836C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FA80ECA" wp14:editId="1D4C476F">
                <wp:simplePos x="0" y="0"/>
                <wp:positionH relativeFrom="column">
                  <wp:posOffset>1471295</wp:posOffset>
                </wp:positionH>
                <wp:positionV relativeFrom="paragraph">
                  <wp:posOffset>2234565</wp:posOffset>
                </wp:positionV>
                <wp:extent cx="1026160" cy="485140"/>
                <wp:effectExtent l="4445" t="0" r="0" b="444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7223C" w14:textId="77777777" w:rsidR="002876A5" w:rsidRPr="00AE4FC9" w:rsidRDefault="002876A5" w:rsidP="007918CF">
                            <w:pPr>
                              <w:jc w:val="cente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80ECA" id="Rectangle 6" o:spid="_x0000_s1027" style="position:absolute;margin-left:115.85pt;margin-top:175.95pt;width:80.8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" stroked="f">
                <v:textbox>
                  <w:txbxContent>
                    <w:p w14:paraId="0197223C" w14:textId="77777777" w:rsidR="002876A5" w:rsidRPr="00AE4FC9" w:rsidRDefault="002876A5" w:rsidP="007918CF">
                      <w:pPr>
                        <w:jc w:val="center"/>
                        <w:rPr>
                          <w:rFonts w:ascii="Times New Roman" w:hAnsi="Times New Roman" w:cs="Times New Roman"/>
                          <w:i/>
                        </w:rPr>
                      </w:pPr>
                    </w:p>
                  </w:txbxContent>
                </v:textbox>
              </v:rect>
            </w:pict>
          </mc:Fallback>
        </mc:AlternateContent>
      </w:r>
      <w:r w:rsidRPr="008836C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25D1E1B" wp14:editId="1958AECE">
                <wp:simplePos x="0" y="0"/>
                <wp:positionH relativeFrom="column">
                  <wp:posOffset>445135</wp:posOffset>
                </wp:positionH>
                <wp:positionV relativeFrom="paragraph">
                  <wp:posOffset>2234565</wp:posOffset>
                </wp:positionV>
                <wp:extent cx="1026160" cy="485140"/>
                <wp:effectExtent l="0" t="0" r="0" b="444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85EB6" w14:textId="77777777" w:rsidR="002876A5" w:rsidRPr="00AE4FC9" w:rsidRDefault="002876A5" w:rsidP="007918CF">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D1E1B" id="Rectangle 5" o:spid="_x0000_s1028" style="position:absolute;margin-left:35.05pt;margin-top:175.95pt;width:80.8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" stroked="f">
                <v:textbox>
                  <w:txbxContent>
                    <w:p w14:paraId="5D585EB6" w14:textId="77777777" w:rsidR="002876A5" w:rsidRPr="00AE4FC9" w:rsidRDefault="002876A5" w:rsidP="007918CF">
                      <w:pPr>
                        <w:rPr>
                          <w:rFonts w:ascii="Times New Roman" w:hAnsi="Times New Roman" w:cs="Times New Roman"/>
                          <w:i/>
                        </w:rPr>
                      </w:pPr>
                    </w:p>
                  </w:txbxContent>
                </v:textbox>
              </v:rect>
            </w:pict>
          </mc:Fallback>
        </mc:AlternateContent>
      </w:r>
      <w:r w:rsidRPr="008836C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36C2C4" wp14:editId="21DAC04E">
                <wp:simplePos x="0" y="0"/>
                <wp:positionH relativeFrom="column">
                  <wp:posOffset>2003425</wp:posOffset>
                </wp:positionH>
                <wp:positionV relativeFrom="paragraph">
                  <wp:posOffset>2621280</wp:posOffset>
                </wp:positionV>
                <wp:extent cx="769620" cy="254635"/>
                <wp:effectExtent l="3175" t="1905"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DA836" w14:textId="77777777" w:rsidR="002876A5" w:rsidRDefault="002876A5" w:rsidP="00791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6C2C4" id="Rectangle 3" o:spid="_x0000_s1029" style="position:absolute;margin-left:157.75pt;margin-top:206.4pt;width:60.6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" stroked="f">
                <v:textbox>
                  <w:txbxContent>
                    <w:p w14:paraId="1A0DA836" w14:textId="77777777" w:rsidR="002876A5" w:rsidRDefault="002876A5" w:rsidP="007918CF"/>
                  </w:txbxContent>
                </v:textbox>
              </v:rect>
            </w:pict>
          </mc:Fallback>
        </mc:AlternateContent>
      </w:r>
      <w:r w:rsidRPr="008836CA">
        <w:rPr>
          <w:rFonts w:ascii="Times New Roman" w:hAnsi="Times New Roman" w:cs="Times New Roman"/>
          <w:sz w:val="24"/>
          <w:szCs w:val="24"/>
        </w:rPr>
        <w:t>Figure 1: Percentage of Occurrence of yeasts isolated from palm wine</w:t>
      </w:r>
    </w:p>
    <w:p w14:paraId="370EC067" w14:textId="77777777" w:rsidR="007918CF" w:rsidRDefault="007918CF" w:rsidP="007918CF">
      <w:pPr>
        <w:spacing w:line="360" w:lineRule="auto"/>
        <w:rPr>
          <w:b/>
        </w:rPr>
      </w:pPr>
    </w:p>
    <w:p w14:paraId="4BF7F0E8" w14:textId="77777777" w:rsidR="007918CF" w:rsidRDefault="007918CF" w:rsidP="007918CF">
      <w:pPr>
        <w:spacing w:line="360" w:lineRule="auto"/>
        <w:rPr>
          <w:rFonts w:ascii="Times New Roman" w:hAnsi="Times New Roman" w:cs="Times New Roman"/>
          <w:b/>
          <w:sz w:val="24"/>
          <w:szCs w:val="24"/>
        </w:rPr>
      </w:pPr>
    </w:p>
    <w:p w14:paraId="01E1C4AF" w14:textId="77777777" w:rsidR="007918CF" w:rsidRDefault="007918CF" w:rsidP="007918CF">
      <w:pPr>
        <w:autoSpaceDE w:val="0"/>
        <w:autoSpaceDN w:val="0"/>
        <w:adjustRightInd w:val="0"/>
        <w:spacing w:after="0" w:line="360" w:lineRule="auto"/>
        <w:jc w:val="both"/>
        <w:rPr>
          <w:rFonts w:ascii="Times New Roman" w:hAnsi="Times New Roman" w:cs="Times New Roman"/>
          <w:b/>
          <w:sz w:val="24"/>
          <w:szCs w:val="24"/>
        </w:rPr>
      </w:pPr>
    </w:p>
    <w:p w14:paraId="4D431D3A" w14:textId="77777777" w:rsidR="007918CF" w:rsidRDefault="007918CF" w:rsidP="007918CF">
      <w:pPr>
        <w:autoSpaceDE w:val="0"/>
        <w:autoSpaceDN w:val="0"/>
        <w:adjustRightInd w:val="0"/>
        <w:spacing w:after="0" w:line="360" w:lineRule="auto"/>
        <w:jc w:val="both"/>
        <w:rPr>
          <w:rFonts w:ascii="Times New Roman" w:hAnsi="Times New Roman" w:cs="Times New Roman"/>
          <w:b/>
          <w:sz w:val="24"/>
          <w:szCs w:val="24"/>
        </w:rPr>
      </w:pPr>
    </w:p>
    <w:p w14:paraId="22C527FF" w14:textId="77777777" w:rsidR="007918CF" w:rsidRPr="00DA4FE8" w:rsidRDefault="007918CF" w:rsidP="007918CF">
      <w:pPr>
        <w:autoSpaceDE w:val="0"/>
        <w:autoSpaceDN w:val="0"/>
        <w:adjustRightInd w:val="0"/>
        <w:spacing w:after="0" w:line="360" w:lineRule="auto"/>
        <w:jc w:val="both"/>
        <w:rPr>
          <w:rFonts w:ascii="Times New Roman" w:hAnsi="Times New Roman" w:cs="Times New Roman"/>
          <w:b/>
          <w:color w:val="000000"/>
          <w:sz w:val="24"/>
          <w:szCs w:val="24"/>
        </w:rPr>
      </w:pPr>
      <w:r w:rsidRPr="0033405E">
        <w:rPr>
          <w:rFonts w:ascii="Times New Roman" w:hAnsi="Times New Roman" w:cs="Times New Roman"/>
          <w:color w:val="000000"/>
          <w:sz w:val="24"/>
          <w:szCs w:val="24"/>
        </w:rPr>
        <w:lastRenderedPageBreak/>
        <w:t>Table 3: Screening</w:t>
      </w:r>
      <w:r w:rsidRPr="00A3168B">
        <w:rPr>
          <w:rFonts w:ascii="Times New Roman" w:hAnsi="Times New Roman" w:cs="Times New Roman"/>
          <w:color w:val="000000"/>
          <w:sz w:val="24"/>
          <w:szCs w:val="24"/>
        </w:rPr>
        <w:t xml:space="preserve"> of the yeast isolates on </w:t>
      </w:r>
      <w:r w:rsidR="009D4394" w:rsidRPr="009D4394">
        <w:rPr>
          <w:rFonts w:ascii="Times New Roman" w:hAnsi="Times New Roman" w:cs="Times New Roman"/>
          <w:color w:val="000000"/>
          <w:sz w:val="24"/>
          <w:szCs w:val="24"/>
          <w:highlight w:val="yellow"/>
        </w:rPr>
        <w:t>Yeast Extract Peptone Dextrose Broth</w:t>
      </w:r>
      <w:r w:rsidR="009D4394">
        <w:rPr>
          <w:rFonts w:ascii="Times New Roman" w:hAnsi="Times New Roman" w:cs="Times New Roman"/>
          <w:color w:val="000000"/>
          <w:sz w:val="24"/>
          <w:szCs w:val="24"/>
        </w:rPr>
        <w:t xml:space="preserve"> (</w:t>
      </w:r>
      <w:r w:rsidRPr="00A3168B">
        <w:rPr>
          <w:rFonts w:ascii="Times New Roman" w:hAnsi="Times New Roman" w:cs="Times New Roman"/>
          <w:sz w:val="24"/>
          <w:szCs w:val="24"/>
        </w:rPr>
        <w:t>YEPDB</w:t>
      </w:r>
      <w:r w:rsidR="009D4394">
        <w:rPr>
          <w:rFonts w:ascii="Times New Roman" w:hAnsi="Times New Roman" w:cs="Times New Roman"/>
          <w:sz w:val="24"/>
          <w:szCs w:val="24"/>
        </w:rPr>
        <w:t>)</w:t>
      </w:r>
      <w:r w:rsidRPr="00A3168B">
        <w:rPr>
          <w:rFonts w:ascii="Times New Roman" w:hAnsi="Times New Roman" w:cs="Times New Roman"/>
          <w:color w:val="000000"/>
          <w:sz w:val="24"/>
          <w:szCs w:val="24"/>
        </w:rPr>
        <w:t xml:space="preserve"> medium with increasing ethanol concentrati</w:t>
      </w:r>
      <w:r>
        <w:rPr>
          <w:rFonts w:ascii="Times New Roman" w:hAnsi="Times New Roman" w:cs="Times New Roman"/>
          <w:color w:val="000000"/>
          <w:sz w:val="24"/>
          <w:szCs w:val="24"/>
        </w:rPr>
        <w:t>ons using spectrophotometer</w:t>
      </w:r>
    </w:p>
    <w:tbl>
      <w:tblPr>
        <w:tblStyle w:val="TableGrid"/>
        <w:tblW w:w="0" w:type="auto"/>
        <w:tblInd w:w="-54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9"/>
        <w:gridCol w:w="1569"/>
        <w:gridCol w:w="1521"/>
        <w:gridCol w:w="1520"/>
        <w:gridCol w:w="1101"/>
      </w:tblGrid>
      <w:tr w:rsidR="007918CF" w14:paraId="2649E3CE" w14:textId="77777777" w:rsidTr="002876A5">
        <w:trPr>
          <w:trHeight w:val="620"/>
        </w:trPr>
        <w:tc>
          <w:tcPr>
            <w:tcW w:w="990" w:type="dxa"/>
            <w:vMerge w:val="restart"/>
            <w:tcBorders>
              <w:top w:val="single" w:sz="4" w:space="0" w:color="auto"/>
              <w:bottom w:val="nil"/>
            </w:tcBorders>
          </w:tcPr>
          <w:p w14:paraId="009C17AA" w14:textId="77777777" w:rsidR="007918CF" w:rsidRPr="007A7D50" w:rsidRDefault="007918CF" w:rsidP="007918CF">
            <w:pPr>
              <w:spacing w:line="240" w:lineRule="auto"/>
              <w:rPr>
                <w:rFonts w:ascii="Times New Roman" w:hAnsi="Times New Roman" w:cs="Times New Roman"/>
                <w:sz w:val="24"/>
                <w:szCs w:val="24"/>
              </w:rPr>
            </w:pPr>
            <w:r w:rsidRPr="007A7D50">
              <w:rPr>
                <w:rFonts w:ascii="Times New Roman" w:hAnsi="Times New Roman" w:cs="Times New Roman"/>
                <w:sz w:val="24"/>
                <w:szCs w:val="24"/>
              </w:rPr>
              <w:t>S/N</w:t>
            </w:r>
          </w:p>
        </w:tc>
        <w:tc>
          <w:tcPr>
            <w:tcW w:w="2839" w:type="dxa"/>
            <w:vMerge w:val="restart"/>
            <w:tcBorders>
              <w:top w:val="single" w:sz="4" w:space="0" w:color="auto"/>
              <w:bottom w:val="nil"/>
            </w:tcBorders>
          </w:tcPr>
          <w:p w14:paraId="7F4486CE" w14:textId="77777777" w:rsidR="007918CF" w:rsidRPr="0033405E" w:rsidRDefault="007918CF" w:rsidP="007918CF">
            <w:pPr>
              <w:spacing w:line="240" w:lineRule="auto"/>
              <w:rPr>
                <w:rFonts w:ascii="Times New Roman" w:hAnsi="Times New Roman" w:cs="Times New Roman"/>
                <w:sz w:val="24"/>
                <w:szCs w:val="24"/>
              </w:rPr>
            </w:pPr>
          </w:p>
          <w:p w14:paraId="02F499EE" w14:textId="77777777" w:rsidR="007918CF" w:rsidRPr="007918CF" w:rsidRDefault="007918CF" w:rsidP="007918CF">
            <w:pPr>
              <w:spacing w:line="240" w:lineRule="auto"/>
              <w:rPr>
                <w:rFonts w:ascii="Times New Roman" w:hAnsi="Times New Roman" w:cs="Times New Roman"/>
                <w:sz w:val="24"/>
                <w:szCs w:val="24"/>
              </w:rPr>
            </w:pPr>
            <w:r w:rsidRPr="0033405E">
              <w:rPr>
                <w:rFonts w:ascii="Times New Roman" w:hAnsi="Times New Roman" w:cs="Times New Roman"/>
                <w:sz w:val="24"/>
                <w:szCs w:val="24"/>
              </w:rPr>
              <w:t>YEAST ISOLATES</w:t>
            </w:r>
          </w:p>
        </w:tc>
        <w:tc>
          <w:tcPr>
            <w:tcW w:w="5711" w:type="dxa"/>
            <w:gridSpan w:val="4"/>
            <w:tcBorders>
              <w:top w:val="single" w:sz="4" w:space="0" w:color="auto"/>
              <w:bottom w:val="nil"/>
            </w:tcBorders>
          </w:tcPr>
          <w:p w14:paraId="7CC1FFAC" w14:textId="77777777" w:rsidR="007918CF" w:rsidRPr="0033405E" w:rsidRDefault="007918CF" w:rsidP="007918CF">
            <w:pPr>
              <w:spacing w:line="240" w:lineRule="auto"/>
              <w:jc w:val="center"/>
              <w:rPr>
                <w:rStyle w:val="A3"/>
                <w:rFonts w:ascii="Times New Roman" w:hAnsi="Times New Roman" w:cs="Times New Roman"/>
                <w:b w:val="0"/>
                <w:sz w:val="24"/>
                <w:szCs w:val="24"/>
              </w:rPr>
            </w:pPr>
          </w:p>
          <w:p w14:paraId="397A5CE1" w14:textId="77777777" w:rsidR="007918CF" w:rsidRPr="007918CF" w:rsidRDefault="007918CF" w:rsidP="007918CF">
            <w:pPr>
              <w:spacing w:line="240" w:lineRule="auto"/>
              <w:jc w:val="center"/>
              <w:rPr>
                <w:rStyle w:val="A3"/>
                <w:rFonts w:ascii="Times New Roman" w:hAnsi="Times New Roman" w:cs="Times New Roman"/>
                <w:sz w:val="24"/>
                <w:szCs w:val="24"/>
              </w:rPr>
            </w:pPr>
            <w:r w:rsidRPr="007918CF">
              <w:rPr>
                <w:rStyle w:val="A3"/>
                <w:rFonts w:ascii="Times New Roman" w:hAnsi="Times New Roman" w:cs="Times New Roman"/>
                <w:b w:val="0"/>
                <w:sz w:val="24"/>
                <w:szCs w:val="24"/>
              </w:rPr>
              <w:t>Ethanol concentration (% v/v)/</w:t>
            </w:r>
            <w:r w:rsidRPr="007918CF">
              <w:rPr>
                <w:rStyle w:val="A3"/>
                <w:rFonts w:ascii="Times New Roman" w:hAnsi="Times New Roman" w:cs="Times New Roman"/>
                <w:sz w:val="24"/>
                <w:szCs w:val="24"/>
              </w:rPr>
              <w:t xml:space="preserve"> </w:t>
            </w:r>
            <w:r w:rsidRPr="007918CF">
              <w:rPr>
                <w:rFonts w:ascii="Times New Roman" w:hAnsi="Times New Roman" w:cs="Times New Roman"/>
                <w:sz w:val="24"/>
                <w:szCs w:val="24"/>
              </w:rPr>
              <w:t>percentage of transmittance recorded</w:t>
            </w:r>
          </w:p>
        </w:tc>
      </w:tr>
      <w:tr w:rsidR="007918CF" w14:paraId="7E1F7091" w14:textId="77777777" w:rsidTr="002876A5">
        <w:trPr>
          <w:trHeight w:val="80"/>
        </w:trPr>
        <w:tc>
          <w:tcPr>
            <w:tcW w:w="990" w:type="dxa"/>
            <w:vMerge/>
            <w:tcBorders>
              <w:top w:val="nil"/>
              <w:bottom w:val="single" w:sz="4" w:space="0" w:color="auto"/>
            </w:tcBorders>
          </w:tcPr>
          <w:p w14:paraId="7BB514EC" w14:textId="77777777" w:rsidR="007918CF" w:rsidRPr="007A7D50" w:rsidRDefault="007918CF" w:rsidP="007918CF">
            <w:pPr>
              <w:spacing w:line="240" w:lineRule="auto"/>
              <w:rPr>
                <w:rFonts w:ascii="Times New Roman" w:hAnsi="Times New Roman" w:cs="Times New Roman"/>
                <w:sz w:val="24"/>
                <w:szCs w:val="24"/>
              </w:rPr>
            </w:pPr>
          </w:p>
        </w:tc>
        <w:tc>
          <w:tcPr>
            <w:tcW w:w="2839" w:type="dxa"/>
            <w:vMerge/>
            <w:tcBorders>
              <w:top w:val="nil"/>
              <w:bottom w:val="single" w:sz="4" w:space="0" w:color="auto"/>
            </w:tcBorders>
          </w:tcPr>
          <w:p w14:paraId="6CF09FB0" w14:textId="77777777" w:rsidR="007918CF" w:rsidRPr="007A7D50" w:rsidRDefault="007918CF" w:rsidP="007918CF">
            <w:pPr>
              <w:spacing w:line="240" w:lineRule="auto"/>
              <w:rPr>
                <w:rFonts w:ascii="Times New Roman" w:hAnsi="Times New Roman" w:cs="Times New Roman"/>
                <w:sz w:val="24"/>
                <w:szCs w:val="24"/>
              </w:rPr>
            </w:pPr>
          </w:p>
        </w:tc>
        <w:tc>
          <w:tcPr>
            <w:tcW w:w="1569" w:type="dxa"/>
            <w:tcBorders>
              <w:top w:val="nil"/>
              <w:bottom w:val="single" w:sz="4" w:space="0" w:color="auto"/>
            </w:tcBorders>
          </w:tcPr>
          <w:p w14:paraId="662B09D0" w14:textId="77777777" w:rsidR="007918CF" w:rsidRPr="007A7D50" w:rsidRDefault="007918CF" w:rsidP="007918CF">
            <w:pPr>
              <w:spacing w:line="240" w:lineRule="auto"/>
              <w:rPr>
                <w:rStyle w:val="A3"/>
                <w:rFonts w:ascii="Times New Roman" w:hAnsi="Times New Roman" w:cs="Times New Roman"/>
                <w:sz w:val="24"/>
                <w:szCs w:val="24"/>
              </w:rPr>
            </w:pPr>
            <w:r w:rsidRPr="007A7D50">
              <w:rPr>
                <w:rStyle w:val="A3"/>
                <w:rFonts w:ascii="Times New Roman" w:hAnsi="Times New Roman" w:cs="Times New Roman"/>
                <w:sz w:val="24"/>
                <w:szCs w:val="24"/>
              </w:rPr>
              <w:t>10</w:t>
            </w:r>
          </w:p>
        </w:tc>
        <w:tc>
          <w:tcPr>
            <w:tcW w:w="1521" w:type="dxa"/>
            <w:tcBorders>
              <w:top w:val="nil"/>
              <w:bottom w:val="single" w:sz="4" w:space="0" w:color="auto"/>
            </w:tcBorders>
          </w:tcPr>
          <w:p w14:paraId="1C24598A" w14:textId="77777777" w:rsidR="007918CF" w:rsidRPr="007A7D50" w:rsidRDefault="007918CF" w:rsidP="007918CF">
            <w:pPr>
              <w:spacing w:line="240" w:lineRule="auto"/>
              <w:rPr>
                <w:rStyle w:val="A3"/>
                <w:rFonts w:ascii="Times New Roman" w:hAnsi="Times New Roman" w:cs="Times New Roman"/>
                <w:sz w:val="24"/>
                <w:szCs w:val="24"/>
              </w:rPr>
            </w:pPr>
            <w:r w:rsidRPr="007A7D50">
              <w:rPr>
                <w:rStyle w:val="A3"/>
                <w:rFonts w:ascii="Times New Roman" w:hAnsi="Times New Roman" w:cs="Times New Roman"/>
                <w:sz w:val="24"/>
                <w:szCs w:val="24"/>
              </w:rPr>
              <w:t>15</w:t>
            </w:r>
          </w:p>
        </w:tc>
        <w:tc>
          <w:tcPr>
            <w:tcW w:w="1520" w:type="dxa"/>
            <w:tcBorders>
              <w:top w:val="nil"/>
              <w:bottom w:val="single" w:sz="4" w:space="0" w:color="auto"/>
            </w:tcBorders>
          </w:tcPr>
          <w:p w14:paraId="398BC8F7" w14:textId="77777777" w:rsidR="007918CF" w:rsidRPr="007A7D50" w:rsidRDefault="007918CF" w:rsidP="007918CF">
            <w:pPr>
              <w:spacing w:line="240" w:lineRule="auto"/>
              <w:rPr>
                <w:rStyle w:val="A3"/>
                <w:rFonts w:ascii="Times New Roman" w:hAnsi="Times New Roman" w:cs="Times New Roman"/>
                <w:sz w:val="24"/>
                <w:szCs w:val="24"/>
              </w:rPr>
            </w:pPr>
            <w:r w:rsidRPr="007A7D50">
              <w:rPr>
                <w:rStyle w:val="A3"/>
                <w:rFonts w:ascii="Times New Roman" w:hAnsi="Times New Roman" w:cs="Times New Roman"/>
                <w:sz w:val="24"/>
                <w:szCs w:val="24"/>
              </w:rPr>
              <w:t>20</w:t>
            </w:r>
          </w:p>
        </w:tc>
        <w:tc>
          <w:tcPr>
            <w:tcW w:w="1101" w:type="dxa"/>
            <w:tcBorders>
              <w:top w:val="nil"/>
              <w:bottom w:val="single" w:sz="4" w:space="0" w:color="auto"/>
            </w:tcBorders>
          </w:tcPr>
          <w:p w14:paraId="42A990A9" w14:textId="77777777" w:rsidR="007918CF" w:rsidRPr="007A7D50" w:rsidRDefault="007918CF" w:rsidP="007918CF">
            <w:pPr>
              <w:spacing w:line="240" w:lineRule="auto"/>
              <w:rPr>
                <w:rStyle w:val="A3"/>
                <w:rFonts w:ascii="Times New Roman" w:hAnsi="Times New Roman" w:cs="Times New Roman"/>
                <w:sz w:val="24"/>
                <w:szCs w:val="24"/>
              </w:rPr>
            </w:pPr>
            <w:r>
              <w:rPr>
                <w:rStyle w:val="A3"/>
                <w:rFonts w:ascii="Times New Roman" w:hAnsi="Times New Roman" w:cs="Times New Roman"/>
                <w:sz w:val="24"/>
                <w:szCs w:val="24"/>
              </w:rPr>
              <w:t>Control</w:t>
            </w:r>
          </w:p>
        </w:tc>
      </w:tr>
      <w:tr w:rsidR="007918CF" w14:paraId="5F38123A" w14:textId="77777777" w:rsidTr="002876A5">
        <w:trPr>
          <w:trHeight w:val="170"/>
        </w:trPr>
        <w:tc>
          <w:tcPr>
            <w:tcW w:w="990" w:type="dxa"/>
            <w:tcBorders>
              <w:top w:val="single" w:sz="4" w:space="0" w:color="auto"/>
            </w:tcBorders>
          </w:tcPr>
          <w:p w14:paraId="172E6E54" w14:textId="77777777" w:rsidR="007918CF" w:rsidRDefault="007918CF" w:rsidP="007918CF">
            <w:pPr>
              <w:pStyle w:val="ListParagraph"/>
              <w:numPr>
                <w:ilvl w:val="0"/>
                <w:numId w:val="2"/>
              </w:numPr>
              <w:spacing w:after="0" w:line="240" w:lineRule="auto"/>
            </w:pPr>
          </w:p>
        </w:tc>
        <w:tc>
          <w:tcPr>
            <w:tcW w:w="2839" w:type="dxa"/>
            <w:tcBorders>
              <w:top w:val="single" w:sz="4" w:space="0" w:color="auto"/>
            </w:tcBorders>
            <w:vAlign w:val="center"/>
          </w:tcPr>
          <w:p w14:paraId="6B4B4589"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guillieromondi</w:t>
            </w:r>
          </w:p>
        </w:tc>
        <w:tc>
          <w:tcPr>
            <w:tcW w:w="1569" w:type="dxa"/>
            <w:tcBorders>
              <w:top w:val="single" w:sz="4" w:space="0" w:color="auto"/>
            </w:tcBorders>
          </w:tcPr>
          <w:p w14:paraId="41B77B6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5.0</w:t>
            </w:r>
          </w:p>
        </w:tc>
        <w:tc>
          <w:tcPr>
            <w:tcW w:w="1521" w:type="dxa"/>
            <w:tcBorders>
              <w:top w:val="single" w:sz="4" w:space="0" w:color="auto"/>
            </w:tcBorders>
          </w:tcPr>
          <w:p w14:paraId="3704ED3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30.5</w:t>
            </w:r>
          </w:p>
        </w:tc>
        <w:tc>
          <w:tcPr>
            <w:tcW w:w="1520" w:type="dxa"/>
            <w:tcBorders>
              <w:top w:val="single" w:sz="4" w:space="0" w:color="auto"/>
            </w:tcBorders>
          </w:tcPr>
          <w:p w14:paraId="530D1A9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35.9</w:t>
            </w:r>
          </w:p>
        </w:tc>
        <w:tc>
          <w:tcPr>
            <w:tcW w:w="1101" w:type="dxa"/>
            <w:tcBorders>
              <w:top w:val="single" w:sz="4" w:space="0" w:color="auto"/>
            </w:tcBorders>
          </w:tcPr>
          <w:p w14:paraId="38C1005F"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6F11A204" w14:textId="77777777" w:rsidTr="002876A5">
        <w:tc>
          <w:tcPr>
            <w:tcW w:w="990" w:type="dxa"/>
          </w:tcPr>
          <w:p w14:paraId="0520337C" w14:textId="77777777" w:rsidR="007918CF" w:rsidRDefault="007918CF" w:rsidP="007918CF">
            <w:pPr>
              <w:pStyle w:val="ListParagraph"/>
              <w:numPr>
                <w:ilvl w:val="0"/>
                <w:numId w:val="2"/>
              </w:numPr>
              <w:spacing w:after="0" w:line="240" w:lineRule="auto"/>
            </w:pPr>
          </w:p>
        </w:tc>
        <w:tc>
          <w:tcPr>
            <w:tcW w:w="2839" w:type="dxa"/>
            <w:vAlign w:val="center"/>
          </w:tcPr>
          <w:p w14:paraId="3F63CB8D"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Cryptococcus luteolus</w:t>
            </w:r>
          </w:p>
        </w:tc>
        <w:tc>
          <w:tcPr>
            <w:tcW w:w="1569" w:type="dxa"/>
          </w:tcPr>
          <w:p w14:paraId="7284C03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15.4</w:t>
            </w:r>
          </w:p>
        </w:tc>
        <w:tc>
          <w:tcPr>
            <w:tcW w:w="1521" w:type="dxa"/>
          </w:tcPr>
          <w:p w14:paraId="69CE7EE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33.2</w:t>
            </w:r>
          </w:p>
        </w:tc>
        <w:tc>
          <w:tcPr>
            <w:tcW w:w="1520" w:type="dxa"/>
          </w:tcPr>
          <w:p w14:paraId="31E65E7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34.6</w:t>
            </w:r>
          </w:p>
        </w:tc>
        <w:tc>
          <w:tcPr>
            <w:tcW w:w="1101" w:type="dxa"/>
          </w:tcPr>
          <w:p w14:paraId="6DC30E89"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5C6B76BD" w14:textId="77777777" w:rsidTr="002876A5">
        <w:tc>
          <w:tcPr>
            <w:tcW w:w="990" w:type="dxa"/>
          </w:tcPr>
          <w:p w14:paraId="12816439" w14:textId="77777777" w:rsidR="007918CF" w:rsidRDefault="007918CF" w:rsidP="007918CF">
            <w:pPr>
              <w:pStyle w:val="ListParagraph"/>
              <w:numPr>
                <w:ilvl w:val="0"/>
                <w:numId w:val="2"/>
              </w:numPr>
              <w:spacing w:after="0" w:line="240" w:lineRule="auto"/>
            </w:pPr>
          </w:p>
        </w:tc>
        <w:tc>
          <w:tcPr>
            <w:tcW w:w="2839" w:type="dxa"/>
            <w:vAlign w:val="center"/>
          </w:tcPr>
          <w:p w14:paraId="08EEA06C"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Cryptococcus luteolus</w:t>
            </w:r>
          </w:p>
        </w:tc>
        <w:tc>
          <w:tcPr>
            <w:tcW w:w="1569" w:type="dxa"/>
          </w:tcPr>
          <w:p w14:paraId="458D0E2D"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15.3</w:t>
            </w:r>
          </w:p>
        </w:tc>
        <w:tc>
          <w:tcPr>
            <w:tcW w:w="1521" w:type="dxa"/>
          </w:tcPr>
          <w:p w14:paraId="4F659E0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30.8</w:t>
            </w:r>
          </w:p>
        </w:tc>
        <w:tc>
          <w:tcPr>
            <w:tcW w:w="1520" w:type="dxa"/>
          </w:tcPr>
          <w:p w14:paraId="086B550C"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36.0</w:t>
            </w:r>
          </w:p>
        </w:tc>
        <w:tc>
          <w:tcPr>
            <w:tcW w:w="1101" w:type="dxa"/>
          </w:tcPr>
          <w:p w14:paraId="18AA682E"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1ADC335A" w14:textId="77777777" w:rsidTr="002876A5">
        <w:tc>
          <w:tcPr>
            <w:tcW w:w="990" w:type="dxa"/>
          </w:tcPr>
          <w:p w14:paraId="21B71C2F" w14:textId="77777777" w:rsidR="007918CF" w:rsidRDefault="007918CF" w:rsidP="007918CF">
            <w:pPr>
              <w:pStyle w:val="ListParagraph"/>
              <w:numPr>
                <w:ilvl w:val="0"/>
                <w:numId w:val="2"/>
              </w:numPr>
              <w:spacing w:after="0" w:line="240" w:lineRule="auto"/>
            </w:pPr>
          </w:p>
        </w:tc>
        <w:tc>
          <w:tcPr>
            <w:tcW w:w="2839" w:type="dxa"/>
            <w:vAlign w:val="center"/>
          </w:tcPr>
          <w:p w14:paraId="08C103A8"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Saccharomyces cerevisiae</w:t>
            </w:r>
          </w:p>
        </w:tc>
        <w:tc>
          <w:tcPr>
            <w:tcW w:w="1569" w:type="dxa"/>
          </w:tcPr>
          <w:p w14:paraId="6FB5E99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5.1</w:t>
            </w:r>
          </w:p>
        </w:tc>
        <w:tc>
          <w:tcPr>
            <w:tcW w:w="1521" w:type="dxa"/>
          </w:tcPr>
          <w:p w14:paraId="30CE5FF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25.4</w:t>
            </w:r>
          </w:p>
        </w:tc>
        <w:tc>
          <w:tcPr>
            <w:tcW w:w="1520" w:type="dxa"/>
          </w:tcPr>
          <w:p w14:paraId="7843EC4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36.1</w:t>
            </w:r>
          </w:p>
        </w:tc>
        <w:tc>
          <w:tcPr>
            <w:tcW w:w="1101" w:type="dxa"/>
          </w:tcPr>
          <w:p w14:paraId="60CC5B6C"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835E40C" w14:textId="77777777" w:rsidTr="002876A5">
        <w:tc>
          <w:tcPr>
            <w:tcW w:w="990" w:type="dxa"/>
          </w:tcPr>
          <w:p w14:paraId="0CAAB381" w14:textId="77777777" w:rsidR="007918CF" w:rsidRDefault="007918CF" w:rsidP="007918CF">
            <w:pPr>
              <w:pStyle w:val="ListParagraph"/>
              <w:numPr>
                <w:ilvl w:val="0"/>
                <w:numId w:val="2"/>
              </w:numPr>
              <w:spacing w:after="0" w:line="240" w:lineRule="auto"/>
            </w:pPr>
          </w:p>
        </w:tc>
        <w:tc>
          <w:tcPr>
            <w:tcW w:w="2839" w:type="dxa"/>
            <w:vAlign w:val="center"/>
          </w:tcPr>
          <w:p w14:paraId="0BB50AFF"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3B7395C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8.8</w:t>
            </w:r>
          </w:p>
        </w:tc>
        <w:tc>
          <w:tcPr>
            <w:tcW w:w="1521" w:type="dxa"/>
          </w:tcPr>
          <w:p w14:paraId="5C45D58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26.9</w:t>
            </w:r>
          </w:p>
        </w:tc>
        <w:tc>
          <w:tcPr>
            <w:tcW w:w="1520" w:type="dxa"/>
          </w:tcPr>
          <w:p w14:paraId="7E1D548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33.8</w:t>
            </w:r>
          </w:p>
        </w:tc>
        <w:tc>
          <w:tcPr>
            <w:tcW w:w="1101" w:type="dxa"/>
          </w:tcPr>
          <w:p w14:paraId="46410A53"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70F8BB48" w14:textId="77777777" w:rsidTr="002876A5">
        <w:tc>
          <w:tcPr>
            <w:tcW w:w="990" w:type="dxa"/>
          </w:tcPr>
          <w:p w14:paraId="567A8EA7" w14:textId="77777777" w:rsidR="007918CF" w:rsidRDefault="007918CF" w:rsidP="007918CF">
            <w:pPr>
              <w:pStyle w:val="ListParagraph"/>
              <w:numPr>
                <w:ilvl w:val="0"/>
                <w:numId w:val="2"/>
              </w:numPr>
              <w:spacing w:after="0" w:line="240" w:lineRule="auto"/>
            </w:pPr>
          </w:p>
        </w:tc>
        <w:tc>
          <w:tcPr>
            <w:tcW w:w="2839" w:type="dxa"/>
            <w:vAlign w:val="center"/>
          </w:tcPr>
          <w:p w14:paraId="36BF84E5"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Cryptococcus luteolus</w:t>
            </w:r>
          </w:p>
        </w:tc>
        <w:tc>
          <w:tcPr>
            <w:tcW w:w="1569" w:type="dxa"/>
          </w:tcPr>
          <w:p w14:paraId="6C5A121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10.1</w:t>
            </w:r>
          </w:p>
        </w:tc>
        <w:tc>
          <w:tcPr>
            <w:tcW w:w="1521" w:type="dxa"/>
          </w:tcPr>
          <w:p w14:paraId="5673FDF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27.2</w:t>
            </w:r>
          </w:p>
        </w:tc>
        <w:tc>
          <w:tcPr>
            <w:tcW w:w="1520" w:type="dxa"/>
          </w:tcPr>
          <w:p w14:paraId="3AE24325"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34.6</w:t>
            </w:r>
          </w:p>
        </w:tc>
        <w:tc>
          <w:tcPr>
            <w:tcW w:w="1101" w:type="dxa"/>
          </w:tcPr>
          <w:p w14:paraId="1536C38D"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6D5B85E8" w14:textId="77777777" w:rsidTr="002876A5">
        <w:tc>
          <w:tcPr>
            <w:tcW w:w="990" w:type="dxa"/>
          </w:tcPr>
          <w:p w14:paraId="1135A8CD" w14:textId="77777777" w:rsidR="007918CF" w:rsidRDefault="007918CF" w:rsidP="007918CF">
            <w:pPr>
              <w:pStyle w:val="ListParagraph"/>
              <w:numPr>
                <w:ilvl w:val="0"/>
                <w:numId w:val="2"/>
              </w:numPr>
              <w:spacing w:after="0" w:line="240" w:lineRule="auto"/>
            </w:pPr>
          </w:p>
        </w:tc>
        <w:tc>
          <w:tcPr>
            <w:tcW w:w="2839" w:type="dxa"/>
            <w:vAlign w:val="center"/>
          </w:tcPr>
          <w:p w14:paraId="52998CD3"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guillieromondi</w:t>
            </w:r>
          </w:p>
        </w:tc>
        <w:tc>
          <w:tcPr>
            <w:tcW w:w="1569" w:type="dxa"/>
          </w:tcPr>
          <w:p w14:paraId="67BC580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12.8</w:t>
            </w:r>
          </w:p>
        </w:tc>
        <w:tc>
          <w:tcPr>
            <w:tcW w:w="1521" w:type="dxa"/>
          </w:tcPr>
          <w:p w14:paraId="3F89515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28.3</w:t>
            </w:r>
          </w:p>
        </w:tc>
        <w:tc>
          <w:tcPr>
            <w:tcW w:w="1520" w:type="dxa"/>
          </w:tcPr>
          <w:p w14:paraId="12035AA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35.7</w:t>
            </w:r>
          </w:p>
        </w:tc>
        <w:tc>
          <w:tcPr>
            <w:tcW w:w="1101" w:type="dxa"/>
          </w:tcPr>
          <w:p w14:paraId="25BA0B98"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02014BC1" w14:textId="77777777" w:rsidTr="002876A5">
        <w:tc>
          <w:tcPr>
            <w:tcW w:w="990" w:type="dxa"/>
          </w:tcPr>
          <w:p w14:paraId="6B2CFE41" w14:textId="77777777" w:rsidR="007918CF" w:rsidRDefault="007918CF" w:rsidP="007918CF">
            <w:pPr>
              <w:pStyle w:val="ListParagraph"/>
              <w:numPr>
                <w:ilvl w:val="0"/>
                <w:numId w:val="2"/>
              </w:numPr>
              <w:spacing w:after="0" w:line="240" w:lineRule="auto"/>
            </w:pPr>
          </w:p>
        </w:tc>
        <w:tc>
          <w:tcPr>
            <w:tcW w:w="2839" w:type="dxa"/>
            <w:vAlign w:val="center"/>
          </w:tcPr>
          <w:p w14:paraId="3822EFE3"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2F599D1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1521" w:type="dxa"/>
          </w:tcPr>
          <w:p w14:paraId="1BEBB1E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24.4</w:t>
            </w:r>
          </w:p>
        </w:tc>
        <w:tc>
          <w:tcPr>
            <w:tcW w:w="1520" w:type="dxa"/>
          </w:tcPr>
          <w:p w14:paraId="3C15AAA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26.7</w:t>
            </w:r>
          </w:p>
        </w:tc>
        <w:tc>
          <w:tcPr>
            <w:tcW w:w="1101" w:type="dxa"/>
          </w:tcPr>
          <w:p w14:paraId="26400B61"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68AD044A" w14:textId="77777777" w:rsidTr="002876A5">
        <w:tc>
          <w:tcPr>
            <w:tcW w:w="990" w:type="dxa"/>
          </w:tcPr>
          <w:p w14:paraId="06C3D17B" w14:textId="77777777" w:rsidR="007918CF" w:rsidRDefault="007918CF" w:rsidP="007918CF">
            <w:pPr>
              <w:pStyle w:val="ListParagraph"/>
              <w:numPr>
                <w:ilvl w:val="0"/>
                <w:numId w:val="2"/>
              </w:numPr>
              <w:spacing w:after="0" w:line="240" w:lineRule="auto"/>
            </w:pPr>
          </w:p>
        </w:tc>
        <w:tc>
          <w:tcPr>
            <w:tcW w:w="2839" w:type="dxa"/>
            <w:vAlign w:val="center"/>
          </w:tcPr>
          <w:p w14:paraId="21480F2A"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guillieromondi</w:t>
            </w:r>
          </w:p>
        </w:tc>
        <w:tc>
          <w:tcPr>
            <w:tcW w:w="1569" w:type="dxa"/>
          </w:tcPr>
          <w:p w14:paraId="647A808F"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9.8</w:t>
            </w:r>
          </w:p>
        </w:tc>
        <w:tc>
          <w:tcPr>
            <w:tcW w:w="1521" w:type="dxa"/>
          </w:tcPr>
          <w:p w14:paraId="4AA2D56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30.2</w:t>
            </w:r>
          </w:p>
        </w:tc>
        <w:tc>
          <w:tcPr>
            <w:tcW w:w="1520" w:type="dxa"/>
          </w:tcPr>
          <w:p w14:paraId="63E11A9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35.3</w:t>
            </w:r>
          </w:p>
        </w:tc>
        <w:tc>
          <w:tcPr>
            <w:tcW w:w="1101" w:type="dxa"/>
          </w:tcPr>
          <w:p w14:paraId="4DC70F91"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231DCBBF" w14:textId="77777777" w:rsidTr="002876A5">
        <w:tc>
          <w:tcPr>
            <w:tcW w:w="990" w:type="dxa"/>
          </w:tcPr>
          <w:p w14:paraId="508A8A2F" w14:textId="77777777" w:rsidR="007918CF" w:rsidRDefault="007918CF" w:rsidP="007918CF">
            <w:pPr>
              <w:pStyle w:val="ListParagraph"/>
              <w:numPr>
                <w:ilvl w:val="0"/>
                <w:numId w:val="2"/>
              </w:numPr>
              <w:spacing w:after="0" w:line="240" w:lineRule="auto"/>
            </w:pPr>
          </w:p>
        </w:tc>
        <w:tc>
          <w:tcPr>
            <w:tcW w:w="2839" w:type="dxa"/>
            <w:vAlign w:val="center"/>
          </w:tcPr>
          <w:p w14:paraId="6DE41E37"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Cryptococcus luteolus</w:t>
            </w:r>
          </w:p>
        </w:tc>
        <w:tc>
          <w:tcPr>
            <w:tcW w:w="1569" w:type="dxa"/>
          </w:tcPr>
          <w:p w14:paraId="63680875"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15.2</w:t>
            </w:r>
          </w:p>
        </w:tc>
        <w:tc>
          <w:tcPr>
            <w:tcW w:w="1521" w:type="dxa"/>
          </w:tcPr>
          <w:p w14:paraId="291960AC"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33.9</w:t>
            </w:r>
          </w:p>
        </w:tc>
        <w:tc>
          <w:tcPr>
            <w:tcW w:w="1520" w:type="dxa"/>
          </w:tcPr>
          <w:p w14:paraId="4D9E7D1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35.8</w:t>
            </w:r>
          </w:p>
        </w:tc>
        <w:tc>
          <w:tcPr>
            <w:tcW w:w="1101" w:type="dxa"/>
          </w:tcPr>
          <w:p w14:paraId="5432276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6799ECC2" w14:textId="77777777" w:rsidTr="002876A5">
        <w:tc>
          <w:tcPr>
            <w:tcW w:w="990" w:type="dxa"/>
          </w:tcPr>
          <w:p w14:paraId="491E1C81" w14:textId="77777777" w:rsidR="007918CF" w:rsidRDefault="007918CF" w:rsidP="007918CF">
            <w:pPr>
              <w:pStyle w:val="ListParagraph"/>
              <w:numPr>
                <w:ilvl w:val="0"/>
                <w:numId w:val="2"/>
              </w:numPr>
              <w:spacing w:after="0" w:line="240" w:lineRule="auto"/>
            </w:pPr>
          </w:p>
        </w:tc>
        <w:tc>
          <w:tcPr>
            <w:tcW w:w="2839" w:type="dxa"/>
            <w:vAlign w:val="center"/>
          </w:tcPr>
          <w:p w14:paraId="23384A98"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guillieromondi</w:t>
            </w:r>
          </w:p>
        </w:tc>
        <w:tc>
          <w:tcPr>
            <w:tcW w:w="1569" w:type="dxa"/>
          </w:tcPr>
          <w:p w14:paraId="419278DE" w14:textId="77777777" w:rsidR="007918CF" w:rsidRPr="00B010A3"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10.7</w:t>
            </w:r>
          </w:p>
        </w:tc>
        <w:tc>
          <w:tcPr>
            <w:tcW w:w="1521" w:type="dxa"/>
          </w:tcPr>
          <w:p w14:paraId="2B33B9B6" w14:textId="77777777" w:rsidR="007918CF" w:rsidRPr="00B010A3"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26.6</w:t>
            </w:r>
          </w:p>
        </w:tc>
        <w:tc>
          <w:tcPr>
            <w:tcW w:w="1520" w:type="dxa"/>
          </w:tcPr>
          <w:p w14:paraId="7A684585" w14:textId="77777777" w:rsidR="007918CF" w:rsidRPr="00B010A3"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27.2</w:t>
            </w:r>
          </w:p>
        </w:tc>
        <w:tc>
          <w:tcPr>
            <w:tcW w:w="1101" w:type="dxa"/>
          </w:tcPr>
          <w:p w14:paraId="0D3FE75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64302842" w14:textId="77777777" w:rsidTr="002876A5">
        <w:tc>
          <w:tcPr>
            <w:tcW w:w="990" w:type="dxa"/>
          </w:tcPr>
          <w:p w14:paraId="171CC29E" w14:textId="77777777" w:rsidR="007918CF" w:rsidRDefault="007918CF" w:rsidP="007918CF">
            <w:pPr>
              <w:pStyle w:val="ListParagraph"/>
              <w:numPr>
                <w:ilvl w:val="0"/>
                <w:numId w:val="2"/>
              </w:numPr>
              <w:spacing w:after="0" w:line="240" w:lineRule="auto"/>
            </w:pPr>
          </w:p>
        </w:tc>
        <w:tc>
          <w:tcPr>
            <w:tcW w:w="2839" w:type="dxa"/>
            <w:vAlign w:val="center"/>
          </w:tcPr>
          <w:p w14:paraId="4562EFB4"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Cryptococcus luteolus</w:t>
            </w:r>
          </w:p>
        </w:tc>
        <w:tc>
          <w:tcPr>
            <w:tcW w:w="1569" w:type="dxa"/>
          </w:tcPr>
          <w:p w14:paraId="7F92B11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12.9</w:t>
            </w:r>
          </w:p>
        </w:tc>
        <w:tc>
          <w:tcPr>
            <w:tcW w:w="1521" w:type="dxa"/>
          </w:tcPr>
          <w:p w14:paraId="39A0C45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25.9</w:t>
            </w:r>
          </w:p>
        </w:tc>
        <w:tc>
          <w:tcPr>
            <w:tcW w:w="1520" w:type="dxa"/>
          </w:tcPr>
          <w:p w14:paraId="67999A6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33.2</w:t>
            </w:r>
          </w:p>
        </w:tc>
        <w:tc>
          <w:tcPr>
            <w:tcW w:w="1101" w:type="dxa"/>
          </w:tcPr>
          <w:p w14:paraId="0AC5E007"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6A47103F" w14:textId="77777777" w:rsidTr="002876A5">
        <w:tc>
          <w:tcPr>
            <w:tcW w:w="990" w:type="dxa"/>
          </w:tcPr>
          <w:p w14:paraId="26856344" w14:textId="77777777" w:rsidR="007918CF" w:rsidRDefault="007918CF" w:rsidP="007918CF">
            <w:pPr>
              <w:pStyle w:val="ListParagraph"/>
              <w:numPr>
                <w:ilvl w:val="0"/>
                <w:numId w:val="2"/>
              </w:numPr>
              <w:spacing w:after="0" w:line="240" w:lineRule="auto"/>
            </w:pPr>
          </w:p>
        </w:tc>
        <w:tc>
          <w:tcPr>
            <w:tcW w:w="2839" w:type="dxa"/>
            <w:vAlign w:val="center"/>
          </w:tcPr>
          <w:p w14:paraId="663DE1C5"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6F0B3A0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12.2</w:t>
            </w:r>
          </w:p>
        </w:tc>
        <w:tc>
          <w:tcPr>
            <w:tcW w:w="1521" w:type="dxa"/>
          </w:tcPr>
          <w:p w14:paraId="1CBD005F"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22.8</w:t>
            </w:r>
          </w:p>
        </w:tc>
        <w:tc>
          <w:tcPr>
            <w:tcW w:w="1520" w:type="dxa"/>
          </w:tcPr>
          <w:p w14:paraId="19C4056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33.8</w:t>
            </w:r>
          </w:p>
        </w:tc>
        <w:tc>
          <w:tcPr>
            <w:tcW w:w="1101" w:type="dxa"/>
          </w:tcPr>
          <w:p w14:paraId="1010A999"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B762B2E" w14:textId="77777777" w:rsidTr="002876A5">
        <w:tc>
          <w:tcPr>
            <w:tcW w:w="990" w:type="dxa"/>
          </w:tcPr>
          <w:p w14:paraId="43472D88" w14:textId="77777777" w:rsidR="007918CF" w:rsidRDefault="007918CF" w:rsidP="007918CF">
            <w:pPr>
              <w:pStyle w:val="ListParagraph"/>
              <w:numPr>
                <w:ilvl w:val="0"/>
                <w:numId w:val="2"/>
              </w:numPr>
              <w:spacing w:after="0" w:line="240" w:lineRule="auto"/>
            </w:pPr>
          </w:p>
        </w:tc>
        <w:tc>
          <w:tcPr>
            <w:tcW w:w="2839" w:type="dxa"/>
            <w:vAlign w:val="center"/>
          </w:tcPr>
          <w:p w14:paraId="1CAAA2C9"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guillieromondi</w:t>
            </w:r>
          </w:p>
        </w:tc>
        <w:tc>
          <w:tcPr>
            <w:tcW w:w="1569" w:type="dxa"/>
          </w:tcPr>
          <w:p w14:paraId="5933AD78"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6.8</w:t>
            </w:r>
          </w:p>
        </w:tc>
        <w:tc>
          <w:tcPr>
            <w:tcW w:w="1521" w:type="dxa"/>
          </w:tcPr>
          <w:p w14:paraId="2E92B42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30.1</w:t>
            </w:r>
          </w:p>
        </w:tc>
        <w:tc>
          <w:tcPr>
            <w:tcW w:w="1520" w:type="dxa"/>
          </w:tcPr>
          <w:p w14:paraId="4D15202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35.2</w:t>
            </w:r>
          </w:p>
        </w:tc>
        <w:tc>
          <w:tcPr>
            <w:tcW w:w="1101" w:type="dxa"/>
          </w:tcPr>
          <w:p w14:paraId="3E7FE4B8"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3D2F009" w14:textId="77777777" w:rsidTr="002876A5">
        <w:tc>
          <w:tcPr>
            <w:tcW w:w="990" w:type="dxa"/>
          </w:tcPr>
          <w:p w14:paraId="0F63505E" w14:textId="77777777" w:rsidR="007918CF" w:rsidRDefault="007918CF" w:rsidP="007918CF">
            <w:pPr>
              <w:pStyle w:val="ListParagraph"/>
              <w:numPr>
                <w:ilvl w:val="0"/>
                <w:numId w:val="2"/>
              </w:numPr>
              <w:spacing w:after="0" w:line="240" w:lineRule="auto"/>
            </w:pPr>
          </w:p>
        </w:tc>
        <w:tc>
          <w:tcPr>
            <w:tcW w:w="2839" w:type="dxa"/>
            <w:vAlign w:val="center"/>
          </w:tcPr>
          <w:p w14:paraId="700ED2A7"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03B44CD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12.8</w:t>
            </w:r>
          </w:p>
        </w:tc>
        <w:tc>
          <w:tcPr>
            <w:tcW w:w="1521" w:type="dxa"/>
          </w:tcPr>
          <w:p w14:paraId="36F413B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22.9</w:t>
            </w:r>
          </w:p>
        </w:tc>
        <w:tc>
          <w:tcPr>
            <w:tcW w:w="1520" w:type="dxa"/>
          </w:tcPr>
          <w:p w14:paraId="4CA638BD"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23.8</w:t>
            </w:r>
          </w:p>
        </w:tc>
        <w:tc>
          <w:tcPr>
            <w:tcW w:w="1101" w:type="dxa"/>
          </w:tcPr>
          <w:p w14:paraId="1FDB86E6"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B01D274" w14:textId="77777777" w:rsidTr="002876A5">
        <w:tc>
          <w:tcPr>
            <w:tcW w:w="990" w:type="dxa"/>
          </w:tcPr>
          <w:p w14:paraId="0E4F51E1" w14:textId="77777777" w:rsidR="007918CF" w:rsidRDefault="007918CF" w:rsidP="007918CF">
            <w:pPr>
              <w:pStyle w:val="ListParagraph"/>
              <w:numPr>
                <w:ilvl w:val="0"/>
                <w:numId w:val="2"/>
              </w:numPr>
              <w:spacing w:after="0" w:line="240" w:lineRule="auto"/>
            </w:pPr>
          </w:p>
        </w:tc>
        <w:tc>
          <w:tcPr>
            <w:tcW w:w="2839" w:type="dxa"/>
            <w:vAlign w:val="center"/>
          </w:tcPr>
          <w:p w14:paraId="1404D897"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Cryptococcus luteolus</w:t>
            </w:r>
          </w:p>
        </w:tc>
        <w:tc>
          <w:tcPr>
            <w:tcW w:w="1569" w:type="dxa"/>
          </w:tcPr>
          <w:p w14:paraId="18F5E702"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13.2</w:t>
            </w:r>
          </w:p>
        </w:tc>
        <w:tc>
          <w:tcPr>
            <w:tcW w:w="1521" w:type="dxa"/>
          </w:tcPr>
          <w:p w14:paraId="2CABFC8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31.3</w:t>
            </w:r>
          </w:p>
        </w:tc>
        <w:tc>
          <w:tcPr>
            <w:tcW w:w="1520" w:type="dxa"/>
          </w:tcPr>
          <w:p w14:paraId="5D02FDB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35.8</w:t>
            </w:r>
          </w:p>
        </w:tc>
        <w:tc>
          <w:tcPr>
            <w:tcW w:w="1101" w:type="dxa"/>
          </w:tcPr>
          <w:p w14:paraId="56CB297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119E6F96" w14:textId="77777777" w:rsidTr="002876A5">
        <w:tc>
          <w:tcPr>
            <w:tcW w:w="990" w:type="dxa"/>
          </w:tcPr>
          <w:p w14:paraId="1FF39664" w14:textId="77777777" w:rsidR="007918CF" w:rsidRDefault="007918CF" w:rsidP="007918CF">
            <w:pPr>
              <w:pStyle w:val="ListParagraph"/>
              <w:numPr>
                <w:ilvl w:val="0"/>
                <w:numId w:val="2"/>
              </w:numPr>
              <w:spacing w:after="0" w:line="240" w:lineRule="auto"/>
            </w:pPr>
          </w:p>
        </w:tc>
        <w:tc>
          <w:tcPr>
            <w:tcW w:w="2839" w:type="dxa"/>
            <w:vAlign w:val="center"/>
          </w:tcPr>
          <w:p w14:paraId="5EDD4388"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Saccharomyces cerevisiae</w:t>
            </w:r>
          </w:p>
        </w:tc>
        <w:tc>
          <w:tcPr>
            <w:tcW w:w="1569" w:type="dxa"/>
          </w:tcPr>
          <w:p w14:paraId="6974A40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5.6</w:t>
            </w:r>
          </w:p>
        </w:tc>
        <w:tc>
          <w:tcPr>
            <w:tcW w:w="1521" w:type="dxa"/>
          </w:tcPr>
          <w:p w14:paraId="3AC48DE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26.9</w:t>
            </w:r>
          </w:p>
        </w:tc>
        <w:tc>
          <w:tcPr>
            <w:tcW w:w="1520" w:type="dxa"/>
          </w:tcPr>
          <w:p w14:paraId="2184EB6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35.7</w:t>
            </w:r>
          </w:p>
        </w:tc>
        <w:tc>
          <w:tcPr>
            <w:tcW w:w="1101" w:type="dxa"/>
          </w:tcPr>
          <w:p w14:paraId="03488EE4"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309A77ED" w14:textId="77777777" w:rsidTr="002876A5">
        <w:tc>
          <w:tcPr>
            <w:tcW w:w="990" w:type="dxa"/>
          </w:tcPr>
          <w:p w14:paraId="062B8E29" w14:textId="77777777" w:rsidR="007918CF" w:rsidRDefault="007918CF" w:rsidP="007918CF">
            <w:pPr>
              <w:pStyle w:val="ListParagraph"/>
              <w:numPr>
                <w:ilvl w:val="0"/>
                <w:numId w:val="2"/>
              </w:numPr>
              <w:spacing w:after="0" w:line="240" w:lineRule="auto"/>
            </w:pPr>
          </w:p>
        </w:tc>
        <w:tc>
          <w:tcPr>
            <w:tcW w:w="2839" w:type="dxa"/>
            <w:vAlign w:val="center"/>
          </w:tcPr>
          <w:p w14:paraId="4FF97C02"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Saccharomyces cerevisiae</w:t>
            </w:r>
          </w:p>
        </w:tc>
        <w:tc>
          <w:tcPr>
            <w:tcW w:w="1569" w:type="dxa"/>
          </w:tcPr>
          <w:p w14:paraId="31172CA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5.3</w:t>
            </w:r>
          </w:p>
        </w:tc>
        <w:tc>
          <w:tcPr>
            <w:tcW w:w="1521" w:type="dxa"/>
          </w:tcPr>
          <w:p w14:paraId="6118A09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26.6</w:t>
            </w:r>
          </w:p>
        </w:tc>
        <w:tc>
          <w:tcPr>
            <w:tcW w:w="1520" w:type="dxa"/>
          </w:tcPr>
          <w:p w14:paraId="08D4A05D"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36.1</w:t>
            </w:r>
          </w:p>
        </w:tc>
        <w:tc>
          <w:tcPr>
            <w:tcW w:w="1101" w:type="dxa"/>
          </w:tcPr>
          <w:p w14:paraId="6018C069" w14:textId="77777777" w:rsidR="007918CF" w:rsidRDefault="007918CF" w:rsidP="007918CF">
            <w:pPr>
              <w:spacing w:line="240" w:lineRule="auto"/>
            </w:pPr>
            <w:r w:rsidRPr="001C6648">
              <w:rPr>
                <w:rFonts w:ascii="Times New Roman" w:hAnsi="Times New Roman" w:cs="Times New Roman"/>
                <w:sz w:val="24"/>
                <w:szCs w:val="24"/>
              </w:rPr>
              <w:t>36.9</w:t>
            </w:r>
          </w:p>
        </w:tc>
      </w:tr>
    </w:tbl>
    <w:p w14:paraId="30F79BA3" w14:textId="77777777" w:rsidR="007918CF" w:rsidRDefault="007918CF" w:rsidP="007918CF">
      <w:pPr>
        <w:spacing w:line="240" w:lineRule="auto"/>
      </w:pPr>
    </w:p>
    <w:p w14:paraId="261A7C35" w14:textId="77777777" w:rsidR="007918CF" w:rsidRDefault="007918CF" w:rsidP="007918CF">
      <w:pPr>
        <w:spacing w:line="360" w:lineRule="auto"/>
        <w:jc w:val="both"/>
        <w:rPr>
          <w:rFonts w:ascii="Times New Roman" w:hAnsi="Times New Roman" w:cs="Times New Roman"/>
          <w:b/>
          <w:sz w:val="24"/>
          <w:szCs w:val="24"/>
        </w:rPr>
      </w:pPr>
    </w:p>
    <w:p w14:paraId="611BB560" w14:textId="77777777" w:rsidR="007918CF" w:rsidRDefault="007918CF" w:rsidP="007918CF">
      <w:pPr>
        <w:autoSpaceDE w:val="0"/>
        <w:autoSpaceDN w:val="0"/>
        <w:adjustRightInd w:val="0"/>
        <w:spacing w:after="0" w:line="360" w:lineRule="auto"/>
        <w:jc w:val="both"/>
        <w:rPr>
          <w:rFonts w:ascii="Times New Roman" w:hAnsi="Times New Roman" w:cs="Times New Roman"/>
          <w:b/>
          <w:sz w:val="24"/>
          <w:szCs w:val="24"/>
        </w:rPr>
      </w:pPr>
    </w:p>
    <w:p w14:paraId="7F09FF95" w14:textId="77777777" w:rsidR="007918CF" w:rsidRPr="00DA4FE8" w:rsidRDefault="007918CF" w:rsidP="007918CF">
      <w:pPr>
        <w:autoSpaceDE w:val="0"/>
        <w:autoSpaceDN w:val="0"/>
        <w:adjustRightInd w:val="0"/>
        <w:spacing w:after="0" w:line="360" w:lineRule="auto"/>
        <w:jc w:val="both"/>
        <w:rPr>
          <w:rFonts w:ascii="Times New Roman" w:hAnsi="Times New Roman" w:cs="Times New Roman"/>
          <w:b/>
          <w:color w:val="000000"/>
          <w:sz w:val="24"/>
          <w:szCs w:val="24"/>
        </w:rPr>
      </w:pPr>
      <w:r w:rsidRPr="0033405E">
        <w:rPr>
          <w:rFonts w:ascii="Times New Roman" w:hAnsi="Times New Roman" w:cs="Times New Roman"/>
          <w:sz w:val="24"/>
          <w:szCs w:val="24"/>
        </w:rPr>
        <w:lastRenderedPageBreak/>
        <w:t>Table 4</w:t>
      </w:r>
      <w:r w:rsidRPr="0033405E">
        <w:rPr>
          <w:rFonts w:ascii="Times New Roman" w:hAnsi="Times New Roman" w:cs="Times New Roman"/>
          <w:color w:val="000000"/>
          <w:sz w:val="24"/>
          <w:szCs w:val="24"/>
        </w:rPr>
        <w:t>: Viability of</w:t>
      </w:r>
      <w:r w:rsidRPr="00A3168B">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Three (3) selected </w:t>
      </w:r>
      <w:r w:rsidRPr="00A3168B">
        <w:rPr>
          <w:rFonts w:ascii="Times New Roman" w:hAnsi="Times New Roman" w:cs="Times New Roman"/>
          <w:color w:val="000000"/>
          <w:sz w:val="24"/>
          <w:szCs w:val="24"/>
        </w:rPr>
        <w:t xml:space="preserve">yeast isolates on </w:t>
      </w:r>
      <w:r w:rsidR="009D4394" w:rsidRPr="009D4394">
        <w:rPr>
          <w:rFonts w:ascii="Times New Roman" w:hAnsi="Times New Roman" w:cs="Times New Roman"/>
          <w:color w:val="000000"/>
          <w:sz w:val="24"/>
          <w:szCs w:val="24"/>
          <w:highlight w:val="yellow"/>
        </w:rPr>
        <w:t>Yeast Extract Peptone Dextrose Broth</w:t>
      </w:r>
      <w:r w:rsidR="009D4394">
        <w:rPr>
          <w:rFonts w:ascii="Times New Roman" w:hAnsi="Times New Roman" w:cs="Times New Roman"/>
          <w:color w:val="000000"/>
          <w:sz w:val="24"/>
          <w:szCs w:val="24"/>
        </w:rPr>
        <w:t xml:space="preserve"> (</w:t>
      </w:r>
      <w:r w:rsidRPr="00A3168B">
        <w:rPr>
          <w:rFonts w:ascii="Times New Roman" w:hAnsi="Times New Roman" w:cs="Times New Roman"/>
          <w:sz w:val="24"/>
          <w:szCs w:val="24"/>
        </w:rPr>
        <w:t>YEPDB</w:t>
      </w:r>
      <w:r w:rsidR="009D4394">
        <w:rPr>
          <w:rFonts w:ascii="Times New Roman" w:hAnsi="Times New Roman" w:cs="Times New Roman"/>
          <w:sz w:val="24"/>
          <w:szCs w:val="24"/>
        </w:rPr>
        <w:t>)</w:t>
      </w:r>
      <w:r w:rsidRPr="00A3168B">
        <w:rPr>
          <w:rFonts w:ascii="Times New Roman" w:hAnsi="Times New Roman" w:cs="Times New Roman"/>
          <w:color w:val="000000"/>
          <w:sz w:val="24"/>
          <w:szCs w:val="24"/>
        </w:rPr>
        <w:t xml:space="preserve"> medium with increasing ethanol concentrati</w:t>
      </w:r>
      <w:r>
        <w:rPr>
          <w:rFonts w:ascii="Times New Roman" w:hAnsi="Times New Roman" w:cs="Times New Roman"/>
          <w:color w:val="000000"/>
          <w:sz w:val="24"/>
          <w:szCs w:val="24"/>
        </w:rPr>
        <w:t>ons using spectrophotometer</w:t>
      </w:r>
    </w:p>
    <w:tbl>
      <w:tblPr>
        <w:tblStyle w:val="TableGrid"/>
        <w:tblW w:w="10530" w:type="dxa"/>
        <w:tblInd w:w="-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710"/>
        <w:gridCol w:w="891"/>
        <w:gridCol w:w="1712"/>
        <w:gridCol w:w="891"/>
        <w:gridCol w:w="2266"/>
      </w:tblGrid>
      <w:tr w:rsidR="007918CF" w14:paraId="23E1DD1E" w14:textId="77777777" w:rsidTr="002876A5">
        <w:trPr>
          <w:trHeight w:val="881"/>
        </w:trPr>
        <w:tc>
          <w:tcPr>
            <w:tcW w:w="3060" w:type="dxa"/>
            <w:tcBorders>
              <w:bottom w:val="nil"/>
            </w:tcBorders>
            <w:hideMark/>
          </w:tcPr>
          <w:p w14:paraId="3D9F03EB" w14:textId="77777777" w:rsidR="007918CF" w:rsidRPr="0033405E" w:rsidRDefault="007918CF" w:rsidP="002876A5">
            <w:pPr>
              <w:jc w:val="center"/>
              <w:rPr>
                <w:rFonts w:ascii="Times New Roman" w:hAnsi="Times New Roman" w:cs="Times New Roman"/>
                <w:sz w:val="24"/>
                <w:szCs w:val="24"/>
              </w:rPr>
            </w:pPr>
            <w:r>
              <w:rPr>
                <w:rFonts w:ascii="Times New Roman" w:hAnsi="Times New Roman" w:cs="Times New Roman"/>
                <w:sz w:val="24"/>
                <w:szCs w:val="24"/>
              </w:rPr>
              <w:t xml:space="preserve">Isolates </w:t>
            </w:r>
          </w:p>
        </w:tc>
        <w:tc>
          <w:tcPr>
            <w:tcW w:w="7470" w:type="dxa"/>
            <w:gridSpan w:val="5"/>
            <w:tcBorders>
              <w:top w:val="single" w:sz="4" w:space="0" w:color="auto"/>
              <w:bottom w:val="single" w:sz="4" w:space="0" w:color="auto"/>
            </w:tcBorders>
            <w:hideMark/>
          </w:tcPr>
          <w:p w14:paraId="186633E7" w14:textId="77777777" w:rsidR="007918CF" w:rsidRPr="0033405E" w:rsidRDefault="007918CF" w:rsidP="002876A5">
            <w:pPr>
              <w:jc w:val="center"/>
              <w:rPr>
                <w:rFonts w:ascii="Times New Roman" w:hAnsi="Times New Roman" w:cs="Times New Roman"/>
                <w:sz w:val="24"/>
                <w:szCs w:val="24"/>
              </w:rPr>
            </w:pPr>
            <w:r w:rsidRPr="0033405E">
              <w:rPr>
                <w:rFonts w:ascii="Times New Roman" w:hAnsi="Times New Roman" w:cs="Times New Roman"/>
                <w:sz w:val="24"/>
                <w:szCs w:val="24"/>
              </w:rPr>
              <w:t>Concentration of Ethanol used/percentage of transmittance recorded</w:t>
            </w:r>
          </w:p>
        </w:tc>
      </w:tr>
      <w:tr w:rsidR="007918CF" w14:paraId="5599A6D8" w14:textId="77777777" w:rsidTr="002876A5">
        <w:trPr>
          <w:trHeight w:val="754"/>
        </w:trPr>
        <w:tc>
          <w:tcPr>
            <w:tcW w:w="3060" w:type="dxa"/>
            <w:tcBorders>
              <w:top w:val="nil"/>
              <w:bottom w:val="single" w:sz="4" w:space="0" w:color="auto"/>
            </w:tcBorders>
          </w:tcPr>
          <w:p w14:paraId="2AEC8438" w14:textId="77777777" w:rsidR="007918CF" w:rsidRDefault="007918CF" w:rsidP="002876A5">
            <w:pPr>
              <w:jc w:val="center"/>
              <w:rPr>
                <w:rFonts w:ascii="Times New Roman" w:hAnsi="Times New Roman" w:cs="Times New Roman"/>
                <w:b/>
                <w:sz w:val="24"/>
                <w:szCs w:val="24"/>
              </w:rPr>
            </w:pPr>
          </w:p>
        </w:tc>
        <w:tc>
          <w:tcPr>
            <w:tcW w:w="1710" w:type="dxa"/>
            <w:tcBorders>
              <w:top w:val="single" w:sz="4" w:space="0" w:color="auto"/>
              <w:bottom w:val="single" w:sz="4" w:space="0" w:color="auto"/>
            </w:tcBorders>
            <w:hideMark/>
          </w:tcPr>
          <w:p w14:paraId="4E991449"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91" w:type="dxa"/>
            <w:tcBorders>
              <w:top w:val="single" w:sz="4" w:space="0" w:color="auto"/>
              <w:bottom w:val="single" w:sz="4" w:space="0" w:color="auto"/>
            </w:tcBorders>
            <w:hideMark/>
          </w:tcPr>
          <w:p w14:paraId="61AC1A58"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712" w:type="dxa"/>
            <w:tcBorders>
              <w:top w:val="single" w:sz="4" w:space="0" w:color="auto"/>
              <w:bottom w:val="single" w:sz="4" w:space="0" w:color="auto"/>
            </w:tcBorders>
          </w:tcPr>
          <w:p w14:paraId="227B9C67"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25%</w:t>
            </w:r>
          </w:p>
        </w:tc>
        <w:tc>
          <w:tcPr>
            <w:tcW w:w="891" w:type="dxa"/>
            <w:tcBorders>
              <w:top w:val="single" w:sz="4" w:space="0" w:color="auto"/>
              <w:bottom w:val="single" w:sz="4" w:space="0" w:color="auto"/>
            </w:tcBorders>
          </w:tcPr>
          <w:p w14:paraId="7B2BED9C"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266" w:type="dxa"/>
            <w:tcBorders>
              <w:top w:val="single" w:sz="4" w:space="0" w:color="auto"/>
              <w:bottom w:val="single" w:sz="4" w:space="0" w:color="auto"/>
            </w:tcBorders>
            <w:hideMark/>
          </w:tcPr>
          <w:p w14:paraId="5F4783D7"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Control</w:t>
            </w:r>
          </w:p>
        </w:tc>
      </w:tr>
      <w:tr w:rsidR="007918CF" w14:paraId="447AFBA9" w14:textId="77777777" w:rsidTr="002876A5">
        <w:trPr>
          <w:trHeight w:val="754"/>
        </w:trPr>
        <w:tc>
          <w:tcPr>
            <w:tcW w:w="3060" w:type="dxa"/>
            <w:tcBorders>
              <w:top w:val="single" w:sz="4" w:space="0" w:color="auto"/>
              <w:left w:val="nil"/>
              <w:bottom w:val="nil"/>
              <w:right w:val="nil"/>
            </w:tcBorders>
            <w:hideMark/>
          </w:tcPr>
          <w:p w14:paraId="02A2A136"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i/>
                <w:sz w:val="24"/>
                <w:szCs w:val="24"/>
              </w:rPr>
              <w:t>Candida g</w:t>
            </w:r>
            <w:r w:rsidRPr="00F55993">
              <w:rPr>
                <w:rFonts w:ascii="Times New Roman" w:hAnsi="Times New Roman" w:cs="Times New Roman"/>
                <w:i/>
                <w:sz w:val="24"/>
                <w:szCs w:val="24"/>
              </w:rPr>
              <w:t>labrata</w:t>
            </w:r>
            <w:r>
              <w:rPr>
                <w:rFonts w:ascii="Times New Roman" w:hAnsi="Times New Roman" w:cs="Times New Roman"/>
                <w:sz w:val="24"/>
                <w:szCs w:val="24"/>
              </w:rPr>
              <w:t>08</w:t>
            </w:r>
          </w:p>
        </w:tc>
        <w:tc>
          <w:tcPr>
            <w:tcW w:w="1710" w:type="dxa"/>
            <w:tcBorders>
              <w:top w:val="single" w:sz="4" w:space="0" w:color="auto"/>
              <w:left w:val="nil"/>
            </w:tcBorders>
            <w:hideMark/>
          </w:tcPr>
          <w:p w14:paraId="340F47F2"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5.0</w:t>
            </w:r>
          </w:p>
        </w:tc>
        <w:tc>
          <w:tcPr>
            <w:tcW w:w="891" w:type="dxa"/>
            <w:tcBorders>
              <w:top w:val="single" w:sz="4" w:space="0" w:color="auto"/>
            </w:tcBorders>
            <w:hideMark/>
          </w:tcPr>
          <w:p w14:paraId="4947D2A7"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26.4</w:t>
            </w:r>
          </w:p>
        </w:tc>
        <w:tc>
          <w:tcPr>
            <w:tcW w:w="1712" w:type="dxa"/>
            <w:tcBorders>
              <w:top w:val="single" w:sz="4" w:space="0" w:color="auto"/>
            </w:tcBorders>
          </w:tcPr>
          <w:p w14:paraId="636922F0"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24.5</w:t>
            </w:r>
          </w:p>
        </w:tc>
        <w:tc>
          <w:tcPr>
            <w:tcW w:w="891" w:type="dxa"/>
            <w:tcBorders>
              <w:top w:val="single" w:sz="4" w:space="0" w:color="auto"/>
            </w:tcBorders>
          </w:tcPr>
          <w:p w14:paraId="536E3BF6"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27.0</w:t>
            </w:r>
          </w:p>
        </w:tc>
        <w:tc>
          <w:tcPr>
            <w:tcW w:w="2266" w:type="dxa"/>
            <w:tcBorders>
              <w:top w:val="single" w:sz="4" w:space="0" w:color="auto"/>
            </w:tcBorders>
            <w:hideMark/>
          </w:tcPr>
          <w:p w14:paraId="46FF1FFD"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36.9</w:t>
            </w:r>
          </w:p>
        </w:tc>
      </w:tr>
      <w:tr w:rsidR="007918CF" w14:paraId="18564C4D" w14:textId="77777777" w:rsidTr="002876A5">
        <w:trPr>
          <w:trHeight w:val="754"/>
        </w:trPr>
        <w:tc>
          <w:tcPr>
            <w:tcW w:w="3060" w:type="dxa"/>
            <w:tcBorders>
              <w:top w:val="nil"/>
              <w:left w:val="nil"/>
              <w:bottom w:val="nil"/>
              <w:right w:val="nil"/>
            </w:tcBorders>
            <w:hideMark/>
          </w:tcPr>
          <w:p w14:paraId="3D155890" w14:textId="77777777" w:rsidR="007918CF" w:rsidRDefault="007918CF" w:rsidP="002876A5">
            <w:pPr>
              <w:jc w:val="center"/>
              <w:rPr>
                <w:rFonts w:ascii="Times New Roman" w:hAnsi="Times New Roman" w:cs="Times New Roman"/>
                <w:sz w:val="24"/>
                <w:szCs w:val="24"/>
              </w:rPr>
            </w:pPr>
            <w:r w:rsidRPr="00DA4FE8">
              <w:rPr>
                <w:rFonts w:ascii="Times New Roman" w:hAnsi="Times New Roman" w:cs="Times New Roman"/>
                <w:i/>
                <w:sz w:val="24"/>
                <w:szCs w:val="24"/>
              </w:rPr>
              <w:t>Candida guillieromondii</w:t>
            </w:r>
            <w:r>
              <w:rPr>
                <w:rFonts w:ascii="Times New Roman" w:hAnsi="Times New Roman" w:cs="Times New Roman"/>
                <w:sz w:val="24"/>
                <w:szCs w:val="24"/>
              </w:rPr>
              <w:t>11</w:t>
            </w:r>
          </w:p>
        </w:tc>
        <w:tc>
          <w:tcPr>
            <w:tcW w:w="1710" w:type="dxa"/>
            <w:tcBorders>
              <w:left w:val="nil"/>
            </w:tcBorders>
            <w:hideMark/>
          </w:tcPr>
          <w:p w14:paraId="76F361CD"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11.3</w:t>
            </w:r>
          </w:p>
        </w:tc>
        <w:tc>
          <w:tcPr>
            <w:tcW w:w="891" w:type="dxa"/>
            <w:hideMark/>
          </w:tcPr>
          <w:p w14:paraId="71FBFF57"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27.1</w:t>
            </w:r>
          </w:p>
        </w:tc>
        <w:tc>
          <w:tcPr>
            <w:tcW w:w="1712" w:type="dxa"/>
          </w:tcPr>
          <w:p w14:paraId="6B7F8ED6"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28.1</w:t>
            </w:r>
          </w:p>
        </w:tc>
        <w:tc>
          <w:tcPr>
            <w:tcW w:w="891" w:type="dxa"/>
          </w:tcPr>
          <w:p w14:paraId="179786AE"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29.1</w:t>
            </w:r>
          </w:p>
        </w:tc>
        <w:tc>
          <w:tcPr>
            <w:tcW w:w="2266" w:type="dxa"/>
            <w:hideMark/>
          </w:tcPr>
          <w:p w14:paraId="2B167A15" w14:textId="77777777" w:rsidR="007918CF" w:rsidRDefault="007918CF" w:rsidP="002876A5">
            <w:pPr>
              <w:jc w:val="center"/>
            </w:pPr>
            <w:r w:rsidRPr="00B97233">
              <w:rPr>
                <w:rFonts w:ascii="Times New Roman" w:hAnsi="Times New Roman" w:cs="Times New Roman"/>
                <w:sz w:val="24"/>
                <w:szCs w:val="24"/>
              </w:rPr>
              <w:t>36.9</w:t>
            </w:r>
          </w:p>
        </w:tc>
      </w:tr>
      <w:tr w:rsidR="007918CF" w14:paraId="34EF488E" w14:textId="77777777" w:rsidTr="002876A5">
        <w:trPr>
          <w:trHeight w:val="754"/>
        </w:trPr>
        <w:tc>
          <w:tcPr>
            <w:tcW w:w="3060" w:type="dxa"/>
            <w:tcBorders>
              <w:top w:val="nil"/>
              <w:left w:val="nil"/>
              <w:bottom w:val="single" w:sz="4" w:space="0" w:color="auto"/>
              <w:right w:val="nil"/>
            </w:tcBorders>
            <w:hideMark/>
          </w:tcPr>
          <w:p w14:paraId="41B9E330"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i/>
                <w:sz w:val="24"/>
                <w:szCs w:val="24"/>
              </w:rPr>
              <w:t>Candida  g</w:t>
            </w:r>
            <w:r w:rsidRPr="00F55993">
              <w:rPr>
                <w:rFonts w:ascii="Times New Roman" w:hAnsi="Times New Roman" w:cs="Times New Roman"/>
                <w:i/>
                <w:sz w:val="24"/>
                <w:szCs w:val="24"/>
              </w:rPr>
              <w:t>labrata</w:t>
            </w:r>
            <w:r>
              <w:rPr>
                <w:rFonts w:ascii="Times New Roman" w:hAnsi="Times New Roman" w:cs="Times New Roman"/>
                <w:sz w:val="24"/>
                <w:szCs w:val="24"/>
              </w:rPr>
              <w:t>15</w:t>
            </w:r>
          </w:p>
        </w:tc>
        <w:tc>
          <w:tcPr>
            <w:tcW w:w="1710" w:type="dxa"/>
            <w:tcBorders>
              <w:left w:val="nil"/>
            </w:tcBorders>
            <w:hideMark/>
          </w:tcPr>
          <w:p w14:paraId="134D91A4"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12.1</w:t>
            </w:r>
          </w:p>
        </w:tc>
        <w:tc>
          <w:tcPr>
            <w:tcW w:w="891" w:type="dxa"/>
            <w:hideMark/>
          </w:tcPr>
          <w:p w14:paraId="21D8F4F5"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23.6</w:t>
            </w:r>
          </w:p>
        </w:tc>
        <w:tc>
          <w:tcPr>
            <w:tcW w:w="1712" w:type="dxa"/>
          </w:tcPr>
          <w:p w14:paraId="1B3A0D35"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27.4</w:t>
            </w:r>
          </w:p>
        </w:tc>
        <w:tc>
          <w:tcPr>
            <w:tcW w:w="891" w:type="dxa"/>
          </w:tcPr>
          <w:p w14:paraId="1D19788E"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29.2</w:t>
            </w:r>
          </w:p>
        </w:tc>
        <w:tc>
          <w:tcPr>
            <w:tcW w:w="2266" w:type="dxa"/>
            <w:hideMark/>
          </w:tcPr>
          <w:p w14:paraId="7532B24E" w14:textId="77777777" w:rsidR="007918CF" w:rsidRDefault="007918CF" w:rsidP="002876A5">
            <w:pPr>
              <w:jc w:val="center"/>
            </w:pPr>
            <w:r w:rsidRPr="00B97233">
              <w:rPr>
                <w:rFonts w:ascii="Times New Roman" w:hAnsi="Times New Roman" w:cs="Times New Roman"/>
                <w:sz w:val="24"/>
                <w:szCs w:val="24"/>
              </w:rPr>
              <w:t>36.9</w:t>
            </w:r>
          </w:p>
        </w:tc>
      </w:tr>
    </w:tbl>
    <w:p w14:paraId="5ABF50EB" w14:textId="77777777" w:rsidR="007918CF" w:rsidRDefault="007918CF" w:rsidP="007918CF">
      <w:pPr>
        <w:spacing w:line="360" w:lineRule="auto"/>
        <w:jc w:val="both"/>
        <w:rPr>
          <w:rFonts w:ascii="Times New Roman" w:hAnsi="Times New Roman" w:cs="Times New Roman"/>
          <w:b/>
          <w:sz w:val="24"/>
          <w:szCs w:val="24"/>
        </w:rPr>
      </w:pPr>
    </w:p>
    <w:p w14:paraId="78901F55" w14:textId="2BD7B12D" w:rsidR="0087155B" w:rsidRDefault="0087155B" w:rsidP="0087155B">
      <w:pPr>
        <w:spacing w:line="360" w:lineRule="auto"/>
        <w:jc w:val="both"/>
        <w:rPr>
          <w:rFonts w:ascii="Times New Roman" w:hAnsi="Times New Roman" w:cs="Times New Roman"/>
          <w:b/>
          <w:sz w:val="24"/>
          <w:szCs w:val="24"/>
        </w:rPr>
      </w:pPr>
    </w:p>
    <w:p w14:paraId="4C0F0986" w14:textId="77777777" w:rsidR="00A81156" w:rsidRPr="00EF6DD9" w:rsidRDefault="00A81156" w:rsidP="00A81156">
      <w:pPr>
        <w:spacing w:line="360" w:lineRule="auto"/>
        <w:jc w:val="both"/>
        <w:rPr>
          <w:rFonts w:ascii="Times New Roman" w:hAnsi="Times New Roman" w:cs="Times New Roman"/>
          <w:b/>
          <w:sz w:val="24"/>
          <w:szCs w:val="24"/>
        </w:rPr>
      </w:pPr>
      <w:r w:rsidRPr="00F73055">
        <w:rPr>
          <w:rFonts w:ascii="Times New Roman" w:hAnsi="Times New Roman" w:cs="Times New Roman"/>
          <w:sz w:val="24"/>
          <w:szCs w:val="24"/>
        </w:rPr>
        <w:t>The results of total plate count carried out showed that the</w:t>
      </w:r>
      <w:r w:rsidRPr="008E3EA0">
        <w:rPr>
          <w:rFonts w:ascii="Times New Roman" w:hAnsi="Times New Roman" w:cs="Times New Roman"/>
          <w:sz w:val="24"/>
          <w:szCs w:val="24"/>
        </w:rPr>
        <w:t xml:space="preserve"> </w:t>
      </w:r>
      <w:r>
        <w:rPr>
          <w:rFonts w:ascii="Times New Roman" w:hAnsi="Times New Roman" w:cs="Times New Roman"/>
          <w:sz w:val="24"/>
          <w:szCs w:val="24"/>
        </w:rPr>
        <w:t>number of colony obtained in this study ranging from 1 to 80 with colony forming unit ranging from 1.0 x10</w:t>
      </w:r>
      <w:r>
        <w:rPr>
          <w:rFonts w:ascii="Times New Roman" w:hAnsi="Times New Roman" w:cs="Times New Roman"/>
          <w:sz w:val="24"/>
          <w:szCs w:val="24"/>
          <w:vertAlign w:val="superscript"/>
        </w:rPr>
        <w:t xml:space="preserve">4 </w:t>
      </w:r>
      <w:r>
        <w:rPr>
          <w:rFonts w:ascii="Times New Roman" w:hAnsi="Times New Roman" w:cs="Times New Roman"/>
          <w:sz w:val="24"/>
          <w:szCs w:val="24"/>
        </w:rPr>
        <w:t>to 3.1 x10</w:t>
      </w:r>
      <w:r>
        <w:rPr>
          <w:rFonts w:ascii="Times New Roman" w:hAnsi="Times New Roman" w:cs="Times New Roman"/>
          <w:sz w:val="24"/>
          <w:szCs w:val="24"/>
          <w:vertAlign w:val="superscript"/>
        </w:rPr>
        <w:t>9</w:t>
      </w:r>
      <w:r w:rsidRPr="008E3EA0">
        <w:rPr>
          <w:rFonts w:ascii="Times New Roman" w:hAnsi="Times New Roman" w:cs="Times New Roman"/>
          <w:sz w:val="24"/>
          <w:szCs w:val="24"/>
        </w:rPr>
        <w:t xml:space="preserve">. </w:t>
      </w:r>
      <w:r>
        <w:rPr>
          <w:rFonts w:ascii="Times New Roman" w:hAnsi="Times New Roman" w:cs="Times New Roman"/>
          <w:sz w:val="24"/>
          <w:szCs w:val="24"/>
        </w:rPr>
        <w:t xml:space="preserve"> The isolations were done in two batches of palm wine sample</w:t>
      </w:r>
      <w:r w:rsidR="00B85288">
        <w:rPr>
          <w:rFonts w:ascii="Times New Roman" w:hAnsi="Times New Roman" w:cs="Times New Roman"/>
          <w:sz w:val="24"/>
          <w:szCs w:val="24"/>
        </w:rPr>
        <w:t>s</w:t>
      </w:r>
      <w:r>
        <w:rPr>
          <w:rFonts w:ascii="Times New Roman" w:hAnsi="Times New Roman" w:cs="Times New Roman"/>
          <w:sz w:val="24"/>
          <w:szCs w:val="24"/>
        </w:rPr>
        <w:t xml:space="preserve">. From the first batch of palm wine, isolation was done in odd days that is 1,3, 5…… 15 days, while it was done in even days from the second batch which </w:t>
      </w:r>
      <w:r w:rsidRPr="000A1238">
        <w:rPr>
          <w:rFonts w:ascii="Times New Roman" w:hAnsi="Times New Roman" w:cs="Times New Roman"/>
          <w:sz w:val="24"/>
          <w:szCs w:val="24"/>
          <w:highlight w:val="yellow"/>
        </w:rPr>
        <w:t>amounted</w:t>
      </w:r>
      <w:r>
        <w:rPr>
          <w:rFonts w:ascii="Times New Roman" w:hAnsi="Times New Roman" w:cs="Times New Roman"/>
          <w:sz w:val="24"/>
          <w:szCs w:val="24"/>
        </w:rPr>
        <w:t xml:space="preserve"> to 15 days in total. In each day, the amount of alcohol present in the fermenting palm wine </w:t>
      </w:r>
      <w:r w:rsidRPr="000A1238">
        <w:rPr>
          <w:rFonts w:ascii="Times New Roman" w:hAnsi="Times New Roman" w:cs="Times New Roman"/>
          <w:sz w:val="24"/>
          <w:szCs w:val="24"/>
          <w:highlight w:val="yellow"/>
        </w:rPr>
        <w:t>was</w:t>
      </w:r>
      <w:r>
        <w:rPr>
          <w:rFonts w:ascii="Times New Roman" w:hAnsi="Times New Roman" w:cs="Times New Roman"/>
          <w:sz w:val="24"/>
          <w:szCs w:val="24"/>
        </w:rPr>
        <w:t xml:space="preserve"> determined. (Table 1)</w:t>
      </w:r>
      <w:r w:rsidRPr="008E3EA0">
        <w:rPr>
          <w:rFonts w:ascii="Times New Roman" w:hAnsi="Times New Roman" w:cs="Times New Roman"/>
          <w:sz w:val="24"/>
          <w:szCs w:val="24"/>
        </w:rPr>
        <w:t xml:space="preserve">. This study </w:t>
      </w:r>
      <w:r>
        <w:rPr>
          <w:rFonts w:ascii="Times New Roman" w:hAnsi="Times New Roman" w:cs="Times New Roman"/>
          <w:sz w:val="24"/>
          <w:szCs w:val="24"/>
        </w:rPr>
        <w:t>agrees with the report of Anitia</w:t>
      </w:r>
      <w:r w:rsidRPr="008E3EA0">
        <w:rPr>
          <w:rFonts w:ascii="Times New Roman" w:hAnsi="Times New Roman" w:cs="Times New Roman"/>
          <w:sz w:val="24"/>
          <w:szCs w:val="24"/>
        </w:rPr>
        <w:t xml:space="preserve"> </w:t>
      </w:r>
      <w:r w:rsidRPr="000270F7">
        <w:rPr>
          <w:rFonts w:ascii="Times New Roman" w:hAnsi="Times New Roman" w:cs="Times New Roman"/>
          <w:i/>
          <w:sz w:val="24"/>
          <w:szCs w:val="24"/>
        </w:rPr>
        <w:t>et al</w:t>
      </w:r>
      <w:r>
        <w:rPr>
          <w:rFonts w:ascii="Times New Roman" w:hAnsi="Times New Roman" w:cs="Times New Roman"/>
          <w:sz w:val="24"/>
          <w:szCs w:val="24"/>
        </w:rPr>
        <w:t>. [14]</w:t>
      </w:r>
      <w:r w:rsidRPr="008E3EA0">
        <w:rPr>
          <w:rFonts w:ascii="Times New Roman" w:hAnsi="Times New Roman" w:cs="Times New Roman"/>
          <w:sz w:val="24"/>
          <w:szCs w:val="24"/>
        </w:rPr>
        <w:t xml:space="preserve"> who reported </w:t>
      </w:r>
      <w:r>
        <w:rPr>
          <w:rFonts w:ascii="Times New Roman" w:hAnsi="Times New Roman" w:cs="Times New Roman"/>
          <w:sz w:val="24"/>
          <w:szCs w:val="24"/>
        </w:rPr>
        <w:t>closely similar count and different species of yeast i</w:t>
      </w:r>
      <w:r w:rsidRPr="008E3EA0">
        <w:rPr>
          <w:rFonts w:ascii="Times New Roman" w:hAnsi="Times New Roman" w:cs="Times New Roman"/>
          <w:sz w:val="24"/>
          <w:szCs w:val="24"/>
        </w:rPr>
        <w:t xml:space="preserve">n palm wine. </w:t>
      </w:r>
    </w:p>
    <w:p w14:paraId="77ED2714" w14:textId="77777777" w:rsidR="00F605E2" w:rsidRPr="008E3EA0" w:rsidRDefault="00A81156" w:rsidP="00F605E2">
      <w:pPr>
        <w:spacing w:line="360" w:lineRule="auto"/>
        <w:jc w:val="both"/>
        <w:rPr>
          <w:rFonts w:ascii="Times New Roman" w:hAnsi="Times New Roman" w:cs="Times New Roman"/>
          <w:sz w:val="24"/>
          <w:szCs w:val="24"/>
        </w:rPr>
      </w:pPr>
      <w:r w:rsidRPr="008E3EA0">
        <w:rPr>
          <w:rFonts w:ascii="Times New Roman" w:hAnsi="Times New Roman" w:cs="Times New Roman"/>
          <w:sz w:val="24"/>
          <w:szCs w:val="24"/>
        </w:rPr>
        <w:t xml:space="preserve">Table 2 shows the </w:t>
      </w:r>
      <w:r>
        <w:rPr>
          <w:rFonts w:ascii="Times New Roman" w:hAnsi="Times New Roman" w:cs="Times New Roman"/>
          <w:sz w:val="24"/>
          <w:szCs w:val="24"/>
        </w:rPr>
        <w:t>characterization and fermentative ability of the yeast isolates, a total of 18</w:t>
      </w:r>
      <w:r w:rsidRPr="008E3EA0">
        <w:rPr>
          <w:rFonts w:ascii="Times New Roman" w:hAnsi="Times New Roman" w:cs="Times New Roman"/>
          <w:sz w:val="24"/>
          <w:szCs w:val="24"/>
        </w:rPr>
        <w:t xml:space="preserve"> yeasts were isolate</w:t>
      </w:r>
      <w:r>
        <w:rPr>
          <w:rFonts w:ascii="Times New Roman" w:hAnsi="Times New Roman" w:cs="Times New Roman"/>
          <w:sz w:val="24"/>
          <w:szCs w:val="24"/>
        </w:rPr>
        <w:t xml:space="preserve">d from </w:t>
      </w:r>
      <w:r w:rsidRPr="000A1238">
        <w:rPr>
          <w:rFonts w:ascii="Times New Roman" w:hAnsi="Times New Roman" w:cs="Times New Roman"/>
          <w:sz w:val="24"/>
          <w:szCs w:val="24"/>
          <w:highlight w:val="yellow"/>
        </w:rPr>
        <w:t>fermenting</w:t>
      </w:r>
      <w:r>
        <w:rPr>
          <w:rFonts w:ascii="Times New Roman" w:hAnsi="Times New Roman" w:cs="Times New Roman"/>
          <w:sz w:val="24"/>
          <w:szCs w:val="24"/>
        </w:rPr>
        <w:t xml:space="preserve"> palm wine</w:t>
      </w:r>
      <w:r w:rsidRPr="00F73055">
        <w:rPr>
          <w:rFonts w:ascii="Times New Roman" w:hAnsi="Times New Roman" w:cs="Times New Roman"/>
          <w:sz w:val="24"/>
          <w:szCs w:val="24"/>
        </w:rPr>
        <w:t xml:space="preserve">. </w:t>
      </w:r>
      <w:r>
        <w:rPr>
          <w:rFonts w:ascii="Times New Roman" w:hAnsi="Times New Roman" w:cs="Times New Roman"/>
          <w:sz w:val="24"/>
          <w:szCs w:val="24"/>
        </w:rPr>
        <w:t xml:space="preserve"> Most of the isolates </w:t>
      </w:r>
      <w:r w:rsidRPr="000A1238">
        <w:rPr>
          <w:rFonts w:ascii="Times New Roman" w:hAnsi="Times New Roman" w:cs="Times New Roman"/>
          <w:sz w:val="24"/>
          <w:szCs w:val="24"/>
          <w:highlight w:val="yellow"/>
        </w:rPr>
        <w:t>ferments</w:t>
      </w:r>
      <w:r>
        <w:rPr>
          <w:rFonts w:ascii="Times New Roman" w:hAnsi="Times New Roman" w:cs="Times New Roman"/>
          <w:sz w:val="24"/>
          <w:szCs w:val="24"/>
        </w:rPr>
        <w:t xml:space="preserve"> dextrose</w:t>
      </w:r>
      <w:r w:rsidRPr="008E3EA0">
        <w:rPr>
          <w:rFonts w:ascii="Times New Roman" w:hAnsi="Times New Roman" w:cs="Times New Roman"/>
          <w:sz w:val="24"/>
          <w:szCs w:val="24"/>
        </w:rPr>
        <w:t xml:space="preserve"> pr</w:t>
      </w:r>
      <w:r>
        <w:rPr>
          <w:rFonts w:ascii="Times New Roman" w:hAnsi="Times New Roman" w:cs="Times New Roman"/>
          <w:sz w:val="24"/>
          <w:szCs w:val="24"/>
        </w:rPr>
        <w:t xml:space="preserve">oducing acid and gas, </w:t>
      </w:r>
      <w:r w:rsidRPr="008E3EA0">
        <w:rPr>
          <w:rFonts w:ascii="Times New Roman" w:hAnsi="Times New Roman" w:cs="Times New Roman"/>
          <w:sz w:val="24"/>
          <w:szCs w:val="24"/>
        </w:rPr>
        <w:t>remaining produce only acid</w:t>
      </w:r>
      <w:r>
        <w:rPr>
          <w:rFonts w:ascii="Times New Roman" w:hAnsi="Times New Roman" w:cs="Times New Roman"/>
          <w:sz w:val="24"/>
          <w:szCs w:val="24"/>
        </w:rPr>
        <w:t>. While none was able to ferment lactose.</w:t>
      </w:r>
      <w:r w:rsidRPr="008E3EA0">
        <w:rPr>
          <w:rFonts w:ascii="Times New Roman" w:hAnsi="Times New Roman" w:cs="Times New Roman"/>
          <w:sz w:val="24"/>
          <w:szCs w:val="24"/>
        </w:rPr>
        <w:t xml:space="preserve"> Sucrose, a disaccharide of fructose and glucose, was also well utilized by all the isolates. One isolate </w:t>
      </w:r>
      <w:r w:rsidRPr="000A1238">
        <w:rPr>
          <w:rFonts w:ascii="Times New Roman" w:hAnsi="Times New Roman" w:cs="Times New Roman"/>
          <w:sz w:val="24"/>
          <w:szCs w:val="24"/>
          <w:highlight w:val="yellow"/>
        </w:rPr>
        <w:t>produced</w:t>
      </w:r>
      <w:r w:rsidRPr="008E3EA0">
        <w:rPr>
          <w:rFonts w:ascii="Times New Roman" w:hAnsi="Times New Roman" w:cs="Times New Roman"/>
          <w:sz w:val="24"/>
          <w:szCs w:val="24"/>
        </w:rPr>
        <w:t xml:space="preserve"> acid and gas, five (5) </w:t>
      </w:r>
      <w:r w:rsidRPr="000A1238">
        <w:rPr>
          <w:rFonts w:ascii="Times New Roman" w:hAnsi="Times New Roman" w:cs="Times New Roman"/>
          <w:sz w:val="24"/>
          <w:szCs w:val="24"/>
          <w:highlight w:val="yellow"/>
        </w:rPr>
        <w:t>produced</w:t>
      </w:r>
      <w:r w:rsidRPr="008E3EA0">
        <w:rPr>
          <w:rFonts w:ascii="Times New Roman" w:hAnsi="Times New Roman" w:cs="Times New Roman"/>
          <w:sz w:val="24"/>
          <w:szCs w:val="24"/>
        </w:rPr>
        <w:t xml:space="preserve"> only acid, while the remaining produce</w:t>
      </w:r>
      <w:r>
        <w:rPr>
          <w:rFonts w:ascii="Times New Roman" w:hAnsi="Times New Roman" w:cs="Times New Roman"/>
          <w:sz w:val="24"/>
          <w:szCs w:val="24"/>
        </w:rPr>
        <w:t>d</w:t>
      </w:r>
      <w:r w:rsidRPr="008E3EA0">
        <w:rPr>
          <w:rFonts w:ascii="Times New Roman" w:hAnsi="Times New Roman" w:cs="Times New Roman"/>
          <w:sz w:val="24"/>
          <w:szCs w:val="24"/>
        </w:rPr>
        <w:t xml:space="preserve"> neither acid </w:t>
      </w:r>
      <w:r w:rsidRPr="000A1238">
        <w:rPr>
          <w:rFonts w:ascii="Times New Roman" w:hAnsi="Times New Roman" w:cs="Times New Roman"/>
          <w:sz w:val="24"/>
          <w:szCs w:val="24"/>
          <w:highlight w:val="yellow"/>
        </w:rPr>
        <w:t>nor</w:t>
      </w:r>
      <w:r w:rsidRPr="008E3EA0">
        <w:rPr>
          <w:rFonts w:ascii="Times New Roman" w:hAnsi="Times New Roman" w:cs="Times New Roman"/>
          <w:sz w:val="24"/>
          <w:szCs w:val="24"/>
        </w:rPr>
        <w:t xml:space="preserve"> gas in the utilization of Maltose.  Sucrose and galactose were not fermented by three (3) of the isolates, but five (5) of those that fermented </w:t>
      </w:r>
      <w:r w:rsidRPr="000A1238">
        <w:rPr>
          <w:rFonts w:ascii="Times New Roman" w:hAnsi="Times New Roman" w:cs="Times New Roman"/>
          <w:sz w:val="24"/>
          <w:szCs w:val="24"/>
          <w:highlight w:val="yellow"/>
        </w:rPr>
        <w:t>produced</w:t>
      </w:r>
      <w:r>
        <w:rPr>
          <w:rFonts w:ascii="Times New Roman" w:hAnsi="Times New Roman" w:cs="Times New Roman"/>
          <w:sz w:val="24"/>
          <w:szCs w:val="24"/>
        </w:rPr>
        <w:t xml:space="preserve"> </w:t>
      </w:r>
      <w:r w:rsidRPr="008E3EA0">
        <w:rPr>
          <w:rFonts w:ascii="Times New Roman" w:hAnsi="Times New Roman" w:cs="Times New Roman"/>
          <w:sz w:val="24"/>
          <w:szCs w:val="24"/>
        </w:rPr>
        <w:t xml:space="preserve">acid and gas production, while the remaining produces only acid. Furthermore, </w:t>
      </w:r>
      <w:r>
        <w:rPr>
          <w:rFonts w:ascii="Times New Roman" w:hAnsi="Times New Roman" w:cs="Times New Roman"/>
          <w:sz w:val="24"/>
          <w:szCs w:val="24"/>
        </w:rPr>
        <w:t xml:space="preserve">All the isolates were negative for </w:t>
      </w:r>
      <w:r w:rsidRPr="008E3EA0">
        <w:rPr>
          <w:rFonts w:ascii="Times New Roman" w:hAnsi="Times New Roman" w:cs="Times New Roman"/>
          <w:sz w:val="24"/>
          <w:szCs w:val="24"/>
        </w:rPr>
        <w:t xml:space="preserve">urease </w:t>
      </w:r>
      <w:r>
        <w:rPr>
          <w:rFonts w:ascii="Times New Roman" w:hAnsi="Times New Roman" w:cs="Times New Roman"/>
          <w:sz w:val="24"/>
          <w:szCs w:val="24"/>
        </w:rPr>
        <w:t xml:space="preserve">(Table 2). </w:t>
      </w:r>
      <w:r w:rsidR="0087155B" w:rsidRPr="008E3EA0">
        <w:rPr>
          <w:rFonts w:ascii="Times New Roman" w:hAnsi="Times New Roman" w:cs="Times New Roman"/>
          <w:sz w:val="24"/>
          <w:szCs w:val="24"/>
        </w:rPr>
        <w:t xml:space="preserve">The inability of all </w:t>
      </w:r>
      <w:r w:rsidR="00F605E2" w:rsidRPr="008E3EA0">
        <w:rPr>
          <w:rFonts w:ascii="Times New Roman" w:hAnsi="Times New Roman" w:cs="Times New Roman"/>
          <w:sz w:val="24"/>
          <w:szCs w:val="24"/>
        </w:rPr>
        <w:lastRenderedPageBreak/>
        <w:t xml:space="preserve">yeast strains </w:t>
      </w:r>
      <w:r w:rsidR="00F605E2">
        <w:rPr>
          <w:rFonts w:ascii="Times New Roman" w:hAnsi="Times New Roman" w:cs="Times New Roman"/>
          <w:sz w:val="24"/>
          <w:szCs w:val="24"/>
        </w:rPr>
        <w:t xml:space="preserve">to </w:t>
      </w:r>
      <w:r w:rsidR="00F605E2" w:rsidRPr="000A1238">
        <w:rPr>
          <w:rFonts w:ascii="Times New Roman" w:hAnsi="Times New Roman" w:cs="Times New Roman"/>
          <w:sz w:val="24"/>
          <w:szCs w:val="24"/>
          <w:highlight w:val="yellow"/>
        </w:rPr>
        <w:t>ferment</w:t>
      </w:r>
      <w:r w:rsidR="00F605E2">
        <w:rPr>
          <w:rFonts w:ascii="Times New Roman" w:hAnsi="Times New Roman" w:cs="Times New Roman"/>
          <w:sz w:val="24"/>
          <w:szCs w:val="24"/>
        </w:rPr>
        <w:t xml:space="preserve"> </w:t>
      </w:r>
      <w:r w:rsidR="00F605E2" w:rsidRPr="008E3EA0">
        <w:rPr>
          <w:rFonts w:ascii="Times New Roman" w:hAnsi="Times New Roman" w:cs="Times New Roman"/>
          <w:sz w:val="24"/>
          <w:szCs w:val="24"/>
        </w:rPr>
        <w:t>lactose could be attributed to the lack of lactase or β -galactosidase sy</w:t>
      </w:r>
      <w:r w:rsidR="00F605E2">
        <w:rPr>
          <w:rFonts w:ascii="Times New Roman" w:hAnsi="Times New Roman" w:cs="Times New Roman"/>
          <w:sz w:val="24"/>
          <w:szCs w:val="24"/>
        </w:rPr>
        <w:t>stem as reported by Tarek [21]</w:t>
      </w:r>
      <w:r w:rsidR="00F605E2" w:rsidRPr="008E3EA0">
        <w:rPr>
          <w:rFonts w:ascii="Times New Roman" w:hAnsi="Times New Roman" w:cs="Times New Roman"/>
          <w:sz w:val="24"/>
          <w:szCs w:val="24"/>
        </w:rPr>
        <w:t>.</w:t>
      </w:r>
    </w:p>
    <w:p w14:paraId="60011C74" w14:textId="77777777" w:rsidR="00F605E2" w:rsidRPr="008E3EA0" w:rsidRDefault="00F605E2" w:rsidP="00F605E2">
      <w:pPr>
        <w:spacing w:line="360" w:lineRule="auto"/>
        <w:jc w:val="both"/>
        <w:rPr>
          <w:rFonts w:ascii="Times New Roman" w:hAnsi="Times New Roman" w:cs="Times New Roman"/>
          <w:sz w:val="24"/>
          <w:szCs w:val="24"/>
        </w:rPr>
      </w:pPr>
      <w:r w:rsidRPr="008E3EA0">
        <w:rPr>
          <w:rFonts w:ascii="Times New Roman" w:hAnsi="Times New Roman" w:cs="Times New Roman"/>
          <w:sz w:val="24"/>
          <w:szCs w:val="24"/>
        </w:rPr>
        <w:t xml:space="preserve">The growth and fermentation activity of the isolates can be related to the nutritional composition of fresh palm wine which literally makes it a good medium for growth of many other microorganisms.  These organisms could originate from the tapping equipment, the environment, the plant surfaces, and even </w:t>
      </w:r>
      <w:r>
        <w:rPr>
          <w:rFonts w:ascii="Times New Roman" w:hAnsi="Times New Roman" w:cs="Times New Roman"/>
          <w:sz w:val="24"/>
          <w:szCs w:val="24"/>
        </w:rPr>
        <w:t>the containers [22]</w:t>
      </w:r>
      <w:r w:rsidRPr="008E3EA0">
        <w:rPr>
          <w:rFonts w:ascii="Times New Roman" w:hAnsi="Times New Roman" w:cs="Times New Roman"/>
          <w:sz w:val="24"/>
          <w:szCs w:val="24"/>
        </w:rPr>
        <w:t xml:space="preserve">, but most are subsequently eliminated as the palm wine ages. In fact, palm wine is considered safe for drinking as the ethanol present is sufficient to eliminate pathogenic and opportunistic microorganisms </w:t>
      </w:r>
      <w:r>
        <w:rPr>
          <w:rFonts w:ascii="Times New Roman" w:hAnsi="Times New Roman" w:cs="Times New Roman"/>
          <w:sz w:val="24"/>
          <w:szCs w:val="24"/>
        </w:rPr>
        <w:t>that maybe present in palm wine [23]</w:t>
      </w:r>
      <w:r w:rsidRPr="008E3EA0">
        <w:rPr>
          <w:rFonts w:ascii="Times New Roman" w:hAnsi="Times New Roman" w:cs="Times New Roman"/>
          <w:sz w:val="24"/>
          <w:szCs w:val="24"/>
        </w:rPr>
        <w:t>.</w:t>
      </w:r>
    </w:p>
    <w:p w14:paraId="25AD8774" w14:textId="77777777" w:rsidR="00F605E2" w:rsidRPr="00D458E2" w:rsidRDefault="00F605E2" w:rsidP="00F605E2">
      <w:pPr>
        <w:spacing w:line="360" w:lineRule="auto"/>
        <w:ind w:left="90"/>
        <w:jc w:val="both"/>
        <w:rPr>
          <w:rFonts w:ascii="Times New Roman" w:hAnsi="Times New Roman" w:cs="Times New Roman"/>
          <w:sz w:val="24"/>
          <w:szCs w:val="24"/>
        </w:rPr>
      </w:pPr>
      <w:r w:rsidRPr="008E3EA0">
        <w:rPr>
          <w:rFonts w:ascii="Times New Roman" w:hAnsi="Times New Roman" w:cs="Times New Roman"/>
          <w:sz w:val="24"/>
          <w:szCs w:val="24"/>
        </w:rPr>
        <w:t>The isolate exhibiting remarkable characteristics was identified after cul</w:t>
      </w:r>
      <w:r>
        <w:rPr>
          <w:rFonts w:ascii="Times New Roman" w:hAnsi="Times New Roman" w:cs="Times New Roman"/>
          <w:sz w:val="24"/>
          <w:szCs w:val="24"/>
        </w:rPr>
        <w:t>tural and morphological studies</w:t>
      </w:r>
      <w:r w:rsidRPr="008E3EA0">
        <w:rPr>
          <w:rFonts w:ascii="Times New Roman" w:hAnsi="Times New Roman" w:cs="Times New Roman"/>
          <w:sz w:val="24"/>
          <w:szCs w:val="24"/>
        </w:rPr>
        <w:t>. This study is not in accordance with the report of</w:t>
      </w:r>
      <w:r>
        <w:rPr>
          <w:rFonts w:ascii="Times New Roman" w:hAnsi="Times New Roman" w:cs="Times New Roman"/>
          <w:sz w:val="24"/>
          <w:szCs w:val="24"/>
        </w:rPr>
        <w:t xml:space="preserve"> </w:t>
      </w:r>
      <w:r w:rsidRPr="008E3EA0">
        <w:rPr>
          <w:rFonts w:ascii="Times New Roman" w:hAnsi="Times New Roman" w:cs="Times New Roman"/>
          <w:sz w:val="24"/>
          <w:szCs w:val="24"/>
        </w:rPr>
        <w:t xml:space="preserve">Nwachukwu </w:t>
      </w:r>
      <w:r w:rsidRPr="000270F7">
        <w:rPr>
          <w:rFonts w:ascii="Times New Roman" w:hAnsi="Times New Roman" w:cs="Times New Roman"/>
          <w:i/>
          <w:sz w:val="24"/>
          <w:szCs w:val="24"/>
        </w:rPr>
        <w:t>et al</w:t>
      </w:r>
      <w:r>
        <w:rPr>
          <w:rFonts w:ascii="Times New Roman" w:hAnsi="Times New Roman" w:cs="Times New Roman"/>
          <w:sz w:val="24"/>
          <w:szCs w:val="24"/>
        </w:rPr>
        <w:t>. [24]</w:t>
      </w:r>
      <w:r w:rsidRPr="008E3EA0">
        <w:rPr>
          <w:rFonts w:ascii="Times New Roman" w:hAnsi="Times New Roman" w:cs="Times New Roman"/>
          <w:sz w:val="24"/>
          <w:szCs w:val="24"/>
        </w:rPr>
        <w:t xml:space="preserve"> who reported the isolation of mainly </w:t>
      </w:r>
      <w:r w:rsidRPr="000270F7">
        <w:rPr>
          <w:rFonts w:ascii="Times New Roman" w:hAnsi="Times New Roman" w:cs="Times New Roman"/>
          <w:i/>
          <w:sz w:val="24"/>
          <w:szCs w:val="24"/>
        </w:rPr>
        <w:t>Saccharomyces cerevisiae</w:t>
      </w:r>
      <w:r w:rsidRPr="008E3EA0">
        <w:rPr>
          <w:rFonts w:ascii="Times New Roman" w:hAnsi="Times New Roman" w:cs="Times New Roman"/>
          <w:sz w:val="24"/>
          <w:szCs w:val="24"/>
        </w:rPr>
        <w:t xml:space="preserve"> from aged palm w</w:t>
      </w:r>
      <w:r>
        <w:rPr>
          <w:rFonts w:ascii="Times New Roman" w:hAnsi="Times New Roman" w:cs="Times New Roman"/>
          <w:sz w:val="24"/>
          <w:szCs w:val="24"/>
        </w:rPr>
        <w:t xml:space="preserve">ine.  </w:t>
      </w:r>
      <w:r w:rsidRPr="00D458E2">
        <w:rPr>
          <w:rFonts w:ascii="Times New Roman" w:hAnsi="Times New Roman" w:cs="Times New Roman"/>
          <w:i/>
          <w:iCs/>
          <w:sz w:val="24"/>
          <w:szCs w:val="24"/>
        </w:rPr>
        <w:t xml:space="preserve">Cryptococcus luteolu </w:t>
      </w:r>
      <w:r w:rsidRPr="000A1238">
        <w:rPr>
          <w:rFonts w:ascii="Times New Roman" w:hAnsi="Times New Roman" w:cs="Times New Roman"/>
          <w:sz w:val="24"/>
          <w:szCs w:val="24"/>
          <w:highlight w:val="yellow"/>
        </w:rPr>
        <w:t>had</w:t>
      </w:r>
      <w:r>
        <w:rPr>
          <w:rFonts w:ascii="Times New Roman" w:hAnsi="Times New Roman" w:cs="Times New Roman"/>
          <w:sz w:val="24"/>
          <w:szCs w:val="24"/>
        </w:rPr>
        <w:t xml:space="preserve"> </w:t>
      </w:r>
      <w:r w:rsidRPr="00D458E2">
        <w:rPr>
          <w:rFonts w:ascii="Times New Roman" w:hAnsi="Times New Roman" w:cs="Times New Roman"/>
          <w:sz w:val="24"/>
          <w:szCs w:val="24"/>
        </w:rPr>
        <w:t>the highest percentage of occurrence of 33.3 %</w:t>
      </w:r>
      <w:r w:rsidRPr="00D458E2">
        <w:rPr>
          <w:rFonts w:ascii="Times New Roman" w:hAnsi="Times New Roman" w:cs="Times New Roman"/>
          <w:i/>
          <w:iCs/>
          <w:sz w:val="24"/>
          <w:szCs w:val="24"/>
        </w:rPr>
        <w:t xml:space="preserve"> </w:t>
      </w:r>
      <w:r w:rsidRPr="00D458E2">
        <w:rPr>
          <w:rFonts w:ascii="Times New Roman" w:hAnsi="Times New Roman" w:cs="Times New Roman"/>
          <w:sz w:val="24"/>
          <w:szCs w:val="24"/>
        </w:rPr>
        <w:t xml:space="preserve">followed by </w:t>
      </w:r>
      <w:r w:rsidRPr="00D458E2">
        <w:rPr>
          <w:rFonts w:ascii="Times New Roman" w:hAnsi="Times New Roman" w:cs="Times New Roman"/>
          <w:i/>
          <w:iCs/>
          <w:sz w:val="24"/>
          <w:szCs w:val="24"/>
        </w:rPr>
        <w:t xml:space="preserve">Candida guillieromondi </w:t>
      </w:r>
      <w:r w:rsidRPr="00D458E2">
        <w:rPr>
          <w:rFonts w:ascii="Times New Roman" w:hAnsi="Times New Roman" w:cs="Times New Roman"/>
          <w:sz w:val="24"/>
          <w:szCs w:val="24"/>
        </w:rPr>
        <w:t xml:space="preserve">(27.8%), </w:t>
      </w:r>
      <w:r w:rsidRPr="00D458E2">
        <w:rPr>
          <w:rFonts w:ascii="Times New Roman" w:hAnsi="Times New Roman" w:cs="Times New Roman"/>
          <w:i/>
          <w:iCs/>
          <w:sz w:val="24"/>
          <w:szCs w:val="24"/>
        </w:rPr>
        <w:t xml:space="preserve">Torulopsis glabrata </w:t>
      </w:r>
      <w:r w:rsidRPr="00D458E2">
        <w:rPr>
          <w:rFonts w:ascii="Times New Roman" w:hAnsi="Times New Roman" w:cs="Times New Roman"/>
          <w:sz w:val="24"/>
          <w:szCs w:val="24"/>
        </w:rPr>
        <w:t>(22.2%). While t</w:t>
      </w:r>
      <w:r>
        <w:rPr>
          <w:rFonts w:ascii="Times New Roman" w:hAnsi="Times New Roman" w:cs="Times New Roman"/>
          <w:sz w:val="24"/>
          <w:szCs w:val="24"/>
        </w:rPr>
        <w:t xml:space="preserve">he least percentage of 16.7% </w:t>
      </w:r>
      <w:r w:rsidRPr="000A1238">
        <w:rPr>
          <w:rFonts w:ascii="Times New Roman" w:hAnsi="Times New Roman" w:cs="Times New Roman"/>
          <w:sz w:val="24"/>
          <w:szCs w:val="24"/>
          <w:highlight w:val="yellow"/>
        </w:rPr>
        <w:t>was</w:t>
      </w:r>
      <w:r>
        <w:rPr>
          <w:rFonts w:ascii="Times New Roman" w:hAnsi="Times New Roman" w:cs="Times New Roman"/>
          <w:sz w:val="24"/>
          <w:szCs w:val="24"/>
        </w:rPr>
        <w:t xml:space="preserve"> </w:t>
      </w:r>
      <w:r w:rsidRPr="00D458E2">
        <w:rPr>
          <w:rFonts w:ascii="Times New Roman" w:hAnsi="Times New Roman" w:cs="Times New Roman"/>
          <w:sz w:val="24"/>
          <w:szCs w:val="24"/>
        </w:rPr>
        <w:t>confirmed to</w:t>
      </w:r>
      <w:r w:rsidRPr="00D458E2">
        <w:rPr>
          <w:rFonts w:ascii="Times New Roman" w:hAnsi="Times New Roman" w:cs="Times New Roman"/>
          <w:i/>
          <w:iCs/>
          <w:sz w:val="24"/>
          <w:szCs w:val="24"/>
        </w:rPr>
        <w:t xml:space="preserve"> Saccharomyce cerevisiae </w:t>
      </w:r>
      <w:r w:rsidRPr="00D458E2">
        <w:rPr>
          <w:rFonts w:ascii="Times New Roman" w:hAnsi="Times New Roman" w:cs="Times New Roman"/>
          <w:sz w:val="24"/>
          <w:szCs w:val="24"/>
        </w:rPr>
        <w:t>(Fig. 1)</w:t>
      </w:r>
      <w:r w:rsidRPr="00D458E2">
        <w:rPr>
          <w:rFonts w:ascii="Times New Roman" w:hAnsi="Times New Roman" w:cs="Times New Roman"/>
          <w:i/>
          <w:iCs/>
          <w:sz w:val="24"/>
          <w:szCs w:val="24"/>
        </w:rPr>
        <w:t>.</w:t>
      </w:r>
      <w:r w:rsidRPr="00D458E2">
        <w:rPr>
          <w:rFonts w:ascii="Times New Roman" w:hAnsi="Times New Roman" w:cs="Times New Roman"/>
          <w:sz w:val="24"/>
          <w:szCs w:val="24"/>
        </w:rPr>
        <w:t xml:space="preserve"> The low percentage of </w:t>
      </w:r>
      <w:r w:rsidRPr="00D458E2">
        <w:rPr>
          <w:rFonts w:ascii="Times New Roman" w:hAnsi="Times New Roman" w:cs="Times New Roman"/>
          <w:i/>
          <w:iCs/>
          <w:sz w:val="24"/>
          <w:szCs w:val="24"/>
        </w:rPr>
        <w:t xml:space="preserve">Saccharomyces </w:t>
      </w:r>
      <w:r w:rsidRPr="00D458E2">
        <w:rPr>
          <w:rFonts w:ascii="Times New Roman" w:hAnsi="Times New Roman" w:cs="Times New Roman"/>
          <w:sz w:val="24"/>
          <w:szCs w:val="24"/>
        </w:rPr>
        <w:t xml:space="preserve">species can be </w:t>
      </w:r>
      <w:r w:rsidRPr="000A1238">
        <w:rPr>
          <w:rFonts w:ascii="Times New Roman" w:hAnsi="Times New Roman" w:cs="Times New Roman"/>
          <w:sz w:val="24"/>
          <w:szCs w:val="24"/>
          <w:highlight w:val="yellow"/>
        </w:rPr>
        <w:t xml:space="preserve">linked </w:t>
      </w:r>
      <w:r w:rsidRPr="00D458E2">
        <w:rPr>
          <w:rFonts w:ascii="Times New Roman" w:hAnsi="Times New Roman" w:cs="Times New Roman"/>
          <w:sz w:val="24"/>
          <w:szCs w:val="24"/>
        </w:rPr>
        <w:t xml:space="preserve">with the report of Oliveira </w:t>
      </w:r>
      <w:r w:rsidRPr="00D458E2">
        <w:rPr>
          <w:rFonts w:ascii="Times New Roman" w:hAnsi="Times New Roman" w:cs="Times New Roman"/>
          <w:i/>
          <w:iCs/>
          <w:sz w:val="24"/>
          <w:szCs w:val="24"/>
        </w:rPr>
        <w:t>et al</w:t>
      </w:r>
      <w:r>
        <w:rPr>
          <w:rFonts w:ascii="Times New Roman" w:hAnsi="Times New Roman" w:cs="Times New Roman"/>
          <w:sz w:val="24"/>
          <w:szCs w:val="24"/>
        </w:rPr>
        <w:t>. [25]</w:t>
      </w:r>
      <w:r w:rsidRPr="00D458E2">
        <w:rPr>
          <w:rFonts w:ascii="Times New Roman" w:hAnsi="Times New Roman" w:cs="Times New Roman"/>
          <w:sz w:val="24"/>
          <w:szCs w:val="24"/>
        </w:rPr>
        <w:t xml:space="preserve"> who reported that the prevalence of </w:t>
      </w:r>
      <w:r w:rsidRPr="00D458E2">
        <w:rPr>
          <w:rFonts w:ascii="Times New Roman" w:hAnsi="Times New Roman" w:cs="Times New Roman"/>
          <w:i/>
          <w:iCs/>
          <w:sz w:val="24"/>
          <w:szCs w:val="24"/>
        </w:rPr>
        <w:t>Saccharomyces</w:t>
      </w:r>
      <w:r w:rsidRPr="00D458E2">
        <w:rPr>
          <w:rFonts w:ascii="Times New Roman" w:hAnsi="Times New Roman" w:cs="Times New Roman"/>
          <w:sz w:val="24"/>
          <w:szCs w:val="24"/>
        </w:rPr>
        <w:t xml:space="preserve"> spp. in fermenting palm wine can be attributed to the fact that they cannot withstand the increasing ethanol content of aging palm wine which could be as high as 10%. </w:t>
      </w:r>
    </w:p>
    <w:p w14:paraId="0D32238B" w14:textId="77777777" w:rsidR="00F605E2" w:rsidRDefault="00F605E2" w:rsidP="00F605E2">
      <w:pPr>
        <w:spacing w:line="360" w:lineRule="auto"/>
        <w:jc w:val="both"/>
        <w:rPr>
          <w:rFonts w:ascii="Times New Roman" w:hAnsi="Times New Roman" w:cs="Times New Roman"/>
          <w:sz w:val="24"/>
          <w:szCs w:val="24"/>
        </w:rPr>
      </w:pPr>
      <w:r w:rsidRPr="00937ABD">
        <w:rPr>
          <w:rFonts w:ascii="Times New Roman" w:hAnsi="Times New Roman" w:cs="Times New Roman"/>
          <w:sz w:val="24"/>
          <w:szCs w:val="24"/>
        </w:rPr>
        <w:t>Results of ethanol toler</w:t>
      </w:r>
      <w:r>
        <w:rPr>
          <w:rFonts w:ascii="Times New Roman" w:hAnsi="Times New Roman" w:cs="Times New Roman"/>
          <w:sz w:val="24"/>
          <w:szCs w:val="24"/>
        </w:rPr>
        <w:t xml:space="preserve">ance test were shown in Table 3 </w:t>
      </w:r>
      <w:r w:rsidRPr="00937ABD">
        <w:rPr>
          <w:rFonts w:ascii="Times New Roman" w:hAnsi="Times New Roman" w:cs="Times New Roman"/>
          <w:sz w:val="24"/>
          <w:szCs w:val="24"/>
        </w:rPr>
        <w:t xml:space="preserve">above. </w:t>
      </w:r>
      <w:r w:rsidRPr="000A1238">
        <w:rPr>
          <w:rFonts w:ascii="Times New Roman" w:hAnsi="Times New Roman" w:cs="Times New Roman"/>
          <w:sz w:val="24"/>
          <w:szCs w:val="24"/>
          <w:highlight w:val="yellow"/>
        </w:rPr>
        <w:t xml:space="preserve">All the isolates </w:t>
      </w:r>
      <w:r w:rsidR="00233825">
        <w:rPr>
          <w:rFonts w:ascii="Times New Roman" w:hAnsi="Times New Roman" w:cs="Times New Roman"/>
          <w:sz w:val="24"/>
          <w:szCs w:val="24"/>
          <w:highlight w:val="yellow"/>
        </w:rPr>
        <w:t xml:space="preserve">grew well and </w:t>
      </w:r>
      <w:r w:rsidRPr="000A1238">
        <w:rPr>
          <w:rFonts w:ascii="Times New Roman" w:hAnsi="Times New Roman" w:cs="Times New Roman"/>
          <w:sz w:val="24"/>
          <w:szCs w:val="24"/>
          <w:highlight w:val="yellow"/>
        </w:rPr>
        <w:t>were able to withstand</w:t>
      </w:r>
      <w:r>
        <w:rPr>
          <w:rFonts w:ascii="Times New Roman" w:hAnsi="Times New Roman" w:cs="Times New Roman"/>
          <w:sz w:val="24"/>
          <w:szCs w:val="24"/>
        </w:rPr>
        <w:t xml:space="preserve"> 10% ethanol mediu</w:t>
      </w:r>
      <w:r w:rsidR="00233825">
        <w:rPr>
          <w:rFonts w:ascii="Times New Roman" w:hAnsi="Times New Roman" w:cs="Times New Roman"/>
          <w:sz w:val="24"/>
          <w:szCs w:val="24"/>
        </w:rPr>
        <w:t xml:space="preserve">m, some of the isolates also grew </w:t>
      </w:r>
      <w:r>
        <w:rPr>
          <w:rFonts w:ascii="Times New Roman" w:hAnsi="Times New Roman" w:cs="Times New Roman"/>
          <w:sz w:val="24"/>
          <w:szCs w:val="24"/>
        </w:rPr>
        <w:t>at 15% ethanol, while some struggled.</w:t>
      </w:r>
      <w:r w:rsidRPr="00937ABD">
        <w:rPr>
          <w:rFonts w:ascii="Times New Roman" w:hAnsi="Times New Roman" w:cs="Times New Roman"/>
          <w:sz w:val="24"/>
          <w:szCs w:val="24"/>
        </w:rPr>
        <w:t xml:space="preserve"> The results show that </w:t>
      </w:r>
      <w:r>
        <w:rPr>
          <w:rFonts w:ascii="Times New Roman" w:hAnsi="Times New Roman" w:cs="Times New Roman"/>
          <w:sz w:val="24"/>
          <w:szCs w:val="24"/>
        </w:rPr>
        <w:t xml:space="preserve">yeast </w:t>
      </w:r>
      <w:r w:rsidRPr="00937ABD">
        <w:rPr>
          <w:rFonts w:ascii="Times New Roman" w:hAnsi="Times New Roman" w:cs="Times New Roman"/>
          <w:sz w:val="24"/>
          <w:szCs w:val="24"/>
        </w:rPr>
        <w:t>isolated from palm wine has high degree of ethanol tolerance</w:t>
      </w:r>
      <w:r>
        <w:rPr>
          <w:rFonts w:ascii="Times New Roman" w:hAnsi="Times New Roman" w:cs="Times New Roman"/>
          <w:sz w:val="24"/>
          <w:szCs w:val="24"/>
        </w:rPr>
        <w:t xml:space="preserve"> [26]</w:t>
      </w:r>
      <w:r w:rsidRPr="00937ABD">
        <w:rPr>
          <w:rFonts w:ascii="Times New Roman" w:hAnsi="Times New Roman" w:cs="Times New Roman"/>
          <w:sz w:val="24"/>
          <w:szCs w:val="24"/>
        </w:rPr>
        <w:t xml:space="preserve">. </w:t>
      </w:r>
      <w:r>
        <w:rPr>
          <w:rFonts w:ascii="Times New Roman" w:hAnsi="Times New Roman" w:cs="Times New Roman"/>
          <w:sz w:val="24"/>
          <w:szCs w:val="24"/>
        </w:rPr>
        <w:t>Three (3) of the isolates (</w:t>
      </w:r>
      <w:r>
        <w:rPr>
          <w:rFonts w:ascii="Times New Roman" w:hAnsi="Times New Roman" w:cs="Times New Roman"/>
          <w:i/>
          <w:sz w:val="24"/>
          <w:szCs w:val="24"/>
        </w:rPr>
        <w:t>Candida glabrata</w:t>
      </w:r>
      <w:r>
        <w:rPr>
          <w:rFonts w:ascii="Times New Roman" w:hAnsi="Times New Roman" w:cs="Times New Roman"/>
          <w:sz w:val="24"/>
          <w:szCs w:val="24"/>
        </w:rPr>
        <w:t xml:space="preserve">08, </w:t>
      </w:r>
      <w:r>
        <w:rPr>
          <w:rFonts w:ascii="Times New Roman" w:hAnsi="Times New Roman" w:cs="Times New Roman"/>
          <w:i/>
          <w:sz w:val="24"/>
          <w:szCs w:val="24"/>
        </w:rPr>
        <w:t>Candida guillieromondii</w:t>
      </w:r>
      <w:r>
        <w:rPr>
          <w:rFonts w:ascii="Times New Roman" w:hAnsi="Times New Roman" w:cs="Times New Roman"/>
          <w:sz w:val="24"/>
          <w:szCs w:val="24"/>
        </w:rPr>
        <w:t xml:space="preserve">11 and </w:t>
      </w:r>
      <w:r>
        <w:rPr>
          <w:rFonts w:ascii="Times New Roman" w:hAnsi="Times New Roman" w:cs="Times New Roman"/>
          <w:i/>
          <w:sz w:val="24"/>
          <w:szCs w:val="24"/>
        </w:rPr>
        <w:t>Candida glabrata</w:t>
      </w:r>
      <w:r>
        <w:rPr>
          <w:rFonts w:ascii="Times New Roman" w:hAnsi="Times New Roman" w:cs="Times New Roman"/>
          <w:sz w:val="24"/>
          <w:szCs w:val="24"/>
        </w:rPr>
        <w:t xml:space="preserve">15) showed unique characteristics as they were able to </w:t>
      </w:r>
      <w:r w:rsidRPr="000A1238">
        <w:rPr>
          <w:rFonts w:ascii="Times New Roman" w:hAnsi="Times New Roman" w:cs="Times New Roman"/>
          <w:sz w:val="24"/>
          <w:szCs w:val="24"/>
          <w:highlight w:val="yellow"/>
        </w:rPr>
        <w:t>tolerate</w:t>
      </w:r>
      <w:r>
        <w:rPr>
          <w:rFonts w:ascii="Times New Roman" w:hAnsi="Times New Roman" w:cs="Times New Roman"/>
          <w:sz w:val="24"/>
          <w:szCs w:val="24"/>
        </w:rPr>
        <w:t xml:space="preserve"> and grow well in 20% ethanol medium.</w:t>
      </w:r>
    </w:p>
    <w:p w14:paraId="578A3A07" w14:textId="77777777" w:rsidR="0041167B" w:rsidRDefault="00F605E2" w:rsidP="00F605E2">
      <w:pPr>
        <w:pStyle w:val="CommentText"/>
        <w:spacing w:line="360" w:lineRule="auto"/>
        <w:jc w:val="both"/>
        <w:rPr>
          <w:rFonts w:ascii="Times New Roman" w:hAnsi="Times New Roman" w:cs="Times New Roman"/>
          <w:sz w:val="24"/>
          <w:szCs w:val="24"/>
        </w:rPr>
      </w:pPr>
      <w:r w:rsidRPr="00100BE1">
        <w:rPr>
          <w:rFonts w:ascii="Times New Roman" w:hAnsi="Times New Roman" w:cs="Times New Roman"/>
          <w:sz w:val="24"/>
          <w:szCs w:val="24"/>
          <w:highlight w:val="yellow"/>
        </w:rPr>
        <w:t xml:space="preserve">Ethanol tolerance is a key criterion in selecting yeast strains for industrial ethanol production, as it represents a unique trait that enhances their applicability in such processes. The ethanol tolerance observed in yeast isolated from palm wine may be attributed to both their ability to withstand challenging physicochemical conditions and their inherent genetic characteristics [26]. Utilizing high-performing yeast strains with greater ethanol tolerance can significantly increase ethanol yield during fermentation, thereby reducing distillation costs and improving overall process </w:t>
      </w:r>
      <w:r w:rsidRPr="00100BE1">
        <w:rPr>
          <w:rFonts w:ascii="Times New Roman" w:hAnsi="Times New Roman" w:cs="Times New Roman"/>
          <w:sz w:val="24"/>
          <w:szCs w:val="24"/>
          <w:highlight w:val="yellow"/>
        </w:rPr>
        <w:lastRenderedPageBreak/>
        <w:t>profitability [26]. Yeasts from palm wine with ethanol tolerance levels between 15% and 20% have shown promising results in brewing applications [24</w:t>
      </w:r>
      <w:r w:rsidR="0041167B" w:rsidRPr="00100BE1">
        <w:rPr>
          <w:rFonts w:ascii="Times New Roman" w:hAnsi="Times New Roman" w:cs="Times New Roman"/>
          <w:sz w:val="24"/>
          <w:szCs w:val="24"/>
          <w:highlight w:val="yellow"/>
        </w:rPr>
        <w:t>,</w:t>
      </w:r>
      <w:r w:rsidRPr="00100BE1">
        <w:rPr>
          <w:rFonts w:ascii="Times New Roman" w:hAnsi="Times New Roman" w:cs="Times New Roman"/>
          <w:sz w:val="24"/>
          <w:szCs w:val="24"/>
          <w:highlight w:val="yellow"/>
        </w:rPr>
        <w:t xml:space="preserve">27]. Additionally, studies by Narendranath </w:t>
      </w:r>
      <w:r w:rsidRPr="00100BE1">
        <w:rPr>
          <w:rFonts w:ascii="Times New Roman" w:hAnsi="Times New Roman" w:cs="Times New Roman"/>
          <w:i/>
          <w:sz w:val="24"/>
          <w:szCs w:val="24"/>
          <w:highlight w:val="yellow"/>
        </w:rPr>
        <w:t>et al.</w:t>
      </w:r>
      <w:r w:rsidRPr="00100BE1">
        <w:rPr>
          <w:rFonts w:ascii="Times New Roman" w:hAnsi="Times New Roman" w:cs="Times New Roman"/>
          <w:sz w:val="24"/>
          <w:szCs w:val="24"/>
          <w:highlight w:val="yellow"/>
        </w:rPr>
        <w:t xml:space="preserve"> [28] and Thanonkeo </w:t>
      </w:r>
      <w:r w:rsidRPr="00100BE1">
        <w:rPr>
          <w:rFonts w:ascii="Times New Roman" w:hAnsi="Times New Roman" w:cs="Times New Roman"/>
          <w:i/>
          <w:sz w:val="24"/>
          <w:szCs w:val="24"/>
          <w:highlight w:val="yellow"/>
        </w:rPr>
        <w:t>et al.</w:t>
      </w:r>
      <w:r w:rsidRPr="00100BE1">
        <w:rPr>
          <w:rFonts w:ascii="Times New Roman" w:hAnsi="Times New Roman" w:cs="Times New Roman"/>
          <w:sz w:val="24"/>
          <w:szCs w:val="24"/>
          <w:highlight w:val="yellow"/>
        </w:rPr>
        <w:t xml:space="preserve"> [29] reported ethanol tolerance levels of 13% and 7%, respectively, in yeasts isolated from toddy</w:t>
      </w:r>
      <w:r w:rsidRPr="0065482D">
        <w:rPr>
          <w:rFonts w:ascii="Times New Roman" w:hAnsi="Times New Roman" w:cs="Times New Roman"/>
          <w:sz w:val="24"/>
          <w:szCs w:val="24"/>
        </w:rPr>
        <w:t>.</w:t>
      </w:r>
      <w:r w:rsidR="0041167B">
        <w:rPr>
          <w:rFonts w:ascii="Times New Roman" w:hAnsi="Times New Roman" w:cs="Times New Roman"/>
          <w:sz w:val="24"/>
          <w:szCs w:val="24"/>
        </w:rPr>
        <w:t xml:space="preserve"> The three isolates that tolerated 20% ethanol were selected and further subjected to increased ethanol concentration of 25% and 30% (table 4). </w:t>
      </w:r>
      <w:r w:rsidR="0041167B" w:rsidRPr="00100BE1">
        <w:rPr>
          <w:rFonts w:ascii="Times New Roman" w:hAnsi="Times New Roman" w:cs="Times New Roman"/>
          <w:sz w:val="24"/>
          <w:szCs w:val="24"/>
          <w:highlight w:val="yellow"/>
        </w:rPr>
        <w:t>The isolates exhibited reduced growth at both 25% and 30% ethanol concentrations, but were still able to survive under these conditions.</w:t>
      </w:r>
      <w:r w:rsidR="0041167B" w:rsidRPr="0065482D">
        <w:rPr>
          <w:rFonts w:ascii="Times New Roman" w:hAnsi="Times New Roman" w:cs="Times New Roman"/>
          <w:sz w:val="24"/>
          <w:szCs w:val="24"/>
        </w:rPr>
        <w:t xml:space="preserve"> </w:t>
      </w:r>
    </w:p>
    <w:p w14:paraId="6CE0F0A9" w14:textId="77777777" w:rsidR="0087155B" w:rsidRPr="0087155B" w:rsidRDefault="0087155B" w:rsidP="0087155B">
      <w:pPr>
        <w:pStyle w:val="ListParagraph"/>
        <w:numPr>
          <w:ilvl w:val="0"/>
          <w:numId w:val="4"/>
        </w:numPr>
        <w:spacing w:line="360" w:lineRule="auto"/>
        <w:ind w:left="-90" w:firstLine="180"/>
        <w:jc w:val="both"/>
        <w:rPr>
          <w:rFonts w:ascii="Times New Roman" w:hAnsi="Times New Roman" w:cs="Times New Roman"/>
          <w:b/>
          <w:sz w:val="24"/>
          <w:szCs w:val="24"/>
        </w:rPr>
      </w:pPr>
      <w:r w:rsidRPr="0087155B">
        <w:rPr>
          <w:rFonts w:ascii="Times New Roman" w:hAnsi="Times New Roman" w:cs="Times New Roman"/>
          <w:b/>
          <w:sz w:val="24"/>
          <w:szCs w:val="24"/>
        </w:rPr>
        <w:t xml:space="preserve">CONCLUSION  </w:t>
      </w:r>
    </w:p>
    <w:p w14:paraId="0C7D8699" w14:textId="77777777" w:rsidR="00100BE1" w:rsidRPr="0065482D" w:rsidRDefault="0041167B" w:rsidP="00100BE1">
      <w:pPr>
        <w:pStyle w:val="CommentText"/>
        <w:spacing w:line="360" w:lineRule="auto"/>
        <w:jc w:val="both"/>
        <w:rPr>
          <w:rFonts w:ascii="Times New Roman" w:hAnsi="Times New Roman" w:cs="Times New Roman"/>
          <w:sz w:val="24"/>
          <w:szCs w:val="24"/>
        </w:rPr>
      </w:pPr>
      <w:r w:rsidRPr="00100BE1">
        <w:rPr>
          <w:rFonts w:ascii="Times New Roman" w:hAnsi="Times New Roman" w:cs="Times New Roman"/>
          <w:sz w:val="24"/>
          <w:szCs w:val="24"/>
          <w:highlight w:val="yellow"/>
        </w:rPr>
        <w:t xml:space="preserve">This study examined the properties of yeast isolates obtained from palm wine. The identified isolates included </w:t>
      </w:r>
      <w:r w:rsidRPr="00100BE1">
        <w:rPr>
          <w:rFonts w:ascii="Times New Roman" w:hAnsi="Times New Roman" w:cs="Times New Roman"/>
          <w:i/>
          <w:iCs/>
          <w:sz w:val="24"/>
          <w:szCs w:val="24"/>
          <w:highlight w:val="yellow"/>
        </w:rPr>
        <w:t>Cryptococcus luteolus</w:t>
      </w:r>
      <w:r w:rsidRPr="00100BE1">
        <w:rPr>
          <w:rFonts w:ascii="Times New Roman" w:hAnsi="Times New Roman" w:cs="Times New Roman"/>
          <w:sz w:val="24"/>
          <w:szCs w:val="24"/>
          <w:highlight w:val="yellow"/>
        </w:rPr>
        <w:t xml:space="preserve"> (33.3%), </w:t>
      </w:r>
      <w:r w:rsidRPr="00100BE1">
        <w:rPr>
          <w:rFonts w:ascii="Times New Roman" w:hAnsi="Times New Roman" w:cs="Times New Roman"/>
          <w:i/>
          <w:iCs/>
          <w:sz w:val="24"/>
          <w:szCs w:val="24"/>
          <w:highlight w:val="yellow"/>
        </w:rPr>
        <w:t>Candida guilliermondii</w:t>
      </w:r>
      <w:r w:rsidRPr="00100BE1">
        <w:rPr>
          <w:rFonts w:ascii="Times New Roman" w:hAnsi="Times New Roman" w:cs="Times New Roman"/>
          <w:sz w:val="24"/>
          <w:szCs w:val="24"/>
          <w:highlight w:val="yellow"/>
        </w:rPr>
        <w:t xml:space="preserve"> (27.8%), </w:t>
      </w:r>
      <w:r w:rsidRPr="00100BE1">
        <w:rPr>
          <w:rFonts w:ascii="Times New Roman" w:hAnsi="Times New Roman" w:cs="Times New Roman"/>
          <w:i/>
          <w:iCs/>
          <w:sz w:val="24"/>
          <w:szCs w:val="24"/>
          <w:highlight w:val="yellow"/>
        </w:rPr>
        <w:t>Candida glabrata</w:t>
      </w:r>
      <w:r w:rsidRPr="00100BE1">
        <w:rPr>
          <w:rFonts w:ascii="Times New Roman" w:hAnsi="Times New Roman" w:cs="Times New Roman"/>
          <w:sz w:val="24"/>
          <w:szCs w:val="24"/>
          <w:highlight w:val="yellow"/>
        </w:rPr>
        <w:t xml:space="preserve"> (22.2%), and </w:t>
      </w:r>
      <w:r w:rsidRPr="00100BE1">
        <w:rPr>
          <w:rFonts w:ascii="Times New Roman" w:hAnsi="Times New Roman" w:cs="Times New Roman"/>
          <w:i/>
          <w:iCs/>
          <w:sz w:val="24"/>
          <w:szCs w:val="24"/>
          <w:highlight w:val="yellow"/>
        </w:rPr>
        <w:t>Saccharomyces cerevisiae</w:t>
      </w:r>
      <w:r w:rsidRPr="00100BE1">
        <w:rPr>
          <w:rFonts w:ascii="Times New Roman" w:hAnsi="Times New Roman" w:cs="Times New Roman"/>
          <w:sz w:val="24"/>
          <w:szCs w:val="24"/>
          <w:highlight w:val="yellow"/>
        </w:rPr>
        <w:t xml:space="preserve"> (16.67%).</w:t>
      </w:r>
      <w:r>
        <w:rPr>
          <w:rFonts w:ascii="Times New Roman" w:hAnsi="Times New Roman" w:cs="Times New Roman"/>
          <w:sz w:val="24"/>
          <w:szCs w:val="24"/>
        </w:rPr>
        <w:t xml:space="preserve"> </w:t>
      </w:r>
      <w:r w:rsidR="00233825">
        <w:rPr>
          <w:rFonts w:ascii="Times New Roman" w:hAnsi="Times New Roman" w:cs="Times New Roman"/>
          <w:sz w:val="24"/>
          <w:szCs w:val="24"/>
          <w:highlight w:val="yellow"/>
        </w:rPr>
        <w:t>Y</w:t>
      </w:r>
      <w:r w:rsidR="00100BE1" w:rsidRPr="00100BE1">
        <w:rPr>
          <w:rFonts w:ascii="Times New Roman" w:hAnsi="Times New Roman" w:cs="Times New Roman"/>
          <w:sz w:val="24"/>
          <w:szCs w:val="24"/>
          <w:highlight w:val="yellow"/>
        </w:rPr>
        <w:t xml:space="preserve">east isolates from palm wine exhibited notable ethanol tolerance. Specifically, </w:t>
      </w:r>
      <w:r w:rsidR="00100BE1" w:rsidRPr="00100BE1">
        <w:rPr>
          <w:rFonts w:ascii="Times New Roman" w:hAnsi="Times New Roman" w:cs="Times New Roman"/>
          <w:i/>
          <w:iCs/>
          <w:sz w:val="24"/>
          <w:szCs w:val="24"/>
          <w:highlight w:val="yellow"/>
        </w:rPr>
        <w:t>Candida glabrata</w:t>
      </w:r>
      <w:r w:rsidR="00100BE1" w:rsidRPr="00100BE1">
        <w:rPr>
          <w:rFonts w:ascii="Times New Roman" w:hAnsi="Times New Roman" w:cs="Times New Roman"/>
          <w:sz w:val="24"/>
          <w:szCs w:val="24"/>
          <w:highlight w:val="yellow"/>
        </w:rPr>
        <w:t xml:space="preserve">08, </w:t>
      </w:r>
      <w:r w:rsidR="00100BE1" w:rsidRPr="00100BE1">
        <w:rPr>
          <w:rFonts w:ascii="Times New Roman" w:hAnsi="Times New Roman" w:cs="Times New Roman"/>
          <w:i/>
          <w:iCs/>
          <w:sz w:val="24"/>
          <w:szCs w:val="24"/>
          <w:highlight w:val="yellow"/>
        </w:rPr>
        <w:t>Candida guilliermondii</w:t>
      </w:r>
      <w:r w:rsidR="00100BE1" w:rsidRPr="00100BE1">
        <w:rPr>
          <w:rFonts w:ascii="Times New Roman" w:hAnsi="Times New Roman" w:cs="Times New Roman"/>
          <w:sz w:val="24"/>
          <w:szCs w:val="24"/>
          <w:highlight w:val="yellow"/>
        </w:rPr>
        <w:t xml:space="preserve">11, and </w:t>
      </w:r>
      <w:r w:rsidR="00100BE1" w:rsidRPr="00100BE1">
        <w:rPr>
          <w:rFonts w:ascii="Times New Roman" w:hAnsi="Times New Roman" w:cs="Times New Roman"/>
          <w:i/>
          <w:iCs/>
          <w:sz w:val="24"/>
          <w:szCs w:val="24"/>
          <w:highlight w:val="yellow"/>
        </w:rPr>
        <w:t>Candida glabrata</w:t>
      </w:r>
      <w:r w:rsidR="00100BE1" w:rsidRPr="00100BE1">
        <w:rPr>
          <w:rFonts w:ascii="Times New Roman" w:hAnsi="Times New Roman" w:cs="Times New Roman"/>
          <w:sz w:val="24"/>
          <w:szCs w:val="24"/>
          <w:highlight w:val="yellow"/>
        </w:rPr>
        <w:t>15 demonstrated robust growth at 30% ethanol concentration—an important trait that makes them promising candidates for exploitation in</w:t>
      </w:r>
      <w:r w:rsidR="00100BE1" w:rsidRPr="0065482D">
        <w:rPr>
          <w:rFonts w:ascii="Times New Roman" w:hAnsi="Times New Roman" w:cs="Times New Roman"/>
          <w:sz w:val="24"/>
          <w:szCs w:val="24"/>
        </w:rPr>
        <w:t xml:space="preserve"> bioethanol production.</w:t>
      </w:r>
    </w:p>
    <w:p w14:paraId="46A15128" w14:textId="77777777" w:rsidR="0087155B" w:rsidRPr="008E3EA0" w:rsidRDefault="0087155B" w:rsidP="00100BE1">
      <w:pPr>
        <w:pStyle w:val="CommentText"/>
        <w:spacing w:line="360" w:lineRule="auto"/>
        <w:jc w:val="both"/>
        <w:rPr>
          <w:rFonts w:ascii="Times New Roman" w:hAnsi="Times New Roman" w:cs="Times New Roman"/>
          <w:b/>
          <w:sz w:val="24"/>
          <w:szCs w:val="24"/>
        </w:rPr>
      </w:pPr>
      <w:r w:rsidRPr="008E3EA0">
        <w:rPr>
          <w:rFonts w:ascii="Times New Roman" w:hAnsi="Times New Roman" w:cs="Times New Roman"/>
          <w:b/>
          <w:sz w:val="24"/>
          <w:szCs w:val="24"/>
        </w:rPr>
        <w:t>RECOMMENDATION</w:t>
      </w:r>
      <w:r>
        <w:rPr>
          <w:rFonts w:ascii="Times New Roman" w:hAnsi="Times New Roman" w:cs="Times New Roman"/>
          <w:b/>
          <w:sz w:val="24"/>
          <w:szCs w:val="24"/>
        </w:rPr>
        <w:t>S</w:t>
      </w:r>
      <w:r w:rsidRPr="008E3EA0">
        <w:rPr>
          <w:rFonts w:ascii="Times New Roman" w:hAnsi="Times New Roman" w:cs="Times New Roman"/>
          <w:b/>
          <w:sz w:val="24"/>
          <w:szCs w:val="24"/>
        </w:rPr>
        <w:t xml:space="preserve"> </w:t>
      </w:r>
    </w:p>
    <w:p w14:paraId="35B34080" w14:textId="77777777" w:rsidR="002876A5" w:rsidRDefault="00100BE1" w:rsidP="00233825">
      <w:pPr>
        <w:pStyle w:val="CommentText"/>
        <w:spacing w:line="360" w:lineRule="auto"/>
        <w:jc w:val="both"/>
        <w:rPr>
          <w:rFonts w:ascii="Times New Roman" w:hAnsi="Times New Roman" w:cs="Times New Roman"/>
          <w:sz w:val="24"/>
          <w:szCs w:val="24"/>
        </w:rPr>
      </w:pPr>
      <w:r w:rsidRPr="00100BE1">
        <w:rPr>
          <w:rFonts w:ascii="Times New Roman" w:hAnsi="Times New Roman" w:cs="Times New Roman"/>
          <w:sz w:val="24"/>
          <w:szCs w:val="24"/>
          <w:highlight w:val="yellow"/>
        </w:rPr>
        <w:t>Based on the findings of this study, further research is recommended to investigate the effects of supplements such as mineral ions and vitamins on the isolated yeast strains, with the aim of enhancing their ethanol tolerance</w:t>
      </w:r>
      <w:r w:rsidRPr="0065482D">
        <w:rPr>
          <w:rFonts w:ascii="Times New Roman" w:hAnsi="Times New Roman" w:cs="Times New Roman"/>
          <w:sz w:val="24"/>
          <w:szCs w:val="24"/>
        </w:rPr>
        <w:t>.</w:t>
      </w:r>
    </w:p>
    <w:p w14:paraId="5AC35A44" w14:textId="77777777" w:rsidR="007F4E67" w:rsidRDefault="007F4E67" w:rsidP="00233825">
      <w:pPr>
        <w:pStyle w:val="CommentText"/>
        <w:spacing w:line="360" w:lineRule="auto"/>
        <w:jc w:val="both"/>
        <w:rPr>
          <w:rFonts w:ascii="Times New Roman" w:hAnsi="Times New Roman" w:cs="Times New Roman"/>
          <w:sz w:val="24"/>
          <w:szCs w:val="24"/>
        </w:rPr>
      </w:pPr>
    </w:p>
    <w:p w14:paraId="55BBE6F8" w14:textId="77777777" w:rsidR="007F4E67" w:rsidRPr="007F4E67" w:rsidRDefault="007F4E67" w:rsidP="007F4E67">
      <w:pPr>
        <w:rPr>
          <w:rFonts w:ascii="Calibri" w:eastAsia="Calibri" w:hAnsi="Calibri" w:cs="Times New Roman"/>
          <w:kern w:val="2"/>
          <w14:ligatures w14:val="standardContextual"/>
        </w:rPr>
      </w:pPr>
      <w:r w:rsidRPr="007F4E67">
        <w:rPr>
          <w:rFonts w:ascii="Calibri" w:eastAsia="Calibri" w:hAnsi="Calibri" w:cs="Times New Roman"/>
          <w:kern w:val="2"/>
          <w14:ligatures w14:val="standardContextual"/>
        </w:rPr>
        <w:t>Disclaimer (Artificial intelligence)</w:t>
      </w:r>
    </w:p>
    <w:p w14:paraId="2498A8CA" w14:textId="77777777" w:rsidR="007F4E67" w:rsidRPr="007F4E67" w:rsidRDefault="007F4E67" w:rsidP="007F4E67">
      <w:pPr>
        <w:rPr>
          <w:rFonts w:ascii="Calibri" w:eastAsia="Calibri" w:hAnsi="Calibri" w:cs="Times New Roman"/>
          <w:kern w:val="2"/>
          <w14:ligatures w14:val="standardContextual"/>
        </w:rPr>
      </w:pPr>
      <w:r w:rsidRPr="007F4E67">
        <w:rPr>
          <w:rFonts w:ascii="Calibri" w:eastAsia="Calibri" w:hAnsi="Calibri" w:cs="Times New Roman"/>
          <w:kern w:val="2"/>
          <w14:ligatures w14:val="standardContextual"/>
        </w:rPr>
        <w:t xml:space="preserve">Option 1: </w:t>
      </w:r>
    </w:p>
    <w:p w14:paraId="0F90080E" w14:textId="77777777" w:rsidR="007F4E67" w:rsidRPr="007F4E67" w:rsidRDefault="007F4E67" w:rsidP="007F4E67">
      <w:pPr>
        <w:rPr>
          <w:rFonts w:ascii="Calibri" w:eastAsia="Calibri" w:hAnsi="Calibri" w:cs="Times New Roman"/>
          <w:kern w:val="2"/>
          <w14:ligatures w14:val="standardContextual"/>
        </w:rPr>
      </w:pPr>
      <w:r w:rsidRPr="007F4E67">
        <w:rPr>
          <w:rFonts w:ascii="Calibri" w:eastAsia="Calibri" w:hAnsi="Calibri" w:cs="Times New Roman"/>
          <w:kern w:val="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391BD2E" w14:textId="77777777" w:rsidR="007F4E67" w:rsidRPr="007F4E67" w:rsidRDefault="007F4E67" w:rsidP="007F4E67">
      <w:pPr>
        <w:rPr>
          <w:rFonts w:ascii="Calibri" w:eastAsia="Calibri" w:hAnsi="Calibri" w:cs="Times New Roman"/>
          <w:kern w:val="2"/>
          <w14:ligatures w14:val="standardContextual"/>
        </w:rPr>
      </w:pPr>
      <w:r w:rsidRPr="007F4E67">
        <w:rPr>
          <w:rFonts w:ascii="Calibri" w:eastAsia="Calibri" w:hAnsi="Calibri" w:cs="Times New Roman"/>
          <w:kern w:val="2"/>
          <w14:ligatures w14:val="standardContextual"/>
        </w:rPr>
        <w:t xml:space="preserve">Option 2: </w:t>
      </w:r>
    </w:p>
    <w:p w14:paraId="29135B1D" w14:textId="77777777" w:rsidR="007F4E67" w:rsidRPr="007F4E67" w:rsidRDefault="007F4E67" w:rsidP="007F4E67">
      <w:pPr>
        <w:rPr>
          <w:rFonts w:ascii="Calibri" w:eastAsia="Calibri" w:hAnsi="Calibri" w:cs="Times New Roman"/>
          <w:kern w:val="2"/>
          <w14:ligatures w14:val="standardContextual"/>
        </w:rPr>
      </w:pPr>
      <w:r w:rsidRPr="007F4E67">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9B335C" w14:textId="77777777" w:rsidR="007F4E67" w:rsidRPr="007F4E67" w:rsidRDefault="007F4E67" w:rsidP="007F4E67">
      <w:pPr>
        <w:rPr>
          <w:rFonts w:ascii="Calibri" w:eastAsia="Calibri" w:hAnsi="Calibri" w:cs="Times New Roman"/>
          <w:kern w:val="2"/>
          <w14:ligatures w14:val="standardContextual"/>
        </w:rPr>
      </w:pPr>
      <w:r w:rsidRPr="007F4E67">
        <w:rPr>
          <w:rFonts w:ascii="Calibri" w:eastAsia="Calibri" w:hAnsi="Calibri" w:cs="Times New Roman"/>
          <w:kern w:val="2"/>
          <w14:ligatures w14:val="standardContextual"/>
        </w:rPr>
        <w:lastRenderedPageBreak/>
        <w:t>Details of the AI usage are given below:</w:t>
      </w:r>
    </w:p>
    <w:p w14:paraId="6B0E49BA" w14:textId="77777777" w:rsidR="007F4E67" w:rsidRPr="007F4E67" w:rsidRDefault="007F4E67" w:rsidP="007F4E67">
      <w:pPr>
        <w:rPr>
          <w:rFonts w:ascii="Calibri" w:eastAsia="Calibri" w:hAnsi="Calibri" w:cs="Times New Roman"/>
          <w:kern w:val="2"/>
          <w14:ligatures w14:val="standardContextual"/>
        </w:rPr>
      </w:pPr>
      <w:r w:rsidRPr="007F4E67">
        <w:rPr>
          <w:rFonts w:ascii="Calibri" w:eastAsia="Calibri" w:hAnsi="Calibri" w:cs="Times New Roman"/>
          <w:kern w:val="2"/>
          <w14:ligatures w14:val="standardContextual"/>
        </w:rPr>
        <w:t>1.</w:t>
      </w:r>
    </w:p>
    <w:p w14:paraId="1E2F67B2" w14:textId="77777777" w:rsidR="007F4E67" w:rsidRPr="007F4E67" w:rsidRDefault="007F4E67" w:rsidP="007F4E67">
      <w:pPr>
        <w:rPr>
          <w:rFonts w:ascii="Calibri" w:eastAsia="Calibri" w:hAnsi="Calibri" w:cs="Times New Roman"/>
          <w:kern w:val="2"/>
          <w14:ligatures w14:val="standardContextual"/>
        </w:rPr>
      </w:pPr>
      <w:r w:rsidRPr="007F4E67">
        <w:rPr>
          <w:rFonts w:ascii="Calibri" w:eastAsia="Calibri" w:hAnsi="Calibri" w:cs="Times New Roman"/>
          <w:kern w:val="2"/>
          <w14:ligatures w14:val="standardContextual"/>
        </w:rPr>
        <w:t>2.</w:t>
      </w:r>
    </w:p>
    <w:p w14:paraId="1BA9ECB6" w14:textId="77777777" w:rsidR="007F4E67" w:rsidRPr="007F4E67" w:rsidRDefault="007F4E67" w:rsidP="007F4E67">
      <w:pPr>
        <w:rPr>
          <w:rFonts w:ascii="Calibri" w:eastAsia="Calibri" w:hAnsi="Calibri" w:cs="Times New Roman"/>
          <w:kern w:val="2"/>
          <w14:ligatures w14:val="standardContextual"/>
        </w:rPr>
      </w:pPr>
      <w:r w:rsidRPr="007F4E67">
        <w:rPr>
          <w:rFonts w:ascii="Calibri" w:eastAsia="Calibri" w:hAnsi="Calibri" w:cs="Times New Roman"/>
          <w:kern w:val="2"/>
          <w14:ligatures w14:val="standardContextual"/>
        </w:rPr>
        <w:t>3.</w:t>
      </w:r>
    </w:p>
    <w:p w14:paraId="04288BA2" w14:textId="77777777" w:rsidR="007F4E67" w:rsidRDefault="007F4E67" w:rsidP="00233825">
      <w:pPr>
        <w:pStyle w:val="CommentText"/>
        <w:spacing w:line="360" w:lineRule="auto"/>
        <w:jc w:val="both"/>
        <w:rPr>
          <w:rFonts w:ascii="Times New Roman" w:hAnsi="Times New Roman" w:cs="Times New Roman"/>
          <w:sz w:val="24"/>
          <w:szCs w:val="24"/>
        </w:rPr>
      </w:pPr>
    </w:p>
    <w:p w14:paraId="38BE4797" w14:textId="77777777" w:rsidR="002876A5" w:rsidRDefault="002876A5" w:rsidP="0087155B">
      <w:pPr>
        <w:spacing w:line="360" w:lineRule="auto"/>
        <w:jc w:val="both"/>
        <w:rPr>
          <w:rFonts w:ascii="Times New Roman" w:hAnsi="Times New Roman" w:cs="Times New Roman"/>
          <w:sz w:val="24"/>
          <w:szCs w:val="24"/>
        </w:rPr>
      </w:pPr>
      <w:r w:rsidRPr="002876A5">
        <w:rPr>
          <w:rFonts w:ascii="Times New Roman" w:hAnsi="Times New Roman" w:cs="Times New Roman"/>
          <w:b/>
          <w:sz w:val="24"/>
          <w:szCs w:val="24"/>
        </w:rPr>
        <w:t>REFERENCES</w:t>
      </w:r>
    </w:p>
    <w:p w14:paraId="76CD4491"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 xml:space="preserve">Olowonibi, O.O. (2017). Isolation and Characterization of palm wine strain of Saccharomyces cerevisiae potentially useful as baking yeast. </w:t>
      </w:r>
      <w:r w:rsidRPr="00F80007">
        <w:rPr>
          <w:rFonts w:ascii="Times New Roman" w:hAnsi="Times New Roman" w:cs="Times New Roman"/>
          <w:i/>
          <w:sz w:val="24"/>
          <w:szCs w:val="24"/>
        </w:rPr>
        <w:t>European Journal of Experimental Biology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3</w:t>
      </w:r>
      <w:r w:rsidRPr="00F80007">
        <w:rPr>
          <w:rFonts w:ascii="Times New Roman" w:hAnsi="Times New Roman" w:cs="Times New Roman"/>
          <w:sz w:val="24"/>
          <w:szCs w:val="24"/>
        </w:rPr>
        <w:t xml:space="preserve"> (11): 15 – 22. </w:t>
      </w:r>
    </w:p>
    <w:p w14:paraId="3BCC7147" w14:textId="77777777" w:rsidR="002876A5" w:rsidRPr="00F80007" w:rsidRDefault="002876A5" w:rsidP="002876A5">
      <w:pPr>
        <w:pStyle w:val="ListParagraph"/>
        <w:numPr>
          <w:ilvl w:val="0"/>
          <w:numId w:val="6"/>
        </w:numPr>
        <w:tabs>
          <w:tab w:val="left" w:pos="4410"/>
        </w:tabs>
        <w:spacing w:before="240"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 xml:space="preserve">Okerentugba, P. O., Ataikiru, T. L. and Ichor, T. (2016). Isolation and Characterization of Hydrocarbon utilizing yeast (HUY) isolates from palm wine. </w:t>
      </w:r>
      <w:r w:rsidRPr="00F80007">
        <w:rPr>
          <w:rFonts w:ascii="Times New Roman" w:hAnsi="Times New Roman" w:cs="Times New Roman"/>
          <w:i/>
          <w:sz w:val="24"/>
          <w:szCs w:val="24"/>
        </w:rPr>
        <w:t>Journal of Petroleum and Environmental Biotechnology</w:t>
      </w:r>
      <w:r w:rsidRPr="00F80007">
        <w:rPr>
          <w:rFonts w:ascii="Times New Roman" w:hAnsi="Times New Roman" w:cs="Times New Roman"/>
          <w:sz w:val="24"/>
          <w:szCs w:val="24"/>
        </w:rPr>
        <w:t>.</w:t>
      </w:r>
      <w:r w:rsidRPr="00F80007">
        <w:rPr>
          <w:rFonts w:ascii="Times New Roman" w:hAnsi="Times New Roman" w:cs="Times New Roman"/>
          <w:b/>
          <w:sz w:val="24"/>
          <w:szCs w:val="24"/>
        </w:rPr>
        <w:t>7</w:t>
      </w:r>
      <w:r w:rsidRPr="00F80007">
        <w:rPr>
          <w:rFonts w:ascii="Times New Roman" w:hAnsi="Times New Roman" w:cs="Times New Roman"/>
          <w:sz w:val="24"/>
          <w:szCs w:val="24"/>
        </w:rPr>
        <w:t xml:space="preserve">(2):13-16. </w:t>
      </w:r>
    </w:p>
    <w:p w14:paraId="2D227B59" w14:textId="77777777" w:rsidR="002876A5" w:rsidRPr="00F80007" w:rsidRDefault="002876A5" w:rsidP="002876A5">
      <w:pPr>
        <w:pStyle w:val="ListParagraph"/>
        <w:numPr>
          <w:ilvl w:val="0"/>
          <w:numId w:val="6"/>
        </w:numPr>
        <w:tabs>
          <w:tab w:val="left" w:pos="4410"/>
        </w:tabs>
        <w:spacing w:before="240"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Yu, S. Z., Htet, N. N. W., Hlaing, T. S. and Yu, S.S. (2018). Isolation and Characterization of Effective Yeast strains for Bio-ethanol Production. </w:t>
      </w:r>
      <w:r w:rsidRPr="00F80007">
        <w:rPr>
          <w:rFonts w:ascii="Times New Roman" w:hAnsi="Times New Roman" w:cs="Times New Roman"/>
          <w:i/>
          <w:sz w:val="24"/>
          <w:szCs w:val="24"/>
        </w:rPr>
        <w:t>International Journal of Plant Biology and Research</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6</w:t>
      </w:r>
      <w:r w:rsidRPr="00F80007">
        <w:rPr>
          <w:rFonts w:ascii="Times New Roman" w:hAnsi="Times New Roman" w:cs="Times New Roman"/>
          <w:sz w:val="24"/>
          <w:szCs w:val="24"/>
        </w:rPr>
        <w:t>(4): 1094.</w:t>
      </w:r>
    </w:p>
    <w:p w14:paraId="1EE2D4E9"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 xml:space="preserve">Umeh, S. (2016).  Isolation, Characterization and Identification of yeast (Saccharomyces cerevisiae) from three local beverage drinks. </w:t>
      </w:r>
      <w:r w:rsidRPr="00F80007">
        <w:rPr>
          <w:rFonts w:ascii="Times New Roman" w:hAnsi="Times New Roman" w:cs="Times New Roman"/>
          <w:i/>
          <w:sz w:val="24"/>
          <w:szCs w:val="24"/>
        </w:rPr>
        <w:t>International Journal Series in Multidisciplinary Research</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2</w:t>
      </w:r>
      <w:r w:rsidRPr="00F80007">
        <w:rPr>
          <w:rFonts w:ascii="Times New Roman" w:hAnsi="Times New Roman" w:cs="Times New Roman"/>
          <w:sz w:val="24"/>
          <w:szCs w:val="24"/>
        </w:rPr>
        <w:t xml:space="preserve">(5): 44 – 55. </w:t>
      </w:r>
    </w:p>
    <w:p w14:paraId="7F0E9E5F"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 xml:space="preserve">Ogunremi, O. R., Banwo, K., Sanni A. I. (2017). Starter culture to improve the quality of cereal – based fermented foods in selection and application. </w:t>
      </w:r>
      <w:r w:rsidRPr="00F80007">
        <w:rPr>
          <w:rFonts w:ascii="Times New Roman" w:hAnsi="Times New Roman" w:cs="Times New Roman"/>
          <w:i/>
          <w:sz w:val="24"/>
          <w:szCs w:val="24"/>
        </w:rPr>
        <w:t>Curriculum Opinion in Food Science</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13</w:t>
      </w:r>
      <w:r w:rsidRPr="00F80007">
        <w:rPr>
          <w:rFonts w:ascii="Times New Roman" w:hAnsi="Times New Roman" w:cs="Times New Roman"/>
          <w:sz w:val="24"/>
          <w:szCs w:val="24"/>
        </w:rPr>
        <w:t xml:space="preserve">: 38 – 43. </w:t>
      </w:r>
    </w:p>
    <w:p w14:paraId="6EDE9766"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 xml:space="preserve">Ukwuru, M. U. and Awah, J. I. (2013). Properties of palm wine yeast and its performance in wine making. </w:t>
      </w:r>
      <w:r w:rsidRPr="00F80007">
        <w:rPr>
          <w:rFonts w:ascii="Times New Roman" w:hAnsi="Times New Roman" w:cs="Times New Roman"/>
          <w:i/>
          <w:sz w:val="24"/>
          <w:szCs w:val="24"/>
        </w:rPr>
        <w:t>African Journal of Biotechnology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12</w:t>
      </w:r>
      <w:r w:rsidRPr="00F80007">
        <w:rPr>
          <w:rFonts w:ascii="Times New Roman" w:hAnsi="Times New Roman" w:cs="Times New Roman"/>
          <w:sz w:val="24"/>
          <w:szCs w:val="24"/>
        </w:rPr>
        <w:t xml:space="preserve"> (19): 2670 - 2677.</w:t>
      </w:r>
    </w:p>
    <w:p w14:paraId="6C630BAE"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Tsegay, Z. (2016). Isolation, Identification and Characterization of ethanol tolerant yeast species from fruits for production of bioethanol. </w:t>
      </w:r>
      <w:r w:rsidRPr="00F80007">
        <w:rPr>
          <w:rFonts w:ascii="Times New Roman" w:hAnsi="Times New Roman" w:cs="Times New Roman"/>
          <w:i/>
          <w:sz w:val="24"/>
          <w:szCs w:val="24"/>
        </w:rPr>
        <w:t>International Journal of modern Chemistry and Applied Science</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3</w:t>
      </w:r>
      <w:r w:rsidRPr="00F80007">
        <w:rPr>
          <w:rFonts w:ascii="Times New Roman" w:hAnsi="Times New Roman" w:cs="Times New Roman"/>
          <w:sz w:val="24"/>
          <w:szCs w:val="24"/>
        </w:rPr>
        <w:t>: 437 -443.</w:t>
      </w:r>
    </w:p>
    <w:p w14:paraId="2EC3F425" w14:textId="77777777" w:rsidR="002876A5" w:rsidRPr="00F80007" w:rsidRDefault="002876A5" w:rsidP="002876A5">
      <w:pPr>
        <w:pStyle w:val="ListParagraph"/>
        <w:numPr>
          <w:ilvl w:val="0"/>
          <w:numId w:val="6"/>
        </w:numPr>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Anyanwu, N.O., Isitua, C.C. and Egbebi, A. (2020). Isolation and identification of yeast cells from Palm wine in Ado Ekiti Southwest Nigeria. </w:t>
      </w:r>
      <w:r w:rsidRPr="00F80007">
        <w:rPr>
          <w:rFonts w:ascii="Times New Roman" w:hAnsi="Times New Roman" w:cs="Times New Roman"/>
          <w:i/>
          <w:iCs/>
          <w:sz w:val="24"/>
          <w:szCs w:val="24"/>
        </w:rPr>
        <w:t>International Journal of Science and Research</w:t>
      </w:r>
      <w:r w:rsidRPr="00F80007">
        <w:rPr>
          <w:rFonts w:ascii="Times New Roman" w:hAnsi="Times New Roman" w:cs="Times New Roman"/>
          <w:sz w:val="24"/>
          <w:szCs w:val="24"/>
        </w:rPr>
        <w:t xml:space="preserve">, </w:t>
      </w:r>
      <w:r w:rsidRPr="00F80007">
        <w:rPr>
          <w:rFonts w:ascii="Times New Roman" w:hAnsi="Times New Roman" w:cs="Times New Roman"/>
          <w:b/>
          <w:bCs/>
          <w:sz w:val="24"/>
          <w:szCs w:val="24"/>
        </w:rPr>
        <w:t>9</w:t>
      </w:r>
      <w:r w:rsidRPr="00F80007">
        <w:rPr>
          <w:rFonts w:ascii="Times New Roman" w:hAnsi="Times New Roman" w:cs="Times New Roman"/>
          <w:sz w:val="24"/>
          <w:szCs w:val="24"/>
        </w:rPr>
        <w:t xml:space="preserve">(12):1282 - 86    </w:t>
      </w:r>
    </w:p>
    <w:p w14:paraId="2E79F281" w14:textId="77777777" w:rsidR="002876A5" w:rsidRDefault="002876A5" w:rsidP="002876A5">
      <w:pPr>
        <w:pStyle w:val="Default"/>
        <w:numPr>
          <w:ilvl w:val="0"/>
          <w:numId w:val="6"/>
        </w:numPr>
        <w:spacing w:line="360" w:lineRule="auto"/>
        <w:jc w:val="both"/>
      </w:pPr>
      <w:r>
        <w:t xml:space="preserve">Stringini, M., Comitini, F., Taccari, M. and Ciani, M. (2009). Yeast Diversity During Tapping and Fermentation of Palm Wine from Cameroon. </w:t>
      </w:r>
      <w:r>
        <w:rPr>
          <w:i/>
        </w:rPr>
        <w:t>Food Microbiology.</w:t>
      </w:r>
      <w:r>
        <w:t xml:space="preserve"> </w:t>
      </w:r>
      <w:r>
        <w:rPr>
          <w:b/>
        </w:rPr>
        <w:t>26</w:t>
      </w:r>
      <w:r>
        <w:t xml:space="preserve"> (4): 415-420. </w:t>
      </w:r>
    </w:p>
    <w:p w14:paraId="17590825" w14:textId="77777777" w:rsidR="002876A5" w:rsidRDefault="002876A5" w:rsidP="002876A5">
      <w:pPr>
        <w:pStyle w:val="Default"/>
        <w:numPr>
          <w:ilvl w:val="0"/>
          <w:numId w:val="6"/>
        </w:numPr>
        <w:spacing w:line="360" w:lineRule="auto"/>
        <w:jc w:val="both"/>
      </w:pPr>
      <w:r>
        <w:t xml:space="preserve">Santiago-Urbina, J.A., Verdugo-Valdez, A. G. and Ruíz-Terán, F. (2013). Physicochemical and Microbiological Changes During Tapping of Palm Sap to Produce an Alcoholic Beverage Called “Taberna” Which is Produced in the South East of Mexico. </w:t>
      </w:r>
      <w:r>
        <w:rPr>
          <w:i/>
        </w:rPr>
        <w:t>Food Control.</w:t>
      </w:r>
      <w:r>
        <w:t xml:space="preserve"> </w:t>
      </w:r>
      <w:r>
        <w:rPr>
          <w:b/>
        </w:rPr>
        <w:t>33</w:t>
      </w:r>
      <w:r>
        <w:t xml:space="preserve">(1):58-62 </w:t>
      </w:r>
    </w:p>
    <w:p w14:paraId="4D9A3FA5" w14:textId="77777777" w:rsidR="002876A5" w:rsidRDefault="002876A5" w:rsidP="002876A5">
      <w:pPr>
        <w:pStyle w:val="Default"/>
        <w:numPr>
          <w:ilvl w:val="0"/>
          <w:numId w:val="6"/>
        </w:numPr>
        <w:spacing w:line="360" w:lineRule="auto"/>
        <w:jc w:val="both"/>
      </w:pPr>
      <w:r>
        <w:lastRenderedPageBreak/>
        <w:t xml:space="preserve">Ouoba, L., Kando, C., Parkouda, C., Sawadogo-Lingani, H., Diawara, B. and Sutherland, J. P. (2012). The Microbiology of Bandji, Palm Wine of </w:t>
      </w:r>
      <w:r w:rsidRPr="001C6A96">
        <w:rPr>
          <w:i/>
        </w:rPr>
        <w:t>Borassus</w:t>
      </w:r>
      <w:r>
        <w:rPr>
          <w:i/>
        </w:rPr>
        <w:t xml:space="preserve"> </w:t>
      </w:r>
      <w:r w:rsidRPr="001C6A96">
        <w:rPr>
          <w:i/>
        </w:rPr>
        <w:t>akeassii</w:t>
      </w:r>
      <w:r>
        <w:t xml:space="preserve"> from Burkina Faso:  Identification and Genotypic Diversity of Yeasts, Lactic Acid and Acetic Acid Bacteria. </w:t>
      </w:r>
      <w:r>
        <w:rPr>
          <w:i/>
        </w:rPr>
        <w:t>Journal of Applied Microbiology</w:t>
      </w:r>
      <w:r>
        <w:t>.</w:t>
      </w:r>
      <w:r>
        <w:rPr>
          <w:b/>
        </w:rPr>
        <w:t xml:space="preserve">113 </w:t>
      </w:r>
      <w:r>
        <w:t>(6): 1428-144.</w:t>
      </w:r>
    </w:p>
    <w:p w14:paraId="31886C5E"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Bechem, E.E. T., Omoloko, C., Nwaga, D. and Titanji, V. P.K. (2007). Characterization of palm wine yeasts using osmotic ethanol tolerance and the isozyme polymorphism </w:t>
      </w:r>
      <w:r w:rsidRPr="00F80007">
        <w:rPr>
          <w:rFonts w:ascii="Times New Roman" w:hAnsi="Times New Roman" w:cs="Times New Roman"/>
          <w:spacing w:val="-9"/>
          <w:sz w:val="24"/>
          <w:szCs w:val="24"/>
        </w:rPr>
        <w:t xml:space="preserve">of </w:t>
      </w:r>
      <w:r w:rsidRPr="00F80007">
        <w:rPr>
          <w:rFonts w:ascii="Times New Roman" w:hAnsi="Times New Roman" w:cs="Times New Roman"/>
          <w:sz w:val="24"/>
          <w:szCs w:val="24"/>
        </w:rPr>
        <w:t xml:space="preserve">alcohol dehydrogenase. </w:t>
      </w:r>
      <w:r w:rsidRPr="00F80007">
        <w:rPr>
          <w:rFonts w:ascii="Times New Roman" w:hAnsi="Times New Roman" w:cs="Times New Roman"/>
          <w:i/>
          <w:sz w:val="24"/>
          <w:szCs w:val="24"/>
        </w:rPr>
        <w:t xml:space="preserve">African Journal of Biotechnology. </w:t>
      </w:r>
      <w:r w:rsidRPr="00F80007">
        <w:rPr>
          <w:rFonts w:ascii="Times New Roman" w:hAnsi="Times New Roman" w:cs="Times New Roman"/>
          <w:b/>
          <w:sz w:val="24"/>
          <w:szCs w:val="24"/>
        </w:rPr>
        <w:t>6</w:t>
      </w:r>
      <w:r w:rsidRPr="00F80007">
        <w:rPr>
          <w:rFonts w:ascii="Times New Roman" w:hAnsi="Times New Roman" w:cs="Times New Roman"/>
          <w:sz w:val="24"/>
          <w:szCs w:val="24"/>
        </w:rPr>
        <w:t>(14): 1715-1719.</w:t>
      </w:r>
    </w:p>
    <w:p w14:paraId="59B21A4E"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Chilaka, C. A., Uchechukwu, N., Obidiegwu, J. E. and Akpor, O. B. (2010): Evaluation of The Efficiency of Yeast isolates from palm wine in diverse fruit wine production. </w:t>
      </w:r>
      <w:r w:rsidRPr="00F80007">
        <w:rPr>
          <w:rFonts w:ascii="Times New Roman" w:hAnsi="Times New Roman" w:cs="Times New Roman"/>
          <w:i/>
          <w:sz w:val="24"/>
          <w:szCs w:val="24"/>
        </w:rPr>
        <w:t>African Journal of Food Science</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4</w:t>
      </w:r>
      <w:r w:rsidRPr="00F80007">
        <w:rPr>
          <w:rFonts w:ascii="Times New Roman" w:hAnsi="Times New Roman" w:cs="Times New Roman"/>
          <w:sz w:val="24"/>
          <w:szCs w:val="24"/>
        </w:rPr>
        <w:t>(12): 764 – 774</w:t>
      </w:r>
    </w:p>
    <w:p w14:paraId="20A7F91B" w14:textId="77777777" w:rsidR="002876A5" w:rsidRPr="00F80007" w:rsidRDefault="002876A5" w:rsidP="002876A5">
      <w:pPr>
        <w:pStyle w:val="ListParagraph"/>
        <w:numPr>
          <w:ilvl w:val="0"/>
          <w:numId w:val="6"/>
        </w:numPr>
        <w:tabs>
          <w:tab w:val="left" w:pos="4410"/>
        </w:tabs>
        <w:spacing w:line="240" w:lineRule="auto"/>
        <w:jc w:val="both"/>
        <w:rPr>
          <w:rStyle w:val="A0"/>
          <w:rFonts w:ascii="Times New Roman" w:hAnsi="Times New Roman" w:cs="Times New Roman"/>
          <w:sz w:val="24"/>
          <w:szCs w:val="24"/>
        </w:rPr>
      </w:pPr>
      <w:r w:rsidRPr="0002509F">
        <w:rPr>
          <w:rFonts w:ascii="Times New Roman" w:hAnsi="Times New Roman" w:cs="Times New Roman"/>
          <w:bCs/>
          <w:color w:val="000000"/>
          <w:sz w:val="24"/>
          <w:szCs w:val="24"/>
          <w:highlight w:val="yellow"/>
        </w:rPr>
        <w:t>An</w:t>
      </w:r>
      <w:r w:rsidR="00F217F4" w:rsidRPr="0002509F">
        <w:rPr>
          <w:rFonts w:ascii="Times New Roman" w:hAnsi="Times New Roman" w:cs="Times New Roman"/>
          <w:bCs/>
          <w:color w:val="000000"/>
          <w:sz w:val="24"/>
          <w:szCs w:val="24"/>
          <w:highlight w:val="yellow"/>
        </w:rPr>
        <w:t>i</w:t>
      </w:r>
      <w:r w:rsidRPr="0002509F">
        <w:rPr>
          <w:rFonts w:ascii="Times New Roman" w:hAnsi="Times New Roman" w:cs="Times New Roman"/>
          <w:bCs/>
          <w:color w:val="000000"/>
          <w:sz w:val="24"/>
          <w:szCs w:val="24"/>
          <w:highlight w:val="yellow"/>
        </w:rPr>
        <w:t>tia</w:t>
      </w:r>
      <w:r w:rsidRPr="0002509F">
        <w:rPr>
          <w:rFonts w:ascii="Times New Roman" w:hAnsi="Times New Roman" w:cs="Times New Roman"/>
          <w:color w:val="000000"/>
          <w:sz w:val="24"/>
          <w:szCs w:val="24"/>
          <w:highlight w:val="yellow"/>
        </w:rPr>
        <w:t>,</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U.E., Akan</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 xml:space="preserve">O. D. </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Stephen</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N. U., Cheryl K. E.</w:t>
      </w:r>
      <w:r w:rsidRPr="00F80007">
        <w:rPr>
          <w:rFonts w:ascii="Times New Roman" w:hAnsi="Times New Roman" w:cs="Times New Roman"/>
          <w:color w:val="000000"/>
          <w:sz w:val="24"/>
          <w:szCs w:val="24"/>
        </w:rPr>
        <w:t xml:space="preserve"> and</w:t>
      </w:r>
      <w:r w:rsidRPr="00F80007">
        <w:rPr>
          <w:rFonts w:ascii="Times New Roman" w:hAnsi="Times New Roman" w:cs="Times New Roman"/>
          <w:bCs/>
          <w:color w:val="000000"/>
          <w:sz w:val="24"/>
          <w:szCs w:val="24"/>
        </w:rPr>
        <w:t xml:space="preserve">. Akpan, N. G. (2018). </w:t>
      </w:r>
      <w:r w:rsidRPr="00F80007">
        <w:rPr>
          <w:rFonts w:ascii="Times New Roman" w:hAnsi="Times New Roman" w:cs="Times New Roman"/>
          <w:bCs/>
          <w:sz w:val="24"/>
          <w:szCs w:val="24"/>
        </w:rPr>
        <w:t xml:space="preserve">Isolation and Screening of Yeast Isolates Indigenous Palm Wine for Ethanol Production. </w:t>
      </w:r>
      <w:r w:rsidRPr="00F80007">
        <w:rPr>
          <w:rStyle w:val="A0"/>
          <w:rFonts w:ascii="Times New Roman" w:hAnsi="Times New Roman" w:cs="Times New Roman"/>
          <w:bCs/>
          <w:i/>
          <w:sz w:val="24"/>
          <w:szCs w:val="24"/>
        </w:rPr>
        <w:t xml:space="preserve">Philippine Journal of Science, </w:t>
      </w:r>
      <w:r w:rsidRPr="00F80007">
        <w:rPr>
          <w:rStyle w:val="A0"/>
          <w:rFonts w:ascii="Times New Roman" w:hAnsi="Times New Roman" w:cs="Times New Roman"/>
          <w:b/>
          <w:sz w:val="24"/>
          <w:szCs w:val="24"/>
        </w:rPr>
        <w:t>147</w:t>
      </w:r>
      <w:r w:rsidRPr="00F80007">
        <w:rPr>
          <w:rStyle w:val="A0"/>
          <w:rFonts w:ascii="Times New Roman" w:hAnsi="Times New Roman" w:cs="Times New Roman"/>
          <w:sz w:val="24"/>
          <w:szCs w:val="24"/>
        </w:rPr>
        <w:t xml:space="preserve"> (3): 411-417</w:t>
      </w:r>
    </w:p>
    <w:p w14:paraId="670C4152" w14:textId="77777777" w:rsidR="002876A5" w:rsidRDefault="002876A5" w:rsidP="002876A5">
      <w:pPr>
        <w:pStyle w:val="Default"/>
        <w:numPr>
          <w:ilvl w:val="0"/>
          <w:numId w:val="6"/>
        </w:numPr>
        <w:tabs>
          <w:tab w:val="left" w:pos="4410"/>
        </w:tabs>
        <w:spacing w:line="360" w:lineRule="auto"/>
        <w:jc w:val="both"/>
      </w:pPr>
      <w:r>
        <w:t xml:space="preserve">Thais, M. G. and Danilo, G. M. (2006). Isolation and characterization of </w:t>
      </w:r>
      <w:r w:rsidRPr="00B64E88">
        <w:rPr>
          <w:i/>
        </w:rPr>
        <w:t>Saccharomyces cerevisiae</w:t>
      </w:r>
      <w:r>
        <w:t xml:space="preserve"> strains. </w:t>
      </w:r>
      <w:r>
        <w:rPr>
          <w:i/>
        </w:rPr>
        <w:t>Brazilian Journal of Pharmaceutical Sciences</w:t>
      </w:r>
      <w:r>
        <w:t xml:space="preserve">. </w:t>
      </w:r>
      <w:r>
        <w:rPr>
          <w:b/>
        </w:rPr>
        <w:t xml:space="preserve"> 4</w:t>
      </w:r>
      <w:r>
        <w:t xml:space="preserve">: 4-6. </w:t>
      </w:r>
    </w:p>
    <w:p w14:paraId="5C32CFB0"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b/>
          <w:color w:val="000000"/>
          <w:sz w:val="24"/>
          <w:szCs w:val="24"/>
        </w:rPr>
      </w:pPr>
      <w:r w:rsidRPr="00F80007">
        <w:rPr>
          <w:rFonts w:ascii="Times New Roman" w:hAnsi="Times New Roman" w:cs="Times New Roman"/>
          <w:sz w:val="24"/>
          <w:szCs w:val="24"/>
        </w:rPr>
        <w:t xml:space="preserve">Cheesbrough, M. (2006). District </w:t>
      </w:r>
      <w:r w:rsidRPr="00F80007">
        <w:rPr>
          <w:rFonts w:ascii="Times New Roman" w:hAnsi="Times New Roman" w:cs="Times New Roman"/>
          <w:sz w:val="24"/>
          <w:szCs w:val="24"/>
          <w:lang w:val="ha-Latn-NG"/>
        </w:rPr>
        <w:t>L</w:t>
      </w:r>
      <w:r w:rsidRPr="00F80007">
        <w:rPr>
          <w:rFonts w:ascii="Times New Roman" w:hAnsi="Times New Roman" w:cs="Times New Roman"/>
          <w:sz w:val="24"/>
          <w:szCs w:val="24"/>
        </w:rPr>
        <w:t xml:space="preserve">aboratory </w:t>
      </w:r>
      <w:r w:rsidRPr="00F80007">
        <w:rPr>
          <w:rFonts w:ascii="Times New Roman" w:hAnsi="Times New Roman" w:cs="Times New Roman"/>
          <w:sz w:val="24"/>
          <w:szCs w:val="24"/>
          <w:lang w:val="ha-Latn-NG"/>
        </w:rPr>
        <w:t>P</w:t>
      </w:r>
      <w:r w:rsidRPr="00F80007">
        <w:rPr>
          <w:rFonts w:ascii="Times New Roman" w:hAnsi="Times New Roman" w:cs="Times New Roman"/>
          <w:sz w:val="24"/>
          <w:szCs w:val="24"/>
        </w:rPr>
        <w:t xml:space="preserve">ractice in </w:t>
      </w:r>
      <w:r w:rsidRPr="00F80007">
        <w:rPr>
          <w:rFonts w:ascii="Times New Roman" w:hAnsi="Times New Roman" w:cs="Times New Roman"/>
          <w:sz w:val="24"/>
          <w:szCs w:val="24"/>
          <w:lang w:val="ha-Latn-NG"/>
        </w:rPr>
        <w:t>T</w:t>
      </w:r>
      <w:r w:rsidRPr="00F80007">
        <w:rPr>
          <w:rFonts w:ascii="Times New Roman" w:hAnsi="Times New Roman" w:cs="Times New Roman"/>
          <w:sz w:val="24"/>
          <w:szCs w:val="24"/>
        </w:rPr>
        <w:t xml:space="preserve">ropical </w:t>
      </w:r>
      <w:r w:rsidRPr="00F80007">
        <w:rPr>
          <w:rFonts w:ascii="Times New Roman" w:hAnsi="Times New Roman" w:cs="Times New Roman"/>
          <w:sz w:val="24"/>
          <w:szCs w:val="24"/>
          <w:lang w:val="ha-Latn-NG"/>
        </w:rPr>
        <w:t>C</w:t>
      </w:r>
      <w:r w:rsidRPr="00F80007">
        <w:rPr>
          <w:rFonts w:ascii="Times New Roman" w:hAnsi="Times New Roman" w:cs="Times New Roman"/>
          <w:sz w:val="24"/>
          <w:szCs w:val="24"/>
        </w:rPr>
        <w:t>ountries, 2</w:t>
      </w:r>
      <w:r w:rsidRPr="00F80007">
        <w:rPr>
          <w:rFonts w:ascii="Times New Roman" w:hAnsi="Times New Roman" w:cs="Times New Roman"/>
          <w:sz w:val="24"/>
          <w:szCs w:val="24"/>
          <w:vertAlign w:val="superscript"/>
        </w:rPr>
        <w:t>nd</w:t>
      </w:r>
      <w:r w:rsidRPr="00F80007">
        <w:rPr>
          <w:rFonts w:ascii="Times New Roman" w:hAnsi="Times New Roman" w:cs="Times New Roman"/>
          <w:sz w:val="24"/>
          <w:szCs w:val="24"/>
        </w:rPr>
        <w:t xml:space="preserve"> edition, </w:t>
      </w:r>
      <w:r w:rsidRPr="00F80007">
        <w:rPr>
          <w:rFonts w:ascii="Times New Roman" w:hAnsi="Times New Roman" w:cs="Times New Roman"/>
          <w:sz w:val="24"/>
          <w:szCs w:val="24"/>
          <w:lang w:val="ha-Latn-NG"/>
        </w:rPr>
        <w:t>P</w:t>
      </w:r>
      <w:r w:rsidRPr="00F80007">
        <w:rPr>
          <w:rFonts w:ascii="Times New Roman" w:hAnsi="Times New Roman" w:cs="Times New Roman"/>
          <w:sz w:val="24"/>
          <w:szCs w:val="24"/>
        </w:rPr>
        <w:t xml:space="preserve">ress </w:t>
      </w:r>
      <w:r w:rsidRPr="00F80007">
        <w:rPr>
          <w:rFonts w:ascii="Times New Roman" w:hAnsi="Times New Roman" w:cs="Times New Roman"/>
          <w:sz w:val="24"/>
          <w:szCs w:val="24"/>
          <w:lang w:val="ha-Latn-NG"/>
        </w:rPr>
        <w:t>S</w:t>
      </w:r>
      <w:r w:rsidRPr="00F80007">
        <w:rPr>
          <w:rFonts w:ascii="Times New Roman" w:hAnsi="Times New Roman" w:cs="Times New Roman"/>
          <w:sz w:val="24"/>
          <w:szCs w:val="24"/>
        </w:rPr>
        <w:t xml:space="preserve">yndicate of University of Cambridge, London, p. </w:t>
      </w:r>
      <w:r w:rsidRPr="00F80007">
        <w:rPr>
          <w:rFonts w:ascii="Times New Roman" w:hAnsi="Times New Roman" w:cs="Times New Roman"/>
          <w:b/>
          <w:sz w:val="24"/>
          <w:szCs w:val="24"/>
        </w:rPr>
        <w:t>64-70.</w:t>
      </w:r>
    </w:p>
    <w:p w14:paraId="2456782B" w14:textId="77777777" w:rsidR="002876A5" w:rsidRPr="00F80007" w:rsidRDefault="002876A5" w:rsidP="002876A5">
      <w:pPr>
        <w:pStyle w:val="ListParagraph"/>
        <w:numPr>
          <w:ilvl w:val="0"/>
          <w:numId w:val="6"/>
        </w:numPr>
        <w:tabs>
          <w:tab w:val="left" w:pos="4410"/>
        </w:tabs>
        <w:autoSpaceDE w:val="0"/>
        <w:autoSpaceDN w:val="0"/>
        <w:adjustRightInd w:val="0"/>
        <w:spacing w:before="240" w:after="0" w:line="360" w:lineRule="auto"/>
        <w:jc w:val="both"/>
        <w:rPr>
          <w:rFonts w:ascii="Times New Roman" w:eastAsia="TimesNewRoman" w:hAnsi="Times New Roman" w:cs="Times New Roman"/>
          <w:sz w:val="24"/>
          <w:szCs w:val="24"/>
        </w:rPr>
      </w:pPr>
      <w:r w:rsidRPr="00F80007">
        <w:rPr>
          <w:rFonts w:ascii="Times New Roman" w:hAnsi="Times New Roman" w:cs="Times New Roman"/>
          <w:bCs/>
          <w:sz w:val="24"/>
          <w:szCs w:val="24"/>
        </w:rPr>
        <w:t xml:space="preserve">Gidado, R. S.M., Olatiilu O. A., Etuk-Udo G. A., Isu R. N. and Solomon, B. O. (2017). Ethanol Production by Alcohol Tolerant Yeasts Using Different Carbohydrate Sources. </w:t>
      </w:r>
      <w:r w:rsidRPr="00F80007">
        <w:rPr>
          <w:rFonts w:ascii="Times New Roman" w:hAnsi="Times New Roman" w:cs="Times New Roman"/>
          <w:bCs/>
          <w:i/>
          <w:sz w:val="24"/>
          <w:szCs w:val="24"/>
        </w:rPr>
        <w:t>Advances in Applied Sciences</w:t>
      </w:r>
      <w:r w:rsidRPr="00F80007">
        <w:rPr>
          <w:rFonts w:ascii="Times New Roman" w:hAnsi="Times New Roman" w:cs="Times New Roman"/>
          <w:bCs/>
          <w:sz w:val="24"/>
          <w:szCs w:val="24"/>
        </w:rPr>
        <w:t xml:space="preserve">. </w:t>
      </w:r>
      <w:r w:rsidRPr="00F80007">
        <w:rPr>
          <w:rFonts w:ascii="Times New Roman" w:eastAsia="TimesNewRoman" w:hAnsi="Times New Roman" w:cs="Times New Roman"/>
          <w:b/>
          <w:sz w:val="24"/>
          <w:szCs w:val="24"/>
        </w:rPr>
        <w:t>5</w:t>
      </w:r>
      <w:r w:rsidRPr="00F80007">
        <w:rPr>
          <w:rFonts w:ascii="Times New Roman" w:eastAsia="TimesNewRoman" w:hAnsi="Times New Roman" w:cs="Times New Roman"/>
          <w:sz w:val="24"/>
          <w:szCs w:val="24"/>
        </w:rPr>
        <w:t>: 69-74</w:t>
      </w:r>
    </w:p>
    <w:p w14:paraId="244CCC4F" w14:textId="77777777" w:rsidR="002876A5" w:rsidRPr="00F80007" w:rsidRDefault="002876A5" w:rsidP="002876A5">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Osho, A. (2005). Ethanol and Sugar Tolerance of Wine Yeasts Isolated from Fermenting Cashew Apple Juice. </w:t>
      </w:r>
      <w:r w:rsidRPr="00F80007">
        <w:rPr>
          <w:rFonts w:ascii="Times New Roman" w:hAnsi="Times New Roman" w:cs="Times New Roman"/>
          <w:i/>
          <w:sz w:val="24"/>
          <w:szCs w:val="24"/>
        </w:rPr>
        <w:t>African Journal of Biotechnology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4</w:t>
      </w:r>
      <w:r w:rsidRPr="00F80007">
        <w:rPr>
          <w:rFonts w:ascii="Times New Roman" w:hAnsi="Times New Roman" w:cs="Times New Roman"/>
          <w:sz w:val="24"/>
          <w:szCs w:val="24"/>
        </w:rPr>
        <w:t xml:space="preserve"> (7): 660-662,</w:t>
      </w:r>
    </w:p>
    <w:p w14:paraId="3146BF80" w14:textId="77777777" w:rsidR="002876A5" w:rsidRPr="00F80007" w:rsidRDefault="002876A5" w:rsidP="002876A5">
      <w:pPr>
        <w:pStyle w:val="ListParagraph"/>
        <w:numPr>
          <w:ilvl w:val="0"/>
          <w:numId w:val="6"/>
        </w:numPr>
        <w:spacing w:line="36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Shafkat, S.R. (2013). </w:t>
      </w:r>
      <w:r w:rsidRPr="00F80007">
        <w:rPr>
          <w:rFonts w:ascii="Times New Roman" w:hAnsi="Times New Roman" w:cs="Times New Roman"/>
          <w:i/>
          <w:sz w:val="24"/>
          <w:szCs w:val="24"/>
        </w:rPr>
        <w:t>Isolation and characterization of Saccharomyces cerevisiae for the Production of Ethanol from Organic Sources</w:t>
      </w:r>
      <w:r w:rsidRPr="00F80007">
        <w:rPr>
          <w:rFonts w:ascii="Times New Roman" w:hAnsi="Times New Roman" w:cs="Times New Roman"/>
          <w:sz w:val="24"/>
          <w:szCs w:val="24"/>
        </w:rPr>
        <w:t xml:space="preserve">. Master Thesis of Science in Biotechnology. Brac University, Dhaka, Bangladesh. p. </w:t>
      </w:r>
      <w:r w:rsidRPr="00F80007">
        <w:rPr>
          <w:rFonts w:ascii="Times New Roman" w:hAnsi="Times New Roman" w:cs="Times New Roman"/>
          <w:b/>
          <w:sz w:val="24"/>
          <w:szCs w:val="24"/>
        </w:rPr>
        <w:t>87.</w:t>
      </w:r>
    </w:p>
    <w:p w14:paraId="022D7250" w14:textId="77777777" w:rsidR="002876A5" w:rsidRPr="009A2B98" w:rsidRDefault="002876A5" w:rsidP="002876A5">
      <w:pPr>
        <w:pStyle w:val="Default"/>
        <w:numPr>
          <w:ilvl w:val="0"/>
          <w:numId w:val="6"/>
        </w:numPr>
        <w:tabs>
          <w:tab w:val="left" w:pos="4410"/>
        </w:tabs>
        <w:jc w:val="both"/>
      </w:pPr>
      <w:r w:rsidRPr="009A2B98">
        <w:t>Malinee, S</w:t>
      </w:r>
      <w:r>
        <w:t>.</w:t>
      </w:r>
      <w:r w:rsidRPr="009A2B98">
        <w:t xml:space="preserve">, Parita, M., Surapa, T., Kraipat, C. </w:t>
      </w:r>
      <w:r>
        <w:t>a</w:t>
      </w:r>
      <w:r w:rsidRPr="009A2B98">
        <w:t xml:space="preserve">nd Kittipong, R. (2019).  </w:t>
      </w:r>
      <w:r w:rsidRPr="009A2B98">
        <w:rPr>
          <w:bCs/>
        </w:rPr>
        <w:t>A rapid Spectrophotometric Method for Quantitative Determination of Ethanol in Fermentation products.</w:t>
      </w:r>
      <w:r>
        <w:rPr>
          <w:bCs/>
        </w:rPr>
        <w:t xml:space="preserve"> Oriental journal of chemistry. </w:t>
      </w:r>
      <w:r w:rsidRPr="009A2B98">
        <w:rPr>
          <w:b/>
          <w:bCs/>
        </w:rPr>
        <w:t>35</w:t>
      </w:r>
      <w:r w:rsidRPr="009A2B98">
        <w:rPr>
          <w:bCs/>
        </w:rPr>
        <w:t>(2). 744-750.</w:t>
      </w:r>
    </w:p>
    <w:p w14:paraId="24870E41" w14:textId="77777777" w:rsidR="002876A5" w:rsidRPr="00F80007" w:rsidRDefault="002876A5" w:rsidP="002876A5">
      <w:pPr>
        <w:pStyle w:val="ListParagraph"/>
        <w:numPr>
          <w:ilvl w:val="0"/>
          <w:numId w:val="6"/>
        </w:numPr>
        <w:tabs>
          <w:tab w:val="left" w:pos="4410"/>
        </w:tabs>
        <w:spacing w:before="240" w:line="240" w:lineRule="auto"/>
        <w:jc w:val="both"/>
        <w:rPr>
          <w:rFonts w:ascii="Times New Roman" w:hAnsi="Times New Roman" w:cs="Times New Roman"/>
          <w:color w:val="000000"/>
          <w:sz w:val="24"/>
          <w:szCs w:val="24"/>
        </w:rPr>
      </w:pPr>
      <w:r w:rsidRPr="00F80007">
        <w:rPr>
          <w:rFonts w:ascii="Times New Roman" w:hAnsi="Times New Roman" w:cs="Times New Roman"/>
          <w:sz w:val="24"/>
          <w:szCs w:val="24"/>
        </w:rPr>
        <w:t xml:space="preserve">Tarek M. E. N. (2001). Immobilization of recombinant strains of Saccharomyces cerevisiae for the hydrolysis of lactose in salted cheese whey. </w:t>
      </w:r>
      <w:r w:rsidRPr="00F80007">
        <w:rPr>
          <w:rFonts w:ascii="Times New Roman" w:hAnsi="Times New Roman" w:cs="Times New Roman"/>
          <w:i/>
          <w:sz w:val="24"/>
          <w:szCs w:val="24"/>
        </w:rPr>
        <w:t>European Food Research Technology.</w:t>
      </w:r>
      <w:r w:rsidRPr="00F80007">
        <w:rPr>
          <w:rFonts w:ascii="Times New Roman" w:hAnsi="Times New Roman" w:cs="Times New Roman"/>
          <w:b/>
          <w:sz w:val="24"/>
          <w:szCs w:val="24"/>
        </w:rPr>
        <w:t xml:space="preserve"> 212</w:t>
      </w:r>
      <w:r w:rsidRPr="00F80007">
        <w:rPr>
          <w:rFonts w:ascii="Times New Roman" w:hAnsi="Times New Roman" w:cs="Times New Roman"/>
          <w:sz w:val="24"/>
          <w:szCs w:val="24"/>
        </w:rPr>
        <w:t>: 225-227.</w:t>
      </w:r>
    </w:p>
    <w:p w14:paraId="6C3A8704"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color w:val="000000"/>
          <w:sz w:val="24"/>
          <w:szCs w:val="24"/>
        </w:rPr>
      </w:pPr>
      <w:r w:rsidRPr="00F80007">
        <w:rPr>
          <w:rFonts w:ascii="Times New Roman" w:hAnsi="Times New Roman" w:cs="Times New Roman"/>
          <w:sz w:val="24"/>
          <w:szCs w:val="24"/>
        </w:rPr>
        <w:t xml:space="preserve">Santiago-Urbina J. A. and Ruiz-Teran, F. (2014). Microbiology and biochemistry of traditional palm wine produced around the world. </w:t>
      </w:r>
      <w:r w:rsidRPr="00F80007">
        <w:rPr>
          <w:rFonts w:ascii="Times New Roman" w:hAnsi="Times New Roman" w:cs="Times New Roman"/>
          <w:i/>
          <w:sz w:val="24"/>
          <w:szCs w:val="24"/>
        </w:rPr>
        <w:t>International Food Research Journal</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21</w:t>
      </w:r>
      <w:r w:rsidRPr="00F80007">
        <w:rPr>
          <w:rFonts w:ascii="Times New Roman" w:hAnsi="Times New Roman" w:cs="Times New Roman"/>
          <w:sz w:val="24"/>
          <w:szCs w:val="24"/>
        </w:rPr>
        <w:t>(4): 1261-69.</w:t>
      </w:r>
    </w:p>
    <w:p w14:paraId="1C5A862A"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Bisson, L.F., (2014). The biotechnology of wine yeast. </w:t>
      </w:r>
      <w:r w:rsidRPr="00F80007">
        <w:rPr>
          <w:rFonts w:ascii="Times New Roman" w:hAnsi="Times New Roman" w:cs="Times New Roman"/>
          <w:i/>
          <w:sz w:val="24"/>
          <w:szCs w:val="24"/>
        </w:rPr>
        <w:t>Food Biotechnology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18</w:t>
      </w:r>
      <w:r w:rsidRPr="00F80007">
        <w:rPr>
          <w:rFonts w:ascii="Times New Roman" w:hAnsi="Times New Roman" w:cs="Times New Roman"/>
          <w:sz w:val="24"/>
          <w:szCs w:val="24"/>
        </w:rPr>
        <w:t>(1): 63-96.</w:t>
      </w:r>
    </w:p>
    <w:p w14:paraId="57D9A756"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color w:val="000000"/>
          <w:sz w:val="24"/>
          <w:szCs w:val="24"/>
        </w:rPr>
      </w:pPr>
      <w:r w:rsidRPr="00F80007">
        <w:rPr>
          <w:rFonts w:ascii="Times New Roman" w:hAnsi="Times New Roman" w:cs="Times New Roman"/>
          <w:color w:val="000000"/>
          <w:sz w:val="24"/>
          <w:szCs w:val="24"/>
        </w:rPr>
        <w:lastRenderedPageBreak/>
        <w:t xml:space="preserve">Nwachukwu, I.N., Ibekwe, V.I., Nwabueze, R.N. and Anyanwu, B.N. (2010). Characterization of Palm Wine Yeast Isolates for Industrial Utilisation. </w:t>
      </w:r>
      <w:r w:rsidRPr="00F80007">
        <w:rPr>
          <w:rFonts w:ascii="Times New Roman" w:hAnsi="Times New Roman" w:cs="Times New Roman"/>
          <w:i/>
          <w:color w:val="000000"/>
          <w:sz w:val="24"/>
          <w:szCs w:val="24"/>
        </w:rPr>
        <w:t>African Journal of Biotechnology.</w:t>
      </w:r>
      <w:r w:rsidRPr="00F80007">
        <w:rPr>
          <w:rFonts w:ascii="Times New Roman" w:hAnsi="Times New Roman" w:cs="Times New Roman"/>
          <w:b/>
          <w:color w:val="000000"/>
          <w:sz w:val="24"/>
          <w:szCs w:val="24"/>
        </w:rPr>
        <w:t xml:space="preserve">5 </w:t>
      </w:r>
      <w:r w:rsidRPr="00F80007">
        <w:rPr>
          <w:rFonts w:ascii="Times New Roman" w:hAnsi="Times New Roman" w:cs="Times New Roman"/>
          <w:color w:val="000000"/>
          <w:sz w:val="24"/>
          <w:szCs w:val="24"/>
        </w:rPr>
        <w:t>(19):1725-1728.</w:t>
      </w:r>
    </w:p>
    <w:p w14:paraId="53F58347"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color w:val="000000"/>
          <w:sz w:val="24"/>
          <w:szCs w:val="24"/>
        </w:rPr>
      </w:pPr>
      <w:r w:rsidRPr="00F80007">
        <w:rPr>
          <w:rFonts w:ascii="Times New Roman" w:hAnsi="Times New Roman" w:cs="Times New Roman"/>
          <w:sz w:val="24"/>
          <w:szCs w:val="24"/>
        </w:rPr>
        <w:t xml:space="preserve">Oliveira, V., Vicente, M., Fietto, G., Castro, M., Coutrim, M., Schüller, D., Alves, H., Margarida, C., Santos, J. o., Araújo, L., Alves, D., Silva, P. and Brandão, R. l. (2008). Biochemical and molecular characterization of Saccharomyces cerevisiae strains obtained from sugarcane juice fermentations and their impact in cachaça production. </w:t>
      </w:r>
      <w:r w:rsidRPr="00F80007">
        <w:rPr>
          <w:rFonts w:ascii="Times New Roman" w:hAnsi="Times New Roman" w:cs="Times New Roman"/>
          <w:i/>
          <w:sz w:val="24"/>
          <w:szCs w:val="24"/>
        </w:rPr>
        <w:t>Applied Environmental Microbiology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74</w:t>
      </w:r>
      <w:r w:rsidRPr="00F80007">
        <w:rPr>
          <w:rFonts w:ascii="Times New Roman" w:hAnsi="Times New Roman" w:cs="Times New Roman"/>
          <w:sz w:val="24"/>
          <w:szCs w:val="24"/>
        </w:rPr>
        <w:t>(3): 693-701.</w:t>
      </w:r>
    </w:p>
    <w:p w14:paraId="0CBA305C" w14:textId="77777777" w:rsidR="002876A5" w:rsidRPr="0086752D" w:rsidRDefault="002876A5" w:rsidP="002876A5">
      <w:pPr>
        <w:pStyle w:val="BodyText"/>
        <w:numPr>
          <w:ilvl w:val="0"/>
          <w:numId w:val="6"/>
        </w:numPr>
        <w:tabs>
          <w:tab w:val="left" w:pos="4410"/>
        </w:tabs>
        <w:spacing w:before="200"/>
        <w:jc w:val="both"/>
        <w:rPr>
          <w:sz w:val="24"/>
          <w:szCs w:val="24"/>
        </w:rPr>
      </w:pPr>
      <w:r w:rsidRPr="0086752D">
        <w:rPr>
          <w:sz w:val="24"/>
          <w:szCs w:val="24"/>
        </w:rPr>
        <w:t xml:space="preserve">Chandrasena, G., Keerthipala, A. P. and Walker, G. M. (2016). Isolation and characterization </w:t>
      </w:r>
      <w:r w:rsidRPr="0086752D">
        <w:rPr>
          <w:spacing w:val="-10"/>
          <w:sz w:val="24"/>
          <w:szCs w:val="24"/>
        </w:rPr>
        <w:t xml:space="preserve">of </w:t>
      </w:r>
      <w:r w:rsidRPr="0086752D">
        <w:rPr>
          <w:sz w:val="24"/>
          <w:szCs w:val="24"/>
        </w:rPr>
        <w:t xml:space="preserve">Sri Lankan yeast germplasm and its evaluation for alcohol production. </w:t>
      </w:r>
      <w:r w:rsidRPr="0086752D">
        <w:rPr>
          <w:i/>
          <w:sz w:val="24"/>
          <w:szCs w:val="24"/>
        </w:rPr>
        <w:t>J</w:t>
      </w:r>
      <w:r>
        <w:rPr>
          <w:i/>
          <w:sz w:val="24"/>
          <w:szCs w:val="24"/>
        </w:rPr>
        <w:t>ournal</w:t>
      </w:r>
      <w:r w:rsidRPr="0086752D">
        <w:rPr>
          <w:i/>
          <w:sz w:val="24"/>
          <w:szCs w:val="24"/>
        </w:rPr>
        <w:t xml:space="preserve"> Inst</w:t>
      </w:r>
      <w:r>
        <w:rPr>
          <w:i/>
          <w:sz w:val="24"/>
          <w:szCs w:val="24"/>
        </w:rPr>
        <w:t>itute of</w:t>
      </w:r>
      <w:r w:rsidRPr="0086752D">
        <w:rPr>
          <w:i/>
          <w:sz w:val="24"/>
          <w:szCs w:val="24"/>
        </w:rPr>
        <w:t xml:space="preserve"> </w:t>
      </w:r>
      <w:r w:rsidRPr="0086752D">
        <w:rPr>
          <w:i/>
          <w:spacing w:val="-3"/>
          <w:sz w:val="24"/>
          <w:szCs w:val="24"/>
        </w:rPr>
        <w:t>Brewing</w:t>
      </w:r>
      <w:r>
        <w:rPr>
          <w:spacing w:val="-3"/>
          <w:sz w:val="24"/>
          <w:szCs w:val="24"/>
        </w:rPr>
        <w:t xml:space="preserve">. </w:t>
      </w:r>
      <w:r w:rsidRPr="0086752D">
        <w:rPr>
          <w:b/>
          <w:sz w:val="24"/>
          <w:szCs w:val="24"/>
        </w:rPr>
        <w:t>112</w:t>
      </w:r>
      <w:r w:rsidRPr="0086752D">
        <w:rPr>
          <w:sz w:val="24"/>
          <w:szCs w:val="24"/>
        </w:rPr>
        <w:t>: 302-307.</w:t>
      </w:r>
    </w:p>
    <w:p w14:paraId="5DDDECAC" w14:textId="77777777" w:rsidR="002876A5" w:rsidRPr="00F80007" w:rsidRDefault="002876A5" w:rsidP="002876A5">
      <w:pPr>
        <w:pStyle w:val="ListParagraph"/>
        <w:numPr>
          <w:ilvl w:val="0"/>
          <w:numId w:val="6"/>
        </w:numPr>
        <w:tabs>
          <w:tab w:val="left" w:pos="4410"/>
        </w:tabs>
        <w:spacing w:before="240"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Wolf, F.I., Trapani, V.A. and Cittadini, A. (2018). Magnesium and the control of</w:t>
      </w:r>
      <w:r w:rsidRPr="00F80007">
        <w:rPr>
          <w:rFonts w:ascii="Times New Roman" w:hAnsi="Times New Roman" w:cs="Times New Roman"/>
          <w:spacing w:val="1"/>
          <w:sz w:val="24"/>
          <w:szCs w:val="24"/>
        </w:rPr>
        <w:t xml:space="preserve"> </w:t>
      </w:r>
      <w:r w:rsidRPr="00F80007">
        <w:rPr>
          <w:rFonts w:ascii="Times New Roman" w:hAnsi="Times New Roman" w:cs="Times New Roman"/>
          <w:w w:val="95"/>
          <w:sz w:val="24"/>
          <w:szCs w:val="24"/>
        </w:rPr>
        <w:t>cell</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proliferation: looking</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for</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a</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need</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in</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a</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 xml:space="preserve">haystack. </w:t>
      </w:r>
      <w:r w:rsidRPr="00F80007">
        <w:rPr>
          <w:rFonts w:ascii="Times New Roman" w:hAnsi="Times New Roman" w:cs="Times New Roman"/>
          <w:i/>
          <w:w w:val="95"/>
          <w:sz w:val="24"/>
          <w:szCs w:val="24"/>
        </w:rPr>
        <w:t>Magnesium</w:t>
      </w:r>
      <w:r w:rsidRPr="00F80007">
        <w:rPr>
          <w:rFonts w:ascii="Times New Roman" w:hAnsi="Times New Roman" w:cs="Times New Roman"/>
          <w:i/>
          <w:spacing w:val="1"/>
          <w:w w:val="95"/>
          <w:sz w:val="24"/>
          <w:szCs w:val="24"/>
        </w:rPr>
        <w:t xml:space="preserve"> </w:t>
      </w:r>
      <w:r w:rsidRPr="00F80007">
        <w:rPr>
          <w:rFonts w:ascii="Times New Roman" w:hAnsi="Times New Roman" w:cs="Times New Roman"/>
          <w:i/>
          <w:w w:val="95"/>
          <w:sz w:val="24"/>
          <w:szCs w:val="24"/>
        </w:rPr>
        <w:t>Research.</w:t>
      </w:r>
      <w:r w:rsidRPr="00F80007">
        <w:rPr>
          <w:rFonts w:ascii="Times New Roman" w:hAnsi="Times New Roman" w:cs="Times New Roman"/>
          <w:i/>
          <w:spacing w:val="1"/>
          <w:w w:val="95"/>
          <w:sz w:val="24"/>
          <w:szCs w:val="24"/>
        </w:rPr>
        <w:t xml:space="preserve"> </w:t>
      </w:r>
      <w:r w:rsidRPr="00F80007">
        <w:rPr>
          <w:rFonts w:ascii="Times New Roman" w:hAnsi="Times New Roman" w:cs="Times New Roman"/>
          <w:sz w:val="24"/>
          <w:szCs w:val="24"/>
        </w:rPr>
        <w:t>2</w:t>
      </w:r>
      <w:r w:rsidRPr="00F80007">
        <w:rPr>
          <w:rFonts w:ascii="Times New Roman" w:hAnsi="Times New Roman" w:cs="Times New Roman"/>
          <w:b/>
          <w:sz w:val="24"/>
          <w:szCs w:val="24"/>
        </w:rPr>
        <w:t>1</w:t>
      </w:r>
      <w:r w:rsidRPr="00F80007">
        <w:rPr>
          <w:rFonts w:ascii="Times New Roman" w:hAnsi="Times New Roman" w:cs="Times New Roman"/>
          <w:sz w:val="24"/>
          <w:szCs w:val="24"/>
        </w:rPr>
        <w:t>(2):83-91.</w:t>
      </w:r>
    </w:p>
    <w:p w14:paraId="25CD659E" w14:textId="77777777" w:rsidR="002876A5" w:rsidRPr="00F80007" w:rsidRDefault="002876A5" w:rsidP="002876A5">
      <w:pPr>
        <w:pStyle w:val="ListParagraph"/>
        <w:numPr>
          <w:ilvl w:val="0"/>
          <w:numId w:val="6"/>
        </w:numPr>
        <w:rPr>
          <w:rFonts w:ascii="Times New Roman" w:hAnsi="Times New Roman" w:cs="Times New Roman"/>
          <w:sz w:val="24"/>
          <w:szCs w:val="24"/>
        </w:rPr>
      </w:pPr>
      <w:r w:rsidRPr="00F80007">
        <w:rPr>
          <w:rFonts w:ascii="Times New Roman" w:hAnsi="Times New Roman" w:cs="Times New Roman"/>
          <w:sz w:val="24"/>
          <w:szCs w:val="24"/>
        </w:rPr>
        <w:t>Narendranath, N.V., Thomas, K.C, and Ingledew, W.M. (2017). Effects of acetic</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 xml:space="preserve">acid and lactic acid on the growth of </w:t>
      </w:r>
      <w:r w:rsidRPr="00F80007">
        <w:rPr>
          <w:rFonts w:ascii="Times New Roman" w:hAnsi="Times New Roman" w:cs="Times New Roman"/>
          <w:i/>
          <w:sz w:val="24"/>
          <w:szCs w:val="24"/>
        </w:rPr>
        <w:t xml:space="preserve">Saccharomyces </w:t>
      </w:r>
      <w:r w:rsidRPr="00F80007">
        <w:rPr>
          <w:rFonts w:ascii="Times New Roman" w:hAnsi="Times New Roman" w:cs="Times New Roman"/>
          <w:sz w:val="24"/>
          <w:szCs w:val="24"/>
        </w:rPr>
        <w:t>cerevisiae in a</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minimal</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medium.</w:t>
      </w:r>
      <w:r w:rsidRPr="00F80007">
        <w:rPr>
          <w:rFonts w:ascii="Times New Roman" w:hAnsi="Times New Roman" w:cs="Times New Roman"/>
          <w:spacing w:val="-2"/>
          <w:sz w:val="24"/>
          <w:szCs w:val="24"/>
        </w:rPr>
        <w:t xml:space="preserve"> </w:t>
      </w:r>
      <w:r w:rsidRPr="00F80007">
        <w:rPr>
          <w:rFonts w:ascii="Times New Roman" w:hAnsi="Times New Roman" w:cs="Times New Roman"/>
          <w:i/>
          <w:sz w:val="24"/>
          <w:szCs w:val="24"/>
        </w:rPr>
        <w:t>Journal of</w:t>
      </w:r>
      <w:r w:rsidRPr="00F80007">
        <w:rPr>
          <w:rFonts w:ascii="Times New Roman" w:hAnsi="Times New Roman" w:cs="Times New Roman"/>
          <w:i/>
          <w:spacing w:val="3"/>
          <w:sz w:val="24"/>
          <w:szCs w:val="24"/>
        </w:rPr>
        <w:t xml:space="preserve"> </w:t>
      </w:r>
      <w:r w:rsidRPr="00F80007">
        <w:rPr>
          <w:rFonts w:ascii="Times New Roman" w:hAnsi="Times New Roman" w:cs="Times New Roman"/>
          <w:i/>
          <w:sz w:val="24"/>
          <w:szCs w:val="24"/>
        </w:rPr>
        <w:t>Industrial.</w:t>
      </w:r>
      <w:r w:rsidRPr="00F80007">
        <w:rPr>
          <w:rFonts w:ascii="Times New Roman" w:hAnsi="Times New Roman" w:cs="Times New Roman"/>
          <w:i/>
          <w:spacing w:val="2"/>
          <w:sz w:val="24"/>
          <w:szCs w:val="24"/>
        </w:rPr>
        <w:t xml:space="preserve"> </w:t>
      </w:r>
      <w:r w:rsidRPr="00F80007">
        <w:rPr>
          <w:rFonts w:ascii="Times New Roman" w:hAnsi="Times New Roman" w:cs="Times New Roman"/>
          <w:i/>
          <w:sz w:val="24"/>
          <w:szCs w:val="24"/>
        </w:rPr>
        <w:t>Microbiology and</w:t>
      </w:r>
      <w:r w:rsidRPr="00F80007">
        <w:rPr>
          <w:rFonts w:ascii="Times New Roman" w:hAnsi="Times New Roman" w:cs="Times New Roman"/>
          <w:i/>
          <w:spacing w:val="-2"/>
          <w:sz w:val="24"/>
          <w:szCs w:val="24"/>
        </w:rPr>
        <w:t xml:space="preserve"> </w:t>
      </w:r>
      <w:r w:rsidRPr="00F80007">
        <w:rPr>
          <w:rFonts w:ascii="Times New Roman" w:hAnsi="Times New Roman" w:cs="Times New Roman"/>
          <w:i/>
          <w:sz w:val="24"/>
          <w:szCs w:val="24"/>
        </w:rPr>
        <w:t>Biotechnology.</w:t>
      </w:r>
      <w:r w:rsidRPr="00F80007">
        <w:rPr>
          <w:rFonts w:ascii="Times New Roman" w:hAnsi="Times New Roman" w:cs="Times New Roman"/>
          <w:spacing w:val="3"/>
          <w:sz w:val="24"/>
          <w:szCs w:val="24"/>
        </w:rPr>
        <w:t xml:space="preserve"> </w:t>
      </w:r>
      <w:r w:rsidRPr="00F80007">
        <w:rPr>
          <w:rFonts w:ascii="Times New Roman" w:hAnsi="Times New Roman" w:cs="Times New Roman"/>
          <w:b/>
          <w:sz w:val="24"/>
          <w:szCs w:val="24"/>
        </w:rPr>
        <w:t>26</w:t>
      </w:r>
      <w:r w:rsidRPr="00F80007">
        <w:rPr>
          <w:rFonts w:ascii="Times New Roman" w:hAnsi="Times New Roman" w:cs="Times New Roman"/>
          <w:sz w:val="24"/>
          <w:szCs w:val="24"/>
        </w:rPr>
        <w:t>:171-177</w:t>
      </w:r>
    </w:p>
    <w:p w14:paraId="53C01DC9"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Thanonkeo,</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P.,</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Laopaiboon,</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P.,</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Sootsuwan,</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K.   and Yamada,</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 xml:space="preserve">M. </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(2017):</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Magnesium</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ions</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improve</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growth</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and</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ethanol</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production</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of</w:t>
      </w:r>
      <w:r w:rsidRPr="00F80007">
        <w:rPr>
          <w:rFonts w:ascii="Times New Roman" w:hAnsi="Times New Roman" w:cs="Times New Roman"/>
          <w:spacing w:val="1"/>
          <w:sz w:val="24"/>
          <w:szCs w:val="24"/>
        </w:rPr>
        <w:t xml:space="preserve"> </w:t>
      </w:r>
      <w:r w:rsidRPr="00F80007">
        <w:rPr>
          <w:rFonts w:ascii="Times New Roman" w:hAnsi="Times New Roman" w:cs="Times New Roman"/>
          <w:i/>
          <w:sz w:val="24"/>
          <w:szCs w:val="24"/>
        </w:rPr>
        <w:t>Zymomonas mobilis</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under</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heat</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or</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ethanol</w:t>
      </w:r>
      <w:r w:rsidRPr="00F80007">
        <w:rPr>
          <w:rFonts w:ascii="Times New Roman" w:hAnsi="Times New Roman" w:cs="Times New Roman"/>
          <w:spacing w:val="43"/>
          <w:sz w:val="24"/>
          <w:szCs w:val="24"/>
        </w:rPr>
        <w:t xml:space="preserve"> </w:t>
      </w:r>
      <w:r w:rsidRPr="00F80007">
        <w:rPr>
          <w:rFonts w:ascii="Times New Roman" w:hAnsi="Times New Roman" w:cs="Times New Roman"/>
          <w:sz w:val="24"/>
          <w:szCs w:val="24"/>
        </w:rPr>
        <w:t>stress.</w:t>
      </w:r>
      <w:r w:rsidRPr="00F80007">
        <w:rPr>
          <w:rFonts w:ascii="Times New Roman" w:hAnsi="Times New Roman" w:cs="Times New Roman"/>
          <w:spacing w:val="43"/>
          <w:sz w:val="24"/>
          <w:szCs w:val="24"/>
        </w:rPr>
        <w:t xml:space="preserve"> </w:t>
      </w:r>
      <w:r w:rsidRPr="00F80007">
        <w:rPr>
          <w:rFonts w:ascii="Times New Roman" w:hAnsi="Times New Roman" w:cs="Times New Roman"/>
          <w:i/>
          <w:sz w:val="24"/>
          <w:szCs w:val="24"/>
        </w:rPr>
        <w:t>Biotechnology.</w:t>
      </w:r>
      <w:r w:rsidRPr="00F80007">
        <w:rPr>
          <w:rFonts w:ascii="Times New Roman" w:hAnsi="Times New Roman" w:cs="Times New Roman"/>
          <w:spacing w:val="1"/>
          <w:sz w:val="24"/>
          <w:szCs w:val="24"/>
        </w:rPr>
        <w:t xml:space="preserve"> </w:t>
      </w:r>
      <w:r w:rsidRPr="00F80007">
        <w:rPr>
          <w:rFonts w:ascii="Times New Roman" w:hAnsi="Times New Roman" w:cs="Times New Roman"/>
          <w:b/>
          <w:sz w:val="24"/>
          <w:szCs w:val="24"/>
        </w:rPr>
        <w:t>6</w:t>
      </w:r>
      <w:r w:rsidRPr="00F80007">
        <w:rPr>
          <w:rFonts w:ascii="Times New Roman" w:hAnsi="Times New Roman" w:cs="Times New Roman"/>
          <w:sz w:val="24"/>
          <w:szCs w:val="24"/>
        </w:rPr>
        <w:t>(1):112</w:t>
      </w:r>
      <w:r w:rsidRPr="00F80007">
        <w:rPr>
          <w:rFonts w:ascii="Times New Roman" w:hAnsi="Times New Roman" w:cs="Times New Roman"/>
          <w:spacing w:val="-2"/>
          <w:sz w:val="24"/>
          <w:szCs w:val="24"/>
        </w:rPr>
        <w:t xml:space="preserve"> </w:t>
      </w:r>
      <w:r w:rsidRPr="00F80007">
        <w:rPr>
          <w:rFonts w:ascii="Times New Roman" w:hAnsi="Times New Roman" w:cs="Times New Roman"/>
          <w:sz w:val="24"/>
          <w:szCs w:val="24"/>
        </w:rPr>
        <w:t>-119.</w:t>
      </w:r>
    </w:p>
    <w:p w14:paraId="0C439B7D" w14:textId="77777777" w:rsidR="002876A5" w:rsidRDefault="002876A5" w:rsidP="002876A5">
      <w:pPr>
        <w:ind w:left="720" w:hanging="720"/>
      </w:pPr>
    </w:p>
    <w:p w14:paraId="18B0BA5E" w14:textId="77777777" w:rsidR="0087155B" w:rsidRPr="009C6356" w:rsidRDefault="0087155B" w:rsidP="0087155B">
      <w:pPr>
        <w:spacing w:line="360" w:lineRule="auto"/>
        <w:jc w:val="both"/>
        <w:rPr>
          <w:sz w:val="24"/>
          <w:szCs w:val="24"/>
          <w:lang w:val="en-GB"/>
        </w:rPr>
      </w:pPr>
    </w:p>
    <w:p w14:paraId="4EEA6537" w14:textId="77777777" w:rsidR="007918CF" w:rsidRDefault="007918CF" w:rsidP="007918CF">
      <w:pPr>
        <w:spacing w:line="360" w:lineRule="auto"/>
        <w:jc w:val="both"/>
        <w:rPr>
          <w:rFonts w:ascii="Times New Roman" w:hAnsi="Times New Roman" w:cs="Times New Roman"/>
          <w:b/>
          <w:sz w:val="24"/>
          <w:szCs w:val="24"/>
        </w:rPr>
      </w:pPr>
    </w:p>
    <w:p w14:paraId="1139CA3F" w14:textId="77777777" w:rsidR="000D66AA" w:rsidRPr="00DE02E2" w:rsidRDefault="000D66AA" w:rsidP="00F049BD">
      <w:pPr>
        <w:spacing w:line="360" w:lineRule="auto"/>
        <w:jc w:val="both"/>
        <w:rPr>
          <w:rFonts w:ascii="Times New Roman" w:hAnsi="Times New Roman" w:cs="Times New Roman"/>
          <w:sz w:val="24"/>
          <w:szCs w:val="24"/>
        </w:rPr>
      </w:pPr>
    </w:p>
    <w:sectPr w:rsidR="000D66AA" w:rsidRPr="00DE02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A4DB" w14:textId="77777777" w:rsidR="00360989" w:rsidRDefault="00360989" w:rsidP="006A562F">
      <w:pPr>
        <w:spacing w:after="0" w:line="240" w:lineRule="auto"/>
      </w:pPr>
      <w:r>
        <w:separator/>
      </w:r>
    </w:p>
  </w:endnote>
  <w:endnote w:type="continuationSeparator" w:id="0">
    <w:p w14:paraId="1DF1B752" w14:textId="77777777" w:rsidR="00360989" w:rsidRDefault="00360989" w:rsidP="006A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320759"/>
      <w:docPartObj>
        <w:docPartGallery w:val="Page Numbers (Bottom of Page)"/>
        <w:docPartUnique/>
      </w:docPartObj>
    </w:sdtPr>
    <w:sdtEndPr>
      <w:rPr>
        <w:noProof/>
      </w:rPr>
    </w:sdtEndPr>
    <w:sdtContent>
      <w:p w14:paraId="74F4495E" w14:textId="77777777" w:rsidR="002876A5" w:rsidRDefault="002876A5">
        <w:pPr>
          <w:pStyle w:val="Footer"/>
          <w:jc w:val="center"/>
        </w:pPr>
        <w:r>
          <w:fldChar w:fldCharType="begin"/>
        </w:r>
        <w:r>
          <w:instrText xml:space="preserve"> PAGE   \* MERGEFORMAT </w:instrText>
        </w:r>
        <w:r>
          <w:fldChar w:fldCharType="separate"/>
        </w:r>
        <w:r w:rsidR="00233825">
          <w:rPr>
            <w:noProof/>
          </w:rPr>
          <w:t>15</w:t>
        </w:r>
        <w:r>
          <w:rPr>
            <w:noProof/>
          </w:rPr>
          <w:fldChar w:fldCharType="end"/>
        </w:r>
      </w:p>
    </w:sdtContent>
  </w:sdt>
  <w:p w14:paraId="5AAF9B6D" w14:textId="77777777" w:rsidR="002876A5" w:rsidRDefault="0028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5427" w14:textId="77777777" w:rsidR="00360989" w:rsidRDefault="00360989" w:rsidP="006A562F">
      <w:pPr>
        <w:spacing w:after="0" w:line="240" w:lineRule="auto"/>
      </w:pPr>
      <w:r>
        <w:separator/>
      </w:r>
    </w:p>
  </w:footnote>
  <w:footnote w:type="continuationSeparator" w:id="0">
    <w:p w14:paraId="53887E65" w14:textId="77777777" w:rsidR="00360989" w:rsidRDefault="00360989" w:rsidP="006A5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4BAD"/>
    <w:multiLevelType w:val="hybridMultilevel"/>
    <w:tmpl w:val="DC8A43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D5320"/>
    <w:multiLevelType w:val="hybridMultilevel"/>
    <w:tmpl w:val="CB26217C"/>
    <w:lvl w:ilvl="0" w:tplc="EDEAD4D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A3FF2"/>
    <w:multiLevelType w:val="hybridMultilevel"/>
    <w:tmpl w:val="C5F83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F4242"/>
    <w:multiLevelType w:val="hybridMultilevel"/>
    <w:tmpl w:val="6868B8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13417"/>
    <w:multiLevelType w:val="hybridMultilevel"/>
    <w:tmpl w:val="51AEFD46"/>
    <w:lvl w:ilvl="0" w:tplc="E940D5D0">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7520B"/>
    <w:multiLevelType w:val="hybridMultilevel"/>
    <w:tmpl w:val="BC209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7428">
    <w:abstractNumId w:val="0"/>
  </w:num>
  <w:num w:numId="2" w16cid:durableId="771973443">
    <w:abstractNumId w:val="2"/>
  </w:num>
  <w:num w:numId="3" w16cid:durableId="812217457">
    <w:abstractNumId w:val="5"/>
  </w:num>
  <w:num w:numId="4" w16cid:durableId="483664141">
    <w:abstractNumId w:val="3"/>
  </w:num>
  <w:num w:numId="5" w16cid:durableId="499123358">
    <w:abstractNumId w:val="1"/>
  </w:num>
  <w:num w:numId="6" w16cid:durableId="587737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99"/>
    <w:rsid w:val="000071B3"/>
    <w:rsid w:val="0002509F"/>
    <w:rsid w:val="00026EC8"/>
    <w:rsid w:val="000D29F5"/>
    <w:rsid w:val="000D66AA"/>
    <w:rsid w:val="00100BE1"/>
    <w:rsid w:val="001419DC"/>
    <w:rsid w:val="001F7B85"/>
    <w:rsid w:val="00233825"/>
    <w:rsid w:val="00244A92"/>
    <w:rsid w:val="002876A5"/>
    <w:rsid w:val="002F6290"/>
    <w:rsid w:val="003547B5"/>
    <w:rsid w:val="00360989"/>
    <w:rsid w:val="003F0219"/>
    <w:rsid w:val="0041167B"/>
    <w:rsid w:val="00412795"/>
    <w:rsid w:val="0047353D"/>
    <w:rsid w:val="004F7043"/>
    <w:rsid w:val="00694746"/>
    <w:rsid w:val="006A562F"/>
    <w:rsid w:val="00752589"/>
    <w:rsid w:val="007918CF"/>
    <w:rsid w:val="00792EA7"/>
    <w:rsid w:val="007F4E67"/>
    <w:rsid w:val="0087155B"/>
    <w:rsid w:val="00873E38"/>
    <w:rsid w:val="008B1C7F"/>
    <w:rsid w:val="009B39F2"/>
    <w:rsid w:val="009D4394"/>
    <w:rsid w:val="009D663E"/>
    <w:rsid w:val="00A40B80"/>
    <w:rsid w:val="00A5413B"/>
    <w:rsid w:val="00A74D63"/>
    <w:rsid w:val="00A81156"/>
    <w:rsid w:val="00AB78CF"/>
    <w:rsid w:val="00AD5131"/>
    <w:rsid w:val="00B21309"/>
    <w:rsid w:val="00B65539"/>
    <w:rsid w:val="00B85288"/>
    <w:rsid w:val="00C3286E"/>
    <w:rsid w:val="00CA5AC2"/>
    <w:rsid w:val="00D60899"/>
    <w:rsid w:val="00DE02E2"/>
    <w:rsid w:val="00E13CF3"/>
    <w:rsid w:val="00E80C80"/>
    <w:rsid w:val="00F049BD"/>
    <w:rsid w:val="00F217F4"/>
    <w:rsid w:val="00F26124"/>
    <w:rsid w:val="00F605E2"/>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420C"/>
  <w15:chartTrackingRefBased/>
  <w15:docId w15:val="{72AD0D72-65FB-438B-AC56-CA71BFCF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8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18CF"/>
    <w:pPr>
      <w:ind w:left="720"/>
      <w:contextualSpacing/>
    </w:pPr>
  </w:style>
  <w:style w:type="table" w:styleId="TableGrid">
    <w:name w:val="Table Grid"/>
    <w:basedOn w:val="TableNormal"/>
    <w:uiPriority w:val="39"/>
    <w:rsid w:val="007918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3">
    <w:name w:val="A3"/>
    <w:uiPriority w:val="99"/>
    <w:rsid w:val="007918CF"/>
    <w:rPr>
      <w:b/>
      <w:bCs/>
      <w:color w:val="000000"/>
      <w:sz w:val="16"/>
      <w:szCs w:val="16"/>
    </w:rPr>
  </w:style>
  <w:style w:type="paragraph" w:customStyle="1" w:styleId="Pa12">
    <w:name w:val="Pa12"/>
    <w:basedOn w:val="Normal"/>
    <w:next w:val="Normal"/>
    <w:uiPriority w:val="99"/>
    <w:rsid w:val="007918CF"/>
    <w:pPr>
      <w:autoSpaceDE w:val="0"/>
      <w:autoSpaceDN w:val="0"/>
      <w:adjustRightInd w:val="0"/>
      <w:spacing w:after="0" w:line="171" w:lineRule="atLeast"/>
    </w:pPr>
    <w:rPr>
      <w:rFonts w:ascii="Times New Roman" w:hAnsi="Times New Roman" w:cs="Times New Roman"/>
      <w:sz w:val="24"/>
      <w:szCs w:val="24"/>
    </w:rPr>
  </w:style>
  <w:style w:type="paragraph" w:styleId="Header">
    <w:name w:val="header"/>
    <w:basedOn w:val="Normal"/>
    <w:link w:val="HeaderChar"/>
    <w:uiPriority w:val="99"/>
    <w:unhideWhenUsed/>
    <w:rsid w:val="006A5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2F"/>
  </w:style>
  <w:style w:type="paragraph" w:styleId="Footer">
    <w:name w:val="footer"/>
    <w:basedOn w:val="Normal"/>
    <w:link w:val="FooterChar"/>
    <w:uiPriority w:val="99"/>
    <w:unhideWhenUsed/>
    <w:rsid w:val="006A5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2F"/>
  </w:style>
  <w:style w:type="paragraph" w:customStyle="1" w:styleId="Default">
    <w:name w:val="Default"/>
    <w:rsid w:val="002876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2876A5"/>
    <w:rPr>
      <w:color w:val="000000"/>
      <w:sz w:val="20"/>
      <w:szCs w:val="20"/>
    </w:rPr>
  </w:style>
  <w:style w:type="paragraph" w:styleId="BodyText">
    <w:name w:val="Body Text"/>
    <w:basedOn w:val="Normal"/>
    <w:link w:val="BodyTextChar"/>
    <w:uiPriority w:val="1"/>
    <w:qFormat/>
    <w:rsid w:val="002876A5"/>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2876A5"/>
    <w:rPr>
      <w:rFonts w:ascii="Times New Roman" w:eastAsia="Times New Roman" w:hAnsi="Times New Roman" w:cs="Times New Roman"/>
      <w:sz w:val="19"/>
      <w:szCs w:val="19"/>
    </w:rPr>
  </w:style>
  <w:style w:type="character" w:styleId="Hyperlink">
    <w:name w:val="Hyperlink"/>
    <w:basedOn w:val="DefaultParagraphFont"/>
    <w:uiPriority w:val="99"/>
    <w:unhideWhenUsed/>
    <w:rsid w:val="00AB78CF"/>
    <w:rPr>
      <w:color w:val="0000FF"/>
      <w:u w:val="single"/>
    </w:rPr>
  </w:style>
  <w:style w:type="paragraph" w:styleId="CommentText">
    <w:name w:val="annotation text"/>
    <w:basedOn w:val="Normal"/>
    <w:link w:val="CommentTextChar"/>
    <w:uiPriority w:val="99"/>
    <w:unhideWhenUsed/>
    <w:rsid w:val="00A74D63"/>
    <w:pPr>
      <w:spacing w:line="240" w:lineRule="auto"/>
    </w:pPr>
    <w:rPr>
      <w:sz w:val="20"/>
      <w:szCs w:val="20"/>
    </w:rPr>
  </w:style>
  <w:style w:type="character" w:customStyle="1" w:styleId="CommentTextChar">
    <w:name w:val="Comment Text Char"/>
    <w:basedOn w:val="DefaultParagraphFont"/>
    <w:link w:val="CommentText"/>
    <w:uiPriority w:val="99"/>
    <w:rsid w:val="00A74D63"/>
    <w:rPr>
      <w:sz w:val="20"/>
      <w:szCs w:val="20"/>
    </w:rPr>
  </w:style>
  <w:style w:type="character" w:styleId="CommentReference">
    <w:name w:val="annotation reference"/>
    <w:basedOn w:val="DefaultParagraphFont"/>
    <w:uiPriority w:val="99"/>
    <w:semiHidden/>
    <w:unhideWhenUsed/>
    <w:rsid w:val="00A81156"/>
    <w:rPr>
      <w:sz w:val="16"/>
      <w:szCs w:val="16"/>
    </w:rPr>
  </w:style>
  <w:style w:type="paragraph" w:styleId="BalloonText">
    <w:name w:val="Balloon Text"/>
    <w:basedOn w:val="Normal"/>
    <w:link w:val="BalloonTextChar"/>
    <w:uiPriority w:val="99"/>
    <w:semiHidden/>
    <w:unhideWhenUsed/>
    <w:rsid w:val="00A81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Percentage of Occurrence of Yeast Isolates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046897783610381"/>
          <c:y val="0.14718253968253969"/>
          <c:w val="0.49747685185185186"/>
          <c:h val="0.85281746031746031"/>
        </c:manualLayout>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E9-49B0-B0F4-9127F978B27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FE9-49B0-B0F4-9127F978B27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FE9-49B0-B0F4-9127F978B27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FE9-49B0-B0F4-9127F978B2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Candida guillieromondi</c:v>
                </c:pt>
                <c:pt idx="1">
                  <c:v>Cryptococcus lueolus</c:v>
                </c:pt>
                <c:pt idx="2">
                  <c:v>Torulopsis glabrata</c:v>
                </c:pt>
                <c:pt idx="3">
                  <c:v>Saccharomyces cerevisiae</c:v>
                </c:pt>
              </c:strCache>
            </c:strRef>
          </c:cat>
          <c:val>
            <c:numRef>
              <c:f>Sheet1!$B$2:$B$5</c:f>
              <c:numCache>
                <c:formatCode>General</c:formatCode>
                <c:ptCount val="4"/>
                <c:pt idx="0">
                  <c:v>27.8</c:v>
                </c:pt>
                <c:pt idx="1">
                  <c:v>33.299999999999997</c:v>
                </c:pt>
                <c:pt idx="2">
                  <c:v>22.2</c:v>
                </c:pt>
                <c:pt idx="3">
                  <c:v>16.670000000000002</c:v>
                </c:pt>
              </c:numCache>
            </c:numRef>
          </c:val>
          <c:extLst>
            <c:ext xmlns:c16="http://schemas.microsoft.com/office/drawing/2014/chart" uri="{C3380CC4-5D6E-409C-BE32-E72D297353CC}">
              <c16:uniqueId val="{00000008-BFE9-49B0-B0F4-9127F978B27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15</Pages>
  <Words>3925</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Abuzee</dc:creator>
  <cp:keywords/>
  <dc:description/>
  <cp:lastModifiedBy>Editor GP 005</cp:lastModifiedBy>
  <cp:revision>19</cp:revision>
  <dcterms:created xsi:type="dcterms:W3CDTF">2023-07-18T08:48:00Z</dcterms:created>
  <dcterms:modified xsi:type="dcterms:W3CDTF">2025-05-13T10:17:00Z</dcterms:modified>
</cp:coreProperties>
</file>