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235C7" w14:textId="77777777" w:rsidR="00426D0E" w:rsidRDefault="00426D0E" w:rsidP="00216ED7">
      <w:pPr>
        <w:pStyle w:val="NormalWeb"/>
        <w:jc w:val="center"/>
      </w:pPr>
      <w:r>
        <w:rPr>
          <w:rStyle w:val="Strong"/>
        </w:rPr>
        <w:t>Impact of Earthworm Infestation on Tank-Irrigated Paddy Cultivation</w:t>
      </w:r>
    </w:p>
    <w:p w14:paraId="3B3CA261" w14:textId="77777777" w:rsidR="00893D4F" w:rsidRDefault="00893D4F" w:rsidP="00156CF4">
      <w:pPr>
        <w:spacing w:after="0" w:line="360" w:lineRule="auto"/>
        <w:rPr>
          <w:rFonts w:ascii="Times New Roman" w:hAnsi="Times New Roman" w:cs="Times New Roman"/>
          <w:b/>
          <w:lang w:val="en-US"/>
        </w:rPr>
      </w:pPr>
    </w:p>
    <w:p w14:paraId="07CFE039" w14:textId="452F1B71" w:rsidR="00426D0E" w:rsidRPr="00156CF4" w:rsidRDefault="00426D0E" w:rsidP="00156CF4">
      <w:pPr>
        <w:spacing w:after="0" w:line="360" w:lineRule="auto"/>
        <w:rPr>
          <w:rFonts w:ascii="Times New Roman" w:hAnsi="Times New Roman" w:cs="Times New Roman"/>
          <w:b/>
          <w:lang w:val="en-US"/>
        </w:rPr>
      </w:pPr>
      <w:r w:rsidRPr="00156CF4">
        <w:rPr>
          <w:rFonts w:ascii="Times New Roman" w:hAnsi="Times New Roman" w:cs="Times New Roman"/>
          <w:b/>
          <w:lang w:val="en-US"/>
        </w:rPr>
        <w:t>Abstract:</w:t>
      </w:r>
    </w:p>
    <w:p w14:paraId="4CD9A8BF" w14:textId="77777777" w:rsidR="00426D0E" w:rsidRPr="00156CF4" w:rsidRDefault="00426D0E" w:rsidP="00156CF4">
      <w:pPr>
        <w:spacing w:after="0" w:line="360" w:lineRule="auto"/>
        <w:ind w:firstLine="720"/>
        <w:jc w:val="both"/>
        <w:rPr>
          <w:rFonts w:ascii="Times New Roman" w:hAnsi="Times New Roman" w:cs="Times New Roman"/>
          <w:lang w:val="en-US"/>
        </w:rPr>
      </w:pPr>
      <w:r w:rsidRPr="00156CF4">
        <w:rPr>
          <w:rFonts w:ascii="Times New Roman" w:hAnsi="Times New Roman" w:cs="Times New Roman"/>
        </w:rPr>
        <w:t xml:space="preserve">Earthworms, traditionally known as "friends of farmers" for enhancing soil fertility, can pose challenges in paddy cultivation, particularly under tank-fed irrigation systems in </w:t>
      </w:r>
      <w:proofErr w:type="spellStart"/>
      <w:r w:rsidRPr="00156CF4">
        <w:rPr>
          <w:rFonts w:ascii="Times New Roman" w:hAnsi="Times New Roman" w:cs="Times New Roman"/>
        </w:rPr>
        <w:t>Uthiramerur</w:t>
      </w:r>
      <w:proofErr w:type="spellEnd"/>
      <w:r w:rsidRPr="00156CF4">
        <w:rPr>
          <w:rFonts w:ascii="Times New Roman" w:hAnsi="Times New Roman" w:cs="Times New Roman"/>
        </w:rPr>
        <w:t xml:space="preserve"> Block, Kancheepuram District. This study highlights their adverse effects, locally termed “</w:t>
      </w:r>
      <w:proofErr w:type="spellStart"/>
      <w:r w:rsidRPr="00156CF4">
        <w:rPr>
          <w:rFonts w:ascii="Times New Roman" w:hAnsi="Times New Roman" w:cs="Times New Roman"/>
        </w:rPr>
        <w:t>Ukkirikatti</w:t>
      </w:r>
      <w:proofErr w:type="spellEnd"/>
      <w:r w:rsidRPr="00156CF4">
        <w:rPr>
          <w:rFonts w:ascii="Times New Roman" w:hAnsi="Times New Roman" w:cs="Times New Roman"/>
        </w:rPr>
        <w:t xml:space="preserve">,” where excessive earthworm populations create boreholes, leading to water drainage and weed growth. Their castings around paddy hills hinder tillering in early stages, and during mechanical harvesting, </w:t>
      </w:r>
      <w:proofErr w:type="spellStart"/>
      <w:r w:rsidRPr="00156CF4">
        <w:rPr>
          <w:rFonts w:ascii="Times New Roman" w:hAnsi="Times New Roman" w:cs="Times New Roman"/>
        </w:rPr>
        <w:t>vermicast</w:t>
      </w:r>
      <w:proofErr w:type="spellEnd"/>
      <w:r w:rsidRPr="00156CF4">
        <w:rPr>
          <w:rFonts w:ascii="Times New Roman" w:hAnsi="Times New Roman" w:cs="Times New Roman"/>
        </w:rPr>
        <w:t xml:space="preserve"> contamination reduces grain marketability. Farmers often rely on Carbofuran granules for control, which poses environmental and biodiversity risks. Field visits, farmer interactions, and soil and water analyses were conducted to understand the issue’s extent and identify conditions promoting earthworm proliferation. The study concludes that while earthworms benefit aerobic ecosystems, in partially flooded paddy fields, they can become a pest, necessitating eco-friendly management strategies to mitigate losses and prevent environmental harm.</w:t>
      </w:r>
    </w:p>
    <w:p w14:paraId="552B9083" w14:textId="77777777" w:rsidR="00426D0E" w:rsidRPr="00156CF4" w:rsidRDefault="00426D0E" w:rsidP="00156CF4">
      <w:pPr>
        <w:pStyle w:val="NormalWeb"/>
        <w:spacing w:before="0" w:beforeAutospacing="0" w:after="0" w:afterAutospacing="0" w:line="360" w:lineRule="auto"/>
      </w:pPr>
      <w:r w:rsidRPr="00156CF4">
        <w:rPr>
          <w:b/>
          <w:lang w:val="en-US"/>
        </w:rPr>
        <w:t>Keywords:</w:t>
      </w:r>
      <w:r w:rsidRPr="00156CF4">
        <w:rPr>
          <w:lang w:val="en-US"/>
        </w:rPr>
        <w:t xml:space="preserve"> </w:t>
      </w:r>
      <w:r w:rsidRPr="00156CF4">
        <w:t xml:space="preserve">  </w:t>
      </w:r>
      <w:proofErr w:type="gramStart"/>
      <w:r w:rsidRPr="00156CF4">
        <w:t xml:space="preserve">Earthworms,   </w:t>
      </w:r>
      <w:proofErr w:type="gramEnd"/>
      <w:r w:rsidRPr="00156CF4">
        <w:t xml:space="preserve">Paddy </w:t>
      </w:r>
      <w:proofErr w:type="gramStart"/>
      <w:r w:rsidRPr="00156CF4">
        <w:t xml:space="preserve">cultivation,   </w:t>
      </w:r>
      <w:proofErr w:type="spellStart"/>
      <w:r w:rsidRPr="00156CF4">
        <w:t>Ukkirikatti</w:t>
      </w:r>
      <w:proofErr w:type="spellEnd"/>
      <w:r w:rsidRPr="00156CF4">
        <w:t xml:space="preserve">,   </w:t>
      </w:r>
      <w:proofErr w:type="gramEnd"/>
      <w:r w:rsidRPr="00156CF4">
        <w:t xml:space="preserve">Tank-fed </w:t>
      </w:r>
      <w:proofErr w:type="gramStart"/>
      <w:r w:rsidRPr="00156CF4">
        <w:t xml:space="preserve">irrigation,   </w:t>
      </w:r>
      <w:proofErr w:type="gramEnd"/>
      <w:r w:rsidRPr="00156CF4">
        <w:t xml:space="preserve">Soil </w:t>
      </w:r>
      <w:proofErr w:type="gramStart"/>
      <w:r w:rsidRPr="00156CF4">
        <w:t xml:space="preserve">fertility,   </w:t>
      </w:r>
      <w:proofErr w:type="spellStart"/>
      <w:proofErr w:type="gramEnd"/>
      <w:r w:rsidRPr="00156CF4">
        <w:t>Vermicast</w:t>
      </w:r>
      <w:proofErr w:type="spellEnd"/>
    </w:p>
    <w:p w14:paraId="0353C55D" w14:textId="77777777" w:rsidR="00426D0E" w:rsidRPr="00156CF4" w:rsidRDefault="00426D0E" w:rsidP="00156CF4">
      <w:pPr>
        <w:jc w:val="both"/>
        <w:rPr>
          <w:rFonts w:ascii="Times New Roman" w:hAnsi="Times New Roman" w:cs="Times New Roman"/>
          <w:b/>
          <w:sz w:val="24"/>
          <w:szCs w:val="24"/>
          <w:lang w:val="en-US"/>
        </w:rPr>
      </w:pPr>
      <w:r w:rsidRPr="00156CF4">
        <w:rPr>
          <w:rFonts w:ascii="Times New Roman" w:hAnsi="Times New Roman" w:cs="Times New Roman"/>
          <w:b/>
          <w:sz w:val="24"/>
          <w:szCs w:val="24"/>
          <w:lang w:val="en-US"/>
        </w:rPr>
        <w:t>Introduction:</w:t>
      </w:r>
    </w:p>
    <w:p w14:paraId="3FC7371C" w14:textId="77777777" w:rsidR="00426D0E" w:rsidRPr="00156CF4" w:rsidRDefault="00426D0E" w:rsidP="00156CF4">
      <w:pPr>
        <w:spacing w:after="0" w:line="360" w:lineRule="auto"/>
        <w:ind w:firstLine="720"/>
        <w:jc w:val="both"/>
        <w:rPr>
          <w:rFonts w:ascii="Times New Roman" w:hAnsi="Times New Roman" w:cs="Times New Roman"/>
          <w:sz w:val="24"/>
          <w:szCs w:val="24"/>
        </w:rPr>
      </w:pPr>
      <w:r w:rsidRPr="00156CF4">
        <w:rPr>
          <w:rFonts w:ascii="Times New Roman" w:hAnsi="Times New Roman" w:cs="Times New Roman"/>
          <w:sz w:val="24"/>
          <w:szCs w:val="24"/>
        </w:rPr>
        <w:t xml:space="preserve">Earthworms are valuable biological resources with diverse commercial and environmental applications such as vermicomposting, vermiculture, </w:t>
      </w:r>
      <w:proofErr w:type="spellStart"/>
      <w:r w:rsidRPr="00156CF4">
        <w:rPr>
          <w:rFonts w:ascii="Times New Roman" w:hAnsi="Times New Roman" w:cs="Times New Roman"/>
          <w:sz w:val="24"/>
          <w:szCs w:val="24"/>
        </w:rPr>
        <w:t>vermimeal</w:t>
      </w:r>
      <w:proofErr w:type="spellEnd"/>
      <w:r w:rsidRPr="00156CF4">
        <w:rPr>
          <w:rFonts w:ascii="Times New Roman" w:hAnsi="Times New Roman" w:cs="Times New Roman"/>
          <w:sz w:val="24"/>
          <w:szCs w:val="24"/>
        </w:rPr>
        <w:t xml:space="preserve"> production, </w:t>
      </w:r>
      <w:proofErr w:type="spellStart"/>
      <w:r w:rsidRPr="00156CF4">
        <w:rPr>
          <w:rFonts w:ascii="Times New Roman" w:hAnsi="Times New Roman" w:cs="Times New Roman"/>
          <w:sz w:val="24"/>
          <w:szCs w:val="24"/>
        </w:rPr>
        <w:t>vermiceuticals</w:t>
      </w:r>
      <w:proofErr w:type="spellEnd"/>
      <w:r w:rsidRPr="00156CF4">
        <w:rPr>
          <w:rFonts w:ascii="Times New Roman" w:hAnsi="Times New Roman" w:cs="Times New Roman"/>
          <w:sz w:val="24"/>
          <w:szCs w:val="24"/>
        </w:rPr>
        <w:t xml:space="preserve">, and </w:t>
      </w:r>
      <w:proofErr w:type="spellStart"/>
      <w:r w:rsidRPr="00156CF4">
        <w:rPr>
          <w:rFonts w:ascii="Times New Roman" w:hAnsi="Times New Roman" w:cs="Times New Roman"/>
          <w:sz w:val="24"/>
          <w:szCs w:val="24"/>
        </w:rPr>
        <w:t>vermiremediation</w:t>
      </w:r>
      <w:proofErr w:type="spellEnd"/>
      <w:r w:rsidRPr="00156CF4">
        <w:rPr>
          <w:rFonts w:ascii="Times New Roman" w:hAnsi="Times New Roman" w:cs="Times New Roman"/>
          <w:sz w:val="24"/>
          <w:szCs w:val="24"/>
        </w:rPr>
        <w:t xml:space="preserve">. They serve as indicators of agroecosystem health and play a vital role in soil improvement and nutrient cycling. However, earthworms can also have negative impacts, especially in paddy cultivation under tank-fed irrigation. Dense earthworm infestations alter soil structure and water quality, making conditions </w:t>
      </w:r>
      <w:proofErr w:type="spellStart"/>
      <w:r w:rsidRPr="00156CF4">
        <w:rPr>
          <w:rFonts w:ascii="Times New Roman" w:hAnsi="Times New Roman" w:cs="Times New Roman"/>
          <w:sz w:val="24"/>
          <w:szCs w:val="24"/>
        </w:rPr>
        <w:t>unfavorable</w:t>
      </w:r>
      <w:proofErr w:type="spellEnd"/>
      <w:r w:rsidRPr="00156CF4">
        <w:rPr>
          <w:rFonts w:ascii="Times New Roman" w:hAnsi="Times New Roman" w:cs="Times New Roman"/>
          <w:sz w:val="24"/>
          <w:szCs w:val="24"/>
        </w:rPr>
        <w:t xml:space="preserve"> for rice seedling establishment. Unlike typical pests, earthworm damage in paddy fields results from environmental changes rather than feeding, leading to significant economic losses for farmers. This phenomenon, locally known as "</w:t>
      </w:r>
      <w:proofErr w:type="spellStart"/>
      <w:r w:rsidRPr="00156CF4">
        <w:rPr>
          <w:rFonts w:ascii="Times New Roman" w:hAnsi="Times New Roman" w:cs="Times New Roman"/>
          <w:sz w:val="24"/>
          <w:szCs w:val="24"/>
        </w:rPr>
        <w:t>Ukkirikatti</w:t>
      </w:r>
      <w:proofErr w:type="spellEnd"/>
      <w:r w:rsidRPr="00156CF4">
        <w:rPr>
          <w:rFonts w:ascii="Times New Roman" w:hAnsi="Times New Roman" w:cs="Times New Roman"/>
          <w:sz w:val="24"/>
          <w:szCs w:val="24"/>
        </w:rPr>
        <w:t>," demands further research to understand its causes and develop effective management strategies. This study aims to explore the disadvantages of earthworms in paddy fields and address the challenges faced by farmers in managing their populations under tank-fed irrigation conditions.</w:t>
      </w:r>
    </w:p>
    <w:p w14:paraId="5899FB19" w14:textId="77777777" w:rsidR="00156CF4" w:rsidRDefault="00156CF4" w:rsidP="00426D0E">
      <w:pPr>
        <w:spacing w:line="0" w:lineRule="atLeast"/>
        <w:jc w:val="center"/>
        <w:rPr>
          <w:rFonts w:ascii="Times New Roman" w:eastAsia="Times New Roman" w:hAnsi="Times New Roman"/>
          <w:b/>
          <w:sz w:val="24"/>
        </w:rPr>
      </w:pPr>
    </w:p>
    <w:p w14:paraId="2642DB54" w14:textId="77777777" w:rsidR="00426D0E" w:rsidRPr="00156CF4" w:rsidRDefault="00156CF4" w:rsidP="00426D0E">
      <w:pPr>
        <w:spacing w:line="200" w:lineRule="exact"/>
        <w:rPr>
          <w:rFonts w:ascii="Times New Roman" w:eastAsia="Times New Roman" w:hAnsi="Times New Roman"/>
          <w:b/>
        </w:rPr>
      </w:pPr>
      <w:r w:rsidRPr="00156CF4">
        <w:rPr>
          <w:rFonts w:ascii="Times New Roman" w:eastAsia="Times New Roman" w:hAnsi="Times New Roman"/>
          <w:b/>
        </w:rPr>
        <w:t>Materials and Methods:</w:t>
      </w:r>
    </w:p>
    <w:p w14:paraId="6DE4F8E9" w14:textId="77777777" w:rsidR="00426D0E" w:rsidRPr="00156CF4" w:rsidRDefault="00426D0E" w:rsidP="00156CF4">
      <w:pPr>
        <w:spacing w:after="0" w:line="360" w:lineRule="auto"/>
        <w:ind w:firstLine="1140"/>
        <w:jc w:val="both"/>
        <w:rPr>
          <w:rFonts w:ascii="Times New Roman" w:eastAsia="Times New Roman" w:hAnsi="Times New Roman" w:cs="Times New Roman"/>
          <w:sz w:val="24"/>
          <w:szCs w:val="24"/>
          <w:lang w:val="en-US"/>
        </w:rPr>
      </w:pPr>
      <w:r w:rsidRPr="00156CF4">
        <w:rPr>
          <w:rFonts w:ascii="Times New Roman" w:hAnsi="Times New Roman" w:cs="Times New Roman"/>
          <w:sz w:val="24"/>
          <w:szCs w:val="24"/>
        </w:rPr>
        <w:t>The study on “</w:t>
      </w:r>
      <w:proofErr w:type="spellStart"/>
      <w:r w:rsidRPr="00156CF4">
        <w:rPr>
          <w:rFonts w:ascii="Times New Roman" w:hAnsi="Times New Roman" w:cs="Times New Roman"/>
          <w:sz w:val="24"/>
          <w:szCs w:val="24"/>
        </w:rPr>
        <w:t>Ukkirikatti</w:t>
      </w:r>
      <w:proofErr w:type="spellEnd"/>
      <w:r w:rsidRPr="00156CF4">
        <w:rPr>
          <w:rFonts w:ascii="Times New Roman" w:hAnsi="Times New Roman" w:cs="Times New Roman"/>
          <w:sz w:val="24"/>
          <w:szCs w:val="24"/>
        </w:rPr>
        <w:t xml:space="preserve"> – its nature and damage to agricultural crops” was </w:t>
      </w:r>
      <w:r w:rsidR="00156CF4">
        <w:rPr>
          <w:rFonts w:ascii="Times New Roman" w:hAnsi="Times New Roman" w:cs="Times New Roman"/>
          <w:sz w:val="24"/>
          <w:szCs w:val="24"/>
        </w:rPr>
        <w:t>taken</w:t>
      </w:r>
      <w:r w:rsidRPr="00156CF4">
        <w:rPr>
          <w:rFonts w:ascii="Times New Roman" w:hAnsi="Times New Roman" w:cs="Times New Roman"/>
          <w:sz w:val="24"/>
          <w:szCs w:val="24"/>
        </w:rPr>
        <w:t xml:space="preserve"> in </w:t>
      </w:r>
      <w:proofErr w:type="spellStart"/>
      <w:r w:rsidRPr="00156CF4">
        <w:rPr>
          <w:rFonts w:ascii="Times New Roman" w:hAnsi="Times New Roman" w:cs="Times New Roman"/>
          <w:sz w:val="24"/>
          <w:szCs w:val="24"/>
        </w:rPr>
        <w:t>Uthiramerur</w:t>
      </w:r>
      <w:proofErr w:type="spellEnd"/>
      <w:r w:rsidRPr="00156CF4">
        <w:rPr>
          <w:rFonts w:ascii="Times New Roman" w:hAnsi="Times New Roman" w:cs="Times New Roman"/>
          <w:sz w:val="24"/>
          <w:szCs w:val="24"/>
        </w:rPr>
        <w:t xml:space="preserve"> Block, Kancheepuram District, Tamil Nadu. A detailed survey was carried out in affected villages, collecting information from farmers, Farmers Club leaders, </w:t>
      </w:r>
      <w:r w:rsidRPr="00156CF4">
        <w:rPr>
          <w:rFonts w:ascii="Times New Roman" w:hAnsi="Times New Roman" w:cs="Times New Roman"/>
          <w:sz w:val="24"/>
          <w:szCs w:val="24"/>
        </w:rPr>
        <w:lastRenderedPageBreak/>
        <w:t xml:space="preserve">and agriculture officials about the problem’s nature, causes, losses, and current management practices. Indirect effects of </w:t>
      </w:r>
      <w:proofErr w:type="spellStart"/>
      <w:r w:rsidRPr="00156CF4">
        <w:rPr>
          <w:rFonts w:ascii="Times New Roman" w:hAnsi="Times New Roman" w:cs="Times New Roman"/>
          <w:sz w:val="24"/>
          <w:szCs w:val="24"/>
        </w:rPr>
        <w:t>Ukkirikatti</w:t>
      </w:r>
      <w:proofErr w:type="spellEnd"/>
      <w:r w:rsidRPr="00156CF4">
        <w:rPr>
          <w:rFonts w:ascii="Times New Roman" w:hAnsi="Times New Roman" w:cs="Times New Roman"/>
          <w:sz w:val="24"/>
          <w:szCs w:val="24"/>
        </w:rPr>
        <w:t xml:space="preserve"> were also documented. Soil samples from infested and non-infested fields were </w:t>
      </w:r>
      <w:proofErr w:type="spellStart"/>
      <w:r w:rsidRPr="00156CF4">
        <w:rPr>
          <w:rFonts w:ascii="Times New Roman" w:hAnsi="Times New Roman" w:cs="Times New Roman"/>
          <w:sz w:val="24"/>
          <w:szCs w:val="24"/>
        </w:rPr>
        <w:t>analyzed</w:t>
      </w:r>
      <w:proofErr w:type="spellEnd"/>
      <w:r w:rsidRPr="00156CF4">
        <w:rPr>
          <w:rFonts w:ascii="Times New Roman" w:hAnsi="Times New Roman" w:cs="Times New Roman"/>
          <w:sz w:val="24"/>
          <w:szCs w:val="24"/>
        </w:rPr>
        <w:t xml:space="preserve"> for organic carbon content, as higher organic matter supports earthworm multiplication. Irrigation water samples were tested for organic matter presence by detecting coliform bacteria, indicating conditions </w:t>
      </w:r>
      <w:proofErr w:type="spellStart"/>
      <w:r w:rsidRPr="00156CF4">
        <w:rPr>
          <w:rFonts w:ascii="Times New Roman" w:hAnsi="Times New Roman" w:cs="Times New Roman"/>
          <w:sz w:val="24"/>
          <w:szCs w:val="24"/>
        </w:rPr>
        <w:t>favoring</w:t>
      </w:r>
      <w:proofErr w:type="spellEnd"/>
      <w:r w:rsidRPr="00156CF4">
        <w:rPr>
          <w:rFonts w:ascii="Times New Roman" w:hAnsi="Times New Roman" w:cs="Times New Roman"/>
          <w:sz w:val="24"/>
          <w:szCs w:val="24"/>
        </w:rPr>
        <w:t xml:space="preserve"> earthworm population growth. Earthworms collected from affected fields were identified to understand species involved. This comprehensive approach helped assess the magnitude of the problem and factors encouraging earthworm infestations in paddy fields under tank-fed irrigation.</w:t>
      </w:r>
    </w:p>
    <w:p w14:paraId="042DE2DB" w14:textId="77777777" w:rsidR="0055532A" w:rsidRDefault="0055532A" w:rsidP="0055532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noProof/>
          <w:sz w:val="24"/>
          <w:szCs w:val="24"/>
          <w:lang w:eastAsia="en-IN"/>
        </w:rPr>
        <w:drawing>
          <wp:inline distT="0" distB="0" distL="0" distR="0" wp14:anchorId="7B2F738A" wp14:editId="667062FA">
            <wp:extent cx="2373877" cy="18254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3549" cy="1825226"/>
                    </a:xfrm>
                    <a:prstGeom prst="rect">
                      <a:avLst/>
                    </a:prstGeom>
                    <a:noFill/>
                  </pic:spPr>
                </pic:pic>
              </a:graphicData>
            </a:graphic>
          </wp:inline>
        </w:drawing>
      </w:r>
    </w:p>
    <w:p w14:paraId="6F64A7B9" w14:textId="344A093D" w:rsidR="00B518E1" w:rsidRPr="00B518E1" w:rsidRDefault="00464931" w:rsidP="00B518E1">
      <w:pPr>
        <w:spacing w:line="0" w:lineRule="atLeast"/>
        <w:jc w:val="center"/>
        <w:rPr>
          <w:rFonts w:ascii="Times New Roman" w:eastAsia="Times New Roman" w:hAnsi="Times New Roman"/>
          <w:b/>
          <w:sz w:val="23"/>
        </w:rPr>
      </w:pPr>
      <w:r>
        <w:rPr>
          <w:rFonts w:ascii="Times New Roman" w:eastAsia="Times New Roman" w:hAnsi="Times New Roman"/>
          <w:b/>
          <w:sz w:val="23"/>
        </w:rPr>
        <w:t xml:space="preserve">Fig .1 </w:t>
      </w:r>
      <w:r w:rsidR="00B518E1" w:rsidRPr="00B518E1">
        <w:rPr>
          <w:rFonts w:ascii="Times New Roman" w:eastAsia="Times New Roman" w:hAnsi="Times New Roman"/>
          <w:b/>
          <w:sz w:val="23"/>
        </w:rPr>
        <w:t xml:space="preserve">Earthworms responsible for </w:t>
      </w:r>
      <w:proofErr w:type="spellStart"/>
      <w:r w:rsidR="00B518E1" w:rsidRPr="00B518E1">
        <w:rPr>
          <w:rFonts w:ascii="Times New Roman" w:eastAsia="Times New Roman" w:hAnsi="Times New Roman"/>
          <w:b/>
          <w:sz w:val="23"/>
        </w:rPr>
        <w:t>Ukkirikatti</w:t>
      </w:r>
      <w:proofErr w:type="spellEnd"/>
    </w:p>
    <w:p w14:paraId="03835EF2" w14:textId="77777777" w:rsidR="00426D0E" w:rsidRPr="0084381D" w:rsidRDefault="002A44D3" w:rsidP="00426D0E">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84381D">
        <w:rPr>
          <w:rFonts w:ascii="Times New Roman" w:eastAsia="Times New Roman" w:hAnsi="Times New Roman" w:cs="Times New Roman"/>
          <w:b/>
          <w:bCs/>
          <w:sz w:val="24"/>
          <w:szCs w:val="24"/>
          <w:lang w:eastAsia="en-IN"/>
        </w:rPr>
        <w:t>Results and Discussion:</w:t>
      </w:r>
    </w:p>
    <w:p w14:paraId="61DE0B68" w14:textId="77777777" w:rsidR="00426D0E" w:rsidRPr="0084381D" w:rsidRDefault="00426D0E" w:rsidP="002A44D3">
      <w:pPr>
        <w:spacing w:after="0" w:line="360" w:lineRule="auto"/>
        <w:ind w:firstLine="720"/>
        <w:jc w:val="both"/>
        <w:rPr>
          <w:rFonts w:ascii="Times New Roman" w:eastAsia="Times New Roman" w:hAnsi="Times New Roman" w:cs="Times New Roman"/>
          <w:sz w:val="24"/>
          <w:szCs w:val="24"/>
          <w:lang w:eastAsia="en-IN"/>
        </w:rPr>
      </w:pPr>
      <w:r w:rsidRPr="0084381D">
        <w:rPr>
          <w:rFonts w:ascii="Times New Roman" w:eastAsia="Times New Roman" w:hAnsi="Times New Roman" w:cs="Times New Roman"/>
          <w:sz w:val="24"/>
          <w:szCs w:val="24"/>
          <w:lang w:eastAsia="en-IN"/>
        </w:rPr>
        <w:t xml:space="preserve">Earthworms are generally known for their beneficial roles in agriculture, particularly in improving soil structure, aeration, and nutrient cycling. However, in certain </w:t>
      </w:r>
      <w:proofErr w:type="spellStart"/>
      <w:r w:rsidRPr="0084381D">
        <w:rPr>
          <w:rFonts w:ascii="Times New Roman" w:eastAsia="Times New Roman" w:hAnsi="Times New Roman" w:cs="Times New Roman"/>
          <w:sz w:val="24"/>
          <w:szCs w:val="24"/>
          <w:lang w:eastAsia="en-IN"/>
        </w:rPr>
        <w:t>agro</w:t>
      </w:r>
      <w:proofErr w:type="spellEnd"/>
      <w:r w:rsidRPr="0084381D">
        <w:rPr>
          <w:rFonts w:ascii="Times New Roman" w:eastAsia="Times New Roman" w:hAnsi="Times New Roman" w:cs="Times New Roman"/>
          <w:sz w:val="24"/>
          <w:szCs w:val="24"/>
          <w:lang w:eastAsia="en-IN"/>
        </w:rPr>
        <w:t xml:space="preserve">-ecological situations such as tank-fed paddy fields, their population explosion can lead to severe agronomic challenges. One such problem, locally known as </w:t>
      </w:r>
      <w:r w:rsidRPr="0084381D">
        <w:rPr>
          <w:rFonts w:ascii="Times New Roman" w:eastAsia="Times New Roman" w:hAnsi="Times New Roman" w:cs="Times New Roman"/>
          <w:bCs/>
          <w:sz w:val="24"/>
          <w:szCs w:val="24"/>
          <w:lang w:eastAsia="en-IN"/>
        </w:rPr>
        <w:t>“</w:t>
      </w:r>
      <w:proofErr w:type="spellStart"/>
      <w:r w:rsidRPr="0084381D">
        <w:rPr>
          <w:rFonts w:ascii="Times New Roman" w:eastAsia="Times New Roman" w:hAnsi="Times New Roman" w:cs="Times New Roman"/>
          <w:bCs/>
          <w:sz w:val="24"/>
          <w:szCs w:val="24"/>
          <w:lang w:eastAsia="en-IN"/>
        </w:rPr>
        <w:t>Ukkirikatti</w:t>
      </w:r>
      <w:proofErr w:type="spellEnd"/>
      <w:r w:rsidRPr="0084381D">
        <w:rPr>
          <w:rFonts w:ascii="Times New Roman" w:eastAsia="Times New Roman" w:hAnsi="Times New Roman" w:cs="Times New Roman"/>
          <w:bCs/>
          <w:sz w:val="24"/>
          <w:szCs w:val="24"/>
          <w:lang w:eastAsia="en-IN"/>
        </w:rPr>
        <w:t>”</w:t>
      </w:r>
      <w:r w:rsidRPr="0084381D">
        <w:rPr>
          <w:rFonts w:ascii="Times New Roman" w:eastAsia="Times New Roman" w:hAnsi="Times New Roman" w:cs="Times New Roman"/>
          <w:sz w:val="24"/>
          <w:szCs w:val="24"/>
          <w:lang w:eastAsia="en-IN"/>
        </w:rPr>
        <w:t xml:space="preserve"> or “</w:t>
      </w:r>
      <w:proofErr w:type="spellStart"/>
      <w:r w:rsidRPr="0084381D">
        <w:rPr>
          <w:rFonts w:ascii="Times New Roman" w:eastAsia="Times New Roman" w:hAnsi="Times New Roman" w:cs="Times New Roman"/>
          <w:sz w:val="24"/>
          <w:szCs w:val="24"/>
          <w:lang w:eastAsia="en-IN"/>
        </w:rPr>
        <w:t>Naangu</w:t>
      </w:r>
      <w:proofErr w:type="spellEnd"/>
      <w:r w:rsidRPr="0084381D">
        <w:rPr>
          <w:rFonts w:ascii="Times New Roman" w:eastAsia="Times New Roman" w:hAnsi="Times New Roman" w:cs="Times New Roman"/>
          <w:sz w:val="24"/>
          <w:szCs w:val="24"/>
          <w:lang w:eastAsia="en-IN"/>
        </w:rPr>
        <w:t xml:space="preserve">,” has been increasingly reported in paddy fields of </w:t>
      </w:r>
      <w:proofErr w:type="spellStart"/>
      <w:r w:rsidRPr="0084381D">
        <w:rPr>
          <w:rFonts w:ascii="Times New Roman" w:eastAsia="Times New Roman" w:hAnsi="Times New Roman" w:cs="Times New Roman"/>
          <w:bCs/>
          <w:sz w:val="24"/>
          <w:szCs w:val="24"/>
          <w:lang w:eastAsia="en-IN"/>
        </w:rPr>
        <w:t>Uthiramerur</w:t>
      </w:r>
      <w:proofErr w:type="spellEnd"/>
      <w:r w:rsidRPr="0084381D">
        <w:rPr>
          <w:rFonts w:ascii="Times New Roman" w:eastAsia="Times New Roman" w:hAnsi="Times New Roman" w:cs="Times New Roman"/>
          <w:bCs/>
          <w:sz w:val="24"/>
          <w:szCs w:val="24"/>
          <w:lang w:eastAsia="en-IN"/>
        </w:rPr>
        <w:t xml:space="preserve"> Block, Kancheepuram District</w:t>
      </w:r>
      <w:r w:rsidRPr="0084381D">
        <w:rPr>
          <w:rFonts w:ascii="Times New Roman" w:eastAsia="Times New Roman" w:hAnsi="Times New Roman" w:cs="Times New Roman"/>
          <w:sz w:val="24"/>
          <w:szCs w:val="24"/>
          <w:lang w:eastAsia="en-IN"/>
        </w:rPr>
        <w:t>, Tamil Nadu.</w:t>
      </w:r>
      <w:r w:rsidR="002A44D3" w:rsidRPr="0084381D">
        <w:rPr>
          <w:rFonts w:ascii="Times New Roman" w:eastAsia="Times New Roman" w:hAnsi="Times New Roman" w:cs="Times New Roman"/>
          <w:sz w:val="24"/>
          <w:szCs w:val="24"/>
          <w:lang w:eastAsia="en-IN"/>
        </w:rPr>
        <w:t xml:space="preserve"> </w:t>
      </w:r>
      <w:r w:rsidRPr="0084381D">
        <w:rPr>
          <w:rFonts w:ascii="Times New Roman" w:eastAsia="Times New Roman" w:hAnsi="Times New Roman" w:cs="Times New Roman"/>
          <w:sz w:val="24"/>
          <w:szCs w:val="24"/>
          <w:lang w:eastAsia="en-IN"/>
        </w:rPr>
        <w:t xml:space="preserve">This </w:t>
      </w:r>
      <w:proofErr w:type="gramStart"/>
      <w:r w:rsidRPr="0084381D">
        <w:rPr>
          <w:rFonts w:ascii="Times New Roman" w:eastAsia="Times New Roman" w:hAnsi="Times New Roman" w:cs="Times New Roman"/>
          <w:sz w:val="24"/>
          <w:szCs w:val="24"/>
          <w:lang w:eastAsia="en-IN"/>
        </w:rPr>
        <w:t>study</w:t>
      </w:r>
      <w:r w:rsidR="002A44D3" w:rsidRPr="0084381D">
        <w:rPr>
          <w:rFonts w:ascii="Times New Roman" w:eastAsia="Times New Roman" w:hAnsi="Times New Roman" w:cs="Times New Roman"/>
          <w:sz w:val="24"/>
          <w:szCs w:val="24"/>
          <w:lang w:eastAsia="en-IN"/>
        </w:rPr>
        <w:t xml:space="preserve"> </w:t>
      </w:r>
      <w:r w:rsidRPr="0084381D">
        <w:rPr>
          <w:rFonts w:ascii="Times New Roman" w:eastAsia="Times New Roman" w:hAnsi="Times New Roman" w:cs="Times New Roman"/>
          <w:sz w:val="24"/>
          <w:szCs w:val="24"/>
          <w:lang w:eastAsia="en-IN"/>
        </w:rPr>
        <w:t xml:space="preserve"> investigated</w:t>
      </w:r>
      <w:proofErr w:type="gramEnd"/>
      <w:r w:rsidRPr="0084381D">
        <w:rPr>
          <w:rFonts w:ascii="Times New Roman" w:eastAsia="Times New Roman" w:hAnsi="Times New Roman" w:cs="Times New Roman"/>
          <w:sz w:val="24"/>
          <w:szCs w:val="24"/>
          <w:lang w:eastAsia="en-IN"/>
        </w:rPr>
        <w:t xml:space="preserve"> the nature, causes, impacts, and farmer responses to </w:t>
      </w:r>
      <w:proofErr w:type="spellStart"/>
      <w:r w:rsidRPr="0084381D">
        <w:rPr>
          <w:rFonts w:ascii="Times New Roman" w:eastAsia="Times New Roman" w:hAnsi="Times New Roman" w:cs="Times New Roman"/>
          <w:sz w:val="24"/>
          <w:szCs w:val="24"/>
          <w:lang w:eastAsia="en-IN"/>
        </w:rPr>
        <w:t>Ukkirikatti</w:t>
      </w:r>
      <w:proofErr w:type="spellEnd"/>
      <w:r w:rsidRPr="0084381D">
        <w:rPr>
          <w:rFonts w:ascii="Times New Roman" w:eastAsia="Times New Roman" w:hAnsi="Times New Roman" w:cs="Times New Roman"/>
          <w:sz w:val="24"/>
          <w:szCs w:val="24"/>
          <w:lang w:eastAsia="en-IN"/>
        </w:rPr>
        <w:t xml:space="preserve"> infestations. The analysis focused on understanding the earthworm-induced damage in paddy fields under tank-fed irrigation and identifying sustainable solutions.</w:t>
      </w:r>
    </w:p>
    <w:p w14:paraId="1E68760A" w14:textId="77777777" w:rsidR="00426D0E" w:rsidRPr="0084381D" w:rsidRDefault="00426D0E" w:rsidP="00426D0E">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84381D">
        <w:rPr>
          <w:rFonts w:ascii="Times New Roman" w:eastAsia="Times New Roman" w:hAnsi="Times New Roman" w:cs="Times New Roman"/>
          <w:b/>
          <w:bCs/>
          <w:sz w:val="24"/>
          <w:szCs w:val="24"/>
          <w:lang w:eastAsia="en-IN"/>
        </w:rPr>
        <w:t>Identification and Nature of the Problem</w:t>
      </w:r>
    </w:p>
    <w:p w14:paraId="28852EA2" w14:textId="77777777" w:rsidR="00426D0E" w:rsidRPr="0084381D" w:rsidRDefault="00426D0E" w:rsidP="006B259F">
      <w:pPr>
        <w:spacing w:after="0" w:line="360" w:lineRule="auto"/>
        <w:ind w:firstLine="720"/>
        <w:jc w:val="both"/>
        <w:rPr>
          <w:rFonts w:ascii="Times New Roman" w:eastAsia="Times New Roman" w:hAnsi="Times New Roman" w:cs="Times New Roman"/>
          <w:sz w:val="24"/>
          <w:szCs w:val="24"/>
          <w:lang w:eastAsia="en-IN"/>
        </w:rPr>
      </w:pPr>
      <w:r w:rsidRPr="0084381D">
        <w:rPr>
          <w:rFonts w:ascii="Times New Roman" w:eastAsia="Times New Roman" w:hAnsi="Times New Roman" w:cs="Times New Roman"/>
          <w:sz w:val="24"/>
          <w:szCs w:val="24"/>
          <w:lang w:eastAsia="en-IN"/>
        </w:rPr>
        <w:t xml:space="preserve">Surveys conducted in affected villages revealed that tank-fed irrigation fields were heavily infested with a specific type of aquatic or semi-aquatic earthworm. Unlike traditional pests that damage crops through feeding, these earthworms cause </w:t>
      </w:r>
      <w:r w:rsidRPr="0084381D">
        <w:rPr>
          <w:rFonts w:ascii="Times New Roman" w:eastAsia="Times New Roman" w:hAnsi="Times New Roman" w:cs="Times New Roman"/>
          <w:bCs/>
          <w:sz w:val="24"/>
          <w:szCs w:val="24"/>
          <w:lang w:eastAsia="en-IN"/>
        </w:rPr>
        <w:t>indirect and mechanical damage</w:t>
      </w:r>
      <w:r w:rsidRPr="0084381D">
        <w:rPr>
          <w:rFonts w:ascii="Times New Roman" w:eastAsia="Times New Roman" w:hAnsi="Times New Roman" w:cs="Times New Roman"/>
          <w:sz w:val="24"/>
          <w:szCs w:val="24"/>
          <w:lang w:eastAsia="en-IN"/>
        </w:rPr>
        <w:t xml:space="preserve"> due to their burrowing activity. Farmers repo</w:t>
      </w:r>
      <w:r w:rsidR="00870326" w:rsidRPr="0084381D">
        <w:rPr>
          <w:rFonts w:ascii="Times New Roman" w:eastAsia="Times New Roman" w:hAnsi="Times New Roman" w:cs="Times New Roman"/>
          <w:sz w:val="24"/>
          <w:szCs w:val="24"/>
          <w:lang w:eastAsia="en-IN"/>
        </w:rPr>
        <w:t xml:space="preserve">rted the following major issues </w:t>
      </w:r>
      <w:proofErr w:type="spellStart"/>
      <w:r w:rsidR="00870326" w:rsidRPr="0084381D">
        <w:rPr>
          <w:rFonts w:ascii="Times New Roman" w:eastAsia="Times New Roman" w:hAnsi="Times New Roman" w:cs="Times New Roman"/>
          <w:sz w:val="24"/>
          <w:szCs w:val="24"/>
          <w:lang w:eastAsia="en-IN"/>
        </w:rPr>
        <w:t>i</w:t>
      </w:r>
      <w:proofErr w:type="spellEnd"/>
      <w:r w:rsidR="00870326" w:rsidRPr="0084381D">
        <w:rPr>
          <w:rFonts w:ascii="Times New Roman" w:eastAsia="Times New Roman" w:hAnsi="Times New Roman" w:cs="Times New Roman"/>
          <w:sz w:val="24"/>
          <w:szCs w:val="24"/>
          <w:lang w:eastAsia="en-IN"/>
        </w:rPr>
        <w:t xml:space="preserve">) </w:t>
      </w:r>
      <w:r w:rsidRPr="0084381D">
        <w:rPr>
          <w:rFonts w:ascii="Times New Roman" w:eastAsia="Times New Roman" w:hAnsi="Times New Roman" w:cs="Times New Roman"/>
          <w:bCs/>
          <w:sz w:val="24"/>
          <w:szCs w:val="24"/>
          <w:lang w:eastAsia="en-IN"/>
        </w:rPr>
        <w:lastRenderedPageBreak/>
        <w:t>Multiple vertical boreholes</w:t>
      </w:r>
      <w:r w:rsidRPr="0084381D">
        <w:rPr>
          <w:rFonts w:ascii="Times New Roman" w:eastAsia="Times New Roman" w:hAnsi="Times New Roman" w:cs="Times New Roman"/>
          <w:sz w:val="24"/>
          <w:szCs w:val="24"/>
          <w:lang w:eastAsia="en-IN"/>
        </w:rPr>
        <w:t xml:space="preserve"> caused by burrowing, leading to leaching a</w:t>
      </w:r>
      <w:r w:rsidR="00870326" w:rsidRPr="0084381D">
        <w:rPr>
          <w:rFonts w:ascii="Times New Roman" w:eastAsia="Times New Roman" w:hAnsi="Times New Roman" w:cs="Times New Roman"/>
          <w:sz w:val="24"/>
          <w:szCs w:val="24"/>
          <w:lang w:eastAsia="en-IN"/>
        </w:rPr>
        <w:t xml:space="preserve">nd drainage of irrigation water, ii) </w:t>
      </w:r>
      <w:r w:rsidRPr="0084381D">
        <w:rPr>
          <w:rFonts w:ascii="Times New Roman" w:eastAsia="Times New Roman" w:hAnsi="Times New Roman" w:cs="Times New Roman"/>
          <w:bCs/>
          <w:sz w:val="24"/>
          <w:szCs w:val="24"/>
          <w:lang w:eastAsia="en-IN"/>
        </w:rPr>
        <w:t>Weed seed germination</w:t>
      </w:r>
      <w:r w:rsidRPr="0084381D">
        <w:rPr>
          <w:rFonts w:ascii="Times New Roman" w:eastAsia="Times New Roman" w:hAnsi="Times New Roman" w:cs="Times New Roman"/>
          <w:sz w:val="24"/>
          <w:szCs w:val="24"/>
          <w:lang w:eastAsia="en-IN"/>
        </w:rPr>
        <w:t xml:space="preserve"> due to exposure of moist soil surfaces after water drains</w:t>
      </w:r>
      <w:r w:rsidR="00870326" w:rsidRPr="0084381D">
        <w:rPr>
          <w:rFonts w:ascii="Times New Roman" w:eastAsia="Times New Roman" w:hAnsi="Times New Roman" w:cs="Times New Roman"/>
          <w:sz w:val="24"/>
          <w:szCs w:val="24"/>
          <w:lang w:eastAsia="en-IN"/>
        </w:rPr>
        <w:t xml:space="preserve">, iii) </w:t>
      </w:r>
      <w:r w:rsidRPr="0084381D">
        <w:rPr>
          <w:rFonts w:ascii="Times New Roman" w:eastAsia="Times New Roman" w:hAnsi="Times New Roman" w:cs="Times New Roman"/>
          <w:bCs/>
          <w:sz w:val="24"/>
          <w:szCs w:val="24"/>
          <w:lang w:eastAsia="en-IN"/>
        </w:rPr>
        <w:t>Mechanical damage to roots</w:t>
      </w:r>
      <w:r w:rsidRPr="0084381D">
        <w:rPr>
          <w:rFonts w:ascii="Times New Roman" w:eastAsia="Times New Roman" w:hAnsi="Times New Roman" w:cs="Times New Roman"/>
          <w:sz w:val="24"/>
          <w:szCs w:val="24"/>
          <w:lang w:eastAsia="en-IN"/>
        </w:rPr>
        <w:t xml:space="preserve"> due to setae (bristle-like structures) on the earthworm's body, which cause </w:t>
      </w:r>
      <w:r w:rsidRPr="0084381D">
        <w:rPr>
          <w:rFonts w:ascii="Times New Roman" w:eastAsia="Times New Roman" w:hAnsi="Times New Roman" w:cs="Times New Roman"/>
          <w:bCs/>
          <w:sz w:val="24"/>
          <w:szCs w:val="24"/>
          <w:lang w:eastAsia="en-IN"/>
        </w:rPr>
        <w:t>abrasions and root severing</w:t>
      </w:r>
      <w:r w:rsidR="00870326" w:rsidRPr="0084381D">
        <w:rPr>
          <w:rFonts w:ascii="Times New Roman" w:eastAsia="Times New Roman" w:hAnsi="Times New Roman" w:cs="Times New Roman"/>
          <w:sz w:val="24"/>
          <w:szCs w:val="24"/>
          <w:lang w:eastAsia="en-IN"/>
        </w:rPr>
        <w:t xml:space="preserve"> as the worm burrows, iv) </w:t>
      </w:r>
      <w:r w:rsidRPr="0084381D">
        <w:rPr>
          <w:rFonts w:ascii="Times New Roman" w:eastAsia="Times New Roman" w:hAnsi="Times New Roman" w:cs="Times New Roman"/>
          <w:bCs/>
          <w:sz w:val="24"/>
          <w:szCs w:val="24"/>
          <w:lang w:eastAsia="en-IN"/>
        </w:rPr>
        <w:t>Reduced tillering</w:t>
      </w:r>
      <w:r w:rsidRPr="0084381D">
        <w:rPr>
          <w:rFonts w:ascii="Times New Roman" w:eastAsia="Times New Roman" w:hAnsi="Times New Roman" w:cs="Times New Roman"/>
          <w:sz w:val="24"/>
          <w:szCs w:val="24"/>
          <w:lang w:eastAsia="en-IN"/>
        </w:rPr>
        <w:t xml:space="preserve"> due to the accumulation of </w:t>
      </w:r>
      <w:proofErr w:type="spellStart"/>
      <w:r w:rsidRPr="0084381D">
        <w:rPr>
          <w:rFonts w:ascii="Times New Roman" w:eastAsia="Times New Roman" w:hAnsi="Times New Roman" w:cs="Times New Roman"/>
          <w:bCs/>
          <w:sz w:val="24"/>
          <w:szCs w:val="24"/>
          <w:lang w:eastAsia="en-IN"/>
        </w:rPr>
        <w:t>vermicastings</w:t>
      </w:r>
      <w:proofErr w:type="spellEnd"/>
      <w:r w:rsidRPr="0084381D">
        <w:rPr>
          <w:rFonts w:ascii="Times New Roman" w:eastAsia="Times New Roman" w:hAnsi="Times New Roman" w:cs="Times New Roman"/>
          <w:bCs/>
          <w:sz w:val="24"/>
          <w:szCs w:val="24"/>
          <w:lang w:eastAsia="en-IN"/>
        </w:rPr>
        <w:t xml:space="preserve"> around paddy hills</w:t>
      </w:r>
      <w:r w:rsidRPr="0084381D">
        <w:rPr>
          <w:rFonts w:ascii="Times New Roman" w:eastAsia="Times New Roman" w:hAnsi="Times New Roman" w:cs="Times New Roman"/>
          <w:sz w:val="24"/>
          <w:szCs w:val="24"/>
          <w:lang w:eastAsia="en-IN"/>
        </w:rPr>
        <w:t>, particularly du</w:t>
      </w:r>
      <w:r w:rsidR="00870326" w:rsidRPr="0084381D">
        <w:rPr>
          <w:rFonts w:ascii="Times New Roman" w:eastAsia="Times New Roman" w:hAnsi="Times New Roman" w:cs="Times New Roman"/>
          <w:sz w:val="24"/>
          <w:szCs w:val="24"/>
          <w:lang w:eastAsia="en-IN"/>
        </w:rPr>
        <w:t xml:space="preserve">ring early transplanting stages, v) </w:t>
      </w:r>
      <w:r w:rsidRPr="0084381D">
        <w:rPr>
          <w:rFonts w:ascii="Times New Roman" w:eastAsia="Times New Roman" w:hAnsi="Times New Roman" w:cs="Times New Roman"/>
          <w:bCs/>
          <w:sz w:val="24"/>
          <w:szCs w:val="24"/>
          <w:lang w:eastAsia="en-IN"/>
        </w:rPr>
        <w:t>Hindered seed germination</w:t>
      </w:r>
      <w:r w:rsidRPr="0084381D">
        <w:rPr>
          <w:rFonts w:ascii="Times New Roman" w:eastAsia="Times New Roman" w:hAnsi="Times New Roman" w:cs="Times New Roman"/>
          <w:sz w:val="24"/>
          <w:szCs w:val="24"/>
          <w:lang w:eastAsia="en-IN"/>
        </w:rPr>
        <w:t xml:space="preserve"> in nurs</w:t>
      </w:r>
      <w:r w:rsidR="00870326" w:rsidRPr="0084381D">
        <w:rPr>
          <w:rFonts w:ascii="Times New Roman" w:eastAsia="Times New Roman" w:hAnsi="Times New Roman" w:cs="Times New Roman"/>
          <w:sz w:val="24"/>
          <w:szCs w:val="24"/>
          <w:lang w:eastAsia="en-IN"/>
        </w:rPr>
        <w:t>eries as castings smother seeds and vi) C</w:t>
      </w:r>
      <w:r w:rsidRPr="0084381D">
        <w:rPr>
          <w:rFonts w:ascii="Times New Roman" w:eastAsia="Times New Roman" w:hAnsi="Times New Roman" w:cs="Times New Roman"/>
          <w:bCs/>
          <w:sz w:val="24"/>
          <w:szCs w:val="24"/>
          <w:lang w:eastAsia="en-IN"/>
        </w:rPr>
        <w:t>ontamination of grains</w:t>
      </w:r>
      <w:r w:rsidRPr="0084381D">
        <w:rPr>
          <w:rFonts w:ascii="Times New Roman" w:eastAsia="Times New Roman" w:hAnsi="Times New Roman" w:cs="Times New Roman"/>
          <w:sz w:val="24"/>
          <w:szCs w:val="24"/>
          <w:lang w:eastAsia="en-IN"/>
        </w:rPr>
        <w:t xml:space="preserve"> during mechanical harvesting, reducing grain quality and market value due to </w:t>
      </w:r>
      <w:r w:rsidRPr="0084381D">
        <w:rPr>
          <w:rFonts w:ascii="Times New Roman" w:eastAsia="Times New Roman" w:hAnsi="Times New Roman" w:cs="Times New Roman"/>
          <w:bCs/>
          <w:sz w:val="24"/>
          <w:szCs w:val="24"/>
          <w:lang w:eastAsia="en-IN"/>
        </w:rPr>
        <w:t xml:space="preserve">admixture with dark </w:t>
      </w:r>
      <w:proofErr w:type="spellStart"/>
      <w:r w:rsidRPr="0084381D">
        <w:rPr>
          <w:rFonts w:ascii="Times New Roman" w:eastAsia="Times New Roman" w:hAnsi="Times New Roman" w:cs="Times New Roman"/>
          <w:bCs/>
          <w:sz w:val="24"/>
          <w:szCs w:val="24"/>
          <w:lang w:eastAsia="en-IN"/>
        </w:rPr>
        <w:t>vermicastings</w:t>
      </w:r>
      <w:proofErr w:type="spellEnd"/>
      <w:r w:rsidRPr="0084381D">
        <w:rPr>
          <w:rFonts w:ascii="Times New Roman" w:eastAsia="Times New Roman" w:hAnsi="Times New Roman" w:cs="Times New Roman"/>
          <w:sz w:val="24"/>
          <w:szCs w:val="24"/>
          <w:lang w:eastAsia="en-IN"/>
        </w:rPr>
        <w:t>.</w:t>
      </w:r>
      <w:r w:rsidR="006B259F" w:rsidRPr="0084381D">
        <w:rPr>
          <w:rFonts w:ascii="Times New Roman" w:eastAsia="Times New Roman" w:hAnsi="Times New Roman" w:cs="Times New Roman"/>
          <w:sz w:val="24"/>
          <w:szCs w:val="24"/>
          <w:lang w:eastAsia="en-IN"/>
        </w:rPr>
        <w:t xml:space="preserve"> </w:t>
      </w:r>
      <w:r w:rsidRPr="0084381D">
        <w:rPr>
          <w:rFonts w:ascii="Times New Roman" w:eastAsia="Times New Roman" w:hAnsi="Times New Roman" w:cs="Times New Roman"/>
          <w:sz w:val="24"/>
          <w:szCs w:val="24"/>
          <w:lang w:eastAsia="en-IN"/>
        </w:rPr>
        <w:t xml:space="preserve">Farmers reported that traders </w:t>
      </w:r>
      <w:r w:rsidRPr="0084381D">
        <w:rPr>
          <w:rFonts w:ascii="Times New Roman" w:eastAsia="Times New Roman" w:hAnsi="Times New Roman" w:cs="Times New Roman"/>
          <w:bCs/>
          <w:sz w:val="24"/>
          <w:szCs w:val="24"/>
          <w:lang w:eastAsia="en-IN"/>
        </w:rPr>
        <w:t>deducted ₹100 per 70 kg bag</w:t>
      </w:r>
      <w:r w:rsidRPr="0084381D">
        <w:rPr>
          <w:rFonts w:ascii="Times New Roman" w:eastAsia="Times New Roman" w:hAnsi="Times New Roman" w:cs="Times New Roman"/>
          <w:sz w:val="24"/>
          <w:szCs w:val="24"/>
          <w:lang w:eastAsia="en-IN"/>
        </w:rPr>
        <w:t xml:space="preserve"> of contaminated paddy or demanded an </w:t>
      </w:r>
      <w:r w:rsidRPr="0084381D">
        <w:rPr>
          <w:rFonts w:ascii="Times New Roman" w:eastAsia="Times New Roman" w:hAnsi="Times New Roman" w:cs="Times New Roman"/>
          <w:bCs/>
          <w:sz w:val="24"/>
          <w:szCs w:val="24"/>
          <w:lang w:eastAsia="en-IN"/>
        </w:rPr>
        <w:t>additional 5–10 kg</w:t>
      </w:r>
      <w:r w:rsidRPr="0084381D">
        <w:rPr>
          <w:rFonts w:ascii="Times New Roman" w:eastAsia="Times New Roman" w:hAnsi="Times New Roman" w:cs="Times New Roman"/>
          <w:sz w:val="24"/>
          <w:szCs w:val="24"/>
          <w:lang w:eastAsia="en-IN"/>
        </w:rPr>
        <w:t xml:space="preserve"> per bag as compensation for inferior grain quality.</w:t>
      </w:r>
      <w:r w:rsidR="00DD7307" w:rsidRPr="0084381D">
        <w:rPr>
          <w:rFonts w:ascii="Times New Roman" w:eastAsia="Times New Roman" w:hAnsi="Times New Roman" w:cs="Times New Roman"/>
          <w:sz w:val="24"/>
          <w:szCs w:val="24"/>
          <w:lang w:eastAsia="en-IN"/>
        </w:rPr>
        <w:t xml:space="preserve"> Another </w:t>
      </w:r>
      <w:r w:rsidR="00DD7307" w:rsidRPr="0084381D">
        <w:rPr>
          <w:rFonts w:ascii="Times New Roman" w:hAnsi="Times New Roman" w:cs="Times New Roman"/>
          <w:sz w:val="24"/>
          <w:szCs w:val="24"/>
        </w:rPr>
        <w:t xml:space="preserve">research details fertilization schedules and the impact of drainage control on maintaining ecological water levels, which is directly relevant to issues like water loss from earthworm burrowing and the importance of optimized irrigation in mitigating such problems (Yu, Y., </w:t>
      </w:r>
      <w:r w:rsidR="00DD7307" w:rsidRPr="0084381D">
        <w:rPr>
          <w:rFonts w:ascii="Times New Roman" w:hAnsi="Times New Roman" w:cs="Times New Roman"/>
          <w:i/>
          <w:sz w:val="24"/>
          <w:szCs w:val="24"/>
        </w:rPr>
        <w:t>et al.,</w:t>
      </w:r>
      <w:r w:rsidR="00DD7307" w:rsidRPr="0084381D">
        <w:rPr>
          <w:rFonts w:ascii="Times New Roman" w:hAnsi="Times New Roman" w:cs="Times New Roman"/>
          <w:sz w:val="24"/>
          <w:szCs w:val="24"/>
        </w:rPr>
        <w:t xml:space="preserve"> 2021). Another study also provides detailed data on soil properties, fertilization, and water management, helping to contextualize the environmental and agronomic impacts of altered soil conditions—such as those caused by excessive earthworm activity in tank-fed paddy fields (Xu, X., </w:t>
      </w:r>
      <w:r w:rsidR="00DD7307" w:rsidRPr="0084381D">
        <w:rPr>
          <w:rFonts w:ascii="Times New Roman" w:hAnsi="Times New Roman" w:cs="Times New Roman"/>
          <w:i/>
          <w:sz w:val="24"/>
          <w:szCs w:val="24"/>
        </w:rPr>
        <w:t>et al.,</w:t>
      </w:r>
      <w:r w:rsidR="00DD7307" w:rsidRPr="0084381D">
        <w:rPr>
          <w:rFonts w:ascii="Times New Roman" w:hAnsi="Times New Roman" w:cs="Times New Roman"/>
          <w:sz w:val="24"/>
          <w:szCs w:val="24"/>
        </w:rPr>
        <w:t xml:space="preserve"> 2021).</w:t>
      </w:r>
    </w:p>
    <w:p w14:paraId="185ABDE4" w14:textId="77777777" w:rsidR="00DD7307" w:rsidRPr="0084381D" w:rsidRDefault="00DD7307" w:rsidP="00DD7307">
      <w:pPr>
        <w:pStyle w:val="Heading2"/>
        <w:rPr>
          <w:rFonts w:ascii="Times New Roman" w:hAnsi="Times New Roman" w:cs="Times New Roman"/>
          <w:color w:val="000000" w:themeColor="text1"/>
          <w:sz w:val="24"/>
          <w:szCs w:val="24"/>
        </w:rPr>
      </w:pPr>
      <w:r w:rsidRPr="0084381D">
        <w:rPr>
          <w:rFonts w:ascii="Times New Roman" w:hAnsi="Times New Roman" w:cs="Times New Roman"/>
          <w:color w:val="000000" w:themeColor="text1"/>
          <w:sz w:val="24"/>
          <w:szCs w:val="24"/>
        </w:rPr>
        <w:t>Scientific Understanding of Earthworm-Induced Damage in Paddy Fields</w:t>
      </w:r>
    </w:p>
    <w:p w14:paraId="6C33A0C7" w14:textId="77777777" w:rsidR="00DD7307" w:rsidRPr="0084381D" w:rsidRDefault="00DD7307" w:rsidP="00DD7307">
      <w:pPr>
        <w:pStyle w:val="Heading2"/>
        <w:rPr>
          <w:rFonts w:ascii="Times New Roman" w:hAnsi="Times New Roman" w:cs="Times New Roman"/>
          <w:color w:val="000000" w:themeColor="text1"/>
          <w:sz w:val="24"/>
          <w:szCs w:val="24"/>
        </w:rPr>
      </w:pPr>
      <w:r w:rsidRPr="0084381D">
        <w:rPr>
          <w:rFonts w:ascii="Times New Roman" w:hAnsi="Times New Roman" w:cs="Times New Roman"/>
          <w:color w:val="000000" w:themeColor="text1"/>
          <w:sz w:val="24"/>
          <w:szCs w:val="24"/>
        </w:rPr>
        <w:t>Nature of the Damage</w:t>
      </w:r>
    </w:p>
    <w:p w14:paraId="13ABE10A" w14:textId="77777777" w:rsidR="00DD7307" w:rsidRPr="00DD7307" w:rsidRDefault="00DD7307" w:rsidP="00DD7307">
      <w:pPr>
        <w:pStyle w:val="my-0"/>
        <w:spacing w:before="0" w:beforeAutospacing="0" w:after="0" w:afterAutospacing="0" w:line="360" w:lineRule="auto"/>
        <w:ind w:firstLine="720"/>
        <w:jc w:val="both"/>
      </w:pPr>
      <w:r w:rsidRPr="00DD7307">
        <w:t xml:space="preserve">Earthworm-related damage in tank-fed paddy fields is classified as environmental or mechanical pest activity rather than biological feeding. This is because earthworms lack </w:t>
      </w:r>
      <w:proofErr w:type="spellStart"/>
      <w:r w:rsidRPr="00DD7307">
        <w:t>sclerotised</w:t>
      </w:r>
      <w:proofErr w:type="spellEnd"/>
      <w:r w:rsidRPr="00DD7307">
        <w:t xml:space="preserve"> mouthparts and do not consume healthy plant tissue (Handreck, 1978). The primary mechanism of injury arises from the setae—bristle-like structures along each body segment—used for locomotion. When earthworm densities are high, these setae cause repeated abrasive damage to young rice roots, leading to wilting, stunting, and seedling mortality, particularly in seedlings with shallow root systems.</w:t>
      </w:r>
    </w:p>
    <w:p w14:paraId="43E50217" w14:textId="77777777" w:rsidR="00DD7307" w:rsidRPr="00DD7307" w:rsidRDefault="00DD7307" w:rsidP="00DD7307">
      <w:pPr>
        <w:pStyle w:val="Heading2"/>
        <w:jc w:val="both"/>
        <w:rPr>
          <w:rFonts w:ascii="Times New Roman" w:hAnsi="Times New Roman" w:cs="Times New Roman"/>
          <w:color w:val="000000" w:themeColor="text1"/>
          <w:sz w:val="24"/>
          <w:szCs w:val="24"/>
        </w:rPr>
      </w:pPr>
      <w:r w:rsidRPr="00DD7307">
        <w:rPr>
          <w:rFonts w:ascii="Times New Roman" w:hAnsi="Times New Roman" w:cs="Times New Roman"/>
          <w:color w:val="000000" w:themeColor="text1"/>
          <w:sz w:val="24"/>
          <w:szCs w:val="24"/>
        </w:rPr>
        <w:t>Soil and Seedbed Alteration</w:t>
      </w:r>
    </w:p>
    <w:p w14:paraId="438E14CE" w14:textId="77777777" w:rsidR="002A5403" w:rsidRDefault="00DD7307" w:rsidP="002A5403">
      <w:pPr>
        <w:spacing w:after="0" w:line="360" w:lineRule="auto"/>
        <w:ind w:firstLine="720"/>
        <w:jc w:val="both"/>
        <w:outlineLvl w:val="2"/>
        <w:rPr>
          <w:rFonts w:ascii="Times New Roman" w:eastAsia="Times New Roman" w:hAnsi="Times New Roman" w:cs="Times New Roman"/>
          <w:sz w:val="24"/>
          <w:szCs w:val="24"/>
          <w:lang w:val="en-US"/>
        </w:rPr>
      </w:pPr>
      <w:r w:rsidRPr="00DD7307">
        <w:rPr>
          <w:rFonts w:ascii="Times New Roman" w:hAnsi="Times New Roman" w:cs="Times New Roman"/>
          <w:sz w:val="24"/>
          <w:szCs w:val="24"/>
        </w:rPr>
        <w:t xml:space="preserve">Earthworm </w:t>
      </w:r>
      <w:proofErr w:type="spellStart"/>
      <w:r w:rsidRPr="00DD7307">
        <w:rPr>
          <w:rFonts w:ascii="Times New Roman" w:hAnsi="Times New Roman" w:cs="Times New Roman"/>
          <w:sz w:val="24"/>
          <w:szCs w:val="24"/>
        </w:rPr>
        <w:t>tunneling</w:t>
      </w:r>
      <w:proofErr w:type="spellEnd"/>
      <w:r w:rsidRPr="00DD7307">
        <w:rPr>
          <w:rFonts w:ascii="Times New Roman" w:hAnsi="Times New Roman" w:cs="Times New Roman"/>
          <w:sz w:val="24"/>
          <w:szCs w:val="24"/>
        </w:rPr>
        <w:t xml:space="preserve"> and casting activity significantly alter seedbed conditions. Seeds may be buried 6–10 cm deep in the mud, which exceeds their energy reserves for successful emergence, resulting in failed germination or weak, etiolated seedlings. Additionally, the sludge-like </w:t>
      </w:r>
      <w:proofErr w:type="spellStart"/>
      <w:r w:rsidRPr="00DD7307">
        <w:rPr>
          <w:rFonts w:ascii="Times New Roman" w:hAnsi="Times New Roman" w:cs="Times New Roman"/>
          <w:sz w:val="24"/>
          <w:szCs w:val="24"/>
        </w:rPr>
        <w:t>vermicastings</w:t>
      </w:r>
      <w:proofErr w:type="spellEnd"/>
      <w:r w:rsidRPr="00DD7307">
        <w:rPr>
          <w:rFonts w:ascii="Times New Roman" w:hAnsi="Times New Roman" w:cs="Times New Roman"/>
          <w:sz w:val="24"/>
          <w:szCs w:val="24"/>
        </w:rPr>
        <w:t xml:space="preserve"> destabilize the topsoil, increase water turbidity, and reduce light penetration and water temperature—factors that further hinder seedling establishment and growth</w:t>
      </w:r>
      <w:r>
        <w:t>.</w:t>
      </w:r>
      <w:r w:rsidR="002A5403" w:rsidRPr="002A5403">
        <w:rPr>
          <w:rFonts w:ascii="Times New Roman" w:eastAsia="Times New Roman" w:hAnsi="Times New Roman" w:cs="Times New Roman"/>
          <w:sz w:val="24"/>
          <w:szCs w:val="24"/>
          <w:lang w:val="en-US"/>
        </w:rPr>
        <w:t xml:space="preserve"> </w:t>
      </w:r>
      <w:r w:rsidR="002A5403">
        <w:rPr>
          <w:rFonts w:ascii="Times New Roman" w:eastAsia="Times New Roman" w:hAnsi="Times New Roman" w:cs="Times New Roman"/>
          <w:sz w:val="24"/>
          <w:szCs w:val="24"/>
          <w:lang w:val="en-US"/>
        </w:rPr>
        <w:t>Another study d</w:t>
      </w:r>
      <w:r w:rsidR="002A5403" w:rsidRPr="00EB0AF0">
        <w:rPr>
          <w:rFonts w:ascii="Times New Roman" w:eastAsia="Times New Roman" w:hAnsi="Times New Roman" w:cs="Times New Roman"/>
          <w:sz w:val="24"/>
          <w:szCs w:val="24"/>
          <w:lang w:val="en-US"/>
        </w:rPr>
        <w:t xml:space="preserve">iscusses </w:t>
      </w:r>
      <w:r w:rsidR="002A5403">
        <w:rPr>
          <w:rFonts w:ascii="Times New Roman" w:eastAsia="Times New Roman" w:hAnsi="Times New Roman" w:cs="Times New Roman"/>
          <w:sz w:val="24"/>
          <w:szCs w:val="24"/>
          <w:lang w:val="en-US"/>
        </w:rPr>
        <w:t xml:space="preserve">about </w:t>
      </w:r>
      <w:r w:rsidR="002A5403" w:rsidRPr="00EB0AF0">
        <w:rPr>
          <w:rFonts w:ascii="Times New Roman" w:eastAsia="Times New Roman" w:hAnsi="Times New Roman" w:cs="Times New Roman"/>
          <w:sz w:val="24"/>
          <w:szCs w:val="24"/>
          <w:lang w:val="en-US"/>
        </w:rPr>
        <w:t xml:space="preserve">how earthworm burrowing can break soil hardpan but may also damage soil structure and disrupt seedling development in paddy fields, supporting </w:t>
      </w:r>
      <w:r w:rsidR="002A5403" w:rsidRPr="00EB0AF0">
        <w:rPr>
          <w:rFonts w:ascii="Times New Roman" w:eastAsia="Times New Roman" w:hAnsi="Times New Roman" w:cs="Times New Roman"/>
          <w:sz w:val="24"/>
          <w:szCs w:val="24"/>
          <w:lang w:val="en-US"/>
        </w:rPr>
        <w:lastRenderedPageBreak/>
        <w:t>the classification of damage as mechanical and environmental rather than biological feeding</w:t>
      </w:r>
      <w:r w:rsidR="002A5403">
        <w:rPr>
          <w:rFonts w:ascii="Times New Roman" w:eastAsia="Times New Roman" w:hAnsi="Times New Roman" w:cs="Times New Roman"/>
          <w:sz w:val="24"/>
          <w:szCs w:val="24"/>
          <w:lang w:val="en-US"/>
        </w:rPr>
        <w:t xml:space="preserve"> (</w:t>
      </w:r>
      <w:r w:rsidR="002A5403" w:rsidRPr="00EB0AF0">
        <w:rPr>
          <w:rFonts w:ascii="Times New Roman" w:eastAsia="Times New Roman" w:hAnsi="Times New Roman" w:cs="Times New Roman"/>
          <w:sz w:val="24"/>
          <w:szCs w:val="24"/>
          <w:lang w:val="en-US"/>
        </w:rPr>
        <w:t xml:space="preserve">Zhang </w:t>
      </w:r>
      <w:r w:rsidR="002A5403" w:rsidRPr="002A5403">
        <w:rPr>
          <w:rFonts w:ascii="Times New Roman" w:eastAsia="Times New Roman" w:hAnsi="Times New Roman" w:cs="Times New Roman"/>
          <w:i/>
          <w:sz w:val="24"/>
          <w:szCs w:val="24"/>
          <w:lang w:val="en-US"/>
        </w:rPr>
        <w:t>et al.,</w:t>
      </w:r>
      <w:r w:rsidR="002A5403" w:rsidRPr="00EB0AF0">
        <w:rPr>
          <w:rFonts w:ascii="Times New Roman" w:eastAsia="Times New Roman" w:hAnsi="Times New Roman" w:cs="Times New Roman"/>
          <w:sz w:val="24"/>
          <w:szCs w:val="24"/>
          <w:lang w:val="en-US"/>
        </w:rPr>
        <w:t xml:space="preserve"> 2022</w:t>
      </w:r>
      <w:r w:rsidR="002A5403">
        <w:rPr>
          <w:rFonts w:ascii="Times New Roman" w:eastAsia="Times New Roman" w:hAnsi="Times New Roman" w:cs="Times New Roman"/>
          <w:sz w:val="24"/>
          <w:szCs w:val="24"/>
          <w:lang w:val="en-US"/>
        </w:rPr>
        <w:t>)</w:t>
      </w:r>
      <w:r w:rsidR="002A5403" w:rsidRPr="00EB0AF0">
        <w:rPr>
          <w:rFonts w:ascii="Times New Roman" w:eastAsia="Times New Roman" w:hAnsi="Times New Roman" w:cs="Times New Roman"/>
          <w:sz w:val="24"/>
          <w:szCs w:val="24"/>
          <w:lang w:val="en-US"/>
        </w:rPr>
        <w:t>.</w:t>
      </w:r>
    </w:p>
    <w:p w14:paraId="3CC1049E" w14:textId="77777777" w:rsidR="00DD7307" w:rsidRPr="00DD7307" w:rsidRDefault="00DD7307" w:rsidP="00DD7307">
      <w:pPr>
        <w:pStyle w:val="Heading2"/>
        <w:spacing w:before="0" w:line="360" w:lineRule="auto"/>
        <w:jc w:val="both"/>
        <w:rPr>
          <w:rFonts w:ascii="Times New Roman" w:hAnsi="Times New Roman" w:cs="Times New Roman"/>
          <w:color w:val="000000" w:themeColor="text1"/>
          <w:sz w:val="24"/>
          <w:szCs w:val="24"/>
        </w:rPr>
      </w:pPr>
      <w:r w:rsidRPr="00DD7307">
        <w:rPr>
          <w:rFonts w:ascii="Times New Roman" w:hAnsi="Times New Roman" w:cs="Times New Roman"/>
          <w:color w:val="000000" w:themeColor="text1"/>
          <w:sz w:val="24"/>
          <w:szCs w:val="24"/>
        </w:rPr>
        <w:t>Indirect Effects</w:t>
      </w:r>
    </w:p>
    <w:p w14:paraId="53DAFCCF" w14:textId="77777777" w:rsidR="00DD7307" w:rsidRPr="00DD7307" w:rsidRDefault="00DD7307" w:rsidP="00DD7307">
      <w:pPr>
        <w:pStyle w:val="my-0"/>
        <w:spacing w:before="0" w:beforeAutospacing="0" w:after="0" w:afterAutospacing="0" w:line="360" w:lineRule="auto"/>
        <w:ind w:firstLine="720"/>
        <w:jc w:val="both"/>
      </w:pPr>
      <w:r w:rsidRPr="00DD7307">
        <w:t xml:space="preserve">The abundance of earthworms attracts predatory birds, especially in regions near bird sanctuaries such as </w:t>
      </w:r>
      <w:proofErr w:type="spellStart"/>
      <w:r w:rsidRPr="00DD7307">
        <w:t>Vedanthangal</w:t>
      </w:r>
      <w:proofErr w:type="spellEnd"/>
      <w:r w:rsidRPr="00DD7307">
        <w:t>. These birds trample seedlings while foraging, compounding the initial mechanical damage and further disturbing water clarity, which is detrimental to rice seedlings. In response, some farmers apply Carbofuran (</w:t>
      </w:r>
      <w:proofErr w:type="spellStart"/>
      <w:r w:rsidRPr="00DD7307">
        <w:t>Furadan</w:t>
      </w:r>
      <w:proofErr w:type="spellEnd"/>
      <w:r w:rsidRPr="00DD7307">
        <w:t>), a broad-spectrum insecticide, to control earthworm populations. However, this practice leads to environmental contamination and bioaccumulation in birds, threatening local avian biodiversity (Edwards &amp; Bohlen, 1996).</w:t>
      </w:r>
    </w:p>
    <w:p w14:paraId="1321821F" w14:textId="77777777" w:rsidR="00DD7307" w:rsidRPr="00DD7307" w:rsidRDefault="00DD7307" w:rsidP="00DD7307">
      <w:pPr>
        <w:pStyle w:val="Heading2"/>
        <w:spacing w:before="0" w:line="360" w:lineRule="auto"/>
        <w:jc w:val="both"/>
        <w:rPr>
          <w:rFonts w:ascii="Times New Roman" w:hAnsi="Times New Roman" w:cs="Times New Roman"/>
          <w:color w:val="000000" w:themeColor="text1"/>
          <w:sz w:val="24"/>
          <w:szCs w:val="24"/>
        </w:rPr>
      </w:pPr>
      <w:r w:rsidRPr="00DD7307">
        <w:rPr>
          <w:rFonts w:ascii="Times New Roman" w:hAnsi="Times New Roman" w:cs="Times New Roman"/>
          <w:color w:val="000000" w:themeColor="text1"/>
          <w:sz w:val="24"/>
          <w:szCs w:val="24"/>
        </w:rPr>
        <w:t>Causes of Infestation</w:t>
      </w:r>
    </w:p>
    <w:p w14:paraId="0789887A" w14:textId="77777777" w:rsidR="00DD7307" w:rsidRPr="00DD7307" w:rsidRDefault="00DD7307" w:rsidP="00DD7307">
      <w:pPr>
        <w:pStyle w:val="my-0"/>
        <w:spacing w:before="0" w:beforeAutospacing="0" w:after="0" w:afterAutospacing="0" w:line="360" w:lineRule="auto"/>
        <w:ind w:firstLine="720"/>
        <w:jc w:val="both"/>
      </w:pPr>
      <w:r w:rsidRPr="00DD7307">
        <w:t>The root cause of earthworm outbreaks (</w:t>
      </w:r>
      <w:proofErr w:type="spellStart"/>
      <w:r w:rsidRPr="00DD7307">
        <w:t>Ukkirikatti</w:t>
      </w:r>
      <w:proofErr w:type="spellEnd"/>
      <w:r w:rsidRPr="00DD7307">
        <w:t xml:space="preserve">) is high organic content in both tank water and soil, which fosters earthworm proliferation. Empirical data from affected villages show that infested fields had significantly higher organic carbon (1.93%) compared to non-infested fields (0.74%). Water samples from the </w:t>
      </w:r>
      <w:proofErr w:type="spellStart"/>
      <w:r w:rsidRPr="00DD7307">
        <w:t>Uthiramerur</w:t>
      </w:r>
      <w:proofErr w:type="spellEnd"/>
      <w:r w:rsidRPr="00DD7307">
        <w:t xml:space="preserve"> tank also revealed elevated coliform counts, indicating organic and fecal contamination—conditions that provide ample food resources for earthworms. This aligns with established research showing that earthworm density increases with organic matter availability (Senapati, 1992; Lavelle &amp; Spain, 2001)</w:t>
      </w:r>
    </w:p>
    <w:p w14:paraId="4245600D" w14:textId="77777777" w:rsidR="00EB0AF0" w:rsidRPr="0084381D" w:rsidRDefault="00EB0AF0" w:rsidP="00EB0AF0">
      <w:pPr>
        <w:spacing w:after="0" w:line="240" w:lineRule="auto"/>
        <w:rPr>
          <w:rFonts w:ascii="Times New Roman" w:eastAsia="Times New Roman" w:hAnsi="Times New Roman" w:cs="Times New Roman"/>
          <w:vanish/>
          <w:sz w:val="24"/>
          <w:szCs w:val="24"/>
          <w:lang w:val="en-US"/>
        </w:rPr>
      </w:pPr>
    </w:p>
    <w:p w14:paraId="7A82A13F" w14:textId="77777777" w:rsidR="00EB0AF0" w:rsidRPr="0084381D" w:rsidRDefault="00EB0AF0" w:rsidP="00EB0AF0">
      <w:pPr>
        <w:spacing w:after="0" w:line="240" w:lineRule="auto"/>
        <w:rPr>
          <w:rFonts w:ascii="Times New Roman" w:eastAsia="Times New Roman" w:hAnsi="Times New Roman" w:cs="Times New Roman"/>
          <w:vanish/>
          <w:sz w:val="24"/>
          <w:szCs w:val="24"/>
          <w:lang w:val="en-US"/>
        </w:rPr>
      </w:pPr>
    </w:p>
    <w:p w14:paraId="0070D584" w14:textId="77777777" w:rsidR="00426D0E" w:rsidRPr="0084381D" w:rsidRDefault="00426D0E" w:rsidP="00426D0E">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84381D">
        <w:rPr>
          <w:rFonts w:ascii="Times New Roman" w:eastAsia="Times New Roman" w:hAnsi="Times New Roman" w:cs="Times New Roman"/>
          <w:b/>
          <w:bCs/>
          <w:sz w:val="24"/>
          <w:szCs w:val="24"/>
          <w:lang w:eastAsia="en-IN"/>
        </w:rPr>
        <w:t>Impact on Crops</w:t>
      </w:r>
    </w:p>
    <w:p w14:paraId="03BBE486" w14:textId="77777777" w:rsidR="0084381D" w:rsidRDefault="00426D0E" w:rsidP="0084381D">
      <w:pPr>
        <w:spacing w:after="0" w:line="360" w:lineRule="auto"/>
        <w:ind w:firstLine="720"/>
        <w:jc w:val="both"/>
        <w:rPr>
          <w:rFonts w:ascii="Times New Roman" w:eastAsia="Times New Roman" w:hAnsi="Times New Roman" w:cs="Times New Roman"/>
          <w:sz w:val="24"/>
          <w:szCs w:val="24"/>
          <w:lang w:eastAsia="en-IN"/>
        </w:rPr>
      </w:pPr>
      <w:r w:rsidRPr="0084381D">
        <w:rPr>
          <w:rFonts w:ascii="Times New Roman" w:eastAsia="Times New Roman" w:hAnsi="Times New Roman" w:cs="Times New Roman"/>
          <w:sz w:val="24"/>
          <w:szCs w:val="24"/>
          <w:lang w:eastAsia="en-IN"/>
        </w:rPr>
        <w:t xml:space="preserve">Paddy, especially during the </w:t>
      </w:r>
      <w:r w:rsidRPr="0084381D">
        <w:rPr>
          <w:rFonts w:ascii="Times New Roman" w:eastAsia="Times New Roman" w:hAnsi="Times New Roman" w:cs="Times New Roman"/>
          <w:bCs/>
          <w:sz w:val="24"/>
          <w:szCs w:val="24"/>
          <w:lang w:eastAsia="en-IN"/>
        </w:rPr>
        <w:t>vegetative stage</w:t>
      </w:r>
      <w:r w:rsidRPr="0084381D">
        <w:rPr>
          <w:rFonts w:ascii="Times New Roman" w:eastAsia="Times New Roman" w:hAnsi="Times New Roman" w:cs="Times New Roman"/>
          <w:sz w:val="24"/>
          <w:szCs w:val="24"/>
          <w:lang w:eastAsia="en-IN"/>
        </w:rPr>
        <w:t xml:space="preserve">, suffers the most. The earthworm activity leads to </w:t>
      </w:r>
      <w:r w:rsidRPr="0084381D">
        <w:rPr>
          <w:rFonts w:ascii="Times New Roman" w:eastAsia="Times New Roman" w:hAnsi="Times New Roman" w:cs="Times New Roman"/>
          <w:bCs/>
          <w:sz w:val="24"/>
          <w:szCs w:val="24"/>
          <w:lang w:eastAsia="en-IN"/>
        </w:rPr>
        <w:t>missing hills, uneven crop stand, stunted plants, and poor tillering</w:t>
      </w:r>
      <w:r w:rsidRPr="0084381D">
        <w:rPr>
          <w:rFonts w:ascii="Times New Roman" w:eastAsia="Times New Roman" w:hAnsi="Times New Roman" w:cs="Times New Roman"/>
          <w:sz w:val="24"/>
          <w:szCs w:val="24"/>
          <w:lang w:eastAsia="en-IN"/>
        </w:rPr>
        <w:t xml:space="preserve">. Infestation during the vegetative stage reduced </w:t>
      </w:r>
      <w:r w:rsidRPr="0084381D">
        <w:rPr>
          <w:rFonts w:ascii="Times New Roman" w:eastAsia="Times New Roman" w:hAnsi="Times New Roman" w:cs="Times New Roman"/>
          <w:bCs/>
          <w:sz w:val="24"/>
          <w:szCs w:val="24"/>
          <w:lang w:eastAsia="en-IN"/>
        </w:rPr>
        <w:t>plant height, root number, and root length</w:t>
      </w:r>
      <w:r w:rsidRPr="0084381D">
        <w:rPr>
          <w:rFonts w:ascii="Times New Roman" w:eastAsia="Times New Roman" w:hAnsi="Times New Roman" w:cs="Times New Roman"/>
          <w:sz w:val="24"/>
          <w:szCs w:val="24"/>
          <w:lang w:eastAsia="en-IN"/>
        </w:rPr>
        <w:t xml:space="preserve"> significantly, while reproductive stage infestations were less damaging. </w:t>
      </w:r>
      <w:r w:rsidRPr="0084381D">
        <w:rPr>
          <w:rFonts w:ascii="Times New Roman" w:eastAsia="Times New Roman" w:hAnsi="Times New Roman" w:cs="Times New Roman"/>
          <w:bCs/>
          <w:sz w:val="24"/>
          <w:szCs w:val="24"/>
          <w:lang w:eastAsia="en-IN"/>
        </w:rPr>
        <w:t>Yield decline</w:t>
      </w:r>
      <w:r w:rsidRPr="0084381D">
        <w:rPr>
          <w:rFonts w:ascii="Times New Roman" w:eastAsia="Times New Roman" w:hAnsi="Times New Roman" w:cs="Times New Roman"/>
          <w:sz w:val="24"/>
          <w:szCs w:val="24"/>
          <w:lang w:eastAsia="en-IN"/>
        </w:rPr>
        <w:t xml:space="preserve"> was pronounced at medium to high worm densities.</w:t>
      </w:r>
      <w:r w:rsidR="0084381D" w:rsidRPr="0084381D">
        <w:rPr>
          <w:rFonts w:ascii="Times New Roman" w:eastAsia="Times New Roman" w:hAnsi="Times New Roman" w:cs="Times New Roman"/>
          <w:sz w:val="24"/>
          <w:szCs w:val="24"/>
          <w:lang w:eastAsia="en-IN"/>
        </w:rPr>
        <w:t xml:space="preserve"> In sugarcane, castings on the lodged cane induce </w:t>
      </w:r>
      <w:r w:rsidR="0084381D" w:rsidRPr="0084381D">
        <w:rPr>
          <w:rFonts w:ascii="Times New Roman" w:eastAsia="Times New Roman" w:hAnsi="Times New Roman" w:cs="Times New Roman"/>
          <w:bCs/>
          <w:sz w:val="24"/>
          <w:szCs w:val="24"/>
          <w:lang w:eastAsia="en-IN"/>
        </w:rPr>
        <w:t>adventitious rooting at nodes</w:t>
      </w:r>
      <w:r w:rsidR="0084381D" w:rsidRPr="0084381D">
        <w:rPr>
          <w:rFonts w:ascii="Times New Roman" w:eastAsia="Times New Roman" w:hAnsi="Times New Roman" w:cs="Times New Roman"/>
          <w:sz w:val="24"/>
          <w:szCs w:val="24"/>
          <w:lang w:eastAsia="en-IN"/>
        </w:rPr>
        <w:t xml:space="preserve">, reducing sucrose content. Castings also </w:t>
      </w:r>
      <w:r w:rsidR="0084381D" w:rsidRPr="0084381D">
        <w:rPr>
          <w:rFonts w:ascii="Times New Roman" w:eastAsia="Times New Roman" w:hAnsi="Times New Roman" w:cs="Times New Roman"/>
          <w:bCs/>
          <w:sz w:val="24"/>
          <w:szCs w:val="24"/>
          <w:lang w:eastAsia="en-IN"/>
        </w:rPr>
        <w:t>affect the cleanliness of harvested cane</w:t>
      </w:r>
      <w:r w:rsidR="0084381D" w:rsidRPr="0084381D">
        <w:rPr>
          <w:rFonts w:ascii="Times New Roman" w:eastAsia="Times New Roman" w:hAnsi="Times New Roman" w:cs="Times New Roman"/>
          <w:sz w:val="24"/>
          <w:szCs w:val="24"/>
          <w:lang w:eastAsia="en-IN"/>
        </w:rPr>
        <w:t xml:space="preserve">, an important criterion for sugar factories. Crops like </w:t>
      </w:r>
      <w:r w:rsidR="0084381D" w:rsidRPr="0084381D">
        <w:rPr>
          <w:rFonts w:ascii="Times New Roman" w:eastAsia="Times New Roman" w:hAnsi="Times New Roman" w:cs="Times New Roman"/>
          <w:bCs/>
          <w:sz w:val="24"/>
          <w:szCs w:val="24"/>
          <w:lang w:eastAsia="en-IN"/>
        </w:rPr>
        <w:t>ragi, groundnut, black gram, gingelly</w:t>
      </w:r>
      <w:r w:rsidR="0084381D" w:rsidRPr="0084381D">
        <w:rPr>
          <w:rFonts w:ascii="Times New Roman" w:eastAsia="Times New Roman" w:hAnsi="Times New Roman" w:cs="Times New Roman"/>
          <w:sz w:val="24"/>
          <w:szCs w:val="24"/>
          <w:lang w:eastAsia="en-IN"/>
        </w:rPr>
        <w:t xml:space="preserve">, and vegetables such as </w:t>
      </w:r>
      <w:r w:rsidR="0084381D" w:rsidRPr="0084381D">
        <w:rPr>
          <w:rFonts w:ascii="Times New Roman" w:eastAsia="Times New Roman" w:hAnsi="Times New Roman" w:cs="Times New Roman"/>
          <w:bCs/>
          <w:sz w:val="24"/>
          <w:szCs w:val="24"/>
          <w:lang w:eastAsia="en-IN"/>
        </w:rPr>
        <w:t xml:space="preserve">radish and </w:t>
      </w:r>
      <w:proofErr w:type="spellStart"/>
      <w:r w:rsidR="0084381D" w:rsidRPr="0084381D">
        <w:rPr>
          <w:rFonts w:ascii="Times New Roman" w:eastAsia="Times New Roman" w:hAnsi="Times New Roman" w:cs="Times New Roman"/>
          <w:bCs/>
          <w:sz w:val="24"/>
          <w:szCs w:val="24"/>
          <w:lang w:eastAsia="en-IN"/>
        </w:rPr>
        <w:t>bhendi</w:t>
      </w:r>
      <w:proofErr w:type="spellEnd"/>
      <w:r w:rsidR="0084381D" w:rsidRPr="0084381D">
        <w:rPr>
          <w:rFonts w:ascii="Times New Roman" w:eastAsia="Times New Roman" w:hAnsi="Times New Roman" w:cs="Times New Roman"/>
          <w:sz w:val="24"/>
          <w:szCs w:val="24"/>
          <w:lang w:eastAsia="en-IN"/>
        </w:rPr>
        <w:t xml:space="preserve"> showed </w:t>
      </w:r>
      <w:r w:rsidR="0084381D" w:rsidRPr="0084381D">
        <w:rPr>
          <w:rFonts w:ascii="Times New Roman" w:eastAsia="Times New Roman" w:hAnsi="Times New Roman" w:cs="Times New Roman"/>
          <w:bCs/>
          <w:sz w:val="24"/>
          <w:szCs w:val="24"/>
          <w:lang w:eastAsia="en-IN"/>
        </w:rPr>
        <w:t>no significant impact</w:t>
      </w:r>
      <w:r w:rsidR="0084381D" w:rsidRPr="0084381D">
        <w:rPr>
          <w:rFonts w:ascii="Times New Roman" w:eastAsia="Times New Roman" w:hAnsi="Times New Roman" w:cs="Times New Roman"/>
          <w:sz w:val="24"/>
          <w:szCs w:val="24"/>
          <w:lang w:eastAsia="en-IN"/>
        </w:rPr>
        <w:t xml:space="preserve">, indicating the problem is crop-specific and most damaging to </w:t>
      </w:r>
      <w:r w:rsidR="0084381D" w:rsidRPr="0084381D">
        <w:rPr>
          <w:rFonts w:ascii="Times New Roman" w:eastAsia="Times New Roman" w:hAnsi="Times New Roman" w:cs="Times New Roman"/>
          <w:bCs/>
          <w:sz w:val="24"/>
          <w:szCs w:val="24"/>
          <w:lang w:eastAsia="en-IN"/>
        </w:rPr>
        <w:t>semi-aquatic crops like paddy</w:t>
      </w:r>
      <w:r w:rsidR="0084381D" w:rsidRPr="0084381D">
        <w:rPr>
          <w:rFonts w:ascii="Times New Roman" w:eastAsia="Times New Roman" w:hAnsi="Times New Roman" w:cs="Times New Roman"/>
          <w:sz w:val="24"/>
          <w:szCs w:val="24"/>
          <w:lang w:eastAsia="en-IN"/>
        </w:rPr>
        <w:t>.</w:t>
      </w:r>
    </w:p>
    <w:p w14:paraId="2A290B95" w14:textId="77777777" w:rsidR="00893D4F" w:rsidRDefault="00893D4F" w:rsidP="0084381D">
      <w:pPr>
        <w:spacing w:after="0" w:line="360" w:lineRule="auto"/>
        <w:ind w:firstLine="720"/>
        <w:jc w:val="both"/>
        <w:rPr>
          <w:rFonts w:ascii="Times New Roman" w:eastAsia="Times New Roman" w:hAnsi="Times New Roman" w:cs="Times New Roman"/>
          <w:sz w:val="24"/>
          <w:szCs w:val="24"/>
          <w:lang w:eastAsia="en-IN"/>
        </w:rPr>
      </w:pPr>
    </w:p>
    <w:p w14:paraId="4C5ED37F" w14:textId="77777777" w:rsidR="00893D4F" w:rsidRDefault="00893D4F" w:rsidP="0084381D">
      <w:pPr>
        <w:spacing w:after="0" w:line="360" w:lineRule="auto"/>
        <w:ind w:firstLine="720"/>
        <w:jc w:val="both"/>
        <w:rPr>
          <w:rFonts w:ascii="Times New Roman" w:eastAsia="Times New Roman" w:hAnsi="Times New Roman" w:cs="Times New Roman"/>
          <w:sz w:val="24"/>
          <w:szCs w:val="24"/>
          <w:lang w:eastAsia="en-IN"/>
        </w:rPr>
      </w:pPr>
    </w:p>
    <w:p w14:paraId="18F43323" w14:textId="77777777" w:rsidR="00893D4F" w:rsidRDefault="00893D4F" w:rsidP="0084381D">
      <w:pPr>
        <w:spacing w:after="0" w:line="360" w:lineRule="auto"/>
        <w:ind w:firstLine="720"/>
        <w:jc w:val="both"/>
        <w:rPr>
          <w:rFonts w:ascii="Times New Roman" w:eastAsia="Times New Roman" w:hAnsi="Times New Roman" w:cs="Times New Roman"/>
          <w:sz w:val="24"/>
          <w:szCs w:val="24"/>
          <w:lang w:eastAsia="en-IN"/>
        </w:rPr>
      </w:pPr>
    </w:p>
    <w:p w14:paraId="0C633663" w14:textId="77777777" w:rsidR="00893D4F" w:rsidRDefault="00893D4F" w:rsidP="0084381D">
      <w:pPr>
        <w:spacing w:after="0" w:line="360" w:lineRule="auto"/>
        <w:ind w:firstLine="720"/>
        <w:jc w:val="both"/>
        <w:rPr>
          <w:rFonts w:ascii="Times New Roman" w:eastAsia="Times New Roman" w:hAnsi="Times New Roman" w:cs="Times New Roman"/>
          <w:sz w:val="24"/>
          <w:szCs w:val="24"/>
          <w:lang w:eastAsia="en-IN"/>
        </w:rPr>
      </w:pPr>
    </w:p>
    <w:p w14:paraId="4B6C006A" w14:textId="77777777" w:rsidR="00893D4F" w:rsidRDefault="00893D4F" w:rsidP="0084381D">
      <w:pPr>
        <w:spacing w:after="0" w:line="360" w:lineRule="auto"/>
        <w:ind w:firstLine="720"/>
        <w:jc w:val="both"/>
        <w:rPr>
          <w:rFonts w:ascii="Times New Roman" w:eastAsia="Times New Roman" w:hAnsi="Times New Roman" w:cs="Times New Roman"/>
          <w:sz w:val="24"/>
          <w:szCs w:val="24"/>
          <w:lang w:eastAsia="en-IN"/>
        </w:rPr>
      </w:pPr>
    </w:p>
    <w:p w14:paraId="2D41285E" w14:textId="77777777" w:rsidR="00893D4F" w:rsidRDefault="00893D4F" w:rsidP="0084381D">
      <w:pPr>
        <w:spacing w:after="0" w:line="360" w:lineRule="auto"/>
        <w:ind w:firstLine="720"/>
        <w:jc w:val="both"/>
        <w:rPr>
          <w:rFonts w:ascii="Times New Roman" w:eastAsia="Times New Roman" w:hAnsi="Times New Roman" w:cs="Times New Roman"/>
          <w:sz w:val="24"/>
          <w:szCs w:val="24"/>
          <w:lang w:val="en-US" w:eastAsia="en-IN"/>
        </w:rPr>
      </w:pPr>
    </w:p>
    <w:p w14:paraId="5A3AABAA" w14:textId="77777777" w:rsidR="0055532A" w:rsidRDefault="00B518E1" w:rsidP="0084381D">
      <w:pPr>
        <w:spacing w:after="0" w:line="360" w:lineRule="auto"/>
        <w:ind w:firstLine="720"/>
        <w:jc w:val="both"/>
        <w:rPr>
          <w:noProof/>
          <w:lang w:eastAsia="en-IN"/>
        </w:rPr>
      </w:pPr>
      <w:r>
        <w:rPr>
          <w:noProof/>
          <w:lang w:eastAsia="en-IN"/>
        </w:rPr>
        <w:drawing>
          <wp:anchor distT="0" distB="0" distL="114300" distR="114300" simplePos="0" relativeHeight="251662336" behindDoc="1" locked="0" layoutInCell="1" allowOverlap="1" wp14:anchorId="0091F5C1" wp14:editId="7A8D93EC">
            <wp:simplePos x="0" y="0"/>
            <wp:positionH relativeFrom="page">
              <wp:posOffset>2835275</wp:posOffset>
            </wp:positionH>
            <wp:positionV relativeFrom="page">
              <wp:posOffset>1590675</wp:posOffset>
            </wp:positionV>
            <wp:extent cx="1850390" cy="14757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0390" cy="147574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666432" behindDoc="1" locked="0" layoutInCell="1" allowOverlap="1" wp14:anchorId="2470C863" wp14:editId="15C44287">
            <wp:simplePos x="0" y="0"/>
            <wp:positionH relativeFrom="page">
              <wp:posOffset>866775</wp:posOffset>
            </wp:positionH>
            <wp:positionV relativeFrom="page">
              <wp:posOffset>1590040</wp:posOffset>
            </wp:positionV>
            <wp:extent cx="1910715" cy="1476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0715" cy="14763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b/>
          <w:i/>
          <w:noProof/>
          <w:sz w:val="24"/>
          <w:lang w:eastAsia="en-IN"/>
        </w:rPr>
        <w:drawing>
          <wp:anchor distT="0" distB="0" distL="114300" distR="114300" simplePos="0" relativeHeight="251664384" behindDoc="1" locked="0" layoutInCell="1" allowOverlap="1" wp14:anchorId="2538F03D" wp14:editId="14651AAC">
            <wp:simplePos x="0" y="0"/>
            <wp:positionH relativeFrom="page">
              <wp:posOffset>4810125</wp:posOffset>
            </wp:positionH>
            <wp:positionV relativeFrom="page">
              <wp:posOffset>1592580</wp:posOffset>
            </wp:positionV>
            <wp:extent cx="1857375" cy="14738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375" cy="1473835"/>
                    </a:xfrm>
                    <a:prstGeom prst="rect">
                      <a:avLst/>
                    </a:prstGeom>
                    <a:noFill/>
                  </pic:spPr>
                </pic:pic>
              </a:graphicData>
            </a:graphic>
            <wp14:sizeRelH relativeFrom="margin">
              <wp14:pctWidth>0</wp14:pctWidth>
            </wp14:sizeRelH>
            <wp14:sizeRelV relativeFrom="margin">
              <wp14:pctHeight>0</wp14:pctHeight>
            </wp14:sizeRelV>
          </wp:anchor>
        </w:drawing>
      </w:r>
    </w:p>
    <w:p w14:paraId="17D88CEF" w14:textId="77777777" w:rsidR="0055532A" w:rsidRDefault="0055532A" w:rsidP="0084381D">
      <w:pPr>
        <w:spacing w:after="0" w:line="360" w:lineRule="auto"/>
        <w:ind w:firstLine="720"/>
        <w:jc w:val="both"/>
        <w:rPr>
          <w:noProof/>
          <w:lang w:eastAsia="en-IN"/>
        </w:rPr>
      </w:pPr>
    </w:p>
    <w:p w14:paraId="69A35DD3" w14:textId="77777777" w:rsidR="0055532A" w:rsidRDefault="0055532A" w:rsidP="0084381D">
      <w:pPr>
        <w:spacing w:after="0" w:line="360" w:lineRule="auto"/>
        <w:ind w:firstLine="720"/>
        <w:jc w:val="both"/>
        <w:rPr>
          <w:noProof/>
          <w:lang w:eastAsia="en-IN"/>
        </w:rPr>
      </w:pPr>
    </w:p>
    <w:p w14:paraId="3B535FEA" w14:textId="77777777" w:rsidR="0055532A" w:rsidRDefault="0055532A" w:rsidP="0084381D">
      <w:pPr>
        <w:spacing w:after="0" w:line="360" w:lineRule="auto"/>
        <w:ind w:firstLine="720"/>
        <w:jc w:val="both"/>
        <w:rPr>
          <w:noProof/>
          <w:lang w:eastAsia="en-IN"/>
        </w:rPr>
      </w:pPr>
    </w:p>
    <w:p w14:paraId="08935BF1" w14:textId="77777777" w:rsidR="0055532A" w:rsidRDefault="0055532A" w:rsidP="0084381D">
      <w:pPr>
        <w:spacing w:after="0" w:line="360" w:lineRule="auto"/>
        <w:ind w:firstLine="720"/>
        <w:jc w:val="both"/>
        <w:rPr>
          <w:noProof/>
          <w:lang w:eastAsia="en-IN"/>
        </w:rPr>
      </w:pPr>
    </w:p>
    <w:p w14:paraId="183AEE6A" w14:textId="77777777" w:rsidR="0055532A" w:rsidRDefault="0055532A" w:rsidP="0084381D">
      <w:pPr>
        <w:spacing w:after="0" w:line="360" w:lineRule="auto"/>
        <w:ind w:firstLine="720"/>
        <w:jc w:val="both"/>
        <w:rPr>
          <w:rFonts w:ascii="Times New Roman" w:eastAsia="Times New Roman" w:hAnsi="Times New Roman" w:cs="Times New Roman"/>
          <w:sz w:val="24"/>
          <w:szCs w:val="24"/>
          <w:lang w:val="en-US" w:eastAsia="en-IN"/>
        </w:rPr>
      </w:pPr>
    </w:p>
    <w:p w14:paraId="27D92563" w14:textId="77777777" w:rsidR="0055532A" w:rsidRDefault="0055532A" w:rsidP="0084381D">
      <w:pPr>
        <w:spacing w:after="0" w:line="360" w:lineRule="auto"/>
        <w:ind w:firstLine="720"/>
        <w:jc w:val="both"/>
        <w:rPr>
          <w:rFonts w:ascii="Times New Roman" w:eastAsia="Times New Roman" w:hAnsi="Times New Roman" w:cs="Times New Roman"/>
          <w:sz w:val="24"/>
          <w:szCs w:val="24"/>
          <w:lang w:val="en-US"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605"/>
      </w:tblGrid>
      <w:tr w:rsidR="00B518E1" w14:paraId="26CBB696" w14:textId="77777777" w:rsidTr="00B518E1">
        <w:tc>
          <w:tcPr>
            <w:tcW w:w="5637" w:type="dxa"/>
          </w:tcPr>
          <w:p w14:paraId="507C0860" w14:textId="1E568113" w:rsidR="00B518E1" w:rsidRPr="00B518E1" w:rsidRDefault="00464931" w:rsidP="00B518E1">
            <w:pPr>
              <w:spacing w:line="0" w:lineRule="atLeast"/>
              <w:jc w:val="center"/>
              <w:rPr>
                <w:rFonts w:ascii="Times New Roman" w:eastAsia="Times New Roman" w:hAnsi="Times New Roman"/>
                <w:b/>
                <w:sz w:val="24"/>
              </w:rPr>
            </w:pPr>
            <w:r w:rsidRPr="00464931">
              <w:rPr>
                <w:rFonts w:ascii="Times New Roman" w:eastAsia="Times New Roman" w:hAnsi="Times New Roman"/>
                <w:b/>
                <w:sz w:val="24"/>
              </w:rPr>
              <w:t xml:space="preserve">Fig </w:t>
            </w:r>
            <w:r>
              <w:rPr>
                <w:rFonts w:ascii="Times New Roman" w:eastAsia="Times New Roman" w:hAnsi="Times New Roman"/>
                <w:b/>
                <w:sz w:val="24"/>
              </w:rPr>
              <w:t xml:space="preserve">.2 </w:t>
            </w:r>
            <w:r w:rsidR="00B518E1" w:rsidRPr="00B518E1">
              <w:rPr>
                <w:rFonts w:ascii="Times New Roman" w:eastAsia="Times New Roman" w:hAnsi="Times New Roman"/>
                <w:b/>
                <w:sz w:val="24"/>
              </w:rPr>
              <w:t xml:space="preserve">Mounts of </w:t>
            </w:r>
            <w:proofErr w:type="spellStart"/>
            <w:r w:rsidR="00B518E1" w:rsidRPr="00B518E1">
              <w:rPr>
                <w:rFonts w:ascii="Times New Roman" w:eastAsia="Times New Roman" w:hAnsi="Times New Roman"/>
                <w:b/>
                <w:sz w:val="24"/>
              </w:rPr>
              <w:t>vermicastings</w:t>
            </w:r>
            <w:proofErr w:type="spellEnd"/>
            <w:r w:rsidR="00B518E1" w:rsidRPr="00B518E1">
              <w:rPr>
                <w:rFonts w:ascii="Times New Roman" w:eastAsia="Times New Roman" w:hAnsi="Times New Roman"/>
                <w:b/>
                <w:sz w:val="24"/>
              </w:rPr>
              <w:t xml:space="preserve"> in </w:t>
            </w:r>
            <w:r w:rsidR="00B518E1">
              <w:rPr>
                <w:rFonts w:ascii="Times New Roman" w:eastAsia="Times New Roman" w:hAnsi="Times New Roman"/>
                <w:b/>
                <w:sz w:val="23"/>
              </w:rPr>
              <w:t xml:space="preserve">seedlings and </w:t>
            </w:r>
            <w:r w:rsidR="00B518E1">
              <w:rPr>
                <w:rFonts w:ascii="Times New Roman" w:eastAsia="Times New Roman" w:hAnsi="Times New Roman"/>
                <w:b/>
                <w:sz w:val="24"/>
              </w:rPr>
              <w:t>main</w:t>
            </w:r>
            <w:r w:rsidR="00B518E1" w:rsidRPr="00B518E1">
              <w:rPr>
                <w:rFonts w:ascii="Times New Roman" w:eastAsia="Times New Roman" w:hAnsi="Times New Roman"/>
                <w:b/>
                <w:sz w:val="24"/>
              </w:rPr>
              <w:t xml:space="preserve"> crop</w:t>
            </w:r>
            <w:r w:rsidR="00B518E1" w:rsidRPr="00B518E1">
              <w:rPr>
                <w:rFonts w:ascii="Times New Roman" w:eastAsia="Times New Roman" w:hAnsi="Times New Roman"/>
                <w:b/>
                <w:sz w:val="23"/>
              </w:rPr>
              <w:t xml:space="preserve">            </w:t>
            </w:r>
          </w:p>
        </w:tc>
        <w:tc>
          <w:tcPr>
            <w:tcW w:w="3605" w:type="dxa"/>
          </w:tcPr>
          <w:p w14:paraId="3D898C43" w14:textId="6C73A132" w:rsidR="00B518E1" w:rsidRPr="00B518E1" w:rsidRDefault="00B518E1" w:rsidP="00B518E1">
            <w:pPr>
              <w:spacing w:line="0" w:lineRule="atLeast"/>
              <w:jc w:val="center"/>
              <w:rPr>
                <w:rFonts w:ascii="Times New Roman" w:eastAsia="Times New Roman" w:hAnsi="Times New Roman"/>
                <w:b/>
                <w:sz w:val="24"/>
                <w:lang w:val="en-US"/>
              </w:rPr>
            </w:pPr>
            <w:r>
              <w:rPr>
                <w:rFonts w:ascii="Times New Roman" w:eastAsia="Times New Roman" w:hAnsi="Times New Roman"/>
                <w:b/>
                <w:sz w:val="23"/>
              </w:rPr>
              <w:t xml:space="preserve">     </w:t>
            </w:r>
            <w:r w:rsidR="00464931" w:rsidRPr="00464931">
              <w:rPr>
                <w:rFonts w:ascii="Times New Roman" w:eastAsia="Times New Roman" w:hAnsi="Times New Roman"/>
                <w:b/>
                <w:sz w:val="23"/>
              </w:rPr>
              <w:t xml:space="preserve">Fig </w:t>
            </w:r>
            <w:r w:rsidR="00464931">
              <w:rPr>
                <w:rFonts w:ascii="Times New Roman" w:eastAsia="Times New Roman" w:hAnsi="Times New Roman"/>
                <w:b/>
                <w:sz w:val="23"/>
              </w:rPr>
              <w:t xml:space="preserve">.3 </w:t>
            </w:r>
            <w:r w:rsidRPr="00B518E1">
              <w:rPr>
                <w:rFonts w:ascii="Times New Roman" w:eastAsia="Times New Roman" w:hAnsi="Times New Roman"/>
                <w:b/>
                <w:sz w:val="23"/>
              </w:rPr>
              <w:t xml:space="preserve">Admixtures of </w:t>
            </w:r>
            <w:proofErr w:type="spellStart"/>
            <w:r w:rsidRPr="00B518E1">
              <w:rPr>
                <w:rFonts w:ascii="Times New Roman" w:eastAsia="Times New Roman" w:hAnsi="Times New Roman"/>
                <w:b/>
                <w:sz w:val="23"/>
              </w:rPr>
              <w:t>Ukkirikatti</w:t>
            </w:r>
            <w:proofErr w:type="spellEnd"/>
            <w:r>
              <w:rPr>
                <w:rFonts w:ascii="Times New Roman" w:eastAsia="Times New Roman" w:hAnsi="Times New Roman"/>
                <w:b/>
                <w:sz w:val="23"/>
              </w:rPr>
              <w:t xml:space="preserve">   </w:t>
            </w:r>
            <w:r w:rsidRPr="00B518E1">
              <w:rPr>
                <w:rFonts w:ascii="Times New Roman" w:eastAsia="Times New Roman" w:hAnsi="Times New Roman"/>
                <w:b/>
                <w:sz w:val="23"/>
              </w:rPr>
              <w:t>in paddy grains</w:t>
            </w:r>
          </w:p>
          <w:p w14:paraId="60D6AD85" w14:textId="77777777" w:rsidR="00B518E1" w:rsidRPr="00B518E1" w:rsidRDefault="00B518E1" w:rsidP="00B518E1">
            <w:pPr>
              <w:spacing w:line="0" w:lineRule="atLeast"/>
              <w:jc w:val="center"/>
              <w:rPr>
                <w:rFonts w:ascii="Times New Roman" w:eastAsia="Times New Roman" w:hAnsi="Times New Roman"/>
                <w:b/>
                <w:sz w:val="24"/>
              </w:rPr>
            </w:pPr>
          </w:p>
        </w:tc>
      </w:tr>
    </w:tbl>
    <w:p w14:paraId="70286837" w14:textId="77777777" w:rsidR="00B518E1" w:rsidRDefault="00B518E1" w:rsidP="00B518E1">
      <w:pPr>
        <w:spacing w:line="0" w:lineRule="atLeast"/>
        <w:jc w:val="center"/>
        <w:rPr>
          <w:rFonts w:ascii="Times New Roman" w:eastAsia="Times New Roman" w:hAnsi="Times New Roman"/>
          <w:b/>
          <w:i/>
          <w:sz w:val="24"/>
        </w:rPr>
      </w:pPr>
    </w:p>
    <w:p w14:paraId="5932EA02" w14:textId="77777777" w:rsidR="008F0B37" w:rsidRPr="0084381D" w:rsidRDefault="008F0B37" w:rsidP="008F0B37">
      <w:pPr>
        <w:pStyle w:val="Heading2"/>
        <w:rPr>
          <w:rFonts w:ascii="Times New Roman" w:hAnsi="Times New Roman" w:cs="Times New Roman"/>
          <w:color w:val="000000" w:themeColor="text1"/>
          <w:sz w:val="24"/>
          <w:szCs w:val="24"/>
        </w:rPr>
      </w:pPr>
      <w:r w:rsidRPr="0084381D">
        <w:rPr>
          <w:rFonts w:ascii="Times New Roman" w:hAnsi="Times New Roman" w:cs="Times New Roman"/>
          <w:color w:val="000000" w:themeColor="text1"/>
          <w:sz w:val="24"/>
          <w:szCs w:val="24"/>
        </w:rPr>
        <w:t>Current Farmer Practices</w:t>
      </w:r>
      <w:r w:rsidR="0084381D">
        <w:rPr>
          <w:rFonts w:ascii="Times New Roman" w:hAnsi="Times New Roman" w:cs="Times New Roman"/>
          <w:color w:val="000000" w:themeColor="text1"/>
          <w:sz w:val="24"/>
          <w:szCs w:val="24"/>
        </w:rPr>
        <w:t xml:space="preserve"> to manage earthworm infestations:</w:t>
      </w:r>
    </w:p>
    <w:p w14:paraId="11483B73" w14:textId="77777777" w:rsidR="00AF4CC7" w:rsidRDefault="00AF4CC7" w:rsidP="00AF4CC7">
      <w:pPr>
        <w:pStyle w:val="my-0"/>
        <w:spacing w:before="0" w:beforeAutospacing="0" w:after="0" w:afterAutospacing="0" w:line="360" w:lineRule="auto"/>
        <w:ind w:firstLine="720"/>
        <w:jc w:val="both"/>
        <w:rPr>
          <w:rStyle w:val="Strong"/>
          <w:b w:val="0"/>
        </w:rPr>
      </w:pPr>
    </w:p>
    <w:p w14:paraId="1B1D73C3" w14:textId="77777777" w:rsidR="00AF4CC7" w:rsidRDefault="008F0B37" w:rsidP="00AF4CC7">
      <w:pPr>
        <w:pStyle w:val="my-0"/>
        <w:spacing w:before="0" w:beforeAutospacing="0" w:after="0" w:afterAutospacing="0" w:line="360" w:lineRule="auto"/>
        <w:ind w:firstLine="720"/>
        <w:jc w:val="both"/>
      </w:pPr>
      <w:r w:rsidRPr="0084381D">
        <w:rPr>
          <w:rStyle w:val="Strong"/>
          <w:b w:val="0"/>
        </w:rPr>
        <w:t xml:space="preserve">Carbofuran and </w:t>
      </w:r>
      <w:proofErr w:type="spellStart"/>
      <w:r w:rsidRPr="0084381D">
        <w:rPr>
          <w:rStyle w:val="Strong"/>
          <w:b w:val="0"/>
        </w:rPr>
        <w:t>Thimet</w:t>
      </w:r>
      <w:proofErr w:type="spellEnd"/>
      <w:r w:rsidRPr="0084381D">
        <w:rPr>
          <w:rStyle w:val="Strong"/>
          <w:b w:val="0"/>
        </w:rPr>
        <w:t xml:space="preserve"> (</w:t>
      </w:r>
      <w:proofErr w:type="spellStart"/>
      <w:r w:rsidRPr="0084381D">
        <w:rPr>
          <w:rStyle w:val="Strong"/>
          <w:b w:val="0"/>
        </w:rPr>
        <w:t>Phorate</w:t>
      </w:r>
      <w:proofErr w:type="spellEnd"/>
      <w:r w:rsidRPr="0084381D">
        <w:rPr>
          <w:rStyle w:val="Strong"/>
          <w:b w:val="0"/>
        </w:rPr>
        <w:t xml:space="preserve">) </w:t>
      </w:r>
      <w:r w:rsidR="0084381D">
        <w:rPr>
          <w:rStyle w:val="Strong"/>
          <w:b w:val="0"/>
        </w:rPr>
        <w:t>g</w:t>
      </w:r>
      <w:r w:rsidRPr="0084381D">
        <w:rPr>
          <w:rStyle w:val="Strong"/>
          <w:b w:val="0"/>
        </w:rPr>
        <w:t>ranules</w:t>
      </w:r>
      <w:r w:rsidR="0084381D">
        <w:rPr>
          <w:rStyle w:val="Strong"/>
        </w:rPr>
        <w:t xml:space="preserve"> </w:t>
      </w:r>
      <w:r>
        <w:t>are the most commonly used chemicals by farmers to control earthworm infestations. Application causes earthworms to die and float, providing short-term relief.</w:t>
      </w:r>
      <w:r w:rsidR="0084381D">
        <w:t xml:space="preserve"> </w:t>
      </w:r>
      <w:r>
        <w:t xml:space="preserve">Both Carbofuran and </w:t>
      </w:r>
      <w:proofErr w:type="spellStart"/>
      <w:r>
        <w:t>Thimet</w:t>
      </w:r>
      <w:proofErr w:type="spellEnd"/>
      <w:r>
        <w:t xml:space="preserve"> are highly toxic, non-selective insecticides. They contaminate soil and groundwater and are hazardous to beneficial soil fauna, aquatic organisms, and birds (Edwards &amp; Bohlen, 1996; Gupta, 2019). Their broad-spectrum toxicity also leads to bioaccumulation in the food chain, threatening biodiversity.</w:t>
      </w:r>
      <w:r w:rsidR="00AF4CC7">
        <w:t xml:space="preserve"> </w:t>
      </w:r>
      <w:r>
        <w:t>Some farmers have tried neem cake as a safer alternative. While it has limited repellent or toxic effects on earthworms, its efficacy is inconsistent and generally insufficient for severe infestations (Suthar, 2010).</w:t>
      </w:r>
      <w:r w:rsidR="00AF4CC7" w:rsidRPr="00AF4CC7">
        <w:t xml:space="preserve"> </w:t>
      </w:r>
      <w:r w:rsidR="00AF4CC7">
        <w:t>Farmers with mild infestations recognize the soil benefits of earthworms and avoid aggressive control. However, those facing severe outbreaks emphasize the urgent need for eco-friendly and effective alternatives.</w:t>
      </w:r>
    </w:p>
    <w:p w14:paraId="53EEB02B" w14:textId="77777777" w:rsidR="005556CE" w:rsidRDefault="005556CE" w:rsidP="005556CE">
      <w:pPr>
        <w:pStyle w:val="Heading2"/>
        <w:rPr>
          <w:rFonts w:ascii="Times New Roman" w:hAnsi="Times New Roman" w:cs="Times New Roman"/>
          <w:color w:val="000000" w:themeColor="text1"/>
          <w:sz w:val="24"/>
          <w:szCs w:val="24"/>
        </w:rPr>
      </w:pPr>
      <w:r w:rsidRPr="00BD5A27">
        <w:rPr>
          <w:rFonts w:ascii="Times New Roman" w:hAnsi="Times New Roman" w:cs="Times New Roman"/>
          <w:color w:val="000000" w:themeColor="text1"/>
          <w:sz w:val="24"/>
          <w:szCs w:val="24"/>
        </w:rPr>
        <w:lastRenderedPageBreak/>
        <w:t>Recommendations for Sustainable Management</w:t>
      </w:r>
    </w:p>
    <w:p w14:paraId="06E94188" w14:textId="77777777" w:rsidR="005556CE" w:rsidRDefault="005556CE" w:rsidP="005556CE">
      <w:pPr>
        <w:pStyle w:val="Heading2"/>
        <w:rPr>
          <w:rFonts w:ascii="Times New Roman" w:hAnsi="Times New Roman" w:cs="Times New Roman"/>
          <w:color w:val="000000" w:themeColor="text1"/>
          <w:sz w:val="24"/>
          <w:szCs w:val="24"/>
        </w:rPr>
      </w:pPr>
      <w:r w:rsidRPr="00BD5A27">
        <w:rPr>
          <w:rFonts w:ascii="Times New Roman" w:hAnsi="Times New Roman" w:cs="Times New Roman"/>
          <w:color w:val="000000" w:themeColor="text1"/>
          <w:sz w:val="24"/>
          <w:szCs w:val="24"/>
        </w:rPr>
        <w:t xml:space="preserve"> Cultural Methods</w:t>
      </w:r>
    </w:p>
    <w:p w14:paraId="3D83C510" w14:textId="77777777" w:rsidR="005556CE" w:rsidRPr="00BD5A27" w:rsidRDefault="005556CE" w:rsidP="005556CE">
      <w:pPr>
        <w:pStyle w:val="Heading2"/>
        <w:spacing w:before="0" w:line="360" w:lineRule="auto"/>
        <w:ind w:firstLine="720"/>
        <w:jc w:val="both"/>
        <w:rPr>
          <w:rFonts w:ascii="Times New Roman" w:hAnsi="Times New Roman" w:cs="Times New Roman"/>
          <w:b w:val="0"/>
          <w:color w:val="000000" w:themeColor="text1"/>
          <w:sz w:val="24"/>
          <w:szCs w:val="24"/>
        </w:rPr>
      </w:pPr>
      <w:r w:rsidRPr="00BD5A27">
        <w:rPr>
          <w:rStyle w:val="Strong"/>
          <w:rFonts w:ascii="Times New Roman" w:hAnsi="Times New Roman" w:cs="Times New Roman"/>
          <w:color w:val="000000" w:themeColor="text1"/>
          <w:sz w:val="24"/>
          <w:szCs w:val="24"/>
        </w:rPr>
        <w:t>Crop Rotation d</w:t>
      </w:r>
      <w:r w:rsidRPr="00BD5A27">
        <w:rPr>
          <w:rFonts w:ascii="Times New Roman" w:hAnsi="Times New Roman" w:cs="Times New Roman"/>
          <w:b w:val="0"/>
          <w:color w:val="000000" w:themeColor="text1"/>
          <w:sz w:val="24"/>
          <w:szCs w:val="24"/>
        </w:rPr>
        <w:t>isrupts earthworm life cycles and reduces buildup (Lavelle &amp; Spain, 2001).</w:t>
      </w:r>
      <w:r>
        <w:rPr>
          <w:rFonts w:ascii="Times New Roman" w:hAnsi="Times New Roman" w:cs="Times New Roman"/>
          <w:b w:val="0"/>
          <w:color w:val="000000" w:themeColor="text1"/>
          <w:sz w:val="24"/>
          <w:szCs w:val="24"/>
        </w:rPr>
        <w:t xml:space="preserve"> </w:t>
      </w:r>
      <w:r w:rsidRPr="00BD5A27">
        <w:rPr>
          <w:rStyle w:val="Strong"/>
          <w:rFonts w:ascii="Times New Roman" w:hAnsi="Times New Roman" w:cs="Times New Roman"/>
          <w:color w:val="000000" w:themeColor="text1"/>
          <w:sz w:val="24"/>
          <w:szCs w:val="24"/>
        </w:rPr>
        <w:t xml:space="preserve">Field </w:t>
      </w:r>
      <w:proofErr w:type="spellStart"/>
      <w:r w:rsidRPr="00BD5A27">
        <w:rPr>
          <w:rStyle w:val="Strong"/>
          <w:rFonts w:ascii="Times New Roman" w:hAnsi="Times New Roman" w:cs="Times New Roman"/>
          <w:color w:val="000000" w:themeColor="text1"/>
          <w:sz w:val="24"/>
          <w:szCs w:val="24"/>
        </w:rPr>
        <w:t>Leveling</w:t>
      </w:r>
      <w:proofErr w:type="spellEnd"/>
      <w:r>
        <w:rPr>
          <w:rStyle w:val="Strong"/>
          <w:rFonts w:ascii="Times New Roman" w:hAnsi="Times New Roman" w:cs="Times New Roman"/>
          <w:color w:val="000000" w:themeColor="text1"/>
          <w:sz w:val="24"/>
          <w:szCs w:val="24"/>
        </w:rPr>
        <w:t xml:space="preserve"> p</w:t>
      </w:r>
      <w:r w:rsidRPr="00BD5A27">
        <w:rPr>
          <w:rFonts w:ascii="Times New Roman" w:hAnsi="Times New Roman" w:cs="Times New Roman"/>
          <w:b w:val="0"/>
          <w:color w:val="000000" w:themeColor="text1"/>
          <w:sz w:val="24"/>
          <w:szCs w:val="24"/>
        </w:rPr>
        <w:t xml:space="preserve">revents water stagnation, making conditions less </w:t>
      </w:r>
      <w:proofErr w:type="spellStart"/>
      <w:r w:rsidRPr="00BD5A27">
        <w:rPr>
          <w:rFonts w:ascii="Times New Roman" w:hAnsi="Times New Roman" w:cs="Times New Roman"/>
          <w:b w:val="0"/>
          <w:color w:val="000000" w:themeColor="text1"/>
          <w:sz w:val="24"/>
          <w:szCs w:val="24"/>
        </w:rPr>
        <w:t>favorable</w:t>
      </w:r>
      <w:proofErr w:type="spellEnd"/>
      <w:r w:rsidRPr="00BD5A27">
        <w:rPr>
          <w:rFonts w:ascii="Times New Roman" w:hAnsi="Times New Roman" w:cs="Times New Roman"/>
          <w:b w:val="0"/>
          <w:color w:val="000000" w:themeColor="text1"/>
          <w:sz w:val="24"/>
          <w:szCs w:val="24"/>
        </w:rPr>
        <w:t xml:space="preserve"> for aquatic earthworms (Senapati, 1992).</w:t>
      </w:r>
      <w:r>
        <w:rPr>
          <w:rFonts w:ascii="Times New Roman" w:hAnsi="Times New Roman" w:cs="Times New Roman"/>
          <w:b w:val="0"/>
          <w:color w:val="000000" w:themeColor="text1"/>
          <w:sz w:val="24"/>
          <w:szCs w:val="24"/>
        </w:rPr>
        <w:t xml:space="preserve"> L</w:t>
      </w:r>
      <w:r w:rsidRPr="00BD5A27">
        <w:rPr>
          <w:rStyle w:val="Strong"/>
          <w:rFonts w:ascii="Times New Roman" w:hAnsi="Times New Roman" w:cs="Times New Roman"/>
          <w:color w:val="000000" w:themeColor="text1"/>
          <w:sz w:val="24"/>
          <w:szCs w:val="24"/>
        </w:rPr>
        <w:t>ower Wa</w:t>
      </w:r>
      <w:r>
        <w:rPr>
          <w:rStyle w:val="Strong"/>
          <w:rFonts w:ascii="Times New Roman" w:hAnsi="Times New Roman" w:cs="Times New Roman"/>
          <w:color w:val="000000" w:themeColor="text1"/>
          <w:sz w:val="24"/>
          <w:szCs w:val="24"/>
        </w:rPr>
        <w:t>ter Levels in Early Crop Stages l</w:t>
      </w:r>
      <w:r w:rsidRPr="00BD5A27">
        <w:rPr>
          <w:rFonts w:ascii="Times New Roman" w:hAnsi="Times New Roman" w:cs="Times New Roman"/>
          <w:b w:val="0"/>
          <w:color w:val="000000" w:themeColor="text1"/>
          <w:sz w:val="24"/>
          <w:szCs w:val="24"/>
        </w:rPr>
        <w:t>imits earthworm activity during critical seedling establishment.</w:t>
      </w:r>
      <w:r>
        <w:rPr>
          <w:rFonts w:ascii="Times New Roman" w:hAnsi="Times New Roman" w:cs="Times New Roman"/>
          <w:b w:val="0"/>
          <w:color w:val="000000" w:themeColor="text1"/>
          <w:sz w:val="24"/>
          <w:szCs w:val="24"/>
        </w:rPr>
        <w:t xml:space="preserve"> </w:t>
      </w:r>
      <w:r w:rsidRPr="00BD5A27">
        <w:rPr>
          <w:rStyle w:val="Strong"/>
          <w:rFonts w:ascii="Times New Roman" w:hAnsi="Times New Roman" w:cs="Times New Roman"/>
          <w:color w:val="000000" w:themeColor="text1"/>
          <w:sz w:val="24"/>
          <w:szCs w:val="24"/>
        </w:rPr>
        <w:t>Transplanting Older Seedlings (45–55 days)</w:t>
      </w:r>
      <w:r w:rsidRPr="00BD5A27">
        <w:rPr>
          <w:rFonts w:ascii="Times New Roman" w:hAnsi="Times New Roman" w:cs="Times New Roman"/>
          <w:b w:val="0"/>
          <w:color w:val="000000" w:themeColor="text1"/>
          <w:sz w:val="24"/>
          <w:szCs w:val="24"/>
        </w:rPr>
        <w:t xml:space="preserve"> are less vulnerable to abrasive damage.</w:t>
      </w:r>
      <w:r>
        <w:rPr>
          <w:rFonts w:ascii="Times New Roman" w:hAnsi="Times New Roman" w:cs="Times New Roman"/>
          <w:b w:val="0"/>
          <w:color w:val="000000" w:themeColor="text1"/>
          <w:sz w:val="24"/>
          <w:szCs w:val="24"/>
        </w:rPr>
        <w:t xml:space="preserve"> </w:t>
      </w:r>
      <w:r w:rsidRPr="00BD5A27">
        <w:rPr>
          <w:rStyle w:val="Strong"/>
          <w:rFonts w:ascii="Times New Roman" w:hAnsi="Times New Roman" w:cs="Times New Roman"/>
          <w:color w:val="000000" w:themeColor="text1"/>
          <w:sz w:val="24"/>
          <w:szCs w:val="24"/>
        </w:rPr>
        <w:t>Closer Plant Spacing (20 cm)</w:t>
      </w:r>
      <w:r>
        <w:rPr>
          <w:rStyle w:val="Strong"/>
          <w:rFonts w:ascii="Times New Roman" w:hAnsi="Times New Roman" w:cs="Times New Roman"/>
          <w:color w:val="000000" w:themeColor="text1"/>
          <w:sz w:val="24"/>
          <w:szCs w:val="24"/>
        </w:rPr>
        <w:t xml:space="preserve"> c</w:t>
      </w:r>
      <w:r w:rsidRPr="00BD5A27">
        <w:rPr>
          <w:rFonts w:ascii="Times New Roman" w:hAnsi="Times New Roman" w:cs="Times New Roman"/>
          <w:b w:val="0"/>
          <w:color w:val="000000" w:themeColor="text1"/>
          <w:sz w:val="24"/>
          <w:szCs w:val="24"/>
        </w:rPr>
        <w:t>ompensates for reduced tillering due to root injury.</w:t>
      </w:r>
    </w:p>
    <w:p w14:paraId="032BDBAC" w14:textId="77777777" w:rsidR="005556CE" w:rsidRPr="00EB2369" w:rsidRDefault="005556CE" w:rsidP="005556CE">
      <w:pPr>
        <w:pStyle w:val="Heading2"/>
        <w:rPr>
          <w:rFonts w:ascii="Times New Roman" w:hAnsi="Times New Roman" w:cs="Times New Roman"/>
          <w:color w:val="000000" w:themeColor="text1"/>
          <w:sz w:val="24"/>
          <w:szCs w:val="24"/>
        </w:rPr>
      </w:pPr>
      <w:r w:rsidRPr="00EB2369">
        <w:rPr>
          <w:rFonts w:ascii="Times New Roman" w:hAnsi="Times New Roman" w:cs="Times New Roman"/>
          <w:color w:val="000000" w:themeColor="text1"/>
          <w:sz w:val="24"/>
          <w:szCs w:val="24"/>
        </w:rPr>
        <w:t>Mechanical and Preventive Measures</w:t>
      </w:r>
    </w:p>
    <w:p w14:paraId="4496F554" w14:textId="77777777" w:rsidR="005556CE" w:rsidRDefault="005556CE" w:rsidP="005556CE">
      <w:pPr>
        <w:pStyle w:val="my-0"/>
        <w:spacing w:before="0" w:beforeAutospacing="0" w:after="0" w:afterAutospacing="0" w:line="360" w:lineRule="auto"/>
        <w:ind w:firstLine="720"/>
        <w:jc w:val="both"/>
      </w:pPr>
      <w:r w:rsidRPr="00EB2369">
        <w:rPr>
          <w:rStyle w:val="Strong"/>
          <w:b w:val="0"/>
        </w:rPr>
        <w:t>Avoid Organic Residue Addition:</w:t>
      </w:r>
      <w:r w:rsidRPr="00EB2369">
        <w:rPr>
          <w:b/>
        </w:rPr>
        <w:t xml:space="preserve"> </w:t>
      </w:r>
      <w:r w:rsidRPr="00EB2369">
        <w:t>Reduces food sources for earthworms (</w:t>
      </w:r>
      <w:proofErr w:type="spellStart"/>
      <w:r w:rsidRPr="00EB2369">
        <w:t>Kruapukdee</w:t>
      </w:r>
      <w:proofErr w:type="spellEnd"/>
      <w:r w:rsidRPr="00EB2369">
        <w:t xml:space="preserve"> </w:t>
      </w:r>
      <w:r w:rsidRPr="00192D8E">
        <w:rPr>
          <w:i/>
        </w:rPr>
        <w:t>et al</w:t>
      </w:r>
      <w:r w:rsidRPr="00EB2369">
        <w:t xml:space="preserve">., 2013). </w:t>
      </w:r>
      <w:r w:rsidRPr="00EB2369">
        <w:rPr>
          <w:rStyle w:val="Strong"/>
          <w:b w:val="0"/>
        </w:rPr>
        <w:t>Holding Ponds with Screens</w:t>
      </w:r>
      <w:r>
        <w:rPr>
          <w:rStyle w:val="Strong"/>
          <w:b w:val="0"/>
        </w:rPr>
        <w:t xml:space="preserve"> helps f</w:t>
      </w:r>
      <w:r w:rsidRPr="00EB2369">
        <w:t>ilters out earthworms from tank water before irrigation</w:t>
      </w:r>
      <w:r w:rsidRPr="00EB2369">
        <w:rPr>
          <w:b/>
        </w:rPr>
        <w:t>.</w:t>
      </w:r>
      <w:r>
        <w:rPr>
          <w:b/>
        </w:rPr>
        <w:t xml:space="preserve"> </w:t>
      </w:r>
      <w:r w:rsidRPr="00EB2369">
        <w:rPr>
          <w:rStyle w:val="Strong"/>
          <w:b w:val="0"/>
        </w:rPr>
        <w:t>Prolonged Flooding (&gt;14 cm for 2–3 months)</w:t>
      </w:r>
      <w:r>
        <w:rPr>
          <w:rStyle w:val="Strong"/>
          <w:b w:val="0"/>
        </w:rPr>
        <w:t xml:space="preserve"> which is e</w:t>
      </w:r>
      <w:r w:rsidRPr="00EB2369">
        <w:t>xtended submergence can suppress earthworm populations (</w:t>
      </w:r>
      <w:proofErr w:type="spellStart"/>
      <w:r w:rsidRPr="00EB2369">
        <w:t>Chutinan</w:t>
      </w:r>
      <w:proofErr w:type="spellEnd"/>
      <w:r w:rsidRPr="00EB2369">
        <w:t xml:space="preserve"> </w:t>
      </w:r>
      <w:r w:rsidRPr="00192D8E">
        <w:rPr>
          <w:i/>
        </w:rPr>
        <w:t>et al.,</w:t>
      </w:r>
      <w:r w:rsidRPr="00EB2369">
        <w:t xml:space="preserve"> 2010).</w:t>
      </w:r>
      <w:r w:rsidRPr="00192D8E">
        <w:t xml:space="preserve"> </w:t>
      </w:r>
      <w:r>
        <w:t>Understanding species composition and population dynamics is crucial for targeted management (Lavelle &amp; Spain, 2001).</w:t>
      </w:r>
    </w:p>
    <w:p w14:paraId="6E4E78EC" w14:textId="77777777" w:rsidR="00426D0E" w:rsidRPr="005556CE" w:rsidRDefault="00426D0E" w:rsidP="00426D0E">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5556CE">
        <w:rPr>
          <w:rFonts w:ascii="Times New Roman" w:eastAsia="Times New Roman" w:hAnsi="Times New Roman" w:cs="Times New Roman"/>
          <w:b/>
          <w:bCs/>
          <w:sz w:val="24"/>
          <w:szCs w:val="24"/>
          <w:lang w:eastAsia="en-IN"/>
        </w:rPr>
        <w:t>Conclusion</w:t>
      </w:r>
    </w:p>
    <w:p w14:paraId="5381EBAC" w14:textId="77777777" w:rsidR="00426D0E" w:rsidRPr="00452F22" w:rsidRDefault="00426D0E" w:rsidP="00452F22">
      <w:pPr>
        <w:spacing w:after="0" w:line="360" w:lineRule="auto"/>
        <w:ind w:firstLine="720"/>
        <w:jc w:val="both"/>
        <w:rPr>
          <w:rFonts w:ascii="Times New Roman" w:eastAsia="Times New Roman" w:hAnsi="Times New Roman" w:cs="Times New Roman"/>
          <w:sz w:val="24"/>
          <w:szCs w:val="24"/>
          <w:lang w:eastAsia="en-IN"/>
        </w:rPr>
      </w:pPr>
      <w:r w:rsidRPr="00452F22">
        <w:rPr>
          <w:rFonts w:ascii="Times New Roman" w:eastAsia="Times New Roman" w:hAnsi="Times New Roman" w:cs="Times New Roman"/>
          <w:sz w:val="24"/>
          <w:szCs w:val="24"/>
          <w:lang w:eastAsia="en-IN"/>
        </w:rPr>
        <w:t xml:space="preserve">The study highlights the complex role of earthworms in agriculture—beneficial in upland systems but </w:t>
      </w:r>
      <w:r w:rsidRPr="00452F22">
        <w:rPr>
          <w:rFonts w:ascii="Times New Roman" w:eastAsia="Times New Roman" w:hAnsi="Times New Roman" w:cs="Times New Roman"/>
          <w:bCs/>
          <w:sz w:val="24"/>
          <w:szCs w:val="24"/>
          <w:lang w:eastAsia="en-IN"/>
        </w:rPr>
        <w:t>problematic in flooded paddy fields</w:t>
      </w:r>
      <w:r w:rsidRPr="00452F22">
        <w:rPr>
          <w:rFonts w:ascii="Times New Roman" w:eastAsia="Times New Roman" w:hAnsi="Times New Roman" w:cs="Times New Roman"/>
          <w:sz w:val="24"/>
          <w:szCs w:val="24"/>
          <w:lang w:eastAsia="en-IN"/>
        </w:rPr>
        <w:t xml:space="preserve">. The </w:t>
      </w:r>
      <w:proofErr w:type="spellStart"/>
      <w:r w:rsidRPr="00452F22">
        <w:rPr>
          <w:rFonts w:ascii="Times New Roman" w:eastAsia="Times New Roman" w:hAnsi="Times New Roman" w:cs="Times New Roman"/>
          <w:sz w:val="24"/>
          <w:szCs w:val="24"/>
          <w:lang w:eastAsia="en-IN"/>
        </w:rPr>
        <w:t>Ukkirikatti</w:t>
      </w:r>
      <w:proofErr w:type="spellEnd"/>
      <w:r w:rsidRPr="00452F22">
        <w:rPr>
          <w:rFonts w:ascii="Times New Roman" w:eastAsia="Times New Roman" w:hAnsi="Times New Roman" w:cs="Times New Roman"/>
          <w:sz w:val="24"/>
          <w:szCs w:val="24"/>
          <w:lang w:eastAsia="en-IN"/>
        </w:rPr>
        <w:t xml:space="preserve"> problem in Kancheepuram </w:t>
      </w:r>
      <w:r w:rsidR="00452F22">
        <w:rPr>
          <w:rFonts w:ascii="Times New Roman" w:eastAsia="Times New Roman" w:hAnsi="Times New Roman" w:cs="Times New Roman"/>
          <w:sz w:val="24"/>
          <w:szCs w:val="24"/>
          <w:lang w:eastAsia="en-IN"/>
        </w:rPr>
        <w:t>d</w:t>
      </w:r>
      <w:r w:rsidRPr="00452F22">
        <w:rPr>
          <w:rFonts w:ascii="Times New Roman" w:eastAsia="Times New Roman" w:hAnsi="Times New Roman" w:cs="Times New Roman"/>
          <w:sz w:val="24"/>
          <w:szCs w:val="24"/>
          <w:lang w:eastAsia="en-IN"/>
        </w:rPr>
        <w:t xml:space="preserve">istrict reflects the need to consider </w:t>
      </w:r>
      <w:r w:rsidRPr="00452F22">
        <w:rPr>
          <w:rFonts w:ascii="Times New Roman" w:eastAsia="Times New Roman" w:hAnsi="Times New Roman" w:cs="Times New Roman"/>
          <w:bCs/>
          <w:sz w:val="24"/>
          <w:szCs w:val="24"/>
          <w:lang w:eastAsia="en-IN"/>
        </w:rPr>
        <w:t>ecosystem-specific pest management</w:t>
      </w:r>
      <w:r w:rsidRPr="00452F22">
        <w:rPr>
          <w:rFonts w:ascii="Times New Roman" w:eastAsia="Times New Roman" w:hAnsi="Times New Roman" w:cs="Times New Roman"/>
          <w:sz w:val="24"/>
          <w:szCs w:val="24"/>
          <w:lang w:eastAsia="en-IN"/>
        </w:rPr>
        <w:t xml:space="preserve"> approaches. There is an urgent requirement for </w:t>
      </w:r>
      <w:r w:rsidRPr="00452F22">
        <w:rPr>
          <w:rFonts w:ascii="Times New Roman" w:eastAsia="Times New Roman" w:hAnsi="Times New Roman" w:cs="Times New Roman"/>
          <w:bCs/>
          <w:sz w:val="24"/>
          <w:szCs w:val="24"/>
          <w:lang w:eastAsia="en-IN"/>
        </w:rPr>
        <w:t>eco-friendly and effective control measures</w:t>
      </w:r>
      <w:r w:rsidRPr="00452F22">
        <w:rPr>
          <w:rFonts w:ascii="Times New Roman" w:eastAsia="Times New Roman" w:hAnsi="Times New Roman" w:cs="Times New Roman"/>
          <w:sz w:val="24"/>
          <w:szCs w:val="24"/>
          <w:lang w:eastAsia="en-IN"/>
        </w:rPr>
        <w:t xml:space="preserve"> to mitigate economic loss without compromising environmental health. Future research must explore </w:t>
      </w:r>
      <w:r w:rsidRPr="00452F22">
        <w:rPr>
          <w:rFonts w:ascii="Times New Roman" w:eastAsia="Times New Roman" w:hAnsi="Times New Roman" w:cs="Times New Roman"/>
          <w:bCs/>
          <w:sz w:val="24"/>
          <w:szCs w:val="24"/>
          <w:lang w:eastAsia="en-IN"/>
        </w:rPr>
        <w:t>integrated and sustainable methods</w:t>
      </w:r>
      <w:r w:rsidRPr="00452F22">
        <w:rPr>
          <w:rFonts w:ascii="Times New Roman" w:eastAsia="Times New Roman" w:hAnsi="Times New Roman" w:cs="Times New Roman"/>
          <w:sz w:val="24"/>
          <w:szCs w:val="24"/>
          <w:lang w:eastAsia="en-IN"/>
        </w:rPr>
        <w:t xml:space="preserve"> to manage this unique issue.</w:t>
      </w:r>
    </w:p>
    <w:p w14:paraId="3A3AFBBA" w14:textId="77777777" w:rsidR="00AB1973" w:rsidRPr="00AB1973" w:rsidRDefault="00AB1973" w:rsidP="00AB1973">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AB1973">
        <w:rPr>
          <w:rFonts w:ascii="Times New Roman" w:eastAsia="Times New Roman" w:hAnsi="Times New Roman" w:cs="Times New Roman"/>
          <w:b/>
          <w:bCs/>
          <w:sz w:val="24"/>
          <w:szCs w:val="24"/>
          <w:lang w:eastAsia="en-IN"/>
        </w:rPr>
        <w:t>References</w:t>
      </w:r>
    </w:p>
    <w:p w14:paraId="03D7EB09" w14:textId="77777777" w:rsidR="005556CE" w:rsidRPr="00AB1973" w:rsidRDefault="005556CE" w:rsidP="005556CE">
      <w:pPr>
        <w:spacing w:after="0" w:line="360" w:lineRule="auto"/>
        <w:jc w:val="both"/>
        <w:outlineLvl w:val="2"/>
        <w:rPr>
          <w:rFonts w:ascii="Times New Roman" w:eastAsia="Times New Roman" w:hAnsi="Times New Roman" w:cs="Times New Roman"/>
          <w:b/>
          <w:bCs/>
          <w:sz w:val="24"/>
          <w:szCs w:val="24"/>
          <w:lang w:eastAsia="en-IN"/>
        </w:rPr>
      </w:pPr>
      <w:proofErr w:type="spellStart"/>
      <w:r w:rsidRPr="00AB1973">
        <w:rPr>
          <w:rFonts w:ascii="Times New Roman" w:eastAsia="Times New Roman" w:hAnsi="Times New Roman" w:cs="Times New Roman"/>
          <w:sz w:val="24"/>
          <w:szCs w:val="24"/>
          <w:lang w:val="en-US"/>
        </w:rPr>
        <w:t>Chutinan</w:t>
      </w:r>
      <w:proofErr w:type="spellEnd"/>
      <w:r w:rsidRPr="00AB1973">
        <w:rPr>
          <w:rFonts w:ascii="Times New Roman" w:eastAsia="Times New Roman" w:hAnsi="Times New Roman" w:cs="Times New Roman"/>
          <w:sz w:val="24"/>
          <w:szCs w:val="24"/>
          <w:lang w:val="en-US"/>
        </w:rPr>
        <w:t xml:space="preserve">, C., </w:t>
      </w:r>
      <w:r w:rsidRPr="00B00CEC">
        <w:rPr>
          <w:rFonts w:ascii="Times New Roman" w:eastAsia="Times New Roman" w:hAnsi="Times New Roman" w:cs="Times New Roman"/>
          <w:i/>
          <w:sz w:val="24"/>
          <w:szCs w:val="24"/>
          <w:lang w:val="en-US"/>
        </w:rPr>
        <w:t>et al.</w:t>
      </w:r>
      <w:r w:rsidRPr="00AB1973">
        <w:rPr>
          <w:rFonts w:ascii="Times New Roman" w:eastAsia="Times New Roman" w:hAnsi="Times New Roman" w:cs="Times New Roman"/>
          <w:sz w:val="24"/>
          <w:szCs w:val="24"/>
          <w:lang w:val="en-US"/>
        </w:rPr>
        <w:t xml:space="preserve"> (2010). "Effects of earthworms on soil properties and rice production in the rainfed paddy fields of Northeast Thailand."</w:t>
      </w:r>
    </w:p>
    <w:p w14:paraId="0D60714B" w14:textId="77777777" w:rsidR="005556CE" w:rsidRPr="00AB1973" w:rsidRDefault="005556CE" w:rsidP="005556CE">
      <w:pPr>
        <w:spacing w:after="0" w:line="360" w:lineRule="auto"/>
        <w:jc w:val="both"/>
        <w:rPr>
          <w:rFonts w:ascii="Times New Roman" w:eastAsia="Times New Roman" w:hAnsi="Times New Roman" w:cs="Times New Roman"/>
          <w:sz w:val="24"/>
          <w:szCs w:val="24"/>
          <w:lang w:eastAsia="en-IN"/>
        </w:rPr>
      </w:pPr>
      <w:r w:rsidRPr="00AB1973">
        <w:rPr>
          <w:rFonts w:ascii="Times New Roman" w:eastAsia="Times New Roman" w:hAnsi="Times New Roman" w:cs="Times New Roman"/>
          <w:sz w:val="24"/>
          <w:szCs w:val="24"/>
          <w:lang w:eastAsia="en-IN"/>
        </w:rPr>
        <w:t>Edwards, C.A., &amp; Bohlen, P.J. (1996</w:t>
      </w:r>
      <w:proofErr w:type="gramStart"/>
      <w:r w:rsidRPr="00AB1973">
        <w:rPr>
          <w:rFonts w:ascii="Times New Roman" w:eastAsia="Times New Roman" w:hAnsi="Times New Roman" w:cs="Times New Roman"/>
          <w:sz w:val="24"/>
          <w:szCs w:val="24"/>
          <w:lang w:eastAsia="en-IN"/>
        </w:rPr>
        <w:t>).</w:t>
      </w:r>
      <w:r w:rsidRPr="00AB1973">
        <w:rPr>
          <w:rFonts w:ascii="Times New Roman" w:eastAsia="Times New Roman" w:hAnsi="Times New Roman" w:cs="Times New Roman"/>
          <w:i/>
          <w:iCs/>
          <w:sz w:val="24"/>
          <w:szCs w:val="24"/>
          <w:lang w:eastAsia="en-IN"/>
        </w:rPr>
        <w:t>Biology</w:t>
      </w:r>
      <w:proofErr w:type="gramEnd"/>
      <w:r w:rsidRPr="00AB1973">
        <w:rPr>
          <w:rFonts w:ascii="Times New Roman" w:eastAsia="Times New Roman" w:hAnsi="Times New Roman" w:cs="Times New Roman"/>
          <w:i/>
          <w:iCs/>
          <w:sz w:val="24"/>
          <w:szCs w:val="24"/>
          <w:lang w:eastAsia="en-IN"/>
        </w:rPr>
        <w:t xml:space="preserve"> and Ecology of Earthworms</w:t>
      </w:r>
      <w:r w:rsidRPr="00AB1973">
        <w:rPr>
          <w:rFonts w:ascii="Times New Roman" w:eastAsia="Times New Roman" w:hAnsi="Times New Roman" w:cs="Times New Roman"/>
          <w:sz w:val="24"/>
          <w:szCs w:val="24"/>
          <w:lang w:eastAsia="en-IN"/>
        </w:rPr>
        <w:t xml:space="preserve"> (3rd ed.). Chapman &amp; Hall.</w:t>
      </w:r>
    </w:p>
    <w:p w14:paraId="47E7067D" w14:textId="77777777" w:rsidR="00AB1973" w:rsidRPr="00AB1973" w:rsidRDefault="00AB1973" w:rsidP="005556CE">
      <w:pPr>
        <w:spacing w:after="0" w:line="360" w:lineRule="auto"/>
        <w:jc w:val="both"/>
        <w:outlineLvl w:val="2"/>
        <w:rPr>
          <w:rFonts w:ascii="Times New Roman" w:eastAsia="Times New Roman" w:hAnsi="Times New Roman" w:cs="Times New Roman"/>
          <w:sz w:val="24"/>
          <w:szCs w:val="24"/>
          <w:lang w:val="en-US"/>
        </w:rPr>
      </w:pPr>
      <w:r w:rsidRPr="00AB1973">
        <w:rPr>
          <w:rFonts w:ascii="Times New Roman" w:eastAsia="Times New Roman" w:hAnsi="Times New Roman" w:cs="Times New Roman"/>
          <w:sz w:val="24"/>
          <w:szCs w:val="24"/>
          <w:lang w:val="en-US"/>
        </w:rPr>
        <w:t>Gupta, P.K. (2019). "Carbofuran toxicity: A review." Environmental Chemistry Letters, 17(1), 97-121.</w:t>
      </w:r>
    </w:p>
    <w:p w14:paraId="04F0C4C0" w14:textId="77777777" w:rsidR="005556CE" w:rsidRPr="00AB1973" w:rsidRDefault="005556CE" w:rsidP="005556CE">
      <w:pPr>
        <w:spacing w:after="0" w:line="360" w:lineRule="auto"/>
        <w:jc w:val="both"/>
        <w:rPr>
          <w:rFonts w:ascii="Times New Roman" w:eastAsia="Times New Roman" w:hAnsi="Times New Roman" w:cs="Times New Roman"/>
          <w:sz w:val="24"/>
          <w:szCs w:val="24"/>
          <w:lang w:eastAsia="en-IN"/>
        </w:rPr>
      </w:pPr>
      <w:r w:rsidRPr="00AB1973">
        <w:rPr>
          <w:rFonts w:ascii="Times New Roman" w:eastAsia="Times New Roman" w:hAnsi="Times New Roman" w:cs="Times New Roman"/>
          <w:sz w:val="24"/>
          <w:szCs w:val="24"/>
          <w:lang w:eastAsia="en-IN"/>
        </w:rPr>
        <w:t xml:space="preserve">Handreck, K.A. (1978). Earthworm activity and its influence on soil structure and plant </w:t>
      </w:r>
      <w:proofErr w:type="spellStart"/>
      <w:proofErr w:type="gramStart"/>
      <w:r w:rsidRPr="00AB1973">
        <w:rPr>
          <w:rFonts w:ascii="Times New Roman" w:eastAsia="Times New Roman" w:hAnsi="Times New Roman" w:cs="Times New Roman"/>
          <w:sz w:val="24"/>
          <w:szCs w:val="24"/>
          <w:lang w:eastAsia="en-IN"/>
        </w:rPr>
        <w:t>growth.</w:t>
      </w:r>
      <w:r w:rsidRPr="00AB1973">
        <w:rPr>
          <w:rFonts w:ascii="Times New Roman" w:eastAsia="Times New Roman" w:hAnsi="Times New Roman" w:cs="Times New Roman"/>
          <w:i/>
          <w:iCs/>
          <w:sz w:val="24"/>
          <w:szCs w:val="24"/>
          <w:lang w:eastAsia="en-IN"/>
        </w:rPr>
        <w:t>Soil</w:t>
      </w:r>
      <w:proofErr w:type="spellEnd"/>
      <w:proofErr w:type="gramEnd"/>
      <w:r w:rsidRPr="00AB1973">
        <w:rPr>
          <w:rFonts w:ascii="Times New Roman" w:eastAsia="Times New Roman" w:hAnsi="Times New Roman" w:cs="Times New Roman"/>
          <w:i/>
          <w:iCs/>
          <w:sz w:val="24"/>
          <w:szCs w:val="24"/>
          <w:lang w:eastAsia="en-IN"/>
        </w:rPr>
        <w:t xml:space="preserve"> Biology &amp; Biochemistry</w:t>
      </w:r>
      <w:r w:rsidRPr="00AB1973">
        <w:rPr>
          <w:rFonts w:ascii="Times New Roman" w:eastAsia="Times New Roman" w:hAnsi="Times New Roman" w:cs="Times New Roman"/>
          <w:sz w:val="24"/>
          <w:szCs w:val="24"/>
          <w:lang w:eastAsia="en-IN"/>
        </w:rPr>
        <w:t>, 10(1), 51–57.</w:t>
      </w:r>
    </w:p>
    <w:p w14:paraId="23B8BD56" w14:textId="77777777" w:rsidR="001378B3" w:rsidRPr="00AB1973" w:rsidRDefault="00AB1973" w:rsidP="005556CE">
      <w:pPr>
        <w:spacing w:after="0" w:line="360" w:lineRule="auto"/>
        <w:jc w:val="both"/>
        <w:outlineLvl w:val="2"/>
        <w:rPr>
          <w:rFonts w:ascii="Times New Roman" w:eastAsia="Times New Roman" w:hAnsi="Times New Roman" w:cs="Times New Roman"/>
          <w:b/>
          <w:bCs/>
          <w:sz w:val="24"/>
          <w:szCs w:val="24"/>
          <w:lang w:eastAsia="en-IN"/>
        </w:rPr>
      </w:pPr>
      <w:proofErr w:type="spellStart"/>
      <w:r w:rsidRPr="00AB1973">
        <w:rPr>
          <w:rFonts w:ascii="Times New Roman" w:eastAsia="Times New Roman" w:hAnsi="Times New Roman" w:cs="Times New Roman"/>
          <w:sz w:val="24"/>
          <w:szCs w:val="24"/>
          <w:lang w:val="en-US"/>
        </w:rPr>
        <w:lastRenderedPageBreak/>
        <w:t>Kruapukdee</w:t>
      </w:r>
      <w:proofErr w:type="spellEnd"/>
      <w:r w:rsidRPr="00AB1973">
        <w:rPr>
          <w:rFonts w:ascii="Times New Roman" w:eastAsia="Times New Roman" w:hAnsi="Times New Roman" w:cs="Times New Roman"/>
          <w:sz w:val="24"/>
          <w:szCs w:val="24"/>
          <w:lang w:val="en-US"/>
        </w:rPr>
        <w:t xml:space="preserve">, A., </w:t>
      </w:r>
      <w:r w:rsidRPr="00B00CEC">
        <w:rPr>
          <w:rFonts w:ascii="Times New Roman" w:eastAsia="Times New Roman" w:hAnsi="Times New Roman" w:cs="Times New Roman"/>
          <w:i/>
          <w:sz w:val="24"/>
          <w:szCs w:val="24"/>
          <w:lang w:val="en-US"/>
        </w:rPr>
        <w:t>et al.</w:t>
      </w:r>
      <w:r w:rsidRPr="00AB1973">
        <w:rPr>
          <w:rFonts w:ascii="Times New Roman" w:eastAsia="Times New Roman" w:hAnsi="Times New Roman" w:cs="Times New Roman"/>
          <w:sz w:val="24"/>
          <w:szCs w:val="24"/>
          <w:lang w:val="en-US"/>
        </w:rPr>
        <w:t xml:space="preserve"> (2013). "The Influence of Earthworm and Rice Stubble on Soil Aggregate, Carbon Sequestration and Soil Fertility in Sandy Loam Paddy Soil in Northeast Thailand."</w:t>
      </w:r>
    </w:p>
    <w:p w14:paraId="01445FF1" w14:textId="77777777" w:rsidR="005556CE" w:rsidRPr="00AB1973" w:rsidRDefault="005556CE" w:rsidP="005556CE">
      <w:pPr>
        <w:spacing w:after="0" w:line="360" w:lineRule="auto"/>
        <w:jc w:val="both"/>
        <w:rPr>
          <w:rFonts w:ascii="Times New Roman" w:eastAsia="Times New Roman" w:hAnsi="Times New Roman" w:cs="Times New Roman"/>
          <w:sz w:val="24"/>
          <w:szCs w:val="24"/>
          <w:lang w:eastAsia="en-IN"/>
        </w:rPr>
      </w:pPr>
      <w:r w:rsidRPr="00AB1973">
        <w:rPr>
          <w:rFonts w:ascii="Times New Roman" w:eastAsia="Times New Roman" w:hAnsi="Times New Roman" w:cs="Times New Roman"/>
          <w:sz w:val="24"/>
          <w:szCs w:val="24"/>
          <w:lang w:eastAsia="en-IN"/>
        </w:rPr>
        <w:t>Lavelle, P., &amp; Spain, A.V. (2001</w:t>
      </w:r>
      <w:proofErr w:type="gramStart"/>
      <w:r w:rsidRPr="00AB1973">
        <w:rPr>
          <w:rFonts w:ascii="Times New Roman" w:eastAsia="Times New Roman" w:hAnsi="Times New Roman" w:cs="Times New Roman"/>
          <w:sz w:val="24"/>
          <w:szCs w:val="24"/>
          <w:lang w:eastAsia="en-IN"/>
        </w:rPr>
        <w:t>).</w:t>
      </w:r>
      <w:r w:rsidRPr="00AB1973">
        <w:rPr>
          <w:rFonts w:ascii="Times New Roman" w:eastAsia="Times New Roman" w:hAnsi="Times New Roman" w:cs="Times New Roman"/>
          <w:i/>
          <w:iCs/>
          <w:sz w:val="24"/>
          <w:szCs w:val="24"/>
          <w:lang w:eastAsia="en-IN"/>
        </w:rPr>
        <w:t>Soil</w:t>
      </w:r>
      <w:proofErr w:type="gramEnd"/>
      <w:r w:rsidRPr="00AB1973">
        <w:rPr>
          <w:rFonts w:ascii="Times New Roman" w:eastAsia="Times New Roman" w:hAnsi="Times New Roman" w:cs="Times New Roman"/>
          <w:i/>
          <w:iCs/>
          <w:sz w:val="24"/>
          <w:szCs w:val="24"/>
          <w:lang w:eastAsia="en-IN"/>
        </w:rPr>
        <w:t xml:space="preserve"> </w:t>
      </w:r>
      <w:proofErr w:type="spellStart"/>
      <w:r w:rsidRPr="00AB1973">
        <w:rPr>
          <w:rFonts w:ascii="Times New Roman" w:eastAsia="Times New Roman" w:hAnsi="Times New Roman" w:cs="Times New Roman"/>
          <w:i/>
          <w:iCs/>
          <w:sz w:val="24"/>
          <w:szCs w:val="24"/>
          <w:lang w:eastAsia="en-IN"/>
        </w:rPr>
        <w:t>Ecology</w:t>
      </w:r>
      <w:r w:rsidRPr="00AB1973">
        <w:rPr>
          <w:rFonts w:ascii="Times New Roman" w:eastAsia="Times New Roman" w:hAnsi="Times New Roman" w:cs="Times New Roman"/>
          <w:sz w:val="24"/>
          <w:szCs w:val="24"/>
          <w:lang w:eastAsia="en-IN"/>
        </w:rPr>
        <w:t>.Springer</w:t>
      </w:r>
      <w:proofErr w:type="spellEnd"/>
      <w:r w:rsidRPr="00AB1973">
        <w:rPr>
          <w:rFonts w:ascii="Times New Roman" w:eastAsia="Times New Roman" w:hAnsi="Times New Roman" w:cs="Times New Roman"/>
          <w:sz w:val="24"/>
          <w:szCs w:val="24"/>
          <w:lang w:eastAsia="en-IN"/>
        </w:rPr>
        <w:t>.</w:t>
      </w:r>
    </w:p>
    <w:p w14:paraId="37214FE8" w14:textId="77777777" w:rsidR="005556CE" w:rsidRPr="00AB1973" w:rsidRDefault="005556CE" w:rsidP="005556CE">
      <w:pPr>
        <w:spacing w:after="0" w:line="360" w:lineRule="auto"/>
        <w:jc w:val="both"/>
        <w:rPr>
          <w:rFonts w:ascii="Times New Roman" w:eastAsia="Times New Roman" w:hAnsi="Times New Roman" w:cs="Times New Roman"/>
          <w:sz w:val="24"/>
          <w:szCs w:val="24"/>
          <w:lang w:eastAsia="en-IN"/>
        </w:rPr>
      </w:pPr>
      <w:r w:rsidRPr="00AB1973">
        <w:rPr>
          <w:rFonts w:ascii="Times New Roman" w:eastAsia="Times New Roman" w:hAnsi="Times New Roman" w:cs="Times New Roman"/>
          <w:sz w:val="24"/>
          <w:szCs w:val="24"/>
          <w:lang w:eastAsia="en-IN"/>
        </w:rPr>
        <w:t xml:space="preserve">Senapati, B.K. (1992). </w:t>
      </w:r>
      <w:proofErr w:type="spellStart"/>
      <w:r w:rsidRPr="00AB1973">
        <w:rPr>
          <w:rFonts w:ascii="Times New Roman" w:eastAsia="Times New Roman" w:hAnsi="Times New Roman" w:cs="Times New Roman"/>
          <w:sz w:val="24"/>
          <w:szCs w:val="24"/>
          <w:lang w:eastAsia="en-IN"/>
        </w:rPr>
        <w:t>Vermitechnology</w:t>
      </w:r>
      <w:proofErr w:type="spellEnd"/>
      <w:r w:rsidRPr="00AB1973">
        <w:rPr>
          <w:rFonts w:ascii="Times New Roman" w:eastAsia="Times New Roman" w:hAnsi="Times New Roman" w:cs="Times New Roman"/>
          <w:sz w:val="24"/>
          <w:szCs w:val="24"/>
          <w:lang w:eastAsia="en-IN"/>
        </w:rPr>
        <w:t xml:space="preserve"> in India: Present Status and Future Prospects. </w:t>
      </w:r>
      <w:r w:rsidRPr="00AB1973">
        <w:rPr>
          <w:rFonts w:ascii="Times New Roman" w:eastAsia="Times New Roman" w:hAnsi="Times New Roman" w:cs="Times New Roman"/>
          <w:i/>
          <w:iCs/>
          <w:sz w:val="24"/>
          <w:szCs w:val="24"/>
          <w:lang w:eastAsia="en-IN"/>
        </w:rPr>
        <w:t>Indian Journal of Soil Biology and Ecology</w:t>
      </w:r>
      <w:r w:rsidRPr="00AB1973">
        <w:rPr>
          <w:rFonts w:ascii="Times New Roman" w:eastAsia="Times New Roman" w:hAnsi="Times New Roman" w:cs="Times New Roman"/>
          <w:sz w:val="24"/>
          <w:szCs w:val="24"/>
          <w:lang w:eastAsia="en-IN"/>
        </w:rPr>
        <w:t>, 12, 61–75.</w:t>
      </w:r>
    </w:p>
    <w:p w14:paraId="14034955" w14:textId="77777777" w:rsidR="00AB1973" w:rsidRPr="00AB1973" w:rsidRDefault="00AB1973" w:rsidP="005556CE">
      <w:pPr>
        <w:spacing w:after="0" w:line="360" w:lineRule="auto"/>
        <w:jc w:val="both"/>
        <w:outlineLvl w:val="2"/>
        <w:rPr>
          <w:rFonts w:ascii="Times New Roman" w:eastAsia="Times New Roman" w:hAnsi="Times New Roman" w:cs="Times New Roman"/>
          <w:b/>
          <w:bCs/>
          <w:sz w:val="24"/>
          <w:szCs w:val="24"/>
          <w:lang w:eastAsia="en-IN"/>
        </w:rPr>
      </w:pPr>
      <w:r w:rsidRPr="00AB1973">
        <w:rPr>
          <w:rFonts w:ascii="Times New Roman" w:eastAsia="Times New Roman" w:hAnsi="Times New Roman" w:cs="Times New Roman"/>
          <w:sz w:val="24"/>
          <w:szCs w:val="24"/>
          <w:lang w:val="en-US"/>
        </w:rPr>
        <w:t>Suthar, S. (2010). "Earthworm communities and their response to organic amendments in rice-wheat cropping system." Applied Soil Ecology, 45(3), 214-221.</w:t>
      </w:r>
    </w:p>
    <w:p w14:paraId="5D20FCD9" w14:textId="77777777" w:rsidR="00DD7307" w:rsidRPr="00AB1973" w:rsidRDefault="00DD7307" w:rsidP="005556CE">
      <w:pPr>
        <w:spacing w:after="0" w:line="360" w:lineRule="auto"/>
        <w:jc w:val="both"/>
        <w:outlineLvl w:val="2"/>
        <w:rPr>
          <w:rFonts w:ascii="Times New Roman" w:eastAsia="Times New Roman" w:hAnsi="Times New Roman" w:cs="Times New Roman"/>
          <w:b/>
          <w:bCs/>
          <w:sz w:val="24"/>
          <w:szCs w:val="24"/>
          <w:lang w:eastAsia="en-IN"/>
        </w:rPr>
      </w:pPr>
      <w:r w:rsidRPr="00AB1973">
        <w:rPr>
          <w:rStyle w:val="Strong"/>
          <w:rFonts w:ascii="Times New Roman" w:hAnsi="Times New Roman" w:cs="Times New Roman"/>
          <w:b w:val="0"/>
          <w:sz w:val="24"/>
          <w:szCs w:val="24"/>
        </w:rPr>
        <w:t xml:space="preserve">Xu, X., </w:t>
      </w:r>
      <w:r w:rsidRPr="00B00CEC">
        <w:rPr>
          <w:rStyle w:val="Strong"/>
          <w:rFonts w:ascii="Times New Roman" w:hAnsi="Times New Roman" w:cs="Times New Roman"/>
          <w:b w:val="0"/>
          <w:i/>
          <w:sz w:val="24"/>
          <w:szCs w:val="24"/>
        </w:rPr>
        <w:t>et al.</w:t>
      </w:r>
      <w:r w:rsidRPr="00AB1973">
        <w:rPr>
          <w:rStyle w:val="Strong"/>
          <w:rFonts w:ascii="Times New Roman" w:hAnsi="Times New Roman" w:cs="Times New Roman"/>
          <w:b w:val="0"/>
          <w:sz w:val="24"/>
          <w:szCs w:val="24"/>
        </w:rPr>
        <w:t xml:space="preserve"> (2021). "Comparison of N₂O Emissions </w:t>
      </w:r>
      <w:proofErr w:type="gramStart"/>
      <w:r w:rsidRPr="00AB1973">
        <w:rPr>
          <w:rStyle w:val="Strong"/>
          <w:rFonts w:ascii="Times New Roman" w:hAnsi="Times New Roman" w:cs="Times New Roman"/>
          <w:b w:val="0"/>
          <w:sz w:val="24"/>
          <w:szCs w:val="24"/>
        </w:rPr>
        <w:t>From</w:t>
      </w:r>
      <w:proofErr w:type="gramEnd"/>
      <w:r w:rsidRPr="00AB1973">
        <w:rPr>
          <w:rStyle w:val="Strong"/>
          <w:rFonts w:ascii="Times New Roman" w:hAnsi="Times New Roman" w:cs="Times New Roman"/>
          <w:b w:val="0"/>
          <w:sz w:val="24"/>
          <w:szCs w:val="24"/>
        </w:rPr>
        <w:t xml:space="preserve"> Cold Waterlogged and Normal Paddy Fields in South China."</w:t>
      </w:r>
    </w:p>
    <w:p w14:paraId="5590E8CC" w14:textId="77777777" w:rsidR="00DD7307" w:rsidRDefault="00DD7307" w:rsidP="005556CE">
      <w:pPr>
        <w:spacing w:after="0" w:line="360" w:lineRule="auto"/>
        <w:jc w:val="both"/>
        <w:rPr>
          <w:rStyle w:val="Strong"/>
          <w:rFonts w:ascii="Times New Roman" w:hAnsi="Times New Roman" w:cs="Times New Roman"/>
          <w:b w:val="0"/>
          <w:sz w:val="24"/>
          <w:szCs w:val="24"/>
        </w:rPr>
      </w:pPr>
      <w:r w:rsidRPr="00AB1973">
        <w:rPr>
          <w:rStyle w:val="Strong"/>
          <w:rFonts w:ascii="Times New Roman" w:hAnsi="Times New Roman" w:cs="Times New Roman"/>
          <w:b w:val="0"/>
          <w:sz w:val="24"/>
          <w:szCs w:val="24"/>
        </w:rPr>
        <w:t xml:space="preserve">Yu, Y., </w:t>
      </w:r>
      <w:r w:rsidRPr="00B00CEC">
        <w:rPr>
          <w:rStyle w:val="Strong"/>
          <w:rFonts w:ascii="Times New Roman" w:hAnsi="Times New Roman" w:cs="Times New Roman"/>
          <w:b w:val="0"/>
          <w:i/>
          <w:sz w:val="24"/>
          <w:szCs w:val="24"/>
        </w:rPr>
        <w:t>et al.</w:t>
      </w:r>
      <w:r w:rsidRPr="00AB1973">
        <w:rPr>
          <w:rStyle w:val="Strong"/>
          <w:rFonts w:ascii="Times New Roman" w:hAnsi="Times New Roman" w:cs="Times New Roman"/>
          <w:b w:val="0"/>
          <w:sz w:val="24"/>
          <w:szCs w:val="24"/>
        </w:rPr>
        <w:t xml:space="preserve"> (2021). "Controlled Irrigation and Drainage Reduce Rainfall Runoff and Nitrogen Loss in Paddy Fields."</w:t>
      </w:r>
    </w:p>
    <w:p w14:paraId="333FBD64" w14:textId="77777777" w:rsidR="00464B14" w:rsidRDefault="005556CE" w:rsidP="005865EC">
      <w:pPr>
        <w:spacing w:after="0" w:line="360" w:lineRule="auto"/>
        <w:jc w:val="both"/>
        <w:outlineLvl w:val="2"/>
        <w:rPr>
          <w:rFonts w:ascii="Times New Roman" w:eastAsia="Times New Roman" w:hAnsi="Times New Roman"/>
          <w:b/>
          <w:i/>
          <w:sz w:val="23"/>
        </w:rPr>
      </w:pPr>
      <w:r w:rsidRPr="00AB1973">
        <w:rPr>
          <w:rFonts w:ascii="Times New Roman" w:eastAsia="Times New Roman" w:hAnsi="Times New Roman" w:cs="Times New Roman"/>
          <w:sz w:val="24"/>
          <w:szCs w:val="24"/>
          <w:lang w:val="en-US"/>
        </w:rPr>
        <w:t xml:space="preserve">Zhang, X., </w:t>
      </w:r>
      <w:r w:rsidRPr="00B00CEC">
        <w:rPr>
          <w:rFonts w:ascii="Times New Roman" w:eastAsia="Times New Roman" w:hAnsi="Times New Roman" w:cs="Times New Roman"/>
          <w:i/>
          <w:sz w:val="24"/>
          <w:szCs w:val="24"/>
          <w:lang w:val="en-US"/>
        </w:rPr>
        <w:t>et al.</w:t>
      </w:r>
      <w:r w:rsidRPr="00AB1973">
        <w:rPr>
          <w:rFonts w:ascii="Times New Roman" w:eastAsia="Times New Roman" w:hAnsi="Times New Roman" w:cs="Times New Roman"/>
          <w:sz w:val="24"/>
          <w:szCs w:val="24"/>
          <w:lang w:val="en-US"/>
        </w:rPr>
        <w:t xml:space="preserve"> (2022). A Symbiotic System of Irrigated Rice–Earthworm Improves Soil Fertility and Rice Yield. Sustainability.</w:t>
      </w:r>
    </w:p>
    <w:p w14:paraId="2F5172A8" w14:textId="77777777" w:rsidR="00464B14" w:rsidRDefault="00464B14" w:rsidP="00464B14">
      <w:pPr>
        <w:spacing w:line="0" w:lineRule="atLeast"/>
        <w:jc w:val="center"/>
        <w:rPr>
          <w:rFonts w:ascii="Times New Roman" w:eastAsia="Times New Roman" w:hAnsi="Times New Roman"/>
          <w:b/>
          <w:i/>
          <w:sz w:val="23"/>
        </w:rPr>
      </w:pPr>
    </w:p>
    <w:p w14:paraId="62A85BE3" w14:textId="77777777" w:rsidR="00464B14" w:rsidRDefault="00464B14" w:rsidP="00464B14">
      <w:pPr>
        <w:spacing w:line="0" w:lineRule="atLeast"/>
        <w:jc w:val="center"/>
        <w:rPr>
          <w:rFonts w:ascii="Times New Roman" w:eastAsia="Times New Roman" w:hAnsi="Times New Roman"/>
          <w:b/>
          <w:i/>
          <w:sz w:val="23"/>
        </w:rPr>
      </w:pPr>
    </w:p>
    <w:p w14:paraId="6FDA10E4" w14:textId="77777777" w:rsidR="00464B14" w:rsidRDefault="00464B14" w:rsidP="00464B14">
      <w:pPr>
        <w:spacing w:line="0" w:lineRule="atLeast"/>
        <w:jc w:val="center"/>
        <w:rPr>
          <w:rFonts w:ascii="Times New Roman" w:eastAsia="Times New Roman" w:hAnsi="Times New Roman"/>
          <w:b/>
          <w:i/>
          <w:sz w:val="23"/>
        </w:rPr>
      </w:pPr>
    </w:p>
    <w:p w14:paraId="1BC6FD95" w14:textId="77777777" w:rsidR="00464B14" w:rsidRDefault="00464B14" w:rsidP="00464B14">
      <w:pPr>
        <w:spacing w:line="0" w:lineRule="atLeast"/>
        <w:jc w:val="center"/>
        <w:rPr>
          <w:rFonts w:ascii="Times New Roman" w:eastAsia="Times New Roman" w:hAnsi="Times New Roman"/>
          <w:b/>
          <w:i/>
          <w:sz w:val="23"/>
        </w:rPr>
      </w:pPr>
    </w:p>
    <w:p w14:paraId="3BFAEF42" w14:textId="77777777" w:rsidR="00464B14" w:rsidRDefault="00464B14" w:rsidP="00464B14">
      <w:pPr>
        <w:spacing w:line="0" w:lineRule="atLeast"/>
        <w:jc w:val="center"/>
        <w:rPr>
          <w:rFonts w:ascii="Times New Roman" w:eastAsia="Times New Roman" w:hAnsi="Times New Roman"/>
          <w:b/>
          <w:i/>
          <w:sz w:val="23"/>
        </w:rPr>
      </w:pPr>
    </w:p>
    <w:p w14:paraId="24B97E4F" w14:textId="77777777" w:rsidR="00464B14" w:rsidRDefault="00464B14" w:rsidP="00464B14">
      <w:pPr>
        <w:spacing w:line="0" w:lineRule="atLeast"/>
        <w:jc w:val="center"/>
        <w:rPr>
          <w:rFonts w:ascii="Times New Roman" w:eastAsia="Times New Roman" w:hAnsi="Times New Roman"/>
          <w:b/>
          <w:i/>
          <w:sz w:val="23"/>
        </w:rPr>
      </w:pPr>
    </w:p>
    <w:sectPr w:rsidR="00464B14" w:rsidSect="00801387">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FEE54" w14:textId="77777777" w:rsidR="00FF404D" w:rsidRDefault="00FF404D" w:rsidP="00893D4F">
      <w:pPr>
        <w:spacing w:after="0" w:line="240" w:lineRule="auto"/>
      </w:pPr>
      <w:r>
        <w:separator/>
      </w:r>
    </w:p>
  </w:endnote>
  <w:endnote w:type="continuationSeparator" w:id="0">
    <w:p w14:paraId="17198A8D" w14:textId="77777777" w:rsidR="00FF404D" w:rsidRDefault="00FF404D" w:rsidP="00893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9DE64" w14:textId="77777777" w:rsidR="00893D4F" w:rsidRDefault="00893D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90EFA" w14:textId="77777777" w:rsidR="00893D4F" w:rsidRDefault="00893D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B74BC" w14:textId="77777777" w:rsidR="00893D4F" w:rsidRDefault="00893D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AE7CF" w14:textId="77777777" w:rsidR="00FF404D" w:rsidRDefault="00FF404D" w:rsidP="00893D4F">
      <w:pPr>
        <w:spacing w:after="0" w:line="240" w:lineRule="auto"/>
      </w:pPr>
      <w:r>
        <w:separator/>
      </w:r>
    </w:p>
  </w:footnote>
  <w:footnote w:type="continuationSeparator" w:id="0">
    <w:p w14:paraId="7B7EFBC8" w14:textId="77777777" w:rsidR="00FF404D" w:rsidRDefault="00FF404D" w:rsidP="00893D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C1E5D" w14:textId="1A88E31C" w:rsidR="00893D4F" w:rsidRDefault="00893D4F">
    <w:pPr>
      <w:pStyle w:val="Header"/>
    </w:pPr>
    <w:r>
      <w:rPr>
        <w:noProof/>
      </w:rPr>
      <w:pict w14:anchorId="731F8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5687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17BD2" w14:textId="268BF828" w:rsidR="00893D4F" w:rsidRDefault="00893D4F">
    <w:pPr>
      <w:pStyle w:val="Header"/>
    </w:pPr>
    <w:r>
      <w:rPr>
        <w:noProof/>
      </w:rPr>
      <w:pict w14:anchorId="1F0F3C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5687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27EC3" w14:textId="618BBE09" w:rsidR="00893D4F" w:rsidRDefault="00893D4F">
    <w:pPr>
      <w:pStyle w:val="Header"/>
    </w:pPr>
    <w:r>
      <w:rPr>
        <w:noProof/>
      </w:rPr>
      <w:pict w14:anchorId="739621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5687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3230B5A"/>
    <w:multiLevelType w:val="multilevel"/>
    <w:tmpl w:val="66847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440CC"/>
    <w:multiLevelType w:val="multilevel"/>
    <w:tmpl w:val="121C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845F2"/>
    <w:multiLevelType w:val="multilevel"/>
    <w:tmpl w:val="4268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590492"/>
    <w:multiLevelType w:val="multilevel"/>
    <w:tmpl w:val="1424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2F32B6"/>
    <w:multiLevelType w:val="multilevel"/>
    <w:tmpl w:val="55FE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F21410"/>
    <w:multiLevelType w:val="multilevel"/>
    <w:tmpl w:val="C536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77045F"/>
    <w:multiLevelType w:val="multilevel"/>
    <w:tmpl w:val="9FCE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997DAC"/>
    <w:multiLevelType w:val="multilevel"/>
    <w:tmpl w:val="EF9A8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082AB8"/>
    <w:multiLevelType w:val="multilevel"/>
    <w:tmpl w:val="12DCD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57375B"/>
    <w:multiLevelType w:val="multilevel"/>
    <w:tmpl w:val="A9B4F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120C83"/>
    <w:multiLevelType w:val="multilevel"/>
    <w:tmpl w:val="7824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0111AD"/>
    <w:multiLevelType w:val="multilevel"/>
    <w:tmpl w:val="A46E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990EC3"/>
    <w:multiLevelType w:val="multilevel"/>
    <w:tmpl w:val="F6B2CF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7B584D"/>
    <w:multiLevelType w:val="multilevel"/>
    <w:tmpl w:val="741A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597645"/>
    <w:multiLevelType w:val="multilevel"/>
    <w:tmpl w:val="17C8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3651A7"/>
    <w:multiLevelType w:val="multilevel"/>
    <w:tmpl w:val="670A5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A45BB6"/>
    <w:multiLevelType w:val="multilevel"/>
    <w:tmpl w:val="5B64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F10630"/>
    <w:multiLevelType w:val="multilevel"/>
    <w:tmpl w:val="414ED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367484">
    <w:abstractNumId w:val="0"/>
  </w:num>
  <w:num w:numId="2" w16cid:durableId="1422876614">
    <w:abstractNumId w:val="2"/>
  </w:num>
  <w:num w:numId="3" w16cid:durableId="184028142">
    <w:abstractNumId w:val="3"/>
  </w:num>
  <w:num w:numId="4" w16cid:durableId="110907852">
    <w:abstractNumId w:val="13"/>
  </w:num>
  <w:num w:numId="5" w16cid:durableId="926228014">
    <w:abstractNumId w:val="6"/>
  </w:num>
  <w:num w:numId="6" w16cid:durableId="830678110">
    <w:abstractNumId w:val="7"/>
  </w:num>
  <w:num w:numId="7" w16cid:durableId="1941137475">
    <w:abstractNumId w:val="16"/>
  </w:num>
  <w:num w:numId="8" w16cid:durableId="1305506568">
    <w:abstractNumId w:val="1"/>
  </w:num>
  <w:num w:numId="9" w16cid:durableId="1799684505">
    <w:abstractNumId w:val="18"/>
  </w:num>
  <w:num w:numId="10" w16cid:durableId="993067380">
    <w:abstractNumId w:val="17"/>
  </w:num>
  <w:num w:numId="11" w16cid:durableId="2115320240">
    <w:abstractNumId w:val="10"/>
  </w:num>
  <w:num w:numId="12" w16cid:durableId="1755663406">
    <w:abstractNumId w:val="12"/>
  </w:num>
  <w:num w:numId="13" w16cid:durableId="2058893266">
    <w:abstractNumId w:val="8"/>
  </w:num>
  <w:num w:numId="14" w16cid:durableId="2146120088">
    <w:abstractNumId w:val="15"/>
  </w:num>
  <w:num w:numId="15" w16cid:durableId="774667142">
    <w:abstractNumId w:val="14"/>
  </w:num>
  <w:num w:numId="16" w16cid:durableId="2116947054">
    <w:abstractNumId w:val="11"/>
  </w:num>
  <w:num w:numId="17" w16cid:durableId="437869976">
    <w:abstractNumId w:val="9"/>
  </w:num>
  <w:num w:numId="18" w16cid:durableId="1713310722">
    <w:abstractNumId w:val="5"/>
  </w:num>
  <w:num w:numId="19" w16cid:durableId="18125590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2746C"/>
    <w:rsid w:val="001300BB"/>
    <w:rsid w:val="001378B3"/>
    <w:rsid w:val="00156CF4"/>
    <w:rsid w:val="00166A89"/>
    <w:rsid w:val="001720A2"/>
    <w:rsid w:val="00192D8E"/>
    <w:rsid w:val="00216ED7"/>
    <w:rsid w:val="0022746C"/>
    <w:rsid w:val="00235017"/>
    <w:rsid w:val="00250F66"/>
    <w:rsid w:val="002A44D3"/>
    <w:rsid w:val="002A5403"/>
    <w:rsid w:val="002C2C0A"/>
    <w:rsid w:val="003C5506"/>
    <w:rsid w:val="003F1CF1"/>
    <w:rsid w:val="00426D0E"/>
    <w:rsid w:val="0043504D"/>
    <w:rsid w:val="00452F22"/>
    <w:rsid w:val="00464931"/>
    <w:rsid w:val="00464B14"/>
    <w:rsid w:val="00552164"/>
    <w:rsid w:val="0055532A"/>
    <w:rsid w:val="005556CE"/>
    <w:rsid w:val="005702E1"/>
    <w:rsid w:val="005865EC"/>
    <w:rsid w:val="006B259F"/>
    <w:rsid w:val="006C117D"/>
    <w:rsid w:val="00735206"/>
    <w:rsid w:val="00801387"/>
    <w:rsid w:val="00811618"/>
    <w:rsid w:val="0084381D"/>
    <w:rsid w:val="00870326"/>
    <w:rsid w:val="00893D4F"/>
    <w:rsid w:val="008F0B37"/>
    <w:rsid w:val="009457EE"/>
    <w:rsid w:val="009B4D1B"/>
    <w:rsid w:val="00A331DD"/>
    <w:rsid w:val="00A91CBC"/>
    <w:rsid w:val="00AB1973"/>
    <w:rsid w:val="00AE4F9B"/>
    <w:rsid w:val="00AF4CC7"/>
    <w:rsid w:val="00B00CEC"/>
    <w:rsid w:val="00B518E1"/>
    <w:rsid w:val="00B64663"/>
    <w:rsid w:val="00B75DEA"/>
    <w:rsid w:val="00BD5A27"/>
    <w:rsid w:val="00C01ACE"/>
    <w:rsid w:val="00DD7307"/>
    <w:rsid w:val="00DE1CE7"/>
    <w:rsid w:val="00EB0AF0"/>
    <w:rsid w:val="00EB2369"/>
    <w:rsid w:val="00EB62BB"/>
    <w:rsid w:val="00FF40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E4D49"/>
  <w15:docId w15:val="{B4F0B5C0-0888-4F24-8C3C-3E032FD08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387"/>
  </w:style>
  <w:style w:type="paragraph" w:styleId="Heading2">
    <w:name w:val="heading 2"/>
    <w:basedOn w:val="Normal"/>
    <w:next w:val="Normal"/>
    <w:link w:val="Heading2Char"/>
    <w:uiPriority w:val="9"/>
    <w:unhideWhenUsed/>
    <w:qFormat/>
    <w:rsid w:val="00EB0A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26D0E"/>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426D0E"/>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26D0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426D0E"/>
    <w:rPr>
      <w:b/>
      <w:bCs/>
    </w:rPr>
  </w:style>
  <w:style w:type="character" w:customStyle="1" w:styleId="Heading3Char">
    <w:name w:val="Heading 3 Char"/>
    <w:basedOn w:val="DefaultParagraphFont"/>
    <w:link w:val="Heading3"/>
    <w:uiPriority w:val="9"/>
    <w:rsid w:val="00426D0E"/>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426D0E"/>
    <w:rPr>
      <w:rFonts w:ascii="Times New Roman" w:eastAsia="Times New Roman" w:hAnsi="Times New Roman" w:cs="Times New Roman"/>
      <w:b/>
      <w:bCs/>
      <w:sz w:val="24"/>
      <w:szCs w:val="24"/>
      <w:lang w:eastAsia="en-IN"/>
    </w:rPr>
  </w:style>
  <w:style w:type="character" w:styleId="Emphasis">
    <w:name w:val="Emphasis"/>
    <w:basedOn w:val="DefaultParagraphFont"/>
    <w:uiPriority w:val="20"/>
    <w:qFormat/>
    <w:rsid w:val="00426D0E"/>
    <w:rPr>
      <w:i/>
      <w:iCs/>
    </w:rPr>
  </w:style>
  <w:style w:type="paragraph" w:styleId="ListParagraph">
    <w:name w:val="List Paragraph"/>
    <w:basedOn w:val="Normal"/>
    <w:uiPriority w:val="34"/>
    <w:qFormat/>
    <w:rsid w:val="00464B14"/>
    <w:pPr>
      <w:ind w:left="720"/>
      <w:contextualSpacing/>
    </w:pPr>
  </w:style>
  <w:style w:type="character" w:styleId="Hyperlink">
    <w:name w:val="Hyperlink"/>
    <w:basedOn w:val="DefaultParagraphFont"/>
    <w:uiPriority w:val="99"/>
    <w:unhideWhenUsed/>
    <w:rsid w:val="00811618"/>
    <w:rPr>
      <w:color w:val="0000FF"/>
      <w:u w:val="single"/>
    </w:rPr>
  </w:style>
  <w:style w:type="character" w:customStyle="1" w:styleId="Heading2Char">
    <w:name w:val="Heading 2 Char"/>
    <w:basedOn w:val="DefaultParagraphFont"/>
    <w:link w:val="Heading2"/>
    <w:uiPriority w:val="9"/>
    <w:rsid w:val="00EB0AF0"/>
    <w:rPr>
      <w:rFonts w:asciiTheme="majorHAnsi" w:eastAsiaTheme="majorEastAsia" w:hAnsiTheme="majorHAnsi" w:cstheme="majorBidi"/>
      <w:b/>
      <w:bCs/>
      <w:color w:val="4F81BD" w:themeColor="accent1"/>
      <w:sz w:val="26"/>
      <w:szCs w:val="26"/>
    </w:rPr>
  </w:style>
  <w:style w:type="paragraph" w:customStyle="1" w:styleId="my-0">
    <w:name w:val="my-0"/>
    <w:basedOn w:val="Normal"/>
    <w:rsid w:val="00EB0AF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whitespace-nowrap">
    <w:name w:val="whitespace-nowrap"/>
    <w:basedOn w:val="DefaultParagraphFont"/>
    <w:rsid w:val="00EB0AF0"/>
  </w:style>
  <w:style w:type="paragraph" w:styleId="BalloonText">
    <w:name w:val="Balloon Text"/>
    <w:basedOn w:val="Normal"/>
    <w:link w:val="BalloonTextChar"/>
    <w:uiPriority w:val="99"/>
    <w:semiHidden/>
    <w:unhideWhenUsed/>
    <w:rsid w:val="00137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8B3"/>
    <w:rPr>
      <w:rFonts w:ascii="Tahoma" w:hAnsi="Tahoma" w:cs="Tahoma"/>
      <w:sz w:val="16"/>
      <w:szCs w:val="16"/>
    </w:rPr>
  </w:style>
  <w:style w:type="table" w:styleId="TableGrid">
    <w:name w:val="Table Grid"/>
    <w:basedOn w:val="TableNormal"/>
    <w:uiPriority w:val="59"/>
    <w:rsid w:val="00B51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457EE"/>
    <w:rPr>
      <w:color w:val="605E5C"/>
      <w:shd w:val="clear" w:color="auto" w:fill="E1DFDD"/>
    </w:rPr>
  </w:style>
  <w:style w:type="paragraph" w:styleId="Header">
    <w:name w:val="header"/>
    <w:basedOn w:val="Normal"/>
    <w:link w:val="HeaderChar"/>
    <w:uiPriority w:val="99"/>
    <w:unhideWhenUsed/>
    <w:rsid w:val="00893D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D4F"/>
  </w:style>
  <w:style w:type="paragraph" w:styleId="Footer">
    <w:name w:val="footer"/>
    <w:basedOn w:val="Normal"/>
    <w:link w:val="FooterChar"/>
    <w:uiPriority w:val="99"/>
    <w:unhideWhenUsed/>
    <w:rsid w:val="00893D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D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969665">
      <w:bodyDiv w:val="1"/>
      <w:marLeft w:val="0"/>
      <w:marRight w:val="0"/>
      <w:marTop w:val="0"/>
      <w:marBottom w:val="0"/>
      <w:divBdr>
        <w:top w:val="none" w:sz="0" w:space="0" w:color="auto"/>
        <w:left w:val="none" w:sz="0" w:space="0" w:color="auto"/>
        <w:bottom w:val="none" w:sz="0" w:space="0" w:color="auto"/>
        <w:right w:val="none" w:sz="0" w:space="0" w:color="auto"/>
      </w:divBdr>
    </w:div>
    <w:div w:id="787358504">
      <w:bodyDiv w:val="1"/>
      <w:marLeft w:val="0"/>
      <w:marRight w:val="0"/>
      <w:marTop w:val="0"/>
      <w:marBottom w:val="0"/>
      <w:divBdr>
        <w:top w:val="none" w:sz="0" w:space="0" w:color="auto"/>
        <w:left w:val="none" w:sz="0" w:space="0" w:color="auto"/>
        <w:bottom w:val="none" w:sz="0" w:space="0" w:color="auto"/>
        <w:right w:val="none" w:sz="0" w:space="0" w:color="auto"/>
      </w:divBdr>
    </w:div>
    <w:div w:id="850872716">
      <w:bodyDiv w:val="1"/>
      <w:marLeft w:val="0"/>
      <w:marRight w:val="0"/>
      <w:marTop w:val="0"/>
      <w:marBottom w:val="0"/>
      <w:divBdr>
        <w:top w:val="none" w:sz="0" w:space="0" w:color="auto"/>
        <w:left w:val="none" w:sz="0" w:space="0" w:color="auto"/>
        <w:bottom w:val="none" w:sz="0" w:space="0" w:color="auto"/>
        <w:right w:val="none" w:sz="0" w:space="0" w:color="auto"/>
      </w:divBdr>
    </w:div>
    <w:div w:id="975530183">
      <w:bodyDiv w:val="1"/>
      <w:marLeft w:val="0"/>
      <w:marRight w:val="0"/>
      <w:marTop w:val="0"/>
      <w:marBottom w:val="0"/>
      <w:divBdr>
        <w:top w:val="none" w:sz="0" w:space="0" w:color="auto"/>
        <w:left w:val="none" w:sz="0" w:space="0" w:color="auto"/>
        <w:bottom w:val="none" w:sz="0" w:space="0" w:color="auto"/>
        <w:right w:val="none" w:sz="0" w:space="0" w:color="auto"/>
      </w:divBdr>
    </w:div>
    <w:div w:id="1024983759">
      <w:bodyDiv w:val="1"/>
      <w:marLeft w:val="0"/>
      <w:marRight w:val="0"/>
      <w:marTop w:val="0"/>
      <w:marBottom w:val="0"/>
      <w:divBdr>
        <w:top w:val="none" w:sz="0" w:space="0" w:color="auto"/>
        <w:left w:val="none" w:sz="0" w:space="0" w:color="auto"/>
        <w:bottom w:val="none" w:sz="0" w:space="0" w:color="auto"/>
        <w:right w:val="none" w:sz="0" w:space="0" w:color="auto"/>
      </w:divBdr>
    </w:div>
    <w:div w:id="1226915760">
      <w:bodyDiv w:val="1"/>
      <w:marLeft w:val="0"/>
      <w:marRight w:val="0"/>
      <w:marTop w:val="0"/>
      <w:marBottom w:val="0"/>
      <w:divBdr>
        <w:top w:val="none" w:sz="0" w:space="0" w:color="auto"/>
        <w:left w:val="none" w:sz="0" w:space="0" w:color="auto"/>
        <w:bottom w:val="none" w:sz="0" w:space="0" w:color="auto"/>
        <w:right w:val="none" w:sz="0" w:space="0" w:color="auto"/>
      </w:divBdr>
    </w:div>
    <w:div w:id="1539315642">
      <w:bodyDiv w:val="1"/>
      <w:marLeft w:val="0"/>
      <w:marRight w:val="0"/>
      <w:marTop w:val="0"/>
      <w:marBottom w:val="0"/>
      <w:divBdr>
        <w:top w:val="none" w:sz="0" w:space="0" w:color="auto"/>
        <w:left w:val="none" w:sz="0" w:space="0" w:color="auto"/>
        <w:bottom w:val="none" w:sz="0" w:space="0" w:color="auto"/>
        <w:right w:val="none" w:sz="0" w:space="0" w:color="auto"/>
      </w:divBdr>
    </w:div>
    <w:div w:id="1581989971">
      <w:bodyDiv w:val="1"/>
      <w:marLeft w:val="0"/>
      <w:marRight w:val="0"/>
      <w:marTop w:val="0"/>
      <w:marBottom w:val="0"/>
      <w:divBdr>
        <w:top w:val="none" w:sz="0" w:space="0" w:color="auto"/>
        <w:left w:val="none" w:sz="0" w:space="0" w:color="auto"/>
        <w:bottom w:val="none" w:sz="0" w:space="0" w:color="auto"/>
        <w:right w:val="none" w:sz="0" w:space="0" w:color="auto"/>
      </w:divBdr>
    </w:div>
    <w:div w:id="1787505010">
      <w:bodyDiv w:val="1"/>
      <w:marLeft w:val="0"/>
      <w:marRight w:val="0"/>
      <w:marTop w:val="0"/>
      <w:marBottom w:val="0"/>
      <w:divBdr>
        <w:top w:val="none" w:sz="0" w:space="0" w:color="auto"/>
        <w:left w:val="none" w:sz="0" w:space="0" w:color="auto"/>
        <w:bottom w:val="none" w:sz="0" w:space="0" w:color="auto"/>
        <w:right w:val="none" w:sz="0" w:space="0" w:color="auto"/>
      </w:divBdr>
    </w:div>
    <w:div w:id="1930459651">
      <w:bodyDiv w:val="1"/>
      <w:marLeft w:val="0"/>
      <w:marRight w:val="0"/>
      <w:marTop w:val="0"/>
      <w:marBottom w:val="0"/>
      <w:divBdr>
        <w:top w:val="none" w:sz="0" w:space="0" w:color="auto"/>
        <w:left w:val="none" w:sz="0" w:space="0" w:color="auto"/>
        <w:bottom w:val="none" w:sz="0" w:space="0" w:color="auto"/>
        <w:right w:val="none" w:sz="0" w:space="0" w:color="auto"/>
      </w:divBdr>
    </w:div>
    <w:div w:id="208741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7</Pages>
  <Words>2018</Words>
  <Characters>11503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Editor-22</cp:lastModifiedBy>
  <cp:revision>44</cp:revision>
  <cp:lastPrinted>2025-06-24T11:03:00Z</cp:lastPrinted>
  <dcterms:created xsi:type="dcterms:W3CDTF">2025-06-12T10:30:00Z</dcterms:created>
  <dcterms:modified xsi:type="dcterms:W3CDTF">2025-06-27T07:10:00Z</dcterms:modified>
</cp:coreProperties>
</file>