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35D9" w14:textId="77777777" w:rsidR="00F65566" w:rsidRDefault="00F65566" w:rsidP="00F65566">
      <w:pPr>
        <w:pStyle w:val="NormalWeb"/>
        <w:jc w:val="center"/>
        <w:rPr>
          <w:rStyle w:val="ng-star-inserted"/>
          <w:b/>
          <w:bCs/>
          <w:szCs w:val="21"/>
          <w:shd w:val="clear" w:color="auto" w:fill="FFFFFF"/>
        </w:rPr>
      </w:pPr>
      <w:r w:rsidRPr="000445F0">
        <w:rPr>
          <w:rStyle w:val="ng-star-inserted"/>
          <w:b/>
          <w:bCs/>
          <w:szCs w:val="21"/>
          <w:shd w:val="clear" w:color="auto" w:fill="FFFFFF"/>
        </w:rPr>
        <w:t>Modern Strategies for Cestode Infections:</w:t>
      </w:r>
      <w:r w:rsidRPr="000445F0">
        <w:rPr>
          <w:b/>
          <w:bCs/>
          <w:szCs w:val="21"/>
          <w:shd w:val="clear" w:color="auto" w:fill="FFFFFF"/>
        </w:rPr>
        <w:t xml:space="preserve"> </w:t>
      </w:r>
      <w:r w:rsidRPr="000445F0">
        <w:rPr>
          <w:rStyle w:val="ng-star-inserted"/>
          <w:b/>
          <w:bCs/>
          <w:szCs w:val="21"/>
          <w:shd w:val="clear" w:color="auto" w:fill="FFFFFF"/>
        </w:rPr>
        <w:t>A Review of Immunological and Molecular Advances in Diagnosis and Management</w:t>
      </w:r>
    </w:p>
    <w:p w14:paraId="1E84ECCA" w14:textId="77777777" w:rsidR="00AF47DB" w:rsidRPr="000445F0" w:rsidRDefault="00AF47DB" w:rsidP="00F65566">
      <w:pPr>
        <w:pStyle w:val="NormalWeb"/>
        <w:jc w:val="center"/>
        <w:rPr>
          <w:rStyle w:val="ng-star-inserted"/>
          <w:b/>
          <w:bCs/>
          <w:szCs w:val="21"/>
          <w:shd w:val="clear" w:color="auto" w:fill="FFFFFF"/>
        </w:rPr>
      </w:pPr>
    </w:p>
    <w:p w14:paraId="046B9D8B" w14:textId="77777777" w:rsidR="00F65566" w:rsidRPr="000445F0" w:rsidRDefault="00F65566" w:rsidP="00F65566">
      <w:pPr>
        <w:pStyle w:val="NormalWeb"/>
        <w:jc w:val="both"/>
        <w:rPr>
          <w:b/>
        </w:rPr>
      </w:pPr>
      <w:r w:rsidRPr="000445F0">
        <w:rPr>
          <w:b/>
        </w:rPr>
        <w:t>Abstract</w:t>
      </w:r>
    </w:p>
    <w:p w14:paraId="2F879FF5" w14:textId="77777777" w:rsidR="00F65566" w:rsidRPr="000445F0" w:rsidRDefault="00F65566" w:rsidP="00F65566">
      <w:pPr>
        <w:jc w:val="both"/>
        <w:rPr>
          <w:rFonts w:ascii="Times New Roman" w:eastAsia="Times New Roman" w:hAnsi="Times New Roman" w:cs="Times New Roman"/>
          <w:sz w:val="24"/>
          <w:szCs w:val="24"/>
        </w:rPr>
      </w:pPr>
      <w:r w:rsidRPr="000445F0">
        <w:rPr>
          <w:rFonts w:ascii="Times New Roman" w:hAnsi="Times New Roman" w:cs="Times New Roman"/>
          <w:sz w:val="24"/>
          <w:szCs w:val="24"/>
        </w:rPr>
        <w:t xml:space="preserve">Recent advancements have significantly transformed the research on cestodes, particularly in the diagnosis, treatment, and management of infections in humans and animals. The present review attracts attention to the recent advances in cestode research related to important areas. </w:t>
      </w:r>
      <w:r w:rsidRPr="000445F0">
        <w:rPr>
          <w:rFonts w:ascii="Times New Roman" w:eastAsia="Times New Roman" w:hAnsi="Times New Roman" w:cs="Times New Roman"/>
          <w:sz w:val="24"/>
          <w:szCs w:val="24"/>
        </w:rPr>
        <w:t>Highly precise immunological testing tools for detecting various cestode infections enco</w:t>
      </w:r>
      <w:r w:rsidR="008F050D" w:rsidRPr="000445F0">
        <w:rPr>
          <w:rFonts w:ascii="Times New Roman" w:eastAsia="Times New Roman" w:hAnsi="Times New Roman" w:cs="Times New Roman"/>
          <w:sz w:val="24"/>
          <w:szCs w:val="24"/>
        </w:rPr>
        <w:t>mpass methods such as the e</w:t>
      </w:r>
      <w:r w:rsidRPr="000445F0">
        <w:rPr>
          <w:rFonts w:ascii="Times New Roman" w:eastAsia="Times New Roman" w:hAnsi="Times New Roman" w:cs="Times New Roman"/>
          <w:sz w:val="24"/>
          <w:szCs w:val="24"/>
        </w:rPr>
        <w:t xml:space="preserve">nzyme-linked immunosorbent assay (ELISA) and its variants, which are crucial for identifying species of </w:t>
      </w:r>
      <w:r w:rsidRPr="000445F0">
        <w:rPr>
          <w:rFonts w:ascii="Times New Roman" w:eastAsia="Times New Roman" w:hAnsi="Times New Roman" w:cs="Times New Roman"/>
          <w:i/>
          <w:sz w:val="24"/>
          <w:szCs w:val="24"/>
        </w:rPr>
        <w:t>Taenia</w:t>
      </w:r>
      <w:r w:rsidRPr="000445F0">
        <w:rPr>
          <w:rFonts w:ascii="Times New Roman" w:eastAsia="Times New Roman" w:hAnsi="Times New Roman" w:cs="Times New Roman"/>
          <w:sz w:val="24"/>
          <w:szCs w:val="24"/>
        </w:rPr>
        <w:t xml:space="preserve"> and </w:t>
      </w:r>
      <w:r w:rsidRPr="000445F0">
        <w:rPr>
          <w:rFonts w:ascii="Times New Roman" w:eastAsia="Times New Roman" w:hAnsi="Times New Roman" w:cs="Times New Roman"/>
          <w:i/>
          <w:sz w:val="24"/>
          <w:szCs w:val="24"/>
        </w:rPr>
        <w:t>Echinococcus</w:t>
      </w:r>
      <w:r w:rsidRPr="000445F0">
        <w:rPr>
          <w:rFonts w:ascii="Times New Roman" w:eastAsia="Times New Roman" w:hAnsi="Times New Roman" w:cs="Times New Roman"/>
          <w:sz w:val="24"/>
          <w:szCs w:val="24"/>
        </w:rPr>
        <w:t xml:space="preserve">. </w:t>
      </w:r>
      <w:r w:rsidRPr="000445F0">
        <w:rPr>
          <w:rFonts w:ascii="Times New Roman" w:hAnsi="Times New Roman" w:cs="Times New Roman"/>
          <w:sz w:val="24"/>
          <w:szCs w:val="24"/>
        </w:rPr>
        <w:t>Similarly, enhanced serological methods help better detection of antigens and antibodies that are crucial for monitoring infection status. For example, f</w:t>
      </w:r>
      <w:r w:rsidRPr="000445F0">
        <w:rPr>
          <w:rStyle w:val="citation-116"/>
          <w:rFonts w:ascii="Times New Roman" w:hAnsi="Times New Roman" w:cs="Times New Roman"/>
          <w:sz w:val="24"/>
          <w:szCs w:val="24"/>
        </w:rPr>
        <w:t xml:space="preserve">or alveolar echinococcosis (AE), for specific antibodies, such as </w:t>
      </w:r>
      <w:proofErr w:type="spellStart"/>
      <w:r w:rsidRPr="000445F0">
        <w:rPr>
          <w:rStyle w:val="citation-116"/>
          <w:rFonts w:ascii="Times New Roman" w:hAnsi="Times New Roman" w:cs="Times New Roman"/>
          <w:sz w:val="24"/>
          <w:szCs w:val="24"/>
        </w:rPr>
        <w:t>EmII</w:t>
      </w:r>
      <w:proofErr w:type="spellEnd"/>
      <w:r w:rsidRPr="000445F0">
        <w:rPr>
          <w:rStyle w:val="citation-116"/>
          <w:rFonts w:ascii="Times New Roman" w:hAnsi="Times New Roman" w:cs="Times New Roman"/>
          <w:sz w:val="24"/>
          <w:szCs w:val="24"/>
        </w:rPr>
        <w:t>/3-10 serology ELISA, remains a key diagnostic tool</w:t>
      </w:r>
      <w:r w:rsidRPr="000445F0">
        <w:rPr>
          <w:rFonts w:ascii="Times New Roman" w:hAnsi="Times New Roman" w:cs="Times New Roman"/>
          <w:sz w:val="24"/>
          <w:szCs w:val="24"/>
        </w:rPr>
        <w:t xml:space="preserve">. Molecular diagnostic tools that show high precision, lead to rapid detection of cestodes. </w:t>
      </w:r>
      <w:r w:rsidRPr="000445F0">
        <w:rPr>
          <w:rStyle w:val="citation-114"/>
          <w:rFonts w:ascii="Times New Roman" w:hAnsi="Times New Roman" w:cs="Times New Roman"/>
          <w:sz w:val="24"/>
          <w:szCs w:val="24"/>
        </w:rPr>
        <w:t>Polymerase chain reaction (PCR) and its variants, including real-time PCR (RT-PCR), reverse line blotting (RLB), and loop-mediated isothermal amplification (LAMP), are commonly employed methods for the identification and differentiation of helminth DNA. M</w:t>
      </w:r>
      <w:r w:rsidRPr="000445F0">
        <w:rPr>
          <w:rFonts w:ascii="Times New Roman" w:hAnsi="Times New Roman" w:cs="Times New Roman"/>
          <w:sz w:val="24"/>
          <w:szCs w:val="24"/>
        </w:rPr>
        <w:t>atrix-assisted laser desorption/ionization time-of-flight mass spectrometry (MALDI-TOF MS) is also being employed for fast detection of cestodes recently. Alongside traditional drugs, nanotechnology is developing as a novel field enhancing therapeutic delivery and effect</w:t>
      </w:r>
      <w:r w:rsidR="008F050D" w:rsidRPr="000445F0">
        <w:rPr>
          <w:rFonts w:ascii="Times New Roman" w:hAnsi="Times New Roman" w:cs="Times New Roman"/>
          <w:sz w:val="24"/>
          <w:szCs w:val="24"/>
        </w:rPr>
        <w:t xml:space="preserve">iveness against hydatid cysts. </w:t>
      </w:r>
      <w:r w:rsidRPr="000445F0">
        <w:rPr>
          <w:rFonts w:ascii="Times New Roman" w:hAnsi="Times New Roman" w:cs="Times New Roman"/>
          <w:sz w:val="24"/>
          <w:szCs w:val="24"/>
        </w:rPr>
        <w:t>Research is now being conducted to produce novel vaccinations utilizing recombinant antigens</w:t>
      </w:r>
      <w:r w:rsidR="008F050D" w:rsidRPr="000445F0">
        <w:rPr>
          <w:rFonts w:ascii="Times New Roman" w:hAnsi="Times New Roman" w:cs="Times New Roman"/>
          <w:sz w:val="24"/>
          <w:szCs w:val="24"/>
        </w:rPr>
        <w:t>. The concerted research effort</w:t>
      </w:r>
      <w:r w:rsidRPr="000445F0">
        <w:rPr>
          <w:rFonts w:ascii="Times New Roman" w:hAnsi="Times New Roman" w:cs="Times New Roman"/>
          <w:sz w:val="24"/>
          <w:szCs w:val="24"/>
        </w:rPr>
        <w:t xml:space="preserve"> towards managing cestode parasites is a key to </w:t>
      </w:r>
      <w:r w:rsidR="008F050D" w:rsidRPr="000445F0">
        <w:rPr>
          <w:rFonts w:ascii="Times New Roman" w:hAnsi="Times New Roman" w:cs="Times New Roman"/>
          <w:sz w:val="24"/>
          <w:szCs w:val="24"/>
        </w:rPr>
        <w:t xml:space="preserve">a </w:t>
      </w:r>
      <w:r w:rsidRPr="000445F0">
        <w:rPr>
          <w:rFonts w:ascii="Times New Roman" w:hAnsi="Times New Roman" w:cs="Times New Roman"/>
          <w:sz w:val="24"/>
          <w:szCs w:val="24"/>
        </w:rPr>
        <w:t xml:space="preserve">comprehensive approach globally. </w:t>
      </w:r>
      <w:r w:rsidRPr="000445F0">
        <w:rPr>
          <w:rStyle w:val="citation-121"/>
          <w:rFonts w:ascii="Times New Roman" w:hAnsi="Times New Roman" w:cs="Times New Roman"/>
          <w:sz w:val="24"/>
          <w:szCs w:val="24"/>
        </w:rPr>
        <w:t xml:space="preserve">Recent developments in diagnostic procedures for cestode infections have significantly enhanced detection, accuracy, and efficiency beyond conventional time-consuming methods. </w:t>
      </w:r>
      <w:r w:rsidRPr="000445F0">
        <w:rPr>
          <w:rStyle w:val="citation-120"/>
          <w:rFonts w:ascii="Times New Roman" w:hAnsi="Times New Roman" w:cs="Times New Roman"/>
          <w:sz w:val="24"/>
          <w:szCs w:val="24"/>
        </w:rPr>
        <w:t>These advances embrace immunological, molecular, and other cutting-edge tools</w:t>
      </w:r>
      <w:r w:rsidRPr="000445F0">
        <w:rPr>
          <w:rFonts w:ascii="Times New Roman" w:hAnsi="Times New Roman" w:cs="Times New Roman"/>
          <w:sz w:val="24"/>
          <w:szCs w:val="24"/>
        </w:rPr>
        <w:t xml:space="preserve">. </w:t>
      </w:r>
    </w:p>
    <w:p w14:paraId="01105845" w14:textId="77777777" w:rsidR="00F65566" w:rsidRPr="000445F0" w:rsidRDefault="00F65566" w:rsidP="00F65566">
      <w:pPr>
        <w:pStyle w:val="NormalWeb"/>
        <w:jc w:val="both"/>
        <w:rPr>
          <w:b/>
        </w:rPr>
      </w:pPr>
      <w:r w:rsidRPr="000445F0">
        <w:rPr>
          <w:b/>
        </w:rPr>
        <w:t>Introduction</w:t>
      </w:r>
    </w:p>
    <w:p w14:paraId="6B16EF82" w14:textId="77777777" w:rsidR="00F65566" w:rsidRPr="000445F0" w:rsidRDefault="00F65566" w:rsidP="00F65566">
      <w:pPr>
        <w:pStyle w:val="NormalWeb"/>
        <w:jc w:val="both"/>
      </w:pPr>
      <w:r w:rsidRPr="000445F0">
        <w:t xml:space="preserve">Cestodes are a class of endoparasites belonging to phylum Platyhelminthes that cause a variety of diseases both in humans and animals, causing economic burden worldwide. These zoonotic diseases in man not only cause gastrointestinal distress in man but also lead to serious conditions impacting vital organs. Traditional methods of diagnosis of cestode infestation were </w:t>
      </w:r>
      <w:r w:rsidRPr="000445F0">
        <w:rPr>
          <w:rStyle w:val="citation-133"/>
        </w:rPr>
        <w:t>arduous, time-consuming, inaccurate, and nonspecific,</w:t>
      </w:r>
      <w:r w:rsidRPr="000445F0">
        <w:t xml:space="preserve"> where faecal samples were observed microscopically for the presence of eggs or proglottids. These shortcomings led researchers to develop more innovative and trustworthy diagnostic techniques </w:t>
      </w:r>
      <w:r w:rsidRPr="000445F0">
        <w:fldChar w:fldCharType="begin" w:fldLock="1"/>
      </w:r>
      <w:r w:rsidR="000445F0" w:rsidRPr="000445F0">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Livestock","type":"article-journal","volume":"52"},"uris":["http://www.mendeley.com/documents/?uuid=61d69e27-6c6e-327f-92bf-c82546745ad2"]}],"mendeley":{"formattedCitation":"&lt;sup&gt;[1]&lt;/sup&gt;","plainTextFormattedCitation":"[1]","previouslyFormattedCitation":"(El Namaky, 2021)"},"properties":{"noteIndex":0},"schema":"https://github.com/citation-style-language/schema/raw/master/csl-citation.json"}</w:instrText>
      </w:r>
      <w:r w:rsidRPr="000445F0">
        <w:fldChar w:fldCharType="separate"/>
      </w:r>
      <w:r w:rsidR="000445F0" w:rsidRPr="000445F0">
        <w:rPr>
          <w:noProof/>
          <w:vertAlign w:val="superscript"/>
        </w:rPr>
        <w:t>[1]</w:t>
      </w:r>
      <w:r w:rsidRPr="000445F0">
        <w:fldChar w:fldCharType="end"/>
      </w:r>
      <w:r w:rsidRPr="000445F0">
        <w:t xml:space="preserve">. This article aims to summarize the recent advances in cestode research, basically on the development of new diagnostic tools and techniques from molecular biology, immunology, and other interdisciplinary areas that have greatly added to our knowledge of the detection, identification, and management of these elusive parasites </w:t>
      </w:r>
      <w:r w:rsidRPr="000445F0">
        <w:fldChar w:fldCharType="begin" w:fldLock="1"/>
      </w:r>
      <w:r w:rsidR="000445F0" w:rsidRPr="000445F0">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years","type":"article-journal","volume":"51"},"uris":["http://www.mendeley.com/documents/?uuid=f46cdf92-5e22-3d00-96c0-15d1ce64451d"]}],"mendeley":{"formattedCitation":"&lt;sup&gt;[2]&lt;/sup&gt;","plainTextFormattedCitation":"[2]","previouslyFormattedCitation":"(Lightowlers et al., 2021)"},"properties":{"noteIndex":0},"schema":"https://github.com/citation-style-language/schema/raw/master/csl-citation.json"}</w:instrText>
      </w:r>
      <w:r w:rsidRPr="000445F0">
        <w:fldChar w:fldCharType="separate"/>
      </w:r>
      <w:r w:rsidR="000445F0" w:rsidRPr="000445F0">
        <w:rPr>
          <w:noProof/>
          <w:vertAlign w:val="superscript"/>
        </w:rPr>
        <w:t>[2]</w:t>
      </w:r>
      <w:r w:rsidRPr="000445F0">
        <w:fldChar w:fldCharType="end"/>
      </w:r>
      <w:r w:rsidRPr="000445F0">
        <w:t>.</w:t>
      </w:r>
    </w:p>
    <w:p w14:paraId="69EF4104" w14:textId="77777777" w:rsidR="00F65566" w:rsidRPr="000445F0" w:rsidRDefault="00F65566" w:rsidP="00F65566">
      <w:pPr>
        <w:pStyle w:val="NormalWeb"/>
        <w:jc w:val="both"/>
        <w:rPr>
          <w:lang w:val="en-US"/>
        </w:rPr>
      </w:pPr>
      <w:r w:rsidRPr="000445F0">
        <w:t xml:space="preserve">The principal area of tapeworm research in recent years is the development of ELISA (enzyme-linked immunosorbent assay). This improved immunological test has high sensitivity and specificity for detecting both antigens and antibodies produced by the host immune system as a response to cestode infections </w:t>
      </w:r>
      <w:r w:rsidRPr="000445F0">
        <w:fldChar w:fldCharType="begin" w:fldLock="1"/>
      </w:r>
      <w:r w:rsidR="000445F0" w:rsidRPr="000445F0">
        <w:instrText>ADDIN CSL_CITATION {"citationItems":[{"id":"ITEM-1","itemData":{"DOI":"10.3390/vetsci11060227","abstract":"Citation: Hajjafari, A.; Sadr, S.; Santucciu, C.; Masala, G.; Bayat, M.; Lotfalizadeh, N.; Borji, H.; Partovi Moghaddam, S.; Hajjafari, K. Simple Summary: Despite its importance to global health, hydatid disease remains difficult to diagnose and control without accurate and accessible diagnostic tools. A One Health approach is necessary for cystic echinococcosis (CE), a zoonotic disease affecting humans and animals. Anti-bodies detection of Echinococcus granulosus by Enzyme-Linked Immunosorbent Assay (ELISA) and immunoblotting can confirm CE diagnosis, particularly in cases where other techniques may fail. A correct and early diagnosis is fundamental to determining the treatment outcome of the CE patient. Nanotechnologies and nanobiosensors have advanced diagnostic capabilities in recent years. The development of nanobiosensors has the potential to bridge the gap between human and veterinary diagnostics, enabling more integrated surveillance and control strategies. Nanobiosensors present a significant step forward in CE detection in resource-constrained settings when integrated into field-based surveillance systems. Due to their portability and ease of use, these sensors can be used as point-of-care diagnostic devices, enabling timely, decentralized diagnosis. Ensuring access to advanced laboratory tools in regions with limited access is crucial. Abstract: Cystic echinococcosis (CE) is a zoonotic disease affecting humans and animals. Despite a lack of clarity about many details of parasite-intermediate host interactions, the nature of the immune responses triggered by hydatid infection has revealed new perspectives. This study discusses the latest advances in elucidating the immunologic mechanism of echinococcosis and its detection and potential approaches to enhance serodiagnosis accuracy. Moreover, nanobiosensors have been evaluated according to their potential to improve treatment efficiency and aid in an early diagnosis of cystic echinococcosis. The serum of an intermediate host can diagnose CE by analyzing antibodies induced by Echinococcus granulosus. Among the most notable features of this method are its noninvasive ability and high sensitivity, both of which make it an excellent tool for clinical diagnosis. Several serological tests, including ELISAs and immunoblotting, can detect these antibodies to assess the disease's state and determine the treatment outcome. A thorough understanding of what cross-reactivity means and the stage of the diseas…","author":[{"dropping-particle":"","family":"Hajjafari","given":"Ashkan","non-dropping-particle":"","parse-names":false,"suffix":""},{"dropping-particle":"","family":"Sadr","given":"Soheil","non-dropping-particle":"","parse-names":false,"suffix":""},{"dropping-particle":"","family":"Santucciu","given":"Cinzia","non-dropping-particle":"","parse-names":false,"suffix":""},{"dropping-particle":"","family":"Masala","given":"Giovanna","non-dropping-particle":"","parse-names":false,"suffix":""},{"dropping-particle":"","family":"Bayat","given":"Mansour","non-dropping-particle":"","parse-names":false,"suffix":""},{"dropping-particle":"","family":"Lotfalizadeh","given":"Narges","non-dropping-particle":"","parse-names":false,"suffix":""},{"dropping-particle":"","family":"Borji","given":"Hassan","non-dropping-particle":"","parse-names":false,"suffix":""},{"dropping-particle":"","family":"Moghaddam","given":"Soroush Partovi","non-dropping-particle":"","parse-names":false,"suffix":""},{"dropping-particle":"","family":"Hajjafari","given":"Khashayar","non-dropping-particle":"","parse-names":false,"suffix":""}],"container-title":"Veterinary Sciences","id":"ITEM-1","issue":"6","issued":{"date-parts":[["2024"]]},"page":"227","title":"Advances in detecting cystic echinococcosis in intermediate hosts and new diagnostic tools: A literature review","type":"article-journal","volume":"11"},"uris":["http://www.mendeley.com/documents/?uuid=30bc02a5-ed36-3b79-87db-908589d0bbd7"]}],"mendeley":{"formattedCitation":"&lt;sup&gt;[3]&lt;/sup&gt;","plainTextFormattedCitation":"[3]","previouslyFormattedCitation":"(Hajjafari et al., 2024)"},"properties":{"noteIndex":0},"schema":"https://github.com/citation-style-language/schema/raw/master/csl-citation.json"}</w:instrText>
      </w:r>
      <w:r w:rsidRPr="000445F0">
        <w:fldChar w:fldCharType="separate"/>
      </w:r>
      <w:r w:rsidR="000445F0" w:rsidRPr="000445F0">
        <w:rPr>
          <w:noProof/>
          <w:vertAlign w:val="superscript"/>
        </w:rPr>
        <w:t>[3]</w:t>
      </w:r>
      <w:r w:rsidRPr="000445F0">
        <w:fldChar w:fldCharType="end"/>
      </w:r>
      <w:r w:rsidRPr="000445F0">
        <w:t xml:space="preserve">. </w:t>
      </w:r>
      <w:r w:rsidRPr="000445F0">
        <w:rPr>
          <w:lang w:val="en-US"/>
        </w:rPr>
        <w:t xml:space="preserve">The species </w:t>
      </w:r>
      <w:r w:rsidRPr="000445F0">
        <w:rPr>
          <w:i/>
          <w:lang w:val="en-US"/>
        </w:rPr>
        <w:t>Echinococcus</w:t>
      </w:r>
      <w:r w:rsidR="008F050D" w:rsidRPr="000445F0">
        <w:rPr>
          <w:i/>
          <w:lang w:val="en-US"/>
        </w:rPr>
        <w:t>,</w:t>
      </w:r>
      <w:r w:rsidRPr="000445F0">
        <w:rPr>
          <w:i/>
          <w:lang w:val="en-US"/>
        </w:rPr>
        <w:t xml:space="preserve"> </w:t>
      </w:r>
      <w:r w:rsidRPr="000445F0">
        <w:rPr>
          <w:lang w:val="en-US"/>
        </w:rPr>
        <w:t>which cause</w:t>
      </w:r>
      <w:r w:rsidR="008F050D" w:rsidRPr="000445F0">
        <w:rPr>
          <w:lang w:val="en-US"/>
        </w:rPr>
        <w:t>s</w:t>
      </w:r>
      <w:r w:rsidRPr="000445F0">
        <w:rPr>
          <w:lang w:val="en-US"/>
        </w:rPr>
        <w:t xml:space="preserve"> cystic and alveolar </w:t>
      </w:r>
      <w:r w:rsidRPr="000445F0">
        <w:rPr>
          <w:lang w:val="en-US"/>
        </w:rPr>
        <w:lastRenderedPageBreak/>
        <w:t xml:space="preserve">echinococcosis (AE) and the species </w:t>
      </w:r>
      <w:r w:rsidRPr="000445F0">
        <w:rPr>
          <w:i/>
          <w:lang w:val="en-US"/>
        </w:rPr>
        <w:t>Taenia</w:t>
      </w:r>
      <w:r w:rsidR="008F050D" w:rsidRPr="000445F0">
        <w:rPr>
          <w:i/>
          <w:lang w:val="en-US"/>
        </w:rPr>
        <w:t>,</w:t>
      </w:r>
      <w:r w:rsidRPr="000445F0">
        <w:rPr>
          <w:i/>
          <w:lang w:val="en-US"/>
        </w:rPr>
        <w:t xml:space="preserve"> </w:t>
      </w:r>
      <w:r w:rsidRPr="000445F0">
        <w:rPr>
          <w:lang w:val="en-US"/>
        </w:rPr>
        <w:t xml:space="preserve">that cause cysticercosis and neurocysticercosis (NC), </w:t>
      </w:r>
      <w:r w:rsidR="008F050D" w:rsidRPr="000445F0">
        <w:rPr>
          <w:lang w:val="en-US"/>
        </w:rPr>
        <w:t xml:space="preserve">have </w:t>
      </w:r>
      <w:r w:rsidRPr="000445F0">
        <w:rPr>
          <w:lang w:val="en-US"/>
        </w:rPr>
        <w:t xml:space="preserve">both been detected with very high efficacy by ELISA </w:t>
      </w:r>
      <w:r w:rsidRPr="000445F0">
        <w:rPr>
          <w:lang w:val="en-US"/>
        </w:rPr>
        <w:fldChar w:fldCharType="begin" w:fldLock="1"/>
      </w:r>
      <w:r w:rsidR="000445F0" w:rsidRPr="000445F0">
        <w:rPr>
          <w:lang w:val="en-US"/>
        </w:rPr>
        <w:instrText>ADDIN CSL_CITATION {"citationItems":[{"id":"ITEM-1","itemData":{"DOI":"10.5772/intechopen.112372","author":[{"dropping-particle":"","family":"Tawfeeq","given":"H. M.","non-dropping-particle":"","parse-names":false,"suffix":""}],"container-title":"intechopen","id":"ITEM-1","issued":{"date-parts":[["2024"]]},"title":"Advances in the Diagnosis of Cysticercosis","type":"chapter"},"uris":["http://www.mendeley.com/documents/?uuid=f0b88226-959d-3a03-b4ba-fdeccd923827"]}],"mendeley":{"formattedCitation":"&lt;sup&gt;[4]&lt;/sup&gt;","plainTextFormattedCitation":"[4]","previouslyFormattedCitation":"(Tawfeeq, 2024)"},"properties":{"noteIndex":0},"schema":"https://github.com/citation-style-language/schema/raw/master/csl-citation.json"}</w:instrText>
      </w:r>
      <w:r w:rsidRPr="000445F0">
        <w:rPr>
          <w:lang w:val="en-US"/>
        </w:rPr>
        <w:fldChar w:fldCharType="separate"/>
      </w:r>
      <w:r w:rsidR="000445F0" w:rsidRPr="000445F0">
        <w:rPr>
          <w:noProof/>
          <w:vertAlign w:val="superscript"/>
          <w:lang w:val="en-US"/>
        </w:rPr>
        <w:t>[4]</w:t>
      </w:r>
      <w:r w:rsidRPr="000445F0">
        <w:rPr>
          <w:lang w:val="en-US"/>
        </w:rPr>
        <w:fldChar w:fldCharType="end"/>
      </w:r>
      <w:r w:rsidRPr="000445F0">
        <w:rPr>
          <w:lang w:val="en-US"/>
        </w:rPr>
        <w:t xml:space="preserve">. The identification of particular antibodies, such as </w:t>
      </w:r>
      <w:proofErr w:type="spellStart"/>
      <w:r w:rsidRPr="000445F0">
        <w:rPr>
          <w:lang w:val="en-US"/>
        </w:rPr>
        <w:t>EmII</w:t>
      </w:r>
      <w:proofErr w:type="spellEnd"/>
      <w:r w:rsidRPr="000445F0">
        <w:rPr>
          <w:lang w:val="en-US"/>
        </w:rPr>
        <w:t xml:space="preserve">/3-10 serology for AE, exemplifies how progress in serological tests has given better understanding into individual infection status, facilitating early mediation and enhanced health outcomes in treated patients </w:t>
      </w:r>
      <w:r w:rsidRPr="000445F0">
        <w:rPr>
          <w:lang w:val="en-US"/>
        </w:rPr>
        <w:fldChar w:fldCharType="begin" w:fldLock="1"/>
      </w:r>
      <w:r w:rsidR="000445F0" w:rsidRPr="000445F0">
        <w:rPr>
          <w:lang w:val="en-US"/>
        </w:rPr>
        <w:instrText>ADDIN CSL_CITATION {"citationItems":[{"id":"ITEM-1","itemData":{"DOI":"10.3390/diagnostics15050585","author":[{"dropping-particle":"","family":"Liu","given":"H","non-dropping-particle":"","parse-names":false,"suffix":""},{"dropping-particle":"","family":"Xie","given":"Y","non-dropping-particle":"","parse-names":false,"suffix":""},{"dropping-particle":"","family":"An","given":"X","non-dropping-particle":"","parse-names":false,"suffix":""},{"dropping-particle":"","family":"Xu","given":"D","non-dropping-particle":"","parse-names":false,"suffix":""},{"dropping-particle":"","family":"Cai","given":"S","non-dropping-particle":"","parse-names":false,"suffix":""},{"dropping-particle":"","family":"Chu","given":"C","non-dropping-particle":"","parse-names":false,"suffix":""},{"dropping-particle":"","family":"Liu","given":"G","non-dropping-particle":"","parse-names":false,"suffix":""}],"container-title":"Diagnostics","id":"ITEM-1","issue":"5","issued":{"date-parts":[["2025"]]},"page":"585","title":"Advances in Novel Diagnostic Techniques for Alveolar Echinococcosis","type":"article-journal","volume":"15"},"uris":["http://www.mendeley.com/documents/?uuid=ba898664-ca1a-350b-b68c-3e5f7fca9e7e"]}],"mendeley":{"formattedCitation":"&lt;sup&gt;[5]&lt;/sup&gt;","plainTextFormattedCitation":"[5]","previouslyFormattedCitation":"(H Liu et al., 2025)"},"properties":{"noteIndex":0},"schema":"https://github.com/citation-style-language/schema/raw/master/csl-citation.json"}</w:instrText>
      </w:r>
      <w:r w:rsidRPr="000445F0">
        <w:rPr>
          <w:lang w:val="en-US"/>
        </w:rPr>
        <w:fldChar w:fldCharType="separate"/>
      </w:r>
      <w:r w:rsidR="000445F0" w:rsidRPr="000445F0">
        <w:rPr>
          <w:noProof/>
          <w:vertAlign w:val="superscript"/>
          <w:lang w:val="en-US"/>
        </w:rPr>
        <w:t>[5]</w:t>
      </w:r>
      <w:r w:rsidRPr="000445F0">
        <w:rPr>
          <w:lang w:val="en-US"/>
        </w:rPr>
        <w:fldChar w:fldCharType="end"/>
      </w:r>
      <w:r w:rsidRPr="000445F0">
        <w:rPr>
          <w:lang w:val="en-US"/>
        </w:rPr>
        <w:t>.</w:t>
      </w:r>
    </w:p>
    <w:p w14:paraId="1A9E2653" w14:textId="77777777" w:rsidR="00F65566" w:rsidRPr="000445F0" w:rsidRDefault="00F65566" w:rsidP="00F65566">
      <w:pPr>
        <w:pStyle w:val="NormalWeb"/>
        <w:jc w:val="both"/>
      </w:pPr>
      <w:r w:rsidRPr="000445F0">
        <w:t xml:space="preserve">Molecular tools have overshadowed immunological techniques and brought a revolution in cestode diagnosis as they are more sensitive, specific, and quick </w:t>
      </w:r>
      <w:r w:rsidRPr="000445F0">
        <w:fldChar w:fldCharType="begin" w:fldLock="1"/>
      </w:r>
      <w:r w:rsidR="000445F0" w:rsidRPr="000445F0">
        <w:instrText>ADDIN CSL_CITATION {"citationItems":[{"id":"ITEM-1","itemData":{"DOI":"10.17140/vmoj-6-153","abstract":"Cestode infestations in animals are the most important parasite of livestock and humans because most of these parasites are zoonotic causing cysticercosis and hydatidosis in man and it causes economic and production losses in livestock. Diagnosis of Taenia Spp by microscopic observation lack sensitivity and specificity and detection by enzyme-linked immunosorbent assay (ELISA) technique form cross-reaction. The molecular diagnostic can be best to detect in adult and larval stage in definitive and intermediate host based on the amplification of deoxyribonucleic acid (DNA) of target gene with the primer using a different technique of polymerase chain reaction (PCR) such as multiplex PCR. Conventional PCR, real-time PCR, nested PCR, and PCR-restriction fragment length polymorphism (RFLP) are highly sensitive for the diagnosis of cestode and metacestode. Those diagnoses are used for differentiation of Taenia species and differentiation of Taenia and Echinococcus species. As compared to other diagnostic techniques most molecular methods have higher sensitivity and specificity but due to the relatively higher cost, few are commercially available. Most of the molecular diagnostic tests developed to date are generally applicable for laboratory research purposes. The developments in the genomic and proteomic analysis should be used for further understanding of parasite-animal host interaction to find additional targets for diagnosis.","author":[{"dropping-particle":"","family":"Bilal","given":"Ziyad M.","non-dropping-particle":"","parse-names":false,"suffix":""},{"dropping-particle":"","family":"Musa","given":"Kedir S.","non-dropping-particle":"","parse-names":false,"suffix":""}],"container-title":"Veterinary Medicine – Open Journal","id":"ITEM-1","issue":"1","issued":{"date-parts":[["2021"]]},"page":"6-12","title":"Review on Molecular Diagnosis of Cestode and Metacestode in Cattle","type":"article-journal","volume":"6"},"uris":["http://www.mendeley.com/documents/?uuid=c8d25cb5-1bc8-4abd-9ee4-1047a5ff41da"]}],"mendeley":{"formattedCitation":"&lt;sup&gt;[6]&lt;/sup&gt;","plainTextFormattedCitation":"[6]","previouslyFormattedCitation":"(Bilal &amp; Musa, 2021)"},"properties":{"noteIndex":0},"schema":"https://github.com/citation-style-language/schema/raw/master/csl-citation.json"}</w:instrText>
      </w:r>
      <w:r w:rsidRPr="000445F0">
        <w:fldChar w:fldCharType="separate"/>
      </w:r>
      <w:r w:rsidR="000445F0" w:rsidRPr="000445F0">
        <w:rPr>
          <w:noProof/>
          <w:vertAlign w:val="superscript"/>
        </w:rPr>
        <w:t>[6]</w:t>
      </w:r>
      <w:r w:rsidRPr="000445F0">
        <w:fldChar w:fldCharType="end"/>
      </w:r>
      <w:r w:rsidRPr="000445F0">
        <w:t xml:space="preserve">. The techniques such as </w:t>
      </w:r>
      <w:r w:rsidRPr="000445F0">
        <w:rPr>
          <w:rStyle w:val="citation-129"/>
        </w:rPr>
        <w:t xml:space="preserve">polymerase chain reaction (PCR) and its variations such as reverse line blotting (RLB), real-time PCR (RT-PCR), and loop-mediated isothermal amplification (LAMP) have proved to be precise in the detection and differentiation of helminth DNA </w:t>
      </w:r>
      <w:r w:rsidRPr="000445F0">
        <w:rPr>
          <w:rStyle w:val="citation-129"/>
        </w:rPr>
        <w:fldChar w:fldCharType="begin" w:fldLock="1"/>
      </w:r>
      <w:r w:rsidR="000445F0" w:rsidRPr="000445F0">
        <w:rPr>
          <w:rStyle w:val="citation-129"/>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years","type":"article-journal","volume":"51"},"uris":["http://www.mendeley.com/documents/?uuid=f46cdf92-5e22-3d00-96c0-15d1ce64451d"]}],"mendeley":{"formattedCitation":"&lt;sup&gt;[2]&lt;/sup&gt;","plainTextFormattedCitation":"[2]","previouslyFormattedCitation":"(Lightowlers et al., 2021)"},"properties":{"noteIndex":0},"schema":"https://github.com/citation-style-language/schema/raw/master/csl-citation.json"}</w:instrText>
      </w:r>
      <w:r w:rsidRPr="000445F0">
        <w:rPr>
          <w:rStyle w:val="citation-129"/>
        </w:rPr>
        <w:fldChar w:fldCharType="separate"/>
      </w:r>
      <w:r w:rsidR="000445F0" w:rsidRPr="000445F0">
        <w:rPr>
          <w:rStyle w:val="citation-129"/>
          <w:noProof/>
          <w:vertAlign w:val="superscript"/>
        </w:rPr>
        <w:t>[2]</w:t>
      </w:r>
      <w:r w:rsidRPr="000445F0">
        <w:rPr>
          <w:rStyle w:val="citation-129"/>
        </w:rPr>
        <w:fldChar w:fldCharType="end"/>
      </w:r>
      <w:r w:rsidRPr="000445F0">
        <w:t>. These molecular tools are crucial not only for the identification of cryptic species but also for devising effective control strategies by resolving complex epidemiological patterns and tracking drug resistance. These test</w:t>
      </w:r>
      <w:r w:rsidR="008F050D" w:rsidRPr="000445F0">
        <w:t>s</w:t>
      </w:r>
      <w:r w:rsidRPr="000445F0">
        <w:t xml:space="preserve"> can identify the cestode DNA even from a trace quantity </w:t>
      </w:r>
      <w:r w:rsidRPr="000445F0">
        <w:fldChar w:fldCharType="begin" w:fldLock="1"/>
      </w:r>
      <w:r w:rsidR="000445F0" w:rsidRPr="000445F0">
        <w:instrText>ADDIN CSL_CITATION {"citationItems":[{"id":"ITEM-1","itemData":{"DOI":"10.1007/S00406-006-0612-3","ISSN":"09401334","PMID":"16816897","abstract":"Neurocysticercosis is the most frequent parasitic infection of the CNS and the main cause of acquired epilepsy worldwide. Seizures are the most common symptoms of the disease, together with headache, involuntary movements, psychosis and a global mental deterioration. Absolute diagnostic criteria include the identification of cysticerci, with scolex, in the brain by MRI imaging. We demonstrate here, for the first time, that T. solium DNA is present in the cerebrospinal fluid of patients. The PCR amplification of the parasite DNA in the CSF enabled the correct identification of 29/30 cases (96.7 %). The PCR diagnosis of parasite DNA in the CSF may be a strong support for the diagnosis of neurocysticercosis.","author":[{"dropping-particle":"","family":"Almeida","given":"C. R.","non-dropping-particle":"","parse-names":false,"suffix":""},{"dropping-particle":"","family":"Ojopi","given":"E. P.","non-dropping-particle":"","parse-names":false,"suffix":""},{"dropping-particle":"","family":"Nunes","given":"C. M.","non-dropping-particle":"","parse-names":false,"suffix":""},{"dropping-particle":"","family":"Machado","given":"L. R.","non-dropping-particle":"","parse-names":false,"suffix":""},{"dropping-particle":"","family":"Takayanagui","given":"O. M.","non-dropping-particle":"","parse-names":false,"suffix":""},{"dropping-particle":"","family":"Livramento","given":"J. A.","non-dropping-particle":"","parse-names":false,"suffix":""},{"dropping-particle":"","family":"Abraham","given":"R.","non-dropping-particle":"","parse-names":false,"suffix":""},{"dropping-particle":"","family":"Gattaz","given":"W. F.","non-dropping-particle":"","parse-names":false,"suffix":""},{"dropping-particle":"","family":"Vaz","given":"A. J.","non-dropping-particle":"","parse-names":false,"suffix":""},{"dropping-particle":"","family":"Dias-Neto","given":"E.","non-dropping-particle":"","parse-names":false,"suffix":""}],"container-title":"European archives of psychiatry and clinical neuroscience","id":"ITEM-1","issue":"5","issued":{"date-parts":[["2006","8"]]},"page":"307-310","title":"Taenia solium DNA is present in the cerebrospinal fluid of neurocysticercosis patients and can be used for diagnosis","type":"article-journal","volume":"256"},"uris":["http://www.mendeley.com/documents/?uuid=3114df35-dbfe-3cbc-b4dd-15a843f17aa1"]}],"mendeley":{"formattedCitation":"&lt;sup&gt;[7]&lt;/sup&gt;","plainTextFormattedCitation":"[7]","previouslyFormattedCitation":"(Almeida et al., 2006)"},"properties":{"noteIndex":0},"schema":"https://github.com/citation-style-language/schema/raw/master/csl-citation.json"}</w:instrText>
      </w:r>
      <w:r w:rsidRPr="000445F0">
        <w:fldChar w:fldCharType="separate"/>
      </w:r>
      <w:r w:rsidR="000445F0" w:rsidRPr="000445F0">
        <w:rPr>
          <w:noProof/>
          <w:vertAlign w:val="superscript"/>
        </w:rPr>
        <w:t>[7]</w:t>
      </w:r>
      <w:r w:rsidRPr="000445F0">
        <w:fldChar w:fldCharType="end"/>
      </w:r>
      <w:r w:rsidRPr="000445F0">
        <w:t xml:space="preserve"> of biological sample</w:t>
      </w:r>
      <w:r w:rsidR="008F050D" w:rsidRPr="000445F0">
        <w:t>,</w:t>
      </w:r>
      <w:r w:rsidRPr="000445F0">
        <w:t xml:space="preserve"> overcoming the limitations related to phenotypic identification </w:t>
      </w:r>
      <w:r w:rsidRPr="000445F0">
        <w:fldChar w:fldCharType="begin" w:fldLock="1"/>
      </w:r>
      <w:r w:rsidR="000445F0" w:rsidRPr="000445F0">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Humans","type":"article-journal","volume":"48"},"uris":["http://www.mendeley.com/documents/?uuid=e7746629-290a-356f-b70d-d73ddcb26ed5"]}],"mendeley":{"formattedCitation":"&lt;sup&gt;[8]&lt;/sup&gt;","plainTextFormattedCitation":"[8]","previouslyFormattedCitation":"(Nkouawa et al., 2010)"},"properties":{"noteIndex":0},"schema":"https://github.com/citation-style-language/schema/raw/master/csl-citation.json"}</w:instrText>
      </w:r>
      <w:r w:rsidRPr="000445F0">
        <w:fldChar w:fldCharType="separate"/>
      </w:r>
      <w:r w:rsidR="000445F0" w:rsidRPr="000445F0">
        <w:rPr>
          <w:noProof/>
          <w:vertAlign w:val="superscript"/>
        </w:rPr>
        <w:t>[8]</w:t>
      </w:r>
      <w:r w:rsidRPr="000445F0">
        <w:fldChar w:fldCharType="end"/>
      </w:r>
      <w:r w:rsidRPr="000445F0">
        <w:t>.</w:t>
      </w:r>
    </w:p>
    <w:p w14:paraId="4030F8E5" w14:textId="77777777" w:rsidR="00F65566" w:rsidRPr="000445F0" w:rsidRDefault="00F65566" w:rsidP="00F65566">
      <w:pPr>
        <w:pStyle w:val="NormalWeb"/>
        <w:jc w:val="both"/>
      </w:pPr>
      <w:r w:rsidRPr="000445F0">
        <w:t xml:space="preserve">Emerging tools like MALDI-TOF MS (matrix-assisted laser desorption/ionization time-of-flight mass spectrometry) are being used to identify helminths by rapidly and accurately analysing their protein profiles </w:t>
      </w:r>
      <w:r w:rsidRPr="000445F0">
        <w:fldChar w:fldCharType="begin" w:fldLock="1"/>
      </w:r>
      <w:r w:rsidR="000445F0" w:rsidRPr="000445F0">
        <w:instrText>ADDIN CSL_CITATION {"citationItems":[{"id":"ITEM-1","itemData":{"DOI":"10.3390/DIAGNOSTICS12123035","ISSN":"2075-4418","abstract":"Helminth infections caused by nematodes, trematodes, and cestodes are major neglected tropical diseases and of great medical and veterinary relevance. At present, diagnosis of helminthic diseases is mainly based on microscopic observation of different parasite stages, but microscopy is associated with limited diagnostic accuracy. Against this background, recent studies described matrix-assisted laser desorption/ionization time-of-flight (MALDI-TOF) mass spectrometry as a potential, innovative tool for helminth identification and differentiation. MALDI-TOF mass spectrometry is based on the analysis of spectra profiles generated from protein extracts of a given pathogen. It requires an available spectra database containing reference spectra, also called main spectra profiles (MSPs), which are generated from well characterized specimens. At present, however, there are no commercially available databases for helminth identification using this approach. In this narrative review, we summarize recent developments and published studies between January 2019 and September 2022 that report on the use of MALDI-TOF mass spectrometry for helminths. Current challenges and future research needs are identified and briefly discussed.","author":[{"dropping-particle":"","family":"Sy","given":"Issa","non-dropping-particle":"","parse-names":false,"suffix":""},{"dropping-particle":"","family":"Conrad","given":"Lucie","non-dropping-particle":"","parse-names":false,"suffix":""},{"dropping-particle":"","family":"Becker","given":"Sören L.","non-dropping-particle":"","parse-names":false,"suffix":""}],"container-title":"Diagnostics","id":"ITEM-1","issue":"12","issued":{"date-parts":[["2022","12","3"]]},"page":"3035","publisher":"Multidisciplinary Digital Publishing Institute","title":"Recent Advances and Potential Future Applications of MALDI-TOF Mass Spectrometry for Identification of Helminths","type":"article-journal","volume":"12"},"uris":["http://www.mendeley.com/documents/?uuid=d6d9fe0e-20fe-34ef-ae0a-e7d816a4520c"]}],"mendeley":{"formattedCitation":"&lt;sup&gt;[9]&lt;/sup&gt;","plainTextFormattedCitation":"[9]","previouslyFormattedCitation":"(Issa Sy et al., 2022)"},"properties":{"noteIndex":0},"schema":"https://github.com/citation-style-language/schema/raw/master/csl-citation.json"}</w:instrText>
      </w:r>
      <w:r w:rsidRPr="000445F0">
        <w:fldChar w:fldCharType="separate"/>
      </w:r>
      <w:r w:rsidR="000445F0" w:rsidRPr="000445F0">
        <w:rPr>
          <w:noProof/>
          <w:vertAlign w:val="superscript"/>
        </w:rPr>
        <w:t>[9]</w:t>
      </w:r>
      <w:r w:rsidRPr="000445F0">
        <w:fldChar w:fldCharType="end"/>
      </w:r>
      <w:r w:rsidRPr="000445F0">
        <w:t xml:space="preserve">. The development of </w:t>
      </w:r>
      <w:r w:rsidRPr="000445F0">
        <w:rPr>
          <w:rStyle w:val="citation-128"/>
        </w:rPr>
        <w:t xml:space="preserve">nanobiosensors </w:t>
      </w:r>
      <w:r w:rsidRPr="000445F0">
        <w:t xml:space="preserve">has led to improved diagnosis and also the targeted treatment of </w:t>
      </w:r>
      <w:r w:rsidRPr="000445F0">
        <w:rPr>
          <w:rStyle w:val="citation-128"/>
        </w:rPr>
        <w:t>hydatid cysts</w:t>
      </w:r>
      <w:r w:rsidR="005E0F92" w:rsidRPr="000445F0">
        <w:rPr>
          <w:rStyle w:val="citation-128"/>
        </w:rPr>
        <w:t xml:space="preserve"> </w:t>
      </w:r>
      <w:r w:rsidRPr="000445F0">
        <w:rPr>
          <w:rStyle w:val="citation-128"/>
        </w:rPr>
        <w:fldChar w:fldCharType="begin" w:fldLock="1"/>
      </w:r>
      <w:r w:rsidR="000445F0" w:rsidRPr="000445F0">
        <w:rPr>
          <w:rStyle w:val="citation-128"/>
        </w:rPr>
        <w:instrText>ADDIN CSL_CITATION {"citationItems":[{"id":"ITEM-1","itemData":{"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disease","id":"ITEM-1","issued":{"date-parts":[["0"]]},"title":"Challenges and prospective of enhancing hydatid cyst chemotherapy by nanotechnology and the future of nanobiosensors for diagnosis","type":"article-journal"},"uris":["http://www.mendeley.com/documents/?uuid=7ee4df12-dcb6-3c08-b439-68cf053068ef","http://www.mendeley.com/documents/?uuid=77e043b5-3791-45f0-8be1-0c5040a777a2"]}],"mendeley":{"formattedCitation":"&lt;sup&gt;[10]&lt;/sup&gt;","plainTextFormattedCitation":"[10]","previouslyFormattedCitation":"(Sadr et al., n.d.)"},"properties":{"noteIndex":0},"schema":"https://github.com/citation-style-language/schema/raw/master/csl-citation.json"}</w:instrText>
      </w:r>
      <w:r w:rsidRPr="000445F0">
        <w:rPr>
          <w:rStyle w:val="citation-128"/>
        </w:rPr>
        <w:fldChar w:fldCharType="separate"/>
      </w:r>
      <w:r w:rsidR="000445F0" w:rsidRPr="000445F0">
        <w:rPr>
          <w:rStyle w:val="citation-128"/>
          <w:noProof/>
          <w:vertAlign w:val="superscript"/>
        </w:rPr>
        <w:t>[10]</w:t>
      </w:r>
      <w:r w:rsidRPr="000445F0">
        <w:rPr>
          <w:rStyle w:val="citation-128"/>
        </w:rPr>
        <w:fldChar w:fldCharType="end"/>
      </w:r>
      <w:r w:rsidRPr="000445F0">
        <w:t>. These novel methods will make cestode diagnostics more accurate, rapid, accessible, and less invasive in the future. This ongoing progress is vital for improving global health outcomes, better disease surveillance, and eventually, making way for more effective control and better eradication programs for cestode parasites.</w:t>
      </w:r>
    </w:p>
    <w:p w14:paraId="31C9529E"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 xml:space="preserve">2. Advances in Cestode Diagnostics </w:t>
      </w:r>
    </w:p>
    <w:p w14:paraId="137340AE"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rPr>
      </w:pPr>
      <w:r w:rsidRPr="000445F0">
        <w:rPr>
          <w:rFonts w:ascii="Times New Roman" w:eastAsia="Times New Roman" w:hAnsi="Times New Roman" w:cs="Times New Roman"/>
          <w:sz w:val="24"/>
          <w:szCs w:val="24"/>
          <w:lang w:eastAsia="en-IN"/>
        </w:rPr>
        <w:t xml:space="preserve">Recent advancements in diagnostic tools for cestode infections, such as immunological, molecular, and other cutting-edge techniques, have significantly improved detection accuracy and efficiency, surpassing traditional, often time-consuming methods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Livestock","type":"article-journal","volume":"52"},"uris":["http://www.mendeley.com/documents/?uuid=61d69e27-6c6e-327f-92bf-c82546745ad2"]},{"id":"ITEM-2","itemData":{"author":[{"dropping-particle":"","family":"Lightowlers","given":"M.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Parasitology","id":"ITEM-2","issued":{"date-parts":[["2021"]]},"page":"1167-1192","title":"Advances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years","type":"article-journal","volume":"51"},"uris":["http://www.mendeley.com/documents/?uuid=f46cdf92-5e22-3d00-96c0-15d1ce64451d"]}],"mendeley":{"formattedCitation":"&lt;sup&gt;[1, 2]&lt;/sup&gt;","plainTextFormattedCitation":"[1, 2]","previouslyFormattedCitation":"(El Namaky, 2021; Lightowlers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[1, 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t>
      </w:r>
    </w:p>
    <w:p w14:paraId="47851F6A"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2.1 Immunological methods</w:t>
      </w:r>
    </w:p>
    <w:p w14:paraId="5912F4EE"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Immunological methods, particularly ELISA and its modifications, have shown high sensitivity and specificity in diagnosing various helminth infections, including cestodes like </w:t>
      </w:r>
      <w:r w:rsidRPr="000445F0">
        <w:rPr>
          <w:rFonts w:ascii="Times New Roman" w:eastAsia="Times New Roman" w:hAnsi="Times New Roman" w:cs="Times New Roman"/>
          <w:i/>
          <w:iCs/>
          <w:sz w:val="24"/>
          <w:szCs w:val="24"/>
          <w:lang w:eastAsia="en-IN"/>
        </w:rPr>
        <w:t>Echinococcus</w:t>
      </w:r>
      <w:r w:rsidRPr="000445F0">
        <w:rPr>
          <w:rFonts w:ascii="Times New Roman" w:eastAsia="Times New Roman" w:hAnsi="Times New Roman" w:cs="Times New Roman"/>
          <w:sz w:val="24"/>
          <w:szCs w:val="24"/>
          <w:lang w:eastAsia="en-IN"/>
        </w:rPr>
        <w:t xml:space="preserve"> and </w:t>
      </w:r>
      <w:r w:rsidRPr="000445F0">
        <w:rPr>
          <w:rFonts w:ascii="Times New Roman" w:eastAsia="Times New Roman" w:hAnsi="Times New Roman" w:cs="Times New Roman"/>
          <w:i/>
          <w:iCs/>
          <w:sz w:val="24"/>
          <w:szCs w:val="24"/>
          <w:lang w:eastAsia="en-IN"/>
        </w:rPr>
        <w:t>Taenia</w:t>
      </w:r>
      <w:r w:rsidRPr="000445F0">
        <w:rPr>
          <w:rFonts w:ascii="Times New Roman" w:eastAsia="Times New Roman" w:hAnsi="Times New Roman" w:cs="Times New Roman"/>
          <w:sz w:val="24"/>
          <w:szCs w:val="24"/>
          <w:lang w:eastAsia="en-IN"/>
        </w:rPr>
        <w:t>.</w:t>
      </w:r>
    </w:p>
    <w:p w14:paraId="474B3CFB"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Indirect ELISA and Western Blotting (WB) are highly effective in detecting </w:t>
      </w:r>
      <w:r w:rsidRPr="000445F0">
        <w:rPr>
          <w:rFonts w:ascii="Times New Roman" w:eastAsia="Times New Roman" w:hAnsi="Times New Roman" w:cs="Times New Roman"/>
          <w:i/>
          <w:iCs/>
          <w:sz w:val="24"/>
          <w:szCs w:val="24"/>
          <w:lang w:eastAsia="en-IN"/>
        </w:rPr>
        <w:t>Echinococcus</w:t>
      </w:r>
      <w:r w:rsidRPr="000445F0">
        <w:rPr>
          <w:rFonts w:ascii="Times New Roman" w:eastAsia="Times New Roman" w:hAnsi="Times New Roman" w:cs="Times New Roman"/>
          <w:sz w:val="24"/>
          <w:szCs w:val="24"/>
          <w:lang w:eastAsia="en-IN"/>
        </w:rPr>
        <w:t xml:space="preserve"> and </w:t>
      </w:r>
      <w:r w:rsidRPr="000445F0">
        <w:rPr>
          <w:rFonts w:ascii="Times New Roman" w:eastAsia="Times New Roman" w:hAnsi="Times New Roman" w:cs="Times New Roman"/>
          <w:i/>
          <w:iCs/>
          <w:sz w:val="24"/>
          <w:szCs w:val="24"/>
          <w:lang w:eastAsia="en-IN"/>
        </w:rPr>
        <w:t>Fasciola</w:t>
      </w:r>
      <w:r w:rsidRPr="000445F0">
        <w:rPr>
          <w:rFonts w:ascii="Times New Roman" w:eastAsia="Times New Roman" w:hAnsi="Times New Roman" w:cs="Times New Roman"/>
          <w:sz w:val="24"/>
          <w:szCs w:val="24"/>
          <w:lang w:eastAsia="en-IN"/>
        </w:rPr>
        <w:t xml:space="preserve"> in several animal species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Livestock","type":"article-journal","volume":"52"},"uris":["http://www.mendeley.com/documents/?uuid=61d69e27-6c6e-327f-92bf-c82546745ad2"]}],"mendeley":{"formattedCitation":"&lt;sup&gt;[1]&lt;/sup&gt;","plainTextFormattedCitation":"[1]","previouslyFormattedCitation":"(El Namaky,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 50-year review on taeniid cestode parasite infections highlights that advancements in serology, particularly ELISA, have improved the detection of antigens and antibodies, offering valuable insights into infection status. Coproantigen tests using ELISA started in the 1990s and were used to detect </w:t>
      </w:r>
      <w:proofErr w:type="spellStart"/>
      <w:r w:rsidRPr="000445F0">
        <w:rPr>
          <w:rFonts w:ascii="AdvGulliv-I" w:hAnsi="AdvGulliv-I" w:cs="AdvGulliv-I"/>
          <w:i/>
          <w:sz w:val="24"/>
          <w:szCs w:val="24"/>
        </w:rPr>
        <w:t>Hymenolepis</w:t>
      </w:r>
      <w:proofErr w:type="spellEnd"/>
      <w:r w:rsidRPr="000445F0">
        <w:rPr>
          <w:rFonts w:ascii="AdvGulliv-I" w:hAnsi="AdvGulliv-I" w:cs="AdvGulliv-I"/>
          <w:i/>
          <w:sz w:val="24"/>
          <w:szCs w:val="24"/>
        </w:rPr>
        <w:t xml:space="preserve"> </w:t>
      </w:r>
      <w:proofErr w:type="spellStart"/>
      <w:r w:rsidRPr="000445F0">
        <w:rPr>
          <w:rFonts w:ascii="AdvGulliv-I" w:hAnsi="AdvGulliv-I" w:cs="AdvGulliv-I"/>
          <w:i/>
          <w:sz w:val="24"/>
          <w:szCs w:val="24"/>
        </w:rPr>
        <w:t>diminuta</w:t>
      </w:r>
      <w:proofErr w:type="spellEnd"/>
      <w:r w:rsidRPr="000445F0">
        <w:rPr>
          <w:rFonts w:ascii="AdvGulliv-R" w:hAnsi="AdvGulliv-R" w:cs="AdvGulliv-R"/>
          <w:sz w:val="24"/>
          <w:szCs w:val="24"/>
        </w:rPr>
        <w:t xml:space="preserve"> in rats, </w:t>
      </w:r>
      <w:r w:rsidRPr="000445F0">
        <w:rPr>
          <w:rFonts w:ascii="AdvGulliv-I" w:hAnsi="AdvGulliv-I" w:cs="AdvGulliv-I"/>
          <w:i/>
          <w:sz w:val="24"/>
          <w:szCs w:val="24"/>
        </w:rPr>
        <w:t>T. solium</w:t>
      </w:r>
      <w:r w:rsidRPr="000445F0">
        <w:rPr>
          <w:rFonts w:ascii="AdvGulliv-I" w:hAnsi="AdvGulliv-I" w:cs="AdvGulliv-I"/>
          <w:sz w:val="24"/>
          <w:szCs w:val="24"/>
        </w:rPr>
        <w:t xml:space="preserve"> </w:t>
      </w:r>
      <w:r w:rsidRPr="000445F0">
        <w:rPr>
          <w:rFonts w:ascii="AdvGulliv-R" w:hAnsi="AdvGulliv-R" w:cs="AdvGulliv-R"/>
          <w:sz w:val="24"/>
          <w:szCs w:val="24"/>
        </w:rPr>
        <w:t xml:space="preserve">and/or </w:t>
      </w:r>
      <w:r w:rsidRPr="000445F0">
        <w:rPr>
          <w:rFonts w:ascii="AdvGulliv-I" w:hAnsi="AdvGulliv-I" w:cs="AdvGulliv-I"/>
          <w:i/>
          <w:sz w:val="24"/>
          <w:szCs w:val="24"/>
        </w:rPr>
        <w:t xml:space="preserve">T. </w:t>
      </w:r>
      <w:proofErr w:type="spellStart"/>
      <w:r w:rsidRPr="000445F0">
        <w:rPr>
          <w:rFonts w:ascii="AdvGulliv-I" w:hAnsi="AdvGulliv-I" w:cs="AdvGulliv-I"/>
          <w:i/>
          <w:sz w:val="24"/>
          <w:szCs w:val="24"/>
        </w:rPr>
        <w:t>saginata</w:t>
      </w:r>
      <w:proofErr w:type="spellEnd"/>
      <w:r w:rsidRPr="000445F0">
        <w:rPr>
          <w:rFonts w:ascii="AdvGulliv-I" w:hAnsi="AdvGulliv-I" w:cs="AdvGulliv-I"/>
          <w:sz w:val="24"/>
          <w:szCs w:val="24"/>
        </w:rPr>
        <w:t xml:space="preserve"> in humans, and </w:t>
      </w:r>
      <w:r w:rsidRPr="000445F0">
        <w:rPr>
          <w:rFonts w:ascii="AdvGulliv-I" w:hAnsi="AdvGulliv-I" w:cs="AdvGulliv-I"/>
          <w:i/>
          <w:sz w:val="24"/>
          <w:szCs w:val="24"/>
        </w:rPr>
        <w:t>T. solium</w:t>
      </w:r>
      <w:r w:rsidRPr="000445F0">
        <w:rPr>
          <w:rFonts w:ascii="AdvGulliv-I" w:hAnsi="AdvGulliv-I" w:cs="AdvGulliv-I"/>
          <w:sz w:val="24"/>
          <w:szCs w:val="24"/>
        </w:rPr>
        <w:t xml:space="preserve"> </w:t>
      </w:r>
      <w:r w:rsidRPr="000445F0">
        <w:rPr>
          <w:rFonts w:ascii="AdvGulliv-R" w:hAnsi="AdvGulliv-R" w:cs="AdvGulliv-R"/>
          <w:sz w:val="24"/>
          <w:szCs w:val="24"/>
        </w:rPr>
        <w:t xml:space="preserve">and/or </w:t>
      </w:r>
      <w:r w:rsidRPr="000445F0">
        <w:rPr>
          <w:rFonts w:ascii="AdvGulliv-I" w:hAnsi="AdvGulliv-I" w:cs="AdvGulliv-I"/>
          <w:i/>
          <w:sz w:val="24"/>
          <w:szCs w:val="24"/>
        </w:rPr>
        <w:t xml:space="preserve">T. </w:t>
      </w:r>
      <w:proofErr w:type="spellStart"/>
      <w:r w:rsidRPr="000445F0">
        <w:rPr>
          <w:rFonts w:ascii="AdvGulliv-I" w:hAnsi="AdvGulliv-I" w:cs="AdvGulliv-I"/>
          <w:i/>
          <w:sz w:val="24"/>
          <w:szCs w:val="24"/>
        </w:rPr>
        <w:t>saginata</w:t>
      </w:r>
      <w:proofErr w:type="spellEnd"/>
      <w:r w:rsidRPr="000445F0">
        <w:rPr>
          <w:rFonts w:ascii="AdvGulliv-I" w:hAnsi="AdvGulliv-I" w:cs="AdvGulliv-I"/>
          <w:i/>
          <w:sz w:val="24"/>
          <w:szCs w:val="24"/>
        </w:rPr>
        <w:t xml:space="preserve"> </w:t>
      </w:r>
      <w:r w:rsidRPr="000445F0">
        <w:rPr>
          <w:rFonts w:ascii="AdvGulliv-I" w:hAnsi="AdvGulliv-I" w:cs="AdvGulliv-I"/>
          <w:sz w:val="24"/>
          <w:szCs w:val="24"/>
        </w:rPr>
        <w:t xml:space="preserve">/ </w:t>
      </w:r>
      <w:r w:rsidRPr="000445F0">
        <w:rPr>
          <w:rFonts w:ascii="AdvGulliv-I" w:hAnsi="AdvGulliv-I" w:cs="AdvGulliv-I"/>
          <w:i/>
          <w:sz w:val="24"/>
          <w:szCs w:val="24"/>
        </w:rPr>
        <w:t xml:space="preserve">Echinococcus </w:t>
      </w:r>
      <w:r w:rsidRPr="000445F0">
        <w:rPr>
          <w:rFonts w:ascii="AdvGulliv-I" w:hAnsi="AdvGulliv-I" w:cs="AdvGulliv-I"/>
          <w:sz w:val="24"/>
          <w:szCs w:val="24"/>
        </w:rPr>
        <w:t>in dogs. However, molecular tools are needed for species identification</w:t>
      </w:r>
      <w:r w:rsidR="005E0F92" w:rsidRPr="000445F0">
        <w:rPr>
          <w:rFonts w:ascii="AdvGulliv-I" w:hAnsi="AdvGulliv-I" w:cs="AdvGulliv-I"/>
          <w:sz w:val="24"/>
          <w:szCs w:val="24"/>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years","type":"article-journal","volume":"51"},"uris":["http://www.mendeley.com/documents/?uuid=f46cdf92-5e22-3d00-96c0-15d1ce64451d"]}],"mendeley":{"formattedCitation":"&lt;sup&gt;[2]&lt;/sup&gt;","plainTextFormattedCitation":"[2]","previouslyFormattedCitation":"(Lightowlers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ELISA for specific antibodies, such as </w:t>
      </w:r>
      <w:proofErr w:type="spellStart"/>
      <w:r w:rsidRPr="000445F0">
        <w:rPr>
          <w:rFonts w:ascii="Times New Roman" w:eastAsia="Times New Roman" w:hAnsi="Times New Roman" w:cs="Times New Roman"/>
          <w:sz w:val="24"/>
          <w:szCs w:val="24"/>
          <w:lang w:eastAsia="en-IN"/>
        </w:rPr>
        <w:t>EmII</w:t>
      </w:r>
      <w:proofErr w:type="spellEnd"/>
      <w:r w:rsidRPr="000445F0">
        <w:rPr>
          <w:rFonts w:ascii="Times New Roman" w:eastAsia="Times New Roman" w:hAnsi="Times New Roman" w:cs="Times New Roman"/>
          <w:sz w:val="24"/>
          <w:szCs w:val="24"/>
          <w:lang w:eastAsia="en-IN"/>
        </w:rPr>
        <w:t xml:space="preserve">/3-10 serology, remains an important diagnostic tool for alveolar echinococcosis (AE)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diagnostics15050585","author":[{"dropping-particle":"","family":"Liu","given":"H","non-dropping-particle":"","parse-names":false,"suffix":""},{"dropping-particle":"","family":"Xie","given":"Y","non-dropping-particle":"","parse-names":false,"suffix":""},{"dropping-particle":"","family":"An","given":"X","non-dropping-particle":"","parse-names":false,"suffix":""},{"dropping-particle":"","family":"Xu","given":"D","non-dropping-particle":"","parse-names":false,"suffix":""},{"dropping-particle":"","family":"Cai","given":"S","non-dropping-particle":"","parse-names":false,"suffix":""},{"dropping-particle":"","family":"Chu","given":"C","non-dropping-particle":"","parse-names":false,"suffix":""},{"dropping-particle":"","family":"Liu","given":"G","non-dropping-particle":"","parse-names":false,"suffix":""}],"container-title":"Diagnostics","id":"ITEM-1","issue":"5","issued":{"date-parts":[["2025"]]},"page":"585","title":"Advances in Novel Diagnostic Techniques for Alveolar Echinococcosis","type":"article-journal","volume":"15"},"uris":["http://www.mendeley.com/documents/?uuid=ba898664-ca1a-350b-b68c-3e5f7fca9e7e"]}],"mendeley":{"formattedCitation":"&lt;sup&gt;[5]&lt;/sup&gt;","plainTextFormattedCitation":"[5]","previouslyFormattedCitation":"(H Liu et al., 2025)"},"properties":{"noteIndex":0},"schema":"https://github.com/citation-style-language/schema/raw/master/csl-citation.json"}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2C6F3FF4"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2.2 Molecular Techniques</w:t>
      </w:r>
    </w:p>
    <w:p w14:paraId="42F53427" w14:textId="77777777" w:rsidR="00F65566" w:rsidRPr="000445F0" w:rsidRDefault="00F65566" w:rsidP="00F65566">
      <w:pPr>
        <w:spacing w:after="0"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lastRenderedPageBreak/>
        <w:t xml:space="preserve">The diagnosis of cestode parasites has been revolutionized by molecular techniques, which are highly sensitive, specific, and give rapid results. PCR and its variations, RT-PCR, RLB, and LAMP, are increasingly utilized for the detection of cestodes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Livestock","type":"article-journal","volume":"52"},"uris":["http://www.mendeley.com/documents/?uuid=61d69e27-6c6e-327f-92bf-c82546745ad2"]}],"mendeley":{"formattedCitation":"&lt;sup&gt;[1]&lt;/sup&gt;","plainTextFormattedCitation":"[1]","previouslyFormattedCitation":"(El Namaky,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These methods are crucial for accurate detection and differentiation of helminth DNA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Livestock","type":"article-journal","volume":"52"},"uris":["http://www.mendeley.com/documents/?uuid=61d69e27-6c6e-327f-92bf-c82546745ad2"]}],"mendeley":{"formattedCitation":"&lt;sup&gt;[1]&lt;/sup&gt;","plainTextFormattedCitation":"[1]","previouslyFormattedCitation":"(El Namaky,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t>
      </w:r>
    </w:p>
    <w:p w14:paraId="53DEA511" w14:textId="77777777" w:rsidR="00F65566" w:rsidRPr="000445F0" w:rsidRDefault="00F65566" w:rsidP="00F65566">
      <w:pPr>
        <w:spacing w:after="0" w:line="240" w:lineRule="auto"/>
        <w:jc w:val="both"/>
        <w:rPr>
          <w:rFonts w:ascii="Times New Roman" w:eastAsia="Times New Roman" w:hAnsi="Times New Roman" w:cs="Times New Roman"/>
          <w:sz w:val="24"/>
          <w:szCs w:val="24"/>
          <w:lang w:eastAsia="en-IN"/>
        </w:rPr>
      </w:pPr>
    </w:p>
    <w:p w14:paraId="1F6F6268" w14:textId="77777777" w:rsidR="00F65566" w:rsidRPr="000445F0" w:rsidRDefault="00F65566" w:rsidP="00F65566">
      <w:pPr>
        <w:spacing w:after="0" w:line="240" w:lineRule="auto"/>
        <w:jc w:val="both"/>
        <w:rPr>
          <w:rFonts w:ascii="Times New Roman" w:hAnsi="Times New Roman" w:cs="Times New Roman"/>
        </w:rPr>
      </w:pPr>
      <w:r w:rsidRPr="000445F0">
        <w:rPr>
          <w:rFonts w:ascii="Times New Roman" w:eastAsia="Times New Roman" w:hAnsi="Times New Roman" w:cs="Times New Roman"/>
          <w:sz w:val="24"/>
          <w:szCs w:val="24"/>
          <w:lang w:eastAsia="en-IN"/>
        </w:rPr>
        <w:t xml:space="preserve">PCR-based assays were used for genotyping </w:t>
      </w:r>
      <w:r w:rsidRPr="000445F0">
        <w:rPr>
          <w:rFonts w:ascii="Times New Roman" w:eastAsia="Times New Roman" w:hAnsi="Times New Roman" w:cs="Times New Roman"/>
          <w:i/>
          <w:iCs/>
          <w:sz w:val="24"/>
          <w:szCs w:val="24"/>
          <w:lang w:eastAsia="en-IN"/>
        </w:rPr>
        <w:t>Taenia</w:t>
      </w:r>
      <w:r w:rsidRPr="000445F0">
        <w:rPr>
          <w:rFonts w:ascii="Times New Roman" w:eastAsia="Times New Roman" w:hAnsi="Times New Roman" w:cs="Times New Roman"/>
          <w:sz w:val="24"/>
          <w:szCs w:val="24"/>
          <w:lang w:eastAsia="en-IN"/>
        </w:rPr>
        <w:t xml:space="preserve"> species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{"citationItems":[{"id":"ITEM-1","itemData":{"DOI":"10.5772/intechopen.112372","author":[{"dropping-particle":"","family":"Tawfeeq","given":"H. M.","non-dropping-particle":"","parse-names":false,"suffix":""}],"container-title":"intechopen","id":"ITEM-1","issued":{"date-parts":[["2024"]]},"title":"Advances in the Diagnosis of Cysticercosis","type":"chapter"},"uris":["http://www.mendeley.com/documents/?uuid=f0b88226-959d-3a03-b4ba-fdeccd923827"]}],"mendeley":{"formattedCitation":"&lt;sup&gt;[4]&lt;/sup&gt;","plainTextFormattedCitation":"[4]","previouslyFormattedCitation":"(Tawfeeq, 2024)"},"properties":{"noteIndex":0},"schema":"https://github.com/citation-style-language/schema/raw/master/csl-citation.json"}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and detecting </w:t>
      </w:r>
      <w:r w:rsidRPr="000445F0">
        <w:rPr>
          <w:rFonts w:ascii="Times New Roman" w:eastAsia="Times New Roman" w:hAnsi="Times New Roman" w:cs="Times New Roman"/>
          <w:i/>
          <w:iCs/>
          <w:sz w:val="24"/>
          <w:szCs w:val="24"/>
          <w:lang w:eastAsia="en-IN"/>
        </w:rPr>
        <w:t xml:space="preserve">Echinococcus </w:t>
      </w:r>
      <w:proofErr w:type="spellStart"/>
      <w:r w:rsidRPr="000445F0">
        <w:rPr>
          <w:rFonts w:ascii="Times New Roman" w:eastAsia="Times New Roman" w:hAnsi="Times New Roman" w:cs="Times New Roman"/>
          <w:i/>
          <w:iCs/>
          <w:sz w:val="24"/>
          <w:szCs w:val="24"/>
          <w:lang w:eastAsia="en-IN"/>
        </w:rPr>
        <w:t>multilocularis</w:t>
      </w:r>
      <w:proofErr w:type="spellEnd"/>
      <w:r w:rsidRPr="000445F0">
        <w:rPr>
          <w:rFonts w:ascii="Times New Roman" w:eastAsia="Times New Roman" w:hAnsi="Times New Roman" w:cs="Times New Roman"/>
          <w:sz w:val="24"/>
          <w:szCs w:val="24"/>
          <w:lang w:eastAsia="en-IN"/>
        </w:rPr>
        <w:t xml:space="preserve"> DNA in fox </w:t>
      </w:r>
      <w:proofErr w:type="spellStart"/>
      <w:r w:rsidRPr="000445F0">
        <w:rPr>
          <w:rFonts w:ascii="Times New Roman" w:eastAsia="Times New Roman" w:hAnsi="Times New Roman" w:cs="Times New Roman"/>
          <w:sz w:val="24"/>
          <w:szCs w:val="24"/>
          <w:lang w:eastAsia="en-IN"/>
        </w:rPr>
        <w:t>faeces</w:t>
      </w:r>
      <w:proofErr w:type="spellEnd"/>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{"citationItems":[{"id":"ITEM-1","itemData":{"DOI":"10.17140/vmoj-6-153","abstract":"Cestode infestations in animals are the most important parasite of livestock and humans because most of these parasites are zoonotic causing cysticercosis and hydatidosis in man and it causes economic and production losses in livestock. Diagnosis of Taenia Spp by microscopic observation lack sensitivity and specificity and detection by enzyme-linked immunosorbent assay (ELISA) technique form cross-reaction. The molecular diagnostic can be best to detect in adult and larval stage in definitive and intermediate host based on the amplification of deoxyribonucleic acid (DNA) of target gene with the primer using a different technique of polymerase chain reaction (PCR) such as multiplex PCR. Conventional PCR, real-time PCR, nested PCR, and PCR-restriction fragment length polymorphism (RFLP) are highly sensitive for the diagnosis of cestode and metacestode. Those diagnoses are used for differentiation of Taenia species and differentiation of Taenia and Echinococcus species. As compared to other diagnostic techniques most molecular methods have higher sensitivity and specificity but due to the relatively higher cost, few are commercially available. Most of the molecular diagnostic tests developed to date are generally applicable for laboratory research purposes. The developments in the genomic and proteomic analysis should be used for further understanding of parasite-animal host interaction to find additional targets for diagnosis.","author":[{"dropping-particle":"","family":"Bilal","given":"Ziyad M.","non-dropping-particle":"","parse-names":false,"suffix":""},{"dropping-particle":"","family":"Musa","given":"Kedir S.","non-dropping-particle":"","parse-names":false,"suffix":""}],"container-title":"Veterinary Medicine – Open Journal","id":"ITEM-1","issue":"1","issued":{"date-parts":[["2021"]]},"page":"6-12","title":"Review on Molecular Diagnosis of Cestode and Metacestode in Cattle","type":"article-journal","volume":"6"},"uris":["http://www.mendeley.com/documents/?uuid=c8d25cb5-1bc8-4abd-9ee4-1047a5ff41da"]}],"mendeley":{"formattedCitation":"&lt;sup&gt;[6]&lt;/sup&gt;","plainTextFormattedCitation":"[6]","previouslyFormattedCitation":"(Bilal &amp; Musa,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Molecular discrimination of taeniid cestodes through DNA analysis, including mitochondrial DNA, is also well-established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{"citationItems":[{"id":"ITEM-1","itemData":{"author":[{"dropping-particle":"","family":"International","given":"DP McManus - Parasitology","non-dropping-particle":"","parse-names":false,"suffix":""},{"dropping-particle":"","family":"2006","given":"undefined","non-dropping-particle":"","parse-names":false,"suffix":""}],"container-title":"ElsevierDP McManusParasitology International, 2006•Elsevier","id":"ITEM-1","issued":{"date-parts":[["0"]]},"title":"Molecular discrimination of taeniid cestodes","type":"article-journal"},"uris":["http://www.mendeley.com/documents/?uuid=550483c1-28e5-331f-a090-a8af00e61050"]},{"id":"ITEM-2","itemData":{"author":[{"dropping-particle":"","family":"Yamaguti","given":"S.","non-dropping-particle":"","parse-names":false,"suffix":""}],"id":"ITEM-2","issued":{"date-parts":[["1959"]]},"number-of-pages":"1-860","publisher":"Inter Science Publishers","title":"Systema helminthum. Vol. II. The cestodes of vertebrates.","type":"book"},"uris":["http://www.mendeley.com/documents/?uuid=84b505c5-9b49-4702-bf23-8a892469b7c6"]}],"mendeley":{"formattedCitation":"&lt;sup&gt;[11, 12]&lt;/sup&gt;","plainTextFormattedCitation":"[11, 12]","previouslyFormattedCitation":"(International &amp; 2006, n.d.; Yamaguti, 1959)"},"properties":{"noteIndex":0},"schema":"https://github.com/citation-style-language/schema/raw/master/csl-citation.json"}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[11, 12]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PCR has been successfully used to detect </w:t>
      </w:r>
      <w:r w:rsidRPr="000445F0">
        <w:rPr>
          <w:rFonts w:ascii="Times New Roman" w:eastAsia="Times New Roman" w:hAnsi="Times New Roman" w:cs="Times New Roman"/>
          <w:i/>
          <w:iCs/>
          <w:sz w:val="24"/>
          <w:szCs w:val="24"/>
          <w:lang w:eastAsia="en-IN"/>
        </w:rPr>
        <w:t>Taenia solium</w:t>
      </w:r>
      <w:r w:rsidRPr="000445F0">
        <w:rPr>
          <w:rFonts w:ascii="Times New Roman" w:eastAsia="Times New Roman" w:hAnsi="Times New Roman" w:cs="Times New Roman"/>
          <w:sz w:val="24"/>
          <w:szCs w:val="24"/>
          <w:lang w:eastAsia="en-IN"/>
        </w:rPr>
        <w:t xml:space="preserve"> DNA in cerebrospinal fluid, facilitating the diagnosis of neurocysticercosis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{"citationItems":[{"id":"ITEM-1","itemData":{"DOI":"10.1007/S00406-006-0612-3","ISSN":"09401334","PMID":"16816897","abstract":"Neurocysticercosis is the most frequent parasitic infection of the CNS and the main cause of acquired epilepsy worldwide. Seizures are the most common symptoms of the disease, together with headache, involuntary movements, psychosis and a global mental deterioration. Absolute diagnostic criteria include the identification of cysticerci, with scolex, in the brain by MRI imaging. We demonstrate here, for the first time, that T. solium DNA is present in the cerebrospinal fluid of patients. The PCR amplification of the parasite DNA in the CSF enabled the correct identification of 29/30 cases (96.7 %). The PCR diagnosis of parasite DNA in the CSF may be a strong support for the diagnosis of neurocysticercosis.","author":[{"dropping-particle":"","family":"Almeida","given":"C. R.","non-dropping-particle":"","parse-names":false,"suffix":""},{"dropping-particle":"","family":"Ojopi","given":"E. P.","non-dropping-particle":"","parse-names":false,"suffix":""},{"dropping-particle":"","family":"Nunes","given":"C. M.","non-dropping-particle":"","parse-names":false,"suffix":""},{"dropping-particle":"","family":"Machado","given":"L. R.","non-dropping-particle":"","parse-names":false,"suffix":""},{"dropping-particle":"","family":"Takayanagui","given":"O. M.","non-dropping-particle":"","parse-names":false,"suffix":""},{"dropping-particle":"","family":"Livramento","given":"J. A.","non-dropping-particle":"","parse-names":false,"suffix":""},{"dropping-particle":"","family":"Abraham","given":"R.","non-dropping-particle":"","parse-names":false,"suffix":""},{"dropping-particle":"","family":"Gattaz","given":"W. F.","non-dropping-particle":"","parse-names":false,"suffix":""},{"dropping-particle":"","family":"Vaz","given":"A. J.","non-dropping-particle":"","parse-names":false,"suffix":""},{"dropping-particle":"","family":"Dias-Neto","given":"E.","non-dropping-particle":"","parse-names":false,"suffix":""}],"container-title":"European archives of psychiatry and clinical neuroscience","id":"ITEM-1","issue":"5","issued":{"date-parts":[["2006","8"]]},"page":"307-310","title":"Taenia solium DNA is present in the cerebrospinal fluid of neurocysticercosis patients and can be used for diagnosis","type":"article-journal","volume":"256"},"uris":["http://www.mendeley.com/documents/?uuid=3114df35-dbfe-3cbc-b4dd-15a843f17aa1"]}],"mendeley":{"formattedCitation":"&lt;sup&gt;[7]&lt;/sup&gt;","plainTextFormattedCitation":"[7]","previouslyFormattedCitation":"(Almeida et al., 2006)"},"properties":{"noteIndex":0},"schema":"https://github.com/citation-style-language/schema/raw/master/csl-citation.json"}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r w:rsidRPr="000445F0">
        <w:rPr>
          <w:rFonts w:ascii="Times New Roman" w:hAnsi="Times New Roman" w:cs="Times New Roman"/>
        </w:rPr>
        <w:t xml:space="preserve"> Among different variations of PCR</w:t>
      </w:r>
      <w:r w:rsidR="008F050D" w:rsidRPr="000445F0">
        <w:rPr>
          <w:rFonts w:ascii="Times New Roman" w:hAnsi="Times New Roman" w:cs="Times New Roman"/>
        </w:rPr>
        <w:t>,</w:t>
      </w:r>
      <w:r w:rsidRPr="000445F0">
        <w:rPr>
          <w:rFonts w:ascii="Times New Roman" w:hAnsi="Times New Roman" w:cs="Times New Roman"/>
        </w:rPr>
        <w:t xml:space="preserve"> nester PCR is </w:t>
      </w:r>
      <w:r w:rsidR="008F050D" w:rsidRPr="000445F0">
        <w:rPr>
          <w:rFonts w:ascii="Times New Roman" w:hAnsi="Times New Roman" w:cs="Times New Roman"/>
        </w:rPr>
        <w:t xml:space="preserve">the </w:t>
      </w:r>
      <w:r w:rsidRPr="000445F0">
        <w:rPr>
          <w:rFonts w:ascii="Times New Roman" w:hAnsi="Times New Roman" w:cs="Times New Roman"/>
        </w:rPr>
        <w:t xml:space="preserve">most sensitive (97%) </w:t>
      </w:r>
      <w:r w:rsidR="005E0F92" w:rsidRPr="000445F0">
        <w:rPr>
          <w:rFonts w:ascii="Times New Roman" w:hAnsi="Times New Roman" w:cs="Times New Roman"/>
        </w:rPr>
        <w:t>and</w:t>
      </w:r>
      <w:r w:rsidRPr="000445F0">
        <w:rPr>
          <w:rFonts w:ascii="Times New Roman" w:hAnsi="Times New Roman" w:cs="Times New Roman"/>
        </w:rPr>
        <w:t xml:space="preserve"> </w:t>
      </w:r>
      <w:r w:rsidR="005E0F92" w:rsidRPr="000445F0">
        <w:rPr>
          <w:rFonts w:ascii="Times New Roman" w:hAnsi="Times New Roman" w:cs="Times New Roman"/>
        </w:rPr>
        <w:t>specific</w:t>
      </w:r>
      <w:r w:rsidRPr="000445F0">
        <w:rPr>
          <w:rFonts w:ascii="Times New Roman" w:hAnsi="Times New Roman" w:cs="Times New Roman"/>
        </w:rPr>
        <w:t xml:space="preserve"> (100%)</w:t>
      </w:r>
      <w:r w:rsidR="005E0F92" w:rsidRPr="000445F0">
        <w:rPr>
          <w:rFonts w:ascii="Times New Roman" w:hAnsi="Times New Roman" w:cs="Times New Roman"/>
        </w:rPr>
        <w:t xml:space="preserve"> </w:t>
      </w:r>
      <w:r w:rsidR="005E0F92" w:rsidRPr="000445F0">
        <w:rPr>
          <w:rFonts w:ascii="Times New Roman" w:hAnsi="Times New Roman" w:cs="Times New Roman"/>
        </w:rPr>
        <w:fldChar w:fldCharType="begin" w:fldLock="1"/>
      </w:r>
      <w:r w:rsidR="000445F0" w:rsidRPr="000445F0">
        <w:rPr>
          <w:rFonts w:ascii="Times New Roman" w:hAnsi="Times New Roman" w:cs="Times New Roman"/>
        </w:rPr>
        <w:instrText>ADDIN CSL_CITATION {"citationItems":[{"id":"ITEM-1","itemData":{"DOI":"10.1128/JCM.01172-07","ISSN":"00951137","PMID":"17989190","abstract":"Taeniasis due to Taenia solium is a disease with important public health consequences, since the larval stage is not exclusive to the animal intermediate, the pig, but also infects humans, causing neurocysticercosis. Early diagnosis and treatment of T. solium tapeworm carriers is important to prevent human cysticercosis. Current diagnosis based on microscopic observation of eggs lacks both sensitivity and specificity. In the present study, a nested-PCR assay targeting the Tso31 gene was developed for the specific diagnosis of taeniasis due to T. solium. Initial specificity and sensitivity testing was performed using stored known T. solium-positive and -negative samples. The assay was further analyzed under field conditions by conducting a case-control study of pretreatment stool samples collected from a population in an area of endemicity. Using the archived samples, the assay showed 97% (31/32) sensitivity and 100% (123/123) specificity. Under field conditions, the assay had 100% sensitivity and specificity using microscopy/enzyme-linked immunosorbent assay coproantigen testing as the gold standards. The Tso31 nested PCR described here might be a useful tool for the early diagnosis and prevention of taeniasis/cysticercosis. Copyright © 2008, American Society for Microbiology. All Rights Reserved.","author":[{"dropping-particle":"","family":"Mayta","given":"Holger","non-dropping-particle":"","parse-names":false,"suffix":""},{"dropping-particle":"","family":"Gilman","given":"Robert H.","non-dropping-particle":"","parse-names":false,"suffix":""},{"dropping-particle":"","family":"Prendergast","given":"Emily","non-dropping-particle":"","parse-names":false,"suffix":""},{"dropping-particle":"","family":"Castillo","given":"Janeth P.","non-dropping-particle":"","parse-names":false,"suffix":""},{"dropping-particle":"","family":"Tinoco","given":"Yeny O.","non-dropping-particle":"","parse-names":false,"suffix":""},{"dropping-particle":"","family":"Garcia","given":"Hector H.","non-dropping-particle":"","parse-names":false,"suffix":""},{"dropping-particle":"","family":"Gonzalez","given":"Armando E.","non-dropping-particle":"","parse-names":false,"suffix":""},{"dropping-particle":"","family":"Sterling","given":"Charles R.","non-dropping-particle":"","parse-names":false,"suffix":""}],"container-title":"Journal of Clinical Microbiology","id":"ITEM-1","issue":"1","issued":{"date-parts":[["2007","1"]]},"page":"286","title":"Nested PCR for Specific Diagnosis of Taenia solium Taeniasis","type":"article-journal","volume":"46"},"uris":["http://www.mendeley.com/documents/?uuid=3f7c940e-80d3-3db8-97b1-8b31fbf2a969"]}],"mendeley":{"formattedCitation":"&lt;sup&gt;[13]&lt;/sup&gt;","plainTextFormattedCitation":"[13]","previouslyFormattedCitation":"(Mayta et al., 2007)"},"properties":{"noteIndex":0},"schema":"https://github.com/citation-style-language/schema/raw/master/csl-citation.json"}</w:instrText>
      </w:r>
      <w:r w:rsidR="005E0F92" w:rsidRPr="000445F0">
        <w:rPr>
          <w:rFonts w:ascii="Times New Roman" w:hAnsi="Times New Roman" w:cs="Times New Roman"/>
        </w:rPr>
        <w:fldChar w:fldCharType="separate"/>
      </w:r>
      <w:r w:rsidR="000445F0" w:rsidRPr="000445F0">
        <w:rPr>
          <w:rFonts w:ascii="Times New Roman" w:hAnsi="Times New Roman" w:cs="Times New Roman"/>
          <w:noProof/>
          <w:vertAlign w:val="superscript"/>
        </w:rPr>
        <w:t>[13]</w:t>
      </w:r>
      <w:r w:rsidR="005E0F92" w:rsidRPr="000445F0">
        <w:rPr>
          <w:rFonts w:ascii="Times New Roman" w:hAnsi="Times New Roman" w:cs="Times New Roman"/>
        </w:rPr>
        <w:fldChar w:fldCharType="end"/>
      </w:r>
      <w:r w:rsidR="005E0F92" w:rsidRPr="000445F0">
        <w:rPr>
          <w:rFonts w:ascii="Times New Roman" w:hAnsi="Times New Roman" w:cs="Times New Roman"/>
        </w:rPr>
        <w:t>.</w:t>
      </w:r>
    </w:p>
    <w:p w14:paraId="0F1EF279" w14:textId="77777777" w:rsidR="00F65566" w:rsidRPr="000445F0" w:rsidRDefault="00F65566" w:rsidP="00F65566">
      <w:pPr>
        <w:spacing w:after="0" w:line="240" w:lineRule="auto"/>
        <w:jc w:val="both"/>
        <w:rPr>
          <w:rFonts w:ascii="Times New Roman" w:hAnsi="Times New Roman" w:cs="Times New Roman"/>
        </w:rPr>
      </w:pPr>
    </w:p>
    <w:p w14:paraId="3148B265" w14:textId="77777777" w:rsidR="00F65566" w:rsidRPr="000445F0" w:rsidRDefault="00F65566" w:rsidP="00806312">
      <w:pPr>
        <w:autoSpaceDE w:val="0"/>
        <w:autoSpaceDN w:val="0"/>
        <w:adjustRightInd w:val="0"/>
        <w:spacing w:after="0" w:line="240" w:lineRule="auto"/>
        <w:jc w:val="both"/>
        <w:rPr>
          <w:rFonts w:ascii="Times New Roman" w:hAnsi="Times New Roman" w:cs="Times New Roman"/>
          <w:sz w:val="24"/>
          <w:szCs w:val="24"/>
        </w:rPr>
      </w:pPr>
      <w:r w:rsidRPr="000445F0">
        <w:rPr>
          <w:rFonts w:ascii="Times New Roman" w:hAnsi="Times New Roman" w:cs="Times New Roman"/>
          <w:sz w:val="24"/>
          <w:szCs w:val="24"/>
        </w:rPr>
        <w:t xml:space="preserve">PCR technology gives sensitive (97%) </w:t>
      </w:r>
      <w:r w:rsidR="005E0F92"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{"citationItems":[{"id":"ITEM-1","itemData":{"DOI":"10.1128/JCM.01172-07","ISSN":"00951137","PMID":"17989190","abstract":"Taeniasis due to Taenia solium is a disease with important public health consequences, since the larval stage is not exclusive to the animal intermediate, the pig, but also infects humans, causing neurocysticercosis. Early diagnosis and treatment of T. solium tapeworm carriers is important to prevent human cysticercosis. Current diagnosis based on microscopic observation of eggs lacks both sensitivity and specificity. In the present study, a nested-PCR assay targeting the Tso31 gene was developed for the specific diagnosis of taeniasis due to T. solium. Initial specificity and sensitivity testing was performed using stored known T. solium-positive and -negative samples. The assay was further analyzed under field conditions by conducting a case-control study of pretreatment stool samples collected from a population in an area of endemicity. Using the archived samples, the assay showed 97% (31/32) sensitivity and 100% (123/123) specificity. Under field conditions, the assay had 100% sensitivity and specificity using microscopy/enzyme-linked immunosorbent assay coproantigen testing as the gold standards. The Tso31 nested PCR described here might be a useful tool for the early diagnosis and prevention of taeniasis/cysticercosis. Copyright © 2008, American Society for Microbiology. All Rights Reserved.","author":[{"dropping-particle":"","family":"Mayta","given":"Holger","non-dropping-particle":"","parse-names":false,"suffix":""},{"dropping-particle":"","family":"Gilman","given":"Robert H.","non-dropping-particle":"","parse-names":false,"suffix":""},{"dropping-particle":"","family":"Prendergast","given":"Emily","non-dropping-particle":"","parse-names":false,"suffix":""},{"dropping-particle":"","family":"Castillo","given":"Janeth P.","non-dropping-particle":"","parse-names":false,"suffix":""},{"dropping-particle":"","family":"Tinoco","given":"Yeny O.","non-dropping-particle":"","parse-names":false,"suffix":""},{"dropping-particle":"","family":"Garcia","given":"Hector H.","non-dropping-particle":"","parse-names":false,"suffix":""},{"dropping-particle":"","family":"Gonzalez","given":"Armando E.","non-dropping-particle":"","parse-names":false,"suffix":""},{"dropping-particle":"","family":"Sterling","given":"Charles R.","non-dropping-particle":"","parse-names":false,"suffix":""}],"container-title":"Journal of Clinical Microbiology","id":"ITEM-1","issue":"1","issued":{"date-parts":[["2007","1"]]},"page":"286","title":"Nested PCR for Specific Diagnosis of Taenia solium Taeniasis","type":"article-journal","volume":"46"},"uris":["http://www.mendeley.com/documents/?uuid=3f7c940e-80d3-3db8-97b1-8b31fbf2a969"]}],"mendeley":{"formattedCitation":"&lt;sup&gt;[13]&lt;/sup&gt;","plainTextFormattedCitation":"[13]","previouslyFormattedCitation":"(Mayta et al., 2007)"},"properties":{"noteIndex":0},"schema":"https://github.com/citation-style-language/schema/raw/master/csl-citation.json"}</w:instrText>
      </w:r>
      <w:r w:rsidR="005E0F92"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[13]</w:t>
      </w:r>
      <w:r w:rsidR="005E0F92" w:rsidRPr="000445F0">
        <w:rPr>
          <w:rFonts w:ascii="Times New Roman" w:hAnsi="Times New Roman" w:cs="Times New Roman"/>
          <w:sz w:val="24"/>
          <w:szCs w:val="24"/>
        </w:rPr>
        <w:fldChar w:fldCharType="end"/>
      </w:r>
      <w:r w:rsidR="005E0F92" w:rsidRPr="000445F0">
        <w:rPr>
          <w:rFonts w:ascii="Times New Roman" w:hAnsi="Times New Roman" w:cs="Times New Roman"/>
          <w:sz w:val="24"/>
          <w:szCs w:val="24"/>
        </w:rPr>
        <w:t xml:space="preserve"> </w:t>
      </w:r>
      <w:r w:rsidRPr="000445F0">
        <w:rPr>
          <w:rFonts w:ascii="Times New Roman" w:hAnsi="Times New Roman" w:cs="Times New Roman"/>
          <w:sz w:val="24"/>
          <w:szCs w:val="24"/>
        </w:rPr>
        <w:t>and consistent diagnos</w:t>
      </w:r>
      <w:r w:rsidR="005E0F92" w:rsidRPr="000445F0">
        <w:rPr>
          <w:rFonts w:ascii="Times New Roman" w:hAnsi="Times New Roman" w:cs="Times New Roman"/>
          <w:sz w:val="24"/>
          <w:szCs w:val="24"/>
        </w:rPr>
        <w:t>tic results</w:t>
      </w:r>
      <w:r w:rsidR="00806312" w:rsidRPr="000445F0">
        <w:rPr>
          <w:rFonts w:ascii="Times New Roman" w:hAnsi="Times New Roman" w:cs="Times New Roman"/>
          <w:sz w:val="24"/>
          <w:szCs w:val="24"/>
        </w:rPr>
        <w:t xml:space="preserve"> </w:t>
      </w:r>
      <w:r w:rsidR="00806312"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{"citationItems":[{"id":"ITEM-1","itemData":{"ISSN":"2349-6800","abstract":"A total of 316 pig carcasses were examined through meat inspection in different market places of Sivasagar district of Assam, India for a period of one year from April 2015 to May 2016. Out of which, 4 (1.27%) were found positive for porcine cysticercosis with visible cysts. The highest density of Cysticercus cellulosae was found (11.40±0.67) × (4.8±0.58) mm in skeletal muscles. Polymerase chain reaction (PCR) assay was performed to confirm Cysticercus cellulosae and to validate the results of meat inspection. Oligonucleotide primers targeting against the large subunit rRNA gene (TBR primers) of Taenia solium were used in this study. On reactivity in PCR test, the TBR primers yielded products of 286bp in cysticercosis positive cases.","author":[{"dropping-particle":"","family":"Kakoty","given":"Koushik","non-dropping-particle":"","parse-names":false,"suffix":""},{"dropping-particle":"","family":"Kumar Kalita","given":"Manoj","non-dropping-particle":"","parse-names":false,"suffix":""},{"dropping-particle":"","family":"Hussain","given":"Poznur","non-dropping-particle":"","parse-names":false,"suffix":""},{"dropping-particle":"","family":"Islam","given":"Saidul","non-dropping-particle":"","parse-names":false,"suffix":""},{"dropping-particle":"","family":"Hazarika","given":"Ahmed","non-dropping-particle":"","parse-names":false,"suffix":""},{"dropping-particle":"","family":"Mahato","given":"Gouranga","non-dropping-particle":"","parse-names":false,"suffix":""}],"container-title":"Journal of Entomology and Zoology Studies","id":"ITEM-1","issue":"4","issued":{"date-parts":[["2017"]]},"page":"1420-1423","title":"Detection of Cysticercus cellulosae in slaughtered pigs through meat inspection and confirmation by PCR assay","type":"article-journal","volume":"5"},"uris":["http://www.mendeley.com/documents/?uuid=a45719a7-693d-30c9-b040-2512866cafd3"]},{"id":"ITEM-2","itemData":{"DOI":"10.1007/S11250-011-9893-2/METRICS","ISSN":"00494747","PMID":"21633923","abstract":"Polymerase chain reaction (PCR) test was employed to detect Taenia solium DNA in muscle lesions for validation of the meat inspection results of slaughtered pigs. Two sets of oligonucleotide primers, one targeted against the large subunit rRNA gene (TBR primers) and the other targeted against cytochrome c oxidase subunit 1 gene (Cox1 primers) of T. solium were used in this study. On reactivity in PCR test, the TBR primers and the Cox1 primers yielded products of 286 and 984 bp, respectively, in cysticercosis positive cases. Both the sets of primers were found to be highly specific, since they did not yield any PCR product in negative controls. A total of 225 pig carcasses were screened for cysticercosis by meat inspection, out of which 25 carcasses with visible cysts (16 viable and 9 degenerated cysts) were also confirmed to be positive for cysticercosis in PCR test. However, out of the 35 carcasses with suspected lesions on meat inspection, only two were found to be positive for cysticercosis in PCR test. The detection limits for both the primer sets were analyzed. The TBR primer set could detect up to 10 pg of cysticercus DNA, whereas the Cox1 primer set could detect only up to 1 ng. It is evident from the study that PCR test is an efficient tool for validation of meat inspection results and also to rule out ambiguity in carcass judgment of suspected cases of porcine cysticercosis. © 2011 Springer Science+Business Media B.V.","author":[{"dropping-particle":"","family":"Sreedevi","given":"Chennuru","non-dropping-particle":"","parse-names":false,"suffix":""},{"dropping-particle":"","family":"Hafeez","given":"Mohammad","non-dropping-particle":"","parse-names":false,"suffix":""},{"dropping-particle":"","family":"Kumar","given":"Putcha Anand","non-dropping-particle":"","parse-names":false,"suffix":""},{"dropping-particle":"","family":"Rayulu","given":"Vukka Chengalva","non-dropping-particle":"","parse-names":false,"suffix":""},{"dropping-particle":"","family":"Subramanyam","given":"Kothapalli Venkata","non-dropping-particle":"","parse-names":false,"suffix":""},{"dropping-particle":"","family":"Sudhakar","given":"Krovvidi","non-dropping-particle":"","parse-names":false,"suffix":""}],"container-title":"Tropical Animal Health and Production","id":"ITEM-2","issue":"1","issued":{"date-parts":[["2012","1","3"]]},"page":"95-99","publisher":"Springer","title":"PCR test for detecting Taenia solium cysticercosis in pig carcasses","type":"article-journal","volume":"44"},"uris":["http://www.mendeley.com/documents/?uuid=3aed72ea-ab1b-3b7c-a44d-f032ff1916a0"]},{"id":"ITEM-3","itemData":{"DOI":"10.1128/JCM.42.2.548-553.2004","ISSN":"00951137","PMID":"14766815","abstract":"Multiplex PCR was established for differential diagnosis of taeniasis and cysticercosis, including their causative agents. For identification of the parasites, multiplex PCR with cytochrome c oxidase subunit 1 gene yielded evident differential products unique for Taenia saginata and Taenia asiatica and for American/African and Asian genotypes of Taenia solium with molecular sizes of 827, 269, 720, and 984 bp, respectively. In the PCR-based detection of tapeworm carriers using fecal samples, the diagnostic markers were detected from 7 of 14 and 4 of 9 T. solium carriers from Guatemala and Indonesia, respectively. Test sensitivity may have been reduced by the length of time (up to 12 years) that samples were stored and/or small sample volumes (ca. 30 to 50 mg). However, the diagnostic markers were detected by nested PCR in five worm carriers from Guatemalan cases that were found to be negative by multiplex PCR. It was noteworthy that a 720 bp-diagnostic marker was detected from a T. solium carrier who was egg-free, implying that it is possible to detect worm carriers and treat before mature gravid proglottids are discharged. In contrast to T. solium carriers, 827-bp markers were detected by multiplex PCR in all T. saginata carriers. The application of the multiplex PCR would be useful not only for surveillance of taeniasis and cysticercosis control but also for the molecular epidemiological survey of these cestode infections.","author":[{"dropping-particle":"","family":"Yamasaki","given":"Hiroshi","non-dropping-particle":"","parse-names":false,"suffix":""},{"dropping-particle":"","family":"Allan","given":"James C.","non-dropping-particle":"","parse-names":false,"suffix":""},{"dropping-particle":"","family":"Sato","given":"Marcello Otake","non-dropping-particle":"","parse-names":false,"suffix":""},{"dropping-particle":"","family":"Nakao","given":"Minoru","non-dropping-particle":"","parse-names":false,"suffix":""},{"dropping-particle":"","family":"Sako","given":"Yasuhito","non-dropping-particle":"","parse-names":false,"suffix":""},{"dropping-particle":"","family":"Nakaya","given":"Kazuhiro","non-dropping-particle":"","parse-names":false,"suffix":""},{"dropping-particle":"","family":"Qiu","given":"Dongchuan","non-dropping-particle":"","parse-names":false,"suffix":""},{"dropping-particle":"","family":"Mamuti","given":"Wulamu","non-dropping-particle":"","parse-names":false,"suffix":""},{"dropping-particle":"","family":"Craig","given":"Philip S.","non-dropping-particle":"","parse-names":false,"suffix":""},{"dropping-particle":"","family":"Ito","given":"Akira","non-dropping-particle":"","parse-names":false,"suffix":""}],"container-title":"Journal of Clinical Microbiology","id":"ITEM-3","issue":"2","issued":{"date-parts":[["2004","2"]]},"page":"548","title":"DNA Differential Diagnosis of Taeniasis and Cysticercosis by Multiplex PCR","type":"article-journal","volume":"42"},"uris":["http://www.mendeley.com/documents/?uuid=69bae07a-c0e5-3d12-9802-2f1bdb19c08b"]}],"mendeley":{"formattedCitation":"&lt;sup&gt;[14–16]&lt;/sup&gt;","plainTextFormattedCitation":"[14–16]","previouslyFormattedCitation":"(Kakoty et al., 2017; Sreedevi et al., 2012; Yamasaki et al., 2004)"},"properties":{"noteIndex":0},"schema":"https://github.com/citation-style-language/schema/raw/master/csl-citation.json"}</w:instrText>
      </w:r>
      <w:r w:rsidR="00806312"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[14–16]</w:t>
      </w:r>
      <w:r w:rsidR="00806312" w:rsidRPr="000445F0">
        <w:rPr>
          <w:rFonts w:ascii="Times New Roman" w:hAnsi="Times New Roman" w:cs="Times New Roman"/>
          <w:sz w:val="24"/>
          <w:szCs w:val="24"/>
        </w:rPr>
        <w:fldChar w:fldCharType="end"/>
      </w:r>
      <w:r w:rsidR="00806312" w:rsidRPr="000445F0">
        <w:rPr>
          <w:rFonts w:ascii="Times New Roman" w:hAnsi="Times New Roman" w:cs="Times New Roman"/>
          <w:sz w:val="24"/>
          <w:szCs w:val="24"/>
        </w:rPr>
        <w:t>.</w:t>
      </w:r>
      <w:r w:rsidR="005E0F92" w:rsidRPr="000445F0">
        <w:rPr>
          <w:rFonts w:ascii="Times New Roman" w:hAnsi="Times New Roman" w:cs="Times New Roman"/>
          <w:sz w:val="24"/>
          <w:szCs w:val="24"/>
        </w:rPr>
        <w:t xml:space="preserve"> </w:t>
      </w:r>
      <w:r w:rsidR="00806312" w:rsidRPr="000445F0">
        <w:rPr>
          <w:rFonts w:ascii="Times New Roman" w:hAnsi="Times New Roman" w:cs="Times New Roman"/>
          <w:sz w:val="24"/>
          <w:szCs w:val="24"/>
        </w:rPr>
        <w:t>However,</w:t>
      </w:r>
      <w:r w:rsidRPr="000445F0">
        <w:rPr>
          <w:rFonts w:ascii="Times New Roman" w:hAnsi="Times New Roman" w:cs="Times New Roman"/>
          <w:sz w:val="24"/>
          <w:szCs w:val="24"/>
        </w:rPr>
        <w:t xml:space="preserve"> it is not suitable in developing countries and not applicable in the low</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resource areas where cysticercosis infections by </w:t>
      </w:r>
      <w:r w:rsidRPr="000445F0">
        <w:rPr>
          <w:rFonts w:ascii="Times New Roman" w:hAnsi="Times New Roman" w:cs="Times New Roman"/>
          <w:i/>
          <w:sz w:val="24"/>
          <w:szCs w:val="24"/>
        </w:rPr>
        <w:t xml:space="preserve">Taenia solium </w:t>
      </w:r>
      <w:r w:rsidRPr="000445F0">
        <w:rPr>
          <w:rFonts w:ascii="Times New Roman" w:hAnsi="Times New Roman" w:cs="Times New Roman"/>
          <w:sz w:val="24"/>
          <w:szCs w:val="24"/>
        </w:rPr>
        <w:t>are prevalent. This is because it requires sophisticated equipment, like a thermal cycler</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and has a long detection period of two hours</w:t>
      </w:r>
      <w:r w:rsidR="00806312" w:rsidRPr="000445F0">
        <w:rPr>
          <w:rFonts w:ascii="Times New Roman" w:hAnsi="Times New Roman" w:cs="Times New Roman"/>
          <w:sz w:val="24"/>
          <w:szCs w:val="24"/>
        </w:rPr>
        <w:t xml:space="preserve"> </w:t>
      </w:r>
      <w:r w:rsidR="00806312"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{"citationItems":[{"id":"ITEM-1","itemData":{"DOI":"10.1128/JCM.42.2.548-553.2004","ISSN":"00951137","PMID":"14766815","abstract":"Multiplex PCR was established for differential diagnosis of taeniasis and cysticercosis, including their causative agents. For identification of the parasites, multiplex PCR with cytochrome c oxidase subunit 1 gene yielded evident differential products unique for Taenia saginata and Taenia asiatica and for American/African and Asian genotypes of Taenia solium with molecular sizes of 827, 269, 720, and 984 bp, respectively. In the PCR-based detection of tapeworm carriers using fecal samples, the diagnostic markers were detected from 7 of 14 and 4 of 9 T. solium carriers from Guatemala and Indonesia, respectively. Test sensitivity may have been reduced by the length of time (up to 12 years) that samples were stored and/or small sample volumes (ca. 30 to 50 mg). However, the diagnostic markers were detected by nested PCR in five worm carriers from Guatemalan cases that were found to be negative by multiplex PCR. It was noteworthy that a 720 bp-diagnostic marker was detected from a T. solium carrier who was egg-free, implying that it is possible to detect worm carriers and treat before mature gravid proglottids are discharged. In contrast to T. solium carriers, 827-bp markers were detected by multiplex PCR in all T. saginata carriers. The application of the multiplex PCR would be useful not only for surveillance of taeniasis and cysticercosis control but also for the molecular epidemiological survey of these cestode infections.","author":[{"dropping-particle":"","family":"Yamasaki","given":"Hiroshi","non-dropping-particle":"","parse-names":false,"suffix":""},{"dropping-particle":"","family":"Allan","given":"James C.","non-dropping-particle":"","parse-names":false,"suffix":""},{"dropping-particle":"","family":"Sato","given":"Marcello Otake","non-dropping-particle":"","parse-names":false,"suffix":""},{"dropping-particle":"","family":"Nakao","given":"Minoru","non-dropping-particle":"","parse-names":false,"suffix":""},{"dropping-particle":"","family":"Sako","given":"Yasuhito","non-dropping-particle":"","parse-names":false,"suffix":""},{"dropping-particle":"","family":"Nakaya","given":"Kazuhiro","non-dropping-particle":"","parse-names":false,"suffix":""},{"dropping-particle":"","family":"Qiu","given":"Dongchuan","non-dropping-particle":"","parse-names":false,"suffix":""},{"dropping-particle":"","family":"Mamuti","given":"Wulamu","non-dropping-particle":"","parse-names":false,"suffix":""},{"dropping-particle":"","family":"Craig","given":"Philip S.","non-dropping-particle":"","parse-names":false,"suffix":""},{"dropping-particle":"","family":"Ito","given":"Akira","non-dropping-particle":"","parse-names":false,"suffix":""}],"container-title":"Journal of Clinical Microbiology","id":"ITEM-1","issue":"2","issued":{"date-parts":[["2004","2"]]},"page":"548","title":"DNA Differential Diagnosis of Taeniasis and Cysticercosis by Multiplex PCR","type":"article-journal","volume":"42"},"uris":["http://www.mendeley.com/documents/?uuid=69bae07a-c0e5-3d12-9802-2f1bdb19c08b"]}],"mendeley":{"formattedCitation":"&lt;sup&gt;[16]&lt;/sup&gt;","plainTextFormattedCitation":"[16]","previouslyFormattedCitation":"(Yamasaki et al., 2004)"},"properties":{"noteIndex":0},"schema":"https://github.com/citation-style-language/schema/raw/master/csl-citation.json"}</w:instrText>
      </w:r>
      <w:r w:rsidR="00806312"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[16]</w:t>
      </w:r>
      <w:r w:rsidR="00806312"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p>
    <w:p w14:paraId="4CF0AD80" w14:textId="77777777" w:rsidR="00F65566" w:rsidRPr="000445F0" w:rsidRDefault="00F65566" w:rsidP="00F65566">
      <w:pPr>
        <w:spacing w:after="0" w:line="240" w:lineRule="auto"/>
        <w:jc w:val="both"/>
        <w:rPr>
          <w:rFonts w:ascii="Times New Roman" w:hAnsi="Times New Roman" w:cs="Times New Roman"/>
          <w:sz w:val="24"/>
          <w:szCs w:val="24"/>
        </w:rPr>
      </w:pPr>
    </w:p>
    <w:p w14:paraId="483CD50D" w14:textId="77777777" w:rsidR="00F65566" w:rsidRPr="000445F0" w:rsidRDefault="00F65566" w:rsidP="002F49C1">
      <w:pPr>
        <w:autoSpaceDE w:val="0"/>
        <w:autoSpaceDN w:val="0"/>
        <w:adjustRightInd w:val="0"/>
        <w:spacing w:after="0" w:line="240" w:lineRule="auto"/>
        <w:jc w:val="both"/>
        <w:rPr>
          <w:rFonts w:ascii="Times New Roman" w:hAnsi="Times New Roman" w:cs="Times New Roman"/>
          <w:sz w:val="24"/>
          <w:szCs w:val="24"/>
        </w:rPr>
      </w:pPr>
      <w:r w:rsidRPr="000445F0">
        <w:rPr>
          <w:rFonts w:ascii="MinionPro-Regular22" w:hAnsi="MinionPro-Regular22" w:cs="MinionPro-Regular22"/>
          <w:sz w:val="20"/>
          <w:szCs w:val="20"/>
        </w:rPr>
        <w:t>LAMP</w:t>
      </w:r>
      <w:r w:rsidR="00806312" w:rsidRPr="000445F0">
        <w:rPr>
          <w:rFonts w:ascii="MinionPro-Regular22" w:hAnsi="MinionPro-Regular22" w:cs="MinionPro-Regular22"/>
          <w:sz w:val="20"/>
          <w:szCs w:val="20"/>
        </w:rPr>
        <w:t>,</w:t>
      </w:r>
      <w:r w:rsidRPr="000445F0">
        <w:rPr>
          <w:rFonts w:ascii="MinionPro-Regular22" w:hAnsi="MinionPro-Regular22" w:cs="MinionPro-Regular22"/>
          <w:sz w:val="20"/>
          <w:szCs w:val="20"/>
        </w:rPr>
        <w:t xml:space="preserve"> </w:t>
      </w:r>
      <w:r w:rsidRPr="000445F0">
        <w:rPr>
          <w:rFonts w:ascii="Times New Roman" w:hAnsi="Times New Roman" w:cs="Times New Roman"/>
          <w:sz w:val="24"/>
          <w:szCs w:val="24"/>
        </w:rPr>
        <w:t>a DNA based isothermal amplification technique</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was described by </w:t>
      </w:r>
      <w:proofErr w:type="spellStart"/>
      <w:r w:rsidRPr="000445F0">
        <w:rPr>
          <w:rFonts w:ascii="Times New Roman" w:hAnsi="Times New Roman" w:cs="Times New Roman"/>
          <w:sz w:val="24"/>
          <w:szCs w:val="24"/>
        </w:rPr>
        <w:t>Notomi</w:t>
      </w:r>
      <w:proofErr w:type="spellEnd"/>
      <w:r w:rsidRPr="000445F0">
        <w:rPr>
          <w:rFonts w:ascii="Times New Roman" w:hAnsi="Times New Roman" w:cs="Times New Roman"/>
          <w:sz w:val="24"/>
          <w:szCs w:val="24"/>
        </w:rPr>
        <w:t xml:space="preserve"> et al</w:t>
      </w:r>
      <w:r w:rsidR="00806312" w:rsidRPr="000445F0">
        <w:rPr>
          <w:rFonts w:ascii="Times New Roman" w:hAnsi="Times New Roman" w:cs="Times New Roman"/>
          <w:iCs/>
          <w:sz w:val="24"/>
          <w:szCs w:val="24"/>
        </w:rPr>
        <w:t xml:space="preserve">. </w:t>
      </w:r>
      <w:r w:rsidR="00806312" w:rsidRPr="000445F0">
        <w:rPr>
          <w:rFonts w:ascii="Times New Roman" w:hAnsi="Times New Roman" w:cs="Times New Roman"/>
          <w:iCs/>
          <w:sz w:val="24"/>
          <w:szCs w:val="24"/>
        </w:rPr>
        <w:fldChar w:fldCharType="begin" w:fldLock="1"/>
      </w:r>
      <w:r w:rsidR="000445F0" w:rsidRPr="000445F0">
        <w:rPr>
          <w:rFonts w:ascii="Times New Roman" w:hAnsi="Times New Roman" w:cs="Times New Roman"/>
          <w:iCs/>
          <w:sz w:val="24"/>
          <w:szCs w:val="24"/>
        </w:rPr>
        <w:instrText>ADDIN CSL_CITATION {"citationItems":[{"id":"ITEM-1","itemData":{"author":[{"dropping-particle":"","family":"Notomi","given":"T","non-dropping-particle":"","parse-names":false,"suffix":""},{"dropping-particle":"","family":"Okayama","given":"H","non-dropping-particle":"","parse-names":false,"suffix":""},{"dropping-particle":"","family":"Masubuchi","given":"H","non-dropping-particle":"","parse-names":false,"suffix":""}],"container-title":"Nucleic acids research","id":"ITEM-1","issue":"12","issued":{"date-parts":[["2000"]]},"page":"e63-e63","title":"Loop-mediated isothermal amplification of DNA","type":"article-journal","volume":"28"},"uris":["http://www.mendeley.com/documents/?uuid=734d272d-cfda-345a-b27c-7b728e2052fd"]}],"mendeley":{"formattedCitation":"&lt;sup&gt;[17]&lt;/sup&gt;","plainTextFormattedCitation":"[17]","previouslyFormattedCitation":"(Notomi et al., 2000)"},"properties":{"noteIndex":0},"schema":"https://github.com/citation-style-language/schema/raw/master/csl-citation.json"}</w:instrText>
      </w:r>
      <w:r w:rsidR="00806312" w:rsidRPr="000445F0">
        <w:rPr>
          <w:rFonts w:ascii="Times New Roman" w:hAnsi="Times New Roman" w:cs="Times New Roman"/>
          <w:iCs/>
          <w:sz w:val="24"/>
          <w:szCs w:val="24"/>
        </w:rPr>
        <w:fldChar w:fldCharType="separate"/>
      </w:r>
      <w:r w:rsidR="000445F0" w:rsidRPr="000445F0">
        <w:rPr>
          <w:rFonts w:ascii="Times New Roman" w:hAnsi="Times New Roman" w:cs="Times New Roman"/>
          <w:iCs/>
          <w:noProof/>
          <w:sz w:val="24"/>
          <w:szCs w:val="24"/>
          <w:vertAlign w:val="superscript"/>
        </w:rPr>
        <w:t>[17]</w:t>
      </w:r>
      <w:r w:rsidR="00806312" w:rsidRPr="000445F0">
        <w:rPr>
          <w:rFonts w:ascii="Times New Roman" w:hAnsi="Times New Roman" w:cs="Times New Roman"/>
          <w:iCs/>
          <w:sz w:val="24"/>
          <w:szCs w:val="24"/>
        </w:rPr>
        <w:fldChar w:fldCharType="end"/>
      </w:r>
      <w:r w:rsidR="00806312" w:rsidRPr="000445F0">
        <w:rPr>
          <w:rFonts w:ascii="Times New Roman" w:hAnsi="Times New Roman" w:cs="Times New Roman"/>
          <w:iCs/>
          <w:sz w:val="24"/>
          <w:szCs w:val="24"/>
        </w:rPr>
        <w:t>.</w:t>
      </w:r>
      <w:r w:rsidRPr="000445F0">
        <w:rPr>
          <w:rFonts w:ascii="Times New Roman" w:hAnsi="Times New Roman" w:cs="Times New Roman"/>
          <w:sz w:val="24"/>
          <w:szCs w:val="24"/>
        </w:rPr>
        <w:t xml:space="preserve"> It has wide-ranging application as a diagnostic tool for many helminthic and protozoan infections </w:t>
      </w:r>
      <w:r w:rsidR="00886642" w:rsidRPr="000445F0">
        <w:rPr>
          <w:rFonts w:ascii="Times New Roman" w:hAnsi="Times New Roman" w:cs="Times New Roman"/>
          <w:sz w:val="24"/>
          <w:szCs w:val="24"/>
        </w:rPr>
        <w:t>occurring</w:t>
      </w:r>
      <w:r w:rsidRPr="000445F0">
        <w:rPr>
          <w:rFonts w:ascii="Times New Roman" w:hAnsi="Times New Roman" w:cs="Times New Roman"/>
          <w:sz w:val="24"/>
          <w:szCs w:val="24"/>
        </w:rPr>
        <w:t xml:space="preserve"> in humans and animals</w:t>
      </w:r>
      <w:r w:rsidR="002F49C1" w:rsidRPr="000445F0">
        <w:rPr>
          <w:rFonts w:ascii="Times New Roman" w:hAnsi="Times New Roman" w:cs="Times New Roman"/>
          <w:sz w:val="24"/>
          <w:szCs w:val="24"/>
        </w:rPr>
        <w:t xml:space="preserve"> </w:t>
      </w:r>
      <w:r w:rsidR="002F49C1"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{"citationItems":[{"id":"ITEM-1","itemData":{"DOI":"10.1155/2018/1267826","ISSN":"20900031","abstract":"Human intestinal schistosomiasis is caused by the blood fluke, Schistosoma mansoni. With intensified efforts to control schistosomiasis by mass drug administration using praziquantel (PZQ), there is an urgent need to have accessible, quality-assured diagnostic tests for case detection and disease surveillance and for monitoring efficacy of treatment and other interventions. Current diagnostic tools are limited by suboptimal sensitivity, slow turn-around-time, affordability, and inability to distinguish current from past infections. We describe a simple and rapid diagnostic assay, based on the loop-mediated isothermal amplification (LAMP) technology for diagnosis of S. mansoni infection in human faecal samples. The LAMP primers used in this assay were previously described and they target a 121-bp DNA repeat sequence in S. mansoni. The LAMP assay was optimized at an isothermal temperature of 63°C for 1 hour. The amplified DNA was either visualized under ultraviolet light after electrophoresis or by directly observing the color change after staining the amplicons with CYBR Green dye. The LAMP assay was evaluated against the microscopy-based procedure and the results were analysed using Cohen's kappa coefficient to determine the degree of agreement between the two techniques. The LAMP assay reliably detected S. mansoni ova DNA in faecal samples and parasite DNA in amounts as low as 32fg. When the assay was tested for specificity against other faecal-based soil-transmitted helminths (STH), no cross-reactivity was observed. The LAMP assay was superior to the Kato-Katz assay with a 97% specificity; a high positivity score reliably detecting S. mansoni and a Kappa Coefficient of 0.9 suggested an exceptional agreement between the two techniques. The LAMP assay developed has great potential for application in field settings to support S. mansoni control and elimination campaigns.","author":[{"dropping-particle":"","family":"Mwangi","given":"Ibrahim N.","non-dropping-particle":"","parse-names":false,"suffix":""},{"dropping-particle":"","family":"Agola","given":"Eric L.","non-dropping-particle":"","parse-names":false,"suffix":""},{"dropping-particle":"","family":"Mugambi","given":"Robert M.","non-dropping-particle":"","parse-names":false,"suffix":""},{"dropping-particle":"","family":"Shiraho","given":"Esther A.","non-dropping-particle":"","parse-names":false,"suffix":""},{"dropping-particle":"","family":"Mkoji","given":"Gerald M.","non-dropping-particle":"","parse-names":false,"suffix":""}],"container-title":"Journal of Parasitology Research","id":"ITEM-1","issue":"1267826","issued":{"date-parts":[["2018"]]},"page":"7","publisher":"Hindawi Limited","title":"Development and Evaluation of a Loop‐Mediated Isothermal Amplification Assay for Diagnosis of Schistosoma mansoni Infection in Faecal Samples","type":"article-journal","volume":"2018"},"uris":["http://www.mendeley.com/documents/?uuid=f21d3aa8-e497-3a42-8c4f-768118058af1"]},{"id":"ITEM-2","itemData":{"DOI":"10.1186/S13071-015-1183-9","ISSN":"17563305","PMID":"26546069","abstract":"Background: Hookworm infection is a major concern in sub-Saharan Africa, particularly in children and pregnant women. Necator americanus and Ancylostoma duodenale are responsible for this condition. Hookworm disease is one of the Neglected tropical diseases (NTDs) that are targeted for elimination through global mass chemotherapy. To support this there is a need for reliable diagnostic tools. The conventional diagnostic test, Kato-Katz that is based on microscopic detection of parasite ova in faecal samples, is not effective due to its low sensitivity that is brought about mainly by non-random distribution of eggs in stool and day to day variation in egg output. It is tedious, cumbersome to perform and requires experience for correct diagnosis. LAMP-based tests are simple, relatively cheap, offer greater sensitivity, specificity than existing tests, have high throughput capability, and are ideal for use at the point of care. Methods: We have developed a LAMP diagnostic test for detection of hookworm infection in faecal samples. LAMP relies on auto cycling strand displacement DNA synthesis performed at isothermal temperature by Bst polymerase and a set of 4 specific primers. The primers used in the LAMP assay were based on the second Internal Transcribed Spacer (ITS-2) region and designed using Primer Explorer version 4 Software. The ITS-2 region of the ribosomal gene (rDNA) was identified as a suitable target due to its low mutation rates and substantial differences between species. DNA was extracted directly from human faecal samples, followed by LAMP amplification at isothermal temperature of 63 °C for 1 h. Amplicons were visualized using gel electrophoresis and SYBR green dye. Both specificity and sensitivity of the assay were determined. Results: The LAMP based technique developed was able to detect N. americanus DNA in faecal samples. The assay showed 100 % specificity and no cross-reaction was observed with other helminth parasites (S. mansoni, A. lumbricoides or T. trichiura). The developed LAMP assay was 97 % sensitive and DNA at concentrations as low as 0.4 fg were amplified. Conclusion: The LAMP assay developed is an appropriate diagnostic method for the detection of N. americanus DNA in human stool samples because of its simplicity, low cost, sensitivity, and specificity. It holds great promise as a useful diagnostic tool for use in disease control where infection intensities have been significantly reduced.","author":[{"dropping-particle":"","family":"Mugambi","given":"Robert Muriuki","non-dropping-particle":"","parse-names":false,"suffix":""},{"dropping-particle":"","family":"Agola","given":"Eric L.","non-dropping-particle":"","parse-names":false,"suffix":""},{"dropping-particle":"","family":"Mwangi","given":"Ibrahim N.","non-dropping-particle":"","parse-names":false,"suffix":""},{"dropping-particle":"","family":"Kinyua","given":"Johnson","non-dropping-particle":"","parse-names":false,"suffix":""},{"dropping-particle":"","family":"Shiraho","given":"Esther Andia","non-dropping-particle":"","parse-names":false,"suffix":""},{"dropping-particle":"","family":"Mkoji","given":"Gerald M.","non-dropping-particle":"","parse-names":false,"suffix":""}],"container-title":"Parasites &amp; Vectors","id":"ITEM-2","issue":"574","issued":{"date-parts":[["2015","11","6"]]},"publisher":"BioMed Central","title":"Development and evaluation of a Loop Mediated Isothermal Amplification (LAMP) technique for the detection of hookworm (Necator americanus) infection in fecal","type":"article-journal","volume":"8"},"uris":["http://www.mendeley.com/documents/?uuid=1a4a6396-7e4a-31ab-b9b9-170f8d396a8c"]},{"id":"ITEM-3","itemData":{"DOI":"10.1186/S13071-016-1572-8","ISSN":"17563305","PMID":"27177926","abstract":"Background: Leishmania donovani (LD) is a protozoan parasite transmitted to humans from sand flies, which causes Visceral Leishmaniasis (VL). Currently, the diagnosis is based on presence of the anti-LD antibodies and clinical symptoms. Molecular diagnosis would require real-time PCR, which is not easy to implement at field settings. In this study, we report on the development and testing of a recombinase polymerase amplification (RPA) assay for the detection of LD. Methods: A genomic DNA sample was applied to determine the assay analytical sensitivity. The cross-reactivity of the assay was tested by DNA of Leishmania spp. and of pathogens considered for differential diagnosis. The clinical performance of the assay was evaluated on LD positive and negative samples. All results were compared with real-time PCR. To allow the use of the assay at field settings, a mobile suitcase laboratory (56 × 45.5 × 26.5 cm) was developed and operated at the local hospital in Mymensingh, Bangladesh. Results: The LD RPA assay detected equivalent to one LD genomic DNA. The assay was performed at constant temperature (42 °C) in 15 min. The RPA assay also detected other Leishmania species (L. major, L. aethiopica and L. infantum), but did not identify nucleic acid of other pathogens. Forty-eight samples from VL, asymptomatic and post-kala-Azar dermal leishmaniasis subjects were detected positive and 48 LD-negative samples were negative by both LD RPA and real-time PCR assays, which indicates 100 % agreement. The suitcase laboratory was successfully operated at the local hospital by using a solar-powered battery. DNA extraction was performed by a novel magnetic bead based method (SpeedXtract), in which a simple fast lysis protocol was applied. Moreover, All reagents were cold-chain independent. Conclusions: The mobile suitcase laboratory using RPA is ideal for rapid sensitive and specific detection of LD especially at low resource settings and could contribute to VL control and elimination programmes.","author":[{"dropping-particle":"","family":"Mondal","given":"Dinesh","non-dropping-particle":"","parse-names":false,"suffix":""},{"dropping-particle":"","family":"Ghosh","given":"Prakash","non-dropping-particle":"","parse-names":false,"suffix":""},{"dropping-particle":"","family":"Khan","given":"Md Anik Ashfaq","non-dropping-particle":"","parse-names":false,"suffix":""},{"dropping-particle":"","family":"Hossain","given":"Faria","non-dropping-particle":"","parse-names":false,"suffix":""},{"dropping-particle":"","family":"Böhlken-Fascher","given":"Susanne","non-dropping-particle":"","parse-names":false,"suffix":""},{"dropping-particle":"","family":"Matlashewski","given":"Greg","non-dropping-particle":"","parse-names":false,"suffix":""},{"dropping-particle":"","family":"Kroeger","given":"Axel","non-dropping-particle":"","parse-names":false,"suffix":""},{"dropping-particle":"","family":"Olliaro","given":"Piero","non-dropping-particle":"","parse-names":false,"suffix":""},{"dropping-particle":"","family":"Abd El Wahed","given":"Ahmed","non-dropping-particle":"","parse-names":false,"suffix":""}],"container-title":"Parasites &amp; Vectors","id":"ITEM-3","issue":"281","issued":{"date-parts":[["2016","5","13"]]},"publisher":"BioMed Central","title":"Mobile suitcase laboratory for rapid detection of Leishmania donovani using recombinase polymerase amplification assay","type":"article-journal","volume":"9"},"uris":["http://www.mendeley.com/documents/?uuid=869bba2a-3768-3cbf-a314-bef2ebf46e0c"]},{"id":"ITEM-4","itemData":{"author":[{"dropping-particle":"","family":"Mikita","given":"K","non-dropping-particle":"","parse-names":false,"suffix":""},{"dropping-particle":"","family":"Maeda","given":"T","non-dropping-particle":"","parse-names":false,"suffix":""},{"dropping-particle":"","family":"Yoshikawa","given":"S","non-dropping-particle":"","parse-names":false,"suffix":""},{"dropping-particle":"","family":"Ono","given":"T","non-dropping-particle":"","parse-names":false,"suffix":""}],"container-title":"Parasitology international","id":"ITEM-4","issue":"6","issued":{"date-parts":[["2014"]]},"page":"785-789","title":"The Direct Boil-LAMP method: a simple and rapid diagnostic method for cutaneous leishmaniasis","type":"article-journal","volume":"63"},"uris":["http://www.mendeley.com/documents/?uuid=f85379f1-5bc3-3878-8bb5-59ea4b27414b"]},{"id":"ITEM-5","itemData":{"DOI":"10.1371/JOURNAL.PNTD.0003578","ISSN":"19352735","PMID":"25769046","abstract":"Loop-mediated isothermal amplification (LAMP) is a rapid and sensitive tool used for the diagnosis of a variety of infectious diseases. One of the advantages of this method over the polymerase chain reaction is that DNA amplification occurs at a constant temperature, usually between 60–65°C; therefore, expensive devices are unnecessary for this step. However, LAMP still requires complicated sample preparation steps and a well-equipped laboratory to produce reliable and reproducible results, which limits its use in resource-poor laboratories in most developing countries. In this study, we made several substantial modifications to the technique to carry out on-site diagnosis of Human African Trypanosomiasis (HAT) in remote areas using LAMP. The first essential improvement was that LAMP reagents were dried and stabilized in a single tube by incorporating trehalose as a cryoprotectant to prolong shelf life at ambient temperature. The second technical improvement was achieved by simplifying the sample preparation step so that DNA or RNA could be amplified directly from detergent-lysed blood samples. With these modifications, diagnosis of HAT in local clinics or villages in endemic areas becomes a reality, which could greatly impact on the application of diagnosis not only for HAT but also for other tropical diseases.","author":[{"dropping-particle":"","family":"Hayashida","given":"Kyoko","non-dropping-particle":"","parse-names":false,"suffix":""},{"dropping-particle":"","family":"Kajino","given":"Kiichi","non-dropping-particle":"","parse-names":false,"suffix":""},{"dropping-particle":"","family":"Hachaambwa","given":"Lottie","non-dropping-particle":"","parse-names":false,"suffix":""},{"dropping-particle":"","family":"Namangala","given":"Boniface","non-dropping-particle":"","parse-names":false,"suffix":""},{"dropping-particle":"","family":"Sugimoto","given":"Chihiro","non-dropping-particle":"","parse-names":false,"suffix":""}],"container-title":"PLoS Neglected Tropical Diseases","id":"ITEM-5","issue":"3","issued":{"date-parts":[["2015","3","13"]]},"page":"e0003578.","publisher":"Public Library of Science","title":"Direct blood dry LAMP: a rapid, stable, and easy diagnostic tool for Human African Trypanosomiasis","type":"article-journal","volume":"9"},"uris":["http://www.mendeley.com/documents/?uuid=25a3af60-8318-34a0-a35e-08afa5e2bf00"]},{"id":"ITEM-6","itemData":{"DOI":"10.5555/20163203069","author":[{"dropping-particle":"","family":"HuaWei","given":"CHW Chen","non-dropping-particle":"","parse-names":false,"suffix":""},{"dropping-particle":"","family":"Weissenberger","given":"G","non-dropping-particle":"","parse-names":false,"suffix":""}],"container-title":"Military Medicine","id":"ITEM-6","issue":"5","issued":{"date-parts":[["2016"]]},"page":"227-231","title":"Development of lyophilized loop-mediated isothermal amplification reagents for the detection of Leptospira.","type":"article-journal","volume":"181"},"uris":["http://www.mendeley.com/documents/?uuid=de3a2aab-4c08-31f8-993d-d7a3c79b28df"]}],"mendeley":{"formattedCitation":"&lt;sup&gt;[18–23]&lt;/sup&gt;","plainTextFormattedCitation":"[18–23]","previouslyFormattedCitation":"(Hayashida et al., 2015; HuaWei &amp; Weissenberger, 2016; Mikita et al., 2014; Mondal et al., 2016; Mugambi et al., 2015; Mwangi et al., 2018)"},"properties":{"noteIndex":0},"schema":"https://github.com/citation-style-language/schema/raw/master/csl-citation.json"}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[18–23]</w:t>
      </w:r>
      <w:r w:rsidR="002F49C1" w:rsidRPr="000445F0">
        <w:rPr>
          <w:rFonts w:ascii="Times New Roman" w:hAnsi="Times New Roman" w:cs="Times New Roman"/>
          <w:sz w:val="24"/>
          <w:szCs w:val="24"/>
        </w:rPr>
        <w:fldChar w:fldCharType="end"/>
      </w:r>
      <w:r w:rsidR="002F49C1" w:rsidRPr="000445F0">
        <w:rPr>
          <w:rFonts w:ascii="Times New Roman" w:hAnsi="Times New Roman" w:cs="Times New Roman"/>
          <w:sz w:val="24"/>
          <w:szCs w:val="24"/>
        </w:rPr>
        <w:t>.</w:t>
      </w:r>
      <w:r w:rsidRPr="000445F0">
        <w:rPr>
          <w:rFonts w:ascii="Times New Roman" w:hAnsi="Times New Roman" w:cs="Times New Roman"/>
          <w:sz w:val="24"/>
          <w:szCs w:val="24"/>
        </w:rPr>
        <w:t xml:space="preserve"> Multiplex LAMP assay in combination with dot ELISA was designed by </w:t>
      </w:r>
      <w:proofErr w:type="spellStart"/>
      <w:r w:rsidRPr="000445F0">
        <w:rPr>
          <w:rFonts w:ascii="Times New Roman" w:hAnsi="Times New Roman" w:cs="Times New Roman"/>
          <w:sz w:val="24"/>
          <w:szCs w:val="24"/>
        </w:rPr>
        <w:t>Nkouawa</w:t>
      </w:r>
      <w:proofErr w:type="spellEnd"/>
      <w:r w:rsidRPr="000445F0">
        <w:rPr>
          <w:rFonts w:ascii="Times New Roman" w:hAnsi="Times New Roman" w:cs="Times New Roman"/>
          <w:sz w:val="24"/>
          <w:szCs w:val="24"/>
        </w:rPr>
        <w:t xml:space="preserve"> et al</w:t>
      </w:r>
      <w:r w:rsidRPr="000445F0">
        <w:rPr>
          <w:rFonts w:ascii="Times New Roman" w:hAnsi="Times New Roman" w:cs="Times New Roman"/>
          <w:i/>
          <w:iCs/>
          <w:sz w:val="24"/>
          <w:szCs w:val="24"/>
        </w:rPr>
        <w:t>.</w:t>
      </w:r>
      <w:r w:rsidR="002F49C1" w:rsidRPr="000445F0">
        <w:rPr>
          <w:rFonts w:ascii="Times New Roman" w:hAnsi="Times New Roman" w:cs="Times New Roman"/>
          <w:i/>
          <w:iCs/>
          <w:sz w:val="24"/>
          <w:szCs w:val="24"/>
        </w:rPr>
        <w:t xml:space="preserve"> </w:t>
      </w:r>
      <w:r w:rsidR="002F49C1" w:rsidRPr="000445F0">
        <w:rPr>
          <w:rFonts w:ascii="Times New Roman" w:hAnsi="Times New Roman" w:cs="Times New Roman"/>
          <w:i/>
          <w:iCs/>
          <w:sz w:val="24"/>
          <w:szCs w:val="24"/>
        </w:rPr>
        <w:fldChar w:fldCharType="begin" w:fldLock="1"/>
      </w:r>
      <w:r w:rsidR="000445F0" w:rsidRPr="000445F0">
        <w:rPr>
          <w:rFonts w:ascii="Times New Roman" w:hAnsi="Times New Roman" w:cs="Times New Roman"/>
          <w:i/>
          <w:iCs/>
          <w:sz w:val="24"/>
          <w:szCs w:val="24"/>
        </w:rPr>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Humans","type":"article-journal","volume":"48"},"uris":["http://www.mendeley.com/documents/?uuid=e7746629-290a-356f-b70d-d73ddcb26ed5"]}],"mendeley":{"formattedCitation":"&lt;sup&gt;[8]&lt;/sup&gt;","plainTextFormattedCitation":"[8]","previouslyFormattedCitation":"(Nkouawa et al., 2010)"},"properties":{"noteIndex":0},"schema":"https://github.com/citation-style-language/schema/raw/master/csl-citation.json"}</w:instrText>
      </w:r>
      <w:r w:rsidR="002F49C1" w:rsidRPr="000445F0">
        <w:rPr>
          <w:rFonts w:ascii="Times New Roman" w:hAnsi="Times New Roman" w:cs="Times New Roman"/>
          <w:i/>
          <w:iCs/>
          <w:sz w:val="24"/>
          <w:szCs w:val="24"/>
        </w:rPr>
        <w:fldChar w:fldCharType="separate"/>
      </w:r>
      <w:r w:rsidR="000445F0" w:rsidRPr="000445F0">
        <w:rPr>
          <w:rFonts w:ascii="Times New Roman" w:hAnsi="Times New Roman" w:cs="Times New Roman"/>
          <w:iCs/>
          <w:noProof/>
          <w:sz w:val="24"/>
          <w:szCs w:val="24"/>
          <w:vertAlign w:val="superscript"/>
        </w:rPr>
        <w:t>[8]</w:t>
      </w:r>
      <w:r w:rsidR="002F49C1" w:rsidRPr="000445F0">
        <w:rPr>
          <w:rFonts w:ascii="Times New Roman" w:hAnsi="Times New Roman" w:cs="Times New Roman"/>
          <w:i/>
          <w:iCs/>
          <w:sz w:val="24"/>
          <w:szCs w:val="24"/>
        </w:rPr>
        <w:fldChar w:fldCharType="end"/>
      </w:r>
      <w:r w:rsidRPr="000445F0">
        <w:rPr>
          <w:rFonts w:ascii="Times New Roman" w:hAnsi="Times New Roman" w:cs="Times New Roman"/>
          <w:sz w:val="24"/>
          <w:szCs w:val="24"/>
        </w:rPr>
        <w:t xml:space="preserve"> as a fast field-based test for differentiatin</w:t>
      </w:r>
      <w:r w:rsidR="00886642" w:rsidRPr="000445F0">
        <w:rPr>
          <w:rFonts w:ascii="Times New Roman" w:hAnsi="Times New Roman" w:cs="Times New Roman"/>
          <w:sz w:val="24"/>
          <w:szCs w:val="24"/>
        </w:rPr>
        <w:t>g</w:t>
      </w:r>
      <w:r w:rsidRPr="000445F0">
        <w:rPr>
          <w:rFonts w:ascii="Times New Roman" w:hAnsi="Times New Roman" w:cs="Times New Roman"/>
          <w:sz w:val="24"/>
          <w:szCs w:val="24"/>
        </w:rPr>
        <w:t xml:space="preserve"> human </w:t>
      </w:r>
      <w:r w:rsidRPr="000445F0">
        <w:rPr>
          <w:rFonts w:ascii="Times New Roman" w:hAnsi="Times New Roman" w:cs="Times New Roman"/>
          <w:i/>
          <w:iCs/>
          <w:sz w:val="24"/>
          <w:szCs w:val="24"/>
        </w:rPr>
        <w:t xml:space="preserve">Taenia </w:t>
      </w:r>
      <w:r w:rsidRPr="000445F0">
        <w:rPr>
          <w:rFonts w:ascii="Times New Roman" w:hAnsi="Times New Roman" w:cs="Times New Roman"/>
          <w:sz w:val="24"/>
          <w:szCs w:val="24"/>
        </w:rPr>
        <w:t xml:space="preserve">species. LAMP uses </w:t>
      </w:r>
      <w:proofErr w:type="spellStart"/>
      <w:r w:rsidR="002F49C1" w:rsidRPr="000445F0">
        <w:rPr>
          <w:rFonts w:ascii="Times New Roman" w:hAnsi="Times New Roman" w:cs="Times New Roman"/>
          <w:sz w:val="24"/>
          <w:szCs w:val="24"/>
        </w:rPr>
        <w:t>Bst</w:t>
      </w:r>
      <w:proofErr w:type="spellEnd"/>
      <w:r w:rsidRPr="000445F0">
        <w:rPr>
          <w:rFonts w:ascii="Times New Roman" w:hAnsi="Times New Roman" w:cs="Times New Roman"/>
          <w:sz w:val="24"/>
          <w:szCs w:val="24"/>
        </w:rPr>
        <w:t xml:space="preserve"> DNA polymerase for strand displacement DNA synthesis along with 4 sets of primers</w:t>
      </w:r>
      <w:r w:rsidR="002F49C1" w:rsidRPr="000445F0">
        <w:rPr>
          <w:rFonts w:ascii="Times New Roman" w:hAnsi="Times New Roman" w:cs="Times New Roman"/>
          <w:sz w:val="24"/>
          <w:szCs w:val="24"/>
        </w:rPr>
        <w:t xml:space="preserve"> </w:t>
      </w:r>
      <w:r w:rsidR="002F49C1"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author":[{"dropping-particle":"","family":"Notomi","given":"T","non-dropping-particle":"","parse-names":false,"suffix":""},{"dropping-particle":"","family":"Okayama","given":"H","non-dropping-particle":"","parse-names":false,"suffix":""},{"dropping-particle":"","family":"Masubuchi","given":"H","non-dropping-particle":"","parse-names":false,"suffix":""}],"container-title":"Nucleic acids research","id":"ITEM-1","issue":"12","issued":{"date-parts":[["2000"]]},"page":"e63-e63","title":"Loop-mediated isothermal amplification of DNA","type":"article-journal","volume":"28"},"uris":["http://www.mendeley.com/documents/?uuid=734d272d-cfda-345a-b27c-7b728e2052fd"]}],"mendeley":{"formattedCitation":"&lt;sup&gt;[17]&lt;/sup&gt;","plainTextFormattedCitation":"[17]","previouslyFormattedCitation":"(Notomi et al., 2000)"},"properties":{"noteIndex":0},"schema":"https://github.com/citation-style-language/schema/raw/master/csl-citation.json"}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[17]</w:t>
      </w:r>
      <w:r w:rsidR="002F49C1" w:rsidRPr="000445F0">
        <w:rPr>
          <w:rFonts w:ascii="Times New Roman" w:hAnsi="Times New Roman" w:cs="Times New Roman"/>
          <w:sz w:val="24"/>
          <w:szCs w:val="24"/>
        </w:rPr>
        <w:fldChar w:fldCharType="end"/>
      </w:r>
      <w:r w:rsidRPr="000445F0">
        <w:rPr>
          <w:rFonts w:ascii="Times New Roman" w:hAnsi="Times New Roman" w:cs="Times New Roman"/>
          <w:sz w:val="24"/>
          <w:szCs w:val="24"/>
        </w:rPr>
        <w:t xml:space="preserve">. The </w:t>
      </w:r>
      <w:proofErr w:type="spellStart"/>
      <w:r w:rsidRPr="000445F0">
        <w:rPr>
          <w:rFonts w:ascii="Times New Roman" w:hAnsi="Times New Roman" w:cs="Times New Roman"/>
          <w:sz w:val="24"/>
          <w:szCs w:val="24"/>
        </w:rPr>
        <w:t>Bst</w:t>
      </w:r>
      <w:proofErr w:type="spellEnd"/>
      <w:r w:rsidRPr="000445F0">
        <w:rPr>
          <w:rFonts w:ascii="Times New Roman" w:hAnsi="Times New Roman" w:cs="Times New Roman"/>
          <w:sz w:val="24"/>
          <w:szCs w:val="24"/>
        </w:rPr>
        <w:t xml:space="preserve"> DNA polymerase enzyme is tolerant to inhibitors present in biological matrices</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making LAMP a gold standard method for taeniasis detection of pathogens in fecal, urine, and blood samples </w:t>
      </w:r>
      <w:r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Humans","type":"article-journal","volume":"48"},"uris":["http://www.mendeley.com/documents/?uuid=e7746629-290a-356f-b70d-d73ddcb26ed5"]}],"mendeley":{"formattedCitation":"&lt;sup&gt;[8]&lt;/sup&gt;","plainTextFormattedCitation":"[8]","previouslyFormattedCitation":"(Nkouawa et al., 2010)"},"properties":{"noteIndex":0},"schema":"https://github.com/citation-style-language/schema/raw/master/csl-citation.json"}</w:instrText>
      </w:r>
      <w:r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[8]</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r w:rsidRPr="000445F0">
        <w:rPr>
          <w:rFonts w:ascii="MinionPro-Regular22" w:hAnsi="MinionPro-Regular22" w:cs="MinionPro-Regular22"/>
          <w:sz w:val="20"/>
          <w:szCs w:val="20"/>
        </w:rPr>
        <w:t xml:space="preserve"> </w:t>
      </w:r>
      <w:r w:rsidRPr="000445F0">
        <w:rPr>
          <w:rFonts w:ascii="Times New Roman" w:hAnsi="Times New Roman" w:cs="Times New Roman"/>
          <w:sz w:val="24"/>
          <w:szCs w:val="24"/>
        </w:rPr>
        <w:t xml:space="preserve">The LAMP assay is more sensitive (86%) and specific (100%) than the multiplex PCR technique for the differential detection of </w:t>
      </w:r>
      <w:r w:rsidRPr="000445F0">
        <w:rPr>
          <w:rFonts w:ascii="Times New Roman" w:hAnsi="Times New Roman" w:cs="Times New Roman"/>
          <w:i/>
          <w:iCs/>
          <w:sz w:val="24"/>
          <w:szCs w:val="24"/>
        </w:rPr>
        <w:t xml:space="preserve">Taenia </w:t>
      </w:r>
      <w:r w:rsidRPr="000445F0">
        <w:rPr>
          <w:rFonts w:ascii="Times New Roman" w:hAnsi="Times New Roman" w:cs="Times New Roman"/>
          <w:sz w:val="24"/>
          <w:szCs w:val="24"/>
        </w:rPr>
        <w:t xml:space="preserve">species in stool and </w:t>
      </w:r>
      <w:proofErr w:type="spellStart"/>
      <w:r w:rsidRPr="000445F0">
        <w:rPr>
          <w:rFonts w:ascii="Times New Roman" w:hAnsi="Times New Roman" w:cs="Times New Roman"/>
          <w:sz w:val="24"/>
          <w:szCs w:val="24"/>
        </w:rPr>
        <w:t>cysticercus</w:t>
      </w:r>
      <w:proofErr w:type="spellEnd"/>
      <w:r w:rsidRPr="000445F0">
        <w:rPr>
          <w:rFonts w:ascii="Times New Roman" w:hAnsi="Times New Roman" w:cs="Times New Roman"/>
          <w:sz w:val="24"/>
          <w:szCs w:val="24"/>
        </w:rPr>
        <w:t xml:space="preserve"> samples </w:t>
      </w:r>
      <w:r w:rsidR="002F49C1"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Humans","type":"article-journal","volume":"48"},"uris":["http://www.mendeley.com/documents/?uuid=e7746629-290a-356f-b70d-d73ddcb26ed5"]}],"mendeley":{"formattedCitation":"&lt;sup&gt;[8]&lt;/sup&gt;","plainTextFormattedCitation":"[8]","previouslyFormattedCitation":"(Nkouawa et al., 2010)"},"properties":{"noteIndex":0},"schema":"https://github.com/citation-style-language/schema/raw/master/csl-citation.json"}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[8]</w:t>
      </w:r>
      <w:r w:rsidR="002F49C1"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r w:rsidR="002F49C1" w:rsidRPr="000445F0">
        <w:rPr>
          <w:rFonts w:ascii="Times New Roman" w:hAnsi="Times New Roman" w:cs="Times New Roman"/>
          <w:sz w:val="24"/>
          <w:szCs w:val="24"/>
        </w:rPr>
        <w:t xml:space="preserve"> </w:t>
      </w:r>
      <w:r w:rsidRPr="000445F0">
        <w:rPr>
          <w:rFonts w:ascii="Times New Roman" w:hAnsi="Times New Roman" w:cs="Times New Roman"/>
          <w:sz w:val="24"/>
          <w:szCs w:val="24"/>
        </w:rPr>
        <w:t>LAMP</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however</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suffers from drawbacks compared to PCR and RPA</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as it needs higher incubation temperatures (55°C</w:t>
      </w:r>
      <w:r w:rsidR="0012430F" w:rsidRPr="000445F0">
        <w:rPr>
          <w:rFonts w:ascii="Times New Roman" w:hAnsi="Times New Roman" w:cs="Times New Roman"/>
          <w:sz w:val="24"/>
          <w:szCs w:val="24"/>
        </w:rPr>
        <w:t xml:space="preserve"> </w:t>
      </w:r>
      <w:r w:rsidRPr="000445F0">
        <w:rPr>
          <w:rFonts w:ascii="Times New Roman" w:hAnsi="Times New Roman" w:cs="Times New Roman"/>
          <w:sz w:val="24"/>
          <w:szCs w:val="24"/>
        </w:rPr>
        <w:t>to 65°C for 60–75 minutes)</w:t>
      </w:r>
      <w:r w:rsidR="0012430F" w:rsidRPr="000445F0">
        <w:rPr>
          <w:rFonts w:ascii="Times New Roman" w:hAnsi="Times New Roman" w:cs="Times New Roman"/>
          <w:sz w:val="24"/>
          <w:szCs w:val="24"/>
        </w:rPr>
        <w:t>, and designing</w:t>
      </w:r>
      <w:r w:rsidRPr="000445F0">
        <w:rPr>
          <w:rFonts w:ascii="Times New Roman" w:hAnsi="Times New Roman" w:cs="Times New Roman"/>
          <w:sz w:val="24"/>
          <w:szCs w:val="24"/>
        </w:rPr>
        <w:t xml:space="preserve"> suitable primers is more difficult </w:t>
      </w:r>
      <w:r w:rsidR="002F49C1"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{"citationItems":[{"id":"ITEM-1","itemData":{"DOI":"10.1016/J.ACTATROPICA.2014.01.006","ISSN":"0001-706X","PMID":"24495631","abstract":"Although schistosomiasis remains a serious health problem worldwide, significant achievements in schistosomiasis control has been made in the People's Republic of China. The disease has been eliminated in five out of 12 endemic provinces, and the prevalence in remaining endemic areas is very low and is heading toward elimination. A rapid and sensitive method for monitoring the distribution of infected Oncomelania hupensis is urgently required. We applied a loop-mediated isothermal amplification (LAMP) assay targeting 28S rDNA for the rapid and effective detection of Schistosoma japonicum DNA in infected and prepatent infected O. hupensis snails. The detection limit of the LAMP method was 100. fg of S. japonicum genomic DNA. To promote the application of the approach in the field, the LAMP assay was used to detect infection in pooled samples of field-collected snails. In the pooled sample detection, snails were collected from 28 endemic areas, and 50 snails from each area were pooled based on the maximum pool size estimation, crushed together and DNA was extracted from each pooled sample as template for the LAMP assay. Based on the formula for detection from pooled samples, the proportion of positive pooled samples and the positive proportion of O. hupensis detected by LAMP of Xima village reached 66.67% and 1.33%, while those of Heini, Hongjia, Yangjiang and Huangshan villages were 33.33% and 0.67%, and those of Tuanzhou and Suliao villages were 16.67% and 0.33%, respectively. The remaining 21 monitoring field sites gave negative results. A risk map for the transmission of schistosomiasis was constructed using ArcMap, based on the positive proportion of O. hupensis infected with S. japonicum, as detected by the LAMP assay, which will form a guide for surveillance and response strategies in high risk areas.","author":[{"dropping-particle":"","family":"Tong","given":"Qun Bo","non-dropping-particle":"","parse-names":false,"suffix":""},{"dropping-particle":"","family":"Chen","given":"Rui","non-dropping-particle":"","parse-names":false,"suffix":""},{"dropping-particle":"","family":"Zhang","given":"Yi","non-dropping-particle":"","parse-names":false,"suffix":""},{"dropping-particle":"","family":"Yang","given":"Guo Jing","non-dropping-particle":"","parse-names":false,"suffix":""},{"dropping-particle":"","family":"Kumagai","given":"Takashi","non-dropping-particle":"","parse-names":false,"suffix":""},{"dropping-particle":"","family":"Furushima-Shimogawara","given":"Rieko","non-dropping-particle":"","parse-names":false,"suffix":""},{"dropping-particle":"","family":"Lou","given":"Di","non-dropping-particle":"","parse-names":false,"suffix":""},{"dropping-particle":"","family":"Yang","given":"Kun","non-dropping-particle":"","parse-names":false,"suffix":""},{"dropping-particle":"","family":"Wen","given":"Li Yong","non-dropping-particle":"","parse-names":false,"suffix":""},{"dropping-particle":"","family":"Lu","given":"Shao Hong","non-dropping-particle":"","parse-names":false,"suffix":""},{"dropping-particle":"","family":"Ohta","given":"Nobuo","non-dropping-particle":"","parse-names":false,"suffix":""},{"dropping-particle":"","family":"Zhou","given":"Xiao Nong","non-dropping-particle":"","parse-names":false,"suffix":""}],"container-title":"Acta Tropica","id":"ITEM-1","issue":"Part B","issued":{"date-parts":[["2015","1","1"]]},"page":"170-177","publisher":"Elsevier","title":"A new surveillance and response tool: Risk map of infected Oncomelania hupensis detected by Loop-mediated isothermal amplification (LAMP) from pooled samples","type":"article-journal","volume":"141"},"uris":["http://www.mendeley.com/documents/?uuid=be6fecce-8c4f-319a-80e3-697d651b4cda"]}],"mendeley":{"formattedCitation":"&lt;sup&gt;[24]&lt;/sup&gt;","plainTextFormattedCitation":"[24]","previouslyFormattedCitation":"(Tong et al., 2015)"},"properties":{"noteIndex":0},"schema":"https://github.com/citation-style-language/schema/raw/master/csl-citation.json"}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[24]</w:t>
      </w:r>
      <w:r w:rsidR="002F49C1" w:rsidRPr="000445F0">
        <w:rPr>
          <w:rFonts w:ascii="Times New Roman" w:hAnsi="Times New Roman" w:cs="Times New Roman"/>
          <w:sz w:val="24"/>
          <w:szCs w:val="24"/>
        </w:rPr>
        <w:fldChar w:fldCharType="end"/>
      </w:r>
      <w:r w:rsidRPr="000445F0">
        <w:rPr>
          <w:rFonts w:ascii="Times New Roman" w:hAnsi="Times New Roman" w:cs="Times New Roman"/>
          <w:sz w:val="24"/>
          <w:szCs w:val="24"/>
        </w:rPr>
        <w:t xml:space="preserve">. </w:t>
      </w:r>
    </w:p>
    <w:p w14:paraId="60C62D7C" w14:textId="77777777" w:rsidR="00F65566" w:rsidRPr="000445F0" w:rsidRDefault="00F65566" w:rsidP="00F65566">
      <w:pPr>
        <w:spacing w:before="100" w:beforeAutospacing="1" w:after="100" w:afterAutospacing="1" w:line="240" w:lineRule="auto"/>
        <w:jc w:val="both"/>
        <w:rPr>
          <w:rStyle w:val="uv3um"/>
          <w:rFonts w:ascii="Times New Roman" w:hAnsi="Times New Roman" w:cs="Times New Roman"/>
          <w:spacing w:val="2"/>
          <w:sz w:val="24"/>
          <w:szCs w:val="24"/>
          <w:shd w:val="clear" w:color="auto" w:fill="FFFFFF"/>
        </w:rPr>
      </w:pPr>
      <w:r w:rsidRPr="000445F0">
        <w:rPr>
          <w:rFonts w:ascii="Times New Roman" w:eastAsia="Times New Roman" w:hAnsi="Times New Roman" w:cs="Times New Roman"/>
          <w:sz w:val="24"/>
          <w:szCs w:val="24"/>
          <w:lang w:eastAsia="en-IN"/>
        </w:rPr>
        <w:t>MALDI-TOF MS, a promising tool for rapid ident</w:t>
      </w:r>
      <w:r w:rsidR="0012430F" w:rsidRPr="000445F0">
        <w:rPr>
          <w:rFonts w:ascii="Times New Roman" w:eastAsia="Times New Roman" w:hAnsi="Times New Roman" w:cs="Times New Roman"/>
          <w:sz w:val="24"/>
          <w:szCs w:val="24"/>
          <w:lang w:eastAsia="en-IN"/>
        </w:rPr>
        <w:t>ification of helminths, offers</w:t>
      </w:r>
      <w:r w:rsidRPr="000445F0">
        <w:rPr>
          <w:rFonts w:ascii="Times New Roman" w:eastAsia="Times New Roman" w:hAnsi="Times New Roman" w:cs="Times New Roman"/>
          <w:sz w:val="24"/>
          <w:szCs w:val="24"/>
          <w:lang w:eastAsia="en-IN"/>
        </w:rPr>
        <w:t xml:space="preserve"> a new avenue for diagnostic applications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Sy","given":"I","non-dropping-particle":"","parse-names":false,"suffix":""},{"dropping-particle":"","family":"Conrad","given":"L","non-dropping-particle":"","parse-names":false,"suffix":""},{"dropping-particle":"","family":"Diagnostics","given":"SL Becker -","non-dropping-particle":"","parse-names":false,"suffix":""},{"dropping-particle":"","family":"2022","given":"undefined","non-dropping-particle":"","parse-names":false,"suffix":""}],"container-title":"mdpi.com","id":"ITEM-1","issued":{"date-parts":[["0"]]},"title":"Recent advances and potential future applications of MALDI-TOF mass spectrometry for identification of helminths","type":"article-journal"},"uris":["http://www.mendeley.com/documents/?uuid=0456be75-ca4f-4635-9e3b-e9dc21f785ef","http://www.mendeley.com/documents/?uuid=36c342b7-2992-3c9e-91b9-27a992546457"]}],"mendeley":{"formattedCitation":"&lt;sup&gt;[25]&lt;/sup&gt;","plainTextFormattedCitation":"[25]","previouslyFormattedCitation":"(I Sy et al., n.d.)"},"properties":{"noteIndex":0},"schema":"https://github.com/citation-style-language/schema/raw/master/csl-citation.json"}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[25]</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 integration of nanotechnology (nanobiosensors) in the future will enhance the diagnosis and treatment of hydatid cysts by improving detection sensitivity and speed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tropicalmed8110494","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disease","id":"ITEM-1","issued":{"date-parts":[["2023"]]},"page":"494","title":"Challenges and prospective of enhancing hydatid cyst chemotherapy by nanotechnology and the future of nanobiosensors for diagnosis","type":"article-journal","volume":"8"},"uris":["http://www.mendeley.com/documents/?uuid=fbd2067e-addf-3256-8365-da60bf660dba","http://www.mendeley.com/documents/?uuid=d2c77aa6-d8de-472e-899f-7e96d1794c97","http://www.mendeley.com/documents/?uuid=fc5abe37-f65b-46ec-8187-523c838468b0","http://www.mendeley.com/documents/?uuid=93fd7d56-0724-4052-90b0-f6cb05377e34","http://www.mendeley.com/documents/?uuid=058beb69-984d-4b72-9ab6-b032de0e1b41"]},{"id":"ITEM-2","itemData":{"DOI":"10.3390/vetsci11060227","abstract":"Citation: Hajjafari, A.; Sadr, S.; Santucciu, C.; Masala, G.; Bayat, M.; Lotfalizadeh, N.; Borji, H.; Partovi Moghaddam, S.; Hajjafari, K. Simple Summary: Despite its importance to global health, hydatid disease remains difficult to diagnose and control without accurate and accessible diagnostic tools. A One Health approach is necessary for cystic echinococcosis (CE), a zoonotic disease affecting humans and animals. Anti-bodies detection of Echinococcus granulosus by Enzyme-Linked Immunosorbent Assay (ELISA) and immunoblotting can confirm CE diagnosis, particularly in cases where other techniques may fail. A correct and early diagnosis is fundamental to determining the treatment outcome of the CE patient. Nanotechnologies and nanobiosensors have advanced diagnostic capabilities in recent years. The development of nanobiosensors has the potential to bridge the gap between human and veterinary diagnostics, enabling more integrated surveillance and control strategies. Nanobiosensors present a significant step forward in CE detection in resource-constrained settings when integrated into field-based surveillance systems. Due to their portability and ease of use, these sensors can be used as point-of-care diagnostic devices, enabling timely, decentralized diagnosis. Ensuring access to advanced laboratory tools in regions with limited access is crucial. Abstract: Cystic echinococcosis (CE) is a zoonotic disease affecting humans and animals. Despite a lack of clarity about many details of parasite-intermediate host interactions, the nature of the immune responses triggered by hydatid infection has revealed new perspectives. This study discusses the latest advances in elucidating the immunologic mechanism of echinococcosis and its detection and potential approaches to enhance serodiagnosis accuracy. Moreover, nanobiosensors have been evaluated according to their potential to improve treatment efficiency and aid in an early diagnosis of cystic echinococcosis. The serum of an intermediate host can diagnose CE by analyzing antibodies induced by Echinococcus granulosus. Among the most notable features of this method are its noninvasive ability and high sensitivity, both of which make it an excellent tool for clinical diagnosis. Several serological tests, including ELISAs and immunoblotting, can detect these antibodies to assess the disease's state and determine the treatment outcome. A thorough understanding of what cross-reactivity means and the stage of the diseas…","author":[{"dropping-particle":"","family":"Hajjafari","given":"Ashkan","non-dropping-particle":"","parse-names":false,"suffix":""},{"dropping-particle":"","family":"Sadr","given":"Soheil","non-dropping-particle":"","parse-names":false,"suffix":""},{"dropping-particle":"","family":"Santucciu","given":"Cinzia","non-dropping-particle":"","parse-names":false,"suffix":""},{"dropping-particle":"","family":"Masala","given":"Giovanna","non-dropping-particle":"","parse-names":false,"suffix":""},{"dropping-particle":"","family":"Bayat","given":"Mansour","non-dropping-particle":"","parse-names":false,"suffix":""},{"dropping-particle":"","family":"Lotfalizadeh","given":"Narges","non-dropping-particle":"","parse-names":false,"suffix":""},{"dropping-particle":"","family":"Borji","given":"Hassan","non-dropping-particle":"","parse-names":false,"suffix":""},{"dropping-particle":"","family":"Moghaddam","given":"Soroush Partovi","non-dropping-particle":"","parse-names":false,"suffix":""},{"dropping-particle":"","family":"Hajjafari","given":"Khashayar","non-dropping-particle":"","parse-names":false,"suffix":""}],"container-title":"Veterinary Sciences","id":"ITEM-2","issue":"6","issued":{"date-parts":[["2024"]]},"page":"227","title":"Advances in detecting cystic echinococcosis in intermediate hosts and new diagnostic tools: A literature review","type":"article-journal","volume":"11"},"uris":["http://www.mendeley.com/documents/?uuid=30bc02a5-ed36-3b79-87db-908589d0bbd7"]}],"mendeley":{"formattedCitation":"&lt;sup&gt;[3, 26]&lt;/sup&gt;","plainTextFormattedCitation":"[3, 26]","previouslyFormattedCitation":"(Hajjafari et al., 2024; Sadr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 26]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Imaging techniques like PET/CT are particularly beneficial in determining treatment duration for alveolar echinococcosis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{"citationItems":[{"id":"ITEM-1","itemData":{"DOI":"10.1038/s41598-022-15641-5","ISBN":"0123456789","abstract":"Alveolar echinococcosis is a rare parasitic disease, most frequently affecting the liver, as a slow-growing tumor-like lesion. If inoperable, long-term benzimidazole therapy is required, which is associated with high healthcare costs and occasionally with increased morbidity. The aim of our study was to determine the role 18 F-fluorodeoxyglucose (FDG) positron emission tomography/computed tomography (PET/CT) in staging of patients with alveolar echinococcosis and to identify quantitative imaging parameters related to patient outcome and/or duration of benzimidazole therapy. In this single-center retrospective cohort study, 47 PET/CT performed for staging in patients with confirmed alveolar echinococcosis were analysed. In 43 patients (91%) benzimidazole therapy was initiated and was successfully stopped after a median of 870 days (766-2517) in 14/43 patients (33%). In inoperable patients, tests for trend of survivor functions displayed clear trends for longer benzimidazole therapy duration (p = 0.05; n = 25), and for longer time intervals to reach non-detectable serum concentration of Em-18 antibodies (p = 0.01, n = 15) across tertiles of SUVratio (maximum standardized uptake value in the echinococcus manifestation compared to normal liver tissue). Hence, in inoperable patients with alveolar echinococcosis, PET/CT performed for staging may predict the duration of benzimidazole therapy.","author":[{"dropping-particle":"","family":"Husmann","given":"Lars","non-dropping-particle":"","parse-names":false,"suffix":""},{"dropping-particle":"","family":"Gruenig","given":"Hannes","non-dropping-particle":"","parse-names":false,"suffix":""},{"dropping-particle":"","family":"Reiner","given":"Caecilia S","non-dropping-particle":"","parse-names":false,"suffix":""},{"dropping-particle":"","family":"Deibel","given":"Ansgar","non-dropping-particle":"","parse-names":false,"suffix":""},{"dropping-particle":"","family":"Ledergerber","given":"Bruno","non-dropping-particle":"","parse-names":false,"suffix":""},{"dropping-particle":"","family":"Liberini","given":"Virginia","non-dropping-particle":"","parse-names":false,"suffix":""},{"dropping-particle":"","family":"Skawran","given":"Stephan","non-dropping-particle":"","parse-names":false,"suffix":""},{"dropping-particle":"","family":"Muehlematter","given":"Urs J","non-dropping-particle":"","parse-names":false,"suffix":""},{"dropping-particle":"","family":"Messerli","given":"Michael","non-dropping-particle":"","parse-names":false,"suffix":""},{"dropping-particle":"","family":"Hasse","given":"Barbara","non-dropping-particle":"","parse-names":false,"suffix":""},{"dropping-particle":"","family":"Huellner","given":"Martin W","non-dropping-particle":"","parse-names":false,"suffix":""}],"container-title":"Scientific Reports","id":"ITEM-1","issue":"1","issued":{"date-parts":[["2022"]]},"title":"Prediction of benzimidazole therapy duration with PET/CT in inoperable patients with alveolar echinococcosis","type":"article-journal","volume":"12"},"uris":["http://www.mendeley.com/documents/?uuid=a4711901-7fe0-3786-b662-efbae7cbc868"]},{"id":"ITEM-2","itemData":{"author":[{"dropping-particle":"","family":"Husmann","given":"L","non-dropping-particle":"","parse-names":false,"suffix":""},{"dropping-particle":"","family":"Muehlematter","given":"U. J.","non-dropping-particle":"","parse-names":false,"suffix":""},{"dropping-particle":"","family":"Grimm","given":"F","non-dropping-particle":"","parse-names":false,"suffix":""}],"container-title":"Parasitology international","id":"ITEM-2","issued":{"date-parts":[["2021"]]},"page":"1-6","title":"PET/CT helps to determine treatment duration in patients with resected as well as inoperable alveolar echinococcosis","type":"article-journal","volume":"83"},"uris":["http://www.mendeley.com/documents/?uuid=71d07e27-6396-364b-9612-328027bef39d"]},{"id":"ITEM-3","itemData":{"DOI":"10.1183/16000617.0051-2016","author":[{"dropping-particle":"","family":"Capitanio","given":"S","non-dropping-particle":"","parse-names":false,"suffix":""},{"dropping-particle":"","family":"Nordin","given":"A. J.","non-dropping-particle":"","parse-names":false,"suffix":""},{"dropping-particle":"","family":"Noraini","given":"A. R.","non-dropping-particle":"","parse-names":false,"suffix":""},{"dropping-particle":"","family":"Rossett","given":"C","non-dropping-particle":"","parse-names":false,"suffix":""}],"container-title":"European Respiratory Review","id":"ITEM-3","issue":"141","issued":{"date-parts":[["2016"]]},"page":"247-258","title":"PET/CT in nononcological lung diseases: current applications and future perspectives","type":"article-journal","volume":"25"},"uris":["http://www.mendeley.com/documents/?uuid=98481f2c-c88c-3608-813d-6735254feaec"]}],"mendeley":{"formattedCitation":"&lt;sup&gt;[27–29]&lt;/sup&gt;","plainTextFormattedCitation":"[27–29]","previouslyFormattedCitation":"(Capitanio et al., 2016; L Husmann et al., 2021; Lars Husmann et al., 2022)"},"properties":{"noteIndex":0},"schema":"https://github.com/citation-style-language/schema/raw/master/csl-citation.json"}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[27–29]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r w:rsidRPr="000445F0">
        <w:rPr>
          <w:rFonts w:ascii="Arial" w:hAnsi="Arial" w:cs="Arial"/>
          <w:sz w:val="27"/>
          <w:szCs w:val="27"/>
          <w:shd w:val="clear" w:color="auto" w:fill="FFFFFF"/>
        </w:rPr>
        <w:t xml:space="preserve"> </w:t>
      </w:r>
      <w:r w:rsidRPr="000445F0">
        <w:rPr>
          <w:rFonts w:ascii="Times New Roman" w:hAnsi="Times New Roman" w:cs="Times New Roman"/>
          <w:sz w:val="24"/>
          <w:szCs w:val="24"/>
          <w:shd w:val="clear" w:color="auto" w:fill="FFFFFF"/>
        </w:rPr>
        <w:t>A PET/CT scan brings together two imaging techniques</w:t>
      </w:r>
      <w:r w:rsidR="0012430F" w:rsidRPr="000445F0">
        <w:rPr>
          <w:rFonts w:ascii="Times New Roman" w:hAnsi="Times New Roman" w:cs="Times New Roman"/>
          <w:sz w:val="24"/>
          <w:szCs w:val="24"/>
          <w:shd w:val="clear" w:color="auto" w:fill="FFFFFF"/>
        </w:rPr>
        <w:t>,</w:t>
      </w:r>
      <w:r w:rsidRPr="000445F0">
        <w:rPr>
          <w:rFonts w:ascii="Times New Roman" w:hAnsi="Times New Roman" w:cs="Times New Roman"/>
          <w:sz w:val="24"/>
          <w:szCs w:val="24"/>
          <w:shd w:val="clear" w:color="auto" w:fill="FFFFFF"/>
        </w:rPr>
        <w:t xml:space="preserve"> viz., PET (</w:t>
      </w:r>
      <w:r w:rsidR="0012430F" w:rsidRPr="000445F0">
        <w:rPr>
          <w:rFonts w:ascii="Times New Roman" w:hAnsi="Times New Roman" w:cs="Times New Roman"/>
          <w:sz w:val="24"/>
          <w:szCs w:val="24"/>
          <w:shd w:val="clear" w:color="auto" w:fill="FFFFFF"/>
        </w:rPr>
        <w:t>positron e</w:t>
      </w:r>
      <w:r w:rsidRPr="000445F0">
        <w:rPr>
          <w:rFonts w:ascii="Times New Roman" w:hAnsi="Times New Roman" w:cs="Times New Roman"/>
          <w:sz w:val="24"/>
          <w:szCs w:val="24"/>
          <w:shd w:val="clear" w:color="auto" w:fill="FFFFFF"/>
        </w:rPr>
        <w:t xml:space="preserve">mission </w:t>
      </w:r>
      <w:r w:rsidR="0012430F" w:rsidRPr="000445F0">
        <w:rPr>
          <w:rFonts w:ascii="Times New Roman" w:hAnsi="Times New Roman" w:cs="Times New Roman"/>
          <w:sz w:val="24"/>
          <w:szCs w:val="24"/>
          <w:shd w:val="clear" w:color="auto" w:fill="FFFFFF"/>
        </w:rPr>
        <w:t>t</w:t>
      </w:r>
      <w:r w:rsidRPr="000445F0">
        <w:rPr>
          <w:rFonts w:ascii="Times New Roman" w:hAnsi="Times New Roman" w:cs="Times New Roman"/>
          <w:sz w:val="24"/>
          <w:szCs w:val="24"/>
          <w:shd w:val="clear" w:color="auto" w:fill="FFFFFF"/>
        </w:rPr>
        <w:t>omography) offers a complete view of the body's biological activity and CT (</w:t>
      </w:r>
      <w:r w:rsidR="0012430F" w:rsidRPr="000445F0">
        <w:rPr>
          <w:rFonts w:ascii="Times New Roman" w:hAnsi="Times New Roman" w:cs="Times New Roman"/>
          <w:sz w:val="24"/>
          <w:szCs w:val="24"/>
          <w:shd w:val="clear" w:color="auto" w:fill="FFFFFF"/>
        </w:rPr>
        <w:t>computed t</w:t>
      </w:r>
      <w:r w:rsidRPr="000445F0">
        <w:rPr>
          <w:rFonts w:ascii="Times New Roman" w:hAnsi="Times New Roman" w:cs="Times New Roman"/>
          <w:sz w:val="24"/>
          <w:szCs w:val="24"/>
          <w:shd w:val="clear" w:color="auto" w:fill="FFFFFF"/>
        </w:rPr>
        <w:t>omography) its anatomy in a single scan. </w:t>
      </w:r>
      <w:r w:rsidRPr="000445F0">
        <w:rPr>
          <w:rFonts w:ascii="Times New Roman" w:hAnsi="Times New Roman" w:cs="Times New Roman"/>
          <w:spacing w:val="2"/>
          <w:sz w:val="24"/>
          <w:szCs w:val="24"/>
          <w:shd w:val="clear" w:color="auto" w:fill="FFFFFF"/>
        </w:rPr>
        <w:t xml:space="preserve">PET scans can detect changes at the cellular level, sometimes before they are visible on other imaging tests </w:t>
      </w:r>
      <w:r w:rsidR="002F49C1" w:rsidRPr="000445F0">
        <w:rPr>
          <w:rFonts w:ascii="Times New Roman" w:hAnsi="Times New Roman" w:cs="Times New Roman"/>
          <w:spacing w:val="2"/>
          <w:sz w:val="24"/>
          <w:szCs w:val="24"/>
          <w:shd w:val="clear" w:color="auto" w:fill="FFFFFF"/>
        </w:rPr>
        <w:fldChar w:fldCharType="begin" w:fldLock="1"/>
      </w:r>
      <w:r w:rsidR="000445F0" w:rsidRPr="000445F0">
        <w:rPr>
          <w:rFonts w:ascii="Times New Roman" w:hAnsi="Times New Roman" w:cs="Times New Roman"/>
          <w:spacing w:val="2"/>
          <w:sz w:val="24"/>
          <w:szCs w:val="24"/>
          <w:shd w:val="clear" w:color="auto" w:fill="FFFFFF"/>
        </w:rPr>
        <w:instrText>ADDIN CSL_CITATION {"citationItems":[{"id":"ITEM-1","itemData":{"DOI":"10.1016/J.ACTATROPICA.2021.106295","ISSN":"0001-706X","PMID":"34954257","abstract":"Objectives: Cystic echinococcosis is a zoonotic disease caused by the cestode Echinococcus granulosus. The activity of the cysts is assessed through the WHO-IWGE standardized classification based on ultrasound features. However, viability of the cysts is not always concordant with the activity assessed by ultrasound. The aim of the present study is to describe the metabolic activity of cysts in patients with cystic echinococcosis through FDG-PET. Methods: Prospective observational study where adult patients diagnosed of cystic echinococcosis were offered to undergo FDG PET/CT before treatment onset. Demographic, clinical, radiological, and histopathological information was collected from all patients. Results: Sixteen patients were included, 50% were male, and age ranged from 18 to 85 years. Most of the patients had liver involvement, and all patients had CE3, CE4 or CE5 stage of the WHO-IWGE classification. Only one patient (CE5) had an increased 18F-FDG uptake of the cyst in the FDG PET/CT. From the 5 patients who underwent surgical treatment, only one showed signs of viability of the cyst: a patient with CE5 with no increased 18F-FDG uptake of the cyst. Conclusion: In our pilot study, we did not find the correlation between the FDG PET/CT imaging and the cystic echinococcosis cyst bioactivity.","author":[{"dropping-particle":"","family":"Salvador","given":"Fernando","non-dropping-particle":"","parse-names":false,"suffix":""},{"dropping-particle":"","family":"Escolà-Vergé","given":"Laura","non-dropping-particle":"","parse-names":false,"suffix":""},{"dropping-particle":"","family":"Barios","given":"Marta","non-dropping-particle":"","parse-names":false,"suffix":""},{"dropping-particle":"","family":"Belhassen-Garcia","given":"Moncef","non-dropping-particle":"","parse-names":false,"suffix":""},{"dropping-particle":"","family":"Tamayo-Alonso","given":"Pilar","non-dropping-particle":"","parse-names":false,"suffix":""},{"dropping-particle":"","family":"Sánchez-Montalvá","given":"Adrián","non-dropping-particle":"","parse-names":false,"suffix":""},{"dropping-particle":"","family":"Romero-Alegría","given":"Ángela","non-dropping-particle":"","parse-names":false,"suffix":""},{"dropping-particle":"","family":"Simó","given":"Marc","non-dropping-particle":"","parse-names":false,"suffix":""},{"dropping-particle":"","family":"Garcia-Talavera","given":"Paloma","non-dropping-particle":"","parse-names":false,"suffix":""},{"dropping-particle":"","family":"Bosch-Nicolau","given":"Pau","non-dropping-particle":"","parse-names":false,"suffix":""},{"dropping-particle":"","family":"Espinosa-Pereiro","given":"Juan","non-dropping-particle":"","parse-names":false,"suffix":""},{"dropping-particle":"","family":"Molina","given":"Israel","non-dropping-particle":"","parse-names":false,"suffix":""}],"container-title":"Acta Tropica","id":"ITEM-1","issued":{"date-parts":[["2022","3","1"]]},"page":"106295","publisher":"Elsevier","title":"Usefulness of the FDG PET/CT in the management of cystic echinococcosis: A pilot study","type":"article-journal","volume":"227"},"uris":["http://www.mendeley.com/documents/?uuid=5e916e36-8541-3d59-b1d4-21fb77ce977a"]}],"mendeley":{"formattedCitation":"&lt;sup&gt;[30]&lt;/sup&gt;","plainTextFormattedCitation":"[30]","previouslyFormattedCitation":"(Salvador et al., 2022)"},"properties":{"noteIndex":0},"schema":"https://github.com/citation-style-language/schema/raw/master/csl-citation.json"}</w:instrText>
      </w:r>
      <w:r w:rsidR="002F49C1" w:rsidRPr="000445F0">
        <w:rPr>
          <w:rFonts w:ascii="Times New Roman" w:hAnsi="Times New Roman" w:cs="Times New Roman"/>
          <w:spacing w:val="2"/>
          <w:sz w:val="24"/>
          <w:szCs w:val="24"/>
          <w:shd w:val="clear" w:color="auto" w:fill="FFFFFF"/>
        </w:rPr>
        <w:fldChar w:fldCharType="separate"/>
      </w:r>
      <w:r w:rsidR="000445F0" w:rsidRPr="000445F0">
        <w:rPr>
          <w:rFonts w:ascii="Times New Roman" w:hAnsi="Times New Roman" w:cs="Times New Roman"/>
          <w:noProof/>
          <w:spacing w:val="2"/>
          <w:sz w:val="24"/>
          <w:szCs w:val="24"/>
          <w:shd w:val="clear" w:color="auto" w:fill="FFFFFF"/>
          <w:vertAlign w:val="superscript"/>
        </w:rPr>
        <w:t>[30]</w:t>
      </w:r>
      <w:r w:rsidR="002F49C1" w:rsidRPr="000445F0">
        <w:rPr>
          <w:rFonts w:ascii="Times New Roman" w:hAnsi="Times New Roman" w:cs="Times New Roman"/>
          <w:spacing w:val="2"/>
          <w:sz w:val="24"/>
          <w:szCs w:val="24"/>
          <w:shd w:val="clear" w:color="auto" w:fill="FFFFFF"/>
        </w:rPr>
        <w:fldChar w:fldCharType="end"/>
      </w:r>
      <w:r w:rsidR="002F49C1" w:rsidRPr="000445F0">
        <w:rPr>
          <w:rFonts w:ascii="Times New Roman" w:hAnsi="Times New Roman" w:cs="Times New Roman"/>
          <w:spacing w:val="2"/>
          <w:sz w:val="24"/>
          <w:szCs w:val="24"/>
          <w:shd w:val="clear" w:color="auto" w:fill="FFFFFF"/>
        </w:rPr>
        <w:t>.</w:t>
      </w:r>
      <w:r w:rsidRPr="000445F0">
        <w:rPr>
          <w:rStyle w:val="uv3um"/>
          <w:rFonts w:ascii="Times New Roman" w:hAnsi="Times New Roman" w:cs="Times New Roman"/>
          <w:spacing w:val="2"/>
          <w:sz w:val="24"/>
          <w:szCs w:val="24"/>
          <w:shd w:val="clear" w:color="auto" w:fill="FFFFFF"/>
        </w:rPr>
        <w:t> </w:t>
      </w:r>
    </w:p>
    <w:p w14:paraId="2DCBDF1D"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3. Genomics, transcriptomics and proteomics</w:t>
      </w:r>
    </w:p>
    <w:p w14:paraId="013B390D"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Genomics of cestodes provides crucial insights into their evolution, gene family dynamics, and host adaptation strategies and exhibits hallmarks such as expanded genome size and extensive alternative splicing during development, as observed in </w:t>
      </w:r>
      <w:r w:rsidRPr="000445F0">
        <w:rPr>
          <w:rFonts w:ascii="Times New Roman" w:eastAsia="Times New Roman" w:hAnsi="Times New Roman" w:cs="Times New Roman"/>
          <w:i/>
          <w:iCs/>
          <w:sz w:val="24"/>
          <w:szCs w:val="24"/>
          <w:lang w:eastAsia="en-IN"/>
        </w:rPr>
        <w:t xml:space="preserve">Taenia </w:t>
      </w:r>
      <w:proofErr w:type="spellStart"/>
      <w:r w:rsidRPr="000445F0">
        <w:rPr>
          <w:rFonts w:ascii="Times New Roman" w:eastAsia="Times New Roman" w:hAnsi="Times New Roman" w:cs="Times New Roman"/>
          <w:i/>
          <w:iCs/>
          <w:sz w:val="24"/>
          <w:szCs w:val="24"/>
          <w:lang w:eastAsia="en-IN"/>
        </w:rPr>
        <w:t>hydatigena</w:t>
      </w:r>
      <w:proofErr w:type="spellEnd"/>
      <w:r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
          <w:iCs/>
          <w:sz w:val="24"/>
          <w:szCs w:val="24"/>
          <w:lang w:eastAsia="en-IN"/>
        </w:rPr>
        <w:fldChar w:fldCharType="begin" w:fldLock="1"/>
      </w:r>
      <w:r w:rsidR="000445F0" w:rsidRPr="000445F0">
        <w:rPr>
          <w:rFonts w:ascii="Times New Roman" w:eastAsia="Times New Roman" w:hAnsi="Times New Roman" w:cs="Times New Roman"/>
          <w:i/>
          <w:iCs/>
          <w:sz w:val="24"/>
          <w:szCs w:val="24"/>
          <w:lang w:eastAsia="en-IN"/>
        </w:rPr>
        <w:instrText>ADDIN CSL_CITATION {"citationItems":[{"id":"ITEM-1","itemData":{"DOI":"10.1038/s42003-021-02536-w","abstract":"Taenia hydatigena is a widespread gastrointestinal helminth that causes significant health problems in livestock industry. This parasite can survive in a remarkably wide range of intermediate hosts and affects the transmission dynamics of zoonotic parasites. T. hydatigena is therefore of particular interest to researchers interested in studying zoonotic diseases and the evolutionary strategies of parasites. Herein we report a high-quality draft genome for this tapeworm, characterized by some hallmarks (e.g., expanded genome size, wide integrations of viral-like sequences and extensive alternative splicing during development), and specialized adaptations related to its parasitic fitness (e.g., adaptive evolutions for teguments and lipid metabolism). Importantly, in contrast with the evolutionarily close trematodes, which achieve gene diversification associated with immunosuppression by gene family expansions, in T. hydatigena and other cestodes, this is accomplished by alternative splicing and gene loss. This indicates that these two classes have evolved different mechanisms for survival. In addition, molecular targets for diagnosis and intervention were identified to facilitate the development of control interventions. Overall, this work uncovers new strategies by which helminths evolved to interact with their hosts.","author":[{"dropping-particle":"","family":"Wang","given":"Shuai","non-dropping-particle":"","parse-names":false,"suffix":""},{"dropping-particle":"","family":"Liu","given":"Xiaolin","non-dropping-particle":"","parse-names":false,"suffix":""},{"dropping-particle":"","family":"Liu","given":"Zhongli","non-dropping-particle":"","parse-names":false,"suffix":""},{"dropping-particle":"","family":"Wang","given":"Yugui","non-dropping-particle":"","parse-names":false,"suffix":""},{"dropping-particle":"","family":"Guo","given":"Aijiang","non-dropping-particle":"","parse-names":false,"suffix":""},{"dropping-particle":"","family":"Huang","given":"Wanlong","non-dropping-particle":"","parse-names":false,"suffix":""},{"dropping-particle":"","family":"Wang","given":"Qianhao","non-dropping-particle":"","parse-names":false,"suffix":""},{"dropping-particle":"","family":"Zhang","given":"Shaohua","non-dropping-particle":"","parse-names":false,"suffix":""},{"dropping-particle":"","family":"Zhu","given":"Guan","non-dropping-particle":"","parse-names":false,"suffix":""},{"dropping-particle":"","family":"Luo","given":"Xuenong","non-dropping-particle":"","parse-names":false,"suffix":""},{"dropping-particle":"","family":"Zhu","given":"Xing-Quan","non-dropping-particle":"","parse-names":false,"suffix":""},{"dropping-particle":"","family":"Cai","given":"Xuepeng","non-dropping-particle":"","parse-names":false,"suffix":""}],"container-title":"Communications Biology","id":"ITEM-1","issue":"1","issued":{"date-parts":[["2021"]]},"title":"The genome of the thin-necked bladder worm Taenia hydatigena reveals evolutionary strategies for helminth survival","type":"article-journal","volume":"4"},"uris":["http://www.mendeley.com/documents/?uuid=e304f033-7e10-3abb-96be-9723b0f697a0"]}],"mendeley":{"formattedCitation":"&lt;sup&gt;[31]&lt;/sup&gt;","plainTextFormattedCitation":"[31]","previouslyFormattedCitation":"(S. Wang et al., 2021)"},"properties":{"noteIndex":0},"schema":"https://github.com/citation-style-language/schema/raw/master/csl-citation.json"}</w:instrText>
      </w:r>
      <w:r w:rsidRPr="000445F0">
        <w:rPr>
          <w:rFonts w:ascii="Times New Roman" w:eastAsia="Times New Roman" w:hAnsi="Times New Roman" w:cs="Times New Roman"/>
          <w:i/>
          <w:iCs/>
          <w:sz w:val="24"/>
          <w:szCs w:val="24"/>
          <w:lang w:eastAsia="en-IN"/>
        </w:rPr>
        <w:fldChar w:fldCharType="separate"/>
      </w:r>
      <w:r w:rsidR="000445F0" w:rsidRPr="000445F0">
        <w:rPr>
          <w:rFonts w:ascii="Times New Roman" w:eastAsia="Times New Roman" w:hAnsi="Times New Roman" w:cs="Times New Roman"/>
          <w:iCs/>
          <w:noProof/>
          <w:sz w:val="24"/>
          <w:szCs w:val="24"/>
          <w:vertAlign w:val="superscript"/>
          <w:lang w:eastAsia="en-IN"/>
        </w:rPr>
        <w:t>[31]</w:t>
      </w:r>
      <w:r w:rsidRPr="000445F0">
        <w:rPr>
          <w:rFonts w:ascii="Times New Roman" w:eastAsia="Times New Roman" w:hAnsi="Times New Roman" w:cs="Times New Roman"/>
          <w:i/>
          <w:iCs/>
          <w:sz w:val="24"/>
          <w:szCs w:val="24"/>
          <w:lang w:eastAsia="en-IN"/>
        </w:rPr>
        <w:fldChar w:fldCharType="end"/>
      </w:r>
      <w:r w:rsidRPr="000445F0">
        <w:rPr>
          <w:rFonts w:ascii="Times New Roman" w:eastAsia="Times New Roman" w:hAnsi="Times New Roman" w:cs="Times New Roman"/>
          <w:sz w:val="24"/>
          <w:szCs w:val="24"/>
          <w:lang w:eastAsia="en-IN"/>
        </w:rPr>
        <w:t>. This expansion, along with wide integrations of virus-like sequences, suggests complex evolutionary pathways.</w:t>
      </w:r>
    </w:p>
    <w:p w14:paraId="58084F35"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Mitochondrial genomes (</w:t>
      </w:r>
      <w:proofErr w:type="spellStart"/>
      <w:r w:rsidRPr="000445F0">
        <w:rPr>
          <w:rFonts w:ascii="Times New Roman" w:eastAsia="Times New Roman" w:hAnsi="Times New Roman" w:cs="Times New Roman"/>
          <w:sz w:val="24"/>
          <w:szCs w:val="24"/>
          <w:lang w:eastAsia="en-IN"/>
        </w:rPr>
        <w:t>mtDNA</w:t>
      </w:r>
      <w:proofErr w:type="spellEnd"/>
      <w:r w:rsidRPr="000445F0">
        <w:rPr>
          <w:rFonts w:ascii="Times New Roman" w:eastAsia="Times New Roman" w:hAnsi="Times New Roman" w:cs="Times New Roman"/>
          <w:sz w:val="24"/>
          <w:szCs w:val="24"/>
          <w:lang w:eastAsia="en-IN"/>
        </w:rPr>
        <w:t xml:space="preserve">) are valuable for phylogenetic studies and understanding of cestode evolution due to their relatively stable gene arrangement and conservative sequence variation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10.1016/j.ygeno.2021.02.019","author":[{"dropping-particle":"","family":"Liu","given":"GH","non-dropping-particle":"","parse-names":false,"suffix":""},{"dropping-particle":"","family":"Korhonen","given":"PK","non-dropping-particle":"","parse-names":false,"suffix":""},{"dropping-particle":"","family":"Young","given":"ND","non-dropping-particle":"","parse-names":false,"suffix":""},{"dropping-particle":"","family":"Lu","given":"J","non-dropping-particle":"","parse-names":false,"suffix":""},{"dropping-particle":"","family":"Wang","given":"T","non-dropping-particle":"","parse-names":false,"suffix":""},{"dropping-particle":"","family":"Genomics","given":"YT Fu","non-dropping-particle":"","parse-names":false,"suffix":""}],"container-title":"Genomics","id":"ITEM-1","issue":"3","issued":{"date-parts":[["2021"]]},"page":"1272-1280","title":"Dipylidium caninum draft genome-a new resource for comparative genomic and genetic explorations of flatworms","type":"article-journal","volume":"13"},"uris":["http://www.mendeley.com/documents/?uuid=05e87ac1-05fd-3467-8f9a-61fa30887df5"]}],"mendeley":{"formattedCitation":"&lt;sup&gt;[32]&lt;/sup&gt;","plainTextFormattedCitation":"[32]","previouslyFormattedCitation":"(G. Liu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While most flatworms share similar mitochondrial gene arrangements, taeniids </w:t>
      </w:r>
      <w:r w:rsidRPr="000445F0">
        <w:rPr>
          <w:rFonts w:ascii="Times New Roman" w:eastAsia="Times New Roman" w:hAnsi="Times New Roman" w:cs="Times New Roman"/>
          <w:sz w:val="24"/>
          <w:szCs w:val="24"/>
          <w:lang w:eastAsia="en-IN"/>
        </w:rPr>
        <w:lastRenderedPageBreak/>
        <w:t xml:space="preserve">often show shifts in gene positions, for example, between tRNAL1 and tRNAL2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{"citationItems":[{"id":"ITEM-1","itemData":{"DOI":"10.1186/S13071-022-05301-Y","ISSN":"17563305","PMID":"35698206","abstract":"Background: Raillietina species belong to the family Davaineidae, which parasitizes in a wide variety of mammals and birds, causing stunted growth, lethargy, emaciation, and digestive tract obstruction. However, only a limited number of Raillietina species have been identified in wild animals. Methods: We analyzed and annotated the complete mitochondrial (mt) genome of a worm from the intestine of a wild pangolin using Illumina sequencing of whole genomic DNA. Results: These findings showed the presence of two mtDNA sequences in Raillietina sp., designated as mt1 and mt2, with the lengths of 14,331 bp and 14,341 bp, respectively. Both the mts genomes of Raillietina sp. comprised 36 genes, containing 12 protein-coding genes (PCGs), 2 ribosomal RNAs, and 22 transfer RNAs. Gene arrangements of both mt genomes of Raillietina sp. were similar to those of most flatworms, except for taeniids, which shift positions between tRNAL1 and tRNAS2 genes. Twenty of 22 tRNA secondary structures of Raillietina sp. had a typical cloverleaf structure similar to Raillietina tetragona. Sequence differences between the mt1 and mt2 genomes were 4.4%, and this difference arises from the mtDNA heteroplasmic mutations. Moreover, heteroplasmic mtDNA mutations were detected in PCGs, tRNAs, rRNAs, NCRs, and intergenes, but the highest proportion of heteroplasmy of 79.0% was detected in PCGs, indicating the occurrence of mtDNA heteroplasmy in Raillietina sp. To our knowledge, this is the first report of mtDNA heteroplasmy in tapeworm parasites. Phylogenetic analyses of 18S rRNA, ITS2, and 12 PCG sequences demonstrated that the worm was clustered with other Raillietina species in the Davaneidae family. Conclusions: We found a novel Raillietina species in wild pangolin with the existence of mitochondrial DNA heteroplasmy. Thus, these findings provide insights into the heterogeneity of the mt genome in parasitic cestodes, and mt genome data contributes to the understanding of pangolin-parasitic cestodes in terms of their molecular biology, epidemiology, diagnosis, and taxonomy. Graphical Abstract: [Figure not available: see fulltext.]","author":[{"dropping-particle":"","family":"Tuli","given":"Merga Daba","non-dropping-particle":"","parse-names":false,"suffix":""},{"dropping-particle":"","family":"Li","given":"Hongyi","non-dropping-particle":"","parse-names":false,"suffix":""},{"dropping-particle":"","family":"Pan","given":"Xi","non-dropping-particle":"","parse-names":false,"suffix":""},{"dropping-particle":"","family":"Li","given":"Song","non-dropping-particle":"","parse-names":false,"suffix":""},{"dropping-particle":"","family":"Zhai","given":"Junqiong","non-dropping-particle":"","parse-names":false,"suffix":""},{"dropping-particle":"","family":"Wu","given":"Yajiang","non-dropping-particle":"","parse-names":false,"suffix":""},{"dropping-particle":"","family":"Chen","given":"Wu","non-dropping-particle":"","parse-names":false,"suffix":""},{"dropping-particle":"","family":"Huang","given":"Wanyi","non-dropping-particle":"","parse-names":false,"suffix":""},{"dropping-particle":"","family":"Feng","given":"Yaoyu","non-dropping-particle":"","parse-names":false,"suffix":""},{"dropping-particle":"","family":"Xiao","given":"Lihua","non-dropping-particle":"","parse-names":false,"suffix":""},{"dropping-particle":"","family":"Yuan","given":"Dongjuan","non-dropping-particle":"","parse-names":false,"suffix":""}],"container-title":"Parasites &amp; Vectors","id":"ITEM-1","issue":"1","issued":{"date-parts":[["2022","12","1"]]},"publisher":"BioMed Central Ltd","title":"Heteroplasmic mitochondrial genomes of a Raillietina tapeworm in wild Pangolin","type":"article-journal","volume":"15"},"uris":["http://www.mendeley.com/documents/?uuid=3d8c07ad-849a-3c4e-b669-40bf74f7122a"]}],"mendeley":{"formattedCitation":"&lt;sup&gt;[33]&lt;/sup&gt;","plainTextFormattedCitation":"[33]","previouslyFormattedCitation":"(Tuli et al., 2022)"},"properties":{"noteIndex":0},"schema":"https://github.com/citation-style-language/schema/raw/master/csl-citation.json"}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Characterization of mitogenomes from different cestode orders and their comparison shows their evolutionary relationship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{"citationItems":[{"id":"ITEM-1","itemData":{"DOI":"10.3389/FGENE.2021.788871/FULL","ISSN":"16648021","abstract":"The recognized potential of using mitogenomics in phylogenetics and the more accessible use of high-throughput sequencing (HTS) offer an opportunity to investigate groups of neglected organisms. Here, we leveraged HTS to execute the most comprehensive documentation of mitogenomes for cestodes based on the number of terminals sequenced. We adopted modern approaches to obtain the complete mitogenome sequences of 86 specimens representing five orders of cestodes (three reported for the first time: Phyllobothriidea, “Tetraphyllidea” and Trypanorhyncha). These complete mitogenomes represent an increase of 41% of the mitogenomes available for cestodes (61–147) and an addition of 33% in the representativeness of the cestode orders. The complete mitochondrial genomes are conserved, circular, encoded in the same strand, and transcribed in the same direction, following the pattern observed previously for tapeworms. Their length varies from 13,369 to 13,795 bp, containing 36 genes in total. Except for the Trypanorhyncha specimen, the gene order of the other four cestode orders sequenced here suggests that it could be a synapomorphy for the acetabulate group (with a reversion for taenids). Our results also suggest that no single gene can tell all the evolutionary history contained in the mitogenome. Therefore, cestodes phylogenies based on a single mitochondrial marker may fail to capture their evolutionary history. We predict that such phylogenies would be improved if conducted under a total evidence framework. The characterization of the new mitochondrial genomes is the first step to provide a valuable resource for future studies on the evolutionary relationships of these groups of parasites.","author":[{"dropping-particle":"","family":"Trevisan","given":"Bruna","non-dropping-particle":"","parse-names":false,"suffix":""},{"dropping-particle":"","family":"Jacob Machado","given":"Denis","non-dropping-particle":"","parse-names":false,"suffix":""},{"dropping-particle":"","family":"Lahr","given":"Daniel J.G.","non-dropping-particle":"","parse-names":false,"suffix":""},{"dropping-particle":"","family":"Marques","given":"Fernando P.L.","non-dropping-particle":"","parse-names":false,"suffix":""}],"container-title":"Frontiers in Genetics","id":"ITEM-1","issued":{"date-parts":[["2021","12","22"]]},"publisher":"Frontiers Media S.A.","title":"Comparative characterization of mitogenomes from five orders of cestodes (Eucestoda: tapeworms)","type":"article-journal","volume":"12"},"uris":["http://www.mendeley.com/documents/?uuid=c871f86c-3247-3dd1-aab6-87c48a056f4f"]}],"mendeley":{"formattedCitation":"&lt;sup&gt;[34]&lt;/sup&gt;","plainTextFormattedCitation":"[34]","previouslyFormattedCitation":"(Trevisan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51D399E4"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Transcriptome profiles done for different developmental stages in </w:t>
      </w:r>
      <w:r w:rsidRPr="000445F0">
        <w:rPr>
          <w:rFonts w:ascii="Times New Roman" w:eastAsia="Times New Roman" w:hAnsi="Times New Roman" w:cs="Times New Roman"/>
          <w:i/>
          <w:iCs/>
          <w:sz w:val="24"/>
          <w:szCs w:val="24"/>
          <w:lang w:eastAsia="en-IN"/>
        </w:rPr>
        <w:t>Ligula intestinalis</w:t>
      </w:r>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i/>
          <w:iCs/>
          <w:sz w:val="24"/>
          <w:szCs w:val="24"/>
          <w:lang w:eastAsia="en-IN"/>
        </w:rPr>
        <w:t>Spirometra</w:t>
      </w:r>
      <w:proofErr w:type="spellEnd"/>
      <w:r w:rsidRPr="000445F0">
        <w:rPr>
          <w:rFonts w:ascii="Times New Roman" w:eastAsia="Times New Roman" w:hAnsi="Times New Roman" w:cs="Times New Roman"/>
          <w:i/>
          <w:iCs/>
          <w:sz w:val="24"/>
          <w:szCs w:val="24"/>
          <w:lang w:eastAsia="en-IN"/>
        </w:rPr>
        <w:t xml:space="preserve"> mansoni </w:t>
      </w:r>
      <w:r w:rsidRPr="000445F0">
        <w:rPr>
          <w:rFonts w:ascii="Times New Roman" w:eastAsia="Times New Roman" w:hAnsi="Times New Roman" w:cs="Times New Roman"/>
          <w:iCs/>
          <w:sz w:val="24"/>
          <w:szCs w:val="24"/>
          <w:lang w:eastAsia="en-IN"/>
        </w:rPr>
        <w:t xml:space="preserve">led to the discovery of genes critical for the progression of their life cycle and their ability to adapt to the host body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{"citationItems":[{"id":"ITEM-1","itemData":{"DOI":"10.1098/RSPB.2023.2563","ISSN":"14712954","PMID":"38290545","abstract":"Ligula intestinalis (Cestoda: Diphyllobothriidae) is an emerging model organism for studies on parasite population biology and host–parasite interactions. However, a well-resolved genome and catalogue of its gene content has not been previously developed. Here, we present the first genome assembly of L. intestinalis, based on Oxford Nanopore Technologies, Illumina and Omni-C sequencing methodologies. We use transcriptome profiling to compare plerocercoid larvae and adult worms and identify differentially expressed genes (DEGs) associated with these life stages. The genome assembly is 775.3 mega (M)bp in size, with scaffold N50 value of 118 Mbp and encodes 27 256 predicted protein-coding sequences. Over 60% of the genome consists of repetitive sequences. Synteny analyses showed that the 10 largest scaffolds representing 75% of the genome display high correspondence to full chromosomes of cyclophyllidean tapeworms. Mapping RNAseq data to the new reference genome, we identified 3922 differentially expressed genes in adults compared with plerocercoids. Gene ontology analyses revealed over-represented genes involved in reproductive development of the adult stage (e.g. sperm production) and significantly enriched DEGs associated with immune evasion of plerocercoids in their fish host. This study provides the first insights into the molecular biology of L. intestinalis and provides the most highly contiguous assembly to date of a diphyllobothriid tapeworm useful for population and comparative genomic investigations of parasitic flatworms.","author":[{"dropping-particle":"","family":"Nazarizadeh","given":"Masoud","non-dropping-particle":"","parse-names":false,"suffix":""},{"dropping-particle":"","family":"Nováková","given":"Milena","non-dropping-particle":"","parse-names":false,"suffix":""},{"dropping-particle":"","family":"Drábková","given":"Marie","non-dropping-particle":"","parse-names":false,"suffix":""},{"dropping-particle":"","family":"Catchen","given":"Julian","non-dropping-particle":"","parse-names":false,"suffix":""},{"dropping-particle":"","family":"Olson","given":"Peter D.","non-dropping-particle":"","parse-names":false,"suffix":""},{"dropping-particle":"","family":"Štefka","given":"Jan","non-dropping-particle":"","parse-names":false,"suffix":""}],"container-title":"Proceedings of the Royal Society B: Biological Sciences","id":"ITEM-1","issue":"2015","issued":{"date-parts":[["2024","1","31"]]},"publisher":"Royal Society Publishing","title":"Highly resolved genome assembly and comparative transcriptome profiling reveal genes related to developmental stages of tapeworm Ligula intestinalis","type":"article-journal","volume":"291"},"uris":["http://www.mendeley.com/documents/?uuid=ea3cb3b4-7f04-32ca-a96e-af3260d45182"]},{"id":"ITEM-2","itemData":{"DOI":"10.1186/S13071-023-05941-8","ISSN":"17563305","PMID":"37670335","abstract":"Background: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Vectors","id":"ITEM-2","issue":"1","issued":{"date-parts":[["2023","12","1"]]},"publisher":"BioMed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tapeworm","type":"article-journal","volume":"16"},"uris":["http://www.mendeley.com/documents/?uuid=f732e375-e538-3b52-96a2-02e53faf9481"]}],"mendeley":{"formattedCitation":"&lt;sup&gt;[35, 36]&lt;/sup&gt;","plainTextFormattedCitation":"[35, 36]","previouslyFormattedCitation":"(Nazarizadeh et al., 2024; R. J. Wang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[35, 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These studies point out differential expression of proteins related to genetic information processing and metabolism, which are necessary for passing through different host environments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tapeworm","type":"article-journal","volume":"16"},"uris":["http://www.mendeley.com/documents/?uuid=f732e375-e538-3b52-96a2-02e53faf9481"]}],"mendeley":{"formattedCitation":"&lt;sup&gt;[36]&lt;/sup&gt;","plainTextFormattedCitation":"[36]","previouslyFormattedCitation":"(R. J. Wang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DC3ABE0"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genomics of the cestode model organism, </w:t>
      </w:r>
      <w:proofErr w:type="spellStart"/>
      <w:r w:rsidRPr="000445F0">
        <w:rPr>
          <w:rFonts w:ascii="Times New Roman" w:eastAsia="Times New Roman" w:hAnsi="Times New Roman" w:cs="Times New Roman"/>
          <w:i/>
          <w:iCs/>
          <w:sz w:val="24"/>
          <w:szCs w:val="24"/>
          <w:lang w:eastAsia="en-IN"/>
        </w:rPr>
        <w:t>Hymenolepis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diminuta</w:t>
      </w:r>
      <w:proofErr w:type="spellEnd"/>
      <w:r w:rsidRPr="000445F0">
        <w:rPr>
          <w:rFonts w:ascii="Times New Roman" w:eastAsia="Times New Roman" w:hAnsi="Times New Roman" w:cs="Times New Roman"/>
          <w:sz w:val="24"/>
          <w:szCs w:val="24"/>
          <w:lang w:eastAsia="en-IN"/>
        </w:rPr>
        <w:t xml:space="preserve">, continues to provide a basic understanding of their biology, host interactions, and probable targets for novel control strategies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pathogens11121439","author":[{"dropping-particle":"","family":"Sulima-Celińska","given":"A","non-dropping-particle":"","parse-names":false,"suffix":""},{"dropping-particle":"","family":"Kalinowska","given":"A","non-dropping-particle":"","parse-names":false,"suffix":""},{"dropping-particle":"","family":"Młocicki","given":"D","non-dropping-particle":"","parse-names":false,"suffix":""}],"container-title":"Pathogens","id":"ITEM-1","issue":"12","issued":{"date-parts":[["2022"]]},"page":"1439","title":"The Tapeworm Hymenolepis diminuta as an Important Model Organism in the Experimental Parasitology of the 21st Century","type":"article-journal","volume":"11"},"uris":["http://www.mendeley.com/documents/?uuid=6a605077-c241-3153-bb5a-3badec297596"]}],"mendeley":{"formattedCitation":"&lt;sup&gt;[37]&lt;/sup&gt;","plainTextFormattedCitation":"[37]","previouslyFormattedCitation":"(Sulima-Celińska et al., 2022)"},"properties":{"noteIndex":0},"schema":"https://github.com/citation-style-language/schema/raw/master/csl-citation.json"}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16A5875F"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Transcriptomic analyses, the total of RNA transcripts, are important for understanding gene activity across different developmental stages. Studies on </w:t>
      </w:r>
      <w:proofErr w:type="spellStart"/>
      <w:r w:rsidRPr="000445F0">
        <w:rPr>
          <w:rFonts w:ascii="Times New Roman" w:eastAsia="Times New Roman" w:hAnsi="Times New Roman" w:cs="Times New Roman"/>
          <w:i/>
          <w:iCs/>
          <w:sz w:val="24"/>
          <w:szCs w:val="24"/>
          <w:lang w:eastAsia="en-IN"/>
        </w:rPr>
        <w:t>Hymenolepis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microstoma</w:t>
      </w:r>
      <w:proofErr w:type="spellEnd"/>
      <w:r w:rsidRPr="000445F0">
        <w:rPr>
          <w:rFonts w:ascii="Times New Roman" w:eastAsia="Times New Roman" w:hAnsi="Times New Roman" w:cs="Times New Roman"/>
          <w:sz w:val="24"/>
          <w:szCs w:val="24"/>
          <w:lang w:eastAsia="en-IN"/>
        </w:rPr>
        <w:t xml:space="preserve"> have shown "enormous transcriptomic changes" across its life cycle, emphasizing key gene families contributing to expression loads at different stages, including eggs, cysticercoids, and adults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Preza","given":"M","non-dropping-particle":"","parse-names":false,"suffix":""},{"dropping-particle":"","family":"Calvelo","given":"J","non-dropping-particle":"","parse-names":false,"suffix":""},{"dropping-particle":"","family":"Langleib","given":"M","non-dropping-particle":"","parse-names":false,"suffix":""},{"dropping-particle":"","family":"Hoffmann","given":"F","non-dropping-particle":"","parse-names":false,"suffix":""},{"dropping-particle":"","family":"Castillo","given":"E","non-dropping-particle":"","parse-names":false,"suffix":""},{"dropping-particle":"","family":"Koziol","given":"U","non-dropping-particle":"","parse-names":false,"suffix":""},{"dropping-particle":"","family":"Iriarte","given":"A","non-dropping-particle":"","parse-names":false,"suffix":""}],"container-title":"Genomics","id":"ITEM-1","issue":"2","issued":{"date-parts":[["2021"]]},"page":"620-632","title":"Stage-specific transcriptomic analysis of the model cestode Hymenolepis microstoma","type":"article-journal","volume":"113"},"uris":["http://www.mendeley.com/documents/?uuid=62c0718c-1912-3d00-a531-5836be9f1c9b"]}],"mendeley":{"formattedCitation":"&lt;sup&gt;[38]&lt;/sup&gt;","plainTextFormattedCitation":"[38]","previouslyFormattedCitation":"(Preza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Comparative transcriptomic studies, performed on </w:t>
      </w:r>
      <w:r w:rsidRPr="000445F0">
        <w:rPr>
          <w:rFonts w:ascii="Times New Roman" w:eastAsia="Times New Roman" w:hAnsi="Times New Roman" w:cs="Times New Roman"/>
          <w:i/>
          <w:iCs/>
          <w:sz w:val="24"/>
          <w:szCs w:val="24"/>
          <w:lang w:eastAsia="en-IN"/>
        </w:rPr>
        <w:t xml:space="preserve">Echinococcus </w:t>
      </w:r>
      <w:proofErr w:type="spellStart"/>
      <w:r w:rsidRPr="000445F0">
        <w:rPr>
          <w:rFonts w:ascii="Times New Roman" w:eastAsia="Times New Roman" w:hAnsi="Times New Roman" w:cs="Times New Roman"/>
          <w:i/>
          <w:iCs/>
          <w:sz w:val="24"/>
          <w:szCs w:val="24"/>
          <w:lang w:eastAsia="en-IN"/>
        </w:rPr>
        <w:t>multilocularis</w:t>
      </w:r>
      <w:proofErr w:type="spellEnd"/>
      <w:r w:rsidRPr="000445F0">
        <w:rPr>
          <w:rFonts w:ascii="Times New Roman" w:eastAsia="Times New Roman" w:hAnsi="Times New Roman" w:cs="Times New Roman"/>
          <w:sz w:val="24"/>
          <w:szCs w:val="24"/>
          <w:lang w:eastAsia="en-IN"/>
        </w:rPr>
        <w:t xml:space="preserve"> larvae and germinative cell cultures, helped identify genes related to important biological functions like parasite stem cell activity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{"citationItems":[{"id":"ITEM-1","itemData":{"DOI":"10.3389/FCIMB.2024.1335946/FULL","ISSN":"22352988","PMID":"38333034","abstract":"The lethal zoonosis alveolar echinococcosis is caused by tumour-like growth of the metacestode stage of the tapeworm Echinococcus multilocularis within host organs. We previously demonstrated that metacestode proliferation is exclusively driven by somatic stem cells (germinative cells), which are the only mitotically active parasite cells that give rise to all differentiated cell types. The Echinococcus gene repertoire required for germinative cell maintenance and differentiation has not been characterised so far. We herein carried out Illumina sequencing on cDNA from Echinococcus metacestode vesicles, from metacestode tissue depleted of germinative cells, and from Echinococcus primary cell cultures. We identified a set of ~1,180 genes associated with germinative cells, which contained numerous known stem cell markers alongside genes involved in replication, cell cycle regulation, mitosis, meiosis, epigenetic modification, and nucleotide metabolism. Interestingly, we also identified 44 stem cell associated transcription factors that are likely involved in regulating germinative cell differentiation and/or pluripotency. By in situ hybridization and pulse-chase experiments, we also found a new general Echinococcus stem cell marker, EmCIP2Ah, and we provide evidence implying the presence of a slow cycling stem cell sub-population expressing the extracellular matrix factor Emkal1. RNA-Seq analyses on primary cell cultures revealed that metacestode-derived Echinococcus stem cells display an expanded differentiation capability and do not only form differentiated cell types of the metacestode, but also cells expressing genes specific for protoscoleces, adult worms, and oncospheres, including an ortholog of the schistosome praziquantel target, EmTRPMPZQ. Finally, we show that primary cell cultures contain a cell population expressing an ortholog of the tumour necrosis factor α receptor family and that mammalian TNFα accelerates the development of metacestode vesicles from germinative cells. Taken together, our analyses provide a robust and comprehensive characterization of the Echinococcus germinative cell transcriptome, demonstrate expanded differentiation capability of metacestode derived stem cells, and underscore the potential of primary germinative cell cultures to investigate developmental processes of the parasite. These data are relevant for studies into the role of Echinococcus stem cells in parasite development and will facilitate the design of anti-p…","author":[{"dropping-particle":"","family":"Herz","given":"Michaela","non-dropping-particle":"","parse-names":false,"suffix":""},{"dropping-particle":"","family":"Zarowiecki","given":"Magdalena","non-dropping-particle":"","parse-names":false,"suffix":""},{"dropping-particle":"","family":"Wessels","given":"Leonie","non-dropping-particle":"","parse-names":false,"suffix":""},{"dropping-particle":"","family":"Pätzel","given":"Katharina","non-dropping-particle":"","parse-names":false,"suffix":""},{"dropping-particle":"","family":"Herrmann","given":"Ruth","non-dropping-particle":"","parse-names":false,"suffix":""},{"dropping-particle":"","family":"Braun","given":"Christiane","non-dropping-particle":"","parse-names":false,"suffix":""},{"dropping-particle":"","family":"Holroyd","given":"Nancy","non-dropping-particle":"","parse-names":false,"suffix":""},{"dropping-particle":"","family":"Huckvale","given":"Thomas","non-dropping-particle":"","parse-names":false,"suffix":""},{"dropping-particle":"","family":"Bergmann","given":"Monika","non-dropping-particle":"","parse-names":false,"suffix":""},{"dropping-particle":"","family":"Spiliotis","given":"Markus","non-dropping-particle":"","parse-names":false,"suffix":""},{"dropping-particle":"","family":"Koziol","given":"Uriel","non-dropping-particle":"","parse-names":false,"suffix":""},{"dropping-particle":"","family":"Berriman","given":"Matthew","non-dropping-particle":"","parse-names":false,"suffix":""},{"dropping-particle":"","family":"Brehm","given":"Klaus","non-dropping-particle":"","parse-names":false,"suffix":""}],"container-title":"Frontiers in Cellular and Infection Microbiology","id":"ITEM-1","issued":{"date-parts":[["2024"]]},"page":"1335946","publisher":"Frontiers Media SA","title":"Genome-wide transcriptome analysis of Echinococcus multilocularis larvae and germinative cell cultures reveals genes involved in parasite stem cell function","type":"article-journal","volume":"14"},"uris":["http://www.mendeley.com/documents/?uuid=2441f718-ea4e-39fd-8719-63d5a1c36e95"]}],"mendeley":{"formattedCitation":"&lt;sup&gt;[39]&lt;/sup&gt;","plainTextFormattedCitation":"[39]","previouslyFormattedCitation":"(Herz et al., 2024)"},"properties":{"noteIndex":0},"schema":"https://github.com/citation-style-language/schema/raw/master/csl-citation.json"}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746F691"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Proteomics supplements transcriptomics by examining the full set of proteins, providing direct proof of gene function and regulation. This field has progressed drastically, with "novel perceptions in helminth proteomics" revealing applications and suggestions for parasitology and the identification of potential vaccine antigens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2383c1b7-0b11-3f59-aeb9-4ed0aa66037c","http://www.mendeley.com/documents/?uuid=b73616ba-6f6a-4315-bed1-7096f9bd7f2d"]}],"mendeley":{"formattedCitation":"&lt;sup&gt;[40]&lt;/sup&gt;","plainTextFormattedCitation":"[40]","previouslyFormattedCitation":"(Soleymani et al., 2024a)"},"properties":{"noteIndex":0},"schema":"https://github.com/citation-style-language/schema/raw/master/csl-citation.json"}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Comparative </w:t>
      </w:r>
      <w:proofErr w:type="spellStart"/>
      <w:r w:rsidRPr="000445F0">
        <w:rPr>
          <w:rFonts w:ascii="Times New Roman" w:eastAsia="Times New Roman" w:hAnsi="Times New Roman" w:cs="Times New Roman"/>
          <w:sz w:val="24"/>
          <w:szCs w:val="24"/>
          <w:lang w:eastAsia="en-IN"/>
        </w:rPr>
        <w:t>phosphoproteomic</w:t>
      </w:r>
      <w:proofErr w:type="spellEnd"/>
      <w:r w:rsidRPr="000445F0">
        <w:rPr>
          <w:rFonts w:ascii="Times New Roman" w:eastAsia="Times New Roman" w:hAnsi="Times New Roman" w:cs="Times New Roman"/>
          <w:sz w:val="24"/>
          <w:szCs w:val="24"/>
          <w:lang w:eastAsia="en-IN"/>
        </w:rPr>
        <w:t xml:space="preserve"> studies, such as those on </w:t>
      </w:r>
      <w:proofErr w:type="spellStart"/>
      <w:r w:rsidRPr="000445F0">
        <w:rPr>
          <w:rFonts w:ascii="Times New Roman" w:eastAsia="Times New Roman" w:hAnsi="Times New Roman" w:cs="Times New Roman"/>
          <w:i/>
          <w:iCs/>
          <w:sz w:val="24"/>
          <w:szCs w:val="24"/>
          <w:lang w:eastAsia="en-IN"/>
        </w:rPr>
        <w:t>Spirometra</w:t>
      </w:r>
      <w:proofErr w:type="spellEnd"/>
      <w:r w:rsidRPr="000445F0">
        <w:rPr>
          <w:rFonts w:ascii="Times New Roman" w:eastAsia="Times New Roman" w:hAnsi="Times New Roman" w:cs="Times New Roman"/>
          <w:i/>
          <w:iCs/>
          <w:sz w:val="24"/>
          <w:szCs w:val="24"/>
          <w:lang w:eastAsia="en-IN"/>
        </w:rPr>
        <w:t xml:space="preserve"> mansoni</w:t>
      </w:r>
      <w:r w:rsidRPr="000445F0">
        <w:rPr>
          <w:rFonts w:ascii="Times New Roman" w:eastAsia="Times New Roman" w:hAnsi="Times New Roman" w:cs="Times New Roman"/>
          <w:sz w:val="24"/>
          <w:szCs w:val="24"/>
          <w:lang w:eastAsia="en-IN"/>
        </w:rPr>
        <w:t xml:space="preserve">, divulge thorough protein phosphorylation profiles across developmental stages. These investigations detect differentially abundant proteins (DAPs) involved in metabolic activity and binding, which are crucial for understanding post-translational regulation linked to parasite growth and reproduction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{"citationItems":[{"id":"ITEM-1","itemData":{"DOI":"10.1186/S13071-024-06454-8","ISSN":"17563305","PMID":"39217359","abstract":"Background: Plerocercoid larvae of the tapeworm Spirometra mansoni can infect both humans and animals, leading to severe parasitic zoonosis worldwide. Despite ongoing research efforts, our understanding of the developmental process of S. mansoni remains inadequate. To better characterize posttranslational regulation associated with parasite growth, development, and reproduction, a comparative phosphoproteomic study was conducted on the plerocercoid and adult stages of S. mansoni. Methods: In this study, site-specific phosphoproteomic analysis was conducted via 4D label-free quantitative analysis technology to obtain primary information about the overall phosphorylation status of plerocercoids and adults. Results: A total of 778 differentially abundant proteins (DAPs) were detected between adults and plerocercoids, of which 704 DAPs were upregulated and only 74 were downregulated. DAPs involved in metabolic activity were upregulated in plerocercoid larvae compared with adults, whereas DAPs associated with binding were upregulated in adults. Gene Ontology (GO) and Kyoto Encyclopedia of Genes (KEGG) analyses indicated that most DAPs involved in signal transduction and environmental information processing pathways were highly active in adults. DAPs upregulated in the plerocercoid group were enriched mainly in metabolic activities. The kinases PKACA, GSK3B, and smMLCK closely interact, suggesting potential active roles in the growth and development of S. mansoni. Conclusions: The dataset presented in this study offers a valuable resource for forthcoming research on signaling pathways as well as new insights into functional studies on the molecular mechanisms of S. mansoni. Graphical abstract: (Figure presented.)","author":[{"dropping-particle":"","family":"Liu","given":"Yong Yan","non-dropping-particle":"","parse-names":false,"suffix":""},{"dropping-particle":"","family":"Wang","given":"Rui Jie","non-dropping-particle":"","parse-names":false,"suffix":""},{"dropping-particle":"","family":"Ru","given":"Si Si","non-dropping-particle":"","parse-names":false,"suffix":""},{"dropping-particle":"","family":"Gao","given":"Fei","non-dropping-particle":"","parse-names":false,"suffix":""},{"dropping-particle":"","family":"Liu","given":"Wei","non-dropping-particle":"","parse-names":false,"suffix":""},{"dropping-particle":"","family":"Zhang","given":"Xi","non-dropping-particle":"","parse-names":false,"suffix":""}],"container-title":"Parasites &amp; Vectors","id":"ITEM-1","issue":"1","issued":{"date-parts":[["2024","12","1"]]},"page":"371","publisher":"BioMed Central Ltd","title":"Comparative analysis of phosphorylated proteomes between plerocercoid and adult Spirometra mansoni reveals phosphoproteomic profiles of the medical tapeworm","type":"article-journal","volume":"17"},"uris":["http://www.mendeley.com/documents/?uuid=38f9a4a0-22b2-3f7f-beaf-5894ef955bff"]}],"mendeley":{"formattedCitation":"&lt;sup&gt;[41]&lt;/sup&gt;","plainTextFormattedCitation":"[41]","previouslyFormattedCitation":"(Y. Y. Liu et al., 2024)"},"properties":{"noteIndex":0},"schema":"https://github.com/citation-style-language/schema/raw/master/csl-citation.json"}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Transcriptomic and proteomic data, when combined together, become a powerful tool to determine essential pathways and proteins that bring about cestode development and host adaptation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tapeworm","type":"article-journal","volume":"16"},"uris":["http://www.mendeley.com/documents/?uuid=f732e375-e538-3b52-96a2-02e53faf9481"]}],"mendeley":{"formattedCitation":"&lt;sup&gt;[36]&lt;/sup&gt;","plainTextFormattedCitation":"[36]","previouslyFormattedCitation":"(R. J. Wang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286DF537"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4. Host-Parasite Interaction and Immunology</w:t>
      </w:r>
    </w:p>
    <w:p w14:paraId="1D64FEF9"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Cestode parasites are involved in complex host-parasite interactions, engaging in sophisticated tactics to influence host immune responses and safeguard their survival. Understanding these interactions is necessary for developing effective control methods.</w:t>
      </w:r>
    </w:p>
    <w:p w14:paraId="46964E94"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t>4.1 Immune Evasion Mechanisms</w:t>
      </w:r>
    </w:p>
    <w:p w14:paraId="0F515F7B"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Among cestodes, taeniids have developed amazing mechanisms to avoid or modify host immunity. Unlike trematodes, which rely on gene family expansions for immunosuppression, cestodes like </w:t>
      </w:r>
      <w:r w:rsidRPr="000445F0">
        <w:rPr>
          <w:rFonts w:ascii="Times New Roman" w:eastAsia="Times New Roman" w:hAnsi="Times New Roman" w:cs="Times New Roman"/>
          <w:i/>
          <w:iCs/>
          <w:sz w:val="24"/>
          <w:szCs w:val="24"/>
          <w:lang w:eastAsia="en-IN"/>
        </w:rPr>
        <w:t xml:space="preserve">Taenia </w:t>
      </w:r>
      <w:proofErr w:type="spellStart"/>
      <w:r w:rsidRPr="000445F0">
        <w:rPr>
          <w:rFonts w:ascii="Times New Roman" w:eastAsia="Times New Roman" w:hAnsi="Times New Roman" w:cs="Times New Roman"/>
          <w:i/>
          <w:iCs/>
          <w:sz w:val="24"/>
          <w:szCs w:val="24"/>
          <w:lang w:eastAsia="en-IN"/>
        </w:rPr>
        <w:t>hydatigena</w:t>
      </w:r>
      <w:proofErr w:type="spellEnd"/>
      <w:r w:rsidRPr="000445F0">
        <w:rPr>
          <w:rFonts w:ascii="Times New Roman" w:eastAsia="Times New Roman" w:hAnsi="Times New Roman" w:cs="Times New Roman"/>
          <w:sz w:val="24"/>
          <w:szCs w:val="24"/>
          <w:lang w:eastAsia="en-IN"/>
        </w:rPr>
        <w:t xml:space="preserve"> attain this through extensive alternative splicing and gene loss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{"citationItems":[{"id":"ITEM-1","itemData":{"DOI":"10.1038/s42003-021-02536-w","abstract":"Taenia hydatigena is a widespread gastrointestinal helminth that causes significant health problems in livestock industry. This parasite can survive in a remarkably wide range of intermediate hosts and affects the transmission dynamics of zoonotic parasites. T. hydatigena is therefore of particular interest to researchers interested in studying zoonotic diseases and the evolutionary strategies of parasites. Herein we report a high-quality draft genome for this tapeworm, characterized by some hallmarks (e.g., expanded genome size, wide integrations of viral-like sequences and extensive alternative splicing during development), and specialized adaptations related to its parasitic fitness (e.g., adaptive evolutions for teguments and lipid metabolism). Importantly, in contrast with the evolutionarily close trematodes, which achieve gene diversification associated with immunosuppression by gene family expansions, in T. hydatigena and other cestodes, this is accomplished by alternative splicing and gene loss. This indicates that these two classes have evolved different mechanisms for survival. In addition, molecular targets for diagnosis and intervention were identified to facilitate the development of control interventions. Overall, this work uncovers new strategies by which helminths evolved to interact with their hosts.","author":[{"dropping-particle":"","family":"Wang","given":"Shuai","non-dropping-particle":"","parse-names":false,"suffix":""},{"dropping-particle":"","family":"Liu","given":"Xiaolin","non-dropping-particle":"","parse-names":false,"suffix":""},{"dropping-particle":"","family":"Liu","given":"Zhongli","non-dropping-particle":"","parse-names":false,"suffix":""},{"dropping-particle":"","family":"Wang","given":"Yugui","non-dropping-particle":"","parse-names":false,"suffix":""},{"dropping-particle":"","family":"Guo","given":"Aijiang","non-dropping-particle":"","parse-names":false,"suffix":""},{"dropping-particle":"","family":"Huang","given":"Wanlong","non-dropping-particle":"","parse-names":false,"suffix":""},{"dropping-particle":"","family":"Wang","given":"Qianhao","non-dropping-particle":"","parse-names":false,"suffix":""},{"dropping-particle":"","family":"Zhang","given":"Shaohua","non-dropping-particle":"","parse-names":false,"suffix":""},{"dropping-particle":"","family":"Zhu","given":"Guan","non-dropping-particle":"","parse-names":false,"suffix":""},{"dropping-particle":"","family":"Luo","given":"Xuenong","non-dropping-particle":"","parse-names":false,"suffix":""},{"dropping-particle":"","family":"Zhu","given":"Xing-Quan","non-dropping-particle":"","parse-names":false,"suffix":""},{"dropping-particle":"","family":"Cai","given":"Xuepeng","non-dropping-particle":"","parse-names":false,"suffix":""}],"container-title":"Communications Biology","id":"ITEM-1","issue":"1","issued":{"date-parts":[["2021"]]},"title":"The genome of the thin-necked bladder worm Taenia hydatigena reveals evolutionary strategies for helminth survival","type":"article-journal","volume":"4"},"uris":["http://www.mendeley.com/documents/?uuid=e304f033-7e10-3abb-96be-9723b0f697a0"]}],"mendeley":{"formattedCitation":"&lt;sup&gt;[31]&lt;/sup&gt;","plainTextFormattedCitation":"[31]","previouslyFormattedCitation":"(S. Wang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This suggests a divergent evolutionary approach to achieve parasitic capability by fine-tuning their proteome to interact with the host. The influence of parasite load can also impact transcriptional activity in both the cestode and its intermediate host, potentially altering the host's immune response</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{"citationItems":[{"id":"ITEM-1","itemData":{"DOI":"10.1111/MEC.16995","ISSN":"1365294X","PMID":"37222006","abstract":"Parasites with complex life cycles are known to induce phenotypic changes in their intermediate hosts to increase transmission to the final host. The magnitude of these changes could increase with the number of parasites, which would be beneficial to co-infecting parasites. Yet, adverse effects of high parasite load (i.e. many parasites in a single host) might stress both hosts and parasites (e.g. through an increased immune response). We investigated the consequences of parasite load on the transcriptional activity and morphology of the cestode Anomotaenia brevis and its intermediate host, the ant Temnothorax nylanderi. We demonstrated that many differentially expressed host genes shifted with parasite load, and their functions indicate a stronger immune response and fight against oxidative stress in heavily infected hosts. The expression of other host genes responded to infection in an all-or-nothing manner, as did the morphology of the host workers. However, the cestodes became smaller when they competed with other parasites for resources from a single host. Their expression profile further indicated shifts in host immune avoidance, starvation resistance and vesicle-mediated transport. In summary, our study reveals clear consequences of parasite load and highlights specific processes and traits affected by this.","author":[{"dropping-particle":"","family":"Sistermans","given":"Tom","non-dropping-particle":"","parse-names":false,"suffix":""},{"dropping-particle":"","family":"Hartke","given":"Juliane","non-dropping-particle":"","parse-names":false,"suffix":""},{"dropping-particle":"","family":"Stoldt","given":"Marah","non-dropping-particle":"","parse-names":false,"suffix":""},{"dropping-particle":"","family":"Libbrecht","given":"Romain","non-dropping-particle":"","parse-names":false,"suffix":""},{"dropping-particle":"","family":"Foitzik","given":"Susanne","non-dropping-particle":"","parse-names":false,"suffix":""}],"container-title":"Molecular ecology","id":"ITEM-1","issue":"15","issued":{"date-parts":[["2023","8","1"]]},"page":"4412-4426","publisher":"John Wiley and Sons Inc","title":"The influence of parasite load on transcriptional activity and morphology of a cestode and its ant intermediate host","type":"article-journal","volume":"32"},"uris":["http://www.mendeley.com/documents/?uuid=9171254d-df1e-3647-a101-974341061592"]}],"mendeley":{"formattedCitation":"&lt;sup&gt;[42]&lt;/sup&gt;","plainTextFormattedCitation":"[42]","previouslyFormattedCitation":"(Sistermans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FC8B1BF"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lastRenderedPageBreak/>
        <w:t xml:space="preserve">Extracellular </w:t>
      </w:r>
      <w:proofErr w:type="spellStart"/>
      <w:r w:rsidRPr="000445F0">
        <w:rPr>
          <w:rFonts w:ascii="Times New Roman" w:eastAsia="Times New Roman" w:hAnsi="Times New Roman" w:cs="Times New Roman"/>
          <w:sz w:val="24"/>
          <w:szCs w:val="24"/>
          <w:lang w:eastAsia="en-IN"/>
        </w:rPr>
        <w:t>vesicles</w:t>
      </w:r>
      <w:proofErr w:type="spellEnd"/>
      <w:r w:rsidRPr="000445F0">
        <w:rPr>
          <w:rFonts w:ascii="Times New Roman" w:eastAsia="Times New Roman" w:hAnsi="Times New Roman" w:cs="Times New Roman"/>
          <w:sz w:val="24"/>
          <w:szCs w:val="24"/>
          <w:lang w:eastAsia="en-IN"/>
        </w:rPr>
        <w:t xml:space="preserve"> (EVs), both exosomes and </w:t>
      </w:r>
      <w:proofErr w:type="spellStart"/>
      <w:r w:rsidRPr="000445F0">
        <w:rPr>
          <w:rFonts w:ascii="Times New Roman" w:eastAsia="Times New Roman" w:hAnsi="Times New Roman" w:cs="Times New Roman"/>
          <w:sz w:val="24"/>
          <w:szCs w:val="24"/>
          <w:lang w:eastAsia="en-IN"/>
        </w:rPr>
        <w:t>microvesicles</w:t>
      </w:r>
      <w:proofErr w:type="spellEnd"/>
      <w:r w:rsidRPr="000445F0">
        <w:rPr>
          <w:rFonts w:ascii="Times New Roman" w:eastAsia="Times New Roman" w:hAnsi="Times New Roman" w:cs="Times New Roman"/>
          <w:sz w:val="24"/>
          <w:szCs w:val="24"/>
          <w:lang w:eastAsia="en-IN"/>
        </w:rPr>
        <w:t xml:space="preserve">, are emerging as key mediators in host-parasite communication and immune modulation. Although not clearly detailed for cestodes, helminth proteomics analysis highlights the secretion of protective antigens by tissue-stage nematode larvae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Beyond","type":"article-journal","volume":"4"},"uris":["http://www.mendeley.com/documents/?uuid=12a644e3-c913-3c5b-ba85-48b7c8d2efde"]}],"mendeley":{"formattedCitation":"&lt;sup&gt;[43]&lt;/sup&gt;","plainTextFormattedCitation":"[43]","previouslyFormattedCitation":"(Soleymani et al., 2024b)"},"properties":{"noteIndex":0},"schema":"https://github.com/citation-style-language/schema/raw/master/csl-citation.json"}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This principle is transferable to cestodes, where EVs likely transport a cargo of parasite molecules (proteins, RNAs, lipids) that can interact directly with host immune cells, influencing their activation, differentiation, and overall function. These vesicles could deliver immunomodulatory molecules that suppress host immune responses or even promote tolerance, allowing the parasite to establish chronic infections.</w:t>
      </w:r>
    </w:p>
    <w:p w14:paraId="1157D1D8"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0445F0">
        <w:rPr>
          <w:rFonts w:ascii="Times New Roman" w:eastAsia="Times New Roman" w:hAnsi="Times New Roman" w:cs="Times New Roman"/>
          <w:b/>
          <w:bCs/>
          <w:sz w:val="27"/>
          <w:szCs w:val="27"/>
          <w:lang w:eastAsia="en-IN"/>
        </w:rPr>
        <w:t>4.2 Host Immune Responses: Innate and Adaptive Immunity to Cestode Infections</w:t>
      </w:r>
    </w:p>
    <w:p w14:paraId="7119FCB2"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Host immune responses to cestode infections involve both innate and adaptive arms, though cestodes often manage to subvert them. The initial innate immune response typically involves pattern recognition receptors detecting parasite-associated molecular patterns (PAMPs), leading to the recruitment of immune cells. However, cestodes can use various counter-mechanisms.</w:t>
      </w:r>
    </w:p>
    <w:p w14:paraId="0D001F78"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4.2.1. Innate and Adaptive Immunity</w:t>
      </w:r>
    </w:p>
    <w:p w14:paraId="58C3FA29"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Adaptive immunity, involving T and B lymphocytes, is crucial but often ineffective in clearing established cestode infections. While the immune system mounts a response, it might be diverted, suppressed, or rendered non-protective. Studies show that, in CE (cystic echinococcosis), the host immune response is usually characterized by a Th2-biased response, which, though it reduces parasitic burden, often fails to eradicate the parasite entirely, causing chronic infection</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{"citationItems":[{"id":"ITEM-1","itemData":{"DOI":"10.3390/DIAGNOSTICS15050585","ISSN":"2075-4418","abstract":"Alveolar echinococcosis (AE), caused by the larval stage of the tapeworm Echinococcus multilocularis, is a serious parasitic disease that presents significant health risks and challenges for both patients and healthcare systems. Accurate and timely diagnosis is essential for effective management and improved patient outcomes. This review summarizes the latest diagnostic methods for AE, focusing on serological tests and imaging techniques such as ultrasonography (US), computed tomography (CT), magnetic resonance imaging (MRI), and positron emission tomography/computed tomography (PET/CT). Each imaging modality has its strengths and limitations in detecting and characterizing AE lesions, such as their location, size, and invasiveness. US is often the first-line method due to its non-invasiveness and cost-effectiveness, but it may have limitations in assessing complex lesions. CT provides detailed anatomical information and is particularly useful for assessing bone involvement and calcification. MRI, with its excellent soft tissue contrast, is superior for delineating the extent of AE lesions and their relationship to adjacent structures. PET/CT combines functional and morphological imaging to provide insights into the metabolic activity of lesions, which is valuable for monitoring treatment response and detecting recurrence. Overall, this review emphasizes the importance of a multifaceted diagnostic approach that combines serological and imaging techniques for accurate and early AE diagnosis, which is crucial for effective management and improved patient outcomes.","author":[{"dropping-particle":"","family":"Liu","given":"Huanhuan","non-dropping-particle":"","parse-names":false,"suffix":""},{"dropping-particle":"","family":"Xie","given":"Yijia","non-dropping-particle":"","parse-names":false,"suffix":""},{"dropping-particle":"","family":"An","given":"Xiaoyu","non-dropping-particle":"","parse-names":false,"suffix":""},{"dropping-particle":"","family":"Xu","given":"Dazhuang","non-dropping-particle":"","parse-names":false,"suffix":""},{"dropping-particle":"","family":"Cai","given":"Shundong","non-dropping-particle":"","parse-names":false,"suffix":""},{"dropping-particle":"","family":"Chu","given":"Chengchao","non-dropping-particle":"","parse-names":false,"suffix":""},{"dropping-particle":"","family":"Liu","given":"Gang","non-dropping-particle":"","parse-names":false,"suffix":""}],"container-title":"Diagnostics 2025, Vol. 15, Page 585","id":"ITEM-1","issue":"5","issued":{"date-parts":[["2025","2","27"]]},"page":"585","publisher":"Multidisciplinary Digital Publishing Institute","title":"Advances in Novel Diagnostic Techniques for Alveolar Echinococcosis","type":"article-journal","volume":"15"},"uris":["http://www.mendeley.com/documents/?uuid=f3fcc7ff-cab7-3fcf-aa66-6843d0ec8ee3"]}],"mendeley":{"formattedCitation":"&lt;sup&gt;[44]&lt;/sup&gt;","plainTextFormattedCitation":"[44]","previouslyFormattedCitation":"(Huanhuan Liu et al., 2025)"},"properties":{"noteIndex":0},"schema":"https://github.com/citation-style-language/schema/raw/master/csl-citation.json"}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 identification of cestode infections often depends on finding host antibodies using immunological techniques like ELISA, signifying the incidence of an adaptive immune response</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Livestock","type":"article-journal","volume":"52"},"uris":["http://www.mendeley.com/documents/?uuid=61d69e27-6c6e-327f-92bf-c82546745ad2"]}],"mendeley":{"formattedCitation":"&lt;sup&gt;[1]&lt;/sup&gt;","plainTextFormattedCitation":"[1]","previouslyFormattedCitation":"(El Namaky,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However, the presence of antibodies does not always compare to protective immunity.</w:t>
      </w:r>
    </w:p>
    <w:p w14:paraId="7160E03E"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t>4.2.2. Development of Protective Immunity</w:t>
      </w:r>
    </w:p>
    <w:p w14:paraId="2C879333"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Developing protective immunity against tapeworms is a challenging task because, though the host immune system identifies parasite antigens, the response is often non-protective or inadequate to remove the parasite. Further research in this area aims to recognize specific parasite antigens that can bring about a strong and protective immune response. Proteomic studies are helpful in this regard as they can identify immune-dominant proteins that might serve as vaccine candidates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Beyond","type":"article-journal","volume":"4"},"uris":["http://www.mendeley.com/documents/?uuid=12a644e3-c913-3c5b-ba85-48b7c8d2efde"]}],"mendeley":{"formattedCitation":"&lt;sup&gt;[43]&lt;/sup&gt;","plainTextFormattedCitation":"[43]","previouslyFormattedCitation":"(Soleymani et al., 2024b)"},"properties":{"noteIndex":0},"schema":"https://github.com/citation-style-language/schema/raw/master/csl-citation.json"}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such as antigen B</w:t>
      </w:r>
      <w:r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Cs/>
          <w:sz w:val="24"/>
          <w:szCs w:val="24"/>
          <w:lang w:eastAsia="en-IN"/>
        </w:rPr>
        <w:t>of</w:t>
      </w:r>
      <w:r w:rsidRPr="000445F0">
        <w:rPr>
          <w:rFonts w:ascii="Times New Roman" w:eastAsia="Times New Roman" w:hAnsi="Times New Roman" w:cs="Times New Roman"/>
          <w:i/>
          <w:iCs/>
          <w:sz w:val="24"/>
          <w:szCs w:val="24"/>
          <w:lang w:eastAsia="en-IN"/>
        </w:rPr>
        <w:t xml:space="preserve"> Echinococcus</w:t>
      </w:r>
      <w:r w:rsidRPr="000445F0">
        <w:rPr>
          <w:rFonts w:ascii="Times New Roman" w:eastAsia="Times New Roman" w:hAnsi="Times New Roman" w:cs="Times New Roman"/>
          <w:sz w:val="24"/>
          <w:szCs w:val="24"/>
          <w:lang w:eastAsia="en-IN"/>
        </w:rPr>
        <w:t xml:space="preserve"> antigens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years","type":"article-journal","volume":"51"},"uris":["http://www.mendeley.com/documents/?uuid=f46cdf92-5e22-3d00-96c0-15d1ce64451d"]},{"id":"ITEM-2","itemData":{"DOI":"10.1128/JCM.42.3.1082-1088.2004","ISSN":"00951137","PMID":"15004057","abstract":"Full-length cDNA and genomic DNA encoding an 8-kDa subunit of antigen B from Echinococcus multilocularis (designated EmAgB8/1) were isolated from an E. multilocularis metacestode cDNA library and a protoscolex genomic DNA library, respectively. The open reading frame of the cDNA clone encodes a polypeptide comprising 85 amino acids with a 20-amino-acid NH2-terminal signal sequence, which was confirmed following N-terminal sequencing of the native antigen. Reverse transcription-PCR analysis revealed that the clone encoding EmAgB8/1 is predominantly transcribed in larval E. multilocularis. The gene consists of two exons (encoding the signal sequence and mature protein) separated by a 91-bp intron. The mature form was expressed in Escherichia coli, and its antigenic reactivity was compared with that of a counterpart, an 8-kDa subunit of antigen B from Echinococcus granulosus (EgAgB8/1) by Western blotting and enzyme-linked immunosorbent assay (ELISA) with serum samples from patients confirmed to have cystic echinococcosis (CE) and alveolar echinococcosis (AE). Recombinant EmAgB8/1 showed positive reactions in Western blots with 81.3% (65 of 80) of serum samples from CE patients and 40.6% (26 of 64) of serum samples from AE patients, while recombinant EgAgB8/1 showed positive reactions with 86% (43 of 50) and 42% (19 of 45) of the serum samples from these CE and AE patients, respectively. By the ELISA, both EmAgB8/1 and EgAgB8/1 exhibited similar positive reactions with 88% (44 of 50) of serum samples from CE patients and 37.8% (17 of 45) serum samples from AE patients. Statistical analysis revealed that the sensitivity of EmAgB8/1 was comparable to that of EgAgB8/1 for the serodiagnosis of echinococcal diseases. There was no cross-reaction with sera from patients with cysticercosis, which often cross-react when native antigens are used for serodiagnosis.","author":[{"dropping-particle":"","family":"Mamuti","given":"Wulamu","non-dropping-particle":"","parse-names":false,"suffix":""},{"dropping-particle":"","family":"Yamasaki","given":"Hiroshi","non-dropping-particle":"","parse-names":false,"suffix":""},{"dropping-particle":"","family":"Sako","given":"Yasuhito","non-dropping-particle":"","parse-names":false,"suffix":""},{"dropping-particle":"","family":"Nakao","given":"Minoru","non-dropping-particle":"","parse-names":false,"suffix":""},{"dropping-particle":"","family":"Xiao","given":"Ning","non-dropping-particle":"","parse-names":false,"suffix":""},{"dropping-particle":"","family":"Nakaya","given":"Kazuhiro","non-dropping-particle":"","parse-names":false,"suffix":""},{"dropping-particle":"","family":"Sato","given":"Naoki","non-dropping-particle":"","parse-names":false,"suffix":""},{"dropping-particle":"","family":"Vuitton","given":"Dominique A.","non-dropping-particle":"","parse-names":false,"suffix":""},{"dropping-particle":"","family":"Piarroux","given":"Renaud","non-dropping-particle":"","parse-names":false,"suffix":""},{"dropping-particle":"","family":"Lightowlers","given":"Marshall W.","non-dropping-particle":"","parse-names":false,"suffix":""},{"dropping-particle":"","family":"Craig","given":"Philip S.","non-dropping-particle":"","parse-names":false,"suffix":""},{"dropping-particle":"","family":"Ito","given":"Akira","non-dropping-particle":"","parse-names":false,"suffix":""}],"container-title":"Journal of Clinical Microbiology","id":"ITEM-2","issue":"3","issued":{"date-parts":[["2004","3"]]},"page":"1082-1088","publisher":"American Society for Microbiology","title":"Molecular Cloning, Expression, and Serological Evaluation of an 8-Kilodalton Subunit of Antigen B from Echinococcus multilocularis","type":"article-journal","volume":"42"},"uris":["http://www.mendeley.com/documents/?uuid=8011da88-1a32-3deb-b815-fec2949bb7cd"]}],"mendeley":{"formattedCitation":"&lt;sup&gt;[2, 45]&lt;/sup&gt;","plainTextFormattedCitation":"[2, 45]","previouslyFormattedCitation":"(Lightowlers et al., 2021; Mamuti et al., 2004)"},"properties":{"noteIndex":0},"schema":"https://github.com/citation-style-language/schema/raw/master/csl-citation.json"}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[2, 45]</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 aim is to bring about such an immune response that can successfully kill or expel the parasite, rather than just endure its presence. Advanced diagnostic tools, such as molecular and immunological assays, continue to increase our ability to detect infections and monitor treatment efficiency, ultimately supporting vaccine development efforts by providing improved tools for assessing immune responses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{"citationItems":[{"id":"ITEM-1","itemData":{"DOI":"10.3390/pathogens12101233","author":[{"dropping-particle":"","family":"Matthews","given":"J. B.","non-dropping-particle":"","parse-names":false,"suffix":""},{"dropping-particle":"","family":"Peczak","given":"N","non-dropping-particle":"","parse-names":false,"suffix":""},{"dropping-particle":"","family":"Lightbody","given":"K. L.","non-dropping-particle":"","parse-names":false,"suffix":""}],"container-title":"Pathogens","id":"ITEM-1","issue":"10","issued":{"date-parts":[["2023"]]},"page":"1233","title":"The use of innovative diagnostics to inform sustainable control of equine helminth infections","type":"article-journal","volume":"12"},"uris":["http://www.mendeley.com/documents/?uuid=eb17fc09-1633-3888-8569-65788508ff00"]},{"id":"ITEM-2","itemData":{"DOI":"10.5772/intechopen.112372","author":[{"dropping-particle":"","family":"Tawfeeq","given":"H. M.","non-dropping-particle":"","parse-names":false,"suffix":""}],"container-title":"intechopen","id":"ITEM-2","issued":{"date-parts":[["2024"]]},"title":"Advances in the Diagnosis of Cysticercosis","type":"chapter"},"uris":["http://www.mendeley.com/documents/?uuid=f0b88226-959d-3a03-b4ba-fdeccd923827"]}],"mendeley":{"formattedCitation":"&lt;sup&gt;[4, 46]&lt;/sup&gt;","plainTextFormattedCitation":"[4, 46]","previouslyFormattedCitation":"(Matthews et al., 2023; Tawfeeq, 2024)"},"properties":{"noteIndex":0},"schema":"https://github.com/citation-style-language/schema/raw/master/csl-citation.json"}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 46]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826DBEC"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5. Drug Discovery and Therapeutic Strategies</w:t>
      </w:r>
    </w:p>
    <w:p w14:paraId="35CFE91E"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Cestode infections pose significant health and economic burdens in both human and veterinary medicine. Consequently, research into drug discovery and therapeutic strategies is vital, encompassing repurposing existing drugs, identifying novel drug targets, and developing effective vaccines.</w:t>
      </w:r>
    </w:p>
    <w:p w14:paraId="042EEB75"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lastRenderedPageBreak/>
        <w:t>5.1. Repurposing Existing Drugs</w:t>
      </w:r>
    </w:p>
    <w:p w14:paraId="170BACE4"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Repurposing existing drugs, or finding new uses for approved drugs, offers a low-cost and time-efficient method for developing </w:t>
      </w:r>
      <w:proofErr w:type="spellStart"/>
      <w:r w:rsidRPr="000445F0">
        <w:rPr>
          <w:rFonts w:ascii="Times New Roman" w:eastAsia="Times New Roman" w:hAnsi="Times New Roman" w:cs="Times New Roman"/>
          <w:sz w:val="24"/>
          <w:szCs w:val="24"/>
          <w:lang w:eastAsia="en-IN"/>
        </w:rPr>
        <w:t>cestocidal</w:t>
      </w:r>
      <w:proofErr w:type="spellEnd"/>
      <w:r w:rsidRPr="000445F0">
        <w:rPr>
          <w:rFonts w:ascii="Times New Roman" w:eastAsia="Times New Roman" w:hAnsi="Times New Roman" w:cs="Times New Roman"/>
          <w:sz w:val="24"/>
          <w:szCs w:val="24"/>
          <w:lang w:eastAsia="en-IN"/>
        </w:rPr>
        <w:t xml:space="preserve"> treatments. This strategy leverages drugs with known safety profiles to develop new ones. The benzimidazoles, albendazole and mebendazole, have been known as safe drugs for various cestode infections, including CE and AE, for decades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years","type":"article-journal","volume":"51"},"uris":["http://www.mendeley.com/documents/?uuid=f46cdf92-5e22-3d00-96c0-15d1ce64451d"]}],"mendeley":{"formattedCitation":"&lt;sup&gt;[2]&lt;/sup&gt;","plainTextFormattedCitation":"[2]","previouslyFormattedCitation":"(Lightowlers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These drugs basically act by binding to β-tubulin, preventing microtubule polymerization in the cestode parasite. However, their efficacy can differ, especially against larval stages that are encapsulated within the cysts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disease","id":"ITEM-1","issued":{"date-parts":[["0"]]},"title":"Challenges and prospective of enhancing hydatid cyst chemotherapy by nanotechnology and the future of nanobiosensors for diagnosis","type":"article-journal"},"uris":["http://www.mendeley.com/documents/?uuid=77e043b5-3791-45f0-8be1-0c5040a777a2","http://www.mendeley.com/documents/?uuid=7ee4df12-dcb6-3c08-b439-68cf053068ef"]}],"mendeley":{"formattedCitation":"&lt;sup&gt;[10]&lt;/sup&gt;","plainTextFormattedCitation":"[10]","previouslyFormattedCitation":"(Sadr et al., n.d.)"},"properties":{"noteIndex":0},"schema":"https://github.com/citation-style-language/schema/raw/master/csl-citation.json"}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[10]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Therefore, present-day research is exploring ways to improve their delivery and efficacy, such as through nanotechnology. It aims to improve drug solubility, bioavailability, and targeted drug delivery to the parasite, potentially overcoming issues of drug resistance or poor absorption</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{"citationItems":[{"id":"ITEM-1","itemData":{"DOI":"10.3390/vetsci11060227","abstract":"Citation: Hajjafari, A.; Sadr, S.; Santucciu, C.; Masala, G.; Bayat, M.; Lotfalizadeh, N.; Borji, H.; Partovi Moghaddam, S.; Hajjafari, K. Simple Summary: Despite its importance to global health, hydatid disease remains difficult to diagnose and control without accurate and accessible diagnostic tools. A One Health approach is necessary for cystic echinococcosis (CE), a zoonotic disease affecting humans and animals. Anti-bodies detection of Echinococcus granulosus by Enzyme-Linked Immunosorbent Assay (ELISA) and immunoblotting can confirm CE diagnosis, particularly in cases where other techniques may fail. A correct and early diagnosis is fundamental to determining the treatment outcome of the CE patient. Nanotechnologies and nanobiosensors have advanced diagnostic capabilities in recent years. The development of nanobiosensors has the potential to bridge the gap between human and veterinary diagnostics, enabling more integrated surveillance and control strategies. Nanobiosensors present a significant step forward in CE detection in resource-constrained settings when integrated into field-based surveillance systems. Due to their portability and ease of use, these sensors can be used as point-of-care diagnostic devices, enabling timely, decentralized diagnosis. Ensuring access to advanced laboratory tools in regions with limited access is crucial. Abstract: Cystic echinococcosis (CE) is a zoonotic disease affecting humans and animals. Despite a lack of clarity about many details of parasite-intermediate host interactions, the nature of the immune responses triggered by hydatid infection has revealed new perspectives. This study discusses the latest advances in elucidating the immunologic mechanism of echinococcosis and its detection and potential approaches to enhance serodiagnosis accuracy. Moreover, nanobiosensors have been evaluated according to their potential to improve treatment efficiency and aid in an early diagnosis of cystic echinococcosis. The serum of an intermediate host can diagnose CE by analyzing antibodies induced by Echinococcus granulosus. Among the most notable features of this method are its noninvasive ability and high sensitivity, both of which make it an excellent tool for clinical diagnosis. Several serological tests, including ELISAs and immunoblotting, can detect these antibodies to assess the disease's state and determine the treatment outcome. A thorough understanding of what cross-reactivity means and the stage of the diseas…","author":[{"dropping-particle":"","family":"Hajjafari","given":"Ashkan","non-dropping-particle":"","parse-names":false,"suffix":""},{"dropping-particle":"","family":"Sadr","given":"Soheil","non-dropping-particle":"","parse-names":false,"suffix":""},{"dropping-particle":"","family":"Santucciu","given":"Cinzia","non-dropping-particle":"","parse-names":false,"suffix":""},{"dropping-particle":"","family":"Masala","given":"Giovanna","non-dropping-particle":"","parse-names":false,"suffix":""},{"dropping-particle":"","family":"Bayat","given":"Mansour","non-dropping-particle":"","parse-names":false,"suffix":""},{"dropping-particle":"","family":"Lotfalizadeh","given":"Narges","non-dropping-particle":"","parse-names":false,"suffix":""},{"dropping-particle":"","family":"Borji","given":"Hassan","non-dropping-particle":"","parse-names":false,"suffix":""},{"dropping-particle":"","family":"Moghaddam","given":"Soroush Partovi","non-dropping-particle":"","parse-names":false,"suffix":""},{"dropping-particle":"","family":"Hajjafari","given":"Khashayar","non-dropping-particle":"","parse-names":false,"suffix":""}],"container-title":"Veterinary Sciences","id":"ITEM-1","issue":"6","issued":{"date-parts":[["2024"]]},"page":"227","title":"Advances in detecting cystic echinococcosis in intermediate hosts and new diagnostic tools: A literature review","type":"article-journal","volume":"11"},"uris":["http://www.mendeley.com/documents/?uuid=30bc02a5-ed36-3b79-87db-908589d0bbd7"]},{"id":"ITEM-2","itemData":{"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disease","id":"ITEM-2","issued":{"date-parts":[["0"]]},"title":"Challenges and prospective of enhancing hydatid cyst chemotherapy by nanotechnology and the future of nanobiosensors for diagnosis","type":"article-journal"},"uris":["http://www.mendeley.com/documents/?uuid=77e043b5-3791-45f0-8be1-0c5040a777a2","http://www.mendeley.com/documents/?uuid=7ee4df12-dcb6-3c08-b439-68cf053068ef"]}],"mendeley":{"formattedCitation":"&lt;sup&gt;[3, 10]&lt;/sup&gt;","plainTextFormattedCitation":"[3, 10]","previouslyFormattedCitation":"(Hajjafari et al., 2024; Sadr et al., n.d.)"},"properties":{"noteIndex":0},"schema":"https://github.com/citation-style-language/schema/raw/master/csl-citation.json"}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 10]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Beyond benzimidazoles, other compounds are being investigated for their anthelmintic properties, including plant extracts with demonstrated activity against cestodes like </w:t>
      </w:r>
      <w:proofErr w:type="spellStart"/>
      <w:r w:rsidRPr="000445F0">
        <w:rPr>
          <w:rFonts w:ascii="Times New Roman" w:eastAsia="Times New Roman" w:hAnsi="Times New Roman" w:cs="Times New Roman"/>
          <w:i/>
          <w:iCs/>
          <w:sz w:val="24"/>
          <w:szCs w:val="24"/>
          <w:lang w:eastAsia="en-IN"/>
        </w:rPr>
        <w:t>Hymenolepis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diminuta</w:t>
      </w:r>
      <w:proofErr w:type="spellEnd"/>
      <w:r w:rsidR="00AE27DF"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
          <w:iCs/>
          <w:sz w:val="24"/>
          <w:szCs w:val="24"/>
          <w:lang w:eastAsia="en-IN"/>
        </w:rPr>
        <w:fldChar w:fldCharType="begin" w:fldLock="1"/>
      </w:r>
      <w:r w:rsidR="000445F0" w:rsidRPr="000445F0">
        <w:rPr>
          <w:rFonts w:ascii="Times New Roman" w:eastAsia="Times New Roman" w:hAnsi="Times New Roman" w:cs="Times New Roman"/>
          <w:i/>
          <w:iCs/>
          <w:sz w:val="24"/>
          <w:szCs w:val="24"/>
          <w:lang w:eastAsia="en-IN"/>
        </w:rPr>
        <w:instrText>ADDIN CSL_CITATION {"citationItems":[{"id":"ITEM-1","itemData":{"DOI":"10.3390/pathogens11121439","author":[{"dropping-particle":"","family":"Sulima-Celińska","given":"A","non-dropping-particle":"","parse-names":false,"suffix":""},{"dropping-particle":"","family":"Kalinowska","given":"A","non-dropping-particle":"","parse-names":false,"suffix":""},{"dropping-particle":"","family":"Młocicki","given":"D","non-dropping-particle":"","parse-names":false,"suffix":""}],"container-title":"Pathogens","id":"ITEM-1","issue":"12","issued":{"date-parts":[["2022"]]},"page":"1439","title":"The Tapeworm Hymenolepis diminuta as an Important Model Organism in the Experimental Parasitology of the 21st Century","type":"article-journal","volume":"11"},"uris":["http://www.mendeley.com/documents/?uuid=6a605077-c241-3153-bb5a-3badec297596"]}],"mendeley":{"formattedCitation":"&lt;sup&gt;[37]&lt;/sup&gt;","plainTextFormattedCitation":"[37]","previouslyFormattedCitation":"(Sulima-Celińska et al., 2022)"},"properties":{"noteIndex":0},"schema":"https://github.com/citation-style-language/schema/raw/master/csl-citation.json"}</w:instrText>
      </w:r>
      <w:r w:rsidRPr="000445F0">
        <w:rPr>
          <w:rFonts w:ascii="Times New Roman" w:eastAsia="Times New Roman" w:hAnsi="Times New Roman" w:cs="Times New Roman"/>
          <w:i/>
          <w:iCs/>
          <w:sz w:val="24"/>
          <w:szCs w:val="24"/>
          <w:lang w:eastAsia="en-IN"/>
        </w:rPr>
        <w:fldChar w:fldCharType="separate"/>
      </w:r>
      <w:r w:rsidR="000445F0" w:rsidRPr="000445F0">
        <w:rPr>
          <w:rFonts w:ascii="Times New Roman" w:eastAsia="Times New Roman" w:hAnsi="Times New Roman" w:cs="Times New Roman"/>
          <w:iCs/>
          <w:noProof/>
          <w:sz w:val="24"/>
          <w:szCs w:val="24"/>
          <w:vertAlign w:val="superscript"/>
          <w:lang w:eastAsia="en-IN"/>
        </w:rPr>
        <w:t>[37]</w:t>
      </w:r>
      <w:r w:rsidRPr="000445F0">
        <w:rPr>
          <w:rFonts w:ascii="Times New Roman" w:eastAsia="Times New Roman" w:hAnsi="Times New Roman" w:cs="Times New Roman"/>
          <w:i/>
          <w:iCs/>
          <w:sz w:val="24"/>
          <w:szCs w:val="24"/>
          <w:lang w:eastAsia="en-IN"/>
        </w:rPr>
        <w:fldChar w:fldCharType="end"/>
      </w:r>
      <w:r w:rsidRPr="000445F0">
        <w:rPr>
          <w:rFonts w:ascii="Times New Roman" w:eastAsia="Times New Roman" w:hAnsi="Times New Roman" w:cs="Times New Roman"/>
          <w:sz w:val="24"/>
          <w:szCs w:val="24"/>
          <w:lang w:eastAsia="en-IN"/>
        </w:rPr>
        <w:t>. The repurposing of anti-cancer drugs or other compounds with broad-spectrum activity against helminths remains an active area, as highlighted by transcriptomic analyses that uncover key pathways responsive to repurposed drugs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{"citationItems":[{"id":"ITEM-1","itemData":{"DOI":"10.3389/FCIMB.2024.1335946/FULL","ISSN":"22352988","PMID":"38333034","abstract":"The lethal zoonosis alveolar echinococcosis is caused by tumour-like growth of the metacestode stage of the tapeworm Echinococcus multilocularis within host organs. We previously demonstrated that metacestode proliferation is exclusively driven by somatic stem cells (germinative cells), which are the only mitotically active parasite cells that give rise to all differentiated cell types. The Echinococcus gene repertoire required for germinative cell maintenance and differentiation has not been characterised so far. We herein carried out Illumina sequencing on cDNA from Echinococcus metacestode vesicles, from metacestode tissue depleted of germinative cells, and from Echinococcus primary cell cultures. We identified a set of ~1,180 genes associated with germinative cells, which contained numerous known stem cell markers alongside genes involved in replication, cell cycle regulation, mitosis, meiosis, epigenetic modification, and nucleotide metabolism. Interestingly, we also identified 44 stem cell associated transcription factors that are likely involved in regulating germinative cell differentiation and/or pluripotency. By in situ hybridization and pulse-chase experiments, we also found a new general Echinococcus stem cell marker, EmCIP2Ah, and we provide evidence implying the presence of a slow cycling stem cell sub-population expressing the extracellular matrix factor Emkal1. RNA-Seq analyses on primary cell cultures revealed that metacestode-derived Echinococcus stem cells display an expanded differentiation capability and do not only form differentiated cell types of the metacestode, but also cells expressing genes specific for protoscoleces, adult worms, and oncospheres, including an ortholog of the schistosome praziquantel target, EmTRPMPZQ. Finally, we show that primary cell cultures contain a cell population expressing an ortholog of the tumour necrosis factor α receptor family and that mammalian TNFα accelerates the development of metacestode vesicles from germinative cells. Taken together, our analyses provide a robust and comprehensive characterization of the Echinococcus germinative cell transcriptome, demonstrate expanded differentiation capability of metacestode derived stem cells, and underscore the potential of primary germinative cell cultures to investigate developmental processes of the parasite. These data are relevant for studies into the role of Echinococcus stem cells in parasite development and will facilitate the design of anti-p…","author":[{"dropping-particle":"","family":"Herz","given":"Michaela","non-dropping-particle":"","parse-names":false,"suffix":""},{"dropping-particle":"","family":"Zarowiecki","given":"Magdalena","non-dropping-particle":"","parse-names":false,"suffix":""},{"dropping-particle":"","family":"Wessels","given":"Leonie","non-dropping-particle":"","parse-names":false,"suffix":""},{"dropping-particle":"","family":"Pätzel","given":"Katharina","non-dropping-particle":"","parse-names":false,"suffix":""},{"dropping-particle":"","family":"Herrmann","given":"Ruth","non-dropping-particle":"","parse-names":false,"suffix":""},{"dropping-particle":"","family":"Braun","given":"Christiane","non-dropping-particle":"","parse-names":false,"suffix":""},{"dropping-particle":"","family":"Holroyd","given":"Nancy","non-dropping-particle":"","parse-names":false,"suffix":""},{"dropping-particle":"","family":"Huckvale","given":"Thomas","non-dropping-particle":"","parse-names":false,"suffix":""},{"dropping-particle":"","family":"Bergmann","given":"Monika","non-dropping-particle":"","parse-names":false,"suffix":""},{"dropping-particle":"","family":"Spiliotis","given":"Markus","non-dropping-particle":"","parse-names":false,"suffix":""},{"dropping-particle":"","family":"Koziol","given":"Uriel","non-dropping-particle":"","parse-names":false,"suffix":""},{"dropping-particle":"","family":"Berriman","given":"Matthew","non-dropping-particle":"","parse-names":false,"suffix":""},{"dropping-particle":"","family":"Brehm","given":"Klaus","non-dropping-particle":"","parse-names":false,"suffix":""}],"container-title":"Frontiers in Cellular and Infection Microbiology","id":"ITEM-1","issued":{"date-parts":[["2024"]]},"page":"1335946","publisher":"Frontiers Media SA","title":"Genome-wide transcriptome analysis of Echinococcus multilocularis larvae and germinative cell cultures reveals genes involved in parasite stem cell function","type":"article-journal","volume":"14"},"uris":["http://www.mendeley.com/documents/?uuid=2441f718-ea4e-39fd-8719-63d5a1c36e95"]}],"mendeley":{"formattedCitation":"&lt;sup&gt;[39]&lt;/sup&gt;","plainTextFormattedCitation":"[39]","previouslyFormattedCitation":"(Herz et al., 2024)"},"properties":{"noteIndex":0},"schema":"https://github.com/citation-style-language/schema/raw/master/csl-citation.json"}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5F461F3"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t>5.2 Novel Drug Targets</w:t>
      </w:r>
    </w:p>
    <w:p w14:paraId="7B5E66D0"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limitations of present treatment and drug resistance have prompted novel drug discovery. Genomic and proteomic studies are instrumental in identifying these targets. The necessary genes and proteins that are vital for parasite life can be found by comparing the transcriptomes and proteomes at different life stages of the cestodes that are absent or significantly different in hosts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id":"ITEM-2","itemData":{"author":[{"dropping-particle":"","family":"Preza","given":"M","non-dropping-particle":"","parse-names":false,"suffix":""},{"dropping-particle":"","family":"Calvelo","given":"J","non-dropping-particle":"","parse-names":false,"suffix":""},{"dropping-particle":"","family":"Langleib","given":"M","non-dropping-particle":"","parse-names":false,"suffix":""},{"dropping-particle":"","family":"Hoffmann","given":"F","non-dropping-particle":"","parse-names":false,"suffix":""},{"dropping-particle":"","family":"Castillo","given":"E","non-dropping-particle":"","parse-names":false,"suffix":""},{"dropping-particle":"","family":"Koziol","given":"U","non-dropping-particle":"","parse-names":false,"suffix":""},{"dropping-particle":"","family":"Iriarte","given":"A","non-dropping-particle":"","parse-names":false,"suffix":""}],"container-title":"Genomics","id":"ITEM-2","issue":"2","issued":{"date-parts":[["2021"]]},"page":"620-632","title":"Stage-specific transcriptomic analysis of the model cestode Hymenolepis microstoma","type":"article-journal","volume":"113"},"uris":["http://www.mendeley.com/documents/?uuid=62c0718c-1912-3d00-a531-5836be9f1c9b"]}],"mendeley":{"formattedCitation":"&lt;sup&gt;[36, 38]&lt;/sup&gt;","plainTextFormattedCitation":"[36, 38]","previouslyFormattedCitation":"(Preza et al., 2021; R. J. Wang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[36, 38]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Extensive alternative splicing in cestodes like </w:t>
      </w:r>
      <w:r w:rsidRPr="000445F0">
        <w:rPr>
          <w:rFonts w:ascii="Times New Roman" w:eastAsia="Times New Roman" w:hAnsi="Times New Roman" w:cs="Times New Roman"/>
          <w:i/>
          <w:iCs/>
          <w:sz w:val="24"/>
          <w:szCs w:val="24"/>
          <w:lang w:eastAsia="en-IN"/>
        </w:rPr>
        <w:t xml:space="preserve">Taenia </w:t>
      </w:r>
      <w:proofErr w:type="spellStart"/>
      <w:r w:rsidRPr="000445F0">
        <w:rPr>
          <w:rFonts w:ascii="Times New Roman" w:eastAsia="Times New Roman" w:hAnsi="Times New Roman" w:cs="Times New Roman"/>
          <w:i/>
          <w:iCs/>
          <w:sz w:val="24"/>
          <w:szCs w:val="24"/>
          <w:lang w:eastAsia="en-IN"/>
        </w:rPr>
        <w:t>hydatigena</w:t>
      </w:r>
      <w:proofErr w:type="spellEnd"/>
      <w:r w:rsidRPr="000445F0">
        <w:rPr>
          <w:rFonts w:ascii="Times New Roman" w:eastAsia="Times New Roman" w:hAnsi="Times New Roman" w:cs="Times New Roman"/>
          <w:sz w:val="24"/>
          <w:szCs w:val="24"/>
          <w:lang w:eastAsia="en-IN"/>
        </w:rPr>
        <w:t xml:space="preserve"> suggests unique regulatory mechanisms that could be exploited for drug development, diverging from strategies seen in trematodes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{"citationItems":[{"id":"ITEM-1","itemData":{"DOI":"10.1038/s42003-021-02536-w","abstract":"Taenia hydatigena is a widespread gastrointestinal helminth that causes significant health problems in livestock industry. This parasite can survive in a remarkably wide range of intermediate hosts and affects the transmission dynamics of zoonotic parasites. T. hydatigena is therefore of particular interest to researchers interested in studying zoonotic diseases and the evolutionary strategies of parasites. Herein we report a high-quality draft genome for this tapeworm, characterized by some hallmarks (e.g., expanded genome size, wide integrations of viral-like sequences and extensive alternative splicing during development), and specialized adaptations related to its parasitic fitness (e.g., adaptive evolutions for teguments and lipid metabolism). Importantly, in contrast with the evolutionarily close trematodes, which achieve gene diversification associated with immunosuppression by gene family expansions, in T. hydatigena and other cestodes, this is accomplished by alternative splicing and gene loss. This indicates that these two classes have evolved different mechanisms for survival. In addition, molecular targets for diagnosis and intervention were identified to facilitate the development of control interventions. Overall, this work uncovers new strategies by which helminths evolved to interact with their hosts.","author":[{"dropping-particle":"","family":"Wang","given":"Shuai","non-dropping-particle":"","parse-names":false,"suffix":""},{"dropping-particle":"","family":"Liu","given":"Xiaolin","non-dropping-particle":"","parse-names":false,"suffix":""},{"dropping-particle":"","family":"Liu","given":"Zhongli","non-dropping-particle":"","parse-names":false,"suffix":""},{"dropping-particle":"","family":"Wang","given":"Yugui","non-dropping-particle":"","parse-names":false,"suffix":""},{"dropping-particle":"","family":"Guo","given":"Aijiang","non-dropping-particle":"","parse-names":false,"suffix":""},{"dropping-particle":"","family":"Huang","given":"Wanlong","non-dropping-particle":"","parse-names":false,"suffix":""},{"dropping-particle":"","family":"Wang","given":"Qianhao","non-dropping-particle":"","parse-names":false,"suffix":""},{"dropping-particle":"","family":"Zhang","given":"Shaohua","non-dropping-particle":"","parse-names":false,"suffix":""},{"dropping-particle":"","family":"Zhu","given":"Guan","non-dropping-particle":"","parse-names":false,"suffix":""},{"dropping-particle":"","family":"Luo","given":"Xuenong","non-dropping-particle":"","parse-names":false,"suffix":""},{"dropping-particle":"","family":"Zhu","given":"Xing-Quan","non-dropping-particle":"","parse-names":false,"suffix":""},{"dropping-particle":"","family":"Cai","given":"Xuepeng","non-dropping-particle":"","parse-names":false,"suffix":""}],"container-title":"Communications Biology","id":"ITEM-1","issue":"1","issued":{"date-parts":[["2021"]]},"title":"The genome of the thin-necked bladder worm Taenia hydatigena reveals evolutionary strategies for helminth survival","type":"article-journal","volume":"4"},"uris":["http://www.mendeley.com/documents/?uuid=e304f033-7e10-3abb-96be-9723b0f697a0"]}],"mendeley":{"formattedCitation":"&lt;sup&gt;[31]&lt;/sup&gt;","plainTextFormattedCitation":"[31]","previouslyFormattedCitation":"(S. Wang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Differentially expressed proteins related to genetic information processing and metabolism as potential targets have been identified in studies on </w:t>
      </w:r>
      <w:proofErr w:type="spellStart"/>
      <w:r w:rsidRPr="000445F0">
        <w:rPr>
          <w:rFonts w:ascii="Times New Roman" w:eastAsia="Times New Roman" w:hAnsi="Times New Roman" w:cs="Times New Roman"/>
          <w:i/>
          <w:iCs/>
          <w:sz w:val="24"/>
          <w:szCs w:val="24"/>
          <w:lang w:eastAsia="en-IN"/>
        </w:rPr>
        <w:t>Spirometra</w:t>
      </w:r>
      <w:proofErr w:type="spellEnd"/>
      <w:r w:rsidRPr="000445F0">
        <w:rPr>
          <w:rFonts w:ascii="Times New Roman" w:eastAsia="Times New Roman" w:hAnsi="Times New Roman" w:cs="Times New Roman"/>
          <w:i/>
          <w:iCs/>
          <w:sz w:val="24"/>
          <w:szCs w:val="24"/>
          <w:lang w:eastAsia="en-IN"/>
        </w:rPr>
        <w:t xml:space="preserve"> mansoni</w:t>
      </w:r>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tapeworm","type":"article-journal","volume":"16"},"uris":["http://www.mendeley.com/documents/?uuid=f732e375-e538-3b52-96a2-02e53faf9481"]}],"mendeley":{"formattedCitation":"&lt;sup&gt;[36]&lt;/sup&gt;","plainTextFormattedCitation":"[36]","previouslyFormattedCitation":"(R. J. Wang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Furthermore, comparative </w:t>
      </w:r>
      <w:proofErr w:type="spellStart"/>
      <w:r w:rsidRPr="000445F0">
        <w:rPr>
          <w:rFonts w:ascii="Times New Roman" w:eastAsia="Times New Roman" w:hAnsi="Times New Roman" w:cs="Times New Roman"/>
          <w:sz w:val="24"/>
          <w:szCs w:val="24"/>
          <w:lang w:eastAsia="en-IN"/>
        </w:rPr>
        <w:t>phosphoproteomic</w:t>
      </w:r>
      <w:proofErr w:type="spellEnd"/>
      <w:r w:rsidRPr="000445F0">
        <w:rPr>
          <w:rFonts w:ascii="Times New Roman" w:eastAsia="Times New Roman" w:hAnsi="Times New Roman" w:cs="Times New Roman"/>
          <w:sz w:val="24"/>
          <w:szCs w:val="24"/>
          <w:lang w:eastAsia="en-IN"/>
        </w:rPr>
        <w:t xml:space="preserve"> analyses reveal unique phosphorylation profiles in cestodes, indicating that kinases and phosphatases involved in essential regulatory pathways could serve as novel drug targets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{"citationItems":[{"id":"ITEM-1","itemData":{"DOI":"10.1186/S13071-024-06454-8","ISSN":"17563305","PMID":"39217359","abstract":"Background: Plerocercoid larvae of the tapeworm Spirometra mansoni can infect both humans and animals, leading to severe parasitic zoonosis worldwide. Despite ongoing research efforts, our understanding of the developmental process of S. mansoni remains inadequate. To better characterize posttranslational regulation associated with parasite growth, development, and reproduction, a comparative phosphoproteomic study was conducted on the plerocercoid and adult stages of S. mansoni. Methods: In this study, site-specific phosphoproteomic analysis was conducted via 4D label-free quantitative analysis technology to obtain primary information about the overall phosphorylation status of plerocercoids and adults. Results: A total of 778 differentially abundant proteins (DAPs) were detected between adults and plerocercoids, of which 704 DAPs were upregulated and only 74 were downregulated. DAPs involved in metabolic activity were upregulated in plerocercoid larvae compared with adults, whereas DAPs associated with binding were upregulated in adults. Gene Ontology (GO) and Kyoto Encyclopedia of Genes (KEGG) analyses indicated that most DAPs involved in signal transduction and environmental information processing pathways were highly active in adults. DAPs upregulated in the plerocercoid group were enriched mainly in metabolic activities. The kinases PKACA, GSK3B, and smMLCK closely interact, suggesting potential active roles in the growth and development of S. mansoni. Conclusions: The dataset presented in this study offers a valuable resource for forthcoming research on signaling pathways as well as new insights into functional studies on the molecular mechanisms of S. mansoni. Graphical abstract: (Figure presented.)","author":[{"dropping-particle":"","family":"Liu","given":"Yong Yan","non-dropping-particle":"","parse-names":false,"suffix":""},{"dropping-particle":"","family":"Wang","given":"Rui Jie","non-dropping-particle":"","parse-names":false,"suffix":""},{"dropping-particle":"","family":"Ru","given":"Si Si","non-dropping-particle":"","parse-names":false,"suffix":""},{"dropping-particle":"","family":"Gao","given":"Fei","non-dropping-particle":"","parse-names":false,"suffix":""},{"dropping-particle":"","family":"Liu","given":"Wei","non-dropping-particle":"","parse-names":false,"suffix":""},{"dropping-particle":"","family":"Zhang","given":"Xi","non-dropping-particle":"","parse-names":false,"suffix":""}],"container-title":"Parasites &amp; Vectors","id":"ITEM-1","issue":"1","issued":{"date-parts":[["2024","12","1"]]},"page":"371","publisher":"BioMed Central Ltd","title":"Comparative analysis of phosphorylated proteomes between plerocercoid and adult Spirometra mansoni reveals phosphoproteomic profiles of the medical tapeworm","type":"article-journal","volume":"17"},"uris":["http://www.mendeley.com/documents/?uuid=38f9a4a0-22b2-3f7f-beaf-5894ef955bff"]}],"mendeley":{"formattedCitation":"&lt;sup&gt;[41]&lt;/sup&gt;","plainTextFormattedCitation":"[41]","previouslyFormattedCitation":"(Y. Y. Liu et al., 2024)"},"properties":{"noteIndex":0},"schema":"https://github.com/citation-style-language/schema/raw/master/csl-citation.json"}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Targeted therapeutic strategies are getting advanced due to the identification of helminth species using molecular diagnostics, including PCR-based methods and MALDI-TOF MS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{"citationItems":[{"id":"ITEM-1","itemData":{"DOI":"10.17140/vmoj-6-153","abstract":"Cestode infestations in animals are the most important parasite of livestock and humans because most of these parasites are zoonotic causing cysticercosis and hydatidosis in man and it causes economic and production losses in livestock. Diagnosis of Taenia Spp by microscopic observation lack sensitivity and specificity and detection by enzyme-linked immunosorbent assay (ELISA) technique form cross-reaction. The molecular diagnostic can be best to detect in adult and larval stage in definitive and intermediate host based on the amplification of deoxyribonucleic acid (DNA) of target gene with the primer using a different technique of polymerase chain reaction (PCR) such as multiplex PCR. Conventional PCR, real-time PCR, nested PCR, and PCR-restriction fragment length polymorphism (RFLP) are highly sensitive for the diagnosis of cestode and metacestode. Those diagnoses are used for differentiation of Taenia species and differentiation of Taenia and Echinococcus species. As compared to other diagnostic techniques most molecular methods have higher sensitivity and specificity but due to the relatively higher cost, few are commercially available. Most of the molecular diagnostic tests developed to date are generally applicable for laboratory research purposes. The developments in the genomic and proteomic analysis should be used for further understanding of parasite-animal host interaction to find additional targets for diagnosis.","author":[{"dropping-particle":"","family":"Bilal","given":"Ziyad M.","non-dropping-particle":"","parse-names":false,"suffix":""},{"dropping-particle":"","family":"Musa","given":"Kedir S.","non-dropping-particle":"","parse-names":false,"suffix":""}],"container-title":"Veterinary Medicine – Open Journal","id":"ITEM-1","issue":"1","issued":{"date-parts":[["2021"]]},"page":"6-12","title":"Review on Molecular Diagnosis of Cestode and Metacestode in Cattle","type":"article-journal","volume":"6"},"uris":["http://www.mendeley.com/documents/?uuid=c8d25cb5-1bc8-4abd-9ee4-1047a5ff41da"]},{"id":"ITEM-2","itemData":{"DOI":"10.3390/DIAGNOSTICS12123035","ISSN":"2075-4418","abstract":"Helminth infections caused by nematodes, trematodes, and cestodes are major neglected tropical diseases and of great medical and veterinary relevance. At present, diagnosis of helminthic diseases is mainly based on microscopic observation of different parasite stages, but microscopy is associated with limited diagnostic accuracy. Against this background, recent studies described matrix-assisted laser desorption/ionization time-of-flight (MALDI-TOF) mass spectrometry as a potential, innovative tool for helminth identification and differentiation. MALDI-TOF mass spectrometry is based on the analysis of spectra profiles generated from protein extracts of a given pathogen. It requires an available spectra database containing reference spectra, also called main spectra profiles (MSPs), which are generated from well characterized specimens. At present, however, there are no commercially available databases for helminth identification using this approach. In this narrative review, we summarize recent developments and published studies between January 2019 and September 2022 that report on the use of MALDI-TOF mass spectrometry for helminths. Current challenges and future research needs are identified and briefly discussed.","author":[{"dropping-particle":"","family":"Sy","given":"Issa","non-dropping-particle":"","parse-names":false,"suffix":""},{"dropping-particle":"","family":"Conrad","given":"Lucie","non-dropping-particle":"","parse-names":false,"suffix":""},{"dropping-particle":"","family":"Becker","given":"Sören L.","non-dropping-particle":"","parse-names":false,"suffix":""}],"container-title":"Diagnostics","id":"ITEM-2","issue":"12","issued":{"date-parts":[["2022","12","3"]]},"page":"3035","publisher":"Multidisciplinary Digital Publishing Institute","title":"Recent Advances and Potential Future Applications of MALDI-TOF Mass Spectrometry for Identification of Helminths","type":"article-journal","volume":"12"},"uris":["http://www.mendeley.com/documents/?uuid=d6d9fe0e-20fe-34ef-ae0a-e7d816a4520c"]}],"mendeley":{"formattedCitation":"&lt;sup&gt;[6, 9]&lt;/sup&gt;","plainTextFormattedCitation":"[6, 9]","previouslyFormattedCitation":"(Bilal &amp; Musa, 2021; Issa Sy et al., 2022)"},"properties":{"noteIndex":0},"schema":"https://github.com/citation-style-language/schema/raw/master/csl-citation.json"}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[6, 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F9B3AF6"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0445F0">
        <w:rPr>
          <w:rFonts w:ascii="Times New Roman" w:eastAsia="Times New Roman" w:hAnsi="Times New Roman" w:cs="Times New Roman"/>
          <w:b/>
          <w:bCs/>
          <w:sz w:val="24"/>
          <w:szCs w:val="27"/>
          <w:lang w:eastAsia="en-IN"/>
        </w:rPr>
        <w:t>5.3 Vaccine Development</w:t>
      </w:r>
    </w:p>
    <w:p w14:paraId="3131E3E2"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Vaccine development is considered the most sustainable long-term strategy for controlling cestode infections, especially in veterinary settings, to break the life cycle and prevent zoonotic transmission. Significant progress has been made, particularly for cystic echinococcosis. Vaccines targeting larval stages of </w:t>
      </w:r>
      <w:r w:rsidRPr="000445F0">
        <w:rPr>
          <w:rFonts w:ascii="Times New Roman" w:eastAsia="Times New Roman" w:hAnsi="Times New Roman" w:cs="Times New Roman"/>
          <w:i/>
          <w:iCs/>
          <w:sz w:val="24"/>
          <w:szCs w:val="24"/>
          <w:lang w:eastAsia="en-IN"/>
        </w:rPr>
        <w:t xml:space="preserve">Echinococcus </w:t>
      </w:r>
      <w:proofErr w:type="spellStart"/>
      <w:r w:rsidRPr="000445F0">
        <w:rPr>
          <w:rFonts w:ascii="Times New Roman" w:eastAsia="Times New Roman" w:hAnsi="Times New Roman" w:cs="Times New Roman"/>
          <w:i/>
          <w:iCs/>
          <w:sz w:val="24"/>
          <w:szCs w:val="24"/>
          <w:lang w:eastAsia="en-IN"/>
        </w:rPr>
        <w:t>granulosus</w:t>
      </w:r>
      <w:proofErr w:type="spellEnd"/>
      <w:r w:rsidRPr="000445F0">
        <w:rPr>
          <w:rFonts w:ascii="Times New Roman" w:eastAsia="Times New Roman" w:hAnsi="Times New Roman" w:cs="Times New Roman"/>
          <w:sz w:val="24"/>
          <w:szCs w:val="24"/>
          <w:lang w:eastAsia="en-IN"/>
        </w:rPr>
        <w:t xml:space="preserve"> in intermediate hosts (e.g., sheep) have shown high efficacy, preventing cyst development and thus reducing transmission to definitive hosts and humans. These vaccines often utilize recombinant antigens, such as EG95, which has demonstrated considerable success in field trials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years","type":"article-journal","volume":"51"},"uris":["http://www.mendeley.com/documents/?uuid=f46cdf92-5e22-3d00-96c0-15d1ce64451d"]}],"mendeley":{"formattedCitation":"&lt;sup&gt;[2]&lt;/sup&gt;","plainTextFormattedCitation":"[2]","previouslyFormattedCitation":"(Lightowlers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Proteomic analyses contribute to vaccine development by identifying immunodominant parasite antigens that can elicit a protective immune response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Beyond","type":"article-journal","volume":"4"},"uris":["http://www.mendeley.com/documents/?uuid=12a644e3-c913-3c5b-ba85-48b7c8d2efde"]}],"mendeley":{"formattedCitation":"&lt;sup&gt;[43]&lt;/sup&gt;","plainTextFormattedCitation":"[43]","previouslyFormattedCitation":"(Soleymani et al., 2024b)"},"properties":{"noteIndex":0},"schema":"https://github.com/citation-style-language/schema/raw/master/csl-citation.json"}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While highly effective veterinary vaccines exist for certain cestodes, developing human vaccines against taeniid infections remains a significant challenge due to the complex host-parasite interactions and the immune evasion strategies of these parasites. However, the identification of stage-specific antigens through transcriptomic and proteomic approaches, such as those identified in </w:t>
      </w:r>
      <w:r w:rsidRPr="000445F0">
        <w:rPr>
          <w:rFonts w:ascii="Times New Roman" w:eastAsia="Times New Roman" w:hAnsi="Times New Roman" w:cs="Times New Roman"/>
          <w:i/>
          <w:iCs/>
          <w:sz w:val="24"/>
          <w:szCs w:val="24"/>
          <w:lang w:eastAsia="en-IN"/>
        </w:rPr>
        <w:t>Ligula intestinalis</w:t>
      </w:r>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i/>
          <w:iCs/>
          <w:sz w:val="24"/>
          <w:szCs w:val="24"/>
          <w:lang w:eastAsia="en-IN"/>
        </w:rPr>
        <w:t>Dibothriocephalus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lastRenderedPageBreak/>
        <w:t>dendriticus</w:t>
      </w:r>
      <w:proofErr w:type="spellEnd"/>
      <w:r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
          <w:iCs/>
          <w:sz w:val="24"/>
          <w:szCs w:val="24"/>
          <w:lang w:eastAsia="en-IN"/>
        </w:rPr>
        <w:fldChar w:fldCharType="begin" w:fldLock="1"/>
      </w:r>
      <w:r w:rsidR="000445F0" w:rsidRPr="000445F0">
        <w:rPr>
          <w:rFonts w:ascii="Times New Roman" w:eastAsia="Times New Roman" w:hAnsi="Times New Roman" w:cs="Times New Roman"/>
          <w:i/>
          <w:iCs/>
          <w:sz w:val="24"/>
          <w:szCs w:val="24"/>
          <w:lang w:eastAsia="en-IN"/>
        </w:rPr>
        <w:instrText>ADDIN CSL_CITATION {"citationItems":[{"id":"ITEM-1","itemData":{"DOI":"10.1098/RSPB.2023.2563","ISSN":"14712954","PMID":"38290545","abstract":"Ligula intestinalis (Cestoda: Diphyllobothriidae) is an emerging model organism for studies on parasite population biology and host–parasite interactions. However, a well-resolved genome and catalogue of its gene content has not been previously developed. Here, we present the first genome assembly of L. intestinalis, based on Oxford Nanopore Technologies, Illumina and Omni-C sequencing methodologies. We use transcriptome profiling to compare plerocercoid larvae and adult worms and identify differentially expressed genes (DEGs) associated with these life stages. The genome assembly is 775.3 mega (M)bp in size, with scaffold N50 value of 118 Mbp and encodes 27 256 predicted protein-coding sequences. Over 60% of the genome consists of repetitive sequences. Synteny analyses showed that the 10 largest scaffolds representing 75% of the genome display high correspondence to full chromosomes of cyclophyllidean tapeworms. Mapping RNAseq data to the new reference genome, we identified 3922 differentially expressed genes in adults compared with plerocercoids. Gene ontology analyses revealed over-represented genes involved in reproductive development of the adult stage (e.g. sperm production) and significantly enriched DEGs associated with immune evasion of plerocercoids in their fish host. This study provides the first insights into the molecular biology of L. intestinalis and provides the most highly contiguous assembly to date of a diphyllobothriid tapeworm useful for population and comparative genomic investigations of parasitic flatworms.","author":[{"dropping-particle":"","family":"Nazarizadeh","given":"Masoud","non-dropping-particle":"","parse-names":false,"suffix":""},{"dropping-particle":"","family":"Nováková","given":"Milena","non-dropping-particle":"","parse-names":false,"suffix":""},{"dropping-particle":"","family":"Drábková","given":"Marie","non-dropping-particle":"","parse-names":false,"suffix":""},{"dropping-particle":"","family":"Catchen","given":"Julian","non-dropping-particle":"","parse-names":false,"suffix":""},{"dropping-particle":"","family":"Olson","given":"Peter D.","non-dropping-particle":"","parse-names":false,"suffix":""},{"dropping-particle":"","family":"Štefka","given":"Jan","non-dropping-particle":"","parse-names":false,"suffix":""}],"container-title":"Proceedings of the Royal Society B: Biological Sciences","id":"ITEM-1","issue":"2015","issued":{"date-parts":[["2024","1","31"]]},"publisher":"Royal Society Publishing","title":"Highly resolved genome assembly and comparative transcriptome profiling reveal genes related to developmental stages of tapeworm Ligula intestinalis","type":"article-journal","volume":"291"},"uris":["http://www.mendeley.com/documents/?uuid=ea3cb3b4-7f04-32ca-a96e-af3260d45182"]},{"id":"ITEM-2","itemData":{"DOI":"10.1007/S00436-022-07708-Z","ISSN":"14321955","PMID":"36370234","abstract":"Tapeworms of the genus Dibothriocephalus are widely distributed throughout the world, some of which are agents of human diphyllobothriasis, one of the most important fish-borne zoonoses caused by a cestode parasite. Genomic and transcriptomic data can be used to develop future diagnostic tools and epidemiological studies. The present work focuses on a comparative analysis of the transcriptomes of adult and plerocercoid D. dendriticus and the identification of their differentially expressed genes (DEGs). Transcriptome assembly and analysis yielded and annotated 35,129 unigenes, noting that 16,568 (47%) unigenes were not annotated in known databases, which may indicate a unique set of expressed transcripts for D. dendriticus. A total of 8022 differentially expressed transcripts were identified, including 3225 upregulated and 4797 downregulated differentially expressed transcripts from the plerocercoid and adult animals. The analysis of DEGs has shown that among the most differentially expressed genes, there are important genes characteristic of each stage. Thus, several genes are characteristic of D. dendriticus plerocercoids, including fatty acid–binding protein and ferritin. Among the most highly expressed DEGs of the adult stage of D. dendriticus is the Kunitz-type serine protease inhibitor, in two putative isoforms. The analyses of GO and KEGG metabolic pathways revealed that a large number of the DEGs of D. dendriticus are associated with the biosynthesis of various substances such as arginine and folate, as well as with various metabolic pathways such as galactose metabolism, selenocompound metabolism, and phosphonate and phosphinate metabolism. This will contribute to further research aimed at identifying targets for new generation drugs and the development of specific vaccines.","author":[{"dropping-particle":"","family":"Sidorova","given":"Tuyana Valeryevna","non-dropping-particle":"","parse-names":false,"suffix":""},{"dropping-particle":"","family":"Kutyrev","given":"Ivan Alexandrovich","non-dropping-particle":"","parse-names":false,"suffix":""},{"dropping-particle":"","family":"Khabudaev","given":"Kirill Vladimirovich","non-dropping-particle":"","parse-names":false,"suffix":""},{"dropping-particle":"","family":"Sukhanova","given":"Lyubov Vasiliyevna","non-dropping-particle":"","parse-names":false,"suffix":""},{"dropping-particle":"","family":"Zheng","given":"Yadong","non-dropping-particle":"","parse-names":false,"suffix":""},{"dropping-particle":"","family":"Dugarov","given":"Zhargal Nimaevich","non-dropping-particle":"","parse-names":false,"suffix":""},{"dropping-particle":"","family":"Mazur","given":"Olga Evgenievna","non-dropping-particle":"","parse-names":false,"suffix":""}],"container-title":"Parasitology Research","id":"ITEM-2","issue":"1","issued":{"date-parts":[["2023","1","1"]]},"page":"145-156","publisher":"Springer Science and Business Media Deutschland GmbH","title":"Comparative transcriptomic analysis of the larval and adult stages of Dibothriocephalus dendriticus (Cestoda: Diphyllobothriidea)","type":"article-journal","volume":"122"},"uris":["http://www.mendeley.com/documents/?uuid=693b0efd-7570-3bab-9dfa-d582995a9506"]}],"mendeley":{"formattedCitation":"&lt;sup&gt;[35, 47]&lt;/sup&gt;","plainTextFormattedCitation":"[35, 47]","previouslyFormattedCitation":"(Nazarizadeh et al., 2024; Sidorova et al., 2023)"},"properties":{"noteIndex":0},"schema":"https://github.com/citation-style-language/schema/raw/master/csl-citation.json"}</w:instrText>
      </w:r>
      <w:r w:rsidRPr="000445F0">
        <w:rPr>
          <w:rFonts w:ascii="Times New Roman" w:eastAsia="Times New Roman" w:hAnsi="Times New Roman" w:cs="Times New Roman"/>
          <w:i/>
          <w:iCs/>
          <w:sz w:val="24"/>
          <w:szCs w:val="24"/>
          <w:lang w:eastAsia="en-IN"/>
        </w:rPr>
        <w:fldChar w:fldCharType="separate"/>
      </w:r>
      <w:r w:rsidR="000445F0" w:rsidRPr="000445F0">
        <w:rPr>
          <w:rFonts w:ascii="Times New Roman" w:eastAsia="Times New Roman" w:hAnsi="Times New Roman" w:cs="Times New Roman"/>
          <w:iCs/>
          <w:noProof/>
          <w:sz w:val="24"/>
          <w:szCs w:val="24"/>
          <w:vertAlign w:val="superscript"/>
          <w:lang w:eastAsia="en-IN"/>
        </w:rPr>
        <w:t>[35, 47]</w:t>
      </w:r>
      <w:r w:rsidRPr="000445F0">
        <w:rPr>
          <w:rFonts w:ascii="Times New Roman" w:eastAsia="Times New Roman" w:hAnsi="Times New Roman" w:cs="Times New Roman"/>
          <w:i/>
          <w:iCs/>
          <w:sz w:val="24"/>
          <w:szCs w:val="24"/>
          <w:lang w:eastAsia="en-IN"/>
        </w:rPr>
        <w:fldChar w:fldCharType="end"/>
      </w:r>
      <w:r w:rsidRPr="000445F0">
        <w:rPr>
          <w:rFonts w:ascii="Times New Roman" w:eastAsia="Times New Roman" w:hAnsi="Times New Roman" w:cs="Times New Roman"/>
          <w:sz w:val="24"/>
          <w:szCs w:val="24"/>
          <w:lang w:eastAsia="en-IN"/>
        </w:rPr>
        <w:t>, offers promising avenues for future vaccine research by targeting critical life cycle stages.</w:t>
      </w:r>
    </w:p>
    <w:p w14:paraId="620019F5"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6. Epidemiology and Control:</w:t>
      </w:r>
      <w:r w:rsidRPr="000445F0">
        <w:rPr>
          <w:rFonts w:ascii="Times New Roman" w:eastAsia="Times New Roman" w:hAnsi="Times New Roman" w:cs="Times New Roman"/>
          <w:sz w:val="24"/>
          <w:szCs w:val="24"/>
          <w:lang w:eastAsia="en-IN"/>
        </w:rPr>
        <w:t xml:space="preserve"> </w:t>
      </w:r>
    </w:p>
    <w:p w14:paraId="38F0C96F" w14:textId="77777777" w:rsidR="00D56EA3" w:rsidRPr="000445F0" w:rsidRDefault="00F65566" w:rsidP="00F65566">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6.1. Surveillance and Monitoring</w:t>
      </w:r>
    </w:p>
    <w:p w14:paraId="086C83B7"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Effective control programs rely on robust surveillance and monitoring systems to track infection prevalence, identify high-risk areas, and assess intervention impact. Recent advances include </w:t>
      </w:r>
      <w:r w:rsidRPr="000445F0">
        <w:rPr>
          <w:rFonts w:ascii="Times New Roman" w:eastAsia="Times New Roman" w:hAnsi="Times New Roman" w:cs="Times New Roman"/>
          <w:bCs/>
          <w:sz w:val="24"/>
          <w:szCs w:val="24"/>
          <w:lang w:eastAsia="en-IN"/>
        </w:rPr>
        <w:t>molecular surveillance, such as</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sz w:val="24"/>
          <w:szCs w:val="24"/>
          <w:lang w:eastAsia="en-IN"/>
        </w:rPr>
        <w:t xml:space="preserve">PCR-based methods (multiplex PCR and quantitative PCR to detect cestode DNA in </w:t>
      </w:r>
      <w:proofErr w:type="spellStart"/>
      <w:r w:rsidRPr="000445F0">
        <w:rPr>
          <w:rFonts w:ascii="Times New Roman" w:eastAsia="Times New Roman" w:hAnsi="Times New Roman" w:cs="Times New Roman"/>
          <w:sz w:val="24"/>
          <w:szCs w:val="24"/>
          <w:lang w:eastAsia="en-IN"/>
        </w:rPr>
        <w:t>faecal</w:t>
      </w:r>
      <w:proofErr w:type="spellEnd"/>
      <w:r w:rsidRPr="000445F0">
        <w:rPr>
          <w:rFonts w:ascii="Times New Roman" w:eastAsia="Times New Roman" w:hAnsi="Times New Roman" w:cs="Times New Roman"/>
          <w:sz w:val="24"/>
          <w:szCs w:val="24"/>
          <w:lang w:eastAsia="en-IN"/>
        </w:rPr>
        <w:t xml:space="preserve"> samples, soil, and water), enabling species-specific identification and giving more accurate epidemiological data than traditional </w:t>
      </w:r>
      <w:r w:rsidR="00AC64A2" w:rsidRPr="000445F0">
        <w:rPr>
          <w:rFonts w:ascii="Times New Roman" w:eastAsia="Times New Roman" w:hAnsi="Times New Roman" w:cs="Times New Roman"/>
          <w:sz w:val="24"/>
          <w:szCs w:val="24"/>
          <w:lang w:eastAsia="en-IN"/>
        </w:rPr>
        <w:t>microscopy</w:t>
      </w:r>
      <w:r w:rsidRPr="000445F0">
        <w:rPr>
          <w:rFonts w:ascii="Times New Roman" w:eastAsia="Times New Roman" w:hAnsi="Times New Roman" w:cs="Times New Roman"/>
          <w:sz w:val="24"/>
          <w:szCs w:val="24"/>
          <w:lang w:eastAsia="en-IN"/>
        </w:rPr>
        <w:t>.</w:t>
      </w:r>
    </w:p>
    <w:p w14:paraId="4605B588"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Improved</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bCs/>
          <w:sz w:val="24"/>
          <w:szCs w:val="24"/>
          <w:lang w:eastAsia="en-IN"/>
        </w:rPr>
        <w:t>serological surveys</w:t>
      </w:r>
      <w:r w:rsidRPr="000445F0">
        <w:rPr>
          <w:rFonts w:ascii="Times New Roman" w:eastAsia="Times New Roman" w:hAnsi="Times New Roman" w:cs="Times New Roman"/>
          <w:sz w:val="24"/>
          <w:szCs w:val="24"/>
          <w:lang w:eastAsia="en-IN"/>
        </w:rPr>
        <w:t xml:space="preserve"> are being used in human and intermediate animal hosts to determine exposure rates and map disease burden, enhancing </w:t>
      </w:r>
      <w:r w:rsidR="00AC64A2" w:rsidRPr="000445F0">
        <w:rPr>
          <w:rFonts w:ascii="Times New Roman" w:eastAsia="Times New Roman" w:hAnsi="Times New Roman" w:cs="Times New Roman"/>
          <w:sz w:val="24"/>
          <w:szCs w:val="24"/>
          <w:lang w:eastAsia="en-IN"/>
        </w:rPr>
        <w:t>field surveillance capabilities.</w:t>
      </w:r>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bCs/>
          <w:sz w:val="24"/>
          <w:szCs w:val="24"/>
          <w:lang w:eastAsia="en-IN"/>
        </w:rPr>
        <w:t>Geographic information systems (GIS) is helping in</w:t>
      </w:r>
      <w:r w:rsidRPr="000445F0">
        <w:rPr>
          <w:rFonts w:ascii="Times New Roman" w:eastAsia="Times New Roman" w:hAnsi="Times New Roman" w:cs="Times New Roman"/>
          <w:sz w:val="24"/>
          <w:szCs w:val="24"/>
          <w:lang w:eastAsia="en-IN"/>
        </w:rPr>
        <w:t xml:space="preserve"> mapping disease distribution, identifying environmental risk factors, and visualizing transmission hotspots. thus allowing for targeted interventions and resource allocation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{"citationItems":[{"id":"ITEM-1","itemData":{"DOI":"10.3389/FPARA.2025.1546195/FULL","ISSN":"28132424","abstract":"Parasites have a severe impact on animal and human health. Parasites like worms, ticks, mites, fleas, biting flies, mosquitoes, and pathogenic protozoa affect humans and their pets as well as their livestock globally, both in terms of severity and numbers. Parasitic infections are a global phenomenon, and they can be associated with severe or mild symptoms but represent a continuous risk of severe diseases for animals and humans. Therefore, effective treatment options and the prevention of infection are key for the wellbeing of pets, livestock, and humans, including the reduction of zoonotic risk of infection. The effective control of parasites in animals can greatly improve their quality of life and is also beneficial for humans; this is threatened by drug-resistant parasite populations. Today’s key areas for improvement of parasite control are as follows: a) convenience of prevention and treatment, b) effectiveness against drug-resistant parasites, c) availability and reduced costs of treatment, and d) control measurements that are environmentally friendly.","author":[{"dropping-particle":"","family":"Kaminsky","given":"R","non-dropping-particle":"","parse-names":false,"suffix":""},{"dropping-particle":"","family":"Mäser","given":"P","non-dropping-particle":"","parse-names":false,"suffix":""}],"container-title":"Frontiers in Parasitology","id":"ITEM-1","issued":{"date-parts":[["2025"]]},"page":"1546195","publisher":"Frontiers Media SA","title":"Global impact of parasitic infections and the importance of parasite control","type":"article-journal","volume":"4"},"uris":["http://www.mendeley.com/documents/?uuid=815f22c0-ec4b-3408-96a5-0d13ded5325d"]}],"mendeley":{"formattedCitation":"&lt;sup&gt;[48]&lt;/sup&gt;","plainTextFormattedCitation":"[48]","previouslyFormattedCitation":"(Kaminsky &amp; Mäser, 2025)"},"properties":{"noteIndex":0},"schema":"https://github.com/citation-style-language/schema/raw/master/csl-citation.json"}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4120922"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6.2 One Health Approach</w:t>
      </w:r>
    </w:p>
    <w:p w14:paraId="22F53851"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bCs/>
          <w:sz w:val="24"/>
          <w:szCs w:val="24"/>
          <w:lang w:eastAsia="en-IN"/>
        </w:rPr>
        <w:t xml:space="preserve">It is an integrated control strategy for zoonotic </w:t>
      </w:r>
      <w:proofErr w:type="spellStart"/>
      <w:r w:rsidRPr="000445F0">
        <w:rPr>
          <w:rFonts w:ascii="Times New Roman" w:eastAsia="Times New Roman" w:hAnsi="Times New Roman" w:cs="Times New Roman"/>
          <w:bCs/>
          <w:sz w:val="24"/>
          <w:szCs w:val="24"/>
          <w:lang w:eastAsia="en-IN"/>
        </w:rPr>
        <w:t>cestodiases</w:t>
      </w:r>
      <w:proofErr w:type="spellEnd"/>
      <w:r w:rsidRPr="000445F0">
        <w:rPr>
          <w:rFonts w:ascii="Times New Roman" w:eastAsia="Times New Roman" w:hAnsi="Times New Roman" w:cs="Times New Roman"/>
          <w:sz w:val="24"/>
          <w:szCs w:val="24"/>
          <w:lang w:eastAsia="en-IN"/>
        </w:rPr>
        <w:t xml:space="preserve"> like CE and neurocysticercosis (NCC). This approach recognizes that human health is interconnected with animal health and the environment and needs collaborative efforts for effective control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diagnostics15050585","author":[{"dropping-particle":"","family":"Liu","given":"H","non-dropping-particle":"","parse-names":false,"suffix":""},{"dropping-particle":"","family":"Xie","given":"Y","non-dropping-particle":"","parse-names":false,"suffix":""},{"dropping-particle":"","family":"An","given":"X","non-dropping-particle":"","parse-names":false,"suffix":""},{"dropping-particle":"","family":"Xu","given":"D","non-dropping-particle":"","parse-names":false,"suffix":""},{"dropping-particle":"","family":"Cai","given":"S","non-dropping-particle":"","parse-names":false,"suffix":""},{"dropping-particle":"","family":"Chu","given":"C","non-dropping-particle":"","parse-names":false,"suffix":""},{"dropping-particle":"","family":"Liu","given":"G","non-dropping-particle":"","parse-names":false,"suffix":""}],"container-title":"Diagnostics","id":"ITEM-1","issue":"5","issued":{"date-parts":[["2025"]]},"page":"585","title":"Advances in Novel Diagnostic Techniques for Alveolar Echinococcosis","type":"article-journal","volume":"15"},"uris":["http://www.mendeley.com/documents/?uuid=ba898664-ca1a-350b-b68c-3e5f7fca9e7e"]},{"id":"ITEM-2","itemData":{"DOI":"10.47278/book.zoon/2023.016","author":[{"dropping-particle":"","family":"Mukhtar","given":"MU","non-dropping-particle":"","parse-names":false,"suffix":""},{"dropping-particle":"","family":"Fayyaz","given":"Z","non-dropping-particle":"","parse-names":false,"suffix":""},{"dropping-particle":"","family":"Aftab","given":"MM","non-dropping-particle":"","parse-names":false,"suffix":""}],"container-title":"International Journal of Agriculture and Biosciences","id":"ITEM-2","issued":{"date-parts":[["2023"]]},"page":"226-236","title":"One health approach to zoonosis: integrating medicine, veterinary science, and environmental science","type":"article-journal","volume":"1"},"uris":["http://www.mendeley.com/documents/?uuid=8da7e963-f3da-3bb9-999f-b32723ab6ccf"]}],"mendeley":{"formattedCitation":"&lt;sup&gt;[5, 49]&lt;/sup&gt;","plainTextFormattedCitation":"[5, 49]","previouslyFormattedCitation":"(H Liu et al., 2025; Mukhtar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 49]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Integrated strategies for cestodes </w:t>
      </w:r>
      <w:r w:rsidR="0012430F" w:rsidRPr="000445F0">
        <w:rPr>
          <w:rFonts w:ascii="Times New Roman" w:eastAsia="Times New Roman" w:hAnsi="Times New Roman" w:cs="Times New Roman"/>
          <w:sz w:val="24"/>
          <w:szCs w:val="24"/>
          <w:lang w:eastAsia="en-IN"/>
        </w:rPr>
        <w:t>include</w:t>
      </w:r>
      <w:r w:rsidRPr="000445F0">
        <w:rPr>
          <w:rFonts w:ascii="Times New Roman" w:eastAsia="Times New Roman" w:hAnsi="Times New Roman" w:cs="Times New Roman"/>
          <w:sz w:val="24"/>
          <w:szCs w:val="24"/>
          <w:lang w:eastAsia="en-IN"/>
        </w:rPr>
        <w:t xml:space="preserve"> mass</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bCs/>
          <w:sz w:val="24"/>
          <w:szCs w:val="24"/>
          <w:lang w:eastAsia="en-IN"/>
        </w:rPr>
        <w:t>drug administration (MDA</w:t>
      </w:r>
      <w:r w:rsidRPr="000445F0">
        <w:rPr>
          <w:rFonts w:ascii="Times New Roman" w:eastAsia="Times New Roman" w:hAnsi="Times New Roman" w:cs="Times New Roman"/>
          <w:b/>
          <w:bCs/>
          <w:sz w:val="24"/>
          <w:szCs w:val="24"/>
          <w:lang w:eastAsia="en-IN"/>
        </w:rPr>
        <w:t xml:space="preserve">) - </w:t>
      </w:r>
      <w:r w:rsidRPr="000445F0">
        <w:rPr>
          <w:rFonts w:ascii="Times New Roman" w:eastAsia="Times New Roman" w:hAnsi="Times New Roman" w:cs="Times New Roman"/>
          <w:sz w:val="24"/>
          <w:szCs w:val="24"/>
          <w:lang w:eastAsia="en-IN"/>
        </w:rPr>
        <w:t xml:space="preserve">praziquantel for dogs in echinococcosis endemic areas and albendazole for human taeniasis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countries","type":"article-journal","volume":"10"},"uris":["http://www.mendeley.com/documents/?uuid=645327d7-002f-3a4f-aa1a-d786df81e333"]}],"mendeley":{"formattedCitation":"&lt;sup&gt;[50]&lt;/sup&gt;","plainTextFormattedCitation":"[50]","previouslyFormattedCitation":"(Okello &amp; Thomas, 2017)"},"properties":{"noteIndex":0},"schema":"https://github.com/citation-style-language/schema/raw/master/csl-citation.json"}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 and</w:t>
      </w:r>
      <w:r w:rsidRPr="000445F0">
        <w:rPr>
          <w:rFonts w:ascii="Times New Roman" w:hAnsi="Times New Roman" w:cs="Times New Roman"/>
          <w:sz w:val="24"/>
          <w:szCs w:val="24"/>
        </w:rPr>
        <w:t xml:space="preserve"> </w:t>
      </w:r>
      <w:r w:rsidRPr="000445F0">
        <w:rPr>
          <w:rFonts w:ascii="Times New Roman" w:eastAsia="Times New Roman" w:hAnsi="Times New Roman" w:cs="Times New Roman"/>
          <w:bCs/>
          <w:sz w:val="24"/>
          <w:szCs w:val="24"/>
          <w:lang w:eastAsia="en-IN"/>
        </w:rPr>
        <w:t>veterinary vaccination</w:t>
      </w:r>
      <w:r w:rsidRPr="000445F0">
        <w:rPr>
          <w:rFonts w:ascii="Times New Roman" w:eastAsia="Times New Roman" w:hAnsi="Times New Roman" w:cs="Times New Roman"/>
          <w:sz w:val="24"/>
          <w:szCs w:val="24"/>
          <w:lang w:eastAsia="en-IN"/>
        </w:rPr>
        <w:t xml:space="preserve"> (EG95 for sheep and </w:t>
      </w:r>
      <w:r w:rsidRPr="000445F0">
        <w:rPr>
          <w:rFonts w:ascii="Times New Roman" w:hAnsi="Times New Roman" w:cs="Times New Roman"/>
          <w:sz w:val="24"/>
          <w:szCs w:val="24"/>
        </w:rPr>
        <w:t xml:space="preserve">SP3VAC and TSOL18 </w:t>
      </w:r>
      <w:r w:rsidRPr="000445F0">
        <w:rPr>
          <w:rFonts w:ascii="Times New Roman" w:eastAsia="Times New Roman" w:hAnsi="Times New Roman" w:cs="Times New Roman"/>
          <w:sz w:val="24"/>
          <w:szCs w:val="24"/>
          <w:lang w:eastAsia="en-IN"/>
        </w:rPr>
        <w:t xml:space="preserve">for pigs reduce parasite transmission to humans by breaking the life cycle in intermediate hosts)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id":"ITEM-2","itemData":{"URL":"https://www.who.int/activities/strengthening-echinococcosis-prevention-and-control","accessed":{"date-parts":[["2025","6","20"]]},"author":[{"dropping-particle":"","family":"World Health Organization","given":"","non-dropping-particle":"","parse-names":false,"suffix":""}],"id":"ITEM-2","issued":{"date-parts":[["0"]]},"title":"Strengthening echinococcosis prevention and control","type":"webpage"},"uris":["http://www.mendeley.com/documents/?uuid=4d8accaa-60de-3695-a5a4-f1298898bce1"]}],"mendeley":{"formattedCitation":"&lt;sup&gt;[50, 51]&lt;/sup&gt;","plainTextFormattedCitation":"[50, 51]","previouslyFormattedCitation":"(Okello &amp; Thomas, 2017; World Health Organization, n.d.)"},"properties":{"noteIndex":0},"schema":"https://github.com/citation-style-language/schema/raw/master/csl-citation.json"}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[50, 51]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r w:rsidRPr="000445F0">
        <w:rPr>
          <w:rFonts w:ascii="Times New Roman" w:hAnsi="Times New Roman" w:cs="Times New Roman"/>
          <w:sz w:val="24"/>
          <w:szCs w:val="24"/>
        </w:rPr>
        <w:t xml:space="preserve"> </w:t>
      </w:r>
      <w:r w:rsidRPr="000445F0">
        <w:rPr>
          <w:rFonts w:ascii="Times New Roman" w:eastAsia="Times New Roman" w:hAnsi="Times New Roman" w:cs="Times New Roman"/>
          <w:bCs/>
          <w:sz w:val="24"/>
          <w:szCs w:val="24"/>
          <w:lang w:eastAsia="en-IN"/>
        </w:rPr>
        <w:t>Improved sanitation and hygiene, such as</w:t>
      </w:r>
      <w:r w:rsidRPr="000445F0">
        <w:rPr>
          <w:rFonts w:ascii="Times New Roman" w:eastAsia="Times New Roman" w:hAnsi="Times New Roman" w:cs="Times New Roman"/>
          <w:sz w:val="24"/>
          <w:szCs w:val="24"/>
          <w:lang w:eastAsia="en-IN"/>
        </w:rPr>
        <w:t xml:space="preserve"> proper </w:t>
      </w:r>
      <w:proofErr w:type="spellStart"/>
      <w:r w:rsidRPr="000445F0">
        <w:rPr>
          <w:rFonts w:ascii="Times New Roman" w:eastAsia="Times New Roman" w:hAnsi="Times New Roman" w:cs="Times New Roman"/>
          <w:sz w:val="24"/>
          <w:szCs w:val="24"/>
          <w:lang w:eastAsia="en-IN"/>
        </w:rPr>
        <w:t>faecal</w:t>
      </w:r>
      <w:proofErr w:type="spellEnd"/>
      <w:r w:rsidRPr="000445F0">
        <w:rPr>
          <w:rFonts w:ascii="Times New Roman" w:eastAsia="Times New Roman" w:hAnsi="Times New Roman" w:cs="Times New Roman"/>
          <w:sz w:val="24"/>
          <w:szCs w:val="24"/>
          <w:lang w:eastAsia="en-IN"/>
        </w:rPr>
        <w:t xml:space="preserve"> disposal, meat inspection, and public education campaigns; </w:t>
      </w:r>
      <w:r w:rsidRPr="000445F0">
        <w:rPr>
          <w:rFonts w:ascii="Times New Roman" w:eastAsia="Times New Roman" w:hAnsi="Times New Roman" w:cs="Times New Roman"/>
          <w:bCs/>
          <w:sz w:val="24"/>
          <w:szCs w:val="24"/>
          <w:lang w:eastAsia="en-IN"/>
        </w:rPr>
        <w:t>community engagement</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sz w:val="24"/>
          <w:szCs w:val="24"/>
          <w:lang w:eastAsia="en-IN"/>
        </w:rPr>
        <w:t xml:space="preserve">adopting sustainable practices that reduce exposure risks); and </w:t>
      </w:r>
      <w:r w:rsidRPr="000445F0">
        <w:rPr>
          <w:rFonts w:ascii="Times New Roman" w:eastAsia="Times New Roman" w:hAnsi="Times New Roman" w:cs="Times New Roman"/>
          <w:bCs/>
          <w:sz w:val="24"/>
          <w:szCs w:val="24"/>
          <w:lang w:eastAsia="en-IN"/>
        </w:rPr>
        <w:t>food safety</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sz w:val="24"/>
          <w:szCs w:val="24"/>
          <w:lang w:eastAsia="en-IN"/>
        </w:rPr>
        <w:t xml:space="preserve">safe meat handling and cooking practices) to prevent human consumption of infective larval stages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countries","type":"article-journal","volume":"10"},"uris":["http://www.mendeley.com/documents/?uuid=645327d7-002f-3a4f-aa1a-d786df81e333"]}],"mendeley":{"formattedCitation":"&lt;sup&gt;[50]&lt;/sup&gt;","plainTextFormattedCitation":"[50]","previouslyFormattedCitation":"(Okello &amp; Thomas, 2017)"},"properties":{"noteIndex":0},"schema":"https://github.com/citation-style-language/schema/raw/master/csl-citation.json"}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47E4289" w14:textId="77777777" w:rsidR="00F65566" w:rsidRPr="000445F0" w:rsidRDefault="00F65566" w:rsidP="00F65566">
      <w:pPr>
        <w:autoSpaceDE w:val="0"/>
        <w:autoSpaceDN w:val="0"/>
        <w:adjustRightInd w:val="0"/>
        <w:spacing w:after="0" w:line="240" w:lineRule="auto"/>
        <w:jc w:val="both"/>
        <w:rPr>
          <w:rFonts w:ascii="Times New Roman" w:hAnsi="Times New Roman" w:cs="Times New Roman"/>
          <w:sz w:val="24"/>
          <w:szCs w:val="24"/>
        </w:rPr>
      </w:pPr>
      <w:r w:rsidRPr="000445F0">
        <w:rPr>
          <w:rFonts w:ascii="Times New Roman" w:hAnsi="Times New Roman" w:cs="Times New Roman"/>
          <w:sz w:val="24"/>
          <w:szCs w:val="24"/>
        </w:rPr>
        <w:t xml:space="preserve">Multiple control initiatives can be found in the literature with different results. One successful example is Peru, where a large integrated program combining human and porcine mass chemotherapy, pig vaccination, and coproantigen detection-based case confirmation over a one-year period resulted in focal elimination of </w:t>
      </w:r>
      <w:r w:rsidRPr="000445F0">
        <w:rPr>
          <w:rFonts w:ascii="Times New Roman" w:hAnsi="Times New Roman" w:cs="Times New Roman"/>
          <w:i/>
          <w:sz w:val="24"/>
          <w:szCs w:val="24"/>
        </w:rPr>
        <w:t>T. solium</w:t>
      </w:r>
      <w:r w:rsidRPr="000445F0">
        <w:rPr>
          <w:rFonts w:ascii="Times New Roman" w:hAnsi="Times New Roman" w:cs="Times New Roman"/>
          <w:sz w:val="24"/>
          <w:szCs w:val="24"/>
        </w:rPr>
        <w:t xml:space="preserve"> transmission in a large area on the northern coast of the country</w:t>
      </w:r>
      <w:r w:rsidR="00AE27DF" w:rsidRPr="000445F0">
        <w:rPr>
          <w:rFonts w:ascii="Times New Roman" w:hAnsi="Times New Roman" w:cs="Times New Roman"/>
          <w:sz w:val="24"/>
          <w:szCs w:val="24"/>
        </w:rPr>
        <w:t xml:space="preserve"> </w:t>
      </w:r>
      <w:r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{"citationItems":[{"id":"ITEM-1","itemData":{"DOI":"10.1056/NEJMOA1515520","ISSN":"0028-4793","PMID":"27305193","abstract":"BackgroundTaeniasis and cysticercosis are major causes of seizures and epilepsy. Infection by the causative parasite Taenia solium requires transmission between humans and pigs. The disease is considered to be eradicable, but data on attempts at regional elimination are lacking. We conducted a three-phase control program in Tumbes, Peru, to determine whether regional elimination would be feasible. MethodsWe systematically tested and compared elimination strategies to show the feasibility of interrupting the transmission of T. solium infection in a region of highly endemic disease in Peru. In phase 1, we assessed the effectiveness and feasibility of six intervention strategies that involved screening of humans and pigs, antiparasitic treatment, prevention education, and pig replacement in 42 villages. In phase 2, we compared mass treatment with mass screening (each either with or without vaccination of pigs) in 17 villages. In phase 3, we implemented the final strategy of mass treatment of humans along wit...","author":[{"dropping-particle":"","family":"Garcia","given":"Hector H.","non-dropping-particle":"","parse-names":false,"suffix":""},{"dropping-particle":"","family":"Gonzalez","given":"Armando E.","non-dropping-particle":"","parse-names":false,"suffix":""},{"dropping-particle":"","family":"Tsang","given":"Victor C.W.","non-dropping-particle":"","parse-names":false,"suffix":""},{"dropping-particle":"","family":"O’Neal","given":"Seth E.","non-dropping-particle":"","parse-names":false,"suffix":""},{"dropping-particle":"","family":"Llanos-Zavalaga","given":"Fernando","non-dropping-particle":"","parse-names":false,"suffix":""},{"dropping-particle":"","family":"Gonzalvez","given":"Guillermo","non-dropping-particle":"","parse-names":false,"suffix":""},{"dropping-particle":"","family":"Romero","given":"Jaime","non-dropping-particle":"","parse-names":false,"suffix":""},{"dropping-particle":"","family":"Rodriguez","given":"Silvia","non-dropping-particle":"","parse-names":false,"suffix":""},{"dropping-particle":"","family":"Moyano","given":"Luz M.","non-dropping-particle":"","parse-names":false,"suffix":""},{"dropping-particle":"","family":"Ayvar","given":"Viterbo","non-dropping-particle":"","parse-names":false,"suffix":""},{"dropping-particle":"","family":"Diaz","given":"Andre","non-dropping-particle":"","parse-names":false,"suffix":""},{"dropping-particle":"","family":"Hightower","given":"Allen","non-dropping-particle":"","parse-names":false,"suffix":""},{"dropping-particle":"","family":"Craig","given":"Philip S.","non-dropping-particle":"","parse-names":false,"suffix":""},{"dropping-particle":"","family":"Lightowlers","given":"Marshall W.","non-dropping-particle":"","parse-names":false,"suffix":""},{"dropping-particle":"","family":"Gauci","given":"Charles G.","non-dropping-particle":"","parse-names":false,"suffix":""},{"dropping-particle":"","family":"Leontsini","given":"Elli","non-dropping-particle":"","parse-names":false,"suffix":""},{"dropping-particle":"","family":"Gilman","given":"Robert H.","non-dropping-particle":"","parse-names":false,"suffix":""}],"container-title":"New England Journal of Medicine","id":"ITEM-1","issue":"24","issued":{"date-parts":[["2016","6","16"]]},"page":"2335-2344","publisher":"Massachusetts Medical Society","title":"Elimination of Taenia solium Transmission in Northern Peru","type":"article-journal","volume":"374"},"uris":["http://www.mendeley.com/documents/?uuid=84475e98-6208-3cc2-b8d5-4c448442c07f"]}],"mendeley":{"formattedCitation":"&lt;sup&gt;[52]&lt;/sup&gt;","plainTextFormattedCitation":"[52]","previouslyFormattedCitation":"(Garcia et al., 2016)"},"properties":{"noteIndex":0},"schema":"https://github.com/citation-style-language/schema/raw/master/csl-citation.json"}</w:instrText>
      </w:r>
      <w:r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[52]</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 Recently, the integrated interventions in humans and pigs carried out in a 2-year study in Zambia (Africa) eliminated viable infection in pigs and significantly reduced the prevalence of taeniasis caused by T. solium in the intervened villages</w:t>
      </w:r>
      <w:r w:rsidR="00AE27DF" w:rsidRPr="000445F0">
        <w:rPr>
          <w:rFonts w:ascii="Times New Roman" w:hAnsi="Times New Roman" w:cs="Times New Roman"/>
          <w:sz w:val="24"/>
          <w:szCs w:val="24"/>
        </w:rPr>
        <w:t xml:space="preserve"> </w:t>
      </w:r>
      <w:r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{"citationItems":[{"id":"ITEM-1","itemData":{"DOI":"10.1056/NEJMOA1515520","ISSN":"0028-4793","PMID":"27305193","abstract":"BackgroundTaeniasis and cysticercosis are major causes of seizures and epilepsy. Infection by the causative parasite Taenia solium requires transmission between humans and pigs. The disease is considered to be eradicable, but data on attempts at regional elimination are lacking. We conducted a three-phase control program in Tumbes, Peru, to determine whether regional elimination would be feasible. MethodsWe systematically tested and compared elimination strategies to show the feasibility of interrupting the transmission of T. solium infection in a region of highly endemic disease in Peru. In phase 1, we assessed the effectiveness and feasibility of six intervention strategies that involved screening of humans and pigs, antiparasitic treatment, prevention education, and pig replacement in 42 villages. In phase 2, we compared mass treatment with mass screening (each either with or without vaccination of pigs) in 17 villages. In phase 3, we implemented the final strategy of mass treatment of humans along wit...","author":[{"dropping-particle":"","family":"Garcia","given":"Hector H.","non-dropping-particle":"","parse-names":false,"suffix":""},{"dropping-particle":"","family":"Gonzalez","given":"Armando E.","non-dropping-particle":"","parse-names":false,"suffix":""},{"dropping-particle":"","family":"Tsang","given":"Victor C.W.","non-dropping-particle":"","parse-names":false,"suffix":""},{"dropping-particle":"","family":"O’Neal","given":"Seth E.","non-dropping-particle":"","parse-names":false,"suffix":""},{"dropping-particle":"","family":"Llanos-Zavalaga","given":"Fernando","non-dropping-particle":"","parse-names":false,"suffix":""},{"dropping-particle":"","family":"Gonzalvez","given":"Guillermo","non-dropping-particle":"","parse-names":false,"suffix":""},{"dropping-particle":"","family":"Romero","given":"Jaime","non-dropping-particle":"","parse-names":false,"suffix":""},{"dropping-particle":"","family":"Rodriguez","given":"Silvia","non-dropping-particle":"","parse-names":false,"suffix":""},{"dropping-particle":"","family":"Moyano","given":"Luz M.","non-dropping-particle":"","parse-names":false,"suffix":""},{"dropping-particle":"","family":"Ayvar","given":"Viterbo","non-dropping-particle":"","parse-names":false,"suffix":""},{"dropping-particle":"","family":"Diaz","given":"Andre","non-dropping-particle":"","parse-names":false,"suffix":""},{"dropping-particle":"","family":"Hightower","given":"Allen","non-dropping-particle":"","parse-names":false,"suffix":""},{"dropping-particle":"","family":"Craig","given":"Philip S.","non-dropping-particle":"","parse-names":false,"suffix":""},{"dropping-particle":"","family":"Lightowlers","given":"Marshall W.","non-dropping-particle":"","parse-names":false,"suffix":""},{"dropping-particle":"","family":"Gauci","given":"Charles G.","non-dropping-particle":"","parse-names":false,"suffix":""},{"dropping-particle":"","family":"Leontsini","given":"Elli","non-dropping-particle":"","parse-names":false,"suffix":""},{"dropping-particle":"","family":"Gilman","given":"Robert H.","non-dropping-particle":"","parse-names":false,"suffix":""}],"container-title":"New England Journal of Medicine","id":"ITEM-1","issue":"24","issued":{"date-parts":[["2016","6","16"]]},"page":"2335-2344","publisher":"Massachusetts Medical Society","title":"Elimination of Taenia solium Transmission in Northern Peru","type":"article-journal","volume":"374"},"uris":["http://www.mendeley.com/documents/?uuid=84475e98-6208-3cc2-b8d5-4c448442c07f"]}],"mendeley":{"formattedCitation":"&lt;sup&gt;[52]&lt;/sup&gt;","plainTextFormattedCitation":"[52]","previouslyFormattedCitation":"(Garcia et al., 2016)"},"properties":{"noteIndex":0},"schema":"https://github.com/citation-style-language/schema/raw/master/csl-citation.json"}</w:instrText>
      </w:r>
      <w:r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[52]</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 xml:space="preserve">. Available data suggests that choosing a single approach to control human Taenia is not sufficient. The three Taenia species cause zoonotic diseases, in which not only humans but also animals are involved. Therefore, to tackle the problem, strategies that target both the human and animal hosts should be adopted </w:t>
      </w:r>
      <w:r w:rsidRPr="000445F0">
        <w:rPr>
          <w:rFonts w:ascii="Times New Roman" w:hAnsi="Times New Roman" w:cs="Times New Roman"/>
          <w:sz w:val="24"/>
          <w:szCs w:val="24"/>
        </w:rPr>
        <w:fldChar w:fldCharType="begin" w:fldLock="1"/>
      </w:r>
      <w:r w:rsidR="000445F0" w:rsidRPr="000445F0">
        <w:rPr>
          <w:rFonts w:ascii="Times New Roman" w:hAnsi="Times New Roman" w:cs="Times New Roman"/>
          <w:sz w:val="24"/>
          <w:szCs w:val="24"/>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countries","type":"article-journal","volume":"10"},"uris":["http://www.mendeley.com/documents/?uuid=645327d7-002f-3a4f-aa1a-d786df81e333"]}],"mendeley":{"formattedCitation":"&lt;sup&gt;[50]&lt;/sup&gt;","plainTextFormattedCitation":"[50]","previouslyFormattedCitation":"(Okello &amp; Thomas, 2017)"},"properties":{"noteIndex":0},"schema":"https://github.com/citation-style-language/schema/raw/master/csl-citation.json"}</w:instrText>
      </w:r>
      <w:r w:rsidRPr="000445F0">
        <w:rPr>
          <w:rFonts w:ascii="Times New Roman" w:hAnsi="Times New Roman" w:cs="Times New Roman"/>
          <w:sz w:val="24"/>
          <w:szCs w:val="24"/>
        </w:rPr>
        <w:fldChar w:fldCharType="separate"/>
      </w:r>
      <w:r w:rsidR="000445F0" w:rsidRPr="000445F0">
        <w:rPr>
          <w:rFonts w:ascii="Times New Roman" w:hAnsi="Times New Roman" w:cs="Times New Roman"/>
          <w:noProof/>
          <w:sz w:val="24"/>
          <w:szCs w:val="24"/>
          <w:vertAlign w:val="superscript"/>
        </w:rPr>
        <w:t>[50]</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p>
    <w:p w14:paraId="6ACB43B4" w14:textId="77777777" w:rsidR="00F65566" w:rsidRPr="000445F0" w:rsidRDefault="00F65566" w:rsidP="00F65566">
      <w:pPr>
        <w:pStyle w:val="ListParagraph"/>
        <w:autoSpaceDE w:val="0"/>
        <w:autoSpaceDN w:val="0"/>
        <w:adjustRightInd w:val="0"/>
        <w:spacing w:after="0" w:line="240" w:lineRule="auto"/>
        <w:rPr>
          <w:rFonts w:ascii="AdvOT260e5629" w:hAnsi="AdvOT260e5629" w:cs="AdvOT260e5629"/>
          <w:sz w:val="17"/>
          <w:szCs w:val="17"/>
          <w:lang w:val="en-US"/>
        </w:rPr>
      </w:pPr>
    </w:p>
    <w:p w14:paraId="12F14A9A"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 xml:space="preserve">6.3 Environmental Persistence: </w:t>
      </w:r>
    </w:p>
    <w:p w14:paraId="4DC7B350"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Cestode eggs, predominantly those of </w:t>
      </w:r>
      <w:r w:rsidRPr="000445F0">
        <w:rPr>
          <w:rFonts w:ascii="Times New Roman" w:eastAsia="Times New Roman" w:hAnsi="Times New Roman" w:cs="Times New Roman"/>
          <w:i/>
          <w:iCs/>
          <w:sz w:val="24"/>
          <w:szCs w:val="24"/>
          <w:lang w:eastAsia="en-IN"/>
        </w:rPr>
        <w:t>Echinococcus</w:t>
      </w:r>
      <w:r w:rsidRPr="000445F0">
        <w:rPr>
          <w:rFonts w:ascii="Times New Roman" w:eastAsia="Times New Roman" w:hAnsi="Times New Roman" w:cs="Times New Roman"/>
          <w:sz w:val="24"/>
          <w:szCs w:val="24"/>
          <w:lang w:eastAsia="en-IN"/>
        </w:rPr>
        <w:t xml:space="preserve"> and </w:t>
      </w:r>
      <w:r w:rsidRPr="000445F0">
        <w:rPr>
          <w:rFonts w:ascii="Times New Roman" w:eastAsia="Times New Roman" w:hAnsi="Times New Roman" w:cs="Times New Roman"/>
          <w:i/>
          <w:iCs/>
          <w:sz w:val="24"/>
          <w:szCs w:val="24"/>
          <w:lang w:eastAsia="en-IN"/>
        </w:rPr>
        <w:t>Taenia</w:t>
      </w:r>
      <w:r w:rsidRPr="000445F0">
        <w:rPr>
          <w:rFonts w:ascii="Times New Roman" w:eastAsia="Times New Roman" w:hAnsi="Times New Roman" w:cs="Times New Roman"/>
          <w:sz w:val="24"/>
          <w:szCs w:val="24"/>
          <w:lang w:eastAsia="en-IN"/>
        </w:rPr>
        <w:t xml:space="preserve"> species, are resilient and are a primary source of environmental contamination. Understanding their survival capacity is crucial for effective decontamination and control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URL":"https://animaldiversity.org/accounts/Taenia_solium/","accessed":{"date-parts":[["2025","6","20"]]},"author":[{"dropping-particle":"","family":"Chung","given":"Ashley","non-dropping-particle":"","parse-names":false,"suffix":""}],"id":"ITEM-1","issued":{"date-parts":[["2011"]]},"title":"Taenia solium","type":"webpage"},"uris":["http://www.mendeley.com/documents/?uuid=6a6a0570-8c60-372c-a6b4-0ae87897766b"]}],"mendeley":{"formattedCitation":"&lt;sup&gt;[53]&lt;/sup&gt;","plainTextFormattedCitation":"[53]","previouslyFormattedCitation":"(Chung, 2011)"},"properties":{"noteIndex":0},"schema":"https://github.com/citation-style-language/schema/raw/master/csl-citation.json"}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They are </w:t>
      </w:r>
      <w:r w:rsidRPr="000445F0">
        <w:rPr>
          <w:rFonts w:ascii="Times New Roman" w:eastAsia="Times New Roman" w:hAnsi="Times New Roman" w:cs="Times New Roman"/>
          <w:bCs/>
          <w:sz w:val="24"/>
          <w:szCs w:val="24"/>
          <w:lang w:eastAsia="en-IN"/>
        </w:rPr>
        <w:t>resistant to environmental stress</w:t>
      </w:r>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lastRenderedPageBreak/>
        <w:t>(months to years) in favorable conditions and cause contamination of soil, water, and pastures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10.1017/S003118","author":[{"dropping-particle":"","family":"Barosi","given":"R","non-dropping-particle":"","parse-names":false,"suffix":""},{"dropping-particle":"","family":"Umhang","given":"G","non-dropping-particle":"","parse-names":false,"suffix":""}],"container-title":"Parasitology","id":"ITEM-1","issue":"13","issued":{"date-parts":[["2024"]]},"page":"1416-1431","title":"Presence of Echinococcus eggs in the environment and food: a review of current data and future prospects","type":"article-journal","volume":"151"},"uris":["http://www.mendeley.com/documents/?uuid=2cf54d23-7d2d-3209-a106-61a2d4f22106"]},{"id":"ITEM-2","itemData":{"DOI":"10.1186/S42522-024-00133-5/FIGURES/3","ISSN":"2524-4655","PMID":"39972521","abstract":"BACKGROUND The One Health approach aims to balance and optimize the health of humans, animals, and ecosystems, recognizing that shared health outcomes are interdependent. A One Health approach to disease surveillance, control, and prevention requires infrastructure for coordinating, collecting, integrating, and analyzing data across sectors, incorporating human, animal, and environmental surveillance data, as well as pathogen genomic data. However, unlike data interoperability problems faced within a single organization or sector, data coordination and integration across One Health sectors requires engagement among partners to develop shared goals and capacity at the response level. Successful examples are rare; as such, we sought to develop a framework for local One Health practitioners to utilize in support of such efforts. METHODS We conducted a systematic scientific and gray literature review to inform development of a One Health data integration framework. We discussed a draft framework with 17 One Health and informatics experts during semi-structured interviews. Approaches to genomic data integration were identified. RESULTS In total, 57 records were included in the final study, representing 13 pre-defined frameworks for health systems, One Health, or data integration. These frameworks, included articles, and expert feedback were incorporated into a novel framework for One Health data integration. Two scenarios for genomic data integration were identified in the literature and outlined. CONCLUSIONS Frameworks currently exist for One Health data integration and separately for general informatics processes; however, their integration and application to real-time disease surveillance raises unique considerations. The framework developed herein considers common challenges of limited resource settings, including lack of informatics support during planning, and the need to move beyond scoping and planning to system development, production, and joint analyses. Several important considerations separate this One Health framework from more generalized informatics frameworks; these include complex partner identification, requirements for engagement and co-development of system scope, complex data governance, and a requirement for joint data analysis, reporting, and interpretation across sectors for success. This framework will support operationalization of data integration at the response level, providing early warning for impending One Health events, promot…","author":[{"dropping-particle":"","family":"Oltean","given":"Hanna N","non-dropping-particle":"","parse-names":false,"suffix":""},{"dropping-particle":"","family":"Lipton","given":"Beth","non-dropping-particle":"","parse-names":false,"suffix":""},{"dropping-particle":"","family":"Black","given":"Allison","non-dropping-particle":"","parse-names":false,"suffix":""},{"dropping-particle":"","family":"Snekvik","given":"Kevin","non-dropping-particle":"","parse-names":false,"suffix":""},{"dropping-particle":"","family":"Haman","given":"Katie","non-dropping-particle":"","parse-names":false,"suffix":""},{"dropping-particle":"","family":"Buswell","given":"Minden","non-dropping-particle":"","parse-names":false,"suffix":""},{"dropping-particle":"","family":"Baines","given":"Anna E","non-dropping-particle":"","parse-names":false,"suffix":""},{"dropping-particle":"","family":"Rabinowitz","given":"Peter M","non-dropping-particle":"","parse-names":false,"suffix":""},{"dropping-particle":"","family":"Russell","given":"Shannon L","non-dropping-particle":"","parse-names":false,"suffix":""},{"dropping-particle":"","family":"Shadomy","given":"Sean","non-dropping-particle":"","parse-names":false,"suffix":""},{"dropping-particle":"","family":"Ghai","given":"Ria R","non-dropping-particle":"","parse-names":false,"suffix":""},{"dropping-particle":"","family":"Rekant","given":"Steven","non-dropping-particle":"","parse-names":false,"suffix":""},{"dropping-particle":"","family":"Lindquist","given":"Scott","non-dropping-particle":"","parse-names":false,"suffix":""},{"dropping-particle":"","family":"Baseman","given":"Janet G","non-dropping-particle":"","parse-names":false,"suffix":""}],"container-title":"One health outlook","id":"ITEM-2","issue":"1","issued":{"date-parts":[["2025","2","20"]]},"page":"9","publisher":"BioMed Central","title":"Developing a one health data integration framework focused on real-time pathogen surveillance and applied genomic epidemiology.","type":"article-journal","volume":"7"},"uris":["http://www.mendeley.com/documents/?uuid=3a2559a5-3391-348d-b9c3-3519b7c722d0"]}],"mendeley":{"formattedCitation":"&lt;sup&gt;[54, 55]&lt;/sup&gt;","plainTextFormattedCitation":"[54, 55]","previouslyFormattedCitation":"(Barosi &amp; Umhang, 2024; Oltean et al., 2025)"},"properties":{"noteIndex":0},"schema":"https://github.com/citation-style-language/schema/raw/master/csl-citation.json"}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[54, 55]</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bCs/>
          <w:sz w:val="24"/>
          <w:szCs w:val="24"/>
          <w:lang w:eastAsia="en-IN"/>
        </w:rPr>
        <w:t>The spread of</w:t>
      </w:r>
      <w:r w:rsidRPr="000445F0">
        <w:rPr>
          <w:rFonts w:ascii="Times New Roman" w:eastAsia="Times New Roman" w:hAnsi="Times New Roman" w:cs="Times New Roman"/>
          <w:sz w:val="24"/>
          <w:szCs w:val="24"/>
          <w:lang w:eastAsia="en-IN"/>
        </w:rPr>
        <w:t xml:space="preserve"> eggs </w:t>
      </w:r>
      <w:r w:rsidRPr="000445F0">
        <w:rPr>
          <w:rFonts w:ascii="Times New Roman" w:eastAsia="Times New Roman" w:hAnsi="Times New Roman" w:cs="Times New Roman"/>
          <w:bCs/>
          <w:sz w:val="24"/>
          <w:szCs w:val="24"/>
          <w:lang w:eastAsia="en-IN"/>
        </w:rPr>
        <w:t xml:space="preserve">extends </w:t>
      </w:r>
      <w:r w:rsidRPr="000445F0">
        <w:rPr>
          <w:rFonts w:ascii="Times New Roman" w:eastAsia="Times New Roman" w:hAnsi="Times New Roman" w:cs="Times New Roman"/>
          <w:sz w:val="24"/>
          <w:szCs w:val="24"/>
          <w:lang w:eastAsia="en-IN"/>
        </w:rPr>
        <w:t>beyond localized areas.</w:t>
      </w:r>
    </w:p>
    <w:p w14:paraId="0136D4D7"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7. Challenges and Future Directions</w:t>
      </w:r>
      <w:r w:rsidRPr="000445F0">
        <w:rPr>
          <w:rFonts w:ascii="Times New Roman" w:eastAsia="Times New Roman" w:hAnsi="Times New Roman" w:cs="Times New Roman"/>
          <w:sz w:val="24"/>
          <w:szCs w:val="24"/>
          <w:lang w:eastAsia="en-IN"/>
        </w:rPr>
        <w:t xml:space="preserve">: </w:t>
      </w:r>
    </w:p>
    <w:p w14:paraId="2F8FE83D"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7.1 Drug Resistance:</w:t>
      </w:r>
    </w:p>
    <w:p w14:paraId="3ECD457A"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emergence of anthelmintic resistance (AR) is a growing concern, threatening the efficacy of the limited drugs available for cestode infections, primarily praziquantel and albendazole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{"citationItems":[{"id":"ITEM-1","itemData":{"DOI":"10.3389/FPARA.2025.1546195/FULL","ISSN":"28132424","abstract":"Parasites have a severe impact on animal and human health. Parasites like worms, ticks, mites, fleas, biting flies, mosquitoes, and pathogenic protozoa affect humans and their pets as well as their livestock globally, both in terms of severity and numbers. Parasitic infections are a global phenomenon, and they can be associated with severe or mild symptoms but represent a continuous risk of severe diseases for animals and humans. Therefore, effective treatment options and the prevention of infection are key for the wellbeing of pets, livestock, and humans, including the reduction of zoonotic risk of infection. The effective control of parasites in animals can greatly improve their quality of life and is also beneficial for humans; this is threatened by drug-resistant parasite populations. Today’s key areas for improvement of parasite control are as follows: a) convenience of prevention and treatment, b) effectiveness against drug-resistant parasites, c) availability and reduced costs of treatment, and d) control measurements that are environmentally friendly.","author":[{"dropping-particle":"","family":"Kaminsky","given":"R","non-dropping-particle":"","parse-names":false,"suffix":""},{"dropping-particle":"","family":"Mäser","given":"P","non-dropping-particle":"","parse-names":false,"suffix":""}],"container-title":"Frontiers in Parasitology","id":"ITEM-1","issued":{"date-parts":[["2025"]]},"page":"1546195","publisher":"Frontiers Media SA","title":"Global impact of parasitic infections and the importance of parasite control","type":"article-journal","volume":"4"},"uris":["http://www.mendeley.com/documents/?uuid=815f22c0-ec4b-3408-96a5-0d13ded5325d"]},{"id":"ITEM-2","itemData":{"DOI":"10.1016/J.JSPS.2021.04.004","ISSN":"13190164","abstract":"Drug repositioning is defined as a process to identify a new application for drugs. This approach is critical as it takes advantage of well-known pharmacokinetics, pharmacodynamics, and toxicity profiles of the drugs; thus, the chance of their future failure decreases, and the cost of their development and the required time for their approval are reduced. Anthelmintics, which are antiparasitic drugs, have recently demonstrated promising anticancer effects in vitro and in vivo. This literature review focuses on the potential of anthelmintics for repositioning in the treatment of cancers. It also discusses their pharmacokinetics and pharmacodynamics as antiparasitic drugs, proposed anticancer mechanisms, present development conditions, challenges in cancer therapy, and strategies to overcome these challenges.","author":[{"dropping-particle":"","family":"Alavi","given":"Seyed Ebrahim","non-dropping-particle":"","parse-names":false,"suffix":""},{"dropping-particle":"","family":"Ebrahimi Shahmabadi","given":"Hasan","non-dropping-particle":"","parse-names":false,"suffix":""}],"container-title":"Saudi Pharmaceutical Journal","id":"ITEM-2","issue":"5","issued":{"date-parts":[["2021","5","1"]]},"page":"434-445","publisher":"Elsevier B.V.","title":"Anthelmintics for drug repurposing: Opportunities and challenges","type":"article-journal","volume":"29"},"uris":["http://www.mendeley.com/documents/?uuid=a19739a2-b10a-30a6-bb02-5f0b3ae2d118"]}],"mendeley":{"formattedCitation":"&lt;sup&gt;[48, 56]&lt;/sup&gt;","plainTextFormattedCitation":"[48, 56]","previouslyFormattedCitation":"(Alavi &amp; Ebrahimi Shahmabadi, 2021; Kaminsky &amp; Mäser, 2025)"},"properties":{"noteIndex":0},"schema":"https://github.com/citation-style-language/schema/raw/master/csl-citation.json"}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[48, 56]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While AR is more widely documented in nematodes, the continuous use of these drugs, particularly in livestock and companion animals, creates selective pressure for resistance in cestode populations. Challenges in this area include </w:t>
      </w:r>
      <w:r w:rsidRPr="000445F0">
        <w:rPr>
          <w:rFonts w:ascii="Times New Roman" w:eastAsia="Times New Roman" w:hAnsi="Times New Roman" w:cs="Times New Roman"/>
          <w:bCs/>
          <w:sz w:val="24"/>
          <w:szCs w:val="24"/>
          <w:lang w:eastAsia="en-IN"/>
        </w:rPr>
        <w:t>limited surveillance</w:t>
      </w:r>
      <w:r w:rsidRPr="000445F0">
        <w:rPr>
          <w:rFonts w:ascii="Times New Roman" w:eastAsia="Times New Roman" w:hAnsi="Times New Roman" w:cs="Times New Roman"/>
          <w:sz w:val="24"/>
          <w:szCs w:val="24"/>
          <w:lang w:eastAsia="en-IN"/>
        </w:rPr>
        <w:t xml:space="preserve"> systems to monitor AR in cestodes, making it difficult to detect resistance early; the genetic and molecular mechanisms of AR in cestodes are less understood compared to other helminths, hindering the development of resistance-reversal strategies or new drugs that bypass these mechanisms; and a </w:t>
      </w:r>
      <w:r w:rsidRPr="000445F0">
        <w:rPr>
          <w:rFonts w:ascii="Times New Roman" w:eastAsia="Times New Roman" w:hAnsi="Times New Roman" w:cs="Times New Roman"/>
          <w:bCs/>
          <w:sz w:val="24"/>
          <w:szCs w:val="24"/>
          <w:lang w:eastAsia="en-IN"/>
        </w:rPr>
        <w:t>lack of new drug</w:t>
      </w:r>
      <w:r w:rsidRPr="000445F0">
        <w:rPr>
          <w:rFonts w:ascii="Times New Roman" w:eastAsia="Times New Roman" w:hAnsi="Times New Roman" w:cs="Times New Roman"/>
          <w:b/>
          <w:bCs/>
          <w:sz w:val="24"/>
          <w:szCs w:val="24"/>
          <w:lang w:eastAsia="en-IN"/>
        </w:rPr>
        <w:t>s</w:t>
      </w:r>
      <w:r w:rsidRPr="000445F0">
        <w:rPr>
          <w:rFonts w:ascii="Times New Roman" w:eastAsia="Times New Roman" w:hAnsi="Times New Roman" w:cs="Times New Roman"/>
          <w:sz w:val="24"/>
          <w:szCs w:val="24"/>
          <w:lang w:eastAsia="en-IN"/>
        </w:rPr>
        <w:t>, placing immense pressure on the few existing effective treatments.</w:t>
      </w:r>
    </w:p>
    <w:p w14:paraId="63EF2C14"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7.2 Diagnostic Limitations in Resource-Poor Settings:</w:t>
      </w:r>
      <w:r w:rsidRPr="000445F0">
        <w:rPr>
          <w:rFonts w:ascii="Times New Roman" w:eastAsia="Times New Roman" w:hAnsi="Times New Roman" w:cs="Times New Roman"/>
          <w:sz w:val="24"/>
          <w:szCs w:val="24"/>
          <w:lang w:eastAsia="en-IN"/>
        </w:rPr>
        <w:t xml:space="preserve"> </w:t>
      </w:r>
    </w:p>
    <w:p w14:paraId="697AD9D3"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Accurate diagnosis is fundamental for effective treatment and control, which is lacking in endemic areas due to a shortage of funds. Advanced molecular and serological diagnostics require sophisticated equipment, trained personnel, and stable electricity, all of which are unattainable in remote or low-income areas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{"citationItems":[{"id":"ITEM-1","itemData":{"DOI":"10.3390/DIAGNOSTICS11071138","ISSN":"2075-4418","abstract":"Field-applicable, high-quality, and low-cost diagnostic tools are urgently needed for Taenia solium. The aim of this paper is to describe the design, challenges, and rationale for the design of a diagnostic accuracy study in low-resource community settings in Zambia. The trial was designed as a prospective study with a two-stage design to evaluate a new point-of-care test (TS POC) for the detection of taeniosis and (neuro)cysticercosis. Participants within randomly selected households were tested with the TS POC test (index test). Participants who tested TS POC positive for taeniosis and/or cysticercosis and a subset of the negatives were requested to give blood and stool samples for reference testing, and to undergo clinical examination and a cerebral CT scan. The difficulties of conducting a clinical trial in settings with limited research and neuroimaging infrastructure as well as peculiarities specifically related to the disease (low prevalence of taeniosis and the lack of a gold standard) were taken into consideration for the design of this study. The two-stage design increased the efficiency of the study by reducing the number of samples, clinical examinations, and CT scans. Simplified flows and sampling processes were preferred over complex follow-up and randomization systems, aiming to reduce bias and increase the generalizability of the study.","author":[{"dropping-particle":"","family":"Damme","given":"Inge","non-dropping-particle":"Van","parse-names":false,"suffix":""},{"dropping-particle":"","family":"Trevisan","given":"Chiara","non-dropping-particle":"","parse-names":false,"suffix":""},{"dropping-particle":"","family":"Mwape","given":"Kabemba E.","non-dropping-particle":"","parse-names":false,"suffix":""},{"dropping-particle":"","family":"Schmidt","given":"Veronika","non-dropping-particle":"","parse-names":false,"suffix":""},{"dropping-particle":"","family":"Magnussen","given":"Pascal","non-dropping-particle":"","parse-names":false,"suffix":""},{"dropping-particle":"","family":"Zulu","given":"Gideon","non-dropping-particle":"","parse-names":false,"suffix":""},{"dropping-particle":"","family":"Mubanga","given":"Chishimba","non-dropping-particle":"","parse-names":false,"suffix":""},{"dropping-particle":"","family":"Stelzle","given":"Dominik","non-dropping-particle":"","parse-names":false,"suffix":""},{"dropping-particle":"","family":"Bottieau","given":"Emmanuel","non-dropping-particle":"","parse-names":false,"suffix":""},{"dropping-particle":"","family":"Abatih","given":"Emmanuel","non-dropping-particle":"","parse-names":false,"suffix":""},{"dropping-particle":"","family":"Phiri","given":"Isaac K.","non-dropping-particle":"","parse-names":false,"suffix":""},{"dropping-particle":"V.","family":"Johansen","given":"Maria","non-dropping-particle":"","parse-names":false,"suffix":""},{"dropping-particle":"","family":"Chabala","given":"Chishala","non-dropping-particle":"","parse-names":false,"suffix":""},{"dropping-particle":"","family":"Winkler","given":"Andrea S.","non-dropping-particle":"","parse-names":false,"suffix":""},{"dropping-particle":"","family":"Dorny","given":"Pierre","non-dropping-particle":"","parse-names":false,"suffix":""},{"dropping-particle":"","family":"Gabriël","given":"Sarah","non-dropping-particle":"","parse-names":false,"suffix":""}],"container-title":"Diagnostics","id":"ITEM-1","issue":"7","issued":{"date-parts":[["2021","6","22"]]},"page":"1138","publisher":"Multidisciplinary Digital Publishing Institute","title":"Trial Design for a Diagnostic Accuracy Study of a Point-of-Care Test for the Detection of Taenia solium Taeniosis and (Neuro)Cysticercosis in Community Settings of Highly Endemic, Resource-Poor Areas in Zambia: Challenges and Rationale","type":"article-journal","volume":"11"},"uris":["http://www.mendeley.com/documents/?uuid=45b264c1-bdea-3730-8b98-873fcd6a3d04"]}],"mendeley":{"formattedCitation":"&lt;sup&gt;[57]&lt;/sup&gt;","plainTextFormattedCitation":"[57]","previouslyFormattedCitation":"(Van Damme et al., 2021)"},"properties":{"noteIndex":0},"schema":"https://github.com/citation-style-language/schema/raw/master/csl-citation.json"}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Traditional diagnostic methods like microscopy for eggs in feces have low sensitivity, particularly for light infections, and cannot differentiate between </w:t>
      </w:r>
      <w:r w:rsidRPr="000445F0">
        <w:rPr>
          <w:rFonts w:ascii="Times New Roman" w:eastAsia="Times New Roman" w:hAnsi="Times New Roman" w:cs="Times New Roman"/>
          <w:i/>
          <w:iCs/>
          <w:sz w:val="24"/>
          <w:szCs w:val="24"/>
          <w:lang w:eastAsia="en-IN"/>
        </w:rPr>
        <w:t>Taenia</w:t>
      </w:r>
      <w:r w:rsidRPr="000445F0">
        <w:rPr>
          <w:rFonts w:ascii="Times New Roman" w:eastAsia="Times New Roman" w:hAnsi="Times New Roman" w:cs="Times New Roman"/>
          <w:sz w:val="24"/>
          <w:szCs w:val="24"/>
          <w:lang w:eastAsia="en-IN"/>
        </w:rPr>
        <w:t xml:space="preserve"> species eggs. Serological tests can suffer from cross-reactivity or inability to distinguish past from active infections. There is a critical need for rapid, low-cost, point-of-care (POC) tests that can be easily deployed in the field.</w:t>
      </w:r>
    </w:p>
    <w:p w14:paraId="29035656"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7.3 Need for Integrated Research and Control Efforts:</w:t>
      </w:r>
      <w:r w:rsidRPr="000445F0">
        <w:rPr>
          <w:rFonts w:ascii="Times New Roman" w:eastAsia="Times New Roman" w:hAnsi="Times New Roman" w:cs="Times New Roman"/>
          <w:sz w:val="24"/>
          <w:szCs w:val="24"/>
          <w:lang w:eastAsia="en-IN"/>
        </w:rPr>
        <w:t xml:space="preserve"> </w:t>
      </w:r>
    </w:p>
    <w:p w14:paraId="0013DD30"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complex zoonotic nature of many significant </w:t>
      </w:r>
      <w:proofErr w:type="spellStart"/>
      <w:r w:rsidRPr="000445F0">
        <w:rPr>
          <w:rFonts w:ascii="Times New Roman" w:eastAsia="Times New Roman" w:hAnsi="Times New Roman" w:cs="Times New Roman"/>
          <w:sz w:val="24"/>
          <w:szCs w:val="24"/>
          <w:lang w:eastAsia="en-IN"/>
        </w:rPr>
        <w:t>cestodiases</w:t>
      </w:r>
      <w:proofErr w:type="spellEnd"/>
      <w:r w:rsidRPr="000445F0">
        <w:rPr>
          <w:rFonts w:ascii="Times New Roman" w:eastAsia="Times New Roman" w:hAnsi="Times New Roman" w:cs="Times New Roman"/>
          <w:sz w:val="24"/>
          <w:szCs w:val="24"/>
          <w:lang w:eastAsia="en-IN"/>
        </w:rPr>
        <w:t xml:space="preserve"> (e.g. echinococcosis, neurocysticercosis) demands a highly integrated approach. However, </w:t>
      </w:r>
      <w:r w:rsidRPr="000445F0">
        <w:rPr>
          <w:rFonts w:ascii="Times New Roman" w:eastAsia="Times New Roman" w:hAnsi="Times New Roman" w:cs="Times New Roman"/>
          <w:bCs/>
          <w:sz w:val="24"/>
          <w:szCs w:val="24"/>
          <w:lang w:eastAsia="en-IN"/>
        </w:rPr>
        <w:t>siloed research</w:t>
      </w:r>
      <w:r w:rsidRPr="000445F0">
        <w:rPr>
          <w:rFonts w:ascii="Times New Roman" w:eastAsia="Times New Roman" w:hAnsi="Times New Roman" w:cs="Times New Roman"/>
          <w:sz w:val="24"/>
          <w:szCs w:val="24"/>
          <w:lang w:eastAsia="en-IN"/>
        </w:rPr>
        <w:t xml:space="preserve"> often remains fragmented, with limited cross-disciplinary collaboration, hindering holistic understanding of transmission dynamics and intervention impacts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{"citationItems":[{"id":"ITEM-1","itemData":{"DOI":"10.1186/S42522-024-00133-5/FIGURES/3","ISSN":"2524-4655","PMID":"39972521","abstract":"BACKGROUND The One Health approach aims to balance and optimize the health of humans, animals, and ecosystems, recognizing that shared health outcomes are interdependent. A One Health approach to disease surveillance, control, and prevention requires infrastructure for coordinating, collecting, integrating, and analyzing data across sectors, incorporating human, animal, and environmental surveillance data, as well as pathogen genomic data. However, unlike data interoperability problems faced within a single organization or sector, data coordination and integration across One Health sectors requires engagement among partners to develop shared goals and capacity at the response level. Successful examples are rare; as such, we sought to develop a framework for local One Health practitioners to utilize in support of such efforts. METHODS We conducted a systematic scientific and gray literature review to inform development of a One Health data integration framework. We discussed a draft framework with 17 One Health and informatics experts during semi-structured interviews. Approaches to genomic data integration were identified. RESULTS In total, 57 records were included in the final study, representing 13 pre-defined frameworks for health systems, One Health, or data integration. These frameworks, included articles, and expert feedback were incorporated into a novel framework for One Health data integration. Two scenarios for genomic data integration were identified in the literature and outlined. CONCLUSIONS Frameworks currently exist for One Health data integration and separately for general informatics processes; however, their integration and application to real-time disease surveillance raises unique considerations. The framework developed herein considers common challenges of limited resource settings, including lack of informatics support during planning, and the need to move beyond scoping and planning to system development, production, and joint analyses. Several important considerations separate this One Health framework from more generalized informatics frameworks; these include complex partner identification, requirements for engagement and co-development of system scope, complex data governance, and a requirement for joint data analysis, reporting, and interpretation across sectors for success. This framework will support operationalization of data integration at the response level, providing early warning for impending One Health events, promot…","author":[{"dropping-particle":"","family":"Oltean","given":"Hanna N","non-dropping-particle":"","parse-names":false,"suffix":""},{"dropping-particle":"","family":"Lipton","given":"Beth","non-dropping-particle":"","parse-names":false,"suffix":""},{"dropping-particle":"","family":"Black","given":"Allison","non-dropping-particle":"","parse-names":false,"suffix":""},{"dropping-particle":"","family":"Snekvik","given":"Kevin","non-dropping-particle":"","parse-names":false,"suffix":""},{"dropping-particle":"","family":"Haman","given":"Katie","non-dropping-particle":"","parse-names":false,"suffix":""},{"dropping-particle":"","family":"Buswell","given":"Minden","non-dropping-particle":"","parse-names":false,"suffix":""},{"dropping-particle":"","family":"Baines","given":"Anna E","non-dropping-particle":"","parse-names":false,"suffix":""},{"dropping-particle":"","family":"Rabinowitz","given":"Peter M","non-dropping-particle":"","parse-names":false,"suffix":""},{"dropping-particle":"","family":"Russell","given":"Shannon L","non-dropping-particle":"","parse-names":false,"suffix":""},{"dropping-particle":"","family":"Shadomy","given":"Sean","non-dropping-particle":"","parse-names":false,"suffix":""},{"dropping-particle":"","family":"Ghai","given":"Ria R","non-dropping-particle":"","parse-names":false,"suffix":""},{"dropping-particle":"","family":"Rekant","given":"Steven","non-dropping-particle":"","parse-names":false,"suffix":""},{"dropping-particle":"","family":"Lindquist","given":"Scott","non-dropping-particle":"","parse-names":false,"suffix":""},{"dropping-particle":"","family":"Baseman","given":"Janet G","non-dropping-particle":"","parse-names":false,"suffix":""}],"container-title":"One health outlook","id":"ITEM-1","issue":"1","issued":{"date-parts":[["2025","2","20"]]},"page":"9","publisher":"BioMed Central","title":"Developing a one health data integration framework focused on real-time pathogen surveillance and applied genomic epidemiology.","type":"article-journal","volume":"7"},"uris":["http://www.mendeley.com/documents/?uuid=3a2559a5-3391-348d-b9c3-3519b7c722d0"]}],"mendeley":{"formattedCitation":"&lt;sup&gt;[55]&lt;/sup&gt;","plainTextFormattedCitation":"[55]","previouslyFormattedCitation":"(Oltean et al., 2025)"},"properties":{"noteIndex":0},"schema":"https://github.com/citation-style-language/schema/raw/master/csl-citation.json"}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[55]</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Effective control tools like animal vaccines (e.g., TSOL18, EG95) in endemic regions face socio-economic, logistical, and political barriers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{"citationItems":[{"id":"ITEM-1","itemData":{"DOI":"10.1079/CABIONEHEALTH.2024.0017","abstract":"The global demand from multi-sectoral partners for operational tools for One Health implementation and capacity building is increasing, yet a validated global inventory of One Health tools did not exist. Here, we map and analyze available One Health tools and assess their suitability to support One Health implementation, including the One Health Joint Plan of Action 2022–2026 (OH JPA). Our objectives were to identify (i) publicly available One Health tools to support capacity building and OH JPA implementation; (ii) optimal outcomes for countries/regions using available One Health tools; (iii) linkages to OH JPA Action Tracks and pathways in the One Health Theory of Change (TOC); and (iv) gaps and priorities for the development of additional One Health tools. One Health High Level Expert Panel (OHHLEP) members compiled information on One Health tools that were publicly available and released up to June 30, 2023, via online sources and partner networks including the Quadripartite organizations. Inclusion criteria addressed One Health relevance, use at the national, subnational, or regional level in ≥5 locations, and publicly available information. Tools were assessed for applicability by OH JPA action track, TOC pathway, scope, and intended outcomes, as well as the extent to which tools addressed gender equality, social inclusion, and environmental dimensions of One Health. Of 132 candidate tools, 50 (38%) met the inclusion criteria. These tools addressed all six OH JPA Action Tracks, but relatively fewer tools addressed Action Tracks 4 (Food Safety), 5 (Antimicrobial Resistance), and 6 (Environmental Integration). Tools were available to support all three TOC outcome pathways, and many addressed more than one Action Track and TOC outcome pathway. Most available One Health tools addressed assessment and to a lesser extent implementation, with fewer tools available for action planning, prioritization, and monitoring. Gaps and opportunities for improving One Health tools were identified, including the integration of the environment dimension, gender equality, and social inclusion. Ultimately, our findings will contribute to further the advancement of One Health globally, including via OH JPA implementation, while spurring adjustments to existing One Health tools and the development of new ones to address key gaps.","author":[{"dropping-particle":"","family":"Behravesh","given":"Casey Barton","non-dropping-particle":"","parse-names":false,"suffix":""},{"dropping-particle":"","family":"Charron","given":"Dominique F.","non-dropping-particle":"","parse-names":false,"suffix":""},{"dropping-particle":"","family":"Liew","given":"Amanda","non-dropping-particle":"","parse-names":false,"suffix":""},{"dropping-particle":"","family":"Becerra","given":"Natalia Cediel","non-dropping-particle":"","parse-names":false,"suffix":""},{"dropping-particle":"","family":"Machalaba","given":"Catherine","non-dropping-particle":"","parse-names":false,"suffix":""},{"dropping-particle":"","family":"Hayman","given":"David T.S.","non-dropping-particle":"","parse-names":false,"suffix":""},{"dropping-particle":"","family":"Ciacci Zanella","given":"Janice R.","non-dropping-particle":"","parse-names":false,"suffix":""},{"dropping-particle":"","family":"Farag","given":"Elmoubasher","non-dropping-particle":"","parse-names":false,"suffix":""},{"dropping-particle":"","family":"Chaudhary","given":"Abhishek","non-dropping-particle":"","parse-names":false,"suffix":""},{"dropping-particle":"","family":"Belles","given":"Hayley","non-dropping-particle":"","parse-names":false,"suffix":""},{"dropping-particle":"","family":"Adisasmito","given":"Wiku B.","non-dropping-particle":"","parse-names":false,"suffix":""},{"dropping-particle":"","family":"Almuhairi","given":"Salama","non-dropping-particle":"","parse-names":false,"suffix":""},{"dropping-particle":"","family":"Bilivogui","given":"Pépé","non-dropping-particle":"","parse-names":false,"suffix":""},{"dropping-particle":"","family":"Bukachi","given":"Salome A.","non-dropping-particle":"","parse-names":false,"suffix":""},{"dropping-particle":"","family":"Casas","given":"Natalia","non-dropping-particle":"","parse-names":false,"suffix":""},{"dropping-particle":"","family":"Cunningham","given":"Andrew A.","non-dropping-particle":"","parse-names":false,"suffix":""},{"dropping-particle":"","family":"Debnath","given":"Nitish","non-dropping-particle":"","parse-names":false,"suffix":""},{"dropping-particle":"","family":"Dar","given":"Osman","non-dropping-particle":"","parse-names":false,"suffix":""},{"dropping-particle":"","family":"Dungu","given":"Baptiste","non-dropping-particle":"","parse-names":false,"suffix":""},{"dropping-particle":"","family":"Gao","given":"George F.","non-dropping-particle":"","parse-names":false,"suffix":""},{"dropping-particle":"","family":"Khaitsa","given":"Margaret","non-dropping-particle":"","parse-names":false,"suffix":""},{"dropping-particle":"","family":"Koopmans","given":"Marion P.G.","non-dropping-particle":"","parse-names":false,"suffix":""},{"dropping-particle":"","family":"Mackenzie","given":"John S.","non-dropping-particle":"","parse-names":false,"suffix":""},{"dropping-particle":"","family":"Morand","given":"Serge","non-dropping-particle":"","parse-names":false,"suffix":""},{"dropping-particle":"","family":"Smolenskiy","given":"Vyacheslav","non-dropping-particle":"","parse-names":false,"suffix":""},{"dropping-particle":"","family":"Zhou","given":"Lei","non-dropping-particle":"","parse-names":false,"suffix":""},{"dropping-particle":"","family":"Markotter","given":"Wanda","non-dropping-particle":"","parse-names":false,"suffix":""},{"dropping-particle":"","family":"Mettenleiter","given":"Thomas C.","non-dropping-particle":"","parse-names":false,"suffix":""}],"container-title":"CABI One Health","id":"ITEM-1","issue":"1","issued":{"date-parts":[["2024","6","22"]]},"page":"1-31","publisher":"CABI Publishing","title":"An integrated inventory of One Health tools: Mapping and analysis of globally available tools to advance One Health","type":"article-journal","volume":"3"},"uris":["http://www.mendeley.com/documents/?uuid=1eb0cd5e-54b9-3eb8-ab24-8267a3f06384"]}],"mendeley":{"formattedCitation":"&lt;sup&gt;[58]&lt;/sup&gt;","plainTextFormattedCitation":"[58]","previouslyFormattedCitation":"(Behravesh et al., 2024)"},"properties":{"noteIndex":0},"schema":"https://github.com/citation-style-language/schema/raw/master/csl-citation.json"}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Many </w:t>
      </w:r>
      <w:proofErr w:type="spellStart"/>
      <w:r w:rsidRPr="000445F0">
        <w:rPr>
          <w:rFonts w:ascii="Times New Roman" w:eastAsia="Times New Roman" w:hAnsi="Times New Roman" w:cs="Times New Roman"/>
          <w:sz w:val="24"/>
          <w:szCs w:val="24"/>
          <w:lang w:eastAsia="en-IN"/>
        </w:rPr>
        <w:t>cestodiases</w:t>
      </w:r>
      <w:proofErr w:type="spellEnd"/>
      <w:r w:rsidRPr="000445F0">
        <w:rPr>
          <w:rFonts w:ascii="Times New Roman" w:eastAsia="Times New Roman" w:hAnsi="Times New Roman" w:cs="Times New Roman"/>
          <w:sz w:val="24"/>
          <w:szCs w:val="24"/>
          <w:lang w:eastAsia="en-IN"/>
        </w:rPr>
        <w:t xml:space="preserve"> are neglected tropical diseases (NTDs), often suffering from insufficient and inconsistent funding for both research and control programs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10.47278/book.zoon/2023.016","author":[{"dropping-particle":"","family":"Mukhtar","given":"MU","non-dropping-particle":"","parse-names":false,"suffix":""},{"dropping-particle":"","family":"Fayyaz","given":"Z","non-dropping-particle":"","parse-names":false,"suffix":""},{"dropping-particle":"","family":"Aftab","given":"MM","non-dropping-particle":"","parse-names":false,"suffix":""}],"container-title":"International Journal of Agriculture and Biosciences","id":"ITEM-1","issued":{"date-parts":[["2023"]]},"page":"226-236","title":"One health approach to zoonosis: integrating medicine, veterinary science, and environmental science","type":"article-journal","volume":"1"},"uris":["http://www.mendeley.com/documents/?uuid=8da7e963-f3da-3bb9-999f-b32723ab6ccf"]}],"mendeley":{"formattedCitation":"&lt;sup&gt;[49]&lt;/sup&gt;","plainTextFormattedCitation":"[49]","previouslyFormattedCitation":"(Mukhtar et al., 2023)"},"properties":{"noteIndex":0},"schema":"https://github.com/citation-style-language/schema/raw/master/csl-citation.json"}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[49]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Integrating diverse data types (human case data, animal surveillance, environmental contamination, genomic epidemiology) across different sectors to form comprehensive control strategies and evaluate their effectiveness is a major challenge </w:t>
      </w:r>
      <w:r w:rsidRPr="000445F0">
        <w:rPr>
          <w:rFonts w:ascii="Times New Roman" w:eastAsia="Times New Roman" w:hAnsi="Times New Roman" w:cs="Times New Roman"/>
          <w:sz w:val="24"/>
          <w:szCs w:val="24"/>
          <w:lang w:eastAsia="en-IN"/>
        </w:rPr>
        <w:fldChar w:fldCharType="begin" w:fldLock="1"/>
      </w:r>
      <w:r w:rsidR="000445F0" w:rsidRPr="000445F0">
        <w:rPr>
          <w:rFonts w:ascii="Times New Roman" w:eastAsia="Times New Roman" w:hAnsi="Times New Roman" w:cs="Times New Roman"/>
          <w:sz w:val="24"/>
          <w:szCs w:val="24"/>
          <w:lang w:eastAsia="en-IN"/>
        </w:rPr>
        <w:instrText>ADDIN CSL_CITATION {"citationItems":[{"id":"ITEM-1","itemData":{"DOI":"10.1186/S42522-024-00133-5/FIGURES/3","ISSN":"2524-4655","PMID":"39972521","abstract":"BACKGROUND The One Health approach aims to balance and optimize the health of humans, animals, and ecosystems, recognizing that shared health outcomes are interdependent. A One Health approach to disease surveillance, control, and prevention requires infrastructure for coordinating, collecting, integrating, and analyzing data across sectors, incorporating human, animal, and environmental surveillance data, as well as pathogen genomic data. However, unlike data interoperability problems faced within a single organization or sector, data coordination and integration across One Health sectors requires engagement among partners to develop shared goals and capacity at the response level. Successful examples are rare; as such, we sought to develop a framework for local One Health practitioners to utilize in support of such efforts. METHODS We conducted a systematic scientific and gray literature review to inform development of a One Health data integration framework. We discussed a draft framework with 17 One Health and informatics experts during semi-structured interviews. Approaches to genomic data integration were identified. RESULTS In total, 57 records were included in the final study, representing 13 pre-defined frameworks for health systems, One Health, or data integration. These frameworks, included articles, and expert feedback were incorporated into a novel framework for One Health data integration. Two scenarios for genomic data integration were identified in the literature and outlined. CONCLUSIONS Frameworks currently exist for One Health data integration and separately for general informatics processes; however, their integration and application to real-time disease surveillance raises unique considerations. The framework developed herein considers common challenges of limited resource settings, including lack of informatics support during planning, and the need to move beyond scoping and planning to system development, production, and joint analyses. Several important considerations separate this One Health framework from more generalized informatics frameworks; these include complex partner identification, requirements for engagement and co-development of system scope, complex data governance, and a requirement for joint data analysis, reporting, and interpretation across sectors for success. This framework will support operationalization of data integration at the response level, providing early warning for impending One Health events, promot…","author":[{"dropping-particle":"","family":"Oltean","given":"Hanna N","non-dropping-particle":"","parse-names":false,"suffix":""},{"dropping-particle":"","family":"Lipton","given":"Beth","non-dropping-particle":"","parse-names":false,"suffix":""},{"dropping-particle":"","family":"Black","given":"Allison","non-dropping-particle":"","parse-names":false,"suffix":""},{"dropping-particle":"","family":"Snekvik","given":"Kevin","non-dropping-particle":"","parse-names":false,"suffix":""},{"dropping-particle":"","family":"Haman","given":"Katie","non-dropping-particle":"","parse-names":false,"suffix":""},{"dropping-particle":"","family":"Buswell","given":"Minden","non-dropping-particle":"","parse-names":false,"suffix":""},{"dropping-particle":"","family":"Baines","given":"Anna E","non-dropping-particle":"","parse-names":false,"suffix":""},{"dropping-particle":"","family":"Rabinowitz","given":"Peter M","non-dropping-particle":"","parse-names":false,"suffix":""},{"dropping-particle":"","family":"Russell","given":"Shannon L","non-dropping-particle":"","parse-names":false,"suffix":""},{"dropping-particle":"","family":"Shadomy","given":"Sean","non-dropping-particle":"","parse-names":false,"suffix":""},{"dropping-particle":"","family":"Ghai","given":"Ria R","non-dropping-particle":"","parse-names":false,"suffix":""},{"dropping-particle":"","family":"Rekant","given":"Steven","non-dropping-particle":"","parse-names":false,"suffix":""},{"dropping-particle":"","family":"Lindquist","given":"Scott","non-dropping-particle":"","parse-names":false,"suffix":""},{"dropping-particle":"","family":"Baseman","given":"Janet G","non-dropping-particle":"","parse-names":false,"suffix":""}],"container-title":"One health outlook","id":"ITEM-1","issue":"1","issued":{"date-parts":[["2025","2","20"]]},"page":"9","publisher":"BioMed Central","title":"Developing a one health data integration framework focused on real-time pathogen surveillance and applied genomic epidemiology.","type":"article-journal","volume":"7"},"uris":["http://www.mendeley.com/documents/?uuid=3a2559a5-3391-348d-b9c3-3519b7c722d0"]}],"mendeley":{"formattedCitation":"&lt;sup&gt;[55]&lt;/sup&gt;","plainTextFormattedCitation":"[55]","previouslyFormattedCitation":"(Oltean et al., 2025)"},"properties":{"noteIndex":0},"schema":"https://github.com/citation-style-language/schema/raw/master/csl-citation.json"}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0445F0" w:rsidRPr="000445F0">
        <w:rPr>
          <w:rFonts w:ascii="Times New Roman" w:eastAsia="Times New Roman" w:hAnsi="Times New Roman" w:cs="Times New Roman"/>
          <w:noProof/>
          <w:sz w:val="24"/>
          <w:szCs w:val="24"/>
          <w:vertAlign w:val="superscript"/>
          <w:lang w:eastAsia="en-IN"/>
        </w:rPr>
        <w:t>[55]</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151939E8"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8. Conclusion</w:t>
      </w:r>
    </w:p>
    <w:p w14:paraId="03CF26FE" w14:textId="77777777" w:rsidR="00F65566" w:rsidRPr="000445F0" w:rsidRDefault="00F65566" w:rsidP="00F65566">
      <w:pPr>
        <w:shd w:val="clear" w:color="auto" w:fill="FFFFFF"/>
        <w:spacing w:before="100" w:beforeAutospacing="1" w:after="0" w:line="300" w:lineRule="atLeast"/>
        <w:jc w:val="both"/>
        <w:rPr>
          <w:rFonts w:ascii="Times New Roman" w:eastAsia="Times New Roman" w:hAnsi="Times New Roman" w:cs="Times New Roman"/>
          <w:sz w:val="24"/>
          <w:szCs w:val="21"/>
        </w:rPr>
      </w:pPr>
      <w:r w:rsidRPr="000445F0">
        <w:rPr>
          <w:rFonts w:ascii="Times New Roman" w:eastAsia="Times New Roman" w:hAnsi="Times New Roman" w:cs="Times New Roman"/>
          <w:sz w:val="24"/>
          <w:szCs w:val="21"/>
        </w:rPr>
        <w:t>The management and diagnosis of cestode infections have entered a new era, propelled by remarkable immunological and molecular innovations that move far beyond the limitations of traditional methods. Modern strategies are now centered on precision and early detection. The advanced test methods</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like ELISA with high sensitivity</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have redefined the screening process. The molecular techniques</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such as PCR and LAMP</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lead to fast and specific DNA detection</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which is an important step in the identification of infection</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causing species and its </w:t>
      </w:r>
      <w:r w:rsidRPr="000445F0">
        <w:rPr>
          <w:rFonts w:ascii="Times New Roman" w:eastAsia="Times New Roman" w:hAnsi="Times New Roman" w:cs="Times New Roman"/>
          <w:sz w:val="24"/>
          <w:szCs w:val="21"/>
        </w:rPr>
        <w:lastRenderedPageBreak/>
        <w:t>confirmation. Early management strategies can be achieved if the fast and precise diagnostic methods such as</w:t>
      </w:r>
      <w:r w:rsidR="0012430F" w:rsidRPr="000445F0">
        <w:rPr>
          <w:rFonts w:ascii="Times New Roman" w:eastAsia="Times New Roman" w:hAnsi="Times New Roman" w:cs="Times New Roman"/>
          <w:sz w:val="24"/>
          <w:szCs w:val="21"/>
        </w:rPr>
        <w:t xml:space="preserve"> the</w:t>
      </w:r>
      <w:r w:rsidRPr="000445F0">
        <w:rPr>
          <w:rFonts w:ascii="Times New Roman" w:eastAsia="Times New Roman" w:hAnsi="Times New Roman" w:cs="Times New Roman"/>
          <w:sz w:val="24"/>
          <w:szCs w:val="21"/>
        </w:rPr>
        <w:t xml:space="preserve"> above are employed. The detailed genomic and proteomic studies reveal the parasite’s biology that helps in novel drug/vaccine discovery through the potent antigen identification and hence disease prevention. The combination of modern tools</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targeted medication</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and innovative vaccines within the ‘One Health’ framework is going to be </w:t>
      </w:r>
      <w:r w:rsidR="0012430F" w:rsidRPr="000445F0">
        <w:rPr>
          <w:rFonts w:ascii="Times New Roman" w:eastAsia="Times New Roman" w:hAnsi="Times New Roman" w:cs="Times New Roman"/>
          <w:sz w:val="24"/>
          <w:szCs w:val="21"/>
        </w:rPr>
        <w:t xml:space="preserve">the </w:t>
      </w:r>
      <w:r w:rsidRPr="000445F0">
        <w:rPr>
          <w:rFonts w:ascii="Times New Roman" w:eastAsia="Times New Roman" w:hAnsi="Times New Roman" w:cs="Times New Roman"/>
          <w:sz w:val="24"/>
          <w:szCs w:val="21"/>
        </w:rPr>
        <w:t>most encouraging path forward. Ensuring these advanced strategies become affordable and accessible, especially in resource-poor settings, will be the final, critical step toward diminishing the global burden of cestode diseases and protecting both human and animal health.</w:t>
      </w:r>
    </w:p>
    <w:p w14:paraId="3D1797C3" w14:textId="77777777" w:rsidR="00F65566" w:rsidRPr="000445F0" w:rsidRDefault="00F65566" w:rsidP="00F65566">
      <w:pPr>
        <w:pStyle w:val="query-text-line"/>
        <w:jc w:val="both"/>
        <w:rPr>
          <w:b/>
        </w:rPr>
      </w:pPr>
      <w:r w:rsidRPr="000445F0">
        <w:rPr>
          <w:b/>
        </w:rPr>
        <w:t>References:</w:t>
      </w:r>
    </w:p>
    <w:p w14:paraId="4D25F20B" w14:textId="77777777" w:rsidR="000445F0" w:rsidRPr="000445F0" w:rsidRDefault="00F65566"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fldChar w:fldCharType="begin" w:fldLock="1"/>
      </w:r>
      <w:r w:rsidRPr="000445F0">
        <w:instrText xml:space="preserve">ADDIN Mendeley Bibliography CSL_BIBLIOGRAPHY </w:instrText>
      </w:r>
      <w:r w:rsidRPr="000445F0">
        <w:fldChar w:fldCharType="separate"/>
      </w:r>
      <w:r w:rsidR="000445F0" w:rsidRPr="000445F0">
        <w:rPr>
          <w:rFonts w:ascii="Times New Roman" w:hAnsi="Times New Roman" w:cs="Times New Roman"/>
          <w:noProof/>
          <w:sz w:val="24"/>
          <w:szCs w:val="24"/>
        </w:rPr>
        <w:t>[1]</w:t>
      </w:r>
      <w:r w:rsidR="000445F0" w:rsidRPr="000445F0">
        <w:rPr>
          <w:rFonts w:ascii="Times New Roman" w:hAnsi="Times New Roman" w:cs="Times New Roman"/>
          <w:noProof/>
          <w:sz w:val="24"/>
          <w:szCs w:val="24"/>
        </w:rPr>
        <w:tab/>
        <w:t xml:space="preserve">El Namaky, A. H. Advances Techniques in The Diagnosis of Helminthes of Livestock. </w:t>
      </w:r>
      <w:r w:rsidR="000445F0" w:rsidRPr="000445F0">
        <w:rPr>
          <w:rFonts w:ascii="Times New Roman" w:hAnsi="Times New Roman" w:cs="Times New Roman"/>
          <w:i/>
          <w:iCs/>
          <w:noProof/>
          <w:sz w:val="24"/>
          <w:szCs w:val="24"/>
        </w:rPr>
        <w:t>Egypt. J. Vet. Sci.</w:t>
      </w:r>
      <w:r w:rsidR="000445F0" w:rsidRPr="000445F0">
        <w:rPr>
          <w:rFonts w:ascii="Times New Roman" w:hAnsi="Times New Roman" w:cs="Times New Roman"/>
          <w:noProof/>
          <w:sz w:val="24"/>
          <w:szCs w:val="24"/>
        </w:rPr>
        <w:t xml:space="preserve">, </w:t>
      </w:r>
      <w:r w:rsidR="000445F0" w:rsidRPr="000445F0">
        <w:rPr>
          <w:rFonts w:ascii="Times New Roman" w:hAnsi="Times New Roman" w:cs="Times New Roman"/>
          <w:b/>
          <w:bCs/>
          <w:noProof/>
          <w:sz w:val="24"/>
          <w:szCs w:val="24"/>
        </w:rPr>
        <w:t>2021</w:t>
      </w:r>
      <w:r w:rsidR="000445F0" w:rsidRPr="000445F0">
        <w:rPr>
          <w:rFonts w:ascii="Times New Roman" w:hAnsi="Times New Roman" w:cs="Times New Roman"/>
          <w:noProof/>
          <w:sz w:val="24"/>
          <w:szCs w:val="24"/>
        </w:rPr>
        <w:t xml:space="preserve">, </w:t>
      </w:r>
      <w:r w:rsidR="000445F0" w:rsidRPr="000445F0">
        <w:rPr>
          <w:rFonts w:ascii="Times New Roman" w:hAnsi="Times New Roman" w:cs="Times New Roman"/>
          <w:i/>
          <w:iCs/>
          <w:noProof/>
          <w:sz w:val="24"/>
          <w:szCs w:val="24"/>
        </w:rPr>
        <w:t>52</w:t>
      </w:r>
      <w:r w:rsidR="000445F0" w:rsidRPr="000445F0">
        <w:rPr>
          <w:rFonts w:ascii="Times New Roman" w:hAnsi="Times New Roman" w:cs="Times New Roman"/>
          <w:noProof/>
          <w:sz w:val="24"/>
          <w:szCs w:val="24"/>
        </w:rPr>
        <w:t xml:space="preserve"> (Issue The 9th International Conference of Veterinary Research Division National Research Centre, Giza, Egypt 27th-29th September 2021), 1–13. https://doi.org/10.21608/EJVS.2021.78831.1235.</w:t>
      </w:r>
    </w:p>
    <w:p w14:paraId="43C36E55"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w:t>
      </w:r>
      <w:r w:rsidRPr="000445F0">
        <w:rPr>
          <w:rFonts w:ascii="Times New Roman" w:hAnsi="Times New Roman" w:cs="Times New Roman"/>
          <w:noProof/>
          <w:sz w:val="24"/>
          <w:szCs w:val="24"/>
        </w:rPr>
        <w:tab/>
        <w:t xml:space="preserve">Lightowlers, M. W.; Gasser, R. B.; Hemphill, A. Advances in the Treatment, Diagnosis, Control and Scientific Understanding of Taeniid Cestode Parasite Infections over the Past 50 Years. </w:t>
      </w:r>
      <w:r w:rsidRPr="000445F0">
        <w:rPr>
          <w:rFonts w:ascii="Times New Roman" w:hAnsi="Times New Roman" w:cs="Times New Roman"/>
          <w:i/>
          <w:iCs/>
          <w:noProof/>
          <w:sz w:val="24"/>
          <w:szCs w:val="24"/>
        </w:rPr>
        <w:t>Int. J. Parasitol.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51</w:t>
      </w:r>
      <w:r w:rsidRPr="000445F0">
        <w:rPr>
          <w:rFonts w:ascii="Times New Roman" w:hAnsi="Times New Roman" w:cs="Times New Roman"/>
          <w:noProof/>
          <w:sz w:val="24"/>
          <w:szCs w:val="24"/>
        </w:rPr>
        <w:t>, 1167–1192.</w:t>
      </w:r>
    </w:p>
    <w:p w14:paraId="3B6C80A8"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w:t>
      </w:r>
      <w:r w:rsidRPr="000445F0">
        <w:rPr>
          <w:rFonts w:ascii="Times New Roman" w:hAnsi="Times New Roman" w:cs="Times New Roman"/>
          <w:noProof/>
          <w:sz w:val="24"/>
          <w:szCs w:val="24"/>
        </w:rPr>
        <w:tab/>
        <w:t xml:space="preserve">Hajjafari, A.; Sadr, S.; Santucciu, C.; Masala, G.; Bayat, M.; Lotfalizadeh, N.; Borji, H.; Moghaddam, S. P.; Hajjafari, K. Advances in Detecting Cystic Echinococcosis in Intermediate Hosts and New Diagnostic Tools: A Literature Review. </w:t>
      </w:r>
      <w:r w:rsidRPr="000445F0">
        <w:rPr>
          <w:rFonts w:ascii="Times New Roman" w:hAnsi="Times New Roman" w:cs="Times New Roman"/>
          <w:i/>
          <w:iCs/>
          <w:noProof/>
          <w:sz w:val="24"/>
          <w:szCs w:val="24"/>
        </w:rPr>
        <w:t>Vet. Sci.</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11</w:t>
      </w:r>
      <w:r w:rsidRPr="000445F0">
        <w:rPr>
          <w:rFonts w:ascii="Times New Roman" w:hAnsi="Times New Roman" w:cs="Times New Roman"/>
          <w:noProof/>
          <w:sz w:val="24"/>
          <w:szCs w:val="24"/>
        </w:rPr>
        <w:t xml:space="preserve"> (6), 227. https://doi.org/10.3390/vetsci11060227.</w:t>
      </w:r>
    </w:p>
    <w:p w14:paraId="4C907556"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w:t>
      </w:r>
      <w:r w:rsidRPr="000445F0">
        <w:rPr>
          <w:rFonts w:ascii="Times New Roman" w:hAnsi="Times New Roman" w:cs="Times New Roman"/>
          <w:noProof/>
          <w:sz w:val="24"/>
          <w:szCs w:val="24"/>
        </w:rPr>
        <w:tab/>
        <w:t xml:space="preserve">Tawfeeq, H. M. Advances in the Diagnosis of Cysticercosis. In </w:t>
      </w:r>
      <w:r w:rsidRPr="000445F0">
        <w:rPr>
          <w:rFonts w:ascii="Times New Roman" w:hAnsi="Times New Roman" w:cs="Times New Roman"/>
          <w:i/>
          <w:iCs/>
          <w:noProof/>
          <w:sz w:val="24"/>
          <w:szCs w:val="24"/>
        </w:rPr>
        <w:t>intechopen</w:t>
      </w:r>
      <w:r w:rsidRPr="000445F0">
        <w:rPr>
          <w:rFonts w:ascii="Times New Roman" w:hAnsi="Times New Roman" w:cs="Times New Roman"/>
          <w:noProof/>
          <w:sz w:val="24"/>
          <w:szCs w:val="24"/>
        </w:rPr>
        <w:t>; 2024. https://doi.org/10.5772/intechopen.112372.</w:t>
      </w:r>
    </w:p>
    <w:p w14:paraId="5CF248F2"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w:t>
      </w:r>
      <w:r w:rsidRPr="000445F0">
        <w:rPr>
          <w:rFonts w:ascii="Times New Roman" w:hAnsi="Times New Roman" w:cs="Times New Roman"/>
          <w:noProof/>
          <w:sz w:val="24"/>
          <w:szCs w:val="24"/>
        </w:rPr>
        <w:tab/>
        <w:t xml:space="preserve">Liu, H.; Xie, Y.; An, X.; Xu, D.; Cai, S.; Chu, C.; Liu, G. Advances in Novel Diagnostic Techniques for Alveolar Echinococcosis. </w:t>
      </w:r>
      <w:r w:rsidRPr="000445F0">
        <w:rPr>
          <w:rFonts w:ascii="Times New Roman" w:hAnsi="Times New Roman" w:cs="Times New Roman"/>
          <w:i/>
          <w:iCs/>
          <w:noProof/>
          <w:sz w:val="24"/>
          <w:szCs w:val="24"/>
        </w:rPr>
        <w:t>Diagnostics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2025</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15</w:t>
      </w:r>
      <w:r w:rsidRPr="000445F0">
        <w:rPr>
          <w:rFonts w:ascii="Times New Roman" w:hAnsi="Times New Roman" w:cs="Times New Roman"/>
          <w:noProof/>
          <w:sz w:val="24"/>
          <w:szCs w:val="24"/>
        </w:rPr>
        <w:t xml:space="preserve"> (5), 585. https://doi.org/10.3390/diagnostics15050585.</w:t>
      </w:r>
    </w:p>
    <w:p w14:paraId="55E54A8C"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[6]</w:t>
      </w:r>
      <w:r w:rsidRPr="000445F0">
        <w:rPr>
          <w:rFonts w:ascii="Times New Roman" w:hAnsi="Times New Roman" w:cs="Times New Roman"/>
          <w:noProof/>
          <w:sz w:val="24"/>
          <w:szCs w:val="24"/>
        </w:rPr>
        <w:tab/>
        <w:t xml:space="preserve">Bilal, Z. M.; Musa, K. S. Review on Molecular Diagnosis of Cestode and Metacestode in Cattle. </w:t>
      </w:r>
      <w:r w:rsidRPr="000445F0">
        <w:rPr>
          <w:rFonts w:ascii="Times New Roman" w:hAnsi="Times New Roman" w:cs="Times New Roman"/>
          <w:i/>
          <w:iCs/>
          <w:noProof/>
          <w:sz w:val="24"/>
          <w:szCs w:val="24"/>
        </w:rPr>
        <w:t>Vet. Med. – Open J.</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6</w:t>
      </w:r>
      <w:r w:rsidRPr="000445F0">
        <w:rPr>
          <w:rFonts w:ascii="Times New Roman" w:hAnsi="Times New Roman" w:cs="Times New Roman"/>
          <w:noProof/>
          <w:sz w:val="24"/>
          <w:szCs w:val="24"/>
        </w:rPr>
        <w:t xml:space="preserve"> (1), 6–12. https://doi.org/10.17140/vmoj-6-153.</w:t>
      </w:r>
    </w:p>
    <w:p w14:paraId="5869C682"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[7]</w:t>
      </w:r>
      <w:r w:rsidRPr="000445F0">
        <w:rPr>
          <w:rFonts w:ascii="Times New Roman" w:hAnsi="Times New Roman" w:cs="Times New Roman"/>
          <w:noProof/>
          <w:sz w:val="24"/>
          <w:szCs w:val="24"/>
        </w:rPr>
        <w:tab/>
        <w:t xml:space="preserve">Almeida, C. R.; Ojopi, E. P.; Nunes, C. M.; Machado, L. R.; Takayanagui, O. M.; Livramento, J. A.; Abraham, R.; Gattaz, W. F.; Vaz, A. J.; Dias-Neto, E. Taenia Solium DNA Is Present in the Cerebrospinal Fluid of Neurocysticercosis Patients and Can Be Used for Diagnosis. </w:t>
      </w:r>
      <w:r w:rsidRPr="000445F0">
        <w:rPr>
          <w:rFonts w:ascii="Times New Roman" w:hAnsi="Times New Roman" w:cs="Times New Roman"/>
          <w:i/>
          <w:iCs/>
          <w:noProof/>
          <w:sz w:val="24"/>
          <w:szCs w:val="24"/>
        </w:rPr>
        <w:t>Eur. Arch. Psychiatry Clin. Neurosci.</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2006</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256</w:t>
      </w:r>
      <w:r w:rsidRPr="000445F0">
        <w:rPr>
          <w:rFonts w:ascii="Times New Roman" w:hAnsi="Times New Roman" w:cs="Times New Roman"/>
          <w:noProof/>
          <w:sz w:val="24"/>
          <w:szCs w:val="24"/>
        </w:rPr>
        <w:t xml:space="preserve"> (5), 307–310. https://doi.org/10.1007/S00406-006-0612-3.</w:t>
      </w:r>
    </w:p>
    <w:p w14:paraId="6CF14769"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[8]</w:t>
      </w:r>
      <w:r w:rsidRPr="000445F0">
        <w:rPr>
          <w:rFonts w:ascii="Times New Roman" w:hAnsi="Times New Roman" w:cs="Times New Roman"/>
          <w:noProof/>
          <w:sz w:val="24"/>
          <w:szCs w:val="24"/>
        </w:rPr>
        <w:tab/>
        <w:t xml:space="preserve">Nkouawa, A.; Sako, Y.; Li, T.; Chen, X.; Wandra, T.; Swastika, I. K.; Nakao, M.; Yanagida, T.; Nakaya, K.; Qiu, D.; et al. Evaluation of a Loop-Mediated Isothermal Amplification Method Using Fecal Specimens for Differential Detection of Taenia Species from Humans. </w:t>
      </w:r>
      <w:r w:rsidRPr="000445F0">
        <w:rPr>
          <w:rFonts w:ascii="Times New Roman" w:hAnsi="Times New Roman" w:cs="Times New Roman"/>
          <w:i/>
          <w:iCs/>
          <w:noProof/>
          <w:sz w:val="24"/>
          <w:szCs w:val="24"/>
        </w:rPr>
        <w:t>J. Clin. Microbiol.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2010</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48</w:t>
      </w:r>
      <w:r w:rsidRPr="000445F0">
        <w:rPr>
          <w:rFonts w:ascii="Times New Roman" w:hAnsi="Times New Roman" w:cs="Times New Roman"/>
          <w:noProof/>
          <w:sz w:val="24"/>
          <w:szCs w:val="24"/>
        </w:rPr>
        <w:t xml:space="preserve"> (9), 3350–3352. https://doi.org/10.1128/JCM.00697-10.</w:t>
      </w:r>
    </w:p>
    <w:p w14:paraId="7F4D6D58"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[9]</w:t>
      </w:r>
      <w:r w:rsidRPr="000445F0">
        <w:rPr>
          <w:rFonts w:ascii="Times New Roman" w:hAnsi="Times New Roman" w:cs="Times New Roman"/>
          <w:noProof/>
          <w:sz w:val="24"/>
          <w:szCs w:val="24"/>
        </w:rPr>
        <w:tab/>
        <w:t xml:space="preserve">Sy, I.; Conrad, L.; Becker, S. L. Recent Advances and Potential Future Applications of MALDI-TOF Mass Spectrometry for Identification of Helminths. </w:t>
      </w:r>
      <w:r w:rsidRPr="000445F0">
        <w:rPr>
          <w:rFonts w:ascii="Times New Roman" w:hAnsi="Times New Roman" w:cs="Times New Roman"/>
          <w:i/>
          <w:iCs/>
          <w:noProof/>
          <w:sz w:val="24"/>
          <w:szCs w:val="24"/>
        </w:rPr>
        <w:t>Diagnostics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2022</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12</w:t>
      </w:r>
      <w:r w:rsidRPr="000445F0">
        <w:rPr>
          <w:rFonts w:ascii="Times New Roman" w:hAnsi="Times New Roman" w:cs="Times New Roman"/>
          <w:noProof/>
          <w:sz w:val="24"/>
          <w:szCs w:val="24"/>
        </w:rPr>
        <w:t xml:space="preserve"> (12), 3035. https://doi.org/10.3390/DIAGNOSTICS12123035.</w:t>
      </w:r>
    </w:p>
    <w:p w14:paraId="5868BFE1"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[10]</w:t>
      </w:r>
      <w:r w:rsidRPr="000445F0">
        <w:rPr>
          <w:rFonts w:ascii="Times New Roman" w:hAnsi="Times New Roman" w:cs="Times New Roman"/>
          <w:noProof/>
          <w:sz w:val="24"/>
          <w:szCs w:val="24"/>
        </w:rPr>
        <w:tab/>
        <w:t xml:space="preserve">Sadr, S.; Lotfalizadeh, N.; Abbasi, A. M. Challenges and Prospective of Enhancing Hydatid Cyst Chemotherapy by Nanotechnology and the Future of Nanobiosensors for Diagnosis. </w:t>
      </w:r>
      <w:r w:rsidRPr="000445F0">
        <w:rPr>
          <w:rFonts w:ascii="Times New Roman" w:hAnsi="Times New Roman" w:cs="Times New Roman"/>
          <w:i/>
          <w:iCs/>
          <w:noProof/>
          <w:sz w:val="24"/>
          <w:szCs w:val="24"/>
        </w:rPr>
        <w:t>Trop. Med. Infect. Dis.</w:t>
      </w:r>
    </w:p>
    <w:p w14:paraId="4595FEC4"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lastRenderedPageBreak/>
        <w:t>[11]</w:t>
      </w:r>
      <w:r w:rsidRPr="000445F0">
        <w:rPr>
          <w:rFonts w:ascii="Times New Roman" w:hAnsi="Times New Roman" w:cs="Times New Roman"/>
          <w:noProof/>
          <w:sz w:val="24"/>
          <w:szCs w:val="24"/>
        </w:rPr>
        <w:tab/>
        <w:t xml:space="preserve">International, D. M.-P.; 2006,  undefined. Molecular Discrimination of Taeniid Cestodes. </w:t>
      </w:r>
      <w:r w:rsidRPr="000445F0">
        <w:rPr>
          <w:rFonts w:ascii="Times New Roman" w:hAnsi="Times New Roman" w:cs="Times New Roman"/>
          <w:i/>
          <w:iCs/>
          <w:noProof/>
          <w:sz w:val="24"/>
          <w:szCs w:val="24"/>
        </w:rPr>
        <w:t>ElsevierDP McManusParasitology Int. 2006•Elsevier</w:t>
      </w:r>
      <w:r w:rsidRPr="000445F0">
        <w:rPr>
          <w:rFonts w:ascii="Times New Roman" w:hAnsi="Times New Roman" w:cs="Times New Roman"/>
          <w:noProof/>
          <w:sz w:val="24"/>
          <w:szCs w:val="24"/>
        </w:rPr>
        <w:t>.</w:t>
      </w:r>
    </w:p>
    <w:p w14:paraId="265B91DA"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[12]</w:t>
      </w:r>
      <w:r w:rsidRPr="000445F0">
        <w:rPr>
          <w:rFonts w:ascii="Times New Roman" w:hAnsi="Times New Roman" w:cs="Times New Roman"/>
          <w:noProof/>
          <w:sz w:val="24"/>
          <w:szCs w:val="24"/>
        </w:rPr>
        <w:tab/>
        <w:t xml:space="preserve">Yamaguti, S. </w:t>
      </w:r>
      <w:r w:rsidRPr="000445F0">
        <w:rPr>
          <w:rFonts w:ascii="Times New Roman" w:hAnsi="Times New Roman" w:cs="Times New Roman"/>
          <w:i/>
          <w:iCs/>
          <w:noProof/>
          <w:sz w:val="24"/>
          <w:szCs w:val="24"/>
        </w:rPr>
        <w:t>Systema Helminthum. Vol. II. The Cestodes of Vertebrates.</w:t>
      </w:r>
      <w:r w:rsidRPr="000445F0">
        <w:rPr>
          <w:rFonts w:ascii="Times New Roman" w:hAnsi="Times New Roman" w:cs="Times New Roman"/>
          <w:noProof/>
          <w:sz w:val="24"/>
          <w:szCs w:val="24"/>
        </w:rPr>
        <w:t>; Inter Science Publishers, 1959.</w:t>
      </w:r>
    </w:p>
    <w:p w14:paraId="21F71A36"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[13]</w:t>
      </w:r>
      <w:r w:rsidRPr="000445F0">
        <w:rPr>
          <w:rFonts w:ascii="Times New Roman" w:hAnsi="Times New Roman" w:cs="Times New Roman"/>
          <w:noProof/>
          <w:sz w:val="24"/>
          <w:szCs w:val="24"/>
        </w:rPr>
        <w:tab/>
        <w:t xml:space="preserve">Mayta, H.; Gilman, R. H.; Prendergast, E.; Castillo, J. P.; Tinoco, Y. O.; Garcia, H. H.; Gonzalez, A. E.; Sterling, C. R. Nested PCR for Specific Diagnosis of Taenia Solium Taeniasis. </w:t>
      </w:r>
      <w:r w:rsidRPr="000445F0">
        <w:rPr>
          <w:rFonts w:ascii="Times New Roman" w:hAnsi="Times New Roman" w:cs="Times New Roman"/>
          <w:i/>
          <w:iCs/>
          <w:noProof/>
          <w:sz w:val="24"/>
          <w:szCs w:val="24"/>
        </w:rPr>
        <w:t>J. Clin. Microbiol.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2007</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46</w:t>
      </w:r>
      <w:r w:rsidRPr="000445F0">
        <w:rPr>
          <w:rFonts w:ascii="Times New Roman" w:hAnsi="Times New Roman" w:cs="Times New Roman"/>
          <w:noProof/>
          <w:sz w:val="24"/>
          <w:szCs w:val="24"/>
        </w:rPr>
        <w:t xml:space="preserve"> (1), 286. https://doi.org/10.1128/JCM.01172-07.</w:t>
      </w:r>
    </w:p>
    <w:p w14:paraId="1FB53E12"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[14]</w:t>
      </w:r>
      <w:r w:rsidRPr="000445F0">
        <w:rPr>
          <w:rFonts w:ascii="Times New Roman" w:hAnsi="Times New Roman" w:cs="Times New Roman"/>
          <w:noProof/>
          <w:sz w:val="24"/>
          <w:szCs w:val="24"/>
        </w:rPr>
        <w:tab/>
        <w:t xml:space="preserve">Kakoty, K.; Kumar Kalita, M.; Hussain, P.; Islam, S.; Hazarika, A.; Mahato, G. Detection of Cysticercus Cellulosae in Slaughtered Pigs through Meat Inspection and Confirmation by PCR Assay. </w:t>
      </w:r>
      <w:r w:rsidRPr="000445F0">
        <w:rPr>
          <w:rFonts w:ascii="Times New Roman" w:hAnsi="Times New Roman" w:cs="Times New Roman"/>
          <w:i/>
          <w:iCs/>
          <w:noProof/>
          <w:sz w:val="24"/>
          <w:szCs w:val="24"/>
        </w:rPr>
        <w:t>J. Entomol. Zool. Stud.</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2017</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5</w:t>
      </w:r>
      <w:r w:rsidRPr="000445F0">
        <w:rPr>
          <w:rFonts w:ascii="Times New Roman" w:hAnsi="Times New Roman" w:cs="Times New Roman"/>
          <w:noProof/>
          <w:sz w:val="24"/>
          <w:szCs w:val="24"/>
        </w:rPr>
        <w:t xml:space="preserve"> (4), 1420–1423.</w:t>
      </w:r>
    </w:p>
    <w:p w14:paraId="071AF1B7"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[15]</w:t>
      </w:r>
      <w:r w:rsidRPr="000445F0">
        <w:rPr>
          <w:rFonts w:ascii="Times New Roman" w:hAnsi="Times New Roman" w:cs="Times New Roman"/>
          <w:noProof/>
          <w:sz w:val="24"/>
          <w:szCs w:val="24"/>
        </w:rPr>
        <w:tab/>
        <w:t xml:space="preserve">Sreedevi, C.; Hafeez, M.; Kumar, P. A.; Rayulu, V. C.; Subramanyam, K. V.; Sudhakar, K. PCR Test for Detecting Taenia Solium Cysticercosis in Pig Carcasses. </w:t>
      </w:r>
      <w:r w:rsidRPr="000445F0">
        <w:rPr>
          <w:rFonts w:ascii="Times New Roman" w:hAnsi="Times New Roman" w:cs="Times New Roman"/>
          <w:i/>
          <w:iCs/>
          <w:noProof/>
          <w:sz w:val="24"/>
          <w:szCs w:val="24"/>
        </w:rPr>
        <w:t>Trop. Anim. Health Prod.</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2012</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44</w:t>
      </w:r>
      <w:r w:rsidRPr="000445F0">
        <w:rPr>
          <w:rFonts w:ascii="Times New Roman" w:hAnsi="Times New Roman" w:cs="Times New Roman"/>
          <w:noProof/>
          <w:sz w:val="24"/>
          <w:szCs w:val="24"/>
        </w:rPr>
        <w:t xml:space="preserve"> (1), 95–99. https://doi.org/10.1007/S11250-011-9893-2/METRICS.</w:t>
      </w:r>
    </w:p>
    <w:p w14:paraId="2FB79D4C"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[16]</w:t>
      </w:r>
      <w:r w:rsidRPr="000445F0">
        <w:rPr>
          <w:rFonts w:ascii="Times New Roman" w:hAnsi="Times New Roman" w:cs="Times New Roman"/>
          <w:noProof/>
          <w:sz w:val="24"/>
          <w:szCs w:val="24"/>
        </w:rPr>
        <w:tab/>
        <w:t xml:space="preserve">Yamasaki, H.; Allan, J. C.; Sato, M. O.; Nakao, M.; Sako, Y.; Nakaya, K.; Qiu, D.; Mamuti, W.; Craig, P. S.; Ito, A. DNA Differential Diagnosis of Taeniasis and Cysticercosis by Multiplex PCR. </w:t>
      </w:r>
      <w:r w:rsidRPr="000445F0">
        <w:rPr>
          <w:rFonts w:ascii="Times New Roman" w:hAnsi="Times New Roman" w:cs="Times New Roman"/>
          <w:i/>
          <w:iCs/>
          <w:noProof/>
          <w:sz w:val="24"/>
          <w:szCs w:val="24"/>
        </w:rPr>
        <w:t>J. Clin. Microbiol.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2004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42</w:t>
      </w:r>
      <w:r w:rsidRPr="000445F0">
        <w:rPr>
          <w:rFonts w:ascii="Times New Roman" w:hAnsi="Times New Roman" w:cs="Times New Roman"/>
          <w:noProof/>
          <w:sz w:val="24"/>
          <w:szCs w:val="24"/>
        </w:rPr>
        <w:t xml:space="preserve"> (2), 548. https://doi.org/10.1128/JCM.42.2.548-553.2004.</w:t>
      </w:r>
    </w:p>
    <w:p w14:paraId="321A3FB5"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[17]</w:t>
      </w:r>
      <w:r w:rsidRPr="000445F0">
        <w:rPr>
          <w:rFonts w:ascii="Times New Roman" w:hAnsi="Times New Roman" w:cs="Times New Roman"/>
          <w:noProof/>
          <w:sz w:val="24"/>
          <w:szCs w:val="24"/>
        </w:rPr>
        <w:tab/>
        <w:t xml:space="preserve">Notomi, T.; Okayama, H.; Masubuchi, H. Loop-Mediated Isothermal Amplification of DNA. </w:t>
      </w:r>
      <w:r w:rsidRPr="000445F0">
        <w:rPr>
          <w:rFonts w:ascii="Times New Roman" w:hAnsi="Times New Roman" w:cs="Times New Roman"/>
          <w:i/>
          <w:iCs/>
          <w:noProof/>
          <w:sz w:val="24"/>
          <w:szCs w:val="24"/>
        </w:rPr>
        <w:t>Nucleic Acids Res.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2000</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28</w:t>
      </w:r>
      <w:r w:rsidRPr="000445F0">
        <w:rPr>
          <w:rFonts w:ascii="Times New Roman" w:hAnsi="Times New Roman" w:cs="Times New Roman"/>
          <w:noProof/>
          <w:sz w:val="24"/>
          <w:szCs w:val="24"/>
        </w:rPr>
        <w:t xml:space="preserve"> (12), e63–e63.</w:t>
      </w:r>
    </w:p>
    <w:p w14:paraId="340AC717"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[18]</w:t>
      </w:r>
      <w:r w:rsidRPr="000445F0">
        <w:rPr>
          <w:rFonts w:ascii="Times New Roman" w:hAnsi="Times New Roman" w:cs="Times New Roman"/>
          <w:noProof/>
          <w:sz w:val="24"/>
          <w:szCs w:val="24"/>
        </w:rPr>
        <w:tab/>
        <w:t xml:space="preserve">Mwangi, I. N.; Agola, E. L.; Mugambi, R. M.; Shiraho, E. A.; Mkoji, G. M. Development and Evaluation of a Loop‐Mediated Isothermal Amplification Assay for Diagnosis of Schistosoma Mansoni Infection in Faecal Samples. </w:t>
      </w:r>
      <w:r w:rsidRPr="000445F0">
        <w:rPr>
          <w:rFonts w:ascii="Times New Roman" w:hAnsi="Times New Roman" w:cs="Times New Roman"/>
          <w:i/>
          <w:iCs/>
          <w:noProof/>
          <w:sz w:val="24"/>
          <w:szCs w:val="24"/>
        </w:rPr>
        <w:t>J. Parasitol. Res.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2018</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2018</w:t>
      </w:r>
      <w:r w:rsidRPr="000445F0">
        <w:rPr>
          <w:rFonts w:ascii="Times New Roman" w:hAnsi="Times New Roman" w:cs="Times New Roman"/>
          <w:noProof/>
          <w:sz w:val="24"/>
          <w:szCs w:val="24"/>
        </w:rPr>
        <w:t xml:space="preserve"> (1267826), 7. https://doi.org/10.1155/2018/1267826.</w:t>
      </w:r>
    </w:p>
    <w:p w14:paraId="1C848A02"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[19]</w:t>
      </w:r>
      <w:r w:rsidRPr="000445F0">
        <w:rPr>
          <w:rFonts w:ascii="Times New Roman" w:hAnsi="Times New Roman" w:cs="Times New Roman"/>
          <w:noProof/>
          <w:sz w:val="24"/>
          <w:szCs w:val="24"/>
        </w:rPr>
        <w:tab/>
        <w:t xml:space="preserve">Mugambi, R. M.; Agola, E. L.; Mwangi, I. N.; Kinyua, J.; Shiraho, E. A.; Mkoji, G. M. Development and Evaluation of a Loop Mediated Isothermal Amplification (LAMP) Technique for the Detection of Hookworm (Necator Americanus) Infection in Fecal. </w:t>
      </w:r>
      <w:r w:rsidRPr="000445F0">
        <w:rPr>
          <w:rFonts w:ascii="Times New Roman" w:hAnsi="Times New Roman" w:cs="Times New Roman"/>
          <w:i/>
          <w:iCs/>
          <w:noProof/>
          <w:sz w:val="24"/>
          <w:szCs w:val="24"/>
        </w:rPr>
        <w:t>Parasit. Vectors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2015</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8</w:t>
      </w:r>
      <w:r w:rsidRPr="000445F0">
        <w:rPr>
          <w:rFonts w:ascii="Times New Roman" w:hAnsi="Times New Roman" w:cs="Times New Roman"/>
          <w:noProof/>
          <w:sz w:val="24"/>
          <w:szCs w:val="24"/>
        </w:rPr>
        <w:t xml:space="preserve"> (574). https://doi.org/10.1186/S13071-015-1183-9.</w:t>
      </w:r>
    </w:p>
    <w:p w14:paraId="23AF4199"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[20]</w:t>
      </w:r>
      <w:r w:rsidRPr="000445F0">
        <w:rPr>
          <w:rFonts w:ascii="Times New Roman" w:hAnsi="Times New Roman" w:cs="Times New Roman"/>
          <w:noProof/>
          <w:sz w:val="24"/>
          <w:szCs w:val="24"/>
        </w:rPr>
        <w:tab/>
        <w:t xml:space="preserve">Mondal, D.; Ghosh, P.; Khan, M. A. A.; Hossain, F.; Böhlken-Fascher, S.; Matlashewski, G.; Kroeger, A.; Olliaro, P.; Abd El Wahed, A. Mobile Suitcase Laboratory for Rapid Detection of Leishmania Donovani Using Recombinase Polymerase Amplification Assay. </w:t>
      </w:r>
      <w:r w:rsidRPr="000445F0">
        <w:rPr>
          <w:rFonts w:ascii="Times New Roman" w:hAnsi="Times New Roman" w:cs="Times New Roman"/>
          <w:i/>
          <w:iCs/>
          <w:noProof/>
          <w:sz w:val="24"/>
          <w:szCs w:val="24"/>
        </w:rPr>
        <w:t>Parasit. Vectors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2016</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9</w:t>
      </w:r>
      <w:r w:rsidRPr="000445F0">
        <w:rPr>
          <w:rFonts w:ascii="Times New Roman" w:hAnsi="Times New Roman" w:cs="Times New Roman"/>
          <w:noProof/>
          <w:sz w:val="24"/>
          <w:szCs w:val="24"/>
        </w:rPr>
        <w:t xml:space="preserve"> (281). https://doi.org/10.1186/S13071-016-1572-8.</w:t>
      </w:r>
    </w:p>
    <w:p w14:paraId="15746061"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[21]</w:t>
      </w:r>
      <w:r w:rsidRPr="000445F0">
        <w:rPr>
          <w:rFonts w:ascii="Times New Roman" w:hAnsi="Times New Roman" w:cs="Times New Roman"/>
          <w:noProof/>
          <w:sz w:val="24"/>
          <w:szCs w:val="24"/>
        </w:rPr>
        <w:tab/>
        <w:t xml:space="preserve">Mikita, K.; Maeda, T.; Yoshikawa, S.; Ono, T. The Direct Boil-LAMP Method: A Simple and Rapid Diagnostic Method for Cutaneous Leishmaniasis. </w:t>
      </w:r>
      <w:r w:rsidRPr="000445F0">
        <w:rPr>
          <w:rFonts w:ascii="Times New Roman" w:hAnsi="Times New Roman" w:cs="Times New Roman"/>
          <w:i/>
          <w:iCs/>
          <w:noProof/>
          <w:sz w:val="24"/>
          <w:szCs w:val="24"/>
        </w:rPr>
        <w:t>Parasitol. Int.</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63</w:t>
      </w:r>
      <w:r w:rsidRPr="000445F0">
        <w:rPr>
          <w:rFonts w:ascii="Times New Roman" w:hAnsi="Times New Roman" w:cs="Times New Roman"/>
          <w:noProof/>
          <w:sz w:val="24"/>
          <w:szCs w:val="24"/>
        </w:rPr>
        <w:t xml:space="preserve"> (6), 785–789.</w:t>
      </w:r>
    </w:p>
    <w:p w14:paraId="2CA21BE4"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[22]</w:t>
      </w:r>
      <w:r w:rsidRPr="000445F0">
        <w:rPr>
          <w:rFonts w:ascii="Times New Roman" w:hAnsi="Times New Roman" w:cs="Times New Roman"/>
          <w:noProof/>
          <w:sz w:val="24"/>
          <w:szCs w:val="24"/>
        </w:rPr>
        <w:tab/>
        <w:t xml:space="preserve">Hayashida, K.; Kajino, K.; Hachaambwa, L.; Namangala, B.; Sugimoto, C. Direct Blood Dry LAMP: A Rapid, Stable, and Easy Diagnostic Tool for Human African Trypanosomiasis. </w:t>
      </w:r>
      <w:r w:rsidRPr="000445F0">
        <w:rPr>
          <w:rFonts w:ascii="Times New Roman" w:hAnsi="Times New Roman" w:cs="Times New Roman"/>
          <w:i/>
          <w:iCs/>
          <w:noProof/>
          <w:sz w:val="24"/>
          <w:szCs w:val="24"/>
        </w:rPr>
        <w:t>PLoS Negl. Trop. Dis.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2015</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9</w:t>
      </w:r>
      <w:r w:rsidRPr="000445F0">
        <w:rPr>
          <w:rFonts w:ascii="Times New Roman" w:hAnsi="Times New Roman" w:cs="Times New Roman"/>
          <w:noProof/>
          <w:sz w:val="24"/>
          <w:szCs w:val="24"/>
        </w:rPr>
        <w:t xml:space="preserve"> (3), e0003578. https://doi.org/10.1371/JOURNAL.PNTD.0003578.</w:t>
      </w:r>
    </w:p>
    <w:p w14:paraId="6214CB93"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[23]</w:t>
      </w:r>
      <w:r w:rsidRPr="000445F0">
        <w:rPr>
          <w:rFonts w:ascii="Times New Roman" w:hAnsi="Times New Roman" w:cs="Times New Roman"/>
          <w:noProof/>
          <w:sz w:val="24"/>
          <w:szCs w:val="24"/>
        </w:rPr>
        <w:tab/>
        <w:t xml:space="preserve">HuaWei, C. C.; Weissenberger, G. Development of Lyophilized Loop-Mediated Isothermal Amplification Reagents for the Detection of Leptospira. </w:t>
      </w:r>
      <w:r w:rsidRPr="000445F0">
        <w:rPr>
          <w:rFonts w:ascii="Times New Roman" w:hAnsi="Times New Roman" w:cs="Times New Roman"/>
          <w:i/>
          <w:iCs/>
          <w:noProof/>
          <w:sz w:val="24"/>
          <w:szCs w:val="24"/>
        </w:rPr>
        <w:t>Mil. Med.</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2016</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181</w:t>
      </w:r>
      <w:r w:rsidRPr="000445F0">
        <w:rPr>
          <w:rFonts w:ascii="Times New Roman" w:hAnsi="Times New Roman" w:cs="Times New Roman"/>
          <w:noProof/>
          <w:sz w:val="24"/>
          <w:szCs w:val="24"/>
        </w:rPr>
        <w:t xml:space="preserve"> (5), 227–231. https://doi.org/10.5555/20163203069.</w:t>
      </w:r>
    </w:p>
    <w:p w14:paraId="52D2A6C2"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[24]</w:t>
      </w:r>
      <w:r w:rsidRPr="000445F0">
        <w:rPr>
          <w:rFonts w:ascii="Times New Roman" w:hAnsi="Times New Roman" w:cs="Times New Roman"/>
          <w:noProof/>
          <w:sz w:val="24"/>
          <w:szCs w:val="24"/>
        </w:rPr>
        <w:tab/>
        <w:t xml:space="preserve">Tong, Q. B.; Chen, R.; Zhang, Y.; Yang, G. J.; Kumagai, T.; Furushima-Shimogawara, </w:t>
      </w:r>
      <w:r w:rsidRPr="000445F0">
        <w:rPr>
          <w:rFonts w:ascii="Times New Roman" w:hAnsi="Times New Roman" w:cs="Times New Roman"/>
          <w:noProof/>
          <w:sz w:val="24"/>
          <w:szCs w:val="24"/>
        </w:rPr>
        <w:lastRenderedPageBreak/>
        <w:t xml:space="preserve">R.; Lou, D.; Yang, K.; Wen, L. Y.; Lu, S. H.; et al. A New Surveillance and Response Tool: Risk Map of Infected Oncomelania Hupensis Detected by Loop-Mediated Isothermal Amplification (LAMP) from Pooled Samples. </w:t>
      </w:r>
      <w:r w:rsidRPr="000445F0">
        <w:rPr>
          <w:rFonts w:ascii="Times New Roman" w:hAnsi="Times New Roman" w:cs="Times New Roman"/>
          <w:i/>
          <w:iCs/>
          <w:noProof/>
          <w:sz w:val="24"/>
          <w:szCs w:val="24"/>
        </w:rPr>
        <w:t>Acta Trop.</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2015</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141</w:t>
      </w:r>
      <w:r w:rsidRPr="000445F0">
        <w:rPr>
          <w:rFonts w:ascii="Times New Roman" w:hAnsi="Times New Roman" w:cs="Times New Roman"/>
          <w:noProof/>
          <w:sz w:val="24"/>
          <w:szCs w:val="24"/>
        </w:rPr>
        <w:t xml:space="preserve"> (Part B), 170–177. https://doi.org/10.1016/J.ACTATROPICA.2014.01.006.</w:t>
      </w:r>
    </w:p>
    <w:p w14:paraId="765450F1"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[25]</w:t>
      </w:r>
      <w:r w:rsidRPr="000445F0">
        <w:rPr>
          <w:rFonts w:ascii="Times New Roman" w:hAnsi="Times New Roman" w:cs="Times New Roman"/>
          <w:noProof/>
          <w:sz w:val="24"/>
          <w:szCs w:val="24"/>
        </w:rPr>
        <w:tab/>
        <w:t xml:space="preserve">Sy, I.; Conrad, L.; Diagnostics, S. B.-; 2022,  undefined. Recent Advances and Potential Future Applications of MALDI-TOF Mass Spectrometry for Identification of Helminths. </w:t>
      </w:r>
      <w:r w:rsidRPr="000445F0">
        <w:rPr>
          <w:rFonts w:ascii="Times New Roman" w:hAnsi="Times New Roman" w:cs="Times New Roman"/>
          <w:i/>
          <w:iCs/>
          <w:noProof/>
          <w:sz w:val="24"/>
          <w:szCs w:val="24"/>
        </w:rPr>
        <w:t>mdpi.com</w:t>
      </w:r>
      <w:r w:rsidRPr="000445F0">
        <w:rPr>
          <w:rFonts w:ascii="Times New Roman" w:hAnsi="Times New Roman" w:cs="Times New Roman"/>
          <w:noProof/>
          <w:sz w:val="24"/>
          <w:szCs w:val="24"/>
        </w:rPr>
        <w:t>.</w:t>
      </w:r>
    </w:p>
    <w:p w14:paraId="1BB2200B"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[26]</w:t>
      </w:r>
      <w:r w:rsidRPr="000445F0">
        <w:rPr>
          <w:rFonts w:ascii="Times New Roman" w:hAnsi="Times New Roman" w:cs="Times New Roman"/>
          <w:noProof/>
          <w:sz w:val="24"/>
          <w:szCs w:val="24"/>
        </w:rPr>
        <w:tab/>
        <w:t xml:space="preserve">Sadr, S.; Lotfalizadeh, N.; Abbasi, A. M. Challenges and Prospective of Enhancing Hydatid Cyst Chemotherapy by Nanotechnology and the Future of Nanobiosensors for Diagnosis. </w:t>
      </w:r>
      <w:r w:rsidRPr="000445F0">
        <w:rPr>
          <w:rFonts w:ascii="Times New Roman" w:hAnsi="Times New Roman" w:cs="Times New Roman"/>
          <w:i/>
          <w:iCs/>
          <w:noProof/>
          <w:sz w:val="24"/>
          <w:szCs w:val="24"/>
        </w:rPr>
        <w:t>Trop. Med. Infect. Dis.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2023</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8</w:t>
      </w:r>
      <w:r w:rsidRPr="000445F0">
        <w:rPr>
          <w:rFonts w:ascii="Times New Roman" w:hAnsi="Times New Roman" w:cs="Times New Roman"/>
          <w:noProof/>
          <w:sz w:val="24"/>
          <w:szCs w:val="24"/>
        </w:rPr>
        <w:t>, 494. https://doi.org/10.3390/tropicalmed8110494.</w:t>
      </w:r>
    </w:p>
    <w:p w14:paraId="1B840E74"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[27]</w:t>
      </w:r>
      <w:r w:rsidRPr="000445F0">
        <w:rPr>
          <w:rFonts w:ascii="Times New Roman" w:hAnsi="Times New Roman" w:cs="Times New Roman"/>
          <w:noProof/>
          <w:sz w:val="24"/>
          <w:szCs w:val="24"/>
        </w:rPr>
        <w:tab/>
        <w:t xml:space="preserve">Husmann, L.; Gruenig, H.; Reiner, C. S.; Deibel, A.; Ledergerber, B.; Liberini, V.; Skawran, S.; Muehlematter, U. J.; Messerli, M.; Hasse, B.; et al. Prediction of Benzimidazole Therapy Duration with PET/CT in Inoperable Patients with Alveolar Echinococcosis. </w:t>
      </w:r>
      <w:r w:rsidRPr="000445F0">
        <w:rPr>
          <w:rFonts w:ascii="Times New Roman" w:hAnsi="Times New Roman" w:cs="Times New Roman"/>
          <w:i/>
          <w:iCs/>
          <w:noProof/>
          <w:sz w:val="24"/>
          <w:szCs w:val="24"/>
        </w:rPr>
        <w:t>Sci. Rep.</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2022</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12</w:t>
      </w:r>
      <w:r w:rsidRPr="000445F0">
        <w:rPr>
          <w:rFonts w:ascii="Times New Roman" w:hAnsi="Times New Roman" w:cs="Times New Roman"/>
          <w:noProof/>
          <w:sz w:val="24"/>
          <w:szCs w:val="24"/>
        </w:rPr>
        <w:t xml:space="preserve"> (1). https://doi.org/10.1038/s41598-022-15641-5.</w:t>
      </w:r>
    </w:p>
    <w:p w14:paraId="342B446B"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[28]</w:t>
      </w:r>
      <w:r w:rsidRPr="000445F0">
        <w:rPr>
          <w:rFonts w:ascii="Times New Roman" w:hAnsi="Times New Roman" w:cs="Times New Roman"/>
          <w:noProof/>
          <w:sz w:val="24"/>
          <w:szCs w:val="24"/>
        </w:rPr>
        <w:tab/>
        <w:t xml:space="preserve">Husmann, L.; Muehlematter, U. J.; Grimm, F. PET/CT Helps to Determine Treatment Duration in Patients with Resected as Well as Inoperable Alveolar Echinococcosis. </w:t>
      </w:r>
      <w:r w:rsidRPr="000445F0">
        <w:rPr>
          <w:rFonts w:ascii="Times New Roman" w:hAnsi="Times New Roman" w:cs="Times New Roman"/>
          <w:i/>
          <w:iCs/>
          <w:noProof/>
          <w:sz w:val="24"/>
          <w:szCs w:val="24"/>
        </w:rPr>
        <w:t>Parasitol. Int.</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83</w:t>
      </w:r>
      <w:r w:rsidRPr="000445F0">
        <w:rPr>
          <w:rFonts w:ascii="Times New Roman" w:hAnsi="Times New Roman" w:cs="Times New Roman"/>
          <w:noProof/>
          <w:sz w:val="24"/>
          <w:szCs w:val="24"/>
        </w:rPr>
        <w:t>, 1–6.</w:t>
      </w:r>
    </w:p>
    <w:p w14:paraId="7AEC9343"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[29]</w:t>
      </w:r>
      <w:r w:rsidRPr="000445F0">
        <w:rPr>
          <w:rFonts w:ascii="Times New Roman" w:hAnsi="Times New Roman" w:cs="Times New Roman"/>
          <w:noProof/>
          <w:sz w:val="24"/>
          <w:szCs w:val="24"/>
        </w:rPr>
        <w:tab/>
        <w:t xml:space="preserve">Capitanio, S.; Nordin, A. J.; Noraini, A. R.; Rossett, C. PET/CT in Nononcological Lung Diseases: Current Applications and Future Perspectives. </w:t>
      </w:r>
      <w:r w:rsidRPr="000445F0">
        <w:rPr>
          <w:rFonts w:ascii="Times New Roman" w:hAnsi="Times New Roman" w:cs="Times New Roman"/>
          <w:i/>
          <w:iCs/>
          <w:noProof/>
          <w:sz w:val="24"/>
          <w:szCs w:val="24"/>
        </w:rPr>
        <w:t>Eur. Respir. Rev.</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2016</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25</w:t>
      </w:r>
      <w:r w:rsidRPr="000445F0">
        <w:rPr>
          <w:rFonts w:ascii="Times New Roman" w:hAnsi="Times New Roman" w:cs="Times New Roman"/>
          <w:noProof/>
          <w:sz w:val="24"/>
          <w:szCs w:val="24"/>
        </w:rPr>
        <w:t xml:space="preserve"> (141), 247–258. https://doi.org/10.1183/16000617.0051-2016.</w:t>
      </w:r>
    </w:p>
    <w:p w14:paraId="60DA5BBD"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[30]</w:t>
      </w:r>
      <w:r w:rsidRPr="000445F0">
        <w:rPr>
          <w:rFonts w:ascii="Times New Roman" w:hAnsi="Times New Roman" w:cs="Times New Roman"/>
          <w:noProof/>
          <w:sz w:val="24"/>
          <w:szCs w:val="24"/>
        </w:rPr>
        <w:tab/>
        <w:t xml:space="preserve">Salvador, F.; Escolà-Vergé, L.; Barios, M.; Belhassen-Garcia, M.; Tamayo-Alonso, P.; Sánchez-Montalvá, A.; Romero-Alegría, Á.; Simó, M.; Garcia-Talavera, P.; Bosch-Nicolau, P.; et al. Usefulness of the FDG PET/CT in the Management of Cystic Echinococcosis: A Pilot Study. </w:t>
      </w:r>
      <w:r w:rsidRPr="000445F0">
        <w:rPr>
          <w:rFonts w:ascii="Times New Roman" w:hAnsi="Times New Roman" w:cs="Times New Roman"/>
          <w:i/>
          <w:iCs/>
          <w:noProof/>
          <w:sz w:val="24"/>
          <w:szCs w:val="24"/>
        </w:rPr>
        <w:t>Acta Trop.</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2022</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227</w:t>
      </w:r>
      <w:r w:rsidRPr="000445F0">
        <w:rPr>
          <w:rFonts w:ascii="Times New Roman" w:hAnsi="Times New Roman" w:cs="Times New Roman"/>
          <w:noProof/>
          <w:sz w:val="24"/>
          <w:szCs w:val="24"/>
        </w:rPr>
        <w:t>, 106295. https://doi.org/10.1016/J.ACTATROPICA.2021.106295.</w:t>
      </w:r>
    </w:p>
    <w:p w14:paraId="33FE38CE"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[31]</w:t>
      </w:r>
      <w:r w:rsidRPr="000445F0">
        <w:rPr>
          <w:rFonts w:ascii="Times New Roman" w:hAnsi="Times New Roman" w:cs="Times New Roman"/>
          <w:noProof/>
          <w:sz w:val="24"/>
          <w:szCs w:val="24"/>
        </w:rPr>
        <w:tab/>
        <w:t xml:space="preserve">Wang, S.; Liu, X.; Liu, Z.; Wang, Y.; Guo, A.; Huang, W.; Wang, Q.; Zhang, S.; Zhu, G.; Luo, X.; et al. The Genome of the Thin-Necked Bladder Worm Taenia Hydatigena Reveals Evolutionary Strategies for Helminth Survival. </w:t>
      </w:r>
      <w:r w:rsidRPr="000445F0">
        <w:rPr>
          <w:rFonts w:ascii="Times New Roman" w:hAnsi="Times New Roman" w:cs="Times New Roman"/>
          <w:i/>
          <w:iCs/>
          <w:noProof/>
          <w:sz w:val="24"/>
          <w:szCs w:val="24"/>
        </w:rPr>
        <w:t>Commun. Biol.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w:t>
      </w:r>
      <w:r w:rsidRPr="000445F0">
        <w:rPr>
          <w:rFonts w:ascii="Times New Roman" w:hAnsi="Times New Roman" w:cs="Times New Roman"/>
          <w:noProof/>
          <w:sz w:val="24"/>
          <w:szCs w:val="24"/>
        </w:rPr>
        <w:t xml:space="preserve"> (1). https://doi.org/10.1038/s42003-021-02536-w.</w:t>
      </w:r>
    </w:p>
    <w:p w14:paraId="3AD5F3D4"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[32]</w:t>
      </w:r>
      <w:r w:rsidRPr="000445F0">
        <w:rPr>
          <w:rFonts w:ascii="Times New Roman" w:hAnsi="Times New Roman" w:cs="Times New Roman"/>
          <w:noProof/>
          <w:sz w:val="24"/>
          <w:szCs w:val="24"/>
        </w:rPr>
        <w:tab/>
        <w:t xml:space="preserve">Liu, G.; Korhonen, P.; Young, N.; Lu, J.; Wang, T.; Genomics, Y. F. Dipylidium Caninum Draft Genome-a New Resource for Comparative Genomic and Genetic Explorations of Flatworms. </w:t>
      </w:r>
      <w:r w:rsidRPr="000445F0">
        <w:rPr>
          <w:rFonts w:ascii="Times New Roman" w:hAnsi="Times New Roman" w:cs="Times New Roman"/>
          <w:i/>
          <w:iCs/>
          <w:noProof/>
          <w:sz w:val="24"/>
          <w:szCs w:val="24"/>
        </w:rPr>
        <w:t>Genomics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13</w:t>
      </w:r>
      <w:r w:rsidRPr="000445F0">
        <w:rPr>
          <w:rFonts w:ascii="Times New Roman" w:hAnsi="Times New Roman" w:cs="Times New Roman"/>
          <w:noProof/>
          <w:sz w:val="24"/>
          <w:szCs w:val="24"/>
        </w:rPr>
        <w:t xml:space="preserve"> (3), 1272–1280. https://doi.org/10.1016/j.ygeno.2021.02.019.</w:t>
      </w:r>
    </w:p>
    <w:p w14:paraId="3CF7E04F"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[33]</w:t>
      </w:r>
      <w:r w:rsidRPr="000445F0">
        <w:rPr>
          <w:rFonts w:ascii="Times New Roman" w:hAnsi="Times New Roman" w:cs="Times New Roman"/>
          <w:noProof/>
          <w:sz w:val="24"/>
          <w:szCs w:val="24"/>
        </w:rPr>
        <w:tab/>
        <w:t xml:space="preserve">Tuli, M. D.; Li, H.; Pan, X.; Li, S.; Zhai, J.; Wu, Y.; Chen, W.; Huang, W.; Feng, Y.; Xiao, L.; et al. Heteroplasmic Mitochondrial Genomes of a Raillietina Tapeworm in Wild Pangolin. </w:t>
      </w:r>
      <w:r w:rsidRPr="000445F0">
        <w:rPr>
          <w:rFonts w:ascii="Times New Roman" w:hAnsi="Times New Roman" w:cs="Times New Roman"/>
          <w:i/>
          <w:iCs/>
          <w:noProof/>
          <w:sz w:val="24"/>
          <w:szCs w:val="24"/>
        </w:rPr>
        <w:t>Parasit. Vectors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2022</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15</w:t>
      </w:r>
      <w:r w:rsidRPr="000445F0">
        <w:rPr>
          <w:rFonts w:ascii="Times New Roman" w:hAnsi="Times New Roman" w:cs="Times New Roman"/>
          <w:noProof/>
          <w:sz w:val="24"/>
          <w:szCs w:val="24"/>
        </w:rPr>
        <w:t xml:space="preserve"> (1). https://doi.org/10.1186/S13071-022-05301-Y.</w:t>
      </w:r>
    </w:p>
    <w:p w14:paraId="0C651DCE"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[34]</w:t>
      </w:r>
      <w:r w:rsidRPr="000445F0">
        <w:rPr>
          <w:rFonts w:ascii="Times New Roman" w:hAnsi="Times New Roman" w:cs="Times New Roman"/>
          <w:noProof/>
          <w:sz w:val="24"/>
          <w:szCs w:val="24"/>
        </w:rPr>
        <w:tab/>
        <w:t xml:space="preserve">Trevisan, B.; Jacob Machado, D.; Lahr, D. J. G.; Marques, F. P. L. Comparative Characterization of Mitogenomes from Five Orders of Cestodes (Eucestoda: Tapeworms). </w:t>
      </w:r>
      <w:r w:rsidRPr="000445F0">
        <w:rPr>
          <w:rFonts w:ascii="Times New Roman" w:hAnsi="Times New Roman" w:cs="Times New Roman"/>
          <w:i/>
          <w:iCs/>
          <w:noProof/>
          <w:sz w:val="24"/>
          <w:szCs w:val="24"/>
        </w:rPr>
        <w:t>Front. Genet.</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12</w:t>
      </w:r>
      <w:r w:rsidRPr="000445F0">
        <w:rPr>
          <w:rFonts w:ascii="Times New Roman" w:hAnsi="Times New Roman" w:cs="Times New Roman"/>
          <w:noProof/>
          <w:sz w:val="24"/>
          <w:szCs w:val="24"/>
        </w:rPr>
        <w:t>. https://doi.org/10.3389/FGENE.2021.788871/FULL.</w:t>
      </w:r>
    </w:p>
    <w:p w14:paraId="1E3518EB"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[35]</w:t>
      </w:r>
      <w:r w:rsidRPr="000445F0">
        <w:rPr>
          <w:rFonts w:ascii="Times New Roman" w:hAnsi="Times New Roman" w:cs="Times New Roman"/>
          <w:noProof/>
          <w:sz w:val="24"/>
          <w:szCs w:val="24"/>
        </w:rPr>
        <w:tab/>
        <w:t xml:space="preserve">Nazarizadeh, M.; Nováková, M.; Drábková, M.; Catchen, J.; Olson, P. D.; Štefka, J. Highly Resolved Genome Assembly and Comparative Transcriptome Profiling Reveal Genes Related to Developmental Stages of Tapeworm Ligula Intestinalis. </w:t>
      </w:r>
      <w:r w:rsidRPr="000445F0">
        <w:rPr>
          <w:rFonts w:ascii="Times New Roman" w:hAnsi="Times New Roman" w:cs="Times New Roman"/>
          <w:i/>
          <w:iCs/>
          <w:noProof/>
          <w:sz w:val="24"/>
          <w:szCs w:val="24"/>
        </w:rPr>
        <w:t>Proc. R. Soc. B Biol. Sci.</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291</w:t>
      </w:r>
      <w:r w:rsidRPr="000445F0">
        <w:rPr>
          <w:rFonts w:ascii="Times New Roman" w:hAnsi="Times New Roman" w:cs="Times New Roman"/>
          <w:noProof/>
          <w:sz w:val="24"/>
          <w:szCs w:val="24"/>
        </w:rPr>
        <w:t xml:space="preserve"> (2015). https://doi.org/10.1098/RSPB.2023.2563.</w:t>
      </w:r>
    </w:p>
    <w:p w14:paraId="7609A1DF"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lastRenderedPageBreak/>
        <w:t>[36]</w:t>
      </w:r>
      <w:r w:rsidRPr="000445F0">
        <w:rPr>
          <w:rFonts w:ascii="Times New Roman" w:hAnsi="Times New Roman" w:cs="Times New Roman"/>
          <w:noProof/>
          <w:sz w:val="24"/>
          <w:szCs w:val="24"/>
        </w:rPr>
        <w:tab/>
        <w:t xml:space="preserve">Wang, R. J.; Li, W.; Liu, S. N.; Wang, S. Y.; Jiang, P.; Wang, Z. Q.; Zhang, X. Integrated Transcriptomic and Proteomic Analyses of Plerocercoid and Adult Spirometra Mansoni Reveal Potential Important Pathways in the Development of the Medical Tapeworm. </w:t>
      </w:r>
      <w:r w:rsidRPr="000445F0">
        <w:rPr>
          <w:rFonts w:ascii="Times New Roman" w:hAnsi="Times New Roman" w:cs="Times New Roman"/>
          <w:i/>
          <w:iCs/>
          <w:noProof/>
          <w:sz w:val="24"/>
          <w:szCs w:val="24"/>
        </w:rPr>
        <w:t>Parasit. Vectors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2023</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16</w:t>
      </w:r>
      <w:r w:rsidRPr="000445F0">
        <w:rPr>
          <w:rFonts w:ascii="Times New Roman" w:hAnsi="Times New Roman" w:cs="Times New Roman"/>
          <w:noProof/>
          <w:sz w:val="24"/>
          <w:szCs w:val="24"/>
        </w:rPr>
        <w:t xml:space="preserve"> (1). https://doi.org/10.1186/S13071-023-05941-8.</w:t>
      </w:r>
    </w:p>
    <w:p w14:paraId="6A93D22F"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[37]</w:t>
      </w:r>
      <w:r w:rsidRPr="000445F0">
        <w:rPr>
          <w:rFonts w:ascii="Times New Roman" w:hAnsi="Times New Roman" w:cs="Times New Roman"/>
          <w:noProof/>
          <w:sz w:val="24"/>
          <w:szCs w:val="24"/>
        </w:rPr>
        <w:tab/>
        <w:t xml:space="preserve">Sulima-Celińska, A.; Kalinowska, A.; Młocicki, D. The Tapeworm Hymenolepis Diminuta as an Important Model Organism in the Experimental Parasitology of the 21st Century. </w:t>
      </w:r>
      <w:r w:rsidRPr="000445F0">
        <w:rPr>
          <w:rFonts w:ascii="Times New Roman" w:hAnsi="Times New Roman" w:cs="Times New Roman"/>
          <w:i/>
          <w:iCs/>
          <w:noProof/>
          <w:sz w:val="24"/>
          <w:szCs w:val="24"/>
        </w:rPr>
        <w:t>Pathogens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2022</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11</w:t>
      </w:r>
      <w:r w:rsidRPr="000445F0">
        <w:rPr>
          <w:rFonts w:ascii="Times New Roman" w:hAnsi="Times New Roman" w:cs="Times New Roman"/>
          <w:noProof/>
          <w:sz w:val="24"/>
          <w:szCs w:val="24"/>
        </w:rPr>
        <w:t xml:space="preserve"> (12), 1439. https://doi.org/10.3390/pathogens11121439.</w:t>
      </w:r>
    </w:p>
    <w:p w14:paraId="43F33DC0"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[38]</w:t>
      </w:r>
      <w:r w:rsidRPr="000445F0">
        <w:rPr>
          <w:rFonts w:ascii="Times New Roman" w:hAnsi="Times New Roman" w:cs="Times New Roman"/>
          <w:noProof/>
          <w:sz w:val="24"/>
          <w:szCs w:val="24"/>
        </w:rPr>
        <w:tab/>
        <w:t xml:space="preserve">Preza, M.; Calvelo, J.; Langleib, M.; Hoffmann, F.; Castillo, E.; Koziol, U.; Iriarte, A. Stage-Specific Transcriptomic Analysis of the Model Cestode Hymenolepis Microstoma. </w:t>
      </w:r>
      <w:r w:rsidRPr="000445F0">
        <w:rPr>
          <w:rFonts w:ascii="Times New Roman" w:hAnsi="Times New Roman" w:cs="Times New Roman"/>
          <w:i/>
          <w:iCs/>
          <w:noProof/>
          <w:sz w:val="24"/>
          <w:szCs w:val="24"/>
        </w:rPr>
        <w:t>Genomics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113</w:t>
      </w:r>
      <w:r w:rsidRPr="000445F0">
        <w:rPr>
          <w:rFonts w:ascii="Times New Roman" w:hAnsi="Times New Roman" w:cs="Times New Roman"/>
          <w:noProof/>
          <w:sz w:val="24"/>
          <w:szCs w:val="24"/>
        </w:rPr>
        <w:t xml:space="preserve"> (2), 620–632.</w:t>
      </w:r>
    </w:p>
    <w:p w14:paraId="6594BF12"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[39]</w:t>
      </w:r>
      <w:r w:rsidRPr="000445F0">
        <w:rPr>
          <w:rFonts w:ascii="Times New Roman" w:hAnsi="Times New Roman" w:cs="Times New Roman"/>
          <w:noProof/>
          <w:sz w:val="24"/>
          <w:szCs w:val="24"/>
        </w:rPr>
        <w:tab/>
        <w:t xml:space="preserve">Herz, M.; Zarowiecki, M.; Wessels, L.; Pätzel, K.; Herrmann, R.; Braun, C.; Holroyd, N.; Huckvale, T.; Bergmann, M.; Spiliotis, M.; et al. Genome-Wide Transcriptome Analysis of Echinococcus Multilocularis Larvae and Germinative Cell Cultures Reveals Genes Involved in Parasite Stem Cell Function. </w:t>
      </w:r>
      <w:r w:rsidRPr="000445F0">
        <w:rPr>
          <w:rFonts w:ascii="Times New Roman" w:hAnsi="Times New Roman" w:cs="Times New Roman"/>
          <w:i/>
          <w:iCs/>
          <w:noProof/>
          <w:sz w:val="24"/>
          <w:szCs w:val="24"/>
        </w:rPr>
        <w:t>Front. Cell. Infect. Microbiol.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14</w:t>
      </w:r>
      <w:r w:rsidRPr="000445F0">
        <w:rPr>
          <w:rFonts w:ascii="Times New Roman" w:hAnsi="Times New Roman" w:cs="Times New Roman"/>
          <w:noProof/>
          <w:sz w:val="24"/>
          <w:szCs w:val="24"/>
        </w:rPr>
        <w:t>, 1335946. https://doi.org/10.3389/FCIMB.2024.1335946/FULL.</w:t>
      </w:r>
    </w:p>
    <w:p w14:paraId="16730AF4"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[40]</w:t>
      </w:r>
      <w:r w:rsidRPr="000445F0">
        <w:rPr>
          <w:rFonts w:ascii="Times New Roman" w:hAnsi="Times New Roman" w:cs="Times New Roman"/>
          <w:noProof/>
          <w:sz w:val="24"/>
          <w:szCs w:val="24"/>
        </w:rPr>
        <w:tab/>
        <w:t xml:space="preserve">Soleymani, N.; Sadr, S.; Santucciu, C.; Dianaty, S. Unveiling Novel Insights in Helminth Proteomics: Advancements, Applications, and Implications for Parasitology and Beyond. </w:t>
      </w:r>
      <w:r w:rsidRPr="000445F0">
        <w:rPr>
          <w:rFonts w:ascii="Times New Roman" w:hAnsi="Times New Roman" w:cs="Times New Roman"/>
          <w:i/>
          <w:iCs/>
          <w:noProof/>
          <w:sz w:val="24"/>
          <w:szCs w:val="24"/>
        </w:rPr>
        <w:t>Biologics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w:t>
      </w:r>
      <w:r w:rsidRPr="000445F0">
        <w:rPr>
          <w:rFonts w:ascii="Times New Roman" w:hAnsi="Times New Roman" w:cs="Times New Roman"/>
          <w:noProof/>
          <w:sz w:val="24"/>
          <w:szCs w:val="24"/>
        </w:rPr>
        <w:t xml:space="preserve"> (3), 314–344. https://doi.org/10.3390/biologics4030020.</w:t>
      </w:r>
    </w:p>
    <w:p w14:paraId="5677FE51"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[41]</w:t>
      </w:r>
      <w:r w:rsidRPr="000445F0">
        <w:rPr>
          <w:rFonts w:ascii="Times New Roman" w:hAnsi="Times New Roman" w:cs="Times New Roman"/>
          <w:noProof/>
          <w:sz w:val="24"/>
          <w:szCs w:val="24"/>
        </w:rPr>
        <w:tab/>
        <w:t xml:space="preserve">Liu, Y. Y.; Wang, R. J.; Ru, S. S.; Gao, F.; Liu, W.; Zhang, X. Comparative Analysis of Phosphorylated Proteomes between Plerocercoid and Adult Spirometra Mansoni Reveals Phosphoproteomic Profiles of the Medical Tapeworm. </w:t>
      </w:r>
      <w:r w:rsidRPr="000445F0">
        <w:rPr>
          <w:rFonts w:ascii="Times New Roman" w:hAnsi="Times New Roman" w:cs="Times New Roman"/>
          <w:i/>
          <w:iCs/>
          <w:noProof/>
          <w:sz w:val="24"/>
          <w:szCs w:val="24"/>
        </w:rPr>
        <w:t>Parasit. Vectors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17</w:t>
      </w:r>
      <w:r w:rsidRPr="000445F0">
        <w:rPr>
          <w:rFonts w:ascii="Times New Roman" w:hAnsi="Times New Roman" w:cs="Times New Roman"/>
          <w:noProof/>
          <w:sz w:val="24"/>
          <w:szCs w:val="24"/>
        </w:rPr>
        <w:t xml:space="preserve"> (1), 371. https://doi.org/10.1186/S13071-024-06454-8.</w:t>
      </w:r>
    </w:p>
    <w:p w14:paraId="546454CC"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[42]</w:t>
      </w:r>
      <w:r w:rsidRPr="000445F0">
        <w:rPr>
          <w:rFonts w:ascii="Times New Roman" w:hAnsi="Times New Roman" w:cs="Times New Roman"/>
          <w:noProof/>
          <w:sz w:val="24"/>
          <w:szCs w:val="24"/>
        </w:rPr>
        <w:tab/>
        <w:t xml:space="preserve">Sistermans, T.; Hartke, J.; Stoldt, M.; Libbrecht, R.; Foitzik, S. The Influence of Parasite Load on Transcriptional Activity and Morphology of a Cestode and Its Ant Intermediate Host. </w:t>
      </w:r>
      <w:r w:rsidRPr="000445F0">
        <w:rPr>
          <w:rFonts w:ascii="Times New Roman" w:hAnsi="Times New Roman" w:cs="Times New Roman"/>
          <w:i/>
          <w:iCs/>
          <w:noProof/>
          <w:sz w:val="24"/>
          <w:szCs w:val="24"/>
        </w:rPr>
        <w:t>Mol. Ecol.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2023</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32</w:t>
      </w:r>
      <w:r w:rsidRPr="000445F0">
        <w:rPr>
          <w:rFonts w:ascii="Times New Roman" w:hAnsi="Times New Roman" w:cs="Times New Roman"/>
          <w:noProof/>
          <w:sz w:val="24"/>
          <w:szCs w:val="24"/>
        </w:rPr>
        <w:t xml:space="preserve"> (15), 4412–4426. https://doi.org/10.1111/MEC.16995.</w:t>
      </w:r>
    </w:p>
    <w:p w14:paraId="2815FB1D"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[43]</w:t>
      </w:r>
      <w:r w:rsidRPr="000445F0">
        <w:rPr>
          <w:rFonts w:ascii="Times New Roman" w:hAnsi="Times New Roman" w:cs="Times New Roman"/>
          <w:noProof/>
          <w:sz w:val="24"/>
          <w:szCs w:val="24"/>
        </w:rPr>
        <w:tab/>
        <w:t xml:space="preserve">Soleymani, N.; Sadr, S.; Santucciu, C.; Dianaty, S. Unveiling Novel Insights in Helminth Proteomics: Advancements, Applications, and Implications for Parasitology and Beyond. </w:t>
      </w:r>
      <w:r w:rsidRPr="000445F0">
        <w:rPr>
          <w:rFonts w:ascii="Times New Roman" w:hAnsi="Times New Roman" w:cs="Times New Roman"/>
          <w:i/>
          <w:iCs/>
          <w:noProof/>
          <w:sz w:val="24"/>
          <w:szCs w:val="24"/>
        </w:rPr>
        <w:t>Biologics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w:t>
      </w:r>
      <w:r w:rsidRPr="000445F0">
        <w:rPr>
          <w:rFonts w:ascii="Times New Roman" w:hAnsi="Times New Roman" w:cs="Times New Roman"/>
          <w:noProof/>
          <w:sz w:val="24"/>
          <w:szCs w:val="24"/>
        </w:rPr>
        <w:t xml:space="preserve"> (3), 314–344. https://doi.org/10.3390/biologics4030020.</w:t>
      </w:r>
    </w:p>
    <w:p w14:paraId="6E4F5BAD"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[44]</w:t>
      </w:r>
      <w:r w:rsidRPr="000445F0">
        <w:rPr>
          <w:rFonts w:ascii="Times New Roman" w:hAnsi="Times New Roman" w:cs="Times New Roman"/>
          <w:noProof/>
          <w:sz w:val="24"/>
          <w:szCs w:val="24"/>
        </w:rPr>
        <w:tab/>
        <w:t xml:space="preserve">Liu, H.; Xie, Y.; An, X.; Xu, D.; Cai, S.; Chu, C.; Liu, G. Advances in Novel Diagnostic Techniques for Alveolar Echinococcosis. </w:t>
      </w:r>
      <w:r w:rsidRPr="000445F0">
        <w:rPr>
          <w:rFonts w:ascii="Times New Roman" w:hAnsi="Times New Roman" w:cs="Times New Roman"/>
          <w:i/>
          <w:iCs/>
          <w:noProof/>
          <w:sz w:val="24"/>
          <w:szCs w:val="24"/>
        </w:rPr>
        <w:t>Diagnostics 2025, Vol. 15, Page 585</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2025</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15</w:t>
      </w:r>
      <w:r w:rsidRPr="000445F0">
        <w:rPr>
          <w:rFonts w:ascii="Times New Roman" w:hAnsi="Times New Roman" w:cs="Times New Roman"/>
          <w:noProof/>
          <w:sz w:val="24"/>
          <w:szCs w:val="24"/>
        </w:rPr>
        <w:t xml:space="preserve"> (5), 585. https://doi.org/10.3390/DIAGNOSTICS15050585.</w:t>
      </w:r>
    </w:p>
    <w:p w14:paraId="757CFB5F"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[45]</w:t>
      </w:r>
      <w:r w:rsidRPr="000445F0">
        <w:rPr>
          <w:rFonts w:ascii="Times New Roman" w:hAnsi="Times New Roman" w:cs="Times New Roman"/>
          <w:noProof/>
          <w:sz w:val="24"/>
          <w:szCs w:val="24"/>
        </w:rPr>
        <w:tab/>
        <w:t xml:space="preserve">Mamuti, W.; Yamasaki, H.; Sako, Y.; Nakao, M.; Xiao, N.; Nakaya, K.; Sato, N.; Vuitton, D. A.; Piarroux, R.; Lightowlers, M. W.; et al. Molecular Cloning, Expression, and Serological Evaluation of an 8-Kilodalton Subunit of Antigen B from Echinococcus Multilocularis. </w:t>
      </w:r>
      <w:r w:rsidRPr="000445F0">
        <w:rPr>
          <w:rFonts w:ascii="Times New Roman" w:hAnsi="Times New Roman" w:cs="Times New Roman"/>
          <w:i/>
          <w:iCs/>
          <w:noProof/>
          <w:sz w:val="24"/>
          <w:szCs w:val="24"/>
        </w:rPr>
        <w:t>J. Clin. Microbiol.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2004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42</w:t>
      </w:r>
      <w:r w:rsidRPr="000445F0">
        <w:rPr>
          <w:rFonts w:ascii="Times New Roman" w:hAnsi="Times New Roman" w:cs="Times New Roman"/>
          <w:noProof/>
          <w:sz w:val="24"/>
          <w:szCs w:val="24"/>
        </w:rPr>
        <w:t xml:space="preserve"> (3), 1082–1088. https://doi.org/10.1128/JCM.42.3.1082-1088.2004.</w:t>
      </w:r>
    </w:p>
    <w:p w14:paraId="56C471B5"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[46]</w:t>
      </w:r>
      <w:r w:rsidRPr="000445F0">
        <w:rPr>
          <w:rFonts w:ascii="Times New Roman" w:hAnsi="Times New Roman" w:cs="Times New Roman"/>
          <w:noProof/>
          <w:sz w:val="24"/>
          <w:szCs w:val="24"/>
        </w:rPr>
        <w:tab/>
        <w:t xml:space="preserve">Matthews, J. B.; Peczak, N.; Lightbody, K. L. The Use of Innovative Diagnostics to Inform Sustainable Control of Equine Helminth Infections. </w:t>
      </w:r>
      <w:r w:rsidRPr="000445F0">
        <w:rPr>
          <w:rFonts w:ascii="Times New Roman" w:hAnsi="Times New Roman" w:cs="Times New Roman"/>
          <w:i/>
          <w:iCs/>
          <w:noProof/>
          <w:sz w:val="24"/>
          <w:szCs w:val="24"/>
        </w:rPr>
        <w:t>Pathogens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2023</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12</w:t>
      </w:r>
      <w:r w:rsidRPr="000445F0">
        <w:rPr>
          <w:rFonts w:ascii="Times New Roman" w:hAnsi="Times New Roman" w:cs="Times New Roman"/>
          <w:noProof/>
          <w:sz w:val="24"/>
          <w:szCs w:val="24"/>
        </w:rPr>
        <w:t xml:space="preserve"> (10), 1233. https://doi.org/10.3390/pathogens12101233.</w:t>
      </w:r>
    </w:p>
    <w:p w14:paraId="494B12E2"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[47]</w:t>
      </w:r>
      <w:r w:rsidRPr="000445F0">
        <w:rPr>
          <w:rFonts w:ascii="Times New Roman" w:hAnsi="Times New Roman" w:cs="Times New Roman"/>
          <w:noProof/>
          <w:sz w:val="24"/>
          <w:szCs w:val="24"/>
        </w:rPr>
        <w:tab/>
        <w:t xml:space="preserve">Sidorova, T. V.; Kutyrev, I. A.; Khabudaev, K. V.; Sukhanova, L. V.; Zheng, Y.; Dugarov, Z. N.; Mazur, O. E. Comparative Transcriptomic Analysis of the Larval and </w:t>
      </w:r>
      <w:r w:rsidRPr="000445F0">
        <w:rPr>
          <w:rFonts w:ascii="Times New Roman" w:hAnsi="Times New Roman" w:cs="Times New Roman"/>
          <w:noProof/>
          <w:sz w:val="24"/>
          <w:szCs w:val="24"/>
        </w:rPr>
        <w:lastRenderedPageBreak/>
        <w:t xml:space="preserve">Adult Stages of Dibothriocephalus Dendriticus (Cestoda: Diphyllobothriidea). </w:t>
      </w:r>
      <w:r w:rsidRPr="000445F0">
        <w:rPr>
          <w:rFonts w:ascii="Times New Roman" w:hAnsi="Times New Roman" w:cs="Times New Roman"/>
          <w:i/>
          <w:iCs/>
          <w:noProof/>
          <w:sz w:val="24"/>
          <w:szCs w:val="24"/>
        </w:rPr>
        <w:t>Parasitol. Res.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2023</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122</w:t>
      </w:r>
      <w:r w:rsidRPr="000445F0">
        <w:rPr>
          <w:rFonts w:ascii="Times New Roman" w:hAnsi="Times New Roman" w:cs="Times New Roman"/>
          <w:noProof/>
          <w:sz w:val="24"/>
          <w:szCs w:val="24"/>
        </w:rPr>
        <w:t xml:space="preserve"> (1), 145–156. https://doi.org/10.1007/S00436-022-07708-Z.</w:t>
      </w:r>
    </w:p>
    <w:p w14:paraId="602031AE"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[48]</w:t>
      </w:r>
      <w:r w:rsidRPr="000445F0">
        <w:rPr>
          <w:rFonts w:ascii="Times New Roman" w:hAnsi="Times New Roman" w:cs="Times New Roman"/>
          <w:noProof/>
          <w:sz w:val="24"/>
          <w:szCs w:val="24"/>
        </w:rPr>
        <w:tab/>
        <w:t xml:space="preserve">Kaminsky, R.; Mäser, P. Global Impact of Parasitic Infections and the Importance of Parasite Control. </w:t>
      </w:r>
      <w:r w:rsidRPr="000445F0">
        <w:rPr>
          <w:rFonts w:ascii="Times New Roman" w:hAnsi="Times New Roman" w:cs="Times New Roman"/>
          <w:i/>
          <w:iCs/>
          <w:noProof/>
          <w:sz w:val="24"/>
          <w:szCs w:val="24"/>
        </w:rPr>
        <w:t>Front. Parasitol.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2025</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4</w:t>
      </w:r>
      <w:r w:rsidRPr="000445F0">
        <w:rPr>
          <w:rFonts w:ascii="Times New Roman" w:hAnsi="Times New Roman" w:cs="Times New Roman"/>
          <w:noProof/>
          <w:sz w:val="24"/>
          <w:szCs w:val="24"/>
        </w:rPr>
        <w:t>, 1546195. https://doi.org/10.3389/FPARA.2025.1546195/FULL.</w:t>
      </w:r>
    </w:p>
    <w:p w14:paraId="4E1EC849"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[49]</w:t>
      </w:r>
      <w:r w:rsidRPr="000445F0">
        <w:rPr>
          <w:rFonts w:ascii="Times New Roman" w:hAnsi="Times New Roman" w:cs="Times New Roman"/>
          <w:noProof/>
          <w:sz w:val="24"/>
          <w:szCs w:val="24"/>
        </w:rPr>
        <w:tab/>
        <w:t xml:space="preserve">Mukhtar, M.; Fayyaz, Z.; Aftab, M. One Health Approach to Zoonosis: Integrating Medicine, Veterinary Science, and Environmental Science. </w:t>
      </w:r>
      <w:r w:rsidRPr="000445F0">
        <w:rPr>
          <w:rFonts w:ascii="Times New Roman" w:hAnsi="Times New Roman" w:cs="Times New Roman"/>
          <w:i/>
          <w:iCs/>
          <w:noProof/>
          <w:sz w:val="24"/>
          <w:szCs w:val="24"/>
        </w:rPr>
        <w:t>Int. J. Agric. Biosci.</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2023</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w:t>
      </w:r>
      <w:r w:rsidRPr="000445F0">
        <w:rPr>
          <w:rFonts w:ascii="Times New Roman" w:hAnsi="Times New Roman" w:cs="Times New Roman"/>
          <w:noProof/>
          <w:sz w:val="24"/>
          <w:szCs w:val="24"/>
        </w:rPr>
        <w:t>, 226–236. https://doi.org/10.47278/book.zoon/2023.016.</w:t>
      </w:r>
    </w:p>
    <w:p w14:paraId="0DF67DD3"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[50]</w:t>
      </w:r>
      <w:r w:rsidRPr="000445F0">
        <w:rPr>
          <w:rFonts w:ascii="Times New Roman" w:hAnsi="Times New Roman" w:cs="Times New Roman"/>
          <w:noProof/>
          <w:sz w:val="24"/>
          <w:szCs w:val="24"/>
        </w:rPr>
        <w:tab/>
        <w:t xml:space="preserve">Okello, A.; Thomas, L. Human Taeniasis: Current Insights into Prevention and Management Strategies in Endemic Countries. </w:t>
      </w:r>
      <w:r w:rsidRPr="000445F0">
        <w:rPr>
          <w:rFonts w:ascii="Times New Roman" w:hAnsi="Times New Roman" w:cs="Times New Roman"/>
          <w:i/>
          <w:iCs/>
          <w:noProof/>
          <w:sz w:val="24"/>
          <w:szCs w:val="24"/>
        </w:rPr>
        <w:t>Risk Manag. Healthc. Policy</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2017</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10</w:t>
      </w:r>
      <w:r w:rsidRPr="000445F0">
        <w:rPr>
          <w:rFonts w:ascii="Times New Roman" w:hAnsi="Times New Roman" w:cs="Times New Roman"/>
          <w:noProof/>
          <w:sz w:val="24"/>
          <w:szCs w:val="24"/>
        </w:rPr>
        <w:t>, 107–116. https://doi.org/10.2147/RMHP.S116545.</w:t>
      </w:r>
    </w:p>
    <w:p w14:paraId="4445D14F"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[51]</w:t>
      </w:r>
      <w:r w:rsidRPr="000445F0">
        <w:rPr>
          <w:rFonts w:ascii="Times New Roman" w:hAnsi="Times New Roman" w:cs="Times New Roman"/>
          <w:noProof/>
          <w:sz w:val="24"/>
          <w:szCs w:val="24"/>
        </w:rPr>
        <w:tab/>
        <w:t>World Health Organization. Strengthening echinococcosis prevention and control https://www.who.int/activities/strengthening-echinococcosis-prevention-and-control (accessed Jun 20, 2025).</w:t>
      </w:r>
    </w:p>
    <w:p w14:paraId="457B8C61"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[52]</w:t>
      </w:r>
      <w:r w:rsidRPr="000445F0">
        <w:rPr>
          <w:rFonts w:ascii="Times New Roman" w:hAnsi="Times New Roman" w:cs="Times New Roman"/>
          <w:noProof/>
          <w:sz w:val="24"/>
          <w:szCs w:val="24"/>
        </w:rPr>
        <w:tab/>
        <w:t xml:space="preserve">Garcia, H. H.; Gonzalez, A. E.; Tsang, V. C. W.; O’Neal, S. E.; Llanos-Zavalaga, F.; Gonzalvez, G.; Romero, J.; Rodriguez, S.; Moyano, L. M.; Ayvar, V.; et al. Elimination of Taenia Solium Transmission in Northern Peru. </w:t>
      </w:r>
      <w:r w:rsidRPr="000445F0">
        <w:rPr>
          <w:rFonts w:ascii="Times New Roman" w:hAnsi="Times New Roman" w:cs="Times New Roman"/>
          <w:i/>
          <w:iCs/>
          <w:noProof/>
          <w:sz w:val="24"/>
          <w:szCs w:val="24"/>
        </w:rPr>
        <w:t>N. Engl. J. Med.</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2016</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374</w:t>
      </w:r>
      <w:r w:rsidRPr="000445F0">
        <w:rPr>
          <w:rFonts w:ascii="Times New Roman" w:hAnsi="Times New Roman" w:cs="Times New Roman"/>
          <w:noProof/>
          <w:sz w:val="24"/>
          <w:szCs w:val="24"/>
        </w:rPr>
        <w:t xml:space="preserve"> (24), 2335–2344. https://doi.org/10.1056/NEJMOA1515520.</w:t>
      </w:r>
    </w:p>
    <w:p w14:paraId="2FC5466C"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[53]</w:t>
      </w:r>
      <w:r w:rsidRPr="000445F0">
        <w:rPr>
          <w:rFonts w:ascii="Times New Roman" w:hAnsi="Times New Roman" w:cs="Times New Roman"/>
          <w:noProof/>
          <w:sz w:val="24"/>
          <w:szCs w:val="24"/>
        </w:rPr>
        <w:tab/>
        <w:t>Chung, A. Taenia solium https://animaldiversity.org/accounts/Taenia_solium/ (accessed Jun 20, 2025).</w:t>
      </w:r>
    </w:p>
    <w:p w14:paraId="3E2B6744"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[54]</w:t>
      </w:r>
      <w:r w:rsidRPr="000445F0">
        <w:rPr>
          <w:rFonts w:ascii="Times New Roman" w:hAnsi="Times New Roman" w:cs="Times New Roman"/>
          <w:noProof/>
          <w:sz w:val="24"/>
          <w:szCs w:val="24"/>
        </w:rPr>
        <w:tab/>
        <w:t xml:space="preserve">Barosi, R.; Umhang, G. Presence of Echinococcus Eggs in the Environment and Food: A Review of Current Data and Future Prospects. </w:t>
      </w:r>
      <w:r w:rsidRPr="000445F0">
        <w:rPr>
          <w:rFonts w:ascii="Times New Roman" w:hAnsi="Times New Roman" w:cs="Times New Roman"/>
          <w:i/>
          <w:iCs/>
          <w:noProof/>
          <w:sz w:val="24"/>
          <w:szCs w:val="24"/>
        </w:rPr>
        <w:t>Parasitology</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151</w:t>
      </w:r>
      <w:r w:rsidRPr="000445F0">
        <w:rPr>
          <w:rFonts w:ascii="Times New Roman" w:hAnsi="Times New Roman" w:cs="Times New Roman"/>
          <w:noProof/>
          <w:sz w:val="24"/>
          <w:szCs w:val="24"/>
        </w:rPr>
        <w:t xml:space="preserve"> (13), 1416–1431. https://doi.org/10.1017/S003118.</w:t>
      </w:r>
    </w:p>
    <w:p w14:paraId="222560DD"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[55]</w:t>
      </w:r>
      <w:r w:rsidRPr="000445F0">
        <w:rPr>
          <w:rFonts w:ascii="Times New Roman" w:hAnsi="Times New Roman" w:cs="Times New Roman"/>
          <w:noProof/>
          <w:sz w:val="24"/>
          <w:szCs w:val="24"/>
        </w:rPr>
        <w:tab/>
        <w:t xml:space="preserve">Oltean, H. N.; Lipton, B.; Black, A.; Snekvik, K.; Haman, K.; Buswell, M.; Baines, A. E.; Rabinowitz, P. M.; Russell, S. L.; Shadomy, S.; et al. Developing a One Health Data Integration Framework Focused on Real-Time Pathogen Surveillance and Applied Genomic Epidemiology. </w:t>
      </w:r>
      <w:r w:rsidRPr="000445F0">
        <w:rPr>
          <w:rFonts w:ascii="Times New Roman" w:hAnsi="Times New Roman" w:cs="Times New Roman"/>
          <w:i/>
          <w:iCs/>
          <w:noProof/>
          <w:sz w:val="24"/>
          <w:szCs w:val="24"/>
        </w:rPr>
        <w:t>One Heal. outlook</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2025</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7</w:t>
      </w:r>
      <w:r w:rsidRPr="000445F0">
        <w:rPr>
          <w:rFonts w:ascii="Times New Roman" w:hAnsi="Times New Roman" w:cs="Times New Roman"/>
          <w:noProof/>
          <w:sz w:val="24"/>
          <w:szCs w:val="24"/>
        </w:rPr>
        <w:t xml:space="preserve"> (1), 9. https://doi.org/10.1186/S42522-024-00133-5/FIGURES/3.</w:t>
      </w:r>
    </w:p>
    <w:p w14:paraId="0F01CADD"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[56]</w:t>
      </w:r>
      <w:r w:rsidRPr="000445F0">
        <w:rPr>
          <w:rFonts w:ascii="Times New Roman" w:hAnsi="Times New Roman" w:cs="Times New Roman"/>
          <w:noProof/>
          <w:sz w:val="24"/>
          <w:szCs w:val="24"/>
        </w:rPr>
        <w:tab/>
        <w:t xml:space="preserve">Alavi, S. E.; Ebrahimi Shahmabadi, H. Anthelmintics for Drug Repurposing: Opportunities and Challenges. </w:t>
      </w:r>
      <w:r w:rsidRPr="000445F0">
        <w:rPr>
          <w:rFonts w:ascii="Times New Roman" w:hAnsi="Times New Roman" w:cs="Times New Roman"/>
          <w:i/>
          <w:iCs/>
          <w:noProof/>
          <w:sz w:val="24"/>
          <w:szCs w:val="24"/>
        </w:rPr>
        <w:t>Saudi Pharm. J.</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29</w:t>
      </w:r>
      <w:r w:rsidRPr="000445F0">
        <w:rPr>
          <w:rFonts w:ascii="Times New Roman" w:hAnsi="Times New Roman" w:cs="Times New Roman"/>
          <w:noProof/>
          <w:sz w:val="24"/>
          <w:szCs w:val="24"/>
        </w:rPr>
        <w:t xml:space="preserve"> (5), 434–445. https://doi.org/10.1016/J.JSPS.2021.04.004.</w:t>
      </w:r>
    </w:p>
    <w:p w14:paraId="52D04C30"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rPr>
          <w:rFonts w:ascii="Times New Roman" w:hAnsi="Times New Roman" w:cs="Times New Roman"/>
          <w:noProof/>
          <w:sz w:val="24"/>
          <w:szCs w:val="24"/>
        </w:rPr>
        <w:t>[57]</w:t>
      </w:r>
      <w:r w:rsidRPr="000445F0">
        <w:rPr>
          <w:rFonts w:ascii="Times New Roman" w:hAnsi="Times New Roman" w:cs="Times New Roman"/>
          <w:noProof/>
          <w:sz w:val="24"/>
          <w:szCs w:val="24"/>
        </w:rPr>
        <w:tab/>
        <w:t xml:space="preserve">Van Damme, I.; Trevisan, C.; Mwape, K. E.; Schmidt, V.; Magnussen, P.; Zulu, G.; Mubanga, C.; Stelzle, D.; Bottieau, E.; Abatih, E.; et al. Trial Design for a Diagnostic Accuracy Study of a Point-of-Care Test for the Detection of Taenia Solium Taeniosis and (Neuro)Cysticercosis in Community Settings of Highly Endemic, Resource-Poor Areas in Zambia: Challenges and Rationale. </w:t>
      </w:r>
      <w:r w:rsidRPr="000445F0">
        <w:rPr>
          <w:rFonts w:ascii="Times New Roman" w:hAnsi="Times New Roman" w:cs="Times New Roman"/>
          <w:i/>
          <w:iCs/>
          <w:noProof/>
          <w:sz w:val="24"/>
          <w:szCs w:val="24"/>
        </w:rPr>
        <w:t>Diagnostics</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2021</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11</w:t>
      </w:r>
      <w:r w:rsidRPr="000445F0">
        <w:rPr>
          <w:rFonts w:ascii="Times New Roman" w:hAnsi="Times New Roman" w:cs="Times New Roman"/>
          <w:noProof/>
          <w:sz w:val="24"/>
          <w:szCs w:val="24"/>
        </w:rPr>
        <w:t xml:space="preserve"> (7), 1138. https://doi.org/10.3390/DIAGNOSTICS11071138.</w:t>
      </w:r>
    </w:p>
    <w:p w14:paraId="1C07A75B" w14:textId="77777777" w:rsidR="000445F0" w:rsidRPr="000445F0" w:rsidRDefault="000445F0" w:rsidP="000445F0">
      <w:pPr>
        <w:widowControl w:val="0"/>
        <w:autoSpaceDE w:val="0"/>
        <w:autoSpaceDN w:val="0"/>
        <w:adjustRightInd w:val="0"/>
        <w:spacing w:before="100" w:after="100" w:line="240" w:lineRule="auto"/>
        <w:ind w:left="640" w:hanging="640"/>
        <w:rPr>
          <w:rFonts w:ascii="Times New Roman" w:hAnsi="Times New Roman" w:cs="Times New Roman"/>
          <w:noProof/>
          <w:sz w:val="24"/>
        </w:rPr>
      </w:pPr>
      <w:r w:rsidRPr="000445F0">
        <w:rPr>
          <w:rFonts w:ascii="Times New Roman" w:hAnsi="Times New Roman" w:cs="Times New Roman"/>
          <w:noProof/>
          <w:sz w:val="24"/>
          <w:szCs w:val="24"/>
        </w:rPr>
        <w:t>[58]</w:t>
      </w:r>
      <w:r w:rsidRPr="000445F0">
        <w:rPr>
          <w:rFonts w:ascii="Times New Roman" w:hAnsi="Times New Roman" w:cs="Times New Roman"/>
          <w:noProof/>
          <w:sz w:val="24"/>
          <w:szCs w:val="24"/>
        </w:rPr>
        <w:tab/>
        <w:t xml:space="preserve">Behravesh, C. B.; Charron, D. F.; Liew, A.; Becerra, N. C.; Machalaba, C.; Hayman, D. T. S.; Ciacci Zanella, J. R.; Farag, E.; Chaudhary, A.; Belles, H.; et al. An Integrated Inventory of One Health Tools: Mapping and Analysis of Globally Available Tools to Advance One Health. </w:t>
      </w:r>
      <w:r w:rsidRPr="000445F0">
        <w:rPr>
          <w:rFonts w:ascii="Times New Roman" w:hAnsi="Times New Roman" w:cs="Times New Roman"/>
          <w:i/>
          <w:iCs/>
          <w:noProof/>
          <w:sz w:val="24"/>
          <w:szCs w:val="24"/>
        </w:rPr>
        <w:t>CABI One Heal.</w:t>
      </w:r>
      <w:r w:rsidRPr="000445F0">
        <w:rPr>
          <w:rFonts w:ascii="Times New Roman" w:hAnsi="Times New Roman" w:cs="Times New Roman"/>
          <w:noProof/>
          <w:sz w:val="24"/>
          <w:szCs w:val="24"/>
        </w:rPr>
        <w:t xml:space="preserve">, </w:t>
      </w:r>
      <w:r w:rsidRPr="000445F0">
        <w:rPr>
          <w:rFonts w:ascii="Times New Roman" w:hAnsi="Times New Roman" w:cs="Times New Roman"/>
          <w:b/>
          <w:bCs/>
          <w:noProof/>
          <w:sz w:val="24"/>
          <w:szCs w:val="24"/>
        </w:rPr>
        <w:t>2024</w:t>
      </w:r>
      <w:r w:rsidRPr="000445F0">
        <w:rPr>
          <w:rFonts w:ascii="Times New Roman" w:hAnsi="Times New Roman" w:cs="Times New Roman"/>
          <w:noProof/>
          <w:sz w:val="24"/>
          <w:szCs w:val="24"/>
        </w:rPr>
        <w:t xml:space="preserve">, </w:t>
      </w:r>
      <w:r w:rsidRPr="000445F0">
        <w:rPr>
          <w:rFonts w:ascii="Times New Roman" w:hAnsi="Times New Roman" w:cs="Times New Roman"/>
          <w:i/>
          <w:iCs/>
          <w:noProof/>
          <w:sz w:val="24"/>
          <w:szCs w:val="24"/>
        </w:rPr>
        <w:t>3</w:t>
      </w:r>
      <w:r w:rsidRPr="000445F0">
        <w:rPr>
          <w:rFonts w:ascii="Times New Roman" w:hAnsi="Times New Roman" w:cs="Times New Roman"/>
          <w:noProof/>
          <w:sz w:val="24"/>
          <w:szCs w:val="24"/>
        </w:rPr>
        <w:t xml:space="preserve"> (1), 1–31. https://doi.org/10.1079/CABIONEHEALTH.2024.0017.</w:t>
      </w:r>
    </w:p>
    <w:p w14:paraId="6CAC0055" w14:textId="77777777" w:rsidR="00F65566" w:rsidRPr="000445F0" w:rsidRDefault="00F65566" w:rsidP="00F65566">
      <w:pPr>
        <w:pStyle w:val="query-text-line"/>
        <w:ind w:left="360"/>
        <w:jc w:val="both"/>
      </w:pPr>
      <w:r w:rsidRPr="000445F0">
        <w:fldChar w:fldCharType="end"/>
      </w:r>
    </w:p>
    <w:p w14:paraId="1D95B883"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p>
    <w:p w14:paraId="13D44858" w14:textId="77777777" w:rsidR="006D4AC5" w:rsidRPr="000445F0" w:rsidRDefault="006D4AC5"/>
    <w:sectPr w:rsidR="006D4AC5" w:rsidRPr="000445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A466" w14:textId="77777777" w:rsidR="006C3BFF" w:rsidRDefault="006C3BFF" w:rsidP="007D400F">
      <w:pPr>
        <w:spacing w:after="0" w:line="240" w:lineRule="auto"/>
      </w:pPr>
      <w:r>
        <w:separator/>
      </w:r>
    </w:p>
  </w:endnote>
  <w:endnote w:type="continuationSeparator" w:id="0">
    <w:p w14:paraId="6F0790C0" w14:textId="77777777" w:rsidR="006C3BFF" w:rsidRDefault="006C3BFF" w:rsidP="007D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Gulliv-I">
    <w:altName w:val="Cambria"/>
    <w:panose1 w:val="00000000000000000000"/>
    <w:charset w:val="00"/>
    <w:family w:val="roman"/>
    <w:notTrueType/>
    <w:pitch w:val="default"/>
    <w:sig w:usb0="00000003" w:usb1="00000000" w:usb2="00000000" w:usb3="00000000" w:csb0="00000001" w:csb1="00000000"/>
  </w:font>
  <w:font w:name="AdvGulliv-R">
    <w:altName w:val="Cambria"/>
    <w:panose1 w:val="00000000000000000000"/>
    <w:charset w:val="00"/>
    <w:family w:val="roman"/>
    <w:notTrueType/>
    <w:pitch w:val="default"/>
    <w:sig w:usb0="00000003" w:usb1="00000000" w:usb2="00000000" w:usb3="00000000" w:csb0="00000001" w:csb1="00000000"/>
  </w:font>
  <w:font w:name="MinionPro-Regular22">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260e5629">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9A6E" w14:textId="77777777" w:rsidR="007D400F" w:rsidRDefault="007D4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E520" w14:textId="77777777" w:rsidR="007D400F" w:rsidRDefault="007D4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53C7" w14:textId="77777777" w:rsidR="007D400F" w:rsidRDefault="007D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B37E" w14:textId="77777777" w:rsidR="006C3BFF" w:rsidRDefault="006C3BFF" w:rsidP="007D400F">
      <w:pPr>
        <w:spacing w:after="0" w:line="240" w:lineRule="auto"/>
      </w:pPr>
      <w:r>
        <w:separator/>
      </w:r>
    </w:p>
  </w:footnote>
  <w:footnote w:type="continuationSeparator" w:id="0">
    <w:p w14:paraId="5BE14F46" w14:textId="77777777" w:rsidR="006C3BFF" w:rsidRDefault="006C3BFF" w:rsidP="007D4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546A" w14:textId="46CCBFC7" w:rsidR="007D400F" w:rsidRDefault="007D400F">
    <w:pPr>
      <w:pStyle w:val="Header"/>
    </w:pPr>
    <w:r>
      <w:rPr>
        <w:noProof/>
      </w:rPr>
      <w:pict w14:anchorId="7F464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02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036B" w14:textId="34A28C6B" w:rsidR="007D400F" w:rsidRDefault="007D400F">
    <w:pPr>
      <w:pStyle w:val="Header"/>
    </w:pPr>
    <w:r>
      <w:rPr>
        <w:noProof/>
      </w:rPr>
      <w:pict w14:anchorId="38807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02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6F3F" w14:textId="62D4286E" w:rsidR="007D400F" w:rsidRDefault="007D400F">
    <w:pPr>
      <w:pStyle w:val="Header"/>
    </w:pPr>
    <w:r>
      <w:rPr>
        <w:noProof/>
      </w:rPr>
      <w:pict w14:anchorId="70B4C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02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4E9"/>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5045"/>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27312"/>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0429D"/>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95CC4"/>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40DBA"/>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13196"/>
    <w:multiLevelType w:val="hybridMultilevel"/>
    <w:tmpl w:val="1EB0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D1090"/>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B4E3E"/>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463B7"/>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196168">
    <w:abstractNumId w:val="8"/>
  </w:num>
  <w:num w:numId="2" w16cid:durableId="1452701507">
    <w:abstractNumId w:val="9"/>
  </w:num>
  <w:num w:numId="3" w16cid:durableId="1252279185">
    <w:abstractNumId w:val="4"/>
  </w:num>
  <w:num w:numId="4" w16cid:durableId="2133480178">
    <w:abstractNumId w:val="1"/>
  </w:num>
  <w:num w:numId="5" w16cid:durableId="309595850">
    <w:abstractNumId w:val="0"/>
  </w:num>
  <w:num w:numId="6" w16cid:durableId="456262875">
    <w:abstractNumId w:val="3"/>
  </w:num>
  <w:num w:numId="7" w16cid:durableId="1944917731">
    <w:abstractNumId w:val="5"/>
  </w:num>
  <w:num w:numId="8" w16cid:durableId="954749848">
    <w:abstractNumId w:val="7"/>
  </w:num>
  <w:num w:numId="9" w16cid:durableId="2100059030">
    <w:abstractNumId w:val="2"/>
  </w:num>
  <w:num w:numId="10" w16cid:durableId="279264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96"/>
    <w:rsid w:val="000445F0"/>
    <w:rsid w:val="0012430F"/>
    <w:rsid w:val="001B0A91"/>
    <w:rsid w:val="001D5596"/>
    <w:rsid w:val="002F49C1"/>
    <w:rsid w:val="005E0F92"/>
    <w:rsid w:val="00650DF0"/>
    <w:rsid w:val="006C3BFF"/>
    <w:rsid w:val="006D4AC5"/>
    <w:rsid w:val="00703750"/>
    <w:rsid w:val="0074242F"/>
    <w:rsid w:val="007D400F"/>
    <w:rsid w:val="00806312"/>
    <w:rsid w:val="00886642"/>
    <w:rsid w:val="008F050D"/>
    <w:rsid w:val="009C2A7A"/>
    <w:rsid w:val="009C79E6"/>
    <w:rsid w:val="00AC64A2"/>
    <w:rsid w:val="00AD61B2"/>
    <w:rsid w:val="00AE27DF"/>
    <w:rsid w:val="00AF47DB"/>
    <w:rsid w:val="00B96E06"/>
    <w:rsid w:val="00D56EA3"/>
    <w:rsid w:val="00F6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C6EBE"/>
  <w15:chartTrackingRefBased/>
  <w15:docId w15:val="{04BAA625-FEFE-434D-86F2-54070002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F6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6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F65566"/>
    <w:rPr>
      <w:i/>
      <w:iCs/>
    </w:rPr>
  </w:style>
  <w:style w:type="character" w:customStyle="1" w:styleId="citation-121">
    <w:name w:val="citation-121"/>
    <w:basedOn w:val="DefaultParagraphFont"/>
    <w:rsid w:val="00F65566"/>
  </w:style>
  <w:style w:type="character" w:customStyle="1" w:styleId="citation-120">
    <w:name w:val="citation-120"/>
    <w:basedOn w:val="DefaultParagraphFont"/>
    <w:rsid w:val="00F65566"/>
  </w:style>
  <w:style w:type="character" w:customStyle="1" w:styleId="citation-119">
    <w:name w:val="citation-119"/>
    <w:basedOn w:val="DefaultParagraphFont"/>
    <w:rsid w:val="00F65566"/>
  </w:style>
  <w:style w:type="character" w:customStyle="1" w:styleId="citation-118">
    <w:name w:val="citation-118"/>
    <w:basedOn w:val="DefaultParagraphFont"/>
    <w:rsid w:val="00F65566"/>
  </w:style>
  <w:style w:type="character" w:customStyle="1" w:styleId="citation-117">
    <w:name w:val="citation-117"/>
    <w:basedOn w:val="DefaultParagraphFont"/>
    <w:rsid w:val="00F65566"/>
  </w:style>
  <w:style w:type="character" w:customStyle="1" w:styleId="citation-116">
    <w:name w:val="citation-116"/>
    <w:basedOn w:val="DefaultParagraphFont"/>
    <w:rsid w:val="00F65566"/>
  </w:style>
  <w:style w:type="character" w:customStyle="1" w:styleId="citation-115">
    <w:name w:val="citation-115"/>
    <w:basedOn w:val="DefaultParagraphFont"/>
    <w:rsid w:val="00F65566"/>
  </w:style>
  <w:style w:type="character" w:customStyle="1" w:styleId="citation-114">
    <w:name w:val="citation-114"/>
    <w:basedOn w:val="DefaultParagraphFont"/>
    <w:rsid w:val="00F65566"/>
  </w:style>
  <w:style w:type="character" w:customStyle="1" w:styleId="citation-113">
    <w:name w:val="citation-113"/>
    <w:basedOn w:val="DefaultParagraphFont"/>
    <w:rsid w:val="00F65566"/>
  </w:style>
  <w:style w:type="character" w:customStyle="1" w:styleId="citation-112">
    <w:name w:val="citation-112"/>
    <w:basedOn w:val="DefaultParagraphFont"/>
    <w:rsid w:val="00F65566"/>
  </w:style>
  <w:style w:type="character" w:customStyle="1" w:styleId="citation-133">
    <w:name w:val="citation-133"/>
    <w:basedOn w:val="DefaultParagraphFont"/>
    <w:rsid w:val="00F65566"/>
  </w:style>
  <w:style w:type="character" w:customStyle="1" w:styleId="citation-132">
    <w:name w:val="citation-132"/>
    <w:basedOn w:val="DefaultParagraphFont"/>
    <w:rsid w:val="00F65566"/>
  </w:style>
  <w:style w:type="character" w:customStyle="1" w:styleId="citation-131">
    <w:name w:val="citation-131"/>
    <w:basedOn w:val="DefaultParagraphFont"/>
    <w:rsid w:val="00F65566"/>
  </w:style>
  <w:style w:type="character" w:customStyle="1" w:styleId="citation-130">
    <w:name w:val="citation-130"/>
    <w:basedOn w:val="DefaultParagraphFont"/>
    <w:rsid w:val="00F65566"/>
  </w:style>
  <w:style w:type="character" w:customStyle="1" w:styleId="citation-129">
    <w:name w:val="citation-129"/>
    <w:basedOn w:val="DefaultParagraphFont"/>
    <w:rsid w:val="00F65566"/>
  </w:style>
  <w:style w:type="character" w:customStyle="1" w:styleId="citation-128">
    <w:name w:val="citation-128"/>
    <w:basedOn w:val="DefaultParagraphFont"/>
    <w:rsid w:val="00F65566"/>
  </w:style>
  <w:style w:type="character" w:customStyle="1" w:styleId="ng-star-inserted">
    <w:name w:val="ng-star-inserted"/>
    <w:basedOn w:val="DefaultParagraphFont"/>
    <w:rsid w:val="00F65566"/>
  </w:style>
  <w:style w:type="character" w:styleId="CommentReference">
    <w:name w:val="annotation reference"/>
    <w:basedOn w:val="DefaultParagraphFont"/>
    <w:uiPriority w:val="99"/>
    <w:semiHidden/>
    <w:unhideWhenUsed/>
    <w:rsid w:val="00F65566"/>
    <w:rPr>
      <w:sz w:val="16"/>
      <w:szCs w:val="16"/>
    </w:rPr>
  </w:style>
  <w:style w:type="paragraph" w:styleId="CommentText">
    <w:name w:val="annotation text"/>
    <w:basedOn w:val="Normal"/>
    <w:link w:val="CommentTextChar"/>
    <w:uiPriority w:val="99"/>
    <w:semiHidden/>
    <w:unhideWhenUsed/>
    <w:rsid w:val="00F65566"/>
    <w:pPr>
      <w:spacing w:line="240" w:lineRule="auto"/>
    </w:pPr>
    <w:rPr>
      <w:sz w:val="20"/>
      <w:szCs w:val="20"/>
      <w:lang w:val="en-IN"/>
    </w:rPr>
  </w:style>
  <w:style w:type="character" w:customStyle="1" w:styleId="CommentTextChar">
    <w:name w:val="Comment Text Char"/>
    <w:basedOn w:val="DefaultParagraphFont"/>
    <w:link w:val="CommentText"/>
    <w:uiPriority w:val="99"/>
    <w:semiHidden/>
    <w:rsid w:val="00F65566"/>
    <w:rPr>
      <w:sz w:val="20"/>
      <w:szCs w:val="20"/>
      <w:lang w:val="en-IN"/>
    </w:rPr>
  </w:style>
  <w:style w:type="paragraph" w:styleId="CommentSubject">
    <w:name w:val="annotation subject"/>
    <w:basedOn w:val="CommentText"/>
    <w:next w:val="CommentText"/>
    <w:link w:val="CommentSubjectChar"/>
    <w:uiPriority w:val="99"/>
    <w:semiHidden/>
    <w:unhideWhenUsed/>
    <w:rsid w:val="00F65566"/>
    <w:rPr>
      <w:b/>
      <w:bCs/>
    </w:rPr>
  </w:style>
  <w:style w:type="character" w:customStyle="1" w:styleId="CommentSubjectChar">
    <w:name w:val="Comment Subject Char"/>
    <w:basedOn w:val="CommentTextChar"/>
    <w:link w:val="CommentSubject"/>
    <w:uiPriority w:val="99"/>
    <w:semiHidden/>
    <w:rsid w:val="00F65566"/>
    <w:rPr>
      <w:b/>
      <w:bCs/>
      <w:sz w:val="20"/>
      <w:szCs w:val="20"/>
      <w:lang w:val="en-IN"/>
    </w:rPr>
  </w:style>
  <w:style w:type="paragraph" w:styleId="BalloonText">
    <w:name w:val="Balloon Text"/>
    <w:basedOn w:val="Normal"/>
    <w:link w:val="BalloonTextChar"/>
    <w:uiPriority w:val="99"/>
    <w:semiHidden/>
    <w:unhideWhenUsed/>
    <w:rsid w:val="00F65566"/>
    <w:pPr>
      <w:spacing w:after="0" w:line="240" w:lineRule="auto"/>
    </w:pPr>
    <w:rPr>
      <w:rFonts w:ascii="Segoe UI" w:hAnsi="Segoe UI" w:cs="Segoe UI"/>
      <w:sz w:val="18"/>
      <w:szCs w:val="18"/>
      <w:lang w:val="en-IN"/>
    </w:rPr>
  </w:style>
  <w:style w:type="character" w:customStyle="1" w:styleId="BalloonTextChar">
    <w:name w:val="Balloon Text Char"/>
    <w:basedOn w:val="DefaultParagraphFont"/>
    <w:link w:val="BalloonText"/>
    <w:uiPriority w:val="99"/>
    <w:semiHidden/>
    <w:rsid w:val="00F65566"/>
    <w:rPr>
      <w:rFonts w:ascii="Segoe UI" w:hAnsi="Segoe UI" w:cs="Segoe UI"/>
      <w:sz w:val="18"/>
      <w:szCs w:val="18"/>
      <w:lang w:val="en-IN"/>
    </w:rPr>
  </w:style>
  <w:style w:type="paragraph" w:styleId="ListParagraph">
    <w:name w:val="List Paragraph"/>
    <w:basedOn w:val="Normal"/>
    <w:uiPriority w:val="34"/>
    <w:qFormat/>
    <w:rsid w:val="00F65566"/>
    <w:pPr>
      <w:ind w:left="720"/>
      <w:contextualSpacing/>
    </w:pPr>
    <w:rPr>
      <w:lang w:val="en-IN"/>
    </w:rPr>
  </w:style>
  <w:style w:type="paragraph" w:customStyle="1" w:styleId="Default">
    <w:name w:val="Default"/>
    <w:rsid w:val="00F655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F65566"/>
    <w:rPr>
      <w:color w:val="000000"/>
      <w:sz w:val="18"/>
      <w:szCs w:val="18"/>
    </w:rPr>
  </w:style>
  <w:style w:type="character" w:customStyle="1" w:styleId="uv3um">
    <w:name w:val="uv3um"/>
    <w:basedOn w:val="DefaultParagraphFont"/>
    <w:rsid w:val="00F65566"/>
  </w:style>
  <w:style w:type="paragraph" w:styleId="Header">
    <w:name w:val="header"/>
    <w:basedOn w:val="Normal"/>
    <w:link w:val="HeaderChar"/>
    <w:uiPriority w:val="99"/>
    <w:unhideWhenUsed/>
    <w:rsid w:val="007D4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00F"/>
  </w:style>
  <w:style w:type="paragraph" w:styleId="Footer">
    <w:name w:val="footer"/>
    <w:basedOn w:val="Normal"/>
    <w:link w:val="FooterChar"/>
    <w:uiPriority w:val="99"/>
    <w:unhideWhenUsed/>
    <w:rsid w:val="007D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D323-D23A-4B48-8327-C9383B6F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45845</Words>
  <Characters>261323</Characters>
  <Application>Microsoft Office Word</Application>
  <DocSecurity>0</DocSecurity>
  <Lines>2177</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Editor-22</cp:lastModifiedBy>
  <cp:revision>4</cp:revision>
  <dcterms:created xsi:type="dcterms:W3CDTF">2025-06-24T10:32:00Z</dcterms:created>
  <dcterms:modified xsi:type="dcterms:W3CDTF">2025-06-25T11:32:00Z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http://www.zotero.org/styles/annual-reviews-alphabetical</vt:lpwstr>
  </property>
  <property fmtid="{D5CDD505-2E9C-101B-9397-08002B2CF9AE}" pid="7" name="Mendeley Recent Style Name 2_1">
    <vt:lpwstr>Annual Reviews (sorted alphabetically)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http://www.zotero.org/styles/journal-of-the-american-chemical-society</vt:lpwstr>
  </property>
  <property fmtid="{D5CDD505-2E9C-101B-9397-08002B2CF9AE}" pid="11" name="Mendeley Recent Style Name 4_1">
    <vt:lpwstr>Journal of the American Chemical Society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http://www.zotero.org/styles/gost-r-7-0-5-2008-numeric-alphabetical</vt:lpwstr>
  </property>
  <property fmtid="{D5CDD505-2E9C-101B-9397-08002B2CF9AE}" pid="15" name="Mendeley Recent Style Name 6_1">
    <vt:lpwstr>Russian GOST R 7.0.5-2008 (numeric, sorted alphabetically, Ру́сский)</vt:lpwstr>
  </property>
  <property fmtid="{D5CDD505-2E9C-101B-9397-08002B2CF9AE}" pid="16" name="Mendeley Recent Style Id 7_1">
    <vt:lpwstr>http://csl.mendeley.com/styles/3042001/springer-socpsych-brackets-2223</vt:lpwstr>
  </property>
  <property fmtid="{D5CDD505-2E9C-101B-9397-08002B2CF9AE}" pid="17" name="Mendeley Recent Style Name 7_1">
    <vt:lpwstr>Springer - SocPsych (numeric, brackets) - vasi shaikh</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http://www.zotero.org/styles/taylor-and-francis-acs</vt:lpwstr>
  </property>
  <property fmtid="{D5CDD505-2E9C-101B-9397-08002B2CF9AE}" pid="21" name="Mendeley Recent Style Name 9_1">
    <vt:lpwstr>Taylor &amp; Francis - American Chemical Society</vt:lpwstr>
  </property>
  <property fmtid="{D5CDD505-2E9C-101B-9397-08002B2CF9AE}" pid="22" name="Mendeley Document_1">
    <vt:lpwstr>True</vt:lpwstr>
  </property>
  <property fmtid="{D5CDD505-2E9C-101B-9397-08002B2CF9AE}" pid="23" name="Mendeley Unique User Id_1">
    <vt:lpwstr>325c709a-f73b-3d5e-8135-bf2a52e8c157</vt:lpwstr>
  </property>
  <property fmtid="{D5CDD505-2E9C-101B-9397-08002B2CF9AE}" pid="24" name="Mendeley Citation Style_1">
    <vt:lpwstr>http://www.zotero.org/styles/taylor-and-francis-acs</vt:lpwstr>
  </property>
</Properties>
</file>