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A2E36" w14:textId="77777777" w:rsidR="00BB78C8" w:rsidRDefault="00BB78C8" w:rsidP="00BB78C8">
      <w:pPr>
        <w:shd w:val="clear" w:color="auto" w:fill="FFFFFF"/>
        <w:spacing w:line="240" w:lineRule="auto"/>
        <w:jc w:val="center"/>
        <w:rPr>
          <w:rFonts w:ascii="Calibri" w:eastAsia="Times New Roman" w:hAnsi="Calibri" w:cs="Calibri"/>
          <w:b/>
          <w:bCs/>
          <w:color w:val="000000"/>
          <w:sz w:val="24"/>
          <w:szCs w:val="24"/>
        </w:rPr>
      </w:pPr>
      <w:r w:rsidRPr="00BB78C8">
        <w:rPr>
          <w:rFonts w:ascii="Calibri" w:eastAsia="Times New Roman" w:hAnsi="Calibri" w:cs="Calibri"/>
          <w:b/>
          <w:bCs/>
          <w:color w:val="000000"/>
          <w:sz w:val="24"/>
          <w:szCs w:val="24"/>
        </w:rPr>
        <w:t>FATE OF RHIZOSPHERE MICROORGANISMS AND GROWTH OF LEGUMINOUS PLANTS IN CASSAVA MILL EFFLUENT SIMULATED SOIL</w:t>
      </w:r>
    </w:p>
    <w:p w14:paraId="5E1CDAA7" w14:textId="77777777" w:rsidR="009E3690" w:rsidRPr="00BB78C8" w:rsidRDefault="009E3690" w:rsidP="00BB78C8">
      <w:pPr>
        <w:shd w:val="clear" w:color="auto" w:fill="FFFFFF"/>
        <w:spacing w:line="240" w:lineRule="auto"/>
        <w:jc w:val="center"/>
        <w:rPr>
          <w:rFonts w:ascii="Calibri" w:eastAsia="Times New Roman" w:hAnsi="Calibri" w:cs="Calibri"/>
          <w:color w:val="000000"/>
          <w:sz w:val="24"/>
          <w:szCs w:val="24"/>
        </w:rPr>
      </w:pPr>
    </w:p>
    <w:p w14:paraId="5624996F" w14:textId="39863EC1" w:rsidR="00BB78C8" w:rsidRPr="00BB78C8" w:rsidRDefault="00BB78C8" w:rsidP="00BB78C8">
      <w:pPr>
        <w:shd w:val="clear" w:color="auto" w:fill="FFFFFF"/>
        <w:spacing w:line="240" w:lineRule="auto"/>
        <w:jc w:val="center"/>
        <w:rPr>
          <w:rFonts w:ascii="Calibri" w:eastAsia="Times New Roman" w:hAnsi="Calibri" w:cs="Calibri"/>
          <w:color w:val="000000"/>
          <w:sz w:val="24"/>
          <w:szCs w:val="24"/>
        </w:rPr>
      </w:pPr>
    </w:p>
    <w:p w14:paraId="1C68CD78" w14:textId="77777777" w:rsidR="00BB78C8" w:rsidRPr="00BB78C8" w:rsidRDefault="00BB78C8" w:rsidP="00BB78C8">
      <w:pPr>
        <w:shd w:val="clear" w:color="auto" w:fill="FFFFFF"/>
        <w:spacing w:line="240" w:lineRule="auto"/>
        <w:jc w:val="center"/>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 </w:t>
      </w:r>
    </w:p>
    <w:p w14:paraId="7B9F2B96" w14:textId="77777777" w:rsidR="00BB78C8" w:rsidRPr="00BB78C8" w:rsidRDefault="00BB78C8" w:rsidP="00BB78C8">
      <w:pPr>
        <w:shd w:val="clear" w:color="auto" w:fill="FFFFFF"/>
        <w:spacing w:line="240" w:lineRule="auto"/>
        <w:jc w:val="center"/>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 </w:t>
      </w:r>
    </w:p>
    <w:p w14:paraId="24582622" w14:textId="77777777" w:rsidR="00BB78C8" w:rsidRPr="00BB78C8" w:rsidRDefault="00BB78C8" w:rsidP="00BB78C8">
      <w:pPr>
        <w:shd w:val="clear" w:color="auto" w:fill="FFFFFF"/>
        <w:spacing w:line="240" w:lineRule="auto"/>
        <w:jc w:val="center"/>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 </w:t>
      </w:r>
    </w:p>
    <w:p w14:paraId="64BBBDF1" w14:textId="77777777" w:rsidR="00BB78C8" w:rsidRPr="00BB78C8" w:rsidRDefault="00BB78C8" w:rsidP="00BB78C8">
      <w:pPr>
        <w:shd w:val="clear" w:color="auto" w:fill="FFFFFF"/>
        <w:spacing w:line="240" w:lineRule="auto"/>
        <w:jc w:val="center"/>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ABSTRACT</w:t>
      </w:r>
    </w:p>
    <w:p w14:paraId="1172AD5B"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Aim: </w:t>
      </w:r>
      <w:r w:rsidRPr="00BB78C8">
        <w:rPr>
          <w:rFonts w:ascii="Calibri" w:eastAsia="Times New Roman" w:hAnsi="Calibri" w:cs="Calibri"/>
          <w:color w:val="000000"/>
          <w:sz w:val="24"/>
          <w:szCs w:val="24"/>
        </w:rPr>
        <w:t>This study assessed the impact of cassava mill effluent (CME) on rhizosphere microorganisms and the growth of leguminous plants in simulated soils. </w:t>
      </w:r>
      <w:r w:rsidRPr="00BB78C8">
        <w:rPr>
          <w:rFonts w:ascii="Calibri" w:eastAsia="Times New Roman" w:hAnsi="Calibri" w:cs="Calibri"/>
          <w:b/>
          <w:bCs/>
          <w:color w:val="000000"/>
          <w:sz w:val="24"/>
          <w:szCs w:val="24"/>
        </w:rPr>
        <w:t>Method: </w:t>
      </w:r>
      <w:r w:rsidRPr="00BB78C8">
        <w:rPr>
          <w:rFonts w:ascii="Calibri" w:eastAsia="Times New Roman" w:hAnsi="Calibri" w:cs="Calibri"/>
          <w:color w:val="000000"/>
          <w:sz w:val="24"/>
          <w:szCs w:val="24"/>
        </w:rPr>
        <w:t>Standard physical, microbiological, and biochemical methods were used to evaluate changes in microbial populations and plant development across CME concentrations of 0%–100%. Bud, leaf, and nodule numbers varied with CME concentration. </w:t>
      </w:r>
      <w:r w:rsidRPr="00BB78C8">
        <w:rPr>
          <w:rFonts w:ascii="Calibri" w:eastAsia="Times New Roman" w:hAnsi="Calibri" w:cs="Calibri"/>
          <w:b/>
          <w:bCs/>
          <w:color w:val="000000"/>
          <w:sz w:val="24"/>
          <w:szCs w:val="24"/>
        </w:rPr>
        <w:t>Results: </w:t>
      </w:r>
      <w:r w:rsidRPr="00BB78C8">
        <w:rPr>
          <w:rFonts w:ascii="Calibri" w:eastAsia="Times New Roman" w:hAnsi="Calibri" w:cs="Calibri"/>
          <w:color w:val="000000"/>
          <w:sz w:val="24"/>
          <w:szCs w:val="24"/>
        </w:rPr>
        <w:t>Fungal isolates were similar across treatments but varied by legume species. </w:t>
      </w:r>
      <w:proofErr w:type="spellStart"/>
      <w:r w:rsidRPr="00BB78C8">
        <w:rPr>
          <w:rFonts w:ascii="Calibri" w:eastAsia="Times New Roman" w:hAnsi="Calibri" w:cs="Calibri"/>
          <w:i/>
          <w:iCs/>
          <w:color w:val="000000"/>
          <w:sz w:val="24"/>
          <w:szCs w:val="24"/>
        </w:rPr>
        <w:t>Calopogonium</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color w:val="000000"/>
          <w:sz w:val="24"/>
          <w:szCs w:val="24"/>
        </w:rPr>
        <w:t> plots predominantly harbored </w:t>
      </w:r>
      <w:r w:rsidRPr="00BB78C8">
        <w:rPr>
          <w:rFonts w:ascii="Calibri" w:eastAsia="Times New Roman" w:hAnsi="Calibri" w:cs="Calibri"/>
          <w:i/>
          <w:iCs/>
          <w:color w:val="000000"/>
          <w:sz w:val="24"/>
          <w:szCs w:val="24"/>
        </w:rPr>
        <w:t>Saccharomyces</w:t>
      </w:r>
      <w:r w:rsidRPr="00BB78C8">
        <w:rPr>
          <w:rFonts w:ascii="Calibri" w:eastAsia="Times New Roman" w:hAnsi="Calibri" w:cs="Calibri"/>
          <w:color w:val="000000"/>
          <w:sz w:val="24"/>
          <w:szCs w:val="24"/>
        </w:rPr>
        <w:t> sp. and </w:t>
      </w:r>
      <w:r w:rsidRPr="00BB78C8">
        <w:rPr>
          <w:rFonts w:ascii="Calibri" w:eastAsia="Times New Roman" w:hAnsi="Calibri" w:cs="Calibri"/>
          <w:i/>
          <w:iCs/>
          <w:color w:val="000000"/>
          <w:sz w:val="24"/>
          <w:szCs w:val="24"/>
        </w:rPr>
        <w:t>Mucor indicus</w:t>
      </w:r>
      <w:r w:rsidRPr="00BB78C8">
        <w:rPr>
          <w:rFonts w:ascii="Calibri" w:eastAsia="Times New Roman" w:hAnsi="Calibri" w:cs="Calibri"/>
          <w:color w:val="000000"/>
          <w:sz w:val="24"/>
          <w:szCs w:val="24"/>
        </w:rPr>
        <w:t>, while </w:t>
      </w:r>
      <w:proofErr w:type="spellStart"/>
      <w:r w:rsidRPr="00BB78C8">
        <w:rPr>
          <w:rFonts w:ascii="Calibri" w:eastAsia="Times New Roman" w:hAnsi="Calibri" w:cs="Calibri"/>
          <w:i/>
          <w:iCs/>
          <w:color w:val="000000"/>
          <w:sz w:val="24"/>
          <w:szCs w:val="24"/>
        </w:rPr>
        <w:t>Centrosema</w:t>
      </w:r>
      <w:proofErr w:type="spellEnd"/>
      <w:r w:rsidRPr="00BB78C8">
        <w:rPr>
          <w:rFonts w:ascii="Calibri" w:eastAsia="Times New Roman" w:hAnsi="Calibri" w:cs="Calibri"/>
          <w:i/>
          <w:iCs/>
          <w:color w:val="000000"/>
          <w:sz w:val="24"/>
          <w:szCs w:val="24"/>
        </w:rPr>
        <w:t xml:space="preserve"> pubescens</w:t>
      </w:r>
      <w:r w:rsidRPr="00BB78C8">
        <w:rPr>
          <w:rFonts w:ascii="Calibri" w:eastAsia="Times New Roman" w:hAnsi="Calibri" w:cs="Calibri"/>
          <w:color w:val="000000"/>
          <w:sz w:val="24"/>
          <w:szCs w:val="24"/>
        </w:rPr>
        <w:t> plots showed dominance of </w:t>
      </w:r>
      <w:r w:rsidRPr="00BB78C8">
        <w:rPr>
          <w:rFonts w:ascii="Calibri" w:eastAsia="Times New Roman" w:hAnsi="Calibri" w:cs="Calibri"/>
          <w:i/>
          <w:iCs/>
          <w:color w:val="000000"/>
          <w:sz w:val="24"/>
          <w:szCs w:val="24"/>
        </w:rPr>
        <w:t>Fusarium</w:t>
      </w:r>
      <w:r w:rsidRPr="00BB78C8">
        <w:rPr>
          <w:rFonts w:ascii="Calibri" w:eastAsia="Times New Roman" w:hAnsi="Calibri" w:cs="Calibri"/>
          <w:color w:val="000000"/>
          <w:sz w:val="24"/>
          <w:szCs w:val="24"/>
        </w:rPr>
        <w:t> sp. and </w:t>
      </w:r>
      <w:proofErr w:type="spellStart"/>
      <w:r w:rsidRPr="00BB78C8">
        <w:rPr>
          <w:rFonts w:ascii="Calibri" w:eastAsia="Times New Roman" w:hAnsi="Calibri" w:cs="Calibri"/>
          <w:i/>
          <w:iCs/>
          <w:color w:val="000000"/>
          <w:sz w:val="24"/>
          <w:szCs w:val="24"/>
        </w:rPr>
        <w:t>Gliocladium</w:t>
      </w:r>
      <w:proofErr w:type="spellEnd"/>
      <w:r w:rsidRPr="00BB78C8">
        <w:rPr>
          <w:rFonts w:ascii="Calibri" w:eastAsia="Times New Roman" w:hAnsi="Calibri" w:cs="Calibri"/>
          <w:color w:val="000000"/>
          <w:sz w:val="24"/>
          <w:szCs w:val="24"/>
        </w:rPr>
        <w:t> sp. Bacterial communities differed likewise: </w:t>
      </w:r>
      <w:r w:rsidRPr="00BB78C8">
        <w:rPr>
          <w:rFonts w:ascii="Calibri" w:eastAsia="Times New Roman" w:hAnsi="Calibri" w:cs="Calibri"/>
          <w:i/>
          <w:iCs/>
          <w:color w:val="000000"/>
          <w:sz w:val="24"/>
          <w:szCs w:val="24"/>
        </w:rPr>
        <w:t xml:space="preserve">C.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color w:val="000000"/>
          <w:sz w:val="24"/>
          <w:szCs w:val="24"/>
        </w:rPr>
        <w:t> plots contained </w:t>
      </w:r>
      <w:r w:rsidRPr="00BB78C8">
        <w:rPr>
          <w:rFonts w:ascii="Calibri" w:eastAsia="Times New Roman" w:hAnsi="Calibri" w:cs="Calibri"/>
          <w:i/>
          <w:iCs/>
          <w:color w:val="000000"/>
          <w:sz w:val="24"/>
          <w:szCs w:val="24"/>
        </w:rPr>
        <w:t>Bacillus</w:t>
      </w:r>
      <w:r w:rsidRPr="00BB78C8">
        <w:rPr>
          <w:rFonts w:ascii="Calibri" w:eastAsia="Times New Roman" w:hAnsi="Calibri" w:cs="Calibri"/>
          <w:color w:val="000000"/>
          <w:sz w:val="24"/>
          <w:szCs w:val="24"/>
        </w:rPr>
        <w:t> sp., </w:t>
      </w:r>
      <w:r w:rsidRPr="00BB78C8">
        <w:rPr>
          <w:rFonts w:ascii="Calibri" w:eastAsia="Times New Roman" w:hAnsi="Calibri" w:cs="Calibri"/>
          <w:i/>
          <w:iCs/>
          <w:color w:val="000000"/>
          <w:sz w:val="24"/>
          <w:szCs w:val="24"/>
        </w:rPr>
        <w:t>Acinetobacter</w:t>
      </w:r>
      <w:r w:rsidRPr="00BB78C8">
        <w:rPr>
          <w:rFonts w:ascii="Calibri" w:eastAsia="Times New Roman" w:hAnsi="Calibri" w:cs="Calibri"/>
          <w:color w:val="000000"/>
          <w:sz w:val="24"/>
          <w:szCs w:val="24"/>
        </w:rPr>
        <w:t> sp., and </w:t>
      </w:r>
      <w:r w:rsidRPr="00BB78C8">
        <w:rPr>
          <w:rFonts w:ascii="Calibri" w:eastAsia="Times New Roman" w:hAnsi="Calibri" w:cs="Calibri"/>
          <w:i/>
          <w:iCs/>
          <w:color w:val="000000"/>
          <w:sz w:val="24"/>
          <w:szCs w:val="24"/>
        </w:rPr>
        <w:t>E. coli</w:t>
      </w:r>
      <w:r w:rsidRPr="00BB78C8">
        <w:rPr>
          <w:rFonts w:ascii="Calibri" w:eastAsia="Times New Roman" w:hAnsi="Calibri" w:cs="Calibri"/>
          <w:color w:val="000000"/>
          <w:sz w:val="24"/>
          <w:szCs w:val="24"/>
        </w:rPr>
        <w:t>, whereas </w:t>
      </w:r>
      <w:r w:rsidRPr="00BB78C8">
        <w:rPr>
          <w:rFonts w:ascii="Calibri" w:eastAsia="Times New Roman" w:hAnsi="Calibri" w:cs="Calibri"/>
          <w:i/>
          <w:iCs/>
          <w:color w:val="000000"/>
          <w:sz w:val="24"/>
          <w:szCs w:val="24"/>
        </w:rPr>
        <w:t>C. pubescens</w:t>
      </w:r>
      <w:r w:rsidRPr="00BB78C8">
        <w:rPr>
          <w:rFonts w:ascii="Calibri" w:eastAsia="Times New Roman" w:hAnsi="Calibri" w:cs="Calibri"/>
          <w:color w:val="000000"/>
          <w:sz w:val="24"/>
          <w:szCs w:val="24"/>
        </w:rPr>
        <w:t> plots yielded </w:t>
      </w:r>
      <w:proofErr w:type="spellStart"/>
      <w:r w:rsidRPr="00BB78C8">
        <w:rPr>
          <w:rFonts w:ascii="Calibri" w:eastAsia="Times New Roman" w:hAnsi="Calibri" w:cs="Calibri"/>
          <w:i/>
          <w:iCs/>
          <w:color w:val="000000"/>
          <w:sz w:val="24"/>
          <w:szCs w:val="24"/>
        </w:rPr>
        <w:t>Chromobacterium</w:t>
      </w:r>
      <w:proofErr w:type="spellEnd"/>
      <w:r w:rsidRPr="00BB78C8">
        <w:rPr>
          <w:rFonts w:ascii="Calibri" w:eastAsia="Times New Roman" w:hAnsi="Calibri" w:cs="Calibri"/>
          <w:color w:val="000000"/>
          <w:sz w:val="24"/>
          <w:szCs w:val="24"/>
        </w:rPr>
        <w:t> sp. and </w:t>
      </w:r>
      <w:r w:rsidRPr="00BB78C8">
        <w:rPr>
          <w:rFonts w:ascii="Calibri" w:eastAsia="Times New Roman" w:hAnsi="Calibri" w:cs="Calibri"/>
          <w:i/>
          <w:iCs/>
          <w:color w:val="000000"/>
          <w:sz w:val="24"/>
          <w:szCs w:val="24"/>
        </w:rPr>
        <w:t>Corynebacterium</w:t>
      </w:r>
      <w:r w:rsidRPr="00BB78C8">
        <w:rPr>
          <w:rFonts w:ascii="Calibri" w:eastAsia="Times New Roman" w:hAnsi="Calibri" w:cs="Calibri"/>
          <w:color w:val="000000"/>
          <w:sz w:val="24"/>
          <w:szCs w:val="24"/>
        </w:rPr>
        <w:t> sp. Nitrogen-fixing bacteria—</w:t>
      </w:r>
      <w:r w:rsidRPr="00BB78C8">
        <w:rPr>
          <w:rFonts w:ascii="Calibri" w:eastAsia="Times New Roman" w:hAnsi="Calibri" w:cs="Calibri"/>
          <w:i/>
          <w:iCs/>
          <w:color w:val="000000"/>
          <w:sz w:val="24"/>
          <w:szCs w:val="24"/>
        </w:rPr>
        <w:t>Azotobacter</w:t>
      </w:r>
      <w:r w:rsidRPr="00BB78C8">
        <w:rPr>
          <w:rFonts w:ascii="Calibri" w:eastAsia="Times New Roman" w:hAnsi="Calibri" w:cs="Calibri"/>
          <w:color w:val="000000"/>
          <w:sz w:val="24"/>
          <w:szCs w:val="24"/>
        </w:rPr>
        <w:t> sp., </w:t>
      </w:r>
      <w:r w:rsidRPr="00BB78C8">
        <w:rPr>
          <w:rFonts w:ascii="Calibri" w:eastAsia="Times New Roman" w:hAnsi="Calibri" w:cs="Calibri"/>
          <w:i/>
          <w:iCs/>
          <w:color w:val="000000"/>
          <w:sz w:val="24"/>
          <w:szCs w:val="24"/>
        </w:rPr>
        <w:t>Azospirillum</w:t>
      </w:r>
      <w:r w:rsidRPr="00BB78C8">
        <w:rPr>
          <w:rFonts w:ascii="Calibri" w:eastAsia="Times New Roman" w:hAnsi="Calibri" w:cs="Calibri"/>
          <w:color w:val="000000"/>
          <w:sz w:val="24"/>
          <w:szCs w:val="24"/>
        </w:rPr>
        <w:t> sp., </w:t>
      </w:r>
      <w:r w:rsidRPr="00BB78C8">
        <w:rPr>
          <w:rFonts w:ascii="Calibri" w:eastAsia="Times New Roman" w:hAnsi="Calibri" w:cs="Calibri"/>
          <w:i/>
          <w:iCs/>
          <w:color w:val="000000"/>
          <w:sz w:val="24"/>
          <w:szCs w:val="24"/>
        </w:rPr>
        <w:t>Frankia</w:t>
      </w:r>
      <w:r w:rsidRPr="00BB78C8">
        <w:rPr>
          <w:rFonts w:ascii="Calibri" w:eastAsia="Times New Roman" w:hAnsi="Calibri" w:cs="Calibri"/>
          <w:color w:val="000000"/>
          <w:sz w:val="24"/>
          <w:szCs w:val="24"/>
        </w:rPr>
        <w:t> sp., </w:t>
      </w:r>
      <w:r w:rsidRPr="00BB78C8">
        <w:rPr>
          <w:rFonts w:ascii="Calibri" w:eastAsia="Times New Roman" w:hAnsi="Calibri" w:cs="Calibri"/>
          <w:i/>
          <w:iCs/>
          <w:color w:val="000000"/>
          <w:sz w:val="24"/>
          <w:szCs w:val="24"/>
        </w:rPr>
        <w:t>Bradyrhizobium</w:t>
      </w:r>
      <w:r w:rsidRPr="00BB78C8">
        <w:rPr>
          <w:rFonts w:ascii="Calibri" w:eastAsia="Times New Roman" w:hAnsi="Calibri" w:cs="Calibri"/>
          <w:color w:val="000000"/>
          <w:sz w:val="24"/>
          <w:szCs w:val="24"/>
        </w:rPr>
        <w:t> sp., </w:t>
      </w:r>
      <w:r w:rsidRPr="00BB78C8">
        <w:rPr>
          <w:rFonts w:ascii="Calibri" w:eastAsia="Times New Roman" w:hAnsi="Calibri" w:cs="Calibri"/>
          <w:i/>
          <w:iCs/>
          <w:color w:val="000000"/>
          <w:sz w:val="24"/>
          <w:szCs w:val="24"/>
        </w:rPr>
        <w:t>Herbaspirillum</w:t>
      </w:r>
      <w:r w:rsidRPr="00BB78C8">
        <w:rPr>
          <w:rFonts w:ascii="Calibri" w:eastAsia="Times New Roman" w:hAnsi="Calibri" w:cs="Calibri"/>
          <w:color w:val="000000"/>
          <w:sz w:val="24"/>
          <w:szCs w:val="24"/>
        </w:rPr>
        <w:t> sp., </w:t>
      </w:r>
      <w:r w:rsidRPr="00BB78C8">
        <w:rPr>
          <w:rFonts w:ascii="Calibri" w:eastAsia="Times New Roman" w:hAnsi="Calibri" w:cs="Calibri"/>
          <w:i/>
          <w:iCs/>
          <w:color w:val="000000"/>
          <w:sz w:val="24"/>
          <w:szCs w:val="24"/>
        </w:rPr>
        <w:t>Anabaena</w:t>
      </w:r>
      <w:r w:rsidRPr="00BB78C8">
        <w:rPr>
          <w:rFonts w:ascii="Calibri" w:eastAsia="Times New Roman" w:hAnsi="Calibri" w:cs="Calibri"/>
          <w:color w:val="000000"/>
          <w:sz w:val="24"/>
          <w:szCs w:val="24"/>
        </w:rPr>
        <w:t> sp., </w:t>
      </w:r>
      <w:r w:rsidRPr="00BB78C8">
        <w:rPr>
          <w:rFonts w:ascii="Calibri" w:eastAsia="Times New Roman" w:hAnsi="Calibri" w:cs="Calibri"/>
          <w:i/>
          <w:iCs/>
          <w:color w:val="000000"/>
          <w:sz w:val="24"/>
          <w:szCs w:val="24"/>
        </w:rPr>
        <w:t>Nostoc</w:t>
      </w:r>
      <w:r w:rsidRPr="00BB78C8">
        <w:rPr>
          <w:rFonts w:ascii="Calibri" w:eastAsia="Times New Roman" w:hAnsi="Calibri" w:cs="Calibri"/>
          <w:color w:val="000000"/>
          <w:sz w:val="24"/>
          <w:szCs w:val="24"/>
        </w:rPr>
        <w:t> sp., </w:t>
      </w:r>
      <w:r w:rsidRPr="00BB78C8">
        <w:rPr>
          <w:rFonts w:ascii="Calibri" w:eastAsia="Times New Roman" w:hAnsi="Calibri" w:cs="Calibri"/>
          <w:i/>
          <w:iCs/>
          <w:color w:val="000000"/>
          <w:sz w:val="24"/>
          <w:szCs w:val="24"/>
        </w:rPr>
        <w:t>Clostridium</w:t>
      </w:r>
      <w:r w:rsidRPr="00BB78C8">
        <w:rPr>
          <w:rFonts w:ascii="Calibri" w:eastAsia="Times New Roman" w:hAnsi="Calibri" w:cs="Calibri"/>
          <w:color w:val="000000"/>
          <w:sz w:val="24"/>
          <w:szCs w:val="24"/>
        </w:rPr>
        <w:t> sp., and </w:t>
      </w:r>
      <w:r w:rsidRPr="00BB78C8">
        <w:rPr>
          <w:rFonts w:ascii="Calibri" w:eastAsia="Times New Roman" w:hAnsi="Calibri" w:cs="Calibri"/>
          <w:i/>
          <w:iCs/>
          <w:color w:val="000000"/>
          <w:sz w:val="24"/>
          <w:szCs w:val="24"/>
        </w:rPr>
        <w:t>Rhizobium</w:t>
      </w:r>
      <w:r w:rsidRPr="00BB78C8">
        <w:rPr>
          <w:rFonts w:ascii="Calibri" w:eastAsia="Times New Roman" w:hAnsi="Calibri" w:cs="Calibri"/>
          <w:color w:val="000000"/>
          <w:sz w:val="24"/>
          <w:szCs w:val="24"/>
        </w:rPr>
        <w:t> sp.—were present across all CME concentrations regardless of the legume species. </w:t>
      </w:r>
      <w:r w:rsidRPr="00BB78C8">
        <w:rPr>
          <w:rFonts w:ascii="Calibri" w:eastAsia="Times New Roman" w:hAnsi="Calibri" w:cs="Calibri"/>
          <w:b/>
          <w:bCs/>
          <w:color w:val="000000"/>
          <w:sz w:val="24"/>
          <w:szCs w:val="24"/>
        </w:rPr>
        <w:t>Conclusions: </w:t>
      </w:r>
      <w:r w:rsidRPr="00BB78C8">
        <w:rPr>
          <w:rFonts w:ascii="Calibri" w:eastAsia="Times New Roman" w:hAnsi="Calibri" w:cs="Calibri"/>
          <w:color w:val="000000"/>
          <w:sz w:val="24"/>
          <w:szCs w:val="24"/>
        </w:rPr>
        <w:t>The findings indicate that CME-induced soil acidity affects nutrient bioavailability and metal toxicity, thereby influencing microbial community structure and plant nodulation. Acidic conditions reduced both nodule formation and functionality in legumes.</w:t>
      </w:r>
    </w:p>
    <w:p w14:paraId="777137A0"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Keywords</w:t>
      </w:r>
      <w:r w:rsidRPr="00BB78C8">
        <w:rPr>
          <w:rFonts w:ascii="Calibri" w:eastAsia="Times New Roman" w:hAnsi="Calibri" w:cs="Calibri"/>
          <w:color w:val="000000"/>
          <w:sz w:val="24"/>
          <w:szCs w:val="24"/>
        </w:rPr>
        <w:t>: Rhizosphere microbes, cassava mill effluent, simulated soil, microbial community and       nodulation</w:t>
      </w:r>
    </w:p>
    <w:p w14:paraId="4D6FDE79"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INTRODUCTION</w:t>
      </w:r>
    </w:p>
    <w:p w14:paraId="57B6B0C8" w14:textId="77777777" w:rsidR="00BB78C8" w:rsidRPr="00BB78C8" w:rsidRDefault="00BB78C8" w:rsidP="00BB78C8">
      <w:pPr>
        <w:shd w:val="clear" w:color="auto" w:fill="FFFFFF"/>
        <w:spacing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xml:space="preserve">            Cassava is a crop that is grown in the tropics, its distribution is between latitudes 30oN and 30oS (Costa and Silva, 1992; Alves, 2002; </w:t>
      </w:r>
      <w:proofErr w:type="spellStart"/>
      <w:r w:rsidRPr="00BB78C8">
        <w:rPr>
          <w:rFonts w:ascii="Calibri" w:eastAsia="Times New Roman" w:hAnsi="Calibri" w:cs="Calibri"/>
          <w:color w:val="000000"/>
          <w:sz w:val="24"/>
          <w:szCs w:val="24"/>
        </w:rPr>
        <w:t>Onweremadu</w:t>
      </w:r>
      <w:proofErr w:type="spellEnd"/>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xml:space="preserve"> 2008; </w:t>
      </w:r>
      <w:proofErr w:type="spellStart"/>
      <w:r w:rsidRPr="00BB78C8">
        <w:rPr>
          <w:rFonts w:ascii="Calibri" w:eastAsia="Times New Roman" w:hAnsi="Calibri" w:cs="Calibri"/>
          <w:color w:val="000000"/>
          <w:sz w:val="24"/>
          <w:szCs w:val="24"/>
        </w:rPr>
        <w:t>Omomowo</w:t>
      </w:r>
      <w:proofErr w:type="spellEnd"/>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xml:space="preserve"> 2015). The required temperature for optimum growth, range between 24 to 30oC (IITA, 1990), temperatures ranging from 16 to 38oC can be tolerated. The ideal rainfall for Cassava is 1000 to 1500 mm per year but </w:t>
      </w:r>
      <w:r w:rsidRPr="00BB78C8">
        <w:rPr>
          <w:rFonts w:ascii="Calibri" w:eastAsia="Times New Roman" w:hAnsi="Calibri" w:cs="Calibri"/>
          <w:color w:val="000000"/>
          <w:sz w:val="24"/>
          <w:szCs w:val="24"/>
        </w:rPr>
        <w:lastRenderedPageBreak/>
        <w:t xml:space="preserve">can grow with rainfall less than 600 mm annually in a semi-arid tropic (Alves, 2002; Aerni, 2005; </w:t>
      </w:r>
      <w:proofErr w:type="spellStart"/>
      <w:r w:rsidRPr="00BB78C8">
        <w:rPr>
          <w:rFonts w:ascii="Calibri" w:eastAsia="Times New Roman" w:hAnsi="Calibri" w:cs="Calibri"/>
          <w:color w:val="000000"/>
          <w:sz w:val="24"/>
          <w:szCs w:val="24"/>
        </w:rPr>
        <w:t>Uzoije</w:t>
      </w:r>
      <w:proofErr w:type="spellEnd"/>
      <w:r w:rsidRPr="00BB78C8">
        <w:rPr>
          <w:rFonts w:ascii="Calibri" w:eastAsia="Times New Roman" w:hAnsi="Calibri" w:cs="Calibri"/>
          <w:color w:val="000000"/>
          <w:sz w:val="24"/>
          <w:szCs w:val="24"/>
        </w:rPr>
        <w:t xml:space="preserve"> and </w:t>
      </w:r>
      <w:proofErr w:type="spellStart"/>
      <w:r w:rsidRPr="00BB78C8">
        <w:rPr>
          <w:rFonts w:ascii="Calibri" w:eastAsia="Times New Roman" w:hAnsi="Calibri" w:cs="Calibri"/>
          <w:color w:val="000000"/>
          <w:sz w:val="24"/>
          <w:szCs w:val="24"/>
        </w:rPr>
        <w:t>Egwuonwu</w:t>
      </w:r>
      <w:proofErr w:type="spellEnd"/>
      <w:r w:rsidRPr="00BB78C8">
        <w:rPr>
          <w:rFonts w:ascii="Calibri" w:eastAsia="Times New Roman" w:hAnsi="Calibri" w:cs="Calibri"/>
          <w:color w:val="000000"/>
          <w:sz w:val="24"/>
          <w:szCs w:val="24"/>
        </w:rPr>
        <w:t xml:space="preserve">, 2011; </w:t>
      </w:r>
      <w:proofErr w:type="spellStart"/>
      <w:r w:rsidRPr="00BB78C8">
        <w:rPr>
          <w:rFonts w:ascii="Calibri" w:eastAsia="Times New Roman" w:hAnsi="Calibri" w:cs="Calibri"/>
          <w:color w:val="000000"/>
          <w:sz w:val="24"/>
          <w:szCs w:val="24"/>
        </w:rPr>
        <w:t>Omomowo</w:t>
      </w:r>
      <w:proofErr w:type="spellEnd"/>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xml:space="preserve"> 2015). Cassava can strife in soils with low-nutrient where other crops and cereals do not grow. Cassava storage roots can develop easily in sandy to light soils which makes it grows well. It cannot grow well in superficial hard layer or soils with many stones but can tolerate soil with low pH (Aerni, 2005; </w:t>
      </w:r>
      <w:proofErr w:type="spellStart"/>
      <w:r w:rsidRPr="00BB78C8">
        <w:rPr>
          <w:rFonts w:ascii="Calibri" w:eastAsia="Times New Roman" w:hAnsi="Calibri" w:cs="Calibri"/>
          <w:color w:val="000000"/>
          <w:sz w:val="24"/>
          <w:szCs w:val="24"/>
        </w:rPr>
        <w:t>Uzoije</w:t>
      </w:r>
      <w:proofErr w:type="spellEnd"/>
      <w:r w:rsidRPr="00BB78C8">
        <w:rPr>
          <w:rFonts w:ascii="Calibri" w:eastAsia="Times New Roman" w:hAnsi="Calibri" w:cs="Calibri"/>
          <w:color w:val="000000"/>
          <w:sz w:val="24"/>
          <w:szCs w:val="24"/>
        </w:rPr>
        <w:t xml:space="preserve"> and </w:t>
      </w:r>
      <w:proofErr w:type="spellStart"/>
      <w:r w:rsidRPr="00BB78C8">
        <w:rPr>
          <w:rFonts w:ascii="Calibri" w:eastAsia="Times New Roman" w:hAnsi="Calibri" w:cs="Calibri"/>
          <w:color w:val="000000"/>
          <w:sz w:val="24"/>
          <w:szCs w:val="24"/>
        </w:rPr>
        <w:t>Egwuonwu</w:t>
      </w:r>
      <w:proofErr w:type="spellEnd"/>
      <w:r w:rsidRPr="00BB78C8">
        <w:rPr>
          <w:rFonts w:ascii="Calibri" w:eastAsia="Times New Roman" w:hAnsi="Calibri" w:cs="Calibri"/>
          <w:color w:val="000000"/>
          <w:sz w:val="24"/>
          <w:szCs w:val="24"/>
        </w:rPr>
        <w:t xml:space="preserve">, 2011; </w:t>
      </w:r>
      <w:proofErr w:type="spellStart"/>
      <w:r w:rsidRPr="00BB78C8">
        <w:rPr>
          <w:rFonts w:ascii="Calibri" w:eastAsia="Times New Roman" w:hAnsi="Calibri" w:cs="Calibri"/>
          <w:color w:val="000000"/>
          <w:sz w:val="24"/>
          <w:szCs w:val="24"/>
        </w:rPr>
        <w:t>Omomowo</w:t>
      </w:r>
      <w:proofErr w:type="spellEnd"/>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2015).</w:t>
      </w:r>
    </w:p>
    <w:p w14:paraId="16A8C6EB" w14:textId="77777777" w:rsidR="00BB78C8" w:rsidRPr="00BB78C8" w:rsidRDefault="00BB78C8" w:rsidP="00BB78C8">
      <w:pPr>
        <w:shd w:val="clear" w:color="auto" w:fill="FFFFFF"/>
        <w:spacing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Due to the high content of starch in ‘</w:t>
      </w:r>
      <w:proofErr w:type="spellStart"/>
      <w:r w:rsidRPr="00BB78C8">
        <w:rPr>
          <w:rFonts w:ascii="Calibri" w:eastAsia="Times New Roman" w:hAnsi="Calibri" w:cs="Calibri"/>
          <w:color w:val="000000"/>
          <w:sz w:val="24"/>
          <w:szCs w:val="24"/>
        </w:rPr>
        <w:t>garri</w:t>
      </w:r>
      <w:proofErr w:type="spellEnd"/>
      <w:r w:rsidRPr="00BB78C8">
        <w:rPr>
          <w:rFonts w:ascii="Calibri" w:eastAsia="Times New Roman" w:hAnsi="Calibri" w:cs="Calibri"/>
          <w:color w:val="000000"/>
          <w:sz w:val="24"/>
          <w:szCs w:val="24"/>
        </w:rPr>
        <w:t xml:space="preserve">’, it serves as a major source of calories for families, </w:t>
      </w:r>
      <w:proofErr w:type="spellStart"/>
      <w:r w:rsidRPr="00BB78C8">
        <w:rPr>
          <w:rFonts w:ascii="Calibri" w:eastAsia="Times New Roman" w:hAnsi="Calibri" w:cs="Calibri"/>
          <w:color w:val="000000"/>
          <w:sz w:val="24"/>
          <w:szCs w:val="24"/>
        </w:rPr>
        <w:t>garri</w:t>
      </w:r>
      <w:proofErr w:type="spellEnd"/>
      <w:r w:rsidRPr="00BB78C8">
        <w:rPr>
          <w:rFonts w:ascii="Calibri" w:eastAsia="Times New Roman" w:hAnsi="Calibri" w:cs="Calibri"/>
          <w:color w:val="000000"/>
          <w:sz w:val="24"/>
          <w:szCs w:val="24"/>
        </w:rPr>
        <w:t xml:space="preserve"> is a staple popular food in Nigeria and is produced by grating, fermenting and dehydrating cassava. Cassava processing and waste handling must be given great attention for the sake of the vital role it plays in economic development, agriculture and most importantly food security in Africa (</w:t>
      </w:r>
      <w:proofErr w:type="spellStart"/>
      <w:r w:rsidRPr="00BB78C8">
        <w:rPr>
          <w:rFonts w:ascii="Calibri" w:eastAsia="Times New Roman" w:hAnsi="Calibri" w:cs="Calibri"/>
          <w:color w:val="000000"/>
          <w:sz w:val="24"/>
          <w:szCs w:val="24"/>
        </w:rPr>
        <w:t>Onweremadu</w:t>
      </w:r>
      <w:proofErr w:type="spellEnd"/>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xml:space="preserve"> 2008; </w:t>
      </w:r>
      <w:proofErr w:type="spellStart"/>
      <w:r w:rsidRPr="00BB78C8">
        <w:rPr>
          <w:rFonts w:ascii="Calibri" w:eastAsia="Times New Roman" w:hAnsi="Calibri" w:cs="Calibri"/>
          <w:color w:val="000000"/>
          <w:sz w:val="24"/>
          <w:szCs w:val="24"/>
        </w:rPr>
        <w:t>Izonfuo</w:t>
      </w:r>
      <w:proofErr w:type="spellEnd"/>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xml:space="preserve"> 2013; </w:t>
      </w:r>
      <w:proofErr w:type="spellStart"/>
      <w:r w:rsidRPr="00BB78C8">
        <w:rPr>
          <w:rFonts w:ascii="Calibri" w:eastAsia="Times New Roman" w:hAnsi="Calibri" w:cs="Calibri"/>
          <w:color w:val="000000"/>
          <w:sz w:val="24"/>
          <w:szCs w:val="24"/>
        </w:rPr>
        <w:t>Omomowo</w:t>
      </w:r>
      <w:proofErr w:type="spellEnd"/>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2015). Generation of cassava wastewater occurs when tubers of cassava are being processed into food, feed, starch and other products. The disposal of wastewater from cassava processing has both environmental and human health implications. The major component of the waste water from cassava processing is cyanide, usually significant quantity of these waste water is been discharged by cassava processing industry into; agricultural fields, rivers, lakes, sewage canals and the environments which eventually flows back to streams or downstream surface water locations (</w:t>
      </w:r>
      <w:proofErr w:type="spellStart"/>
      <w:r w:rsidRPr="00BB78C8">
        <w:rPr>
          <w:rFonts w:ascii="Calibri" w:eastAsia="Times New Roman" w:hAnsi="Calibri" w:cs="Calibri"/>
          <w:color w:val="000000"/>
          <w:sz w:val="24"/>
          <w:szCs w:val="24"/>
        </w:rPr>
        <w:t>Onweremadu</w:t>
      </w:r>
      <w:proofErr w:type="spellEnd"/>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xml:space="preserve"> 2008; </w:t>
      </w:r>
      <w:proofErr w:type="spellStart"/>
      <w:r w:rsidRPr="00BB78C8">
        <w:rPr>
          <w:rFonts w:ascii="Calibri" w:eastAsia="Times New Roman" w:hAnsi="Calibri" w:cs="Calibri"/>
          <w:color w:val="000000"/>
          <w:sz w:val="24"/>
          <w:szCs w:val="24"/>
        </w:rPr>
        <w:t>Izonfuo</w:t>
      </w:r>
      <w:proofErr w:type="spellEnd"/>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xml:space="preserve"> 2013; </w:t>
      </w:r>
      <w:proofErr w:type="spellStart"/>
      <w:r w:rsidRPr="00BB78C8">
        <w:rPr>
          <w:rFonts w:ascii="Calibri" w:eastAsia="Times New Roman" w:hAnsi="Calibri" w:cs="Calibri"/>
          <w:color w:val="000000"/>
          <w:sz w:val="24"/>
          <w:szCs w:val="24"/>
        </w:rPr>
        <w:t>Omomowo</w:t>
      </w:r>
      <w:proofErr w:type="spellEnd"/>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2015).</w:t>
      </w:r>
    </w:p>
    <w:p w14:paraId="63E3EC2D" w14:textId="77777777" w:rsidR="00BB78C8" w:rsidRPr="00BB78C8" w:rsidRDefault="00BB78C8" w:rsidP="00BB78C8">
      <w:pPr>
        <w:shd w:val="clear" w:color="auto" w:fill="FFFFFF"/>
        <w:spacing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xml:space="preserve">            Effluents discharged from cassava processing have been reported to be  toxic and cause extinction of benthic macro invertebrates, an association has been established that effluents discharge from processing of cassava are  thought to contain </w:t>
      </w:r>
      <w:r w:rsidRPr="00BB78C8">
        <w:rPr>
          <w:rFonts w:ascii="Calibri" w:eastAsia="Times New Roman" w:hAnsi="Calibri" w:cs="Calibri"/>
          <w:color w:val="000000"/>
          <w:sz w:val="24"/>
          <w:szCs w:val="24"/>
        </w:rPr>
        <w:lastRenderedPageBreak/>
        <w:t>substances that is lethal, mobile in soil, affect bio-diversities and makes it difficult for marine lives to survive and can inhibit germination of cereal seed and destroy microbes (</w:t>
      </w:r>
      <w:proofErr w:type="spellStart"/>
      <w:r w:rsidRPr="00BB78C8">
        <w:rPr>
          <w:rFonts w:ascii="Calibri" w:eastAsia="Times New Roman" w:hAnsi="Calibri" w:cs="Calibri"/>
          <w:color w:val="000000"/>
          <w:sz w:val="24"/>
          <w:szCs w:val="24"/>
        </w:rPr>
        <w:t>Adewoye</w:t>
      </w:r>
      <w:proofErr w:type="spellEnd"/>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xml:space="preserve"> 2005; </w:t>
      </w:r>
      <w:proofErr w:type="spellStart"/>
      <w:r w:rsidRPr="00BB78C8">
        <w:rPr>
          <w:rFonts w:ascii="Calibri" w:eastAsia="Times New Roman" w:hAnsi="Calibri" w:cs="Calibri"/>
          <w:color w:val="000000"/>
          <w:sz w:val="24"/>
          <w:szCs w:val="24"/>
        </w:rPr>
        <w:t>Onweremadu</w:t>
      </w:r>
      <w:proofErr w:type="spellEnd"/>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2008; Ibe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xml:space="preserve"> 2014; Kolawole, 2014; </w:t>
      </w:r>
      <w:proofErr w:type="spellStart"/>
      <w:r w:rsidRPr="00BB78C8">
        <w:rPr>
          <w:rFonts w:ascii="Calibri" w:eastAsia="Times New Roman" w:hAnsi="Calibri" w:cs="Calibri"/>
          <w:color w:val="000000"/>
          <w:sz w:val="24"/>
          <w:szCs w:val="24"/>
        </w:rPr>
        <w:t>Omomowo</w:t>
      </w:r>
      <w:proofErr w:type="spellEnd"/>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2015).</w:t>
      </w:r>
    </w:p>
    <w:p w14:paraId="39E86D23"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MATERIALS AND METHODS</w:t>
      </w:r>
    </w:p>
    <w:p w14:paraId="24AFBC0C"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Study Area</w:t>
      </w:r>
    </w:p>
    <w:p w14:paraId="04CDD428" w14:textId="77777777" w:rsidR="00BB78C8" w:rsidRPr="00BB78C8" w:rsidRDefault="00BB78C8" w:rsidP="00BB78C8">
      <w:pPr>
        <w:shd w:val="clear" w:color="auto" w:fill="FFFFFF"/>
        <w:spacing w:after="0"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xml:space="preserve">            This Study was conducted at the green house and research laboratory of the Department of Microbiology, Faculty of Biological Sciences, University of Calabar, Calabar, Nigeria. The cassava mill effluent (CME) samples were collected at </w:t>
      </w:r>
      <w:proofErr w:type="spellStart"/>
      <w:r w:rsidRPr="00BB78C8">
        <w:rPr>
          <w:rFonts w:ascii="Calibri" w:eastAsia="Times New Roman" w:hAnsi="Calibri" w:cs="Calibri"/>
          <w:color w:val="000000"/>
          <w:sz w:val="24"/>
          <w:szCs w:val="24"/>
        </w:rPr>
        <w:t>Iwuru</w:t>
      </w:r>
      <w:proofErr w:type="spellEnd"/>
      <w:r w:rsidRPr="00BB78C8">
        <w:rPr>
          <w:rFonts w:ascii="Calibri" w:eastAsia="Times New Roman" w:hAnsi="Calibri" w:cs="Calibri"/>
          <w:color w:val="000000"/>
          <w:sz w:val="24"/>
          <w:szCs w:val="24"/>
        </w:rPr>
        <w:t xml:space="preserve"> Obio </w:t>
      </w:r>
      <w:proofErr w:type="spellStart"/>
      <w:r w:rsidRPr="00BB78C8">
        <w:rPr>
          <w:rFonts w:ascii="Calibri" w:eastAsia="Times New Roman" w:hAnsi="Calibri" w:cs="Calibri"/>
          <w:color w:val="000000"/>
          <w:sz w:val="24"/>
          <w:szCs w:val="24"/>
        </w:rPr>
        <w:t>Ntan</w:t>
      </w:r>
      <w:proofErr w:type="spellEnd"/>
      <w:r w:rsidRPr="00BB78C8">
        <w:rPr>
          <w:rFonts w:ascii="Calibri" w:eastAsia="Times New Roman" w:hAnsi="Calibri" w:cs="Calibri"/>
          <w:color w:val="000000"/>
          <w:sz w:val="24"/>
          <w:szCs w:val="24"/>
        </w:rPr>
        <w:t xml:space="preserve"> community in Biase Local Government Area of Cross River State, Nigeria with longitude 05o25’15.</w:t>
      </w:r>
      <w:proofErr w:type="gramStart"/>
      <w:r w:rsidRPr="00BB78C8">
        <w:rPr>
          <w:rFonts w:ascii="Calibri" w:eastAsia="Times New Roman" w:hAnsi="Calibri" w:cs="Calibri"/>
          <w:color w:val="000000"/>
          <w:sz w:val="24"/>
          <w:szCs w:val="24"/>
        </w:rPr>
        <w:t>310”N</w:t>
      </w:r>
      <w:proofErr w:type="gramEnd"/>
      <w:r w:rsidRPr="00BB78C8">
        <w:rPr>
          <w:rFonts w:ascii="Calibri" w:eastAsia="Times New Roman" w:hAnsi="Calibri" w:cs="Calibri"/>
          <w:color w:val="000000"/>
          <w:sz w:val="24"/>
          <w:szCs w:val="24"/>
        </w:rPr>
        <w:t xml:space="preserve"> and latitude 008o10’48.</w:t>
      </w:r>
      <w:proofErr w:type="gramStart"/>
      <w:r w:rsidRPr="00BB78C8">
        <w:rPr>
          <w:rFonts w:ascii="Calibri" w:eastAsia="Times New Roman" w:hAnsi="Calibri" w:cs="Calibri"/>
          <w:color w:val="000000"/>
          <w:sz w:val="24"/>
          <w:szCs w:val="24"/>
        </w:rPr>
        <w:t>594”E.</w:t>
      </w:r>
      <w:proofErr w:type="gramEnd"/>
      <w:r w:rsidRPr="00BB78C8">
        <w:rPr>
          <w:rFonts w:ascii="Calibri" w:eastAsia="Times New Roman" w:hAnsi="Calibri" w:cs="Calibri"/>
          <w:color w:val="000000"/>
          <w:sz w:val="24"/>
          <w:szCs w:val="24"/>
        </w:rPr>
        <w:t xml:space="preserve"> </w:t>
      </w:r>
      <w:proofErr w:type="spellStart"/>
      <w:r w:rsidRPr="00BB78C8">
        <w:rPr>
          <w:rFonts w:ascii="Calibri" w:eastAsia="Times New Roman" w:hAnsi="Calibri" w:cs="Calibri"/>
          <w:color w:val="000000"/>
          <w:sz w:val="24"/>
          <w:szCs w:val="24"/>
        </w:rPr>
        <w:t>Iwuru</w:t>
      </w:r>
      <w:proofErr w:type="spellEnd"/>
      <w:r w:rsidRPr="00BB78C8">
        <w:rPr>
          <w:rFonts w:ascii="Calibri" w:eastAsia="Times New Roman" w:hAnsi="Calibri" w:cs="Calibri"/>
          <w:color w:val="000000"/>
          <w:sz w:val="24"/>
          <w:szCs w:val="24"/>
        </w:rPr>
        <w:t xml:space="preserve"> Obio </w:t>
      </w:r>
      <w:proofErr w:type="spellStart"/>
      <w:r w:rsidRPr="00BB78C8">
        <w:rPr>
          <w:rFonts w:ascii="Calibri" w:eastAsia="Times New Roman" w:hAnsi="Calibri" w:cs="Calibri"/>
          <w:color w:val="000000"/>
          <w:sz w:val="24"/>
          <w:szCs w:val="24"/>
        </w:rPr>
        <w:t>Ntan</w:t>
      </w:r>
      <w:proofErr w:type="spellEnd"/>
      <w:r w:rsidRPr="00BB78C8">
        <w:rPr>
          <w:rFonts w:ascii="Calibri" w:eastAsia="Times New Roman" w:hAnsi="Calibri" w:cs="Calibri"/>
          <w:color w:val="000000"/>
          <w:sz w:val="24"/>
          <w:szCs w:val="24"/>
        </w:rPr>
        <w:t xml:space="preserve"> community is within the tropical rainforest region of Southern Nigeria and is grouped under the coastal lowland with main relief feature </w:t>
      </w:r>
      <w:proofErr w:type="gramStart"/>
      <w:r w:rsidRPr="00BB78C8">
        <w:rPr>
          <w:rFonts w:ascii="Calibri" w:eastAsia="Times New Roman" w:hAnsi="Calibri" w:cs="Calibri"/>
          <w:color w:val="000000"/>
          <w:sz w:val="24"/>
          <w:szCs w:val="24"/>
        </w:rPr>
        <w:t>which  is</w:t>
      </w:r>
      <w:proofErr w:type="gramEnd"/>
      <w:r w:rsidRPr="00BB78C8">
        <w:rPr>
          <w:rFonts w:ascii="Calibri" w:eastAsia="Times New Roman" w:hAnsi="Calibri" w:cs="Calibri"/>
          <w:color w:val="000000"/>
          <w:sz w:val="24"/>
          <w:szCs w:val="24"/>
        </w:rPr>
        <w:t xml:space="preserve"> lowland type of landscape. The major occupation of the inhabitants of these community is farming and marketing of their farm produce which is encouraged by the topography and prevalence of the tropical rainy climate that is warm, humid and moist for most parts of the year. The soil type is red and brown in nature with abundant free iron oxide.</w:t>
      </w:r>
    </w:p>
    <w:p w14:paraId="6750B40F" w14:textId="77777777" w:rsidR="00BB78C8" w:rsidRPr="00BB78C8" w:rsidRDefault="00BB78C8" w:rsidP="00BB78C8">
      <w:pPr>
        <w:shd w:val="clear" w:color="auto" w:fill="FFFFFF"/>
        <w:spacing w:after="0" w:line="48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Simulation Experiments</w:t>
      </w:r>
    </w:p>
    <w:p w14:paraId="1E187FC3" w14:textId="77777777" w:rsidR="00BB78C8" w:rsidRPr="00BB78C8" w:rsidRDefault="00BB78C8" w:rsidP="00BB78C8">
      <w:pPr>
        <w:shd w:val="clear" w:color="auto" w:fill="FFFFFF"/>
        <w:spacing w:after="0" w:line="480" w:lineRule="auto"/>
        <w:ind w:firstLine="720"/>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A medium sized green house with length 287 inches, width 264 inches and height 75 inches were built by the researchers for the purpose of this simulation experiment. The soil was collected from a garden free of recorded cases of industrial or agricultural effluent contamination. The legumes </w:t>
      </w:r>
      <w:proofErr w:type="spellStart"/>
      <w:r w:rsidRPr="00BB78C8">
        <w:rPr>
          <w:rFonts w:ascii="Calibri" w:eastAsia="Times New Roman" w:hAnsi="Calibri" w:cs="Calibri"/>
          <w:i/>
          <w:iCs/>
          <w:color w:val="000000"/>
          <w:sz w:val="24"/>
          <w:szCs w:val="24"/>
        </w:rPr>
        <w:t>Centrosema</w:t>
      </w:r>
      <w:proofErr w:type="spellEnd"/>
      <w:r w:rsidRPr="00BB78C8">
        <w:rPr>
          <w:rFonts w:ascii="Calibri" w:eastAsia="Times New Roman" w:hAnsi="Calibri" w:cs="Calibri"/>
          <w:i/>
          <w:iCs/>
          <w:color w:val="000000"/>
          <w:sz w:val="24"/>
          <w:szCs w:val="24"/>
        </w:rPr>
        <w:t xml:space="preserve"> pubescens</w:t>
      </w:r>
      <w:r w:rsidRPr="00BB78C8">
        <w:rPr>
          <w:rFonts w:ascii="Calibri" w:eastAsia="Times New Roman" w:hAnsi="Calibri" w:cs="Calibri"/>
          <w:color w:val="000000"/>
          <w:sz w:val="24"/>
          <w:szCs w:val="24"/>
        </w:rPr>
        <w:t> and </w:t>
      </w:r>
      <w:proofErr w:type="spellStart"/>
      <w:r w:rsidRPr="00BB78C8">
        <w:rPr>
          <w:rFonts w:ascii="Calibri" w:eastAsia="Times New Roman" w:hAnsi="Calibri" w:cs="Calibri"/>
          <w:i/>
          <w:iCs/>
          <w:color w:val="000000"/>
          <w:sz w:val="24"/>
          <w:szCs w:val="24"/>
        </w:rPr>
        <w:t>Calopogonium</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color w:val="000000"/>
          <w:sz w:val="24"/>
          <w:szCs w:val="24"/>
        </w:rPr>
        <w:t xml:space="preserve"> (Figure 1 and Figure 2) both from the </w:t>
      </w:r>
      <w:r w:rsidRPr="00BB78C8">
        <w:rPr>
          <w:rFonts w:ascii="Calibri" w:eastAsia="Times New Roman" w:hAnsi="Calibri" w:cs="Calibri"/>
          <w:color w:val="000000"/>
          <w:sz w:val="24"/>
          <w:szCs w:val="24"/>
        </w:rPr>
        <w:lastRenderedPageBreak/>
        <w:t>family </w:t>
      </w:r>
      <w:r w:rsidRPr="00BB78C8">
        <w:rPr>
          <w:rFonts w:ascii="Calibri" w:eastAsia="Times New Roman" w:hAnsi="Calibri" w:cs="Calibri"/>
          <w:i/>
          <w:iCs/>
          <w:color w:val="000000"/>
          <w:sz w:val="24"/>
          <w:szCs w:val="24"/>
        </w:rPr>
        <w:t>Leguminosae</w:t>
      </w:r>
      <w:r w:rsidRPr="00BB78C8">
        <w:rPr>
          <w:rFonts w:ascii="Calibri" w:eastAsia="Times New Roman" w:hAnsi="Calibri" w:cs="Calibri"/>
          <w:color w:val="000000"/>
          <w:sz w:val="24"/>
          <w:szCs w:val="24"/>
        </w:rPr>
        <w:t> and sub-family </w:t>
      </w:r>
      <w:proofErr w:type="spellStart"/>
      <w:r w:rsidRPr="00BB78C8">
        <w:rPr>
          <w:rFonts w:ascii="Calibri" w:eastAsia="Times New Roman" w:hAnsi="Calibri" w:cs="Calibri"/>
          <w:i/>
          <w:iCs/>
          <w:color w:val="000000"/>
          <w:sz w:val="24"/>
          <w:szCs w:val="24"/>
        </w:rPr>
        <w:t>Faboideae</w:t>
      </w:r>
      <w:proofErr w:type="spellEnd"/>
      <w:r w:rsidRPr="00BB78C8">
        <w:rPr>
          <w:rFonts w:ascii="Calibri" w:eastAsia="Times New Roman" w:hAnsi="Calibri" w:cs="Calibri"/>
          <w:color w:val="000000"/>
          <w:sz w:val="24"/>
          <w:szCs w:val="24"/>
        </w:rPr>
        <w:t> were used for this study. The plants were selected based on the fact that they grow as legumes and fix nitrogen to the soil thereby improving the nutrient content of the soil for good growth and development of other plants.</w:t>
      </w:r>
    </w:p>
    <w:p w14:paraId="2CEA2D4A" w14:textId="77777777" w:rsidR="00BB78C8" w:rsidRPr="00BB78C8" w:rsidRDefault="00BB78C8" w:rsidP="00BB78C8">
      <w:pPr>
        <w:shd w:val="clear" w:color="auto" w:fill="FFFFFF"/>
        <w:spacing w:after="0"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Ten kilograms of soil sample was dispensed into seven 22 x 19cm porous-bottomed transparent plastic buckets for </w:t>
      </w:r>
      <w:proofErr w:type="spellStart"/>
      <w:r w:rsidRPr="00BB78C8">
        <w:rPr>
          <w:rFonts w:ascii="Calibri" w:eastAsia="Times New Roman" w:hAnsi="Calibri" w:cs="Calibri"/>
          <w:i/>
          <w:iCs/>
          <w:color w:val="000000"/>
          <w:sz w:val="24"/>
          <w:szCs w:val="24"/>
        </w:rPr>
        <w:t>Centrosema</w:t>
      </w:r>
      <w:proofErr w:type="spellEnd"/>
      <w:r w:rsidRPr="00BB78C8">
        <w:rPr>
          <w:rFonts w:ascii="Calibri" w:eastAsia="Times New Roman" w:hAnsi="Calibri" w:cs="Calibri"/>
          <w:i/>
          <w:iCs/>
          <w:color w:val="000000"/>
          <w:sz w:val="24"/>
          <w:szCs w:val="24"/>
        </w:rPr>
        <w:t xml:space="preserve"> pubescens</w:t>
      </w:r>
      <w:r w:rsidRPr="00BB78C8">
        <w:rPr>
          <w:rFonts w:ascii="Calibri" w:eastAsia="Times New Roman" w:hAnsi="Calibri" w:cs="Calibri"/>
          <w:color w:val="000000"/>
          <w:sz w:val="24"/>
          <w:szCs w:val="24"/>
        </w:rPr>
        <w:t> and </w:t>
      </w:r>
      <w:proofErr w:type="spellStart"/>
      <w:r w:rsidRPr="00BB78C8">
        <w:rPr>
          <w:rFonts w:ascii="Calibri" w:eastAsia="Times New Roman" w:hAnsi="Calibri" w:cs="Calibri"/>
          <w:i/>
          <w:iCs/>
          <w:color w:val="000000"/>
          <w:sz w:val="24"/>
          <w:szCs w:val="24"/>
        </w:rPr>
        <w:t>Calopogonium</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i/>
          <w:iCs/>
          <w:color w:val="000000"/>
          <w:sz w:val="24"/>
          <w:szCs w:val="24"/>
        </w:rPr>
        <w:t> </w:t>
      </w:r>
      <w:r w:rsidRPr="00BB78C8">
        <w:rPr>
          <w:rFonts w:ascii="Calibri" w:eastAsia="Times New Roman" w:hAnsi="Calibri" w:cs="Calibri"/>
          <w:color w:val="000000"/>
          <w:sz w:val="24"/>
          <w:szCs w:val="24"/>
        </w:rPr>
        <w:t>respectively. The test plants were obtained from Longitude 05o25’11.</w:t>
      </w:r>
      <w:proofErr w:type="gramStart"/>
      <w:r w:rsidRPr="00BB78C8">
        <w:rPr>
          <w:rFonts w:ascii="Calibri" w:eastAsia="Times New Roman" w:hAnsi="Calibri" w:cs="Calibri"/>
          <w:color w:val="000000"/>
          <w:sz w:val="24"/>
          <w:szCs w:val="24"/>
        </w:rPr>
        <w:t>279”N</w:t>
      </w:r>
      <w:proofErr w:type="gramEnd"/>
      <w:r w:rsidRPr="00BB78C8">
        <w:rPr>
          <w:rFonts w:ascii="Calibri" w:eastAsia="Times New Roman" w:hAnsi="Calibri" w:cs="Calibri"/>
          <w:color w:val="000000"/>
          <w:sz w:val="24"/>
          <w:szCs w:val="24"/>
        </w:rPr>
        <w:t xml:space="preserve"> and Latitude 008o10’59.</w:t>
      </w:r>
      <w:proofErr w:type="gramStart"/>
      <w:r w:rsidRPr="00BB78C8">
        <w:rPr>
          <w:rFonts w:ascii="Calibri" w:eastAsia="Times New Roman" w:hAnsi="Calibri" w:cs="Calibri"/>
          <w:color w:val="000000"/>
          <w:sz w:val="24"/>
          <w:szCs w:val="24"/>
        </w:rPr>
        <w:t>836”E</w:t>
      </w:r>
      <w:proofErr w:type="gramEnd"/>
      <w:r w:rsidRPr="00BB78C8">
        <w:rPr>
          <w:rFonts w:ascii="Calibri" w:eastAsia="Times New Roman" w:hAnsi="Calibri" w:cs="Calibri"/>
          <w:color w:val="000000"/>
          <w:sz w:val="24"/>
          <w:szCs w:val="24"/>
        </w:rPr>
        <w:t xml:space="preserve">, Ephraim Street, </w:t>
      </w:r>
      <w:proofErr w:type="spellStart"/>
      <w:r w:rsidRPr="00BB78C8">
        <w:rPr>
          <w:rFonts w:ascii="Calibri" w:eastAsia="Times New Roman" w:hAnsi="Calibri" w:cs="Calibri"/>
          <w:color w:val="000000"/>
          <w:sz w:val="24"/>
          <w:szCs w:val="24"/>
        </w:rPr>
        <w:t>Iwuru</w:t>
      </w:r>
      <w:proofErr w:type="spellEnd"/>
      <w:r w:rsidRPr="00BB78C8">
        <w:rPr>
          <w:rFonts w:ascii="Calibri" w:eastAsia="Times New Roman" w:hAnsi="Calibri" w:cs="Calibri"/>
          <w:color w:val="000000"/>
          <w:sz w:val="24"/>
          <w:szCs w:val="24"/>
        </w:rPr>
        <w:t xml:space="preserve"> Obio </w:t>
      </w:r>
      <w:proofErr w:type="spellStart"/>
      <w:r w:rsidRPr="00BB78C8">
        <w:rPr>
          <w:rFonts w:ascii="Calibri" w:eastAsia="Times New Roman" w:hAnsi="Calibri" w:cs="Calibri"/>
          <w:color w:val="000000"/>
          <w:sz w:val="24"/>
          <w:szCs w:val="24"/>
        </w:rPr>
        <w:t>Ntan</w:t>
      </w:r>
      <w:proofErr w:type="spellEnd"/>
      <w:r w:rsidRPr="00BB78C8">
        <w:rPr>
          <w:rFonts w:ascii="Calibri" w:eastAsia="Times New Roman" w:hAnsi="Calibri" w:cs="Calibri"/>
          <w:color w:val="000000"/>
          <w:sz w:val="24"/>
          <w:szCs w:val="24"/>
        </w:rPr>
        <w:t xml:space="preserve"> community in Biase Local Government Area of Cross River State, Nigeria. They were identified by taxonomists of the Department of Plant and Ecological Studies, University of Calabar, Calabar, Nigeria. Water required for moistening the test soil prior to pollution, control soil and to vary the concentration of the effluents was collected from the University of Calabar water treatment plant. This was used to adequately stimulate the soil in the transparent buckets on daily basis to maintain a permanently wet environment (John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2011).</w:t>
      </w:r>
    </w:p>
    <w:p w14:paraId="2ED8345E" w14:textId="77777777" w:rsidR="00BB78C8" w:rsidRPr="00BB78C8" w:rsidRDefault="00BB78C8" w:rsidP="00BB78C8">
      <w:pPr>
        <w:shd w:val="clear" w:color="auto" w:fill="FFFFFF"/>
        <w:spacing w:after="0"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xml:space="preserve">            Prior to simulated pollution, the plants were allowed to adapt to the new environment by formation of new buds and leaves. The 10 kg soil containing the test plants in the porous-bottomed transparent buckets was simulated with cassava mill effluent collected from </w:t>
      </w:r>
      <w:proofErr w:type="spellStart"/>
      <w:r w:rsidRPr="00BB78C8">
        <w:rPr>
          <w:rFonts w:ascii="Calibri" w:eastAsia="Times New Roman" w:hAnsi="Calibri" w:cs="Calibri"/>
          <w:color w:val="000000"/>
          <w:sz w:val="24"/>
          <w:szCs w:val="24"/>
        </w:rPr>
        <w:t>Iwuru</w:t>
      </w:r>
      <w:proofErr w:type="spellEnd"/>
      <w:r w:rsidRPr="00BB78C8">
        <w:rPr>
          <w:rFonts w:ascii="Calibri" w:eastAsia="Times New Roman" w:hAnsi="Calibri" w:cs="Calibri"/>
          <w:color w:val="000000"/>
          <w:sz w:val="24"/>
          <w:szCs w:val="24"/>
        </w:rPr>
        <w:t xml:space="preserve"> Obio </w:t>
      </w:r>
      <w:proofErr w:type="spellStart"/>
      <w:r w:rsidRPr="00BB78C8">
        <w:rPr>
          <w:rFonts w:ascii="Calibri" w:eastAsia="Times New Roman" w:hAnsi="Calibri" w:cs="Calibri"/>
          <w:color w:val="000000"/>
          <w:sz w:val="24"/>
          <w:szCs w:val="24"/>
        </w:rPr>
        <w:t>Ntan</w:t>
      </w:r>
      <w:proofErr w:type="spellEnd"/>
      <w:r w:rsidRPr="00BB78C8">
        <w:rPr>
          <w:rFonts w:ascii="Calibri" w:eastAsia="Times New Roman" w:hAnsi="Calibri" w:cs="Calibri"/>
          <w:color w:val="000000"/>
          <w:sz w:val="24"/>
          <w:szCs w:val="24"/>
        </w:rPr>
        <w:t xml:space="preserve"> community in Biase Local Government Area of Cross River State, Nigeria (Figure 3).</w:t>
      </w:r>
    </w:p>
    <w:p w14:paraId="375DD4BD" w14:textId="77777777" w:rsidR="00BB78C8" w:rsidRPr="00BB78C8" w:rsidRDefault="00BB78C8" w:rsidP="00BB78C8">
      <w:pPr>
        <w:shd w:val="clear" w:color="auto" w:fill="FFFFFF"/>
        <w:spacing w:after="0"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Twelve (12) buckets were simulated with varying concentrations of the cassava mill effluent namely: 10%, 20%, 30%, 40%, 50% and 100% vol/vol pollution for </w:t>
      </w:r>
      <w:proofErr w:type="spellStart"/>
      <w:r w:rsidRPr="00BB78C8">
        <w:rPr>
          <w:rFonts w:ascii="Calibri" w:eastAsia="Times New Roman" w:hAnsi="Calibri" w:cs="Calibri"/>
          <w:i/>
          <w:iCs/>
          <w:color w:val="000000"/>
          <w:sz w:val="24"/>
          <w:szCs w:val="24"/>
        </w:rPr>
        <w:t>Centrosema</w:t>
      </w:r>
      <w:proofErr w:type="spellEnd"/>
      <w:r w:rsidRPr="00BB78C8">
        <w:rPr>
          <w:rFonts w:ascii="Calibri" w:eastAsia="Times New Roman" w:hAnsi="Calibri" w:cs="Calibri"/>
          <w:i/>
          <w:iCs/>
          <w:color w:val="000000"/>
          <w:sz w:val="24"/>
          <w:szCs w:val="24"/>
        </w:rPr>
        <w:t xml:space="preserve"> pubescens</w:t>
      </w:r>
      <w:r w:rsidRPr="00BB78C8">
        <w:rPr>
          <w:rFonts w:ascii="Calibri" w:eastAsia="Times New Roman" w:hAnsi="Calibri" w:cs="Calibri"/>
          <w:color w:val="000000"/>
          <w:sz w:val="24"/>
          <w:szCs w:val="24"/>
        </w:rPr>
        <w:t> and </w:t>
      </w:r>
      <w:proofErr w:type="spellStart"/>
      <w:r w:rsidRPr="00BB78C8">
        <w:rPr>
          <w:rFonts w:ascii="Calibri" w:eastAsia="Times New Roman" w:hAnsi="Calibri" w:cs="Calibri"/>
          <w:i/>
          <w:iCs/>
          <w:color w:val="000000"/>
          <w:sz w:val="24"/>
          <w:szCs w:val="24"/>
        </w:rPr>
        <w:t>Calopogonium</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color w:val="000000"/>
          <w:sz w:val="24"/>
          <w:szCs w:val="24"/>
        </w:rPr>
        <w:t>. The other two (2) buckets without effluent treatments (0%) served as the controls for </w:t>
      </w:r>
      <w:proofErr w:type="spellStart"/>
      <w:r w:rsidRPr="00BB78C8">
        <w:rPr>
          <w:rFonts w:ascii="Calibri" w:eastAsia="Times New Roman" w:hAnsi="Calibri" w:cs="Calibri"/>
          <w:i/>
          <w:iCs/>
          <w:color w:val="000000"/>
          <w:sz w:val="24"/>
          <w:szCs w:val="24"/>
        </w:rPr>
        <w:t>Centrosema</w:t>
      </w:r>
      <w:proofErr w:type="spellEnd"/>
      <w:r w:rsidRPr="00BB78C8">
        <w:rPr>
          <w:rFonts w:ascii="Calibri" w:eastAsia="Times New Roman" w:hAnsi="Calibri" w:cs="Calibri"/>
          <w:i/>
          <w:iCs/>
          <w:color w:val="000000"/>
          <w:sz w:val="24"/>
          <w:szCs w:val="24"/>
        </w:rPr>
        <w:t xml:space="preserve"> pubescens</w:t>
      </w:r>
      <w:r w:rsidRPr="00BB78C8">
        <w:rPr>
          <w:rFonts w:ascii="Calibri" w:eastAsia="Times New Roman" w:hAnsi="Calibri" w:cs="Calibri"/>
          <w:color w:val="000000"/>
          <w:sz w:val="24"/>
          <w:szCs w:val="24"/>
        </w:rPr>
        <w:t> and </w:t>
      </w:r>
      <w:proofErr w:type="spellStart"/>
      <w:r w:rsidRPr="00BB78C8">
        <w:rPr>
          <w:rFonts w:ascii="Calibri" w:eastAsia="Times New Roman" w:hAnsi="Calibri" w:cs="Calibri"/>
          <w:i/>
          <w:iCs/>
          <w:color w:val="000000"/>
          <w:sz w:val="24"/>
          <w:szCs w:val="24"/>
        </w:rPr>
        <w:t>Calopogonium</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color w:val="000000"/>
          <w:sz w:val="24"/>
          <w:szCs w:val="24"/>
        </w:rPr>
        <w:t xml:space="preserve">. The effluents effects on the plants </w:t>
      </w:r>
      <w:r w:rsidRPr="00BB78C8">
        <w:rPr>
          <w:rFonts w:ascii="Calibri" w:eastAsia="Times New Roman" w:hAnsi="Calibri" w:cs="Calibri"/>
          <w:color w:val="000000"/>
          <w:sz w:val="24"/>
          <w:szCs w:val="24"/>
        </w:rPr>
        <w:lastRenderedPageBreak/>
        <w:t xml:space="preserve">were studied by watering the plant with the different concentration of effluent and observed daily for 14 weeks and. The plants were then harvested at maturity and the number of nodules, bud and leaves formed were determined. Analyses were thereafter carried out to evaluate the rhizosphere organisms (AOAC, 1984; </w:t>
      </w:r>
      <w:proofErr w:type="spellStart"/>
      <w:r w:rsidRPr="00BB78C8">
        <w:rPr>
          <w:rFonts w:ascii="Calibri" w:eastAsia="Times New Roman" w:hAnsi="Calibri" w:cs="Calibri"/>
          <w:color w:val="000000"/>
          <w:sz w:val="24"/>
          <w:szCs w:val="24"/>
        </w:rPr>
        <w:t>Sofowora</w:t>
      </w:r>
      <w:proofErr w:type="spellEnd"/>
      <w:r w:rsidRPr="00BB78C8">
        <w:rPr>
          <w:rFonts w:ascii="Calibri" w:eastAsia="Times New Roman" w:hAnsi="Calibri" w:cs="Calibri"/>
          <w:color w:val="000000"/>
          <w:sz w:val="24"/>
          <w:szCs w:val="24"/>
        </w:rPr>
        <w:t xml:space="preserve">, 1993; </w:t>
      </w:r>
      <w:proofErr w:type="spellStart"/>
      <w:r w:rsidRPr="00BB78C8">
        <w:rPr>
          <w:rFonts w:ascii="Calibri" w:eastAsia="Times New Roman" w:hAnsi="Calibri" w:cs="Calibri"/>
          <w:color w:val="000000"/>
          <w:sz w:val="24"/>
          <w:szCs w:val="24"/>
        </w:rPr>
        <w:t>Egwaikhide</w:t>
      </w:r>
      <w:proofErr w:type="spellEnd"/>
      <w:r w:rsidRPr="00BB78C8">
        <w:rPr>
          <w:rFonts w:ascii="Calibri" w:eastAsia="Times New Roman" w:hAnsi="Calibri" w:cs="Calibri"/>
          <w:color w:val="000000"/>
          <w:sz w:val="24"/>
          <w:szCs w:val="24"/>
        </w:rPr>
        <w:t xml:space="preserve"> and Gimba, 2007; </w:t>
      </w:r>
      <w:proofErr w:type="spellStart"/>
      <w:r w:rsidRPr="00BB78C8">
        <w:rPr>
          <w:rFonts w:ascii="Calibri" w:eastAsia="Times New Roman" w:hAnsi="Calibri" w:cs="Calibri"/>
          <w:color w:val="000000"/>
          <w:sz w:val="24"/>
          <w:szCs w:val="24"/>
        </w:rPr>
        <w:t>Mofunanya</w:t>
      </w:r>
      <w:proofErr w:type="spellEnd"/>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2007; Gafar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xml:space="preserve"> 2010; </w:t>
      </w:r>
      <w:proofErr w:type="spellStart"/>
      <w:r w:rsidRPr="00BB78C8">
        <w:rPr>
          <w:rFonts w:ascii="Calibri" w:eastAsia="Times New Roman" w:hAnsi="Calibri" w:cs="Calibri"/>
          <w:color w:val="000000"/>
          <w:sz w:val="24"/>
          <w:szCs w:val="24"/>
        </w:rPr>
        <w:t>Chandrappa</w:t>
      </w:r>
      <w:proofErr w:type="spellEnd"/>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2011; John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xml:space="preserve"> 2011; </w:t>
      </w:r>
      <w:proofErr w:type="spellStart"/>
      <w:r w:rsidRPr="00BB78C8">
        <w:rPr>
          <w:rFonts w:ascii="Calibri" w:eastAsia="Times New Roman" w:hAnsi="Calibri" w:cs="Calibri"/>
          <w:color w:val="000000"/>
          <w:sz w:val="24"/>
          <w:szCs w:val="24"/>
        </w:rPr>
        <w:t>Mofunanya</w:t>
      </w:r>
      <w:proofErr w:type="spellEnd"/>
      <w:r w:rsidRPr="00BB78C8">
        <w:rPr>
          <w:rFonts w:ascii="Calibri" w:eastAsia="Times New Roman" w:hAnsi="Calibri" w:cs="Calibri"/>
          <w:color w:val="000000"/>
          <w:sz w:val="24"/>
          <w:szCs w:val="24"/>
        </w:rPr>
        <w:t xml:space="preserve"> and </w:t>
      </w:r>
      <w:proofErr w:type="spellStart"/>
      <w:r w:rsidRPr="00BB78C8">
        <w:rPr>
          <w:rFonts w:ascii="Calibri" w:eastAsia="Times New Roman" w:hAnsi="Calibri" w:cs="Calibri"/>
          <w:color w:val="000000"/>
          <w:sz w:val="24"/>
          <w:szCs w:val="24"/>
        </w:rPr>
        <w:t>Nta</w:t>
      </w:r>
      <w:proofErr w:type="spellEnd"/>
      <w:r w:rsidRPr="00BB78C8">
        <w:rPr>
          <w:rFonts w:ascii="Calibri" w:eastAsia="Times New Roman" w:hAnsi="Calibri" w:cs="Calibri"/>
          <w:color w:val="000000"/>
          <w:sz w:val="24"/>
          <w:szCs w:val="24"/>
        </w:rPr>
        <w:t xml:space="preserve">, 2011; Agbo and </w:t>
      </w:r>
      <w:proofErr w:type="spellStart"/>
      <w:r w:rsidRPr="00BB78C8">
        <w:rPr>
          <w:rFonts w:ascii="Calibri" w:eastAsia="Times New Roman" w:hAnsi="Calibri" w:cs="Calibri"/>
          <w:color w:val="000000"/>
          <w:sz w:val="24"/>
          <w:szCs w:val="24"/>
        </w:rPr>
        <w:t>Mboto</w:t>
      </w:r>
      <w:proofErr w:type="spellEnd"/>
      <w:r w:rsidRPr="00BB78C8">
        <w:rPr>
          <w:rFonts w:ascii="Calibri" w:eastAsia="Times New Roman" w:hAnsi="Calibri" w:cs="Calibri"/>
          <w:color w:val="000000"/>
          <w:sz w:val="24"/>
          <w:szCs w:val="24"/>
        </w:rPr>
        <w:t>, 2012; Agbo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2019).</w:t>
      </w:r>
    </w:p>
    <w:p w14:paraId="25B12EE3" w14:textId="77777777" w:rsidR="00BB78C8" w:rsidRPr="00BB78C8" w:rsidRDefault="00BB78C8" w:rsidP="00BB78C8">
      <w:pPr>
        <w:shd w:val="clear" w:color="auto" w:fill="FFFFFF"/>
        <w:spacing w:after="0" w:line="480" w:lineRule="auto"/>
        <w:rPr>
          <w:rFonts w:ascii="Calibri" w:eastAsia="Times New Roman" w:hAnsi="Calibri" w:cs="Calibri"/>
          <w:color w:val="000000"/>
          <w:sz w:val="24"/>
          <w:szCs w:val="24"/>
        </w:rPr>
      </w:pPr>
    </w:p>
    <w:p w14:paraId="25B7214A" w14:textId="75DAFBFF" w:rsidR="00BB78C8" w:rsidRPr="00BB78C8" w:rsidRDefault="00BB78C8" w:rsidP="00BB78C8">
      <w:pPr>
        <w:shd w:val="clear" w:color="auto" w:fill="FFFFFF"/>
        <w:spacing w:after="0" w:line="480" w:lineRule="auto"/>
        <w:rPr>
          <w:rFonts w:ascii="Calibri" w:eastAsia="Times New Roman" w:hAnsi="Calibri" w:cs="Calibri"/>
          <w:color w:val="000000"/>
          <w:sz w:val="24"/>
          <w:szCs w:val="24"/>
        </w:rPr>
      </w:pPr>
      <w:r>
        <w:rPr>
          <w:noProof/>
        </w:rPr>
        <w:drawing>
          <wp:inline distT="0" distB="0" distL="0" distR="0" wp14:anchorId="6D0265E9" wp14:editId="121E5C75">
            <wp:extent cx="5729844" cy="3007556"/>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6129" cy="3010855"/>
                    </a:xfrm>
                    <a:prstGeom prst="rect">
                      <a:avLst/>
                    </a:prstGeom>
                  </pic:spPr>
                </pic:pic>
              </a:graphicData>
            </a:graphic>
          </wp:inline>
        </w:drawing>
      </w:r>
    </w:p>
    <w:p w14:paraId="0FE21775" w14:textId="5069C93C" w:rsidR="00BB78C8" w:rsidRDefault="00BB78C8" w:rsidP="00BB78C8">
      <w:pPr>
        <w:shd w:val="clear" w:color="auto" w:fill="FFFFFF"/>
        <w:spacing w:after="0" w:line="240" w:lineRule="auto"/>
        <w:jc w:val="both"/>
        <w:rPr>
          <w:rFonts w:ascii="Calibri" w:eastAsia="Times New Roman" w:hAnsi="Calibri" w:cs="Calibri"/>
          <w:b/>
          <w:bCs/>
          <w:color w:val="000000"/>
          <w:sz w:val="24"/>
          <w:szCs w:val="24"/>
        </w:rPr>
      </w:pPr>
      <w:r w:rsidRPr="00BB78C8">
        <w:rPr>
          <w:rFonts w:ascii="Calibri" w:eastAsia="Times New Roman" w:hAnsi="Calibri" w:cs="Calibri"/>
          <w:b/>
          <w:bCs/>
          <w:color w:val="000000"/>
          <w:sz w:val="24"/>
          <w:szCs w:val="24"/>
        </w:rPr>
        <w:t>Figure 1: </w:t>
      </w:r>
      <w:proofErr w:type="spellStart"/>
      <w:r w:rsidRPr="00BB78C8">
        <w:rPr>
          <w:rFonts w:ascii="Calibri" w:eastAsia="Times New Roman" w:hAnsi="Calibri" w:cs="Calibri"/>
          <w:b/>
          <w:bCs/>
          <w:i/>
          <w:iCs/>
          <w:color w:val="000000"/>
          <w:sz w:val="24"/>
          <w:szCs w:val="24"/>
        </w:rPr>
        <w:t>Centrosema</w:t>
      </w:r>
      <w:proofErr w:type="spellEnd"/>
      <w:r w:rsidRPr="00BB78C8">
        <w:rPr>
          <w:rFonts w:ascii="Calibri" w:eastAsia="Times New Roman" w:hAnsi="Calibri" w:cs="Calibri"/>
          <w:b/>
          <w:bCs/>
          <w:i/>
          <w:iCs/>
          <w:color w:val="000000"/>
          <w:sz w:val="24"/>
          <w:szCs w:val="24"/>
        </w:rPr>
        <w:t xml:space="preserve"> pubescens </w:t>
      </w:r>
      <w:r w:rsidRPr="00BB78C8">
        <w:rPr>
          <w:rFonts w:ascii="Calibri" w:eastAsia="Times New Roman" w:hAnsi="Calibri" w:cs="Calibri"/>
          <w:b/>
          <w:bCs/>
          <w:color w:val="000000"/>
          <w:sz w:val="24"/>
          <w:szCs w:val="24"/>
        </w:rPr>
        <w:t xml:space="preserve">plant, notice the slender stem, flower, </w:t>
      </w:r>
      <w:proofErr w:type="gramStart"/>
      <w:r w:rsidRPr="00BB78C8">
        <w:rPr>
          <w:rFonts w:ascii="Calibri" w:eastAsia="Times New Roman" w:hAnsi="Calibri" w:cs="Calibri"/>
          <w:b/>
          <w:bCs/>
          <w:color w:val="000000"/>
          <w:sz w:val="24"/>
          <w:szCs w:val="24"/>
        </w:rPr>
        <w:t>triple  leaflets</w:t>
      </w:r>
      <w:proofErr w:type="gramEnd"/>
      <w:r w:rsidRPr="00BB78C8">
        <w:rPr>
          <w:rFonts w:ascii="Calibri" w:eastAsia="Times New Roman" w:hAnsi="Calibri" w:cs="Calibri"/>
          <w:b/>
          <w:bCs/>
          <w:color w:val="000000"/>
          <w:sz w:val="24"/>
          <w:szCs w:val="24"/>
        </w:rPr>
        <w:t xml:space="preserve"> and long pods with seeds.            </w:t>
      </w:r>
    </w:p>
    <w:p w14:paraId="7D84EA6C" w14:textId="1897BAB3"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           </w:t>
      </w:r>
    </w:p>
    <w:p w14:paraId="6F222991" w14:textId="38B64EED" w:rsidR="00BB78C8" w:rsidRPr="00BB78C8" w:rsidRDefault="00BB78C8" w:rsidP="00BB78C8">
      <w:pPr>
        <w:shd w:val="clear" w:color="auto" w:fill="FFFFFF"/>
        <w:spacing w:after="0" w:line="480" w:lineRule="auto"/>
        <w:jc w:val="center"/>
        <w:rPr>
          <w:rFonts w:ascii="Calibri" w:eastAsia="Times New Roman" w:hAnsi="Calibri" w:cs="Calibri"/>
          <w:color w:val="000000"/>
          <w:sz w:val="24"/>
          <w:szCs w:val="24"/>
        </w:rPr>
      </w:pPr>
      <w:r>
        <w:rPr>
          <w:noProof/>
        </w:rPr>
        <w:lastRenderedPageBreak/>
        <w:drawing>
          <wp:inline distT="0" distB="0" distL="0" distR="0" wp14:anchorId="44FE9C8F" wp14:editId="58E31B5B">
            <wp:extent cx="5943600" cy="33211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410"/>
                    <a:stretch/>
                  </pic:blipFill>
                  <pic:spPr bwMode="auto">
                    <a:xfrm>
                      <a:off x="0" y="0"/>
                      <a:ext cx="5943600" cy="3321174"/>
                    </a:xfrm>
                    <a:prstGeom prst="rect">
                      <a:avLst/>
                    </a:prstGeom>
                    <a:ln>
                      <a:noFill/>
                    </a:ln>
                    <a:extLst>
                      <a:ext uri="{53640926-AAD7-44D8-BBD7-CCE9431645EC}">
                        <a14:shadowObscured xmlns:a14="http://schemas.microsoft.com/office/drawing/2010/main"/>
                      </a:ext>
                    </a:extLst>
                  </pic:spPr>
                </pic:pic>
              </a:graphicData>
            </a:graphic>
          </wp:inline>
        </w:drawing>
      </w:r>
    </w:p>
    <w:p w14:paraId="0CA19518" w14:textId="0559E15C" w:rsidR="00BB78C8" w:rsidRDefault="00BB78C8" w:rsidP="00BB78C8">
      <w:pPr>
        <w:shd w:val="clear" w:color="auto" w:fill="FFFFFF"/>
        <w:spacing w:after="0" w:line="240" w:lineRule="auto"/>
        <w:jc w:val="both"/>
        <w:rPr>
          <w:rFonts w:ascii="Calibri" w:eastAsia="Times New Roman" w:hAnsi="Calibri" w:cs="Calibri"/>
          <w:b/>
          <w:bCs/>
          <w:color w:val="000000"/>
          <w:sz w:val="24"/>
          <w:szCs w:val="24"/>
        </w:rPr>
      </w:pPr>
      <w:r w:rsidRPr="00BB78C8">
        <w:rPr>
          <w:rFonts w:ascii="Calibri" w:eastAsia="Times New Roman" w:hAnsi="Calibri" w:cs="Calibri"/>
          <w:b/>
          <w:bCs/>
          <w:color w:val="000000"/>
          <w:sz w:val="24"/>
          <w:szCs w:val="24"/>
        </w:rPr>
        <w:t>Figure 2: </w:t>
      </w:r>
      <w:proofErr w:type="spellStart"/>
      <w:r w:rsidRPr="00BB78C8">
        <w:rPr>
          <w:rFonts w:ascii="Calibri" w:eastAsia="Times New Roman" w:hAnsi="Calibri" w:cs="Calibri"/>
          <w:b/>
          <w:bCs/>
          <w:i/>
          <w:iCs/>
          <w:color w:val="000000"/>
          <w:sz w:val="24"/>
          <w:szCs w:val="24"/>
        </w:rPr>
        <w:t>Calopogonium</w:t>
      </w:r>
      <w:proofErr w:type="spellEnd"/>
      <w:r w:rsidRPr="00BB78C8">
        <w:rPr>
          <w:rFonts w:ascii="Calibri" w:eastAsia="Times New Roman" w:hAnsi="Calibri" w:cs="Calibri"/>
          <w:b/>
          <w:bCs/>
          <w:i/>
          <w:iCs/>
          <w:color w:val="000000"/>
          <w:sz w:val="24"/>
          <w:szCs w:val="24"/>
        </w:rPr>
        <w:t xml:space="preserve"> </w:t>
      </w:r>
      <w:proofErr w:type="spellStart"/>
      <w:r w:rsidRPr="00BB78C8">
        <w:rPr>
          <w:rFonts w:ascii="Calibri" w:eastAsia="Times New Roman" w:hAnsi="Calibri" w:cs="Calibri"/>
          <w:b/>
          <w:bCs/>
          <w:i/>
          <w:iCs/>
          <w:color w:val="000000"/>
          <w:sz w:val="24"/>
          <w:szCs w:val="24"/>
        </w:rPr>
        <w:t>mucunoides</w:t>
      </w:r>
      <w:proofErr w:type="spellEnd"/>
      <w:r w:rsidRPr="00BB78C8">
        <w:rPr>
          <w:rFonts w:ascii="Calibri" w:eastAsia="Times New Roman" w:hAnsi="Calibri" w:cs="Calibri"/>
          <w:b/>
          <w:bCs/>
          <w:i/>
          <w:iCs/>
          <w:color w:val="000000"/>
          <w:sz w:val="24"/>
          <w:szCs w:val="24"/>
        </w:rPr>
        <w:t> </w:t>
      </w:r>
      <w:r w:rsidRPr="00BB78C8">
        <w:rPr>
          <w:rFonts w:ascii="Calibri" w:eastAsia="Times New Roman" w:hAnsi="Calibri" w:cs="Calibri"/>
          <w:b/>
          <w:bCs/>
          <w:color w:val="000000"/>
          <w:sz w:val="24"/>
          <w:szCs w:val="24"/>
        </w:rPr>
        <w:t xml:space="preserve">plant, a hairy </w:t>
      </w:r>
      <w:proofErr w:type="gramStart"/>
      <w:r w:rsidRPr="00BB78C8">
        <w:rPr>
          <w:rFonts w:ascii="Calibri" w:eastAsia="Times New Roman" w:hAnsi="Calibri" w:cs="Calibri"/>
          <w:b/>
          <w:bCs/>
          <w:color w:val="000000"/>
          <w:sz w:val="24"/>
          <w:szCs w:val="24"/>
        </w:rPr>
        <w:t>annual  or</w:t>
      </w:r>
      <w:proofErr w:type="gramEnd"/>
      <w:r w:rsidRPr="00BB78C8">
        <w:rPr>
          <w:rFonts w:ascii="Calibri" w:eastAsia="Times New Roman" w:hAnsi="Calibri" w:cs="Calibri"/>
          <w:b/>
          <w:bCs/>
          <w:color w:val="000000"/>
          <w:sz w:val="24"/>
          <w:szCs w:val="24"/>
        </w:rPr>
        <w:t xml:space="preserve"> short-lived perennial trailing legume.</w:t>
      </w:r>
    </w:p>
    <w:p w14:paraId="3467C7C3"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p>
    <w:p w14:paraId="2DE15F1C" w14:textId="5D283DCF" w:rsidR="00BB78C8" w:rsidRPr="00BB78C8" w:rsidRDefault="009E3690" w:rsidP="00BB78C8">
      <w:pPr>
        <w:shd w:val="clear" w:color="auto" w:fill="FFFFFF"/>
        <w:spacing w:after="0" w:line="480" w:lineRule="auto"/>
        <w:jc w:val="center"/>
        <w:rPr>
          <w:rFonts w:ascii="Calibri" w:eastAsia="Times New Roman" w:hAnsi="Calibri" w:cs="Calibri"/>
          <w:color w:val="000000"/>
          <w:sz w:val="24"/>
          <w:szCs w:val="24"/>
        </w:rPr>
      </w:pPr>
      <w:r>
        <w:rPr>
          <w:noProof/>
        </w:rPr>
        <w:lastRenderedPageBreak/>
        <w:drawing>
          <wp:inline distT="0" distB="0" distL="0" distR="0" wp14:anchorId="4750D5A9" wp14:editId="7FEDB43B">
            <wp:extent cx="3895090" cy="3301365"/>
            <wp:effectExtent l="0" t="0" r="0" b="0"/>
            <wp:docPr id="1030819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3301365"/>
                    </a:xfrm>
                    <a:prstGeom prst="rect">
                      <a:avLst/>
                    </a:prstGeom>
                    <a:noFill/>
                    <a:ln>
                      <a:noFill/>
                    </a:ln>
                  </pic:spPr>
                </pic:pic>
              </a:graphicData>
            </a:graphic>
          </wp:inline>
        </w:drawing>
      </w:r>
    </w:p>
    <w:p w14:paraId="3A0A8126" w14:textId="51382EF7" w:rsidR="00BB78C8" w:rsidRDefault="00BB78C8" w:rsidP="00BB78C8">
      <w:pPr>
        <w:shd w:val="clear" w:color="auto" w:fill="FFFFFF"/>
        <w:spacing w:after="0" w:line="240" w:lineRule="auto"/>
        <w:jc w:val="both"/>
        <w:rPr>
          <w:rFonts w:ascii="Calibri" w:eastAsia="Times New Roman" w:hAnsi="Calibri" w:cs="Calibri"/>
          <w:b/>
          <w:bCs/>
          <w:color w:val="000000"/>
          <w:sz w:val="24"/>
          <w:szCs w:val="24"/>
        </w:rPr>
      </w:pPr>
      <w:r w:rsidRPr="00BB78C8">
        <w:rPr>
          <w:rFonts w:ascii="Calibri" w:eastAsia="Times New Roman" w:hAnsi="Calibri" w:cs="Calibri"/>
          <w:b/>
          <w:bCs/>
          <w:color w:val="000000"/>
          <w:sz w:val="24"/>
          <w:szCs w:val="24"/>
        </w:rPr>
        <w:t>Figure 3: Simulation experiment in-progress; Notice the legumes arranged in column    with the varying concentration of effluent labelled on the bucket.</w:t>
      </w:r>
    </w:p>
    <w:p w14:paraId="70FB167D"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p>
    <w:p w14:paraId="40096FB0"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RESULTS</w:t>
      </w:r>
    </w:p>
    <w:p w14:paraId="450E8775"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Microbiology of Cassava Mill Effluent-Simulated Soil</w:t>
      </w:r>
    </w:p>
    <w:p w14:paraId="596F6925"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proofErr w:type="spellStart"/>
      <w:r w:rsidRPr="00BB78C8">
        <w:rPr>
          <w:rFonts w:ascii="Calibri" w:eastAsia="Times New Roman" w:hAnsi="Calibri" w:cs="Calibri"/>
          <w:b/>
          <w:bCs/>
          <w:color w:val="000000"/>
          <w:sz w:val="24"/>
          <w:szCs w:val="24"/>
        </w:rPr>
        <w:t>i</w:t>
      </w:r>
      <w:proofErr w:type="spellEnd"/>
      <w:r w:rsidRPr="00BB78C8">
        <w:rPr>
          <w:rFonts w:ascii="Calibri" w:eastAsia="Times New Roman" w:hAnsi="Calibri" w:cs="Calibri"/>
          <w:b/>
          <w:bCs/>
          <w:color w:val="000000"/>
          <w:sz w:val="24"/>
          <w:szCs w:val="24"/>
        </w:rPr>
        <w:t>. Fungal Isolates from Cassava Mill Effluent-Simulated Soil</w:t>
      </w:r>
    </w:p>
    <w:p w14:paraId="2221A1E3" w14:textId="77777777" w:rsidR="00BB78C8" w:rsidRPr="00BB78C8" w:rsidRDefault="00BB78C8" w:rsidP="00BB78C8">
      <w:pPr>
        <w:shd w:val="clear" w:color="auto" w:fill="FFFFFF"/>
        <w:spacing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The fungal isolates from the cassava mill effluent simulated soil were virtually the same across the concentration gradients of 0%, 10%, 20%, 30%, 40%, 50% and 100%, the only difference was that different fungal genera were found in plots where different leguminous plants were used for the simulation experiment. </w:t>
      </w:r>
      <w:r w:rsidRPr="00BB78C8">
        <w:rPr>
          <w:rFonts w:ascii="Calibri" w:eastAsia="Times New Roman" w:hAnsi="Calibri" w:cs="Calibri"/>
          <w:i/>
          <w:iCs/>
          <w:color w:val="000000"/>
          <w:sz w:val="24"/>
          <w:szCs w:val="24"/>
        </w:rPr>
        <w:t xml:space="preserve">C.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color w:val="000000"/>
          <w:sz w:val="24"/>
          <w:szCs w:val="24"/>
        </w:rPr>
        <w:t xml:space="preserve"> at cassava mill effluent (CME) impacted plots (0%-100%) </w:t>
      </w:r>
      <w:r w:rsidRPr="00BB78C8">
        <w:rPr>
          <w:rFonts w:ascii="Calibri" w:eastAsia="Times New Roman" w:hAnsi="Calibri" w:cs="Calibri"/>
          <w:color w:val="000000"/>
          <w:sz w:val="24"/>
          <w:szCs w:val="24"/>
        </w:rPr>
        <w:lastRenderedPageBreak/>
        <w:t>had </w:t>
      </w:r>
      <w:r w:rsidRPr="00BB78C8">
        <w:rPr>
          <w:rFonts w:ascii="Calibri" w:eastAsia="Times New Roman" w:hAnsi="Calibri" w:cs="Calibri"/>
          <w:i/>
          <w:iCs/>
          <w:color w:val="000000"/>
          <w:sz w:val="24"/>
          <w:szCs w:val="24"/>
        </w:rPr>
        <w:t>Saccharomyces </w:t>
      </w:r>
      <w:r w:rsidRPr="00BB78C8">
        <w:rPr>
          <w:rFonts w:ascii="Calibri" w:eastAsia="Times New Roman" w:hAnsi="Calibri" w:cs="Calibri"/>
          <w:color w:val="000000"/>
          <w:sz w:val="24"/>
          <w:szCs w:val="24"/>
        </w:rPr>
        <w:t>sp</w:t>
      </w:r>
      <w:r w:rsidRPr="00BB78C8">
        <w:rPr>
          <w:rFonts w:ascii="Calibri" w:eastAsia="Times New Roman" w:hAnsi="Calibri" w:cs="Calibri"/>
          <w:i/>
          <w:iCs/>
          <w:color w:val="000000"/>
          <w:sz w:val="24"/>
          <w:szCs w:val="24"/>
        </w:rPr>
        <w:t>.</w:t>
      </w:r>
      <w:r w:rsidRPr="00BB78C8">
        <w:rPr>
          <w:rFonts w:ascii="Calibri" w:eastAsia="Times New Roman" w:hAnsi="Calibri" w:cs="Calibri"/>
          <w:color w:val="000000"/>
          <w:sz w:val="24"/>
          <w:szCs w:val="24"/>
        </w:rPr>
        <w:t> and </w:t>
      </w:r>
      <w:r w:rsidRPr="00BB78C8">
        <w:rPr>
          <w:rFonts w:ascii="Calibri" w:eastAsia="Times New Roman" w:hAnsi="Calibri" w:cs="Calibri"/>
          <w:i/>
          <w:iCs/>
          <w:color w:val="000000"/>
          <w:sz w:val="24"/>
          <w:szCs w:val="24"/>
        </w:rPr>
        <w:t>Mucor indicus</w:t>
      </w:r>
      <w:r w:rsidRPr="00BB78C8">
        <w:rPr>
          <w:rFonts w:ascii="Calibri" w:eastAsia="Times New Roman" w:hAnsi="Calibri" w:cs="Calibri"/>
          <w:color w:val="000000"/>
          <w:sz w:val="24"/>
          <w:szCs w:val="24"/>
        </w:rPr>
        <w:t> as it’s predominant fungal isolate while the </w:t>
      </w:r>
      <w:r w:rsidRPr="00BB78C8">
        <w:rPr>
          <w:rFonts w:ascii="Calibri" w:eastAsia="Times New Roman" w:hAnsi="Calibri" w:cs="Calibri"/>
          <w:i/>
          <w:iCs/>
          <w:color w:val="000000"/>
          <w:sz w:val="24"/>
          <w:szCs w:val="24"/>
        </w:rPr>
        <w:t>C. pubescens</w:t>
      </w:r>
      <w:r w:rsidRPr="00BB78C8">
        <w:rPr>
          <w:rFonts w:ascii="Calibri" w:eastAsia="Times New Roman" w:hAnsi="Calibri" w:cs="Calibri"/>
          <w:color w:val="000000"/>
          <w:sz w:val="24"/>
          <w:szCs w:val="24"/>
        </w:rPr>
        <w:t> from the same site had </w:t>
      </w:r>
      <w:r w:rsidRPr="00BB78C8">
        <w:rPr>
          <w:rFonts w:ascii="Calibri" w:eastAsia="Times New Roman" w:hAnsi="Calibri" w:cs="Calibri"/>
          <w:i/>
          <w:iCs/>
          <w:color w:val="000000"/>
          <w:sz w:val="24"/>
          <w:szCs w:val="24"/>
        </w:rPr>
        <w:t>Fusarium </w:t>
      </w:r>
      <w:r w:rsidRPr="00BB78C8">
        <w:rPr>
          <w:rFonts w:ascii="Calibri" w:eastAsia="Times New Roman" w:hAnsi="Calibri" w:cs="Calibri"/>
          <w:color w:val="000000"/>
          <w:sz w:val="24"/>
          <w:szCs w:val="24"/>
        </w:rPr>
        <w:t>sp. and </w:t>
      </w:r>
      <w:proofErr w:type="spellStart"/>
      <w:r w:rsidRPr="00BB78C8">
        <w:rPr>
          <w:rFonts w:ascii="Calibri" w:eastAsia="Times New Roman" w:hAnsi="Calibri" w:cs="Calibri"/>
          <w:i/>
          <w:iCs/>
          <w:color w:val="000000"/>
          <w:sz w:val="24"/>
          <w:szCs w:val="24"/>
        </w:rPr>
        <w:t>Gliocladium</w:t>
      </w:r>
      <w:proofErr w:type="spellEnd"/>
      <w:r w:rsidRPr="00BB78C8">
        <w:rPr>
          <w:rFonts w:ascii="Calibri" w:eastAsia="Times New Roman" w:hAnsi="Calibri" w:cs="Calibri"/>
          <w:i/>
          <w:iCs/>
          <w:color w:val="000000"/>
          <w:sz w:val="24"/>
          <w:szCs w:val="24"/>
        </w:rPr>
        <w:t> </w:t>
      </w:r>
      <w:r w:rsidRPr="00BB78C8">
        <w:rPr>
          <w:rFonts w:ascii="Calibri" w:eastAsia="Times New Roman" w:hAnsi="Calibri" w:cs="Calibri"/>
          <w:color w:val="000000"/>
          <w:sz w:val="24"/>
          <w:szCs w:val="24"/>
        </w:rPr>
        <w:t xml:space="preserve">sp. as its predominant fungal isolates. The results for the cultural characterization and identification of fungal isolates of 0-100% concentration CME-simulated soil </w:t>
      </w:r>
      <w:proofErr w:type="spellStart"/>
      <w:r w:rsidRPr="00BB78C8">
        <w:rPr>
          <w:rFonts w:ascii="Calibri" w:eastAsia="Times New Roman" w:hAnsi="Calibri" w:cs="Calibri"/>
          <w:color w:val="000000"/>
          <w:sz w:val="24"/>
          <w:szCs w:val="24"/>
        </w:rPr>
        <w:t>phyto</w:t>
      </w:r>
      <w:proofErr w:type="spellEnd"/>
      <w:r w:rsidRPr="00BB78C8">
        <w:rPr>
          <w:rFonts w:ascii="Calibri" w:eastAsia="Times New Roman" w:hAnsi="Calibri" w:cs="Calibri"/>
          <w:color w:val="000000"/>
          <w:sz w:val="24"/>
          <w:szCs w:val="24"/>
        </w:rPr>
        <w:t>-remediated with </w:t>
      </w:r>
      <w:proofErr w:type="spellStart"/>
      <w:r w:rsidRPr="00BB78C8">
        <w:rPr>
          <w:rFonts w:ascii="Calibri" w:eastAsia="Times New Roman" w:hAnsi="Calibri" w:cs="Calibri"/>
          <w:i/>
          <w:iCs/>
          <w:color w:val="000000"/>
          <w:sz w:val="24"/>
          <w:szCs w:val="24"/>
        </w:rPr>
        <w:t>Calopogonium</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color w:val="000000"/>
          <w:sz w:val="24"/>
          <w:szCs w:val="24"/>
        </w:rPr>
        <w:t> and </w:t>
      </w:r>
      <w:proofErr w:type="spellStart"/>
      <w:r w:rsidRPr="00BB78C8">
        <w:rPr>
          <w:rFonts w:ascii="Calibri" w:eastAsia="Times New Roman" w:hAnsi="Calibri" w:cs="Calibri"/>
          <w:i/>
          <w:iCs/>
          <w:color w:val="000000"/>
          <w:sz w:val="24"/>
          <w:szCs w:val="24"/>
        </w:rPr>
        <w:t>Centrosema</w:t>
      </w:r>
      <w:proofErr w:type="spellEnd"/>
      <w:r w:rsidRPr="00BB78C8">
        <w:rPr>
          <w:rFonts w:ascii="Calibri" w:eastAsia="Times New Roman" w:hAnsi="Calibri" w:cs="Calibri"/>
          <w:i/>
          <w:iCs/>
          <w:color w:val="000000"/>
          <w:sz w:val="24"/>
          <w:szCs w:val="24"/>
        </w:rPr>
        <w:t xml:space="preserve"> pubescens</w:t>
      </w:r>
      <w:r w:rsidRPr="00BB78C8">
        <w:rPr>
          <w:rFonts w:ascii="Calibri" w:eastAsia="Times New Roman" w:hAnsi="Calibri" w:cs="Calibri"/>
          <w:color w:val="000000"/>
          <w:sz w:val="24"/>
          <w:szCs w:val="24"/>
        </w:rPr>
        <w:t> are presented in Table 1.</w:t>
      </w:r>
    </w:p>
    <w:p w14:paraId="7F4C3516"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Table 1: Cultural characteristics and identification of fungal isolates from CME-Simulated             Soil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85"/>
        <w:gridCol w:w="638"/>
        <w:gridCol w:w="3911"/>
        <w:gridCol w:w="3639"/>
        <w:gridCol w:w="3077"/>
      </w:tblGrid>
      <w:tr w:rsidR="00BB78C8" w:rsidRPr="00BB78C8" w14:paraId="77263E18" w14:textId="77777777" w:rsidTr="00BB78C8">
        <w:tc>
          <w:tcPr>
            <w:tcW w:w="650" w:type="pct"/>
            <w:shd w:val="clear" w:color="auto" w:fill="FFFFFF"/>
            <w:tcMar>
              <w:top w:w="0" w:type="dxa"/>
              <w:left w:w="108" w:type="dxa"/>
              <w:bottom w:w="0" w:type="dxa"/>
              <w:right w:w="108" w:type="dxa"/>
            </w:tcMar>
            <w:hideMark/>
          </w:tcPr>
          <w:p w14:paraId="299D92F7"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Sample Code</w:t>
            </w:r>
          </w:p>
        </w:tc>
        <w:tc>
          <w:tcPr>
            <w:tcW w:w="246" w:type="pct"/>
            <w:shd w:val="clear" w:color="auto" w:fill="FFFFFF"/>
            <w:tcMar>
              <w:top w:w="0" w:type="dxa"/>
              <w:left w:w="108" w:type="dxa"/>
              <w:bottom w:w="0" w:type="dxa"/>
              <w:right w:w="108" w:type="dxa"/>
            </w:tcMar>
            <w:hideMark/>
          </w:tcPr>
          <w:p w14:paraId="1D1BDEE1"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 </w:t>
            </w:r>
          </w:p>
        </w:tc>
        <w:tc>
          <w:tcPr>
            <w:tcW w:w="1510" w:type="pct"/>
            <w:shd w:val="clear" w:color="auto" w:fill="FFFFFF"/>
            <w:tcMar>
              <w:top w:w="0" w:type="dxa"/>
              <w:left w:w="108" w:type="dxa"/>
              <w:bottom w:w="0" w:type="dxa"/>
              <w:right w:w="108" w:type="dxa"/>
            </w:tcMar>
            <w:hideMark/>
          </w:tcPr>
          <w:p w14:paraId="51422CB6"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Cultural Characteristics of Isolate</w:t>
            </w:r>
          </w:p>
        </w:tc>
        <w:tc>
          <w:tcPr>
            <w:tcW w:w="1405" w:type="pct"/>
            <w:shd w:val="clear" w:color="auto" w:fill="FFFFFF"/>
            <w:tcMar>
              <w:top w:w="0" w:type="dxa"/>
              <w:left w:w="108" w:type="dxa"/>
              <w:bottom w:w="0" w:type="dxa"/>
              <w:right w:w="108" w:type="dxa"/>
            </w:tcMar>
            <w:hideMark/>
          </w:tcPr>
          <w:p w14:paraId="72BA2D30"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Microscopic Features of Isolates</w:t>
            </w:r>
          </w:p>
        </w:tc>
        <w:tc>
          <w:tcPr>
            <w:tcW w:w="1188" w:type="pct"/>
            <w:shd w:val="clear" w:color="auto" w:fill="FFFFFF"/>
            <w:tcMar>
              <w:top w:w="0" w:type="dxa"/>
              <w:left w:w="108" w:type="dxa"/>
              <w:bottom w:w="0" w:type="dxa"/>
              <w:right w:w="108" w:type="dxa"/>
            </w:tcMar>
            <w:hideMark/>
          </w:tcPr>
          <w:p w14:paraId="6B6479EE"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Possible Organism</w:t>
            </w:r>
          </w:p>
          <w:p w14:paraId="08A68418"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 </w:t>
            </w:r>
          </w:p>
        </w:tc>
      </w:tr>
      <w:tr w:rsidR="00BB78C8" w:rsidRPr="00BB78C8" w14:paraId="58D785C5" w14:textId="77777777" w:rsidTr="00BB78C8">
        <w:tc>
          <w:tcPr>
            <w:tcW w:w="650" w:type="pct"/>
            <w:vMerge w:val="restart"/>
            <w:shd w:val="clear" w:color="auto" w:fill="FFFFFF"/>
            <w:tcMar>
              <w:top w:w="0" w:type="dxa"/>
              <w:left w:w="108" w:type="dxa"/>
              <w:bottom w:w="0" w:type="dxa"/>
              <w:right w:w="108" w:type="dxa"/>
            </w:tcMar>
            <w:hideMark/>
          </w:tcPr>
          <w:p w14:paraId="11291376"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CM(CME)</w:t>
            </w:r>
          </w:p>
          <w:p w14:paraId="6FDC4957"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0-100%</w:t>
            </w:r>
          </w:p>
        </w:tc>
        <w:tc>
          <w:tcPr>
            <w:tcW w:w="246" w:type="pct"/>
            <w:shd w:val="clear" w:color="auto" w:fill="FFFFFF"/>
            <w:tcMar>
              <w:top w:w="0" w:type="dxa"/>
              <w:left w:w="108" w:type="dxa"/>
              <w:bottom w:w="0" w:type="dxa"/>
              <w:right w:w="108" w:type="dxa"/>
            </w:tcMar>
            <w:hideMark/>
          </w:tcPr>
          <w:p w14:paraId="70F686A3"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1</w:t>
            </w:r>
          </w:p>
        </w:tc>
        <w:tc>
          <w:tcPr>
            <w:tcW w:w="1510" w:type="pct"/>
            <w:shd w:val="clear" w:color="auto" w:fill="FFFFFF"/>
            <w:tcMar>
              <w:top w:w="0" w:type="dxa"/>
              <w:left w:w="108" w:type="dxa"/>
              <w:bottom w:w="0" w:type="dxa"/>
              <w:right w:w="108" w:type="dxa"/>
            </w:tcMar>
            <w:hideMark/>
          </w:tcPr>
          <w:p w14:paraId="3C981B1E"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xml:space="preserve">White to creamy </w:t>
            </w:r>
            <w:proofErr w:type="spellStart"/>
            <w:r w:rsidRPr="00BB78C8">
              <w:rPr>
                <w:rFonts w:ascii="Calibri" w:eastAsia="Times New Roman" w:hAnsi="Calibri" w:cs="Calibri"/>
                <w:color w:val="000000"/>
                <w:sz w:val="24"/>
                <w:szCs w:val="24"/>
              </w:rPr>
              <w:t>coloured</w:t>
            </w:r>
            <w:proofErr w:type="spellEnd"/>
            <w:r w:rsidRPr="00BB78C8">
              <w:rPr>
                <w:rFonts w:ascii="Calibri" w:eastAsia="Times New Roman" w:hAnsi="Calibri" w:cs="Calibri"/>
                <w:color w:val="000000"/>
                <w:sz w:val="24"/>
                <w:szCs w:val="24"/>
              </w:rPr>
              <w:t xml:space="preserve"> smooth soft and had bacteria-like appearance</w:t>
            </w:r>
          </w:p>
        </w:tc>
        <w:tc>
          <w:tcPr>
            <w:tcW w:w="1405" w:type="pct"/>
            <w:shd w:val="clear" w:color="auto" w:fill="FFFFFF"/>
            <w:tcMar>
              <w:top w:w="0" w:type="dxa"/>
              <w:left w:w="108" w:type="dxa"/>
              <w:bottom w:w="0" w:type="dxa"/>
              <w:right w:w="108" w:type="dxa"/>
            </w:tcMar>
            <w:hideMark/>
          </w:tcPr>
          <w:p w14:paraId="32552A23"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Oval and elongated cell with buds attached or protruding from the mother cell and in chains</w:t>
            </w:r>
          </w:p>
        </w:tc>
        <w:tc>
          <w:tcPr>
            <w:tcW w:w="1188" w:type="pct"/>
            <w:shd w:val="clear" w:color="auto" w:fill="FFFFFF"/>
            <w:tcMar>
              <w:top w:w="0" w:type="dxa"/>
              <w:left w:w="108" w:type="dxa"/>
              <w:bottom w:w="0" w:type="dxa"/>
              <w:right w:w="108" w:type="dxa"/>
            </w:tcMar>
            <w:hideMark/>
          </w:tcPr>
          <w:p w14:paraId="083E4B33"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i/>
                <w:iCs/>
                <w:color w:val="000000"/>
                <w:sz w:val="24"/>
                <w:szCs w:val="24"/>
              </w:rPr>
              <w:t>     Saccharomyces </w:t>
            </w:r>
            <w:proofErr w:type="spellStart"/>
            <w:r w:rsidRPr="00BB78C8">
              <w:rPr>
                <w:rFonts w:ascii="Calibri" w:eastAsia="Times New Roman" w:hAnsi="Calibri" w:cs="Calibri"/>
                <w:color w:val="000000"/>
                <w:sz w:val="24"/>
                <w:szCs w:val="24"/>
              </w:rPr>
              <w:t>sp</w:t>
            </w:r>
            <w:proofErr w:type="spellEnd"/>
          </w:p>
        </w:tc>
      </w:tr>
      <w:tr w:rsidR="00BB78C8" w:rsidRPr="00BB78C8" w14:paraId="2E71F3D2" w14:textId="77777777" w:rsidTr="00BB78C8">
        <w:tc>
          <w:tcPr>
            <w:tcW w:w="650" w:type="pct"/>
            <w:vMerge/>
            <w:shd w:val="clear" w:color="auto" w:fill="FFFFFF"/>
            <w:vAlign w:val="center"/>
            <w:hideMark/>
          </w:tcPr>
          <w:p w14:paraId="5F33B0C7" w14:textId="77777777" w:rsidR="00BB78C8" w:rsidRPr="00BB78C8" w:rsidRDefault="00BB78C8" w:rsidP="00BB78C8">
            <w:pPr>
              <w:spacing w:after="0" w:line="240" w:lineRule="auto"/>
              <w:rPr>
                <w:rFonts w:ascii="Calibri" w:eastAsia="Times New Roman" w:hAnsi="Calibri" w:cs="Calibri"/>
                <w:color w:val="000000"/>
                <w:sz w:val="24"/>
                <w:szCs w:val="24"/>
              </w:rPr>
            </w:pPr>
          </w:p>
        </w:tc>
        <w:tc>
          <w:tcPr>
            <w:tcW w:w="246" w:type="pct"/>
            <w:shd w:val="clear" w:color="auto" w:fill="FFFFFF"/>
            <w:tcMar>
              <w:top w:w="0" w:type="dxa"/>
              <w:left w:w="108" w:type="dxa"/>
              <w:bottom w:w="0" w:type="dxa"/>
              <w:right w:w="108" w:type="dxa"/>
            </w:tcMar>
            <w:hideMark/>
          </w:tcPr>
          <w:p w14:paraId="5D11B6CE"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2</w:t>
            </w:r>
          </w:p>
        </w:tc>
        <w:tc>
          <w:tcPr>
            <w:tcW w:w="1510" w:type="pct"/>
            <w:shd w:val="clear" w:color="auto" w:fill="FFFFFF"/>
            <w:tcMar>
              <w:top w:w="0" w:type="dxa"/>
              <w:left w:w="108" w:type="dxa"/>
              <w:bottom w:w="0" w:type="dxa"/>
              <w:right w:w="108" w:type="dxa"/>
            </w:tcMar>
            <w:hideMark/>
          </w:tcPr>
          <w:p w14:paraId="0B9EE7FD"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Fast growing colony, fluffy white in appearance</w:t>
            </w:r>
          </w:p>
        </w:tc>
        <w:tc>
          <w:tcPr>
            <w:tcW w:w="1405" w:type="pct"/>
            <w:shd w:val="clear" w:color="auto" w:fill="FFFFFF"/>
            <w:tcMar>
              <w:top w:w="0" w:type="dxa"/>
              <w:left w:w="108" w:type="dxa"/>
              <w:bottom w:w="0" w:type="dxa"/>
              <w:right w:w="108" w:type="dxa"/>
            </w:tcMar>
            <w:hideMark/>
          </w:tcPr>
          <w:p w14:paraId="6A367EA5"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xml:space="preserve">Aseptate broad hyphae, large spherical head produced by the </w:t>
            </w:r>
            <w:proofErr w:type="spellStart"/>
            <w:r w:rsidRPr="00BB78C8">
              <w:rPr>
                <w:rFonts w:ascii="Calibri" w:eastAsia="Times New Roman" w:hAnsi="Calibri" w:cs="Calibri"/>
                <w:color w:val="000000"/>
                <w:sz w:val="24"/>
                <w:szCs w:val="24"/>
              </w:rPr>
              <w:t>conidiosphore</w:t>
            </w:r>
            <w:proofErr w:type="spellEnd"/>
          </w:p>
        </w:tc>
        <w:tc>
          <w:tcPr>
            <w:tcW w:w="1188" w:type="pct"/>
            <w:shd w:val="clear" w:color="auto" w:fill="FFFFFF"/>
            <w:tcMar>
              <w:top w:w="0" w:type="dxa"/>
              <w:left w:w="108" w:type="dxa"/>
              <w:bottom w:w="0" w:type="dxa"/>
              <w:right w:w="108" w:type="dxa"/>
            </w:tcMar>
            <w:hideMark/>
          </w:tcPr>
          <w:p w14:paraId="47A56073"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i/>
                <w:iCs/>
                <w:color w:val="000000"/>
                <w:sz w:val="24"/>
                <w:szCs w:val="24"/>
              </w:rPr>
              <w:t>     Mucor indicus</w:t>
            </w:r>
          </w:p>
        </w:tc>
      </w:tr>
      <w:tr w:rsidR="00BB78C8" w:rsidRPr="00BB78C8" w14:paraId="679CDF36" w14:textId="77777777" w:rsidTr="00BB78C8">
        <w:tc>
          <w:tcPr>
            <w:tcW w:w="650" w:type="pct"/>
            <w:vMerge w:val="restart"/>
            <w:shd w:val="clear" w:color="auto" w:fill="FFFFFF"/>
            <w:tcMar>
              <w:top w:w="0" w:type="dxa"/>
              <w:left w:w="108" w:type="dxa"/>
              <w:bottom w:w="0" w:type="dxa"/>
              <w:right w:w="108" w:type="dxa"/>
            </w:tcMar>
            <w:hideMark/>
          </w:tcPr>
          <w:p w14:paraId="64A3832C"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CP(CME)</w:t>
            </w:r>
          </w:p>
          <w:p w14:paraId="6FEC1E8D"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0-100%</w:t>
            </w:r>
          </w:p>
        </w:tc>
        <w:tc>
          <w:tcPr>
            <w:tcW w:w="246" w:type="pct"/>
            <w:shd w:val="clear" w:color="auto" w:fill="FFFFFF"/>
            <w:tcMar>
              <w:top w:w="0" w:type="dxa"/>
              <w:left w:w="108" w:type="dxa"/>
              <w:bottom w:w="0" w:type="dxa"/>
              <w:right w:w="108" w:type="dxa"/>
            </w:tcMar>
            <w:hideMark/>
          </w:tcPr>
          <w:p w14:paraId="505CF2D2"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1</w:t>
            </w:r>
          </w:p>
        </w:tc>
        <w:tc>
          <w:tcPr>
            <w:tcW w:w="1510" w:type="pct"/>
            <w:shd w:val="clear" w:color="auto" w:fill="FFFFFF"/>
            <w:tcMar>
              <w:top w:w="0" w:type="dxa"/>
              <w:left w:w="108" w:type="dxa"/>
              <w:bottom w:w="0" w:type="dxa"/>
              <w:right w:w="108" w:type="dxa"/>
            </w:tcMar>
            <w:hideMark/>
          </w:tcPr>
          <w:p w14:paraId="18DC35D6"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Rapid growing colony, woolly to cotton-like in appearance</w:t>
            </w:r>
          </w:p>
        </w:tc>
        <w:tc>
          <w:tcPr>
            <w:tcW w:w="1405" w:type="pct"/>
            <w:shd w:val="clear" w:color="auto" w:fill="FFFFFF"/>
            <w:tcMar>
              <w:top w:w="0" w:type="dxa"/>
              <w:left w:w="108" w:type="dxa"/>
              <w:bottom w:w="0" w:type="dxa"/>
              <w:right w:w="108" w:type="dxa"/>
            </w:tcMar>
            <w:hideMark/>
          </w:tcPr>
          <w:p w14:paraId="530A1A86" w14:textId="77777777" w:rsidR="00BB78C8" w:rsidRPr="00BB78C8" w:rsidRDefault="00BB78C8" w:rsidP="00BB78C8">
            <w:pPr>
              <w:spacing w:after="0" w:line="240" w:lineRule="auto"/>
              <w:jc w:val="both"/>
              <w:rPr>
                <w:rFonts w:ascii="Calibri" w:eastAsia="Times New Roman" w:hAnsi="Calibri" w:cs="Calibri"/>
                <w:color w:val="000000"/>
                <w:sz w:val="24"/>
                <w:szCs w:val="24"/>
              </w:rPr>
            </w:pPr>
            <w:proofErr w:type="spellStart"/>
            <w:r w:rsidRPr="00BB78C8">
              <w:rPr>
                <w:rFonts w:ascii="Calibri" w:eastAsia="Times New Roman" w:hAnsi="Calibri" w:cs="Calibri"/>
                <w:color w:val="000000"/>
                <w:sz w:val="24"/>
                <w:szCs w:val="24"/>
              </w:rPr>
              <w:t>Conidiosphore</w:t>
            </w:r>
            <w:proofErr w:type="spellEnd"/>
            <w:r w:rsidRPr="00BB78C8">
              <w:rPr>
                <w:rFonts w:ascii="Calibri" w:eastAsia="Times New Roman" w:hAnsi="Calibri" w:cs="Calibri"/>
                <w:color w:val="000000"/>
                <w:sz w:val="24"/>
                <w:szCs w:val="24"/>
              </w:rPr>
              <w:t xml:space="preserve"> occurred in sickle cell shape and are </w:t>
            </w:r>
            <w:proofErr w:type="spellStart"/>
            <w:r w:rsidRPr="00BB78C8">
              <w:rPr>
                <w:rFonts w:ascii="Calibri" w:eastAsia="Times New Roman" w:hAnsi="Calibri" w:cs="Calibri"/>
                <w:color w:val="000000"/>
                <w:sz w:val="24"/>
                <w:szCs w:val="24"/>
              </w:rPr>
              <w:t>multicelled</w:t>
            </w:r>
            <w:proofErr w:type="spellEnd"/>
          </w:p>
        </w:tc>
        <w:tc>
          <w:tcPr>
            <w:tcW w:w="1188" w:type="pct"/>
            <w:shd w:val="clear" w:color="auto" w:fill="FFFFFF"/>
            <w:tcMar>
              <w:top w:w="0" w:type="dxa"/>
              <w:left w:w="108" w:type="dxa"/>
              <w:bottom w:w="0" w:type="dxa"/>
              <w:right w:w="108" w:type="dxa"/>
            </w:tcMar>
            <w:hideMark/>
          </w:tcPr>
          <w:p w14:paraId="45A860F8"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i/>
                <w:iCs/>
                <w:color w:val="000000"/>
                <w:sz w:val="24"/>
                <w:szCs w:val="24"/>
              </w:rPr>
              <w:t>     Fusarium </w:t>
            </w:r>
            <w:proofErr w:type="spellStart"/>
            <w:r w:rsidRPr="00BB78C8">
              <w:rPr>
                <w:rFonts w:ascii="Calibri" w:eastAsia="Times New Roman" w:hAnsi="Calibri" w:cs="Calibri"/>
                <w:color w:val="000000"/>
                <w:sz w:val="24"/>
                <w:szCs w:val="24"/>
              </w:rPr>
              <w:t>sp</w:t>
            </w:r>
            <w:proofErr w:type="spellEnd"/>
          </w:p>
        </w:tc>
      </w:tr>
      <w:tr w:rsidR="00BB78C8" w:rsidRPr="00BB78C8" w14:paraId="586730DA" w14:textId="77777777" w:rsidTr="00BB78C8">
        <w:tc>
          <w:tcPr>
            <w:tcW w:w="650" w:type="pct"/>
            <w:vMerge/>
            <w:shd w:val="clear" w:color="auto" w:fill="FFFFFF"/>
            <w:vAlign w:val="center"/>
            <w:hideMark/>
          </w:tcPr>
          <w:p w14:paraId="082C01A6" w14:textId="77777777" w:rsidR="00BB78C8" w:rsidRPr="00BB78C8" w:rsidRDefault="00BB78C8" w:rsidP="00BB78C8">
            <w:pPr>
              <w:spacing w:after="0" w:line="240" w:lineRule="auto"/>
              <w:rPr>
                <w:rFonts w:ascii="Calibri" w:eastAsia="Times New Roman" w:hAnsi="Calibri" w:cs="Calibri"/>
                <w:color w:val="000000"/>
                <w:sz w:val="24"/>
                <w:szCs w:val="24"/>
              </w:rPr>
            </w:pPr>
          </w:p>
        </w:tc>
        <w:tc>
          <w:tcPr>
            <w:tcW w:w="246" w:type="pct"/>
            <w:shd w:val="clear" w:color="auto" w:fill="FFFFFF"/>
            <w:tcMar>
              <w:top w:w="0" w:type="dxa"/>
              <w:left w:w="108" w:type="dxa"/>
              <w:bottom w:w="0" w:type="dxa"/>
              <w:right w:w="108" w:type="dxa"/>
            </w:tcMar>
            <w:hideMark/>
          </w:tcPr>
          <w:p w14:paraId="1B47E76B"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2</w:t>
            </w:r>
          </w:p>
        </w:tc>
        <w:tc>
          <w:tcPr>
            <w:tcW w:w="1510" w:type="pct"/>
            <w:shd w:val="clear" w:color="auto" w:fill="FFFFFF"/>
            <w:tcMar>
              <w:top w:w="0" w:type="dxa"/>
              <w:left w:w="108" w:type="dxa"/>
              <w:bottom w:w="0" w:type="dxa"/>
              <w:right w:w="108" w:type="dxa"/>
            </w:tcMar>
            <w:hideMark/>
          </w:tcPr>
          <w:p w14:paraId="3085AA7F"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xml:space="preserve">Rapid growing colony that was </w:t>
            </w:r>
            <w:proofErr w:type="spellStart"/>
            <w:r w:rsidRPr="00BB78C8">
              <w:rPr>
                <w:rFonts w:ascii="Calibri" w:eastAsia="Times New Roman" w:hAnsi="Calibri" w:cs="Calibri"/>
                <w:color w:val="000000"/>
                <w:sz w:val="24"/>
                <w:szCs w:val="24"/>
              </w:rPr>
              <w:t>wolly</w:t>
            </w:r>
            <w:proofErr w:type="spellEnd"/>
            <w:r w:rsidRPr="00BB78C8">
              <w:rPr>
                <w:rFonts w:ascii="Calibri" w:eastAsia="Times New Roman" w:hAnsi="Calibri" w:cs="Calibri"/>
                <w:color w:val="000000"/>
                <w:sz w:val="24"/>
                <w:szCs w:val="24"/>
              </w:rPr>
              <w:t xml:space="preserve"> and became </w:t>
            </w:r>
            <w:proofErr w:type="spellStart"/>
            <w:r w:rsidRPr="00BB78C8">
              <w:rPr>
                <w:rFonts w:ascii="Calibri" w:eastAsia="Times New Roman" w:hAnsi="Calibri" w:cs="Calibri"/>
                <w:color w:val="000000"/>
                <w:sz w:val="24"/>
                <w:szCs w:val="24"/>
              </w:rPr>
              <w:t>empacted</w:t>
            </w:r>
            <w:proofErr w:type="spellEnd"/>
            <w:r w:rsidRPr="00BB78C8">
              <w:rPr>
                <w:rFonts w:ascii="Calibri" w:eastAsia="Times New Roman" w:hAnsi="Calibri" w:cs="Calibri"/>
                <w:color w:val="000000"/>
                <w:sz w:val="24"/>
                <w:szCs w:val="24"/>
              </w:rPr>
              <w:t xml:space="preserve"> with </w:t>
            </w:r>
            <w:proofErr w:type="spellStart"/>
            <w:r w:rsidRPr="00BB78C8">
              <w:rPr>
                <w:rFonts w:ascii="Calibri" w:eastAsia="Times New Roman" w:hAnsi="Calibri" w:cs="Calibri"/>
                <w:color w:val="000000"/>
                <w:sz w:val="24"/>
                <w:szCs w:val="24"/>
              </w:rPr>
              <w:t>greem</w:t>
            </w:r>
            <w:proofErr w:type="spellEnd"/>
            <w:r w:rsidRPr="00BB78C8">
              <w:rPr>
                <w:rFonts w:ascii="Calibri" w:eastAsia="Times New Roman" w:hAnsi="Calibri" w:cs="Calibri"/>
                <w:color w:val="000000"/>
                <w:sz w:val="24"/>
                <w:szCs w:val="24"/>
              </w:rPr>
              <w:t xml:space="preserve"> patches</w:t>
            </w:r>
          </w:p>
        </w:tc>
        <w:tc>
          <w:tcPr>
            <w:tcW w:w="1405" w:type="pct"/>
            <w:shd w:val="clear" w:color="auto" w:fill="FFFFFF"/>
            <w:tcMar>
              <w:top w:w="0" w:type="dxa"/>
              <w:left w:w="108" w:type="dxa"/>
              <w:bottom w:w="0" w:type="dxa"/>
              <w:right w:w="108" w:type="dxa"/>
            </w:tcMar>
            <w:hideMark/>
          </w:tcPr>
          <w:p w14:paraId="12EA8D93"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xml:space="preserve">Vertically arranged </w:t>
            </w:r>
            <w:proofErr w:type="spellStart"/>
            <w:r w:rsidRPr="00BB78C8">
              <w:rPr>
                <w:rFonts w:ascii="Calibri" w:eastAsia="Times New Roman" w:hAnsi="Calibri" w:cs="Calibri"/>
                <w:color w:val="000000"/>
                <w:sz w:val="24"/>
                <w:szCs w:val="24"/>
              </w:rPr>
              <w:t>conidiosphore</w:t>
            </w:r>
            <w:proofErr w:type="spellEnd"/>
            <w:r w:rsidRPr="00BB78C8">
              <w:rPr>
                <w:rFonts w:ascii="Calibri" w:eastAsia="Times New Roman" w:hAnsi="Calibri" w:cs="Calibri"/>
                <w:color w:val="000000"/>
                <w:sz w:val="24"/>
                <w:szCs w:val="24"/>
              </w:rPr>
              <w:t>, flask-shaped phialides and clustering conidia</w:t>
            </w:r>
          </w:p>
        </w:tc>
        <w:tc>
          <w:tcPr>
            <w:tcW w:w="1188" w:type="pct"/>
            <w:shd w:val="clear" w:color="auto" w:fill="FFFFFF"/>
            <w:tcMar>
              <w:top w:w="0" w:type="dxa"/>
              <w:left w:w="108" w:type="dxa"/>
              <w:bottom w:w="0" w:type="dxa"/>
              <w:right w:w="108" w:type="dxa"/>
            </w:tcMar>
            <w:hideMark/>
          </w:tcPr>
          <w:p w14:paraId="4B460629"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Gliocladium</w:t>
            </w:r>
            <w:proofErr w:type="spellEnd"/>
            <w:r w:rsidRPr="00BB78C8">
              <w:rPr>
                <w:rFonts w:ascii="Calibri" w:eastAsia="Times New Roman" w:hAnsi="Calibri" w:cs="Calibri"/>
                <w:i/>
                <w:iCs/>
                <w:color w:val="000000"/>
                <w:sz w:val="24"/>
                <w:szCs w:val="24"/>
              </w:rPr>
              <w:t> </w:t>
            </w:r>
            <w:proofErr w:type="spellStart"/>
            <w:r w:rsidRPr="00BB78C8">
              <w:rPr>
                <w:rFonts w:ascii="Calibri" w:eastAsia="Times New Roman" w:hAnsi="Calibri" w:cs="Calibri"/>
                <w:color w:val="000000"/>
                <w:sz w:val="24"/>
                <w:szCs w:val="24"/>
              </w:rPr>
              <w:t>sp</w:t>
            </w:r>
            <w:proofErr w:type="spellEnd"/>
          </w:p>
        </w:tc>
      </w:tr>
    </w:tbl>
    <w:p w14:paraId="09CA12DC"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Key:</w:t>
      </w:r>
    </w:p>
    <w:p w14:paraId="28423879"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CM – </w:t>
      </w:r>
      <w:proofErr w:type="spellStart"/>
      <w:r w:rsidRPr="00BB78C8">
        <w:rPr>
          <w:rFonts w:ascii="Calibri" w:eastAsia="Times New Roman" w:hAnsi="Calibri" w:cs="Calibri"/>
          <w:i/>
          <w:iCs/>
          <w:color w:val="000000"/>
          <w:sz w:val="24"/>
          <w:szCs w:val="24"/>
        </w:rPr>
        <w:t>Calopogonium</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mucunoides</w:t>
      </w:r>
      <w:proofErr w:type="spellEnd"/>
    </w:p>
    <w:p w14:paraId="0F7D366D"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CP – </w:t>
      </w:r>
      <w:proofErr w:type="spellStart"/>
      <w:r w:rsidRPr="00BB78C8">
        <w:rPr>
          <w:rFonts w:ascii="Calibri" w:eastAsia="Times New Roman" w:hAnsi="Calibri" w:cs="Calibri"/>
          <w:i/>
          <w:iCs/>
          <w:color w:val="000000"/>
          <w:sz w:val="24"/>
          <w:szCs w:val="24"/>
        </w:rPr>
        <w:t>Centrosema</w:t>
      </w:r>
      <w:proofErr w:type="spellEnd"/>
      <w:r w:rsidRPr="00BB78C8">
        <w:rPr>
          <w:rFonts w:ascii="Calibri" w:eastAsia="Times New Roman" w:hAnsi="Calibri" w:cs="Calibri"/>
          <w:i/>
          <w:iCs/>
          <w:color w:val="000000"/>
          <w:sz w:val="24"/>
          <w:szCs w:val="24"/>
        </w:rPr>
        <w:t xml:space="preserve"> pubescens</w:t>
      </w:r>
    </w:p>
    <w:p w14:paraId="519DBD7A"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CME – Cassava mill effluent</w:t>
      </w:r>
    </w:p>
    <w:p w14:paraId="2B7ACEE8"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proofErr w:type="spellStart"/>
      <w:r w:rsidRPr="00BB78C8">
        <w:rPr>
          <w:rFonts w:ascii="Calibri" w:eastAsia="Times New Roman" w:hAnsi="Calibri" w:cs="Calibri"/>
          <w:color w:val="000000"/>
          <w:sz w:val="24"/>
          <w:szCs w:val="24"/>
        </w:rPr>
        <w:t>sp</w:t>
      </w:r>
      <w:proofErr w:type="spellEnd"/>
      <w:r w:rsidRPr="00BB78C8">
        <w:rPr>
          <w:rFonts w:ascii="Calibri" w:eastAsia="Times New Roman" w:hAnsi="Calibri" w:cs="Calibri"/>
          <w:color w:val="000000"/>
          <w:sz w:val="24"/>
          <w:szCs w:val="24"/>
        </w:rPr>
        <w:t xml:space="preserve"> –Species</w:t>
      </w:r>
    </w:p>
    <w:p w14:paraId="21606F1A"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lastRenderedPageBreak/>
        <w:t> </w:t>
      </w:r>
      <w:r w:rsidRPr="00BB78C8">
        <w:rPr>
          <w:rFonts w:ascii="Calibri" w:eastAsia="Times New Roman" w:hAnsi="Calibri" w:cs="Calibri"/>
          <w:b/>
          <w:bCs/>
          <w:color w:val="000000"/>
          <w:sz w:val="24"/>
          <w:szCs w:val="24"/>
        </w:rPr>
        <w:t>ii.</w:t>
      </w:r>
      <w:r w:rsidRPr="00BB78C8">
        <w:rPr>
          <w:rFonts w:ascii="Calibri" w:eastAsia="Times New Roman" w:hAnsi="Calibri" w:cs="Calibri"/>
          <w:color w:val="000000"/>
          <w:sz w:val="24"/>
          <w:szCs w:val="24"/>
        </w:rPr>
        <w:t> </w:t>
      </w:r>
      <w:r w:rsidRPr="00BB78C8">
        <w:rPr>
          <w:rFonts w:ascii="Calibri" w:eastAsia="Times New Roman" w:hAnsi="Calibri" w:cs="Calibri"/>
          <w:b/>
          <w:bCs/>
          <w:color w:val="000000"/>
          <w:sz w:val="24"/>
          <w:szCs w:val="24"/>
        </w:rPr>
        <w:t>Bacterial</w:t>
      </w:r>
      <w:r w:rsidRPr="00BB78C8">
        <w:rPr>
          <w:rFonts w:ascii="Calibri" w:eastAsia="Times New Roman" w:hAnsi="Calibri" w:cs="Calibri"/>
          <w:color w:val="000000"/>
          <w:sz w:val="24"/>
          <w:szCs w:val="24"/>
        </w:rPr>
        <w:t> </w:t>
      </w:r>
      <w:r w:rsidRPr="00BB78C8">
        <w:rPr>
          <w:rFonts w:ascii="Calibri" w:eastAsia="Times New Roman" w:hAnsi="Calibri" w:cs="Calibri"/>
          <w:b/>
          <w:bCs/>
          <w:color w:val="000000"/>
          <w:sz w:val="24"/>
          <w:szCs w:val="24"/>
        </w:rPr>
        <w:t>Isolates from Cassava Mill Effluent-Simulated Soil</w:t>
      </w:r>
    </w:p>
    <w:p w14:paraId="0B93039A" w14:textId="77777777" w:rsidR="00BB78C8" w:rsidRPr="00BB78C8" w:rsidRDefault="00BB78C8" w:rsidP="00BB78C8">
      <w:pPr>
        <w:shd w:val="clear" w:color="auto" w:fill="FFFFFF"/>
        <w:spacing w:after="0"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Cassava mill effluent (CME)-simulated soil (0%-100%) had </w:t>
      </w:r>
      <w:proofErr w:type="spellStart"/>
      <w:r w:rsidRPr="00BB78C8">
        <w:rPr>
          <w:rFonts w:ascii="Calibri" w:eastAsia="Times New Roman" w:hAnsi="Calibri" w:cs="Calibri"/>
          <w:i/>
          <w:iCs/>
          <w:color w:val="000000"/>
          <w:sz w:val="24"/>
          <w:szCs w:val="24"/>
        </w:rPr>
        <w:t>Chromobacterium</w:t>
      </w:r>
      <w:proofErr w:type="spellEnd"/>
      <w:r w:rsidRPr="00BB78C8">
        <w:rPr>
          <w:rFonts w:ascii="Calibri" w:eastAsia="Times New Roman" w:hAnsi="Calibri" w:cs="Calibri"/>
          <w:i/>
          <w:iCs/>
          <w:color w:val="000000"/>
          <w:sz w:val="24"/>
          <w:szCs w:val="24"/>
        </w:rPr>
        <w:t> </w:t>
      </w:r>
      <w:r w:rsidRPr="00BB78C8">
        <w:rPr>
          <w:rFonts w:ascii="Calibri" w:eastAsia="Times New Roman" w:hAnsi="Calibri" w:cs="Calibri"/>
          <w:color w:val="000000"/>
          <w:sz w:val="24"/>
          <w:szCs w:val="24"/>
        </w:rPr>
        <w:t>sp. and </w:t>
      </w:r>
      <w:r w:rsidRPr="00BB78C8">
        <w:rPr>
          <w:rFonts w:ascii="Calibri" w:eastAsia="Times New Roman" w:hAnsi="Calibri" w:cs="Calibri"/>
          <w:i/>
          <w:iCs/>
          <w:color w:val="000000"/>
          <w:sz w:val="24"/>
          <w:szCs w:val="24"/>
        </w:rPr>
        <w:t>Corynebacterium </w:t>
      </w:r>
      <w:proofErr w:type="spellStart"/>
      <w:r w:rsidRPr="00BB78C8">
        <w:rPr>
          <w:rFonts w:ascii="Calibri" w:eastAsia="Times New Roman" w:hAnsi="Calibri" w:cs="Calibri"/>
          <w:color w:val="000000"/>
          <w:sz w:val="24"/>
          <w:szCs w:val="24"/>
        </w:rPr>
        <w:t>sp</w:t>
      </w:r>
      <w:proofErr w:type="spellEnd"/>
      <w:r w:rsidRPr="00BB78C8">
        <w:rPr>
          <w:rFonts w:ascii="Calibri" w:eastAsia="Times New Roman" w:hAnsi="Calibri" w:cs="Calibri"/>
          <w:color w:val="000000"/>
          <w:sz w:val="24"/>
          <w:szCs w:val="24"/>
        </w:rPr>
        <w:t xml:space="preserve"> as its predominant bacterial isolates from the </w:t>
      </w:r>
      <w:proofErr w:type="spellStart"/>
      <w:r w:rsidRPr="00BB78C8">
        <w:rPr>
          <w:rFonts w:ascii="Calibri" w:eastAsia="Times New Roman" w:hAnsi="Calibri" w:cs="Calibri"/>
          <w:i/>
          <w:iCs/>
          <w:color w:val="000000"/>
          <w:sz w:val="24"/>
          <w:szCs w:val="24"/>
        </w:rPr>
        <w:t>Centrosema</w:t>
      </w:r>
      <w:proofErr w:type="spellEnd"/>
      <w:r w:rsidRPr="00BB78C8">
        <w:rPr>
          <w:rFonts w:ascii="Calibri" w:eastAsia="Times New Roman" w:hAnsi="Calibri" w:cs="Calibri"/>
          <w:i/>
          <w:iCs/>
          <w:color w:val="000000"/>
          <w:sz w:val="24"/>
          <w:szCs w:val="24"/>
        </w:rPr>
        <w:t xml:space="preserve"> pubescens</w:t>
      </w:r>
      <w:r w:rsidRPr="00BB78C8">
        <w:rPr>
          <w:rFonts w:ascii="Calibri" w:eastAsia="Times New Roman" w:hAnsi="Calibri" w:cs="Calibri"/>
          <w:color w:val="000000"/>
          <w:sz w:val="24"/>
          <w:szCs w:val="24"/>
        </w:rPr>
        <w:t> plots. </w:t>
      </w:r>
      <w:proofErr w:type="spellStart"/>
      <w:r w:rsidRPr="00BB78C8">
        <w:rPr>
          <w:rFonts w:ascii="Calibri" w:eastAsia="Times New Roman" w:hAnsi="Calibri" w:cs="Calibri"/>
          <w:i/>
          <w:iCs/>
          <w:color w:val="000000"/>
          <w:sz w:val="24"/>
          <w:szCs w:val="24"/>
        </w:rPr>
        <w:t>Calopogonium</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color w:val="000000"/>
          <w:sz w:val="24"/>
          <w:szCs w:val="24"/>
        </w:rPr>
        <w:t> plots had </w:t>
      </w:r>
      <w:r w:rsidRPr="00BB78C8">
        <w:rPr>
          <w:rFonts w:ascii="Calibri" w:eastAsia="Times New Roman" w:hAnsi="Calibri" w:cs="Calibri"/>
          <w:i/>
          <w:iCs/>
          <w:color w:val="000000"/>
          <w:sz w:val="24"/>
          <w:szCs w:val="24"/>
        </w:rPr>
        <w:t>Bacillus </w:t>
      </w:r>
      <w:r w:rsidRPr="00BB78C8">
        <w:rPr>
          <w:rFonts w:ascii="Calibri" w:eastAsia="Times New Roman" w:hAnsi="Calibri" w:cs="Calibri"/>
          <w:color w:val="000000"/>
          <w:sz w:val="24"/>
          <w:szCs w:val="24"/>
        </w:rPr>
        <w:t>sp</w:t>
      </w:r>
      <w:r w:rsidRPr="00BB78C8">
        <w:rPr>
          <w:rFonts w:ascii="Calibri" w:eastAsia="Times New Roman" w:hAnsi="Calibri" w:cs="Calibri"/>
          <w:i/>
          <w:iCs/>
          <w:color w:val="000000"/>
          <w:sz w:val="24"/>
          <w:szCs w:val="24"/>
        </w:rPr>
        <w:t>., Acinetobacter </w:t>
      </w:r>
      <w:r w:rsidRPr="00BB78C8">
        <w:rPr>
          <w:rFonts w:ascii="Calibri" w:eastAsia="Times New Roman" w:hAnsi="Calibri" w:cs="Calibri"/>
          <w:color w:val="000000"/>
          <w:sz w:val="24"/>
          <w:szCs w:val="24"/>
        </w:rPr>
        <w:t>sp. and </w:t>
      </w:r>
      <w:r w:rsidRPr="00BB78C8">
        <w:rPr>
          <w:rFonts w:ascii="Calibri" w:eastAsia="Times New Roman" w:hAnsi="Calibri" w:cs="Calibri"/>
          <w:i/>
          <w:iCs/>
          <w:color w:val="000000"/>
          <w:sz w:val="24"/>
          <w:szCs w:val="24"/>
        </w:rPr>
        <w:t>Escherichia coli</w:t>
      </w:r>
      <w:r w:rsidRPr="00BB78C8">
        <w:rPr>
          <w:rFonts w:ascii="Calibri" w:eastAsia="Times New Roman" w:hAnsi="Calibri" w:cs="Calibri"/>
          <w:color w:val="000000"/>
          <w:sz w:val="24"/>
          <w:szCs w:val="24"/>
        </w:rPr>
        <w:t> as it bacterial isolates. The results of the biochemical characteristics of bacterial isolates from CME-simulated soil are presented in Table 2.</w:t>
      </w:r>
    </w:p>
    <w:p w14:paraId="21FDE58B" w14:textId="77777777" w:rsidR="00BB78C8" w:rsidRPr="00BB78C8" w:rsidRDefault="00BB78C8" w:rsidP="00BB78C8">
      <w:pPr>
        <w:shd w:val="clear" w:color="auto" w:fill="FFFFFF"/>
        <w:spacing w:after="0" w:line="240" w:lineRule="auto"/>
        <w:rPr>
          <w:rFonts w:ascii="Calibri" w:eastAsia="Times New Roman" w:hAnsi="Calibri" w:cs="Calibri"/>
          <w:color w:val="000000"/>
          <w:sz w:val="24"/>
          <w:szCs w:val="24"/>
        </w:rPr>
      </w:pPr>
    </w:p>
    <w:p w14:paraId="245BBA9F" w14:textId="5580260C" w:rsidR="00BB78C8" w:rsidRPr="00BB78C8" w:rsidRDefault="00BB78C8" w:rsidP="00BB78C8">
      <w:pPr>
        <w:shd w:val="clear" w:color="auto" w:fill="FFFFFF"/>
        <w:spacing w:line="240" w:lineRule="auto"/>
        <w:jc w:val="center"/>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Table 2: Biochemical characteristics of bacterial Isolates from CME-simulated soil</w:t>
      </w:r>
    </w:p>
    <w:p w14:paraId="6E133748"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w:t>
      </w:r>
    </w:p>
    <w:p w14:paraId="723CB6F8" w14:textId="77777777" w:rsidR="00BB78C8" w:rsidRPr="00BB78C8" w:rsidRDefault="00BB78C8" w:rsidP="00BB78C8">
      <w:pPr>
        <w:shd w:val="clear" w:color="auto" w:fill="FFFFFF"/>
        <w:spacing w:after="0" w:line="240" w:lineRule="auto"/>
        <w:rPr>
          <w:rFonts w:ascii="Calibri" w:eastAsia="Times New Roman" w:hAnsi="Calibri" w:cs="Calibri"/>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32"/>
        <w:gridCol w:w="515"/>
        <w:gridCol w:w="868"/>
        <w:gridCol w:w="763"/>
        <w:gridCol w:w="462"/>
        <w:gridCol w:w="571"/>
        <w:gridCol w:w="498"/>
        <w:gridCol w:w="643"/>
        <w:gridCol w:w="535"/>
        <w:gridCol w:w="665"/>
        <w:gridCol w:w="518"/>
        <w:gridCol w:w="592"/>
        <w:gridCol w:w="571"/>
        <w:gridCol w:w="668"/>
        <w:gridCol w:w="527"/>
        <w:gridCol w:w="551"/>
        <w:gridCol w:w="561"/>
        <w:gridCol w:w="567"/>
        <w:gridCol w:w="707"/>
        <w:gridCol w:w="413"/>
        <w:gridCol w:w="1123"/>
      </w:tblGrid>
      <w:tr w:rsidR="00BB78C8" w:rsidRPr="00BB78C8" w14:paraId="3D11C39B" w14:textId="77777777" w:rsidTr="00694461">
        <w:trPr>
          <w:trHeight w:val="1134"/>
        </w:trPr>
        <w:tc>
          <w:tcPr>
            <w:tcW w:w="245" w:type="pct"/>
            <w:shd w:val="clear" w:color="auto" w:fill="FFFFFF"/>
            <w:tcMar>
              <w:top w:w="0" w:type="dxa"/>
              <w:left w:w="108" w:type="dxa"/>
              <w:bottom w:w="0" w:type="dxa"/>
              <w:right w:w="108" w:type="dxa"/>
            </w:tcMar>
            <w:hideMark/>
          </w:tcPr>
          <w:p w14:paraId="1E444500"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Sample</w:t>
            </w:r>
          </w:p>
          <w:p w14:paraId="3C17E30C"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Code</w:t>
            </w:r>
          </w:p>
        </w:tc>
        <w:tc>
          <w:tcPr>
            <w:tcW w:w="190" w:type="pct"/>
            <w:shd w:val="clear" w:color="auto" w:fill="FFFFFF"/>
            <w:tcMar>
              <w:top w:w="0" w:type="dxa"/>
              <w:left w:w="108" w:type="dxa"/>
              <w:bottom w:w="0" w:type="dxa"/>
              <w:right w:w="108" w:type="dxa"/>
            </w:tcMar>
            <w:hideMark/>
          </w:tcPr>
          <w:p w14:paraId="7B6E1939"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Isolate No</w:t>
            </w:r>
          </w:p>
        </w:tc>
        <w:tc>
          <w:tcPr>
            <w:tcW w:w="358" w:type="pct"/>
            <w:shd w:val="clear" w:color="auto" w:fill="FFFFFF"/>
            <w:tcMar>
              <w:top w:w="0" w:type="dxa"/>
              <w:left w:w="108" w:type="dxa"/>
              <w:bottom w:w="0" w:type="dxa"/>
              <w:right w:w="108" w:type="dxa"/>
            </w:tcMar>
            <w:hideMark/>
          </w:tcPr>
          <w:p w14:paraId="49CAA60E"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Cultural Characteristics of Bacterial Isolates</w:t>
            </w:r>
          </w:p>
        </w:tc>
        <w:tc>
          <w:tcPr>
            <w:tcW w:w="308" w:type="pct"/>
            <w:shd w:val="clear" w:color="auto" w:fill="FFFFFF"/>
            <w:tcMar>
              <w:top w:w="0" w:type="dxa"/>
              <w:left w:w="108" w:type="dxa"/>
              <w:bottom w:w="0" w:type="dxa"/>
              <w:right w:w="108" w:type="dxa"/>
            </w:tcMar>
            <w:hideMark/>
          </w:tcPr>
          <w:p w14:paraId="7E5134C8"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Cell Morphology</w:t>
            </w:r>
          </w:p>
        </w:tc>
        <w:tc>
          <w:tcPr>
            <w:tcW w:w="164" w:type="pct"/>
            <w:shd w:val="clear" w:color="auto" w:fill="FFFFFF"/>
            <w:tcMar>
              <w:top w:w="0" w:type="dxa"/>
              <w:left w:w="108" w:type="dxa"/>
              <w:bottom w:w="0" w:type="dxa"/>
              <w:right w:w="108" w:type="dxa"/>
            </w:tcMar>
            <w:hideMark/>
          </w:tcPr>
          <w:p w14:paraId="0C62EAB9"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 xml:space="preserve">Gram </w:t>
            </w:r>
            <w:proofErr w:type="spellStart"/>
            <w:r w:rsidRPr="00BB78C8">
              <w:rPr>
                <w:rFonts w:ascii="Calibri" w:eastAsia="Times New Roman" w:hAnsi="Calibri" w:cs="Calibri"/>
                <w:b/>
                <w:bCs/>
                <w:color w:val="000000"/>
                <w:sz w:val="24"/>
                <w:szCs w:val="24"/>
              </w:rPr>
              <w:t>Rxn</w:t>
            </w:r>
            <w:proofErr w:type="spellEnd"/>
          </w:p>
        </w:tc>
        <w:tc>
          <w:tcPr>
            <w:tcW w:w="216" w:type="pct"/>
            <w:shd w:val="clear" w:color="auto" w:fill="FFFFFF"/>
            <w:tcMar>
              <w:top w:w="0" w:type="dxa"/>
              <w:left w:w="108" w:type="dxa"/>
              <w:bottom w:w="0" w:type="dxa"/>
              <w:right w:w="108" w:type="dxa"/>
            </w:tcMar>
            <w:hideMark/>
          </w:tcPr>
          <w:p w14:paraId="49D37DAB"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Motility</w:t>
            </w:r>
          </w:p>
        </w:tc>
        <w:tc>
          <w:tcPr>
            <w:tcW w:w="181" w:type="pct"/>
            <w:shd w:val="clear" w:color="auto" w:fill="FFFFFF"/>
            <w:tcMar>
              <w:top w:w="0" w:type="dxa"/>
              <w:left w:w="108" w:type="dxa"/>
              <w:bottom w:w="0" w:type="dxa"/>
              <w:right w:w="108" w:type="dxa"/>
            </w:tcMar>
            <w:hideMark/>
          </w:tcPr>
          <w:p w14:paraId="5188E761"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Indole</w:t>
            </w:r>
          </w:p>
        </w:tc>
        <w:tc>
          <w:tcPr>
            <w:tcW w:w="250" w:type="pct"/>
            <w:shd w:val="clear" w:color="auto" w:fill="FFFFFF"/>
            <w:tcMar>
              <w:top w:w="0" w:type="dxa"/>
              <w:left w:w="108" w:type="dxa"/>
              <w:bottom w:w="0" w:type="dxa"/>
              <w:right w:w="108" w:type="dxa"/>
            </w:tcMar>
            <w:hideMark/>
          </w:tcPr>
          <w:p w14:paraId="0C21616A"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Ornithine</w:t>
            </w:r>
          </w:p>
        </w:tc>
        <w:tc>
          <w:tcPr>
            <w:tcW w:w="199" w:type="pct"/>
            <w:shd w:val="clear" w:color="auto" w:fill="FFFFFF"/>
            <w:tcMar>
              <w:top w:w="0" w:type="dxa"/>
              <w:left w:w="108" w:type="dxa"/>
              <w:bottom w:w="0" w:type="dxa"/>
              <w:right w:w="108" w:type="dxa"/>
            </w:tcMar>
            <w:hideMark/>
          </w:tcPr>
          <w:p w14:paraId="77A2C591"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Methyl Red</w:t>
            </w:r>
          </w:p>
        </w:tc>
        <w:tc>
          <w:tcPr>
            <w:tcW w:w="261" w:type="pct"/>
            <w:shd w:val="clear" w:color="auto" w:fill="FFFFFF"/>
            <w:tcMar>
              <w:top w:w="0" w:type="dxa"/>
              <w:left w:w="108" w:type="dxa"/>
              <w:bottom w:w="0" w:type="dxa"/>
              <w:right w:w="108" w:type="dxa"/>
            </w:tcMar>
            <w:hideMark/>
          </w:tcPr>
          <w:p w14:paraId="3A82565E"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Vogues Proskauer</w:t>
            </w:r>
          </w:p>
        </w:tc>
        <w:tc>
          <w:tcPr>
            <w:tcW w:w="191" w:type="pct"/>
            <w:shd w:val="clear" w:color="auto" w:fill="FFFFFF"/>
            <w:tcMar>
              <w:top w:w="0" w:type="dxa"/>
              <w:left w:w="108" w:type="dxa"/>
              <w:bottom w:w="0" w:type="dxa"/>
              <w:right w:w="108" w:type="dxa"/>
            </w:tcMar>
            <w:hideMark/>
          </w:tcPr>
          <w:p w14:paraId="35383661"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Citrate</w:t>
            </w:r>
          </w:p>
        </w:tc>
        <w:tc>
          <w:tcPr>
            <w:tcW w:w="226" w:type="pct"/>
            <w:shd w:val="clear" w:color="auto" w:fill="FFFFFF"/>
            <w:tcMar>
              <w:top w:w="0" w:type="dxa"/>
              <w:left w:w="108" w:type="dxa"/>
              <w:bottom w:w="0" w:type="dxa"/>
              <w:right w:w="108" w:type="dxa"/>
            </w:tcMar>
            <w:hideMark/>
          </w:tcPr>
          <w:p w14:paraId="488B0619"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Catalase</w:t>
            </w:r>
          </w:p>
        </w:tc>
        <w:tc>
          <w:tcPr>
            <w:tcW w:w="216" w:type="pct"/>
            <w:shd w:val="clear" w:color="auto" w:fill="FFFFFF"/>
            <w:tcMar>
              <w:top w:w="0" w:type="dxa"/>
              <w:left w:w="108" w:type="dxa"/>
              <w:bottom w:w="0" w:type="dxa"/>
              <w:right w:w="108" w:type="dxa"/>
            </w:tcMar>
            <w:hideMark/>
          </w:tcPr>
          <w:p w14:paraId="1875C546"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Oxidase</w:t>
            </w:r>
          </w:p>
        </w:tc>
        <w:tc>
          <w:tcPr>
            <w:tcW w:w="262" w:type="pct"/>
            <w:shd w:val="clear" w:color="auto" w:fill="FFFFFF"/>
            <w:tcMar>
              <w:top w:w="0" w:type="dxa"/>
              <w:left w:w="108" w:type="dxa"/>
              <w:bottom w:w="0" w:type="dxa"/>
              <w:right w:w="108" w:type="dxa"/>
            </w:tcMar>
            <w:hideMark/>
          </w:tcPr>
          <w:p w14:paraId="791DE040"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Coagulase</w:t>
            </w:r>
          </w:p>
        </w:tc>
        <w:tc>
          <w:tcPr>
            <w:tcW w:w="195" w:type="pct"/>
            <w:shd w:val="clear" w:color="auto" w:fill="FFFFFF"/>
            <w:tcMar>
              <w:top w:w="0" w:type="dxa"/>
              <w:left w:w="108" w:type="dxa"/>
              <w:bottom w:w="0" w:type="dxa"/>
              <w:right w:w="108" w:type="dxa"/>
            </w:tcMar>
            <w:hideMark/>
          </w:tcPr>
          <w:p w14:paraId="0A30DE94"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Urease</w:t>
            </w:r>
          </w:p>
        </w:tc>
        <w:tc>
          <w:tcPr>
            <w:tcW w:w="206" w:type="pct"/>
            <w:shd w:val="clear" w:color="auto" w:fill="FFFFFF"/>
            <w:tcMar>
              <w:top w:w="0" w:type="dxa"/>
              <w:left w:w="108" w:type="dxa"/>
              <w:bottom w:w="0" w:type="dxa"/>
              <w:right w:w="108" w:type="dxa"/>
            </w:tcMar>
            <w:hideMark/>
          </w:tcPr>
          <w:p w14:paraId="0FD799D4"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Lactose</w:t>
            </w:r>
          </w:p>
        </w:tc>
        <w:tc>
          <w:tcPr>
            <w:tcW w:w="212" w:type="pct"/>
            <w:shd w:val="clear" w:color="auto" w:fill="FFFFFF"/>
            <w:tcMar>
              <w:top w:w="0" w:type="dxa"/>
              <w:left w:w="108" w:type="dxa"/>
              <w:bottom w:w="0" w:type="dxa"/>
              <w:right w:w="108" w:type="dxa"/>
            </w:tcMar>
            <w:hideMark/>
          </w:tcPr>
          <w:p w14:paraId="5D35071F"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Sucrose</w:t>
            </w:r>
          </w:p>
        </w:tc>
        <w:tc>
          <w:tcPr>
            <w:tcW w:w="214" w:type="pct"/>
            <w:shd w:val="clear" w:color="auto" w:fill="FFFFFF"/>
            <w:tcMar>
              <w:top w:w="0" w:type="dxa"/>
              <w:left w:w="108" w:type="dxa"/>
              <w:bottom w:w="0" w:type="dxa"/>
              <w:right w:w="108" w:type="dxa"/>
            </w:tcMar>
            <w:hideMark/>
          </w:tcPr>
          <w:p w14:paraId="565F1770"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Glucose</w:t>
            </w:r>
          </w:p>
        </w:tc>
        <w:tc>
          <w:tcPr>
            <w:tcW w:w="281" w:type="pct"/>
            <w:shd w:val="clear" w:color="auto" w:fill="FFFFFF"/>
            <w:tcMar>
              <w:top w:w="0" w:type="dxa"/>
              <w:left w:w="108" w:type="dxa"/>
              <w:bottom w:w="0" w:type="dxa"/>
              <w:right w:w="108" w:type="dxa"/>
            </w:tcMar>
            <w:hideMark/>
          </w:tcPr>
          <w:p w14:paraId="1913021A"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Gas Production</w:t>
            </w:r>
          </w:p>
        </w:tc>
        <w:tc>
          <w:tcPr>
            <w:tcW w:w="140" w:type="pct"/>
            <w:shd w:val="clear" w:color="auto" w:fill="FFFFFF"/>
            <w:tcMar>
              <w:top w:w="0" w:type="dxa"/>
              <w:left w:w="108" w:type="dxa"/>
              <w:bottom w:w="0" w:type="dxa"/>
              <w:right w:w="108" w:type="dxa"/>
            </w:tcMar>
            <w:hideMark/>
          </w:tcPr>
          <w:p w14:paraId="09444DD4"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H2S </w:t>
            </w:r>
          </w:p>
        </w:tc>
        <w:tc>
          <w:tcPr>
            <w:tcW w:w="481" w:type="pct"/>
            <w:shd w:val="clear" w:color="auto" w:fill="FFFFFF"/>
            <w:tcMar>
              <w:top w:w="0" w:type="dxa"/>
              <w:left w:w="108" w:type="dxa"/>
              <w:bottom w:w="0" w:type="dxa"/>
              <w:right w:w="108" w:type="dxa"/>
            </w:tcMar>
            <w:hideMark/>
          </w:tcPr>
          <w:p w14:paraId="1C6A8234"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Probable Organism</w:t>
            </w:r>
          </w:p>
        </w:tc>
      </w:tr>
      <w:tr w:rsidR="00BB78C8" w:rsidRPr="00BB78C8" w14:paraId="6B28D330" w14:textId="77777777" w:rsidTr="00694461">
        <w:tc>
          <w:tcPr>
            <w:tcW w:w="245" w:type="pct"/>
            <w:vMerge w:val="restart"/>
            <w:shd w:val="clear" w:color="auto" w:fill="FFFFFF"/>
            <w:tcMar>
              <w:top w:w="0" w:type="dxa"/>
              <w:left w:w="108" w:type="dxa"/>
              <w:bottom w:w="0" w:type="dxa"/>
              <w:right w:w="108" w:type="dxa"/>
            </w:tcMar>
            <w:hideMark/>
          </w:tcPr>
          <w:p w14:paraId="6D89EC6B"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CP(CME)</w:t>
            </w:r>
          </w:p>
          <w:p w14:paraId="5F3FC047"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0-100%</w:t>
            </w:r>
          </w:p>
        </w:tc>
        <w:tc>
          <w:tcPr>
            <w:tcW w:w="190" w:type="pct"/>
            <w:shd w:val="clear" w:color="auto" w:fill="FFFFFF"/>
            <w:tcMar>
              <w:top w:w="0" w:type="dxa"/>
              <w:left w:w="108" w:type="dxa"/>
              <w:bottom w:w="0" w:type="dxa"/>
              <w:right w:w="108" w:type="dxa"/>
            </w:tcMar>
            <w:hideMark/>
          </w:tcPr>
          <w:p w14:paraId="2BC043ED"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1</w:t>
            </w:r>
          </w:p>
        </w:tc>
        <w:tc>
          <w:tcPr>
            <w:tcW w:w="358" w:type="pct"/>
            <w:shd w:val="clear" w:color="auto" w:fill="FFFFFF"/>
            <w:tcMar>
              <w:top w:w="0" w:type="dxa"/>
              <w:left w:w="108" w:type="dxa"/>
              <w:bottom w:w="0" w:type="dxa"/>
              <w:right w:w="108" w:type="dxa"/>
            </w:tcMar>
            <w:hideMark/>
          </w:tcPr>
          <w:p w14:paraId="09FAB6AA"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Circular, convex smooth and purple colony</w:t>
            </w:r>
          </w:p>
        </w:tc>
        <w:tc>
          <w:tcPr>
            <w:tcW w:w="308" w:type="pct"/>
            <w:shd w:val="clear" w:color="auto" w:fill="FFFFFF"/>
            <w:tcMar>
              <w:top w:w="0" w:type="dxa"/>
              <w:left w:w="108" w:type="dxa"/>
              <w:bottom w:w="0" w:type="dxa"/>
              <w:right w:w="108" w:type="dxa"/>
            </w:tcMar>
            <w:hideMark/>
          </w:tcPr>
          <w:p w14:paraId="723E49E2"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Rod</w:t>
            </w:r>
          </w:p>
        </w:tc>
        <w:tc>
          <w:tcPr>
            <w:tcW w:w="164" w:type="pct"/>
            <w:shd w:val="clear" w:color="auto" w:fill="FFFFFF"/>
            <w:tcMar>
              <w:top w:w="0" w:type="dxa"/>
              <w:left w:w="108" w:type="dxa"/>
              <w:bottom w:w="0" w:type="dxa"/>
              <w:right w:w="108" w:type="dxa"/>
            </w:tcMar>
            <w:hideMark/>
          </w:tcPr>
          <w:p w14:paraId="5AA550CC"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6" w:type="pct"/>
            <w:shd w:val="clear" w:color="auto" w:fill="FFFFFF"/>
            <w:tcMar>
              <w:top w:w="0" w:type="dxa"/>
              <w:left w:w="108" w:type="dxa"/>
              <w:bottom w:w="0" w:type="dxa"/>
              <w:right w:w="108" w:type="dxa"/>
            </w:tcMar>
            <w:hideMark/>
          </w:tcPr>
          <w:p w14:paraId="131978F4"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81" w:type="pct"/>
            <w:shd w:val="clear" w:color="auto" w:fill="FFFFFF"/>
            <w:tcMar>
              <w:top w:w="0" w:type="dxa"/>
              <w:left w:w="108" w:type="dxa"/>
              <w:bottom w:w="0" w:type="dxa"/>
              <w:right w:w="108" w:type="dxa"/>
            </w:tcMar>
            <w:hideMark/>
          </w:tcPr>
          <w:p w14:paraId="5341F01F"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50" w:type="pct"/>
            <w:shd w:val="clear" w:color="auto" w:fill="FFFFFF"/>
            <w:tcMar>
              <w:top w:w="0" w:type="dxa"/>
              <w:left w:w="108" w:type="dxa"/>
              <w:bottom w:w="0" w:type="dxa"/>
              <w:right w:w="108" w:type="dxa"/>
            </w:tcMar>
            <w:hideMark/>
          </w:tcPr>
          <w:p w14:paraId="23A5BA0B"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99" w:type="pct"/>
            <w:shd w:val="clear" w:color="auto" w:fill="FFFFFF"/>
            <w:tcMar>
              <w:top w:w="0" w:type="dxa"/>
              <w:left w:w="108" w:type="dxa"/>
              <w:bottom w:w="0" w:type="dxa"/>
              <w:right w:w="108" w:type="dxa"/>
            </w:tcMar>
            <w:hideMark/>
          </w:tcPr>
          <w:p w14:paraId="27DEF73D"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61" w:type="pct"/>
            <w:shd w:val="clear" w:color="auto" w:fill="FFFFFF"/>
            <w:tcMar>
              <w:top w:w="0" w:type="dxa"/>
              <w:left w:w="108" w:type="dxa"/>
              <w:bottom w:w="0" w:type="dxa"/>
              <w:right w:w="108" w:type="dxa"/>
            </w:tcMar>
            <w:hideMark/>
          </w:tcPr>
          <w:p w14:paraId="2FBF9E53"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91" w:type="pct"/>
            <w:shd w:val="clear" w:color="auto" w:fill="FFFFFF"/>
            <w:tcMar>
              <w:top w:w="0" w:type="dxa"/>
              <w:left w:w="108" w:type="dxa"/>
              <w:bottom w:w="0" w:type="dxa"/>
              <w:right w:w="108" w:type="dxa"/>
            </w:tcMar>
            <w:hideMark/>
          </w:tcPr>
          <w:p w14:paraId="6529B4B6"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26" w:type="pct"/>
            <w:shd w:val="clear" w:color="auto" w:fill="FFFFFF"/>
            <w:tcMar>
              <w:top w:w="0" w:type="dxa"/>
              <w:left w:w="108" w:type="dxa"/>
              <w:bottom w:w="0" w:type="dxa"/>
              <w:right w:w="108" w:type="dxa"/>
            </w:tcMar>
            <w:hideMark/>
          </w:tcPr>
          <w:p w14:paraId="0C068CCD"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6" w:type="pct"/>
            <w:shd w:val="clear" w:color="auto" w:fill="FFFFFF"/>
            <w:tcMar>
              <w:top w:w="0" w:type="dxa"/>
              <w:left w:w="108" w:type="dxa"/>
              <w:bottom w:w="0" w:type="dxa"/>
              <w:right w:w="108" w:type="dxa"/>
            </w:tcMar>
            <w:hideMark/>
          </w:tcPr>
          <w:p w14:paraId="7254506A"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62" w:type="pct"/>
            <w:shd w:val="clear" w:color="auto" w:fill="FFFFFF"/>
            <w:tcMar>
              <w:top w:w="0" w:type="dxa"/>
              <w:left w:w="108" w:type="dxa"/>
              <w:bottom w:w="0" w:type="dxa"/>
              <w:right w:w="108" w:type="dxa"/>
            </w:tcMar>
            <w:hideMark/>
          </w:tcPr>
          <w:p w14:paraId="279DD856"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95" w:type="pct"/>
            <w:shd w:val="clear" w:color="auto" w:fill="FFFFFF"/>
            <w:tcMar>
              <w:top w:w="0" w:type="dxa"/>
              <w:left w:w="108" w:type="dxa"/>
              <w:bottom w:w="0" w:type="dxa"/>
              <w:right w:w="108" w:type="dxa"/>
            </w:tcMar>
            <w:hideMark/>
          </w:tcPr>
          <w:p w14:paraId="6D812F62"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06" w:type="pct"/>
            <w:shd w:val="clear" w:color="auto" w:fill="FFFFFF"/>
            <w:tcMar>
              <w:top w:w="0" w:type="dxa"/>
              <w:left w:w="108" w:type="dxa"/>
              <w:bottom w:w="0" w:type="dxa"/>
              <w:right w:w="108" w:type="dxa"/>
            </w:tcMar>
            <w:hideMark/>
          </w:tcPr>
          <w:p w14:paraId="1003C222"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2" w:type="pct"/>
            <w:shd w:val="clear" w:color="auto" w:fill="FFFFFF"/>
            <w:tcMar>
              <w:top w:w="0" w:type="dxa"/>
              <w:left w:w="108" w:type="dxa"/>
              <w:bottom w:w="0" w:type="dxa"/>
              <w:right w:w="108" w:type="dxa"/>
            </w:tcMar>
            <w:hideMark/>
          </w:tcPr>
          <w:p w14:paraId="7B3B4BD1"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4" w:type="pct"/>
            <w:shd w:val="clear" w:color="auto" w:fill="FFFFFF"/>
            <w:tcMar>
              <w:top w:w="0" w:type="dxa"/>
              <w:left w:w="108" w:type="dxa"/>
              <w:bottom w:w="0" w:type="dxa"/>
              <w:right w:w="108" w:type="dxa"/>
            </w:tcMar>
            <w:hideMark/>
          </w:tcPr>
          <w:p w14:paraId="2CD89D58"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81" w:type="pct"/>
            <w:shd w:val="clear" w:color="auto" w:fill="FFFFFF"/>
            <w:tcMar>
              <w:top w:w="0" w:type="dxa"/>
              <w:left w:w="108" w:type="dxa"/>
              <w:bottom w:w="0" w:type="dxa"/>
              <w:right w:w="108" w:type="dxa"/>
            </w:tcMar>
            <w:hideMark/>
          </w:tcPr>
          <w:p w14:paraId="0D18FBBC"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40" w:type="pct"/>
            <w:shd w:val="clear" w:color="auto" w:fill="FFFFFF"/>
            <w:tcMar>
              <w:top w:w="0" w:type="dxa"/>
              <w:left w:w="108" w:type="dxa"/>
              <w:bottom w:w="0" w:type="dxa"/>
              <w:right w:w="108" w:type="dxa"/>
            </w:tcMar>
            <w:hideMark/>
          </w:tcPr>
          <w:p w14:paraId="127E08B5"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481" w:type="pct"/>
            <w:shd w:val="clear" w:color="auto" w:fill="FFFFFF"/>
            <w:tcMar>
              <w:top w:w="0" w:type="dxa"/>
              <w:left w:w="108" w:type="dxa"/>
              <w:bottom w:w="0" w:type="dxa"/>
              <w:right w:w="108" w:type="dxa"/>
            </w:tcMar>
            <w:hideMark/>
          </w:tcPr>
          <w:p w14:paraId="0820BE15" w14:textId="77777777" w:rsidR="00BB78C8" w:rsidRPr="00BB78C8" w:rsidRDefault="00BB78C8" w:rsidP="00BB78C8">
            <w:pPr>
              <w:spacing w:after="0" w:line="240" w:lineRule="auto"/>
              <w:jc w:val="both"/>
              <w:rPr>
                <w:rFonts w:ascii="Calibri" w:eastAsia="Times New Roman" w:hAnsi="Calibri" w:cs="Calibri"/>
                <w:color w:val="000000"/>
                <w:sz w:val="24"/>
                <w:szCs w:val="24"/>
              </w:rPr>
            </w:pPr>
            <w:proofErr w:type="spellStart"/>
            <w:r w:rsidRPr="00BB78C8">
              <w:rPr>
                <w:rFonts w:ascii="Calibri" w:eastAsia="Times New Roman" w:hAnsi="Calibri" w:cs="Calibri"/>
                <w:i/>
                <w:iCs/>
                <w:color w:val="000000"/>
                <w:sz w:val="24"/>
                <w:szCs w:val="24"/>
              </w:rPr>
              <w:t>Chromobacterium</w:t>
            </w:r>
            <w:proofErr w:type="spellEnd"/>
            <w:r w:rsidRPr="00BB78C8">
              <w:rPr>
                <w:rFonts w:ascii="Calibri" w:eastAsia="Times New Roman" w:hAnsi="Calibri" w:cs="Calibri"/>
                <w:i/>
                <w:iCs/>
                <w:color w:val="000000"/>
                <w:sz w:val="24"/>
                <w:szCs w:val="24"/>
              </w:rPr>
              <w:t> </w:t>
            </w:r>
            <w:proofErr w:type="spellStart"/>
            <w:r w:rsidRPr="00BB78C8">
              <w:rPr>
                <w:rFonts w:ascii="Calibri" w:eastAsia="Times New Roman" w:hAnsi="Calibri" w:cs="Calibri"/>
                <w:color w:val="000000"/>
                <w:sz w:val="24"/>
                <w:szCs w:val="24"/>
              </w:rPr>
              <w:t>sp</w:t>
            </w:r>
            <w:proofErr w:type="spellEnd"/>
          </w:p>
        </w:tc>
      </w:tr>
      <w:tr w:rsidR="00BB78C8" w:rsidRPr="00BB78C8" w14:paraId="2F17FD38" w14:textId="77777777" w:rsidTr="00694461">
        <w:tc>
          <w:tcPr>
            <w:tcW w:w="245" w:type="pct"/>
            <w:vMerge/>
            <w:shd w:val="clear" w:color="auto" w:fill="FFFFFF"/>
            <w:vAlign w:val="center"/>
            <w:hideMark/>
          </w:tcPr>
          <w:p w14:paraId="183AD50C" w14:textId="77777777" w:rsidR="00BB78C8" w:rsidRPr="00BB78C8" w:rsidRDefault="00BB78C8" w:rsidP="00BB78C8">
            <w:pPr>
              <w:spacing w:after="0" w:line="240" w:lineRule="auto"/>
              <w:rPr>
                <w:rFonts w:ascii="Calibri" w:eastAsia="Times New Roman" w:hAnsi="Calibri" w:cs="Calibri"/>
                <w:color w:val="000000"/>
                <w:sz w:val="24"/>
                <w:szCs w:val="24"/>
              </w:rPr>
            </w:pPr>
          </w:p>
        </w:tc>
        <w:tc>
          <w:tcPr>
            <w:tcW w:w="190" w:type="pct"/>
            <w:shd w:val="clear" w:color="auto" w:fill="FFFFFF"/>
            <w:tcMar>
              <w:top w:w="0" w:type="dxa"/>
              <w:left w:w="108" w:type="dxa"/>
              <w:bottom w:w="0" w:type="dxa"/>
              <w:right w:w="108" w:type="dxa"/>
            </w:tcMar>
            <w:hideMark/>
          </w:tcPr>
          <w:p w14:paraId="240BE389"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2</w:t>
            </w:r>
          </w:p>
        </w:tc>
        <w:tc>
          <w:tcPr>
            <w:tcW w:w="358" w:type="pct"/>
            <w:shd w:val="clear" w:color="auto" w:fill="FFFFFF"/>
            <w:tcMar>
              <w:top w:w="0" w:type="dxa"/>
              <w:left w:w="108" w:type="dxa"/>
              <w:bottom w:w="0" w:type="dxa"/>
              <w:right w:w="108" w:type="dxa"/>
            </w:tcMar>
            <w:hideMark/>
          </w:tcPr>
          <w:p w14:paraId="7724BEC1"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Raised, translucent grey</w:t>
            </w:r>
          </w:p>
          <w:p w14:paraId="57B6F6F6"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Colony</w:t>
            </w:r>
          </w:p>
        </w:tc>
        <w:tc>
          <w:tcPr>
            <w:tcW w:w="308" w:type="pct"/>
            <w:shd w:val="clear" w:color="auto" w:fill="FFFFFF"/>
            <w:tcMar>
              <w:top w:w="0" w:type="dxa"/>
              <w:left w:w="108" w:type="dxa"/>
              <w:bottom w:w="0" w:type="dxa"/>
              <w:right w:w="108" w:type="dxa"/>
            </w:tcMar>
            <w:hideMark/>
          </w:tcPr>
          <w:p w14:paraId="212D1728"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Short straight rod</w:t>
            </w:r>
          </w:p>
        </w:tc>
        <w:tc>
          <w:tcPr>
            <w:tcW w:w="164" w:type="pct"/>
            <w:shd w:val="clear" w:color="auto" w:fill="FFFFFF"/>
            <w:tcMar>
              <w:top w:w="0" w:type="dxa"/>
              <w:left w:w="108" w:type="dxa"/>
              <w:bottom w:w="0" w:type="dxa"/>
              <w:right w:w="108" w:type="dxa"/>
            </w:tcMar>
            <w:hideMark/>
          </w:tcPr>
          <w:p w14:paraId="59DE2090"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6" w:type="pct"/>
            <w:shd w:val="clear" w:color="auto" w:fill="FFFFFF"/>
            <w:tcMar>
              <w:top w:w="0" w:type="dxa"/>
              <w:left w:w="108" w:type="dxa"/>
              <w:bottom w:w="0" w:type="dxa"/>
              <w:right w:w="108" w:type="dxa"/>
            </w:tcMar>
            <w:hideMark/>
          </w:tcPr>
          <w:p w14:paraId="399415A5"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81" w:type="pct"/>
            <w:shd w:val="clear" w:color="auto" w:fill="FFFFFF"/>
            <w:tcMar>
              <w:top w:w="0" w:type="dxa"/>
              <w:left w:w="108" w:type="dxa"/>
              <w:bottom w:w="0" w:type="dxa"/>
              <w:right w:w="108" w:type="dxa"/>
            </w:tcMar>
            <w:hideMark/>
          </w:tcPr>
          <w:p w14:paraId="010F32E9"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50" w:type="pct"/>
            <w:shd w:val="clear" w:color="auto" w:fill="FFFFFF"/>
            <w:tcMar>
              <w:top w:w="0" w:type="dxa"/>
              <w:left w:w="108" w:type="dxa"/>
              <w:bottom w:w="0" w:type="dxa"/>
              <w:right w:w="108" w:type="dxa"/>
            </w:tcMar>
            <w:hideMark/>
          </w:tcPr>
          <w:p w14:paraId="3F20D190"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99" w:type="pct"/>
            <w:shd w:val="clear" w:color="auto" w:fill="FFFFFF"/>
            <w:tcMar>
              <w:top w:w="0" w:type="dxa"/>
              <w:left w:w="108" w:type="dxa"/>
              <w:bottom w:w="0" w:type="dxa"/>
              <w:right w:w="108" w:type="dxa"/>
            </w:tcMar>
            <w:hideMark/>
          </w:tcPr>
          <w:p w14:paraId="69144EA3"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61" w:type="pct"/>
            <w:shd w:val="clear" w:color="auto" w:fill="FFFFFF"/>
            <w:tcMar>
              <w:top w:w="0" w:type="dxa"/>
              <w:left w:w="108" w:type="dxa"/>
              <w:bottom w:w="0" w:type="dxa"/>
              <w:right w:w="108" w:type="dxa"/>
            </w:tcMar>
            <w:hideMark/>
          </w:tcPr>
          <w:p w14:paraId="4B19B9E7"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91" w:type="pct"/>
            <w:shd w:val="clear" w:color="auto" w:fill="FFFFFF"/>
            <w:tcMar>
              <w:top w:w="0" w:type="dxa"/>
              <w:left w:w="108" w:type="dxa"/>
              <w:bottom w:w="0" w:type="dxa"/>
              <w:right w:w="108" w:type="dxa"/>
            </w:tcMar>
            <w:hideMark/>
          </w:tcPr>
          <w:p w14:paraId="34FDA1F8"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26" w:type="pct"/>
            <w:shd w:val="clear" w:color="auto" w:fill="FFFFFF"/>
            <w:tcMar>
              <w:top w:w="0" w:type="dxa"/>
              <w:left w:w="108" w:type="dxa"/>
              <w:bottom w:w="0" w:type="dxa"/>
              <w:right w:w="108" w:type="dxa"/>
            </w:tcMar>
            <w:hideMark/>
          </w:tcPr>
          <w:p w14:paraId="013B72C7"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6" w:type="pct"/>
            <w:shd w:val="clear" w:color="auto" w:fill="FFFFFF"/>
            <w:tcMar>
              <w:top w:w="0" w:type="dxa"/>
              <w:left w:w="108" w:type="dxa"/>
              <w:bottom w:w="0" w:type="dxa"/>
              <w:right w:w="108" w:type="dxa"/>
            </w:tcMar>
            <w:hideMark/>
          </w:tcPr>
          <w:p w14:paraId="60AEDAF0"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62" w:type="pct"/>
            <w:shd w:val="clear" w:color="auto" w:fill="FFFFFF"/>
            <w:tcMar>
              <w:top w:w="0" w:type="dxa"/>
              <w:left w:w="108" w:type="dxa"/>
              <w:bottom w:w="0" w:type="dxa"/>
              <w:right w:w="108" w:type="dxa"/>
            </w:tcMar>
            <w:hideMark/>
          </w:tcPr>
          <w:p w14:paraId="2F120E32"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95" w:type="pct"/>
            <w:shd w:val="clear" w:color="auto" w:fill="FFFFFF"/>
            <w:tcMar>
              <w:top w:w="0" w:type="dxa"/>
              <w:left w:w="108" w:type="dxa"/>
              <w:bottom w:w="0" w:type="dxa"/>
              <w:right w:w="108" w:type="dxa"/>
            </w:tcMar>
            <w:hideMark/>
          </w:tcPr>
          <w:p w14:paraId="62B74D68"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06" w:type="pct"/>
            <w:shd w:val="clear" w:color="auto" w:fill="FFFFFF"/>
            <w:tcMar>
              <w:top w:w="0" w:type="dxa"/>
              <w:left w:w="108" w:type="dxa"/>
              <w:bottom w:w="0" w:type="dxa"/>
              <w:right w:w="108" w:type="dxa"/>
            </w:tcMar>
            <w:hideMark/>
          </w:tcPr>
          <w:p w14:paraId="2D21864B"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2" w:type="pct"/>
            <w:shd w:val="clear" w:color="auto" w:fill="FFFFFF"/>
            <w:tcMar>
              <w:top w:w="0" w:type="dxa"/>
              <w:left w:w="108" w:type="dxa"/>
              <w:bottom w:w="0" w:type="dxa"/>
              <w:right w:w="108" w:type="dxa"/>
            </w:tcMar>
            <w:hideMark/>
          </w:tcPr>
          <w:p w14:paraId="7A29BA38"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4" w:type="pct"/>
            <w:shd w:val="clear" w:color="auto" w:fill="FFFFFF"/>
            <w:tcMar>
              <w:top w:w="0" w:type="dxa"/>
              <w:left w:w="108" w:type="dxa"/>
              <w:bottom w:w="0" w:type="dxa"/>
              <w:right w:w="108" w:type="dxa"/>
            </w:tcMar>
            <w:hideMark/>
          </w:tcPr>
          <w:p w14:paraId="2DD9E16B"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81" w:type="pct"/>
            <w:shd w:val="clear" w:color="auto" w:fill="FFFFFF"/>
            <w:tcMar>
              <w:top w:w="0" w:type="dxa"/>
              <w:left w:w="108" w:type="dxa"/>
              <w:bottom w:w="0" w:type="dxa"/>
              <w:right w:w="108" w:type="dxa"/>
            </w:tcMar>
            <w:hideMark/>
          </w:tcPr>
          <w:p w14:paraId="1AA98F14"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40" w:type="pct"/>
            <w:shd w:val="clear" w:color="auto" w:fill="FFFFFF"/>
            <w:tcMar>
              <w:top w:w="0" w:type="dxa"/>
              <w:left w:w="108" w:type="dxa"/>
              <w:bottom w:w="0" w:type="dxa"/>
              <w:right w:w="108" w:type="dxa"/>
            </w:tcMar>
            <w:hideMark/>
          </w:tcPr>
          <w:p w14:paraId="75E2B77F"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481" w:type="pct"/>
            <w:shd w:val="clear" w:color="auto" w:fill="FFFFFF"/>
            <w:tcMar>
              <w:top w:w="0" w:type="dxa"/>
              <w:left w:w="108" w:type="dxa"/>
              <w:bottom w:w="0" w:type="dxa"/>
              <w:right w:w="108" w:type="dxa"/>
            </w:tcMar>
            <w:hideMark/>
          </w:tcPr>
          <w:p w14:paraId="15A67D0C"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i/>
                <w:iCs/>
                <w:color w:val="000000"/>
                <w:sz w:val="24"/>
                <w:szCs w:val="24"/>
              </w:rPr>
              <w:t>Corynebacterium </w:t>
            </w:r>
            <w:proofErr w:type="spellStart"/>
            <w:r w:rsidRPr="00BB78C8">
              <w:rPr>
                <w:rFonts w:ascii="Calibri" w:eastAsia="Times New Roman" w:hAnsi="Calibri" w:cs="Calibri"/>
                <w:color w:val="000000"/>
                <w:sz w:val="24"/>
                <w:szCs w:val="24"/>
              </w:rPr>
              <w:t>sp</w:t>
            </w:r>
            <w:proofErr w:type="spellEnd"/>
          </w:p>
        </w:tc>
      </w:tr>
      <w:tr w:rsidR="00BB78C8" w:rsidRPr="00BB78C8" w14:paraId="39B6DF39" w14:textId="77777777" w:rsidTr="00694461">
        <w:tc>
          <w:tcPr>
            <w:tcW w:w="245" w:type="pct"/>
            <w:vMerge w:val="restart"/>
            <w:shd w:val="clear" w:color="auto" w:fill="FFFFFF"/>
            <w:tcMar>
              <w:top w:w="0" w:type="dxa"/>
              <w:left w:w="108" w:type="dxa"/>
              <w:bottom w:w="0" w:type="dxa"/>
              <w:right w:w="108" w:type="dxa"/>
            </w:tcMar>
            <w:hideMark/>
          </w:tcPr>
          <w:p w14:paraId="465A083D"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CM(CME)</w:t>
            </w:r>
          </w:p>
          <w:p w14:paraId="06FADD29"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0-100%</w:t>
            </w:r>
          </w:p>
        </w:tc>
        <w:tc>
          <w:tcPr>
            <w:tcW w:w="190" w:type="pct"/>
            <w:shd w:val="clear" w:color="auto" w:fill="FFFFFF"/>
            <w:tcMar>
              <w:top w:w="0" w:type="dxa"/>
              <w:left w:w="108" w:type="dxa"/>
              <w:bottom w:w="0" w:type="dxa"/>
              <w:right w:w="108" w:type="dxa"/>
            </w:tcMar>
            <w:hideMark/>
          </w:tcPr>
          <w:p w14:paraId="61032EEE"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1</w:t>
            </w:r>
          </w:p>
        </w:tc>
        <w:tc>
          <w:tcPr>
            <w:tcW w:w="358" w:type="pct"/>
            <w:shd w:val="clear" w:color="auto" w:fill="FFFFFF"/>
            <w:tcMar>
              <w:top w:w="0" w:type="dxa"/>
              <w:left w:w="108" w:type="dxa"/>
              <w:bottom w:w="0" w:type="dxa"/>
              <w:right w:w="108" w:type="dxa"/>
            </w:tcMar>
            <w:hideMark/>
          </w:tcPr>
          <w:p w14:paraId="522C53C6"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Large, irregular, flat, dry</w:t>
            </w:r>
          </w:p>
          <w:p w14:paraId="0996C1AD"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Colony</w:t>
            </w:r>
          </w:p>
        </w:tc>
        <w:tc>
          <w:tcPr>
            <w:tcW w:w="308" w:type="pct"/>
            <w:shd w:val="clear" w:color="auto" w:fill="FFFFFF"/>
            <w:tcMar>
              <w:top w:w="0" w:type="dxa"/>
              <w:left w:w="108" w:type="dxa"/>
              <w:bottom w:w="0" w:type="dxa"/>
              <w:right w:w="108" w:type="dxa"/>
            </w:tcMar>
            <w:hideMark/>
          </w:tcPr>
          <w:p w14:paraId="7790CF27"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Bacilli rod</w:t>
            </w:r>
          </w:p>
        </w:tc>
        <w:tc>
          <w:tcPr>
            <w:tcW w:w="164" w:type="pct"/>
            <w:shd w:val="clear" w:color="auto" w:fill="FFFFFF"/>
            <w:tcMar>
              <w:top w:w="0" w:type="dxa"/>
              <w:left w:w="108" w:type="dxa"/>
              <w:bottom w:w="0" w:type="dxa"/>
              <w:right w:w="108" w:type="dxa"/>
            </w:tcMar>
            <w:hideMark/>
          </w:tcPr>
          <w:p w14:paraId="09680C0C"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6" w:type="pct"/>
            <w:shd w:val="clear" w:color="auto" w:fill="FFFFFF"/>
            <w:tcMar>
              <w:top w:w="0" w:type="dxa"/>
              <w:left w:w="108" w:type="dxa"/>
              <w:bottom w:w="0" w:type="dxa"/>
              <w:right w:w="108" w:type="dxa"/>
            </w:tcMar>
            <w:hideMark/>
          </w:tcPr>
          <w:p w14:paraId="77A2EC04"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81" w:type="pct"/>
            <w:shd w:val="clear" w:color="auto" w:fill="FFFFFF"/>
            <w:tcMar>
              <w:top w:w="0" w:type="dxa"/>
              <w:left w:w="108" w:type="dxa"/>
              <w:bottom w:w="0" w:type="dxa"/>
              <w:right w:w="108" w:type="dxa"/>
            </w:tcMar>
            <w:hideMark/>
          </w:tcPr>
          <w:p w14:paraId="4045567B"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50" w:type="pct"/>
            <w:shd w:val="clear" w:color="auto" w:fill="FFFFFF"/>
            <w:tcMar>
              <w:top w:w="0" w:type="dxa"/>
              <w:left w:w="108" w:type="dxa"/>
              <w:bottom w:w="0" w:type="dxa"/>
              <w:right w:w="108" w:type="dxa"/>
            </w:tcMar>
            <w:hideMark/>
          </w:tcPr>
          <w:p w14:paraId="3F137E6E"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99" w:type="pct"/>
            <w:shd w:val="clear" w:color="auto" w:fill="FFFFFF"/>
            <w:tcMar>
              <w:top w:w="0" w:type="dxa"/>
              <w:left w:w="108" w:type="dxa"/>
              <w:bottom w:w="0" w:type="dxa"/>
              <w:right w:w="108" w:type="dxa"/>
            </w:tcMar>
            <w:hideMark/>
          </w:tcPr>
          <w:p w14:paraId="69E62251"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61" w:type="pct"/>
            <w:shd w:val="clear" w:color="auto" w:fill="FFFFFF"/>
            <w:tcMar>
              <w:top w:w="0" w:type="dxa"/>
              <w:left w:w="108" w:type="dxa"/>
              <w:bottom w:w="0" w:type="dxa"/>
              <w:right w:w="108" w:type="dxa"/>
            </w:tcMar>
            <w:hideMark/>
          </w:tcPr>
          <w:p w14:paraId="3CBF6DE5"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91" w:type="pct"/>
            <w:shd w:val="clear" w:color="auto" w:fill="FFFFFF"/>
            <w:tcMar>
              <w:top w:w="0" w:type="dxa"/>
              <w:left w:w="108" w:type="dxa"/>
              <w:bottom w:w="0" w:type="dxa"/>
              <w:right w:w="108" w:type="dxa"/>
            </w:tcMar>
            <w:hideMark/>
          </w:tcPr>
          <w:p w14:paraId="16E7B652"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26" w:type="pct"/>
            <w:shd w:val="clear" w:color="auto" w:fill="FFFFFF"/>
            <w:tcMar>
              <w:top w:w="0" w:type="dxa"/>
              <w:left w:w="108" w:type="dxa"/>
              <w:bottom w:w="0" w:type="dxa"/>
              <w:right w:w="108" w:type="dxa"/>
            </w:tcMar>
            <w:hideMark/>
          </w:tcPr>
          <w:p w14:paraId="524A303E"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6" w:type="pct"/>
            <w:shd w:val="clear" w:color="auto" w:fill="FFFFFF"/>
            <w:tcMar>
              <w:top w:w="0" w:type="dxa"/>
              <w:left w:w="108" w:type="dxa"/>
              <w:bottom w:w="0" w:type="dxa"/>
              <w:right w:w="108" w:type="dxa"/>
            </w:tcMar>
            <w:hideMark/>
          </w:tcPr>
          <w:p w14:paraId="0329AD2B"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62" w:type="pct"/>
            <w:shd w:val="clear" w:color="auto" w:fill="FFFFFF"/>
            <w:tcMar>
              <w:top w:w="0" w:type="dxa"/>
              <w:left w:w="108" w:type="dxa"/>
              <w:bottom w:w="0" w:type="dxa"/>
              <w:right w:w="108" w:type="dxa"/>
            </w:tcMar>
            <w:hideMark/>
          </w:tcPr>
          <w:p w14:paraId="70E4FAA6"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95" w:type="pct"/>
            <w:shd w:val="clear" w:color="auto" w:fill="FFFFFF"/>
            <w:tcMar>
              <w:top w:w="0" w:type="dxa"/>
              <w:left w:w="108" w:type="dxa"/>
              <w:bottom w:w="0" w:type="dxa"/>
              <w:right w:w="108" w:type="dxa"/>
            </w:tcMar>
            <w:hideMark/>
          </w:tcPr>
          <w:p w14:paraId="1B709CB5"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06" w:type="pct"/>
            <w:shd w:val="clear" w:color="auto" w:fill="FFFFFF"/>
            <w:tcMar>
              <w:top w:w="0" w:type="dxa"/>
              <w:left w:w="108" w:type="dxa"/>
              <w:bottom w:w="0" w:type="dxa"/>
              <w:right w:w="108" w:type="dxa"/>
            </w:tcMar>
            <w:hideMark/>
          </w:tcPr>
          <w:p w14:paraId="4A38939C"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2" w:type="pct"/>
            <w:shd w:val="clear" w:color="auto" w:fill="FFFFFF"/>
            <w:tcMar>
              <w:top w:w="0" w:type="dxa"/>
              <w:left w:w="108" w:type="dxa"/>
              <w:bottom w:w="0" w:type="dxa"/>
              <w:right w:w="108" w:type="dxa"/>
            </w:tcMar>
            <w:hideMark/>
          </w:tcPr>
          <w:p w14:paraId="7783A8ED"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4" w:type="pct"/>
            <w:shd w:val="clear" w:color="auto" w:fill="FFFFFF"/>
            <w:tcMar>
              <w:top w:w="0" w:type="dxa"/>
              <w:left w:w="108" w:type="dxa"/>
              <w:bottom w:w="0" w:type="dxa"/>
              <w:right w:w="108" w:type="dxa"/>
            </w:tcMar>
            <w:hideMark/>
          </w:tcPr>
          <w:p w14:paraId="10F48376"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81" w:type="pct"/>
            <w:shd w:val="clear" w:color="auto" w:fill="FFFFFF"/>
            <w:tcMar>
              <w:top w:w="0" w:type="dxa"/>
              <w:left w:w="108" w:type="dxa"/>
              <w:bottom w:w="0" w:type="dxa"/>
              <w:right w:w="108" w:type="dxa"/>
            </w:tcMar>
            <w:hideMark/>
          </w:tcPr>
          <w:p w14:paraId="0F6406FC"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40" w:type="pct"/>
            <w:shd w:val="clear" w:color="auto" w:fill="FFFFFF"/>
            <w:tcMar>
              <w:top w:w="0" w:type="dxa"/>
              <w:left w:w="108" w:type="dxa"/>
              <w:bottom w:w="0" w:type="dxa"/>
              <w:right w:w="108" w:type="dxa"/>
            </w:tcMar>
            <w:hideMark/>
          </w:tcPr>
          <w:p w14:paraId="0B6C9F1B"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481" w:type="pct"/>
            <w:shd w:val="clear" w:color="auto" w:fill="FFFFFF"/>
            <w:tcMar>
              <w:top w:w="0" w:type="dxa"/>
              <w:left w:w="108" w:type="dxa"/>
              <w:bottom w:w="0" w:type="dxa"/>
              <w:right w:w="108" w:type="dxa"/>
            </w:tcMar>
            <w:hideMark/>
          </w:tcPr>
          <w:p w14:paraId="61209311"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i/>
                <w:iCs/>
                <w:color w:val="000000"/>
                <w:sz w:val="24"/>
                <w:szCs w:val="24"/>
              </w:rPr>
              <w:t>Bacillus </w:t>
            </w:r>
            <w:proofErr w:type="spellStart"/>
            <w:r w:rsidRPr="00BB78C8">
              <w:rPr>
                <w:rFonts w:ascii="Calibri" w:eastAsia="Times New Roman" w:hAnsi="Calibri" w:cs="Calibri"/>
                <w:color w:val="000000"/>
                <w:sz w:val="24"/>
                <w:szCs w:val="24"/>
              </w:rPr>
              <w:t>sp</w:t>
            </w:r>
            <w:proofErr w:type="spellEnd"/>
          </w:p>
        </w:tc>
      </w:tr>
      <w:tr w:rsidR="00BB78C8" w:rsidRPr="00BB78C8" w14:paraId="3D2A1929" w14:textId="77777777" w:rsidTr="00694461">
        <w:tc>
          <w:tcPr>
            <w:tcW w:w="245" w:type="pct"/>
            <w:vMerge/>
            <w:shd w:val="clear" w:color="auto" w:fill="FFFFFF"/>
            <w:vAlign w:val="center"/>
            <w:hideMark/>
          </w:tcPr>
          <w:p w14:paraId="379E64B3" w14:textId="77777777" w:rsidR="00BB78C8" w:rsidRPr="00BB78C8" w:rsidRDefault="00BB78C8" w:rsidP="00BB78C8">
            <w:pPr>
              <w:spacing w:after="0" w:line="240" w:lineRule="auto"/>
              <w:rPr>
                <w:rFonts w:ascii="Calibri" w:eastAsia="Times New Roman" w:hAnsi="Calibri" w:cs="Calibri"/>
                <w:color w:val="000000"/>
                <w:sz w:val="24"/>
                <w:szCs w:val="24"/>
              </w:rPr>
            </w:pPr>
          </w:p>
        </w:tc>
        <w:tc>
          <w:tcPr>
            <w:tcW w:w="190" w:type="pct"/>
            <w:shd w:val="clear" w:color="auto" w:fill="FFFFFF"/>
            <w:tcMar>
              <w:top w:w="0" w:type="dxa"/>
              <w:left w:w="108" w:type="dxa"/>
              <w:bottom w:w="0" w:type="dxa"/>
              <w:right w:w="108" w:type="dxa"/>
            </w:tcMar>
            <w:hideMark/>
          </w:tcPr>
          <w:p w14:paraId="5289FC72"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2</w:t>
            </w:r>
          </w:p>
        </w:tc>
        <w:tc>
          <w:tcPr>
            <w:tcW w:w="358" w:type="pct"/>
            <w:shd w:val="clear" w:color="auto" w:fill="FFFFFF"/>
            <w:tcMar>
              <w:top w:w="0" w:type="dxa"/>
              <w:left w:w="108" w:type="dxa"/>
              <w:bottom w:w="0" w:type="dxa"/>
              <w:right w:w="108" w:type="dxa"/>
            </w:tcMar>
            <w:hideMark/>
          </w:tcPr>
          <w:p w14:paraId="12A67DF4"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Red colony, mucoid and spreading</w:t>
            </w:r>
          </w:p>
        </w:tc>
        <w:tc>
          <w:tcPr>
            <w:tcW w:w="308" w:type="pct"/>
            <w:shd w:val="clear" w:color="auto" w:fill="FFFFFF"/>
            <w:tcMar>
              <w:top w:w="0" w:type="dxa"/>
              <w:left w:w="108" w:type="dxa"/>
              <w:bottom w:w="0" w:type="dxa"/>
              <w:right w:w="108" w:type="dxa"/>
            </w:tcMar>
            <w:hideMark/>
          </w:tcPr>
          <w:p w14:paraId="183AB9A2"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Rod in pairs</w:t>
            </w:r>
          </w:p>
        </w:tc>
        <w:tc>
          <w:tcPr>
            <w:tcW w:w="164" w:type="pct"/>
            <w:shd w:val="clear" w:color="auto" w:fill="FFFFFF"/>
            <w:tcMar>
              <w:top w:w="0" w:type="dxa"/>
              <w:left w:w="108" w:type="dxa"/>
              <w:bottom w:w="0" w:type="dxa"/>
              <w:right w:w="108" w:type="dxa"/>
            </w:tcMar>
            <w:hideMark/>
          </w:tcPr>
          <w:p w14:paraId="1FF033FA"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6" w:type="pct"/>
            <w:shd w:val="clear" w:color="auto" w:fill="FFFFFF"/>
            <w:tcMar>
              <w:top w:w="0" w:type="dxa"/>
              <w:left w:w="108" w:type="dxa"/>
              <w:bottom w:w="0" w:type="dxa"/>
              <w:right w:w="108" w:type="dxa"/>
            </w:tcMar>
            <w:hideMark/>
          </w:tcPr>
          <w:p w14:paraId="5D06B32B"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81" w:type="pct"/>
            <w:shd w:val="clear" w:color="auto" w:fill="FFFFFF"/>
            <w:tcMar>
              <w:top w:w="0" w:type="dxa"/>
              <w:left w:w="108" w:type="dxa"/>
              <w:bottom w:w="0" w:type="dxa"/>
              <w:right w:w="108" w:type="dxa"/>
            </w:tcMar>
            <w:hideMark/>
          </w:tcPr>
          <w:p w14:paraId="65145F0C"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50" w:type="pct"/>
            <w:shd w:val="clear" w:color="auto" w:fill="FFFFFF"/>
            <w:tcMar>
              <w:top w:w="0" w:type="dxa"/>
              <w:left w:w="108" w:type="dxa"/>
              <w:bottom w:w="0" w:type="dxa"/>
              <w:right w:w="108" w:type="dxa"/>
            </w:tcMar>
            <w:hideMark/>
          </w:tcPr>
          <w:p w14:paraId="598F34D0"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99" w:type="pct"/>
            <w:shd w:val="clear" w:color="auto" w:fill="FFFFFF"/>
            <w:tcMar>
              <w:top w:w="0" w:type="dxa"/>
              <w:left w:w="108" w:type="dxa"/>
              <w:bottom w:w="0" w:type="dxa"/>
              <w:right w:w="108" w:type="dxa"/>
            </w:tcMar>
            <w:hideMark/>
          </w:tcPr>
          <w:p w14:paraId="65E9E727"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61" w:type="pct"/>
            <w:shd w:val="clear" w:color="auto" w:fill="FFFFFF"/>
            <w:tcMar>
              <w:top w:w="0" w:type="dxa"/>
              <w:left w:w="108" w:type="dxa"/>
              <w:bottom w:w="0" w:type="dxa"/>
              <w:right w:w="108" w:type="dxa"/>
            </w:tcMar>
            <w:hideMark/>
          </w:tcPr>
          <w:p w14:paraId="5955A9F8"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91" w:type="pct"/>
            <w:shd w:val="clear" w:color="auto" w:fill="FFFFFF"/>
            <w:tcMar>
              <w:top w:w="0" w:type="dxa"/>
              <w:left w:w="108" w:type="dxa"/>
              <w:bottom w:w="0" w:type="dxa"/>
              <w:right w:w="108" w:type="dxa"/>
            </w:tcMar>
            <w:hideMark/>
          </w:tcPr>
          <w:p w14:paraId="46667106"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26" w:type="pct"/>
            <w:shd w:val="clear" w:color="auto" w:fill="FFFFFF"/>
            <w:tcMar>
              <w:top w:w="0" w:type="dxa"/>
              <w:left w:w="108" w:type="dxa"/>
              <w:bottom w:w="0" w:type="dxa"/>
              <w:right w:w="108" w:type="dxa"/>
            </w:tcMar>
            <w:hideMark/>
          </w:tcPr>
          <w:p w14:paraId="630ADC87"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6" w:type="pct"/>
            <w:shd w:val="clear" w:color="auto" w:fill="FFFFFF"/>
            <w:tcMar>
              <w:top w:w="0" w:type="dxa"/>
              <w:left w:w="108" w:type="dxa"/>
              <w:bottom w:w="0" w:type="dxa"/>
              <w:right w:w="108" w:type="dxa"/>
            </w:tcMar>
            <w:hideMark/>
          </w:tcPr>
          <w:p w14:paraId="32BB0FB8"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62" w:type="pct"/>
            <w:shd w:val="clear" w:color="auto" w:fill="FFFFFF"/>
            <w:tcMar>
              <w:top w:w="0" w:type="dxa"/>
              <w:left w:w="108" w:type="dxa"/>
              <w:bottom w:w="0" w:type="dxa"/>
              <w:right w:w="108" w:type="dxa"/>
            </w:tcMar>
            <w:hideMark/>
          </w:tcPr>
          <w:p w14:paraId="4D56D62B"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95" w:type="pct"/>
            <w:shd w:val="clear" w:color="auto" w:fill="FFFFFF"/>
            <w:tcMar>
              <w:top w:w="0" w:type="dxa"/>
              <w:left w:w="108" w:type="dxa"/>
              <w:bottom w:w="0" w:type="dxa"/>
              <w:right w:w="108" w:type="dxa"/>
            </w:tcMar>
            <w:hideMark/>
          </w:tcPr>
          <w:p w14:paraId="1762FEAC"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06" w:type="pct"/>
            <w:shd w:val="clear" w:color="auto" w:fill="FFFFFF"/>
            <w:tcMar>
              <w:top w:w="0" w:type="dxa"/>
              <w:left w:w="108" w:type="dxa"/>
              <w:bottom w:w="0" w:type="dxa"/>
              <w:right w:w="108" w:type="dxa"/>
            </w:tcMar>
            <w:hideMark/>
          </w:tcPr>
          <w:p w14:paraId="4BD0D829"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2" w:type="pct"/>
            <w:shd w:val="clear" w:color="auto" w:fill="FFFFFF"/>
            <w:tcMar>
              <w:top w:w="0" w:type="dxa"/>
              <w:left w:w="108" w:type="dxa"/>
              <w:bottom w:w="0" w:type="dxa"/>
              <w:right w:w="108" w:type="dxa"/>
            </w:tcMar>
            <w:hideMark/>
          </w:tcPr>
          <w:p w14:paraId="26018845"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4" w:type="pct"/>
            <w:shd w:val="clear" w:color="auto" w:fill="FFFFFF"/>
            <w:tcMar>
              <w:top w:w="0" w:type="dxa"/>
              <w:left w:w="108" w:type="dxa"/>
              <w:bottom w:w="0" w:type="dxa"/>
              <w:right w:w="108" w:type="dxa"/>
            </w:tcMar>
            <w:hideMark/>
          </w:tcPr>
          <w:p w14:paraId="23D57DB5"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81" w:type="pct"/>
            <w:shd w:val="clear" w:color="auto" w:fill="FFFFFF"/>
            <w:tcMar>
              <w:top w:w="0" w:type="dxa"/>
              <w:left w:w="108" w:type="dxa"/>
              <w:bottom w:w="0" w:type="dxa"/>
              <w:right w:w="108" w:type="dxa"/>
            </w:tcMar>
            <w:hideMark/>
          </w:tcPr>
          <w:p w14:paraId="50445CE6"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40" w:type="pct"/>
            <w:shd w:val="clear" w:color="auto" w:fill="FFFFFF"/>
            <w:tcMar>
              <w:top w:w="0" w:type="dxa"/>
              <w:left w:w="108" w:type="dxa"/>
              <w:bottom w:w="0" w:type="dxa"/>
              <w:right w:w="108" w:type="dxa"/>
            </w:tcMar>
            <w:hideMark/>
          </w:tcPr>
          <w:p w14:paraId="69ACBCB8"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481" w:type="pct"/>
            <w:shd w:val="clear" w:color="auto" w:fill="FFFFFF"/>
            <w:tcMar>
              <w:top w:w="0" w:type="dxa"/>
              <w:left w:w="108" w:type="dxa"/>
              <w:bottom w:w="0" w:type="dxa"/>
              <w:right w:w="108" w:type="dxa"/>
            </w:tcMar>
            <w:hideMark/>
          </w:tcPr>
          <w:p w14:paraId="22D0BE87"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i/>
                <w:iCs/>
                <w:color w:val="000000"/>
                <w:sz w:val="24"/>
                <w:szCs w:val="24"/>
              </w:rPr>
              <w:t>Acinetobacter </w:t>
            </w:r>
            <w:proofErr w:type="spellStart"/>
            <w:r w:rsidRPr="00BB78C8">
              <w:rPr>
                <w:rFonts w:ascii="Calibri" w:eastAsia="Times New Roman" w:hAnsi="Calibri" w:cs="Calibri"/>
                <w:color w:val="000000"/>
                <w:sz w:val="24"/>
                <w:szCs w:val="24"/>
              </w:rPr>
              <w:t>sp</w:t>
            </w:r>
            <w:proofErr w:type="spellEnd"/>
          </w:p>
        </w:tc>
      </w:tr>
      <w:tr w:rsidR="00BB78C8" w:rsidRPr="00BB78C8" w14:paraId="428B6623" w14:textId="77777777" w:rsidTr="00694461">
        <w:tc>
          <w:tcPr>
            <w:tcW w:w="245" w:type="pct"/>
            <w:vMerge/>
            <w:shd w:val="clear" w:color="auto" w:fill="FFFFFF"/>
            <w:vAlign w:val="center"/>
            <w:hideMark/>
          </w:tcPr>
          <w:p w14:paraId="131404C0" w14:textId="77777777" w:rsidR="00BB78C8" w:rsidRPr="00BB78C8" w:rsidRDefault="00BB78C8" w:rsidP="00BB78C8">
            <w:pPr>
              <w:spacing w:after="0" w:line="240" w:lineRule="auto"/>
              <w:rPr>
                <w:rFonts w:ascii="Calibri" w:eastAsia="Times New Roman" w:hAnsi="Calibri" w:cs="Calibri"/>
                <w:color w:val="000000"/>
                <w:sz w:val="24"/>
                <w:szCs w:val="24"/>
              </w:rPr>
            </w:pPr>
          </w:p>
        </w:tc>
        <w:tc>
          <w:tcPr>
            <w:tcW w:w="190" w:type="pct"/>
            <w:shd w:val="clear" w:color="auto" w:fill="FFFFFF"/>
            <w:tcMar>
              <w:top w:w="0" w:type="dxa"/>
              <w:left w:w="108" w:type="dxa"/>
              <w:bottom w:w="0" w:type="dxa"/>
              <w:right w:w="108" w:type="dxa"/>
            </w:tcMar>
            <w:hideMark/>
          </w:tcPr>
          <w:p w14:paraId="0206FED7"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3</w:t>
            </w:r>
          </w:p>
        </w:tc>
        <w:tc>
          <w:tcPr>
            <w:tcW w:w="358" w:type="pct"/>
            <w:shd w:val="clear" w:color="auto" w:fill="FFFFFF"/>
            <w:tcMar>
              <w:top w:w="0" w:type="dxa"/>
              <w:left w:w="108" w:type="dxa"/>
              <w:bottom w:w="0" w:type="dxa"/>
              <w:right w:w="108" w:type="dxa"/>
            </w:tcMar>
            <w:hideMark/>
          </w:tcPr>
          <w:p w14:paraId="616B1D59"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Convex, circular, mucoid smooth colony</w:t>
            </w:r>
          </w:p>
        </w:tc>
        <w:tc>
          <w:tcPr>
            <w:tcW w:w="308" w:type="pct"/>
            <w:shd w:val="clear" w:color="auto" w:fill="FFFFFF"/>
            <w:tcMar>
              <w:top w:w="0" w:type="dxa"/>
              <w:left w:w="108" w:type="dxa"/>
              <w:bottom w:w="0" w:type="dxa"/>
              <w:right w:w="108" w:type="dxa"/>
            </w:tcMar>
            <w:hideMark/>
          </w:tcPr>
          <w:p w14:paraId="6551D5B8"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Short rod</w:t>
            </w:r>
          </w:p>
        </w:tc>
        <w:tc>
          <w:tcPr>
            <w:tcW w:w="164" w:type="pct"/>
            <w:shd w:val="clear" w:color="auto" w:fill="FFFFFF"/>
            <w:tcMar>
              <w:top w:w="0" w:type="dxa"/>
              <w:left w:w="108" w:type="dxa"/>
              <w:bottom w:w="0" w:type="dxa"/>
              <w:right w:w="108" w:type="dxa"/>
            </w:tcMar>
            <w:hideMark/>
          </w:tcPr>
          <w:p w14:paraId="0F80E464"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6" w:type="pct"/>
            <w:shd w:val="clear" w:color="auto" w:fill="FFFFFF"/>
            <w:tcMar>
              <w:top w:w="0" w:type="dxa"/>
              <w:left w:w="108" w:type="dxa"/>
              <w:bottom w:w="0" w:type="dxa"/>
              <w:right w:w="108" w:type="dxa"/>
            </w:tcMar>
            <w:hideMark/>
          </w:tcPr>
          <w:p w14:paraId="5EC67D0F"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81" w:type="pct"/>
            <w:shd w:val="clear" w:color="auto" w:fill="FFFFFF"/>
            <w:tcMar>
              <w:top w:w="0" w:type="dxa"/>
              <w:left w:w="108" w:type="dxa"/>
              <w:bottom w:w="0" w:type="dxa"/>
              <w:right w:w="108" w:type="dxa"/>
            </w:tcMar>
            <w:hideMark/>
          </w:tcPr>
          <w:p w14:paraId="7FB89325"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50" w:type="pct"/>
            <w:shd w:val="clear" w:color="auto" w:fill="FFFFFF"/>
            <w:tcMar>
              <w:top w:w="0" w:type="dxa"/>
              <w:left w:w="108" w:type="dxa"/>
              <w:bottom w:w="0" w:type="dxa"/>
              <w:right w:w="108" w:type="dxa"/>
            </w:tcMar>
            <w:hideMark/>
          </w:tcPr>
          <w:p w14:paraId="66F1E574"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99" w:type="pct"/>
            <w:shd w:val="clear" w:color="auto" w:fill="FFFFFF"/>
            <w:tcMar>
              <w:top w:w="0" w:type="dxa"/>
              <w:left w:w="108" w:type="dxa"/>
              <w:bottom w:w="0" w:type="dxa"/>
              <w:right w:w="108" w:type="dxa"/>
            </w:tcMar>
            <w:hideMark/>
          </w:tcPr>
          <w:p w14:paraId="68FC8C73"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61" w:type="pct"/>
            <w:shd w:val="clear" w:color="auto" w:fill="FFFFFF"/>
            <w:tcMar>
              <w:top w:w="0" w:type="dxa"/>
              <w:left w:w="108" w:type="dxa"/>
              <w:bottom w:w="0" w:type="dxa"/>
              <w:right w:w="108" w:type="dxa"/>
            </w:tcMar>
            <w:hideMark/>
          </w:tcPr>
          <w:p w14:paraId="3BA4F48A"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91" w:type="pct"/>
            <w:shd w:val="clear" w:color="auto" w:fill="FFFFFF"/>
            <w:tcMar>
              <w:top w:w="0" w:type="dxa"/>
              <w:left w:w="108" w:type="dxa"/>
              <w:bottom w:w="0" w:type="dxa"/>
              <w:right w:w="108" w:type="dxa"/>
            </w:tcMar>
            <w:hideMark/>
          </w:tcPr>
          <w:p w14:paraId="42462707"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26" w:type="pct"/>
            <w:shd w:val="clear" w:color="auto" w:fill="FFFFFF"/>
            <w:tcMar>
              <w:top w:w="0" w:type="dxa"/>
              <w:left w:w="108" w:type="dxa"/>
              <w:bottom w:w="0" w:type="dxa"/>
              <w:right w:w="108" w:type="dxa"/>
            </w:tcMar>
            <w:hideMark/>
          </w:tcPr>
          <w:p w14:paraId="185409AB"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6" w:type="pct"/>
            <w:shd w:val="clear" w:color="auto" w:fill="FFFFFF"/>
            <w:tcMar>
              <w:top w:w="0" w:type="dxa"/>
              <w:left w:w="108" w:type="dxa"/>
              <w:bottom w:w="0" w:type="dxa"/>
              <w:right w:w="108" w:type="dxa"/>
            </w:tcMar>
            <w:hideMark/>
          </w:tcPr>
          <w:p w14:paraId="6B039B97"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62" w:type="pct"/>
            <w:shd w:val="clear" w:color="auto" w:fill="FFFFFF"/>
            <w:tcMar>
              <w:top w:w="0" w:type="dxa"/>
              <w:left w:w="108" w:type="dxa"/>
              <w:bottom w:w="0" w:type="dxa"/>
              <w:right w:w="108" w:type="dxa"/>
            </w:tcMar>
            <w:hideMark/>
          </w:tcPr>
          <w:p w14:paraId="0474F216"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95" w:type="pct"/>
            <w:shd w:val="clear" w:color="auto" w:fill="FFFFFF"/>
            <w:tcMar>
              <w:top w:w="0" w:type="dxa"/>
              <w:left w:w="108" w:type="dxa"/>
              <w:bottom w:w="0" w:type="dxa"/>
              <w:right w:w="108" w:type="dxa"/>
            </w:tcMar>
            <w:hideMark/>
          </w:tcPr>
          <w:p w14:paraId="1577DDC8"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06" w:type="pct"/>
            <w:shd w:val="clear" w:color="auto" w:fill="FFFFFF"/>
            <w:tcMar>
              <w:top w:w="0" w:type="dxa"/>
              <w:left w:w="108" w:type="dxa"/>
              <w:bottom w:w="0" w:type="dxa"/>
              <w:right w:w="108" w:type="dxa"/>
            </w:tcMar>
            <w:hideMark/>
          </w:tcPr>
          <w:p w14:paraId="32840671"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2" w:type="pct"/>
            <w:shd w:val="clear" w:color="auto" w:fill="FFFFFF"/>
            <w:tcMar>
              <w:top w:w="0" w:type="dxa"/>
              <w:left w:w="108" w:type="dxa"/>
              <w:bottom w:w="0" w:type="dxa"/>
              <w:right w:w="108" w:type="dxa"/>
            </w:tcMar>
            <w:hideMark/>
          </w:tcPr>
          <w:p w14:paraId="0DF7ED27"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14" w:type="pct"/>
            <w:shd w:val="clear" w:color="auto" w:fill="FFFFFF"/>
            <w:tcMar>
              <w:top w:w="0" w:type="dxa"/>
              <w:left w:w="108" w:type="dxa"/>
              <w:bottom w:w="0" w:type="dxa"/>
              <w:right w:w="108" w:type="dxa"/>
            </w:tcMar>
            <w:hideMark/>
          </w:tcPr>
          <w:p w14:paraId="7B51AB4F"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281" w:type="pct"/>
            <w:shd w:val="clear" w:color="auto" w:fill="FFFFFF"/>
            <w:tcMar>
              <w:top w:w="0" w:type="dxa"/>
              <w:left w:w="108" w:type="dxa"/>
              <w:bottom w:w="0" w:type="dxa"/>
              <w:right w:w="108" w:type="dxa"/>
            </w:tcMar>
            <w:hideMark/>
          </w:tcPr>
          <w:p w14:paraId="0725F41B"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140" w:type="pct"/>
            <w:shd w:val="clear" w:color="auto" w:fill="FFFFFF"/>
            <w:tcMar>
              <w:top w:w="0" w:type="dxa"/>
              <w:left w:w="108" w:type="dxa"/>
              <w:bottom w:w="0" w:type="dxa"/>
              <w:right w:w="108" w:type="dxa"/>
            </w:tcMar>
            <w:hideMark/>
          </w:tcPr>
          <w:p w14:paraId="561273C4" w14:textId="77777777" w:rsidR="00BB78C8" w:rsidRPr="00BB78C8" w:rsidRDefault="00BB78C8" w:rsidP="00BB78C8">
            <w:pPr>
              <w:spacing w:after="0" w:line="240" w:lineRule="auto"/>
              <w:jc w:val="center"/>
              <w:rPr>
                <w:rFonts w:ascii="Calibri" w:eastAsia="Times New Roman" w:hAnsi="Calibri" w:cs="Calibri"/>
                <w:color w:val="000000"/>
                <w:sz w:val="24"/>
                <w:szCs w:val="24"/>
              </w:rPr>
            </w:pPr>
            <w:r w:rsidRPr="00BB78C8">
              <w:rPr>
                <w:rFonts w:ascii="Calibri" w:eastAsia="Times New Roman" w:hAnsi="Calibri" w:cs="Calibri"/>
                <w:color w:val="000000"/>
                <w:sz w:val="24"/>
                <w:szCs w:val="24"/>
              </w:rPr>
              <w:t>-</w:t>
            </w:r>
          </w:p>
        </w:tc>
        <w:tc>
          <w:tcPr>
            <w:tcW w:w="481" w:type="pct"/>
            <w:shd w:val="clear" w:color="auto" w:fill="FFFFFF"/>
            <w:tcMar>
              <w:top w:w="0" w:type="dxa"/>
              <w:left w:w="108" w:type="dxa"/>
              <w:bottom w:w="0" w:type="dxa"/>
              <w:right w:w="108" w:type="dxa"/>
            </w:tcMar>
            <w:hideMark/>
          </w:tcPr>
          <w:p w14:paraId="1CF01CBE" w14:textId="77777777" w:rsidR="00BB78C8" w:rsidRPr="00BB78C8" w:rsidRDefault="00BB78C8" w:rsidP="00BB78C8">
            <w:pPr>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i/>
                <w:iCs/>
                <w:color w:val="000000"/>
                <w:sz w:val="24"/>
                <w:szCs w:val="24"/>
              </w:rPr>
              <w:t>Escherichia coli</w:t>
            </w:r>
          </w:p>
        </w:tc>
      </w:tr>
    </w:tbl>
    <w:p w14:paraId="78DA20A2"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w:t>
      </w:r>
    </w:p>
    <w:p w14:paraId="6322D179"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lastRenderedPageBreak/>
        <w:t>Key:</w:t>
      </w:r>
    </w:p>
    <w:p w14:paraId="49CAFB14"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CP – </w:t>
      </w:r>
      <w:proofErr w:type="spellStart"/>
      <w:r w:rsidRPr="00BB78C8">
        <w:rPr>
          <w:rFonts w:ascii="Calibri" w:eastAsia="Times New Roman" w:hAnsi="Calibri" w:cs="Calibri"/>
          <w:i/>
          <w:iCs/>
          <w:color w:val="000000"/>
          <w:sz w:val="24"/>
          <w:szCs w:val="24"/>
        </w:rPr>
        <w:t>Calopogonium</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mucunoides</w:t>
      </w:r>
      <w:proofErr w:type="spellEnd"/>
    </w:p>
    <w:p w14:paraId="0B0F0C3B"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CM – </w:t>
      </w:r>
      <w:proofErr w:type="spellStart"/>
      <w:r w:rsidRPr="00BB78C8">
        <w:rPr>
          <w:rFonts w:ascii="Calibri" w:eastAsia="Times New Roman" w:hAnsi="Calibri" w:cs="Calibri"/>
          <w:i/>
          <w:iCs/>
          <w:color w:val="000000"/>
          <w:sz w:val="24"/>
          <w:szCs w:val="24"/>
        </w:rPr>
        <w:t>Centrosema</w:t>
      </w:r>
      <w:proofErr w:type="spellEnd"/>
      <w:r w:rsidRPr="00BB78C8">
        <w:rPr>
          <w:rFonts w:ascii="Calibri" w:eastAsia="Times New Roman" w:hAnsi="Calibri" w:cs="Calibri"/>
          <w:i/>
          <w:iCs/>
          <w:color w:val="000000"/>
          <w:sz w:val="24"/>
          <w:szCs w:val="24"/>
        </w:rPr>
        <w:t xml:space="preserve"> pubescens</w:t>
      </w:r>
    </w:p>
    <w:p w14:paraId="5B54DE5E"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xml:space="preserve">CME – Cassava mill </w:t>
      </w:r>
      <w:proofErr w:type="spellStart"/>
      <w:r w:rsidRPr="00BB78C8">
        <w:rPr>
          <w:rFonts w:ascii="Calibri" w:eastAsia="Times New Roman" w:hAnsi="Calibri" w:cs="Calibri"/>
          <w:color w:val="000000"/>
          <w:sz w:val="24"/>
          <w:szCs w:val="24"/>
        </w:rPr>
        <w:t>efflueny</w:t>
      </w:r>
      <w:proofErr w:type="spellEnd"/>
    </w:p>
    <w:p w14:paraId="61E3990F"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proofErr w:type="spellStart"/>
      <w:r w:rsidRPr="00BB78C8">
        <w:rPr>
          <w:rFonts w:ascii="Calibri" w:eastAsia="Times New Roman" w:hAnsi="Calibri" w:cs="Calibri"/>
          <w:color w:val="000000"/>
          <w:sz w:val="24"/>
          <w:szCs w:val="24"/>
        </w:rPr>
        <w:t>sp</w:t>
      </w:r>
      <w:proofErr w:type="spellEnd"/>
      <w:r w:rsidRPr="00BB78C8">
        <w:rPr>
          <w:rFonts w:ascii="Calibri" w:eastAsia="Times New Roman" w:hAnsi="Calibri" w:cs="Calibri"/>
          <w:color w:val="000000"/>
          <w:sz w:val="24"/>
          <w:szCs w:val="24"/>
        </w:rPr>
        <w:t xml:space="preserve"> – Specie</w:t>
      </w:r>
    </w:p>
    <w:p w14:paraId="7373B747"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 Positive</w:t>
      </w:r>
    </w:p>
    <w:p w14:paraId="394B0F09"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   Negative</w:t>
      </w:r>
    </w:p>
    <w:p w14:paraId="145159BB" w14:textId="77777777" w:rsidR="00694461" w:rsidRDefault="00694461" w:rsidP="00BB78C8">
      <w:pPr>
        <w:shd w:val="clear" w:color="auto" w:fill="FFFFFF"/>
        <w:spacing w:line="240" w:lineRule="auto"/>
        <w:rPr>
          <w:rFonts w:ascii="Calibri" w:eastAsia="Times New Roman" w:hAnsi="Calibri" w:cs="Calibri"/>
          <w:color w:val="000000"/>
          <w:sz w:val="24"/>
          <w:szCs w:val="24"/>
        </w:rPr>
        <w:sectPr w:rsidR="00694461" w:rsidSect="00694461">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pPr>
    </w:p>
    <w:p w14:paraId="0F8CAA02" w14:textId="376E0F65" w:rsidR="00BB78C8" w:rsidRPr="00BB78C8" w:rsidRDefault="00BB78C8" w:rsidP="00BB78C8">
      <w:pPr>
        <w:shd w:val="clear" w:color="auto" w:fill="FFFFFF"/>
        <w:spacing w:line="240" w:lineRule="auto"/>
        <w:rPr>
          <w:rFonts w:ascii="Calibri" w:eastAsia="Times New Roman" w:hAnsi="Calibri" w:cs="Calibri"/>
          <w:color w:val="000000"/>
          <w:sz w:val="24"/>
          <w:szCs w:val="24"/>
        </w:rPr>
      </w:pPr>
      <w:r w:rsidRPr="00BB78C8">
        <w:rPr>
          <w:rFonts w:ascii="Calibri" w:eastAsia="Times New Roman" w:hAnsi="Calibri" w:cs="Calibri"/>
          <w:color w:val="000000"/>
          <w:sz w:val="24"/>
          <w:szCs w:val="24"/>
        </w:rPr>
        <w:lastRenderedPageBreak/>
        <w:t> </w:t>
      </w:r>
    </w:p>
    <w:p w14:paraId="2262CB1F" w14:textId="77777777" w:rsidR="00BB78C8" w:rsidRPr="00BB78C8" w:rsidRDefault="00BB78C8" w:rsidP="00BB78C8">
      <w:pPr>
        <w:shd w:val="clear" w:color="auto" w:fill="FFFFFF"/>
        <w:spacing w:after="0" w:line="240" w:lineRule="auto"/>
        <w:rPr>
          <w:rFonts w:ascii="Calibri" w:eastAsia="Times New Roman" w:hAnsi="Calibri" w:cs="Calibri"/>
          <w:color w:val="000000"/>
          <w:sz w:val="24"/>
          <w:szCs w:val="24"/>
        </w:rPr>
      </w:pPr>
    </w:p>
    <w:p w14:paraId="4317272C"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Nitrogen-Fixing Bacterial Isolates from Cassava Mill Effluent-Simulated Soil</w:t>
      </w:r>
    </w:p>
    <w:p w14:paraId="6A46A4B0" w14:textId="77777777" w:rsidR="00BB78C8" w:rsidRPr="00BB78C8" w:rsidRDefault="00BB78C8" w:rsidP="00BB78C8">
      <w:pPr>
        <w:shd w:val="clear" w:color="auto" w:fill="FFFFFF"/>
        <w:spacing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Same nitrogen-fixing bacteria were isolated from all the cassava mill effluent simulated plots (0%-100%) irrespective of the legume planted for the phytoremediation exercise. The nitrogen-fixers isolated were: </w:t>
      </w:r>
      <w:r w:rsidRPr="00BB78C8">
        <w:rPr>
          <w:rFonts w:ascii="Calibri" w:eastAsia="Times New Roman" w:hAnsi="Calibri" w:cs="Calibri"/>
          <w:i/>
          <w:iCs/>
          <w:color w:val="000000"/>
          <w:sz w:val="24"/>
          <w:szCs w:val="24"/>
        </w:rPr>
        <w:t>Azotobacter </w:t>
      </w:r>
      <w:r w:rsidRPr="00BB78C8">
        <w:rPr>
          <w:rFonts w:ascii="Calibri" w:eastAsia="Times New Roman" w:hAnsi="Calibri" w:cs="Calibri"/>
          <w:color w:val="000000"/>
          <w:sz w:val="24"/>
          <w:szCs w:val="24"/>
        </w:rPr>
        <w:t>sp</w:t>
      </w:r>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Azospirillum</w:t>
      </w:r>
      <w:proofErr w:type="spellEnd"/>
      <w:r w:rsidRPr="00BB78C8">
        <w:rPr>
          <w:rFonts w:ascii="Calibri" w:eastAsia="Times New Roman" w:hAnsi="Calibri" w:cs="Calibri"/>
          <w:i/>
          <w:iCs/>
          <w:color w:val="000000"/>
          <w:sz w:val="24"/>
          <w:szCs w:val="24"/>
        </w:rPr>
        <w:t> </w:t>
      </w:r>
      <w:r w:rsidRPr="00BB78C8">
        <w:rPr>
          <w:rFonts w:ascii="Calibri" w:eastAsia="Times New Roman" w:hAnsi="Calibri" w:cs="Calibri"/>
          <w:color w:val="000000"/>
          <w:sz w:val="24"/>
          <w:szCs w:val="24"/>
        </w:rPr>
        <w:t>sp</w:t>
      </w:r>
      <w:r w:rsidRPr="00BB78C8">
        <w:rPr>
          <w:rFonts w:ascii="Calibri" w:eastAsia="Times New Roman" w:hAnsi="Calibri" w:cs="Calibri"/>
          <w:i/>
          <w:iCs/>
          <w:color w:val="000000"/>
          <w:sz w:val="24"/>
          <w:szCs w:val="24"/>
        </w:rPr>
        <w:t>., Frankia </w:t>
      </w:r>
      <w:r w:rsidRPr="00BB78C8">
        <w:rPr>
          <w:rFonts w:ascii="Calibri" w:eastAsia="Times New Roman" w:hAnsi="Calibri" w:cs="Calibri"/>
          <w:color w:val="000000"/>
          <w:sz w:val="24"/>
          <w:szCs w:val="24"/>
        </w:rPr>
        <w:t>sp</w:t>
      </w:r>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Bradyrhizobium</w:t>
      </w:r>
      <w:proofErr w:type="spellEnd"/>
      <w:r w:rsidRPr="00BB78C8">
        <w:rPr>
          <w:rFonts w:ascii="Calibri" w:eastAsia="Times New Roman" w:hAnsi="Calibri" w:cs="Calibri"/>
          <w:i/>
          <w:iCs/>
          <w:color w:val="000000"/>
          <w:sz w:val="24"/>
          <w:szCs w:val="24"/>
        </w:rPr>
        <w:t> </w:t>
      </w:r>
      <w:r w:rsidRPr="00BB78C8">
        <w:rPr>
          <w:rFonts w:ascii="Calibri" w:eastAsia="Times New Roman" w:hAnsi="Calibri" w:cs="Calibri"/>
          <w:color w:val="000000"/>
          <w:sz w:val="24"/>
          <w:szCs w:val="24"/>
        </w:rPr>
        <w:t>sp</w:t>
      </w:r>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Hebaspirillum</w:t>
      </w:r>
      <w:proofErr w:type="spellEnd"/>
      <w:r w:rsidRPr="00BB78C8">
        <w:rPr>
          <w:rFonts w:ascii="Calibri" w:eastAsia="Times New Roman" w:hAnsi="Calibri" w:cs="Calibri"/>
          <w:i/>
          <w:iCs/>
          <w:color w:val="000000"/>
          <w:sz w:val="24"/>
          <w:szCs w:val="24"/>
        </w:rPr>
        <w:t> </w:t>
      </w:r>
      <w:r w:rsidRPr="00BB78C8">
        <w:rPr>
          <w:rFonts w:ascii="Calibri" w:eastAsia="Times New Roman" w:hAnsi="Calibri" w:cs="Calibri"/>
          <w:color w:val="000000"/>
          <w:sz w:val="24"/>
          <w:szCs w:val="24"/>
        </w:rPr>
        <w:t>sp</w:t>
      </w:r>
      <w:r w:rsidRPr="00BB78C8">
        <w:rPr>
          <w:rFonts w:ascii="Calibri" w:eastAsia="Times New Roman" w:hAnsi="Calibri" w:cs="Calibri"/>
          <w:i/>
          <w:iCs/>
          <w:color w:val="000000"/>
          <w:sz w:val="24"/>
          <w:szCs w:val="24"/>
        </w:rPr>
        <w:t>.</w:t>
      </w:r>
      <w:r w:rsidRPr="00BB78C8">
        <w:rPr>
          <w:rFonts w:ascii="Calibri" w:eastAsia="Times New Roman" w:hAnsi="Calibri" w:cs="Calibri"/>
          <w:color w:val="000000"/>
          <w:sz w:val="24"/>
          <w:szCs w:val="24"/>
        </w:rPr>
        <w:t>, Cyanobacteria (or blue green algae) and </w:t>
      </w:r>
      <w:r w:rsidRPr="00BB78C8">
        <w:rPr>
          <w:rFonts w:ascii="Calibri" w:eastAsia="Times New Roman" w:hAnsi="Calibri" w:cs="Calibri"/>
          <w:i/>
          <w:iCs/>
          <w:color w:val="000000"/>
          <w:sz w:val="24"/>
          <w:szCs w:val="24"/>
        </w:rPr>
        <w:t>Anabaena </w:t>
      </w:r>
      <w:r w:rsidRPr="00BB78C8">
        <w:rPr>
          <w:rFonts w:ascii="Calibri" w:eastAsia="Times New Roman" w:hAnsi="Calibri" w:cs="Calibri"/>
          <w:color w:val="000000"/>
          <w:sz w:val="24"/>
          <w:szCs w:val="24"/>
        </w:rPr>
        <w:t>sp. Other isolates were </w:t>
      </w:r>
      <w:r w:rsidRPr="00BB78C8">
        <w:rPr>
          <w:rFonts w:ascii="Calibri" w:eastAsia="Times New Roman" w:hAnsi="Calibri" w:cs="Calibri"/>
          <w:i/>
          <w:iCs/>
          <w:color w:val="000000"/>
          <w:sz w:val="24"/>
          <w:szCs w:val="24"/>
        </w:rPr>
        <w:t>Nostoc </w:t>
      </w:r>
      <w:r w:rsidRPr="00BB78C8">
        <w:rPr>
          <w:rFonts w:ascii="Calibri" w:eastAsia="Times New Roman" w:hAnsi="Calibri" w:cs="Calibri"/>
          <w:color w:val="000000"/>
          <w:sz w:val="24"/>
          <w:szCs w:val="24"/>
        </w:rPr>
        <w:t>sp</w:t>
      </w:r>
      <w:r w:rsidRPr="00BB78C8">
        <w:rPr>
          <w:rFonts w:ascii="Calibri" w:eastAsia="Times New Roman" w:hAnsi="Calibri" w:cs="Calibri"/>
          <w:i/>
          <w:iCs/>
          <w:color w:val="000000"/>
          <w:sz w:val="24"/>
          <w:szCs w:val="24"/>
        </w:rPr>
        <w:t>., Clostridium </w:t>
      </w:r>
      <w:r w:rsidRPr="00BB78C8">
        <w:rPr>
          <w:rFonts w:ascii="Calibri" w:eastAsia="Times New Roman" w:hAnsi="Calibri" w:cs="Calibri"/>
          <w:color w:val="000000"/>
          <w:sz w:val="24"/>
          <w:szCs w:val="24"/>
        </w:rPr>
        <w:t>sp. and </w:t>
      </w:r>
      <w:r w:rsidRPr="00BB78C8">
        <w:rPr>
          <w:rFonts w:ascii="Calibri" w:eastAsia="Times New Roman" w:hAnsi="Calibri" w:cs="Calibri"/>
          <w:i/>
          <w:iCs/>
          <w:color w:val="000000"/>
          <w:sz w:val="24"/>
          <w:szCs w:val="24"/>
        </w:rPr>
        <w:t>Rhizobium </w:t>
      </w:r>
      <w:r w:rsidRPr="00BB78C8">
        <w:rPr>
          <w:rFonts w:ascii="Calibri" w:eastAsia="Times New Roman" w:hAnsi="Calibri" w:cs="Calibri"/>
          <w:color w:val="000000"/>
          <w:sz w:val="24"/>
          <w:szCs w:val="24"/>
        </w:rPr>
        <w:t>sp. </w:t>
      </w:r>
      <w:r w:rsidRPr="00BB78C8">
        <w:rPr>
          <w:rFonts w:ascii="Calibri" w:eastAsia="Times New Roman" w:hAnsi="Calibri" w:cs="Calibri"/>
          <w:i/>
          <w:iCs/>
          <w:color w:val="000000"/>
          <w:sz w:val="24"/>
          <w:szCs w:val="24"/>
        </w:rPr>
        <w:t>Azotobacter</w:t>
      </w:r>
      <w:r w:rsidRPr="00BB78C8">
        <w:rPr>
          <w:rFonts w:ascii="Calibri" w:eastAsia="Times New Roman" w:hAnsi="Calibri" w:cs="Calibri"/>
          <w:color w:val="000000"/>
          <w:sz w:val="24"/>
          <w:szCs w:val="24"/>
        </w:rPr>
        <w:t> species was Gram positive, motile and possessed catalase and oxidase enzymes. It was able to produce acid and gas from mannitol, glucose and sucrose. </w:t>
      </w:r>
      <w:r w:rsidRPr="00BB78C8">
        <w:rPr>
          <w:rFonts w:ascii="Calibri" w:eastAsia="Times New Roman" w:hAnsi="Calibri" w:cs="Calibri"/>
          <w:i/>
          <w:iCs/>
          <w:color w:val="000000"/>
          <w:sz w:val="24"/>
          <w:szCs w:val="24"/>
        </w:rPr>
        <w:t>Clostridium</w:t>
      </w:r>
      <w:r w:rsidRPr="00BB78C8">
        <w:rPr>
          <w:rFonts w:ascii="Calibri" w:eastAsia="Times New Roman" w:hAnsi="Calibri" w:cs="Calibri"/>
          <w:color w:val="000000"/>
          <w:sz w:val="24"/>
          <w:szCs w:val="24"/>
        </w:rPr>
        <w:t> species was a spore former, Gram positive, liquefied gelatine, produced only acid from lactose but produced acid and gas from glucose. </w:t>
      </w:r>
      <w:r w:rsidRPr="00BB78C8">
        <w:rPr>
          <w:rFonts w:ascii="Calibri" w:eastAsia="Times New Roman" w:hAnsi="Calibri" w:cs="Calibri"/>
          <w:i/>
          <w:iCs/>
          <w:color w:val="000000"/>
          <w:sz w:val="24"/>
          <w:szCs w:val="24"/>
        </w:rPr>
        <w:t>Frankia</w:t>
      </w:r>
      <w:r w:rsidRPr="00BB78C8">
        <w:rPr>
          <w:rFonts w:ascii="Calibri" w:eastAsia="Times New Roman" w:hAnsi="Calibri" w:cs="Calibri"/>
          <w:color w:val="000000"/>
          <w:sz w:val="24"/>
          <w:szCs w:val="24"/>
        </w:rPr>
        <w:t> species was a spore former, Gram positive, possessed catalase enzyme and produced only acid from all the sugars tested.</w:t>
      </w:r>
    </w:p>
    <w:p w14:paraId="3328EEBF" w14:textId="77777777" w:rsidR="00BB78C8" w:rsidRPr="00BB78C8" w:rsidRDefault="00BB78C8" w:rsidP="00BB78C8">
      <w:pPr>
        <w:shd w:val="clear" w:color="auto" w:fill="FFFFFF"/>
        <w:spacing w:line="48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Microbial Loads of Cassava Mill Effluent-Simulated Soil</w:t>
      </w:r>
    </w:p>
    <w:p w14:paraId="445BE410" w14:textId="77777777" w:rsidR="00BB78C8" w:rsidRPr="00BB78C8" w:rsidRDefault="00BB78C8" w:rsidP="00BB78C8">
      <w:pPr>
        <w:shd w:val="clear" w:color="auto" w:fill="FFFFFF"/>
        <w:spacing w:after="0"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The microbial loads at the plots that </w:t>
      </w:r>
      <w:proofErr w:type="spellStart"/>
      <w:r w:rsidRPr="00BB78C8">
        <w:rPr>
          <w:rFonts w:ascii="Calibri" w:eastAsia="Times New Roman" w:hAnsi="Calibri" w:cs="Calibri"/>
          <w:i/>
          <w:iCs/>
          <w:color w:val="000000"/>
          <w:sz w:val="24"/>
          <w:szCs w:val="24"/>
        </w:rPr>
        <w:t>Centrosema</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pubesscens</w:t>
      </w:r>
      <w:proofErr w:type="spellEnd"/>
      <w:r w:rsidRPr="00BB78C8">
        <w:rPr>
          <w:rFonts w:ascii="Calibri" w:eastAsia="Times New Roman" w:hAnsi="Calibri" w:cs="Calibri"/>
          <w:color w:val="000000"/>
          <w:sz w:val="24"/>
          <w:szCs w:val="24"/>
        </w:rPr>
        <w:t xml:space="preserve"> was used to </w:t>
      </w:r>
      <w:proofErr w:type="spellStart"/>
      <w:r w:rsidRPr="00BB78C8">
        <w:rPr>
          <w:rFonts w:ascii="Calibri" w:eastAsia="Times New Roman" w:hAnsi="Calibri" w:cs="Calibri"/>
          <w:color w:val="000000"/>
          <w:sz w:val="24"/>
          <w:szCs w:val="24"/>
        </w:rPr>
        <w:t>phyto</w:t>
      </w:r>
      <w:proofErr w:type="spellEnd"/>
      <w:r w:rsidRPr="00BB78C8">
        <w:rPr>
          <w:rFonts w:ascii="Calibri" w:eastAsia="Times New Roman" w:hAnsi="Calibri" w:cs="Calibri"/>
          <w:color w:val="000000"/>
          <w:sz w:val="24"/>
          <w:szCs w:val="24"/>
        </w:rPr>
        <w:t>-remediate CME-simulated soil was 9.70</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0.25x105 cfug-1, 2.30</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0.12x105 cfug-1 and 2.38</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0.02x106 cfug-1 for bacteria, fungi and nitrogen fixing bacteria respectively at the control plot. At the 30% CME-simulated plot, the microbial loads were 5.80</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0.20x105 cfug-1, 4.30</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0.20x105 cfug-1 and 1.95</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 xml:space="preserve">0.012x106 cfug-1 for bacteria, fungi and nitrogen-fixing bacteria respectively. There were no significant differences (p &gt;0.05) in the rhizosphere microbial load at the 30% CME-simulated plot </w:t>
      </w:r>
      <w:proofErr w:type="spellStart"/>
      <w:r w:rsidRPr="00BB78C8">
        <w:rPr>
          <w:rFonts w:ascii="Calibri" w:eastAsia="Times New Roman" w:hAnsi="Calibri" w:cs="Calibri"/>
          <w:color w:val="000000"/>
          <w:sz w:val="24"/>
          <w:szCs w:val="24"/>
        </w:rPr>
        <w:t>phyto</w:t>
      </w:r>
      <w:proofErr w:type="spellEnd"/>
      <w:r w:rsidRPr="00BB78C8">
        <w:rPr>
          <w:rFonts w:ascii="Calibri" w:eastAsia="Times New Roman" w:hAnsi="Calibri" w:cs="Calibri"/>
          <w:color w:val="000000"/>
          <w:sz w:val="24"/>
          <w:szCs w:val="24"/>
        </w:rPr>
        <w:t>-remediated by </w:t>
      </w:r>
      <w:proofErr w:type="spellStart"/>
      <w:r w:rsidRPr="00BB78C8">
        <w:rPr>
          <w:rFonts w:ascii="Calibri" w:eastAsia="Times New Roman" w:hAnsi="Calibri" w:cs="Calibri"/>
          <w:i/>
          <w:iCs/>
          <w:color w:val="000000"/>
          <w:sz w:val="24"/>
          <w:szCs w:val="24"/>
        </w:rPr>
        <w:t>Centrosema</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pubesscens</w:t>
      </w:r>
      <w:proofErr w:type="spellEnd"/>
      <w:r w:rsidRPr="00BB78C8">
        <w:rPr>
          <w:rFonts w:ascii="Calibri" w:eastAsia="Times New Roman" w:hAnsi="Calibri" w:cs="Calibri"/>
          <w:i/>
          <w:iCs/>
          <w:color w:val="000000"/>
          <w:sz w:val="24"/>
          <w:szCs w:val="24"/>
        </w:rPr>
        <w:t>.</w:t>
      </w:r>
    </w:p>
    <w:p w14:paraId="14490904" w14:textId="77777777" w:rsidR="00BB78C8" w:rsidRPr="00BB78C8" w:rsidRDefault="00BB78C8" w:rsidP="00BB78C8">
      <w:pPr>
        <w:shd w:val="clear" w:color="auto" w:fill="FFFFFF"/>
        <w:spacing w:after="0"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At the 50% CME simulated plot, the bacterial load was 7.70</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0.26x105 cfug-1, the fungal load was 4.60</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0.20x105 cfug-1 while the nitrogen fixing bacterial load was 1.06</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0.02x106 cfug-</w:t>
      </w:r>
      <w:r w:rsidRPr="00BB78C8">
        <w:rPr>
          <w:rFonts w:ascii="Calibri" w:eastAsia="Times New Roman" w:hAnsi="Calibri" w:cs="Calibri"/>
          <w:color w:val="000000"/>
          <w:sz w:val="24"/>
          <w:szCs w:val="24"/>
        </w:rPr>
        <w:lastRenderedPageBreak/>
        <w:t>1. Statistical analysis also showed that there were no significant differences (p&gt;0.05) in the rhizosphere microbial load at the roots of </w:t>
      </w:r>
      <w:proofErr w:type="spellStart"/>
      <w:r w:rsidRPr="00BB78C8">
        <w:rPr>
          <w:rFonts w:ascii="Calibri" w:eastAsia="Times New Roman" w:hAnsi="Calibri" w:cs="Calibri"/>
          <w:i/>
          <w:iCs/>
          <w:color w:val="000000"/>
          <w:sz w:val="24"/>
          <w:szCs w:val="24"/>
        </w:rPr>
        <w:t>Centrosema</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pubesscens</w:t>
      </w:r>
      <w:proofErr w:type="spellEnd"/>
      <w:r w:rsidRPr="00BB78C8">
        <w:rPr>
          <w:rFonts w:ascii="Calibri" w:eastAsia="Times New Roman" w:hAnsi="Calibri" w:cs="Calibri"/>
          <w:color w:val="000000"/>
          <w:sz w:val="24"/>
          <w:szCs w:val="24"/>
        </w:rPr>
        <w:t xml:space="preserve"> used for the </w:t>
      </w:r>
      <w:proofErr w:type="spellStart"/>
      <w:r w:rsidRPr="00BB78C8">
        <w:rPr>
          <w:rFonts w:ascii="Calibri" w:eastAsia="Times New Roman" w:hAnsi="Calibri" w:cs="Calibri"/>
          <w:color w:val="000000"/>
          <w:sz w:val="24"/>
          <w:szCs w:val="24"/>
        </w:rPr>
        <w:t>phyto</w:t>
      </w:r>
      <w:proofErr w:type="spellEnd"/>
      <w:r w:rsidRPr="00BB78C8">
        <w:rPr>
          <w:rFonts w:ascii="Calibri" w:eastAsia="Times New Roman" w:hAnsi="Calibri" w:cs="Calibri"/>
          <w:color w:val="000000"/>
          <w:sz w:val="24"/>
          <w:szCs w:val="24"/>
        </w:rPr>
        <w:t>-remediation of 50% CME-simulated plot. The microbial load at the 100% CME-simulated plots were 9.60</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0.20x105 cfug-1, 5.30</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0.20x105 cfug-1 and 9.67</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 xml:space="preserve">0.12x105 cfug-1 for bacteria, fungi and nitrogen fixing bacteria respectively. Once again, there was no significant differences (p&gt;0.05) in the rhizosphere microbial load at the 100% CME-simulated plot. The results of the microbial loads of CME-simulated plots </w:t>
      </w:r>
      <w:proofErr w:type="spellStart"/>
      <w:r w:rsidRPr="00BB78C8">
        <w:rPr>
          <w:rFonts w:ascii="Calibri" w:eastAsia="Times New Roman" w:hAnsi="Calibri" w:cs="Calibri"/>
          <w:color w:val="000000"/>
          <w:sz w:val="24"/>
          <w:szCs w:val="24"/>
        </w:rPr>
        <w:t>phyto</w:t>
      </w:r>
      <w:proofErr w:type="spellEnd"/>
      <w:r w:rsidRPr="00BB78C8">
        <w:rPr>
          <w:rFonts w:ascii="Calibri" w:eastAsia="Times New Roman" w:hAnsi="Calibri" w:cs="Calibri"/>
          <w:color w:val="000000"/>
          <w:sz w:val="24"/>
          <w:szCs w:val="24"/>
        </w:rPr>
        <w:t>-remediated by </w:t>
      </w:r>
      <w:proofErr w:type="spellStart"/>
      <w:r w:rsidRPr="00BB78C8">
        <w:rPr>
          <w:rFonts w:ascii="Calibri" w:eastAsia="Times New Roman" w:hAnsi="Calibri" w:cs="Calibri"/>
          <w:i/>
          <w:iCs/>
          <w:color w:val="000000"/>
          <w:sz w:val="24"/>
          <w:szCs w:val="24"/>
        </w:rPr>
        <w:t>Centrosema</w:t>
      </w:r>
      <w:proofErr w:type="spellEnd"/>
      <w:r w:rsidRPr="00BB78C8">
        <w:rPr>
          <w:rFonts w:ascii="Calibri" w:eastAsia="Times New Roman" w:hAnsi="Calibri" w:cs="Calibri"/>
          <w:i/>
          <w:iCs/>
          <w:color w:val="000000"/>
          <w:sz w:val="24"/>
          <w:szCs w:val="24"/>
        </w:rPr>
        <w:t xml:space="preserve"> pubescens</w:t>
      </w:r>
      <w:r w:rsidRPr="00BB78C8">
        <w:rPr>
          <w:rFonts w:ascii="Calibri" w:eastAsia="Times New Roman" w:hAnsi="Calibri" w:cs="Calibri"/>
          <w:color w:val="000000"/>
          <w:sz w:val="24"/>
          <w:szCs w:val="24"/>
        </w:rPr>
        <w:t> are presented in Figure 4.</w:t>
      </w:r>
      <w:bookmarkStart w:id="0" w:name="m_555366135879561639__Hlk195191382"/>
      <w:bookmarkEnd w:id="0"/>
    </w:p>
    <w:p w14:paraId="50EB91B4" w14:textId="77777777" w:rsidR="00BB78C8" w:rsidRPr="00BB78C8" w:rsidRDefault="00BB78C8" w:rsidP="00BB78C8">
      <w:pPr>
        <w:shd w:val="clear" w:color="auto" w:fill="FFFFFF"/>
        <w:spacing w:after="0" w:line="240" w:lineRule="auto"/>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Figure 4: Effect of graded concentrations of CME on soil microbiota using </w:t>
      </w:r>
      <w:r w:rsidRPr="00BB78C8">
        <w:rPr>
          <w:rFonts w:ascii="Calibri" w:eastAsia="Times New Roman" w:hAnsi="Calibri" w:cs="Calibri"/>
          <w:b/>
          <w:bCs/>
          <w:i/>
          <w:iCs/>
          <w:color w:val="000000"/>
          <w:sz w:val="24"/>
          <w:szCs w:val="24"/>
        </w:rPr>
        <w:t xml:space="preserve">C. </w:t>
      </w:r>
      <w:proofErr w:type="spellStart"/>
      <w:r w:rsidRPr="00BB78C8">
        <w:rPr>
          <w:rFonts w:ascii="Calibri" w:eastAsia="Times New Roman" w:hAnsi="Calibri" w:cs="Calibri"/>
          <w:b/>
          <w:bCs/>
          <w:i/>
          <w:iCs/>
          <w:color w:val="000000"/>
          <w:sz w:val="24"/>
          <w:szCs w:val="24"/>
        </w:rPr>
        <w:t>pubesens</w:t>
      </w:r>
      <w:proofErr w:type="spellEnd"/>
      <w:r w:rsidRPr="00BB78C8">
        <w:rPr>
          <w:rFonts w:ascii="Calibri" w:eastAsia="Times New Roman" w:hAnsi="Calibri" w:cs="Calibri"/>
          <w:b/>
          <w:bCs/>
          <w:color w:val="000000"/>
          <w:sz w:val="24"/>
          <w:szCs w:val="24"/>
        </w:rPr>
        <w:t> as                     phytoremediation agent.</w:t>
      </w:r>
    </w:p>
    <w:p w14:paraId="78418985" w14:textId="77777777" w:rsidR="00BB78C8" w:rsidRPr="00BB78C8" w:rsidRDefault="00BB78C8" w:rsidP="00BB78C8">
      <w:pPr>
        <w:shd w:val="clear" w:color="auto" w:fill="FFFFFF"/>
        <w:spacing w:line="240" w:lineRule="auto"/>
        <w:rPr>
          <w:rFonts w:ascii="Calibri" w:eastAsia="Times New Roman" w:hAnsi="Calibri" w:cs="Calibri"/>
          <w:color w:val="000000"/>
          <w:sz w:val="24"/>
          <w:szCs w:val="24"/>
        </w:rPr>
      </w:pPr>
      <w:r w:rsidRPr="00BB78C8">
        <w:rPr>
          <w:rFonts w:ascii="Calibri" w:eastAsia="Times New Roman" w:hAnsi="Calibri" w:cs="Calibri"/>
          <w:color w:val="000000"/>
          <w:sz w:val="24"/>
          <w:szCs w:val="24"/>
        </w:rPr>
        <w:t> </w:t>
      </w:r>
    </w:p>
    <w:p w14:paraId="05459913" w14:textId="77777777" w:rsidR="00BB78C8" w:rsidRPr="00BB78C8" w:rsidRDefault="00BB78C8" w:rsidP="00BB78C8">
      <w:pPr>
        <w:shd w:val="clear" w:color="auto" w:fill="FFFFFF"/>
        <w:spacing w:after="0"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xml:space="preserve">            The CME simulated soil plots </w:t>
      </w:r>
      <w:proofErr w:type="spellStart"/>
      <w:r w:rsidRPr="00BB78C8">
        <w:rPr>
          <w:rFonts w:ascii="Calibri" w:eastAsia="Times New Roman" w:hAnsi="Calibri" w:cs="Calibri"/>
          <w:color w:val="000000"/>
          <w:sz w:val="24"/>
          <w:szCs w:val="24"/>
        </w:rPr>
        <w:t>phyto</w:t>
      </w:r>
      <w:proofErr w:type="spellEnd"/>
      <w:r w:rsidRPr="00BB78C8">
        <w:rPr>
          <w:rFonts w:ascii="Calibri" w:eastAsia="Times New Roman" w:hAnsi="Calibri" w:cs="Calibri"/>
          <w:color w:val="000000"/>
          <w:sz w:val="24"/>
          <w:szCs w:val="24"/>
        </w:rPr>
        <w:t>-remediated by </w:t>
      </w:r>
      <w:proofErr w:type="spellStart"/>
      <w:r w:rsidRPr="00BB78C8">
        <w:rPr>
          <w:rFonts w:ascii="Calibri" w:eastAsia="Times New Roman" w:hAnsi="Calibri" w:cs="Calibri"/>
          <w:i/>
          <w:iCs/>
          <w:color w:val="000000"/>
          <w:sz w:val="24"/>
          <w:szCs w:val="24"/>
        </w:rPr>
        <w:t>Calopogonium</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color w:val="000000"/>
          <w:sz w:val="24"/>
          <w:szCs w:val="24"/>
        </w:rPr>
        <w:t> had the microbial load of 9.23</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0.25x105 cfug-1, 1.17</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0.06x106 cfug-1 and 2.59</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0.01x106 cfug-1 for bacteria, fungi and nitrogen-fixing bacteria respectively for the control (0%) plot. The 30% CME simulated soil plot had bacterial load of 6.57</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0.20x105 cfug-1, fungal load of 3.40</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0.20x105 cfug-1 and nitrogen-fixing bacteria load of 1.93</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0.05x106 cfug-1. There were no significant differences (p&gt;0.05) in the microbial load at the root of </w:t>
      </w:r>
      <w:proofErr w:type="spellStart"/>
      <w:r w:rsidRPr="00BB78C8">
        <w:rPr>
          <w:rFonts w:ascii="Calibri" w:eastAsia="Times New Roman" w:hAnsi="Calibri" w:cs="Calibri"/>
          <w:i/>
          <w:iCs/>
          <w:color w:val="000000"/>
          <w:sz w:val="24"/>
          <w:szCs w:val="24"/>
        </w:rPr>
        <w:t>Calopogonium</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i/>
          <w:iCs/>
          <w:color w:val="000000"/>
          <w:sz w:val="24"/>
          <w:szCs w:val="24"/>
        </w:rPr>
        <w:t> </w:t>
      </w:r>
      <w:r w:rsidRPr="00BB78C8">
        <w:rPr>
          <w:rFonts w:ascii="Calibri" w:eastAsia="Times New Roman" w:hAnsi="Calibri" w:cs="Calibri"/>
          <w:color w:val="000000"/>
          <w:sz w:val="24"/>
          <w:szCs w:val="24"/>
        </w:rPr>
        <w:t xml:space="preserve">used to </w:t>
      </w:r>
      <w:proofErr w:type="spellStart"/>
      <w:r w:rsidRPr="00BB78C8">
        <w:rPr>
          <w:rFonts w:ascii="Calibri" w:eastAsia="Times New Roman" w:hAnsi="Calibri" w:cs="Calibri"/>
          <w:color w:val="000000"/>
          <w:sz w:val="24"/>
          <w:szCs w:val="24"/>
        </w:rPr>
        <w:t>phyto</w:t>
      </w:r>
      <w:proofErr w:type="spellEnd"/>
      <w:r w:rsidRPr="00BB78C8">
        <w:rPr>
          <w:rFonts w:ascii="Calibri" w:eastAsia="Times New Roman" w:hAnsi="Calibri" w:cs="Calibri"/>
          <w:color w:val="000000"/>
          <w:sz w:val="24"/>
          <w:szCs w:val="24"/>
        </w:rPr>
        <w:t>-remediate 30% CME-simulated plot.</w:t>
      </w:r>
    </w:p>
    <w:p w14:paraId="5A0E14CA" w14:textId="12E381D6" w:rsidR="00BB78C8" w:rsidRDefault="00BB78C8" w:rsidP="00BB78C8">
      <w:pPr>
        <w:shd w:val="clear" w:color="auto" w:fill="FFFFFF"/>
        <w:spacing w:after="0"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xml:space="preserve">            At the 50% CME simulated plot </w:t>
      </w:r>
      <w:proofErr w:type="spellStart"/>
      <w:r w:rsidRPr="00BB78C8">
        <w:rPr>
          <w:rFonts w:ascii="Calibri" w:eastAsia="Times New Roman" w:hAnsi="Calibri" w:cs="Calibri"/>
          <w:color w:val="000000"/>
          <w:sz w:val="24"/>
          <w:szCs w:val="24"/>
        </w:rPr>
        <w:t>phyto</w:t>
      </w:r>
      <w:proofErr w:type="spellEnd"/>
      <w:r w:rsidRPr="00BB78C8">
        <w:rPr>
          <w:rFonts w:ascii="Calibri" w:eastAsia="Times New Roman" w:hAnsi="Calibri" w:cs="Calibri"/>
          <w:color w:val="000000"/>
          <w:sz w:val="24"/>
          <w:szCs w:val="24"/>
        </w:rPr>
        <w:t>-remediated by </w:t>
      </w:r>
      <w:proofErr w:type="spellStart"/>
      <w:r w:rsidRPr="00BB78C8">
        <w:rPr>
          <w:rFonts w:ascii="Calibri" w:eastAsia="Times New Roman" w:hAnsi="Calibri" w:cs="Calibri"/>
          <w:i/>
          <w:iCs/>
          <w:color w:val="000000"/>
          <w:sz w:val="24"/>
          <w:szCs w:val="24"/>
        </w:rPr>
        <w:t>Calopogonium</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color w:val="000000"/>
          <w:sz w:val="24"/>
          <w:szCs w:val="24"/>
        </w:rPr>
        <w:t>, the microbial load was 5.1</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0.16x105 cfug-1, 3.97</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0.16x105 cfug-1 and 1.78</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 xml:space="preserve">0.02x106 cfug-1 for bacteria, fungi and nitrogen-fixing bacteria respectively. Statistical analysis also revealed that there were no significant differences (p&gt;0.05) in the rhizosphere microbial load at the 50% CME-simulated plot </w:t>
      </w:r>
      <w:proofErr w:type="spellStart"/>
      <w:r w:rsidRPr="00BB78C8">
        <w:rPr>
          <w:rFonts w:ascii="Calibri" w:eastAsia="Times New Roman" w:hAnsi="Calibri" w:cs="Calibri"/>
          <w:color w:val="000000"/>
          <w:sz w:val="24"/>
          <w:szCs w:val="24"/>
        </w:rPr>
        <w:t>phyto</w:t>
      </w:r>
      <w:proofErr w:type="spellEnd"/>
      <w:r w:rsidRPr="00BB78C8">
        <w:rPr>
          <w:rFonts w:ascii="Calibri" w:eastAsia="Times New Roman" w:hAnsi="Calibri" w:cs="Calibri"/>
          <w:color w:val="000000"/>
          <w:sz w:val="24"/>
          <w:szCs w:val="24"/>
        </w:rPr>
        <w:t>-remediated by </w:t>
      </w:r>
      <w:proofErr w:type="spellStart"/>
      <w:r w:rsidRPr="00BB78C8">
        <w:rPr>
          <w:rFonts w:ascii="Calibri" w:eastAsia="Times New Roman" w:hAnsi="Calibri" w:cs="Calibri"/>
          <w:i/>
          <w:iCs/>
          <w:color w:val="000000"/>
          <w:sz w:val="24"/>
          <w:szCs w:val="24"/>
        </w:rPr>
        <w:t>Calopogonium</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i/>
          <w:iCs/>
          <w:color w:val="000000"/>
          <w:sz w:val="24"/>
          <w:szCs w:val="24"/>
        </w:rPr>
        <w:t>.</w:t>
      </w:r>
      <w:r w:rsidRPr="00BB78C8">
        <w:rPr>
          <w:rFonts w:ascii="Calibri" w:eastAsia="Times New Roman" w:hAnsi="Calibri" w:cs="Calibri"/>
          <w:color w:val="000000"/>
          <w:sz w:val="24"/>
          <w:szCs w:val="24"/>
        </w:rPr>
        <w:t xml:space="preserve"> The bacterial load at the 100% </w:t>
      </w:r>
      <w:r w:rsidRPr="00BB78C8">
        <w:rPr>
          <w:rFonts w:ascii="Calibri" w:eastAsia="Times New Roman" w:hAnsi="Calibri" w:cs="Calibri"/>
          <w:color w:val="000000"/>
          <w:sz w:val="24"/>
          <w:szCs w:val="24"/>
        </w:rPr>
        <w:lastRenderedPageBreak/>
        <w:t>CME-simulated plot was 3.4</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0.2x105 cfug-1, the fungal load was 5.3</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0.06x105 cfug-1 while the nitrogen-fixing bacterial load was 1.39</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0.02x106 cfug-1. The cassava mill effluent was highly acidic, as such it had negative effect on the nitrogen-fixing bacterial population. The nitrogen-fixing bacteria population progressively decreased from 2.59</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0.01x106 cfug-1 at the control plot to 1.39</w:t>
      </w:r>
      <w:r w:rsidRPr="00BB78C8">
        <w:rPr>
          <w:rFonts w:ascii="Calibri" w:eastAsia="Times New Roman" w:hAnsi="Calibri" w:cs="Calibri"/>
          <w:color w:val="000000"/>
          <w:sz w:val="24"/>
          <w:szCs w:val="24"/>
          <w:u w:val="single"/>
        </w:rPr>
        <w:t>+</w:t>
      </w:r>
      <w:r w:rsidRPr="00BB78C8">
        <w:rPr>
          <w:rFonts w:ascii="Calibri" w:eastAsia="Times New Roman" w:hAnsi="Calibri" w:cs="Calibri"/>
          <w:color w:val="000000"/>
          <w:sz w:val="24"/>
          <w:szCs w:val="24"/>
        </w:rPr>
        <w:t xml:space="preserve">0.02x106 cfug-1 at the 100% plot. The fungal population increased progressively from the control plot to the 100% plot. Once again, statistical analysis showed that there were no significant differences (p&gt;0.05) in the rhizosphere microbial load at the 100% CME-simulated plot </w:t>
      </w:r>
      <w:proofErr w:type="spellStart"/>
      <w:r w:rsidRPr="00BB78C8">
        <w:rPr>
          <w:rFonts w:ascii="Calibri" w:eastAsia="Times New Roman" w:hAnsi="Calibri" w:cs="Calibri"/>
          <w:color w:val="000000"/>
          <w:sz w:val="24"/>
          <w:szCs w:val="24"/>
        </w:rPr>
        <w:t>phyto</w:t>
      </w:r>
      <w:proofErr w:type="spellEnd"/>
      <w:r w:rsidRPr="00BB78C8">
        <w:rPr>
          <w:rFonts w:ascii="Calibri" w:eastAsia="Times New Roman" w:hAnsi="Calibri" w:cs="Calibri"/>
          <w:color w:val="000000"/>
          <w:sz w:val="24"/>
          <w:szCs w:val="24"/>
        </w:rPr>
        <w:t>-remediated by </w:t>
      </w:r>
      <w:proofErr w:type="spellStart"/>
      <w:r w:rsidRPr="00BB78C8">
        <w:rPr>
          <w:rFonts w:ascii="Calibri" w:eastAsia="Times New Roman" w:hAnsi="Calibri" w:cs="Calibri"/>
          <w:i/>
          <w:iCs/>
          <w:color w:val="000000"/>
          <w:sz w:val="24"/>
          <w:szCs w:val="24"/>
        </w:rPr>
        <w:t>Calopogonium</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i/>
          <w:iCs/>
          <w:color w:val="000000"/>
          <w:sz w:val="24"/>
          <w:szCs w:val="24"/>
        </w:rPr>
        <w:t>. </w:t>
      </w:r>
      <w:r w:rsidRPr="00BB78C8">
        <w:rPr>
          <w:rFonts w:ascii="Calibri" w:eastAsia="Times New Roman" w:hAnsi="Calibri" w:cs="Calibri"/>
          <w:color w:val="000000"/>
          <w:sz w:val="24"/>
          <w:szCs w:val="24"/>
        </w:rPr>
        <w:t xml:space="preserve">The results of the rhizosphere microbial loads in CME simulated soil </w:t>
      </w:r>
      <w:proofErr w:type="spellStart"/>
      <w:r w:rsidRPr="00BB78C8">
        <w:rPr>
          <w:rFonts w:ascii="Calibri" w:eastAsia="Times New Roman" w:hAnsi="Calibri" w:cs="Calibri"/>
          <w:color w:val="000000"/>
          <w:sz w:val="24"/>
          <w:szCs w:val="24"/>
        </w:rPr>
        <w:t>phyto</w:t>
      </w:r>
      <w:proofErr w:type="spellEnd"/>
      <w:r w:rsidRPr="00BB78C8">
        <w:rPr>
          <w:rFonts w:ascii="Calibri" w:eastAsia="Times New Roman" w:hAnsi="Calibri" w:cs="Calibri"/>
          <w:color w:val="000000"/>
          <w:sz w:val="24"/>
          <w:szCs w:val="24"/>
        </w:rPr>
        <w:t>-remediated by </w:t>
      </w:r>
      <w:proofErr w:type="spellStart"/>
      <w:r w:rsidRPr="00BB78C8">
        <w:rPr>
          <w:rFonts w:ascii="Calibri" w:eastAsia="Times New Roman" w:hAnsi="Calibri" w:cs="Calibri"/>
          <w:i/>
          <w:iCs/>
          <w:color w:val="000000"/>
          <w:sz w:val="24"/>
          <w:szCs w:val="24"/>
        </w:rPr>
        <w:t>Calopogonium</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color w:val="000000"/>
          <w:sz w:val="24"/>
          <w:szCs w:val="24"/>
        </w:rPr>
        <w:t xml:space="preserve"> are presented in Figure 5. Analysis showed that there was non-significant (p&gt;0.05) student-test mean </w:t>
      </w:r>
      <w:proofErr w:type="spellStart"/>
      <w:r w:rsidRPr="00BB78C8">
        <w:rPr>
          <w:rFonts w:ascii="Calibri" w:eastAsia="Times New Roman" w:hAnsi="Calibri" w:cs="Calibri"/>
          <w:color w:val="000000"/>
          <w:sz w:val="24"/>
          <w:szCs w:val="24"/>
        </w:rPr>
        <w:t>comparisms</w:t>
      </w:r>
      <w:proofErr w:type="spellEnd"/>
      <w:r w:rsidRPr="00BB78C8">
        <w:rPr>
          <w:rFonts w:ascii="Calibri" w:eastAsia="Times New Roman" w:hAnsi="Calibri" w:cs="Calibri"/>
          <w:color w:val="000000"/>
          <w:sz w:val="24"/>
          <w:szCs w:val="24"/>
        </w:rPr>
        <w:t xml:space="preserve"> of the different treatments (10, 20, 30, 40, 50 and 100%) against the control.</w:t>
      </w:r>
    </w:p>
    <w:p w14:paraId="3CF8B03B" w14:textId="2B8D97D5" w:rsidR="00BB78C8" w:rsidRDefault="00BB78C8" w:rsidP="00BB78C8">
      <w:pPr>
        <w:shd w:val="clear" w:color="auto" w:fill="FFFFFF"/>
        <w:spacing w:after="0" w:line="480" w:lineRule="auto"/>
        <w:jc w:val="both"/>
        <w:rPr>
          <w:rFonts w:ascii="Calibri" w:eastAsia="Times New Roman" w:hAnsi="Calibri" w:cs="Calibri"/>
          <w:color w:val="000000"/>
          <w:sz w:val="24"/>
          <w:szCs w:val="24"/>
        </w:rPr>
      </w:pPr>
    </w:p>
    <w:p w14:paraId="72069C65" w14:textId="12CCCA78" w:rsidR="00BB78C8" w:rsidRPr="00BB78C8" w:rsidRDefault="00694461" w:rsidP="00BB78C8">
      <w:pPr>
        <w:shd w:val="clear" w:color="auto" w:fill="FFFFFF"/>
        <w:spacing w:after="0" w:line="480" w:lineRule="auto"/>
        <w:jc w:val="both"/>
        <w:rPr>
          <w:rFonts w:ascii="Calibri" w:eastAsia="Times New Roman" w:hAnsi="Calibri" w:cs="Calibri"/>
          <w:color w:val="000000"/>
          <w:sz w:val="24"/>
          <w:szCs w:val="24"/>
        </w:rPr>
      </w:pPr>
      <w:r>
        <w:rPr>
          <w:noProof/>
        </w:rPr>
        <w:lastRenderedPageBreak/>
        <w:drawing>
          <wp:inline distT="0" distB="0" distL="0" distR="0" wp14:anchorId="51BC290E" wp14:editId="18C68443">
            <wp:extent cx="5937885" cy="49282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7885" cy="4928235"/>
                    </a:xfrm>
                    <a:prstGeom prst="rect">
                      <a:avLst/>
                    </a:prstGeom>
                    <a:noFill/>
                    <a:ln>
                      <a:noFill/>
                    </a:ln>
                  </pic:spPr>
                </pic:pic>
              </a:graphicData>
            </a:graphic>
          </wp:inline>
        </w:drawing>
      </w:r>
    </w:p>
    <w:p w14:paraId="69406DA2"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bookmarkStart w:id="1" w:name="m_555366135879561639__Hlk195191407"/>
      <w:bookmarkEnd w:id="1"/>
      <w:r w:rsidRPr="00BB78C8">
        <w:rPr>
          <w:rFonts w:ascii="Calibri" w:eastAsia="Times New Roman" w:hAnsi="Calibri" w:cs="Calibri"/>
          <w:b/>
          <w:bCs/>
          <w:color w:val="000000"/>
          <w:sz w:val="24"/>
          <w:szCs w:val="24"/>
        </w:rPr>
        <w:t>Figure 5: Effect of graded concentrations of CME on soil microbiota using </w:t>
      </w:r>
      <w:r w:rsidRPr="00BB78C8">
        <w:rPr>
          <w:rFonts w:ascii="Calibri" w:eastAsia="Times New Roman" w:hAnsi="Calibri" w:cs="Calibri"/>
          <w:b/>
          <w:bCs/>
          <w:i/>
          <w:iCs/>
          <w:color w:val="000000"/>
          <w:sz w:val="24"/>
          <w:szCs w:val="24"/>
        </w:rPr>
        <w:t xml:space="preserve">C. </w:t>
      </w:r>
      <w:proofErr w:type="spellStart"/>
      <w:r w:rsidRPr="00BB78C8">
        <w:rPr>
          <w:rFonts w:ascii="Calibri" w:eastAsia="Times New Roman" w:hAnsi="Calibri" w:cs="Calibri"/>
          <w:b/>
          <w:bCs/>
          <w:i/>
          <w:iCs/>
          <w:color w:val="000000"/>
          <w:sz w:val="24"/>
          <w:szCs w:val="24"/>
        </w:rPr>
        <w:t>mucunoides</w:t>
      </w:r>
      <w:proofErr w:type="spellEnd"/>
      <w:r w:rsidRPr="00BB78C8">
        <w:rPr>
          <w:rFonts w:ascii="Calibri" w:eastAsia="Times New Roman" w:hAnsi="Calibri" w:cs="Calibri"/>
          <w:b/>
          <w:bCs/>
          <w:color w:val="000000"/>
          <w:sz w:val="24"/>
          <w:szCs w:val="24"/>
        </w:rPr>
        <w:t>                         as phytoremediation agent.</w:t>
      </w:r>
    </w:p>
    <w:p w14:paraId="67BAE167" w14:textId="77777777" w:rsidR="00BB78C8" w:rsidRPr="00BB78C8" w:rsidRDefault="00BB78C8" w:rsidP="00BB78C8">
      <w:pPr>
        <w:shd w:val="clear" w:color="auto" w:fill="FFFFFF"/>
        <w:spacing w:after="0" w:line="240" w:lineRule="auto"/>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Effect of Cassava Mill Effluent (CME) on Buds and Leaves Formation in       `       `    ` Leguminous Plants</w:t>
      </w:r>
    </w:p>
    <w:p w14:paraId="0766086F" w14:textId="77777777" w:rsidR="00BB78C8" w:rsidRPr="00BB78C8" w:rsidRDefault="00BB78C8" w:rsidP="00BB78C8">
      <w:pPr>
        <w:shd w:val="clear" w:color="auto" w:fill="FFFFFF"/>
        <w:spacing w:after="0" w:line="240" w:lineRule="auto"/>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 </w:t>
      </w:r>
    </w:p>
    <w:p w14:paraId="705E3FE5" w14:textId="77777777" w:rsidR="00BB78C8" w:rsidRPr="00BB78C8" w:rsidRDefault="00BB78C8" w:rsidP="00BB78C8">
      <w:pPr>
        <w:shd w:val="clear" w:color="auto" w:fill="FFFFFF"/>
        <w:spacing w:after="0"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w:t>
      </w:r>
      <w:proofErr w:type="spellStart"/>
      <w:r w:rsidRPr="00BB78C8">
        <w:rPr>
          <w:rFonts w:ascii="Calibri" w:eastAsia="Times New Roman" w:hAnsi="Calibri" w:cs="Calibri"/>
          <w:i/>
          <w:iCs/>
          <w:color w:val="000000"/>
          <w:sz w:val="24"/>
          <w:szCs w:val="24"/>
        </w:rPr>
        <w:t>Calopogonium</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color w:val="000000"/>
          <w:sz w:val="24"/>
          <w:szCs w:val="24"/>
        </w:rPr>
        <w:t xml:space="preserve"> used for the </w:t>
      </w:r>
      <w:proofErr w:type="spellStart"/>
      <w:r w:rsidRPr="00BB78C8">
        <w:rPr>
          <w:rFonts w:ascii="Calibri" w:eastAsia="Times New Roman" w:hAnsi="Calibri" w:cs="Calibri"/>
          <w:color w:val="000000"/>
          <w:sz w:val="24"/>
          <w:szCs w:val="24"/>
        </w:rPr>
        <w:t>phyto</w:t>
      </w:r>
      <w:proofErr w:type="spellEnd"/>
      <w:r w:rsidRPr="00BB78C8">
        <w:rPr>
          <w:rFonts w:ascii="Calibri" w:eastAsia="Times New Roman" w:hAnsi="Calibri" w:cs="Calibri"/>
          <w:color w:val="000000"/>
          <w:sz w:val="24"/>
          <w:szCs w:val="24"/>
        </w:rPr>
        <w:t>-remediation of CME-simulated soil plots developed 2, 1 and 1 bud(s) and leaves at 10%, 20% and 100% simulated plots after 7 days. On the 42nd day of the study, 5, 16, 20, 9, 4, 13 and 7 </w:t>
      </w:r>
      <w:r w:rsidRPr="00BB78C8">
        <w:rPr>
          <w:rFonts w:ascii="Calibri" w:eastAsia="Times New Roman" w:hAnsi="Calibri" w:cs="Calibri"/>
          <w:i/>
          <w:iCs/>
          <w:color w:val="000000"/>
          <w:sz w:val="24"/>
          <w:szCs w:val="24"/>
        </w:rPr>
        <w:t xml:space="preserve">C.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color w:val="000000"/>
          <w:sz w:val="24"/>
          <w:szCs w:val="24"/>
        </w:rPr>
        <w:t> buds and leaves were formed at the control, 10%, 20%, 30%, 40%, 50% and 100% plots. On the 100th day of the study, 15, 43, 39, 23, 15, 28 and 15 </w:t>
      </w:r>
      <w:r w:rsidRPr="00BB78C8">
        <w:rPr>
          <w:rFonts w:ascii="Calibri" w:eastAsia="Times New Roman" w:hAnsi="Calibri" w:cs="Calibri"/>
          <w:i/>
          <w:iCs/>
          <w:color w:val="000000"/>
          <w:sz w:val="24"/>
          <w:szCs w:val="24"/>
        </w:rPr>
        <w:t xml:space="preserve">C.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color w:val="000000"/>
          <w:sz w:val="24"/>
          <w:szCs w:val="24"/>
        </w:rPr>
        <w:t xml:space="preserve"> buds and leaves were formed at the control, 10%, 20%, 30%, </w:t>
      </w:r>
      <w:r w:rsidRPr="00BB78C8">
        <w:rPr>
          <w:rFonts w:ascii="Calibri" w:eastAsia="Times New Roman" w:hAnsi="Calibri" w:cs="Calibri"/>
          <w:color w:val="000000"/>
          <w:sz w:val="24"/>
          <w:szCs w:val="24"/>
        </w:rPr>
        <w:lastRenderedPageBreak/>
        <w:t>40%, 50% and 100% simulated plots. Figure 6 presents the number of buds and leaves of </w:t>
      </w:r>
      <w:r w:rsidRPr="00BB78C8">
        <w:rPr>
          <w:rFonts w:ascii="Calibri" w:eastAsia="Times New Roman" w:hAnsi="Calibri" w:cs="Calibri"/>
          <w:i/>
          <w:iCs/>
          <w:color w:val="000000"/>
          <w:sz w:val="24"/>
          <w:szCs w:val="24"/>
        </w:rPr>
        <w:t xml:space="preserve">C.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i/>
          <w:iCs/>
          <w:color w:val="000000"/>
          <w:sz w:val="24"/>
          <w:szCs w:val="24"/>
        </w:rPr>
        <w:t> </w:t>
      </w:r>
      <w:r w:rsidRPr="00BB78C8">
        <w:rPr>
          <w:rFonts w:ascii="Calibri" w:eastAsia="Times New Roman" w:hAnsi="Calibri" w:cs="Calibri"/>
          <w:color w:val="000000"/>
          <w:sz w:val="24"/>
          <w:szCs w:val="24"/>
        </w:rPr>
        <w:t>at different levels of CME pollution.</w:t>
      </w:r>
    </w:p>
    <w:p w14:paraId="6AC62F85" w14:textId="37D4890E" w:rsidR="00BB78C8" w:rsidRDefault="00BB78C8" w:rsidP="00BB78C8">
      <w:pPr>
        <w:shd w:val="clear" w:color="auto" w:fill="FFFFFF"/>
        <w:spacing w:after="0"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The number of buds and leaves formed by </w:t>
      </w:r>
      <w:proofErr w:type="spellStart"/>
      <w:r w:rsidRPr="00BB78C8">
        <w:rPr>
          <w:rFonts w:ascii="Calibri" w:eastAsia="Times New Roman" w:hAnsi="Calibri" w:cs="Calibri"/>
          <w:i/>
          <w:iCs/>
          <w:color w:val="000000"/>
          <w:sz w:val="24"/>
          <w:szCs w:val="24"/>
        </w:rPr>
        <w:t>Centrosema</w:t>
      </w:r>
      <w:proofErr w:type="spellEnd"/>
      <w:r w:rsidRPr="00BB78C8">
        <w:rPr>
          <w:rFonts w:ascii="Calibri" w:eastAsia="Times New Roman" w:hAnsi="Calibri" w:cs="Calibri"/>
          <w:i/>
          <w:iCs/>
          <w:color w:val="000000"/>
          <w:sz w:val="24"/>
          <w:szCs w:val="24"/>
        </w:rPr>
        <w:t xml:space="preserve"> pubescens</w:t>
      </w:r>
      <w:r w:rsidRPr="00BB78C8">
        <w:rPr>
          <w:rFonts w:ascii="Calibri" w:eastAsia="Times New Roman" w:hAnsi="Calibri" w:cs="Calibri"/>
          <w:color w:val="000000"/>
          <w:sz w:val="24"/>
          <w:szCs w:val="24"/>
        </w:rPr>
        <w:t> on the 7th day of study was 5, 4, 13, 12, 6 and 3 at the control, 10%, 20%, 30%, 40% and 50% CME-simulated plot respectively. On the 56th day of study, the number increased to, 71, 73, 81, 81, 61, 30 and 17 buds and leaves at the control, 10%, 20%. 30%, 40%, 50% and 100% effluent-simulated plots respectively. Then on the last day of the study, the </w:t>
      </w:r>
      <w:r w:rsidRPr="00BB78C8">
        <w:rPr>
          <w:rFonts w:ascii="Calibri" w:eastAsia="Times New Roman" w:hAnsi="Calibri" w:cs="Calibri"/>
          <w:i/>
          <w:iCs/>
          <w:color w:val="000000"/>
          <w:sz w:val="24"/>
          <w:szCs w:val="24"/>
        </w:rPr>
        <w:t>C. pubescens</w:t>
      </w:r>
      <w:r w:rsidRPr="00BB78C8">
        <w:rPr>
          <w:rFonts w:ascii="Calibri" w:eastAsia="Times New Roman" w:hAnsi="Calibri" w:cs="Calibri"/>
          <w:color w:val="000000"/>
          <w:sz w:val="24"/>
          <w:szCs w:val="24"/>
        </w:rPr>
        <w:t>’ bud and leaves formed were: 141, 147, 127, 112, 103.65 and 43 for the control, 10%, 20%, 30%, 40%, 50% and 100% effluent-simulated plot respectively. The results of the number of buds and leaves formation of </w:t>
      </w:r>
      <w:r w:rsidRPr="00BB78C8">
        <w:rPr>
          <w:rFonts w:ascii="Calibri" w:eastAsia="Times New Roman" w:hAnsi="Calibri" w:cs="Calibri"/>
          <w:i/>
          <w:iCs/>
          <w:color w:val="000000"/>
          <w:sz w:val="24"/>
          <w:szCs w:val="24"/>
        </w:rPr>
        <w:t>C. Pubescens</w:t>
      </w:r>
      <w:r w:rsidRPr="00BB78C8">
        <w:rPr>
          <w:rFonts w:ascii="Calibri" w:eastAsia="Times New Roman" w:hAnsi="Calibri" w:cs="Calibri"/>
          <w:color w:val="000000"/>
          <w:sz w:val="24"/>
          <w:szCs w:val="24"/>
        </w:rPr>
        <w:t> at different levels of CME are presented in Figure 7.</w:t>
      </w:r>
    </w:p>
    <w:p w14:paraId="6F9ABAEB" w14:textId="1E01CB99" w:rsidR="00BB78C8" w:rsidRDefault="00BB78C8" w:rsidP="00BB78C8">
      <w:pPr>
        <w:shd w:val="clear" w:color="auto" w:fill="FFFFFF"/>
        <w:spacing w:after="0" w:line="480" w:lineRule="auto"/>
        <w:jc w:val="both"/>
        <w:rPr>
          <w:rFonts w:ascii="Calibri" w:eastAsia="Times New Roman" w:hAnsi="Calibri" w:cs="Calibri"/>
          <w:color w:val="000000"/>
          <w:sz w:val="24"/>
          <w:szCs w:val="24"/>
        </w:rPr>
      </w:pPr>
    </w:p>
    <w:p w14:paraId="45EC7ABB" w14:textId="3AA2BB9A" w:rsidR="00BB78C8" w:rsidRPr="00BB78C8" w:rsidRDefault="00694461" w:rsidP="00BB78C8">
      <w:pPr>
        <w:shd w:val="clear" w:color="auto" w:fill="FFFFFF"/>
        <w:spacing w:after="0" w:line="480" w:lineRule="auto"/>
        <w:jc w:val="both"/>
        <w:rPr>
          <w:rFonts w:ascii="Calibri" w:eastAsia="Times New Roman" w:hAnsi="Calibri" w:cs="Calibri"/>
          <w:color w:val="000000"/>
          <w:sz w:val="24"/>
          <w:szCs w:val="24"/>
        </w:rPr>
      </w:pPr>
      <w:r>
        <w:rPr>
          <w:noProof/>
        </w:rPr>
        <w:lastRenderedPageBreak/>
        <w:drawing>
          <wp:inline distT="0" distB="0" distL="0" distR="0" wp14:anchorId="46424AD5" wp14:editId="0A0D487E">
            <wp:extent cx="5937885" cy="630555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7885" cy="6305550"/>
                    </a:xfrm>
                    <a:prstGeom prst="rect">
                      <a:avLst/>
                    </a:prstGeom>
                    <a:noFill/>
                    <a:ln>
                      <a:noFill/>
                    </a:ln>
                  </pic:spPr>
                </pic:pic>
              </a:graphicData>
            </a:graphic>
          </wp:inline>
        </w:drawing>
      </w:r>
    </w:p>
    <w:p w14:paraId="501A00EB" w14:textId="5FBE54A6" w:rsidR="00BB78C8" w:rsidRDefault="00BB78C8" w:rsidP="00BB78C8">
      <w:pPr>
        <w:shd w:val="clear" w:color="auto" w:fill="FFFFFF"/>
        <w:spacing w:after="0" w:line="240" w:lineRule="auto"/>
        <w:jc w:val="both"/>
        <w:rPr>
          <w:rFonts w:ascii="Calibri" w:eastAsia="Times New Roman" w:hAnsi="Calibri" w:cs="Calibri"/>
          <w:b/>
          <w:bCs/>
          <w:color w:val="000000"/>
          <w:sz w:val="24"/>
          <w:szCs w:val="24"/>
        </w:rPr>
      </w:pPr>
      <w:bookmarkStart w:id="2" w:name="m_555366135879561639__Hlk195191435"/>
      <w:bookmarkEnd w:id="2"/>
      <w:r w:rsidRPr="00BB78C8">
        <w:rPr>
          <w:rFonts w:ascii="Calibri" w:eastAsia="Times New Roman" w:hAnsi="Calibri" w:cs="Calibri"/>
          <w:b/>
          <w:bCs/>
          <w:color w:val="000000"/>
          <w:sz w:val="24"/>
          <w:szCs w:val="24"/>
        </w:rPr>
        <w:t>Figure 6: Number of buds and leaves of </w:t>
      </w:r>
      <w:r w:rsidRPr="00BB78C8">
        <w:rPr>
          <w:rFonts w:ascii="Calibri" w:eastAsia="Times New Roman" w:hAnsi="Calibri" w:cs="Calibri"/>
          <w:b/>
          <w:bCs/>
          <w:i/>
          <w:iCs/>
          <w:color w:val="000000"/>
          <w:sz w:val="24"/>
          <w:szCs w:val="24"/>
        </w:rPr>
        <w:t xml:space="preserve">C. </w:t>
      </w:r>
      <w:proofErr w:type="spellStart"/>
      <w:r w:rsidRPr="00BB78C8">
        <w:rPr>
          <w:rFonts w:ascii="Calibri" w:eastAsia="Times New Roman" w:hAnsi="Calibri" w:cs="Calibri"/>
          <w:b/>
          <w:bCs/>
          <w:i/>
          <w:iCs/>
          <w:color w:val="000000"/>
          <w:sz w:val="24"/>
          <w:szCs w:val="24"/>
        </w:rPr>
        <w:t>mucunoides</w:t>
      </w:r>
      <w:proofErr w:type="spellEnd"/>
      <w:r w:rsidRPr="00BB78C8">
        <w:rPr>
          <w:rFonts w:ascii="Calibri" w:eastAsia="Times New Roman" w:hAnsi="Calibri" w:cs="Calibri"/>
          <w:b/>
          <w:bCs/>
          <w:color w:val="000000"/>
          <w:sz w:val="24"/>
          <w:szCs w:val="24"/>
        </w:rPr>
        <w:t> at different levels of CME                                       pollution.</w:t>
      </w:r>
    </w:p>
    <w:p w14:paraId="23C245F0" w14:textId="6F01D5A9" w:rsidR="00BB78C8" w:rsidRDefault="00BB78C8" w:rsidP="00BB78C8">
      <w:pPr>
        <w:shd w:val="clear" w:color="auto" w:fill="FFFFFF"/>
        <w:spacing w:after="0" w:line="240" w:lineRule="auto"/>
        <w:jc w:val="both"/>
        <w:rPr>
          <w:rFonts w:ascii="Calibri" w:eastAsia="Times New Roman" w:hAnsi="Calibri" w:cs="Calibri"/>
          <w:color w:val="000000"/>
          <w:sz w:val="24"/>
          <w:szCs w:val="24"/>
        </w:rPr>
      </w:pPr>
    </w:p>
    <w:p w14:paraId="346EAD8E" w14:textId="5EC0E15E" w:rsidR="00BB78C8" w:rsidRDefault="00BB78C8" w:rsidP="00BB78C8">
      <w:pPr>
        <w:shd w:val="clear" w:color="auto" w:fill="FFFFFF"/>
        <w:spacing w:after="0" w:line="240" w:lineRule="auto"/>
        <w:jc w:val="both"/>
        <w:rPr>
          <w:rFonts w:ascii="Calibri" w:eastAsia="Times New Roman" w:hAnsi="Calibri" w:cs="Calibri"/>
          <w:color w:val="000000"/>
          <w:sz w:val="24"/>
          <w:szCs w:val="24"/>
        </w:rPr>
      </w:pPr>
    </w:p>
    <w:p w14:paraId="2892BC46" w14:textId="357C40A0" w:rsidR="00694461" w:rsidRDefault="00694461" w:rsidP="00BB78C8">
      <w:pPr>
        <w:shd w:val="clear" w:color="auto" w:fill="FFFFFF"/>
        <w:spacing w:after="0" w:line="240" w:lineRule="auto"/>
        <w:jc w:val="both"/>
        <w:rPr>
          <w:rFonts w:ascii="Calibri" w:eastAsia="Times New Roman" w:hAnsi="Calibri" w:cs="Calibri"/>
          <w:color w:val="000000"/>
          <w:sz w:val="24"/>
          <w:szCs w:val="24"/>
        </w:rPr>
      </w:pPr>
      <w:r>
        <w:rPr>
          <w:noProof/>
        </w:rPr>
        <w:lastRenderedPageBreak/>
        <w:drawing>
          <wp:inline distT="0" distB="0" distL="0" distR="0" wp14:anchorId="5EAD9C76" wp14:editId="2B2E97A4">
            <wp:extent cx="5913755" cy="43224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3755" cy="4322445"/>
                    </a:xfrm>
                    <a:prstGeom prst="rect">
                      <a:avLst/>
                    </a:prstGeom>
                    <a:noFill/>
                    <a:ln>
                      <a:noFill/>
                    </a:ln>
                  </pic:spPr>
                </pic:pic>
              </a:graphicData>
            </a:graphic>
          </wp:inline>
        </w:drawing>
      </w:r>
    </w:p>
    <w:p w14:paraId="79644C26" w14:textId="7AC80FFD" w:rsidR="00BB78C8" w:rsidRDefault="00BB78C8" w:rsidP="00BB78C8">
      <w:pPr>
        <w:shd w:val="clear" w:color="auto" w:fill="FFFFFF"/>
        <w:spacing w:after="0" w:line="240" w:lineRule="auto"/>
        <w:jc w:val="both"/>
        <w:rPr>
          <w:rFonts w:ascii="Calibri" w:eastAsia="Times New Roman" w:hAnsi="Calibri" w:cs="Calibri"/>
          <w:color w:val="000000"/>
          <w:sz w:val="24"/>
          <w:szCs w:val="24"/>
        </w:rPr>
      </w:pPr>
    </w:p>
    <w:p w14:paraId="6266DA7A"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p>
    <w:p w14:paraId="10A21E1A"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bookmarkStart w:id="3" w:name="m_555366135879561639__Hlk195191460"/>
      <w:bookmarkEnd w:id="3"/>
      <w:r w:rsidRPr="00BB78C8">
        <w:rPr>
          <w:rFonts w:ascii="Calibri" w:eastAsia="Times New Roman" w:hAnsi="Calibri" w:cs="Calibri"/>
          <w:b/>
          <w:bCs/>
          <w:color w:val="000000"/>
          <w:sz w:val="24"/>
          <w:szCs w:val="24"/>
        </w:rPr>
        <w:t>Figure 7: Number of buds and leaves of </w:t>
      </w:r>
      <w:r w:rsidRPr="00BB78C8">
        <w:rPr>
          <w:rFonts w:ascii="Calibri" w:eastAsia="Times New Roman" w:hAnsi="Calibri" w:cs="Calibri"/>
          <w:b/>
          <w:bCs/>
          <w:i/>
          <w:iCs/>
          <w:color w:val="000000"/>
          <w:sz w:val="24"/>
          <w:szCs w:val="24"/>
        </w:rPr>
        <w:t>C. pubescens</w:t>
      </w:r>
      <w:r w:rsidRPr="00BB78C8">
        <w:rPr>
          <w:rFonts w:ascii="Calibri" w:eastAsia="Times New Roman" w:hAnsi="Calibri" w:cs="Calibri"/>
          <w:b/>
          <w:bCs/>
          <w:color w:val="000000"/>
          <w:sz w:val="24"/>
          <w:szCs w:val="24"/>
        </w:rPr>
        <w:t> at different levels of CME                              pollution.</w:t>
      </w:r>
    </w:p>
    <w:p w14:paraId="3669800C"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Effect of Cassava Mill Effluent (CME) on Nodule Formation in Leguminous Plants</w:t>
      </w:r>
    </w:p>
    <w:p w14:paraId="08621378"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w:t>
      </w:r>
    </w:p>
    <w:p w14:paraId="3591A488" w14:textId="77777777" w:rsidR="00BB78C8" w:rsidRPr="00BB78C8" w:rsidRDefault="00BB78C8" w:rsidP="00BB78C8">
      <w:pPr>
        <w:shd w:val="clear" w:color="auto" w:fill="FFFFFF"/>
        <w:spacing w:after="0" w:line="480" w:lineRule="auto"/>
        <w:ind w:firstLine="720"/>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Nodule formation was observed in the roots of </w:t>
      </w:r>
      <w:r w:rsidRPr="00BB78C8">
        <w:rPr>
          <w:rFonts w:ascii="Calibri" w:eastAsia="Times New Roman" w:hAnsi="Calibri" w:cs="Calibri"/>
          <w:i/>
          <w:iCs/>
          <w:color w:val="000000"/>
          <w:sz w:val="24"/>
          <w:szCs w:val="24"/>
        </w:rPr>
        <w:t xml:space="preserve">C.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color w:val="000000"/>
          <w:sz w:val="24"/>
          <w:szCs w:val="24"/>
        </w:rPr>
        <w:t> plants exposed to varying concentrations of CME on the 14th day of study. The number of nodule(s) formed were: 3, 11, 1, 1, 1, 1 and 0 for the control, 10%, 20%, 30%, 40%, 50% and 100% plots respectively. At the end of 100th day of study, a steady progressive increase was observed for the nodule formation in </w:t>
      </w:r>
      <w:r w:rsidRPr="00BB78C8">
        <w:rPr>
          <w:rFonts w:ascii="Calibri" w:eastAsia="Times New Roman" w:hAnsi="Calibri" w:cs="Calibri"/>
          <w:i/>
          <w:iCs/>
          <w:color w:val="000000"/>
          <w:sz w:val="24"/>
          <w:szCs w:val="24"/>
        </w:rPr>
        <w:t xml:space="preserve">C.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color w:val="000000"/>
          <w:sz w:val="24"/>
          <w:szCs w:val="24"/>
        </w:rPr>
        <w:t> exposed to CME. Figure 8 presents the result clearly.</w:t>
      </w:r>
    </w:p>
    <w:p w14:paraId="2F61C941" w14:textId="225F7A27" w:rsidR="00BB78C8" w:rsidRDefault="00BB78C8" w:rsidP="00BB78C8">
      <w:pPr>
        <w:shd w:val="clear" w:color="auto" w:fill="FFFFFF"/>
        <w:spacing w:after="0"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C. pubescens</w:t>
      </w:r>
      <w:r w:rsidRPr="00BB78C8">
        <w:rPr>
          <w:rFonts w:ascii="Calibri" w:eastAsia="Times New Roman" w:hAnsi="Calibri" w:cs="Calibri"/>
          <w:color w:val="000000"/>
          <w:sz w:val="24"/>
          <w:szCs w:val="24"/>
        </w:rPr>
        <w:t xml:space="preserve"> exposed to varying concentration of CME had the following number of nodules formed on the 14th day of study; 5, 3, 3, 3, 2, 2 and 3 nodules for the control, 10%, 20%, </w:t>
      </w:r>
      <w:r w:rsidRPr="00BB78C8">
        <w:rPr>
          <w:rFonts w:ascii="Calibri" w:eastAsia="Times New Roman" w:hAnsi="Calibri" w:cs="Calibri"/>
          <w:color w:val="000000"/>
          <w:sz w:val="24"/>
          <w:szCs w:val="24"/>
        </w:rPr>
        <w:lastRenderedPageBreak/>
        <w:t>30%, 40%, 50% and 100% plots respectively. On the 100th day of study, a progressive increase was observed in the number of nodules formation. At the 100% plot, the number of nodule formation decreased because the high acidic nature of the effluent has had negative effect on the physicochemical property of the soil. Figure 9 presents the results for the number of nodules formation in </w:t>
      </w:r>
      <w:r w:rsidRPr="00BB78C8">
        <w:rPr>
          <w:rFonts w:ascii="Calibri" w:eastAsia="Times New Roman" w:hAnsi="Calibri" w:cs="Calibri"/>
          <w:i/>
          <w:iCs/>
          <w:color w:val="000000"/>
          <w:sz w:val="24"/>
          <w:szCs w:val="24"/>
        </w:rPr>
        <w:t>C. pubescens</w:t>
      </w:r>
      <w:r w:rsidRPr="00BB78C8">
        <w:rPr>
          <w:rFonts w:ascii="Calibri" w:eastAsia="Times New Roman" w:hAnsi="Calibri" w:cs="Calibri"/>
          <w:color w:val="000000"/>
          <w:sz w:val="24"/>
          <w:szCs w:val="24"/>
        </w:rPr>
        <w:t> exposed to cassava mill effluent.</w:t>
      </w:r>
      <w:bookmarkStart w:id="4" w:name="m_555366135879561639__Hlk195191499"/>
      <w:bookmarkEnd w:id="4"/>
    </w:p>
    <w:p w14:paraId="43DDEE47" w14:textId="0B3E6953" w:rsidR="001D5020" w:rsidRDefault="001D5020" w:rsidP="00BB78C8">
      <w:pPr>
        <w:shd w:val="clear" w:color="auto" w:fill="FFFFFF"/>
        <w:spacing w:after="0" w:line="480" w:lineRule="auto"/>
        <w:jc w:val="both"/>
        <w:rPr>
          <w:rFonts w:ascii="Calibri" w:eastAsia="Times New Roman" w:hAnsi="Calibri" w:cs="Calibri"/>
          <w:color w:val="000000"/>
          <w:sz w:val="24"/>
          <w:szCs w:val="24"/>
        </w:rPr>
      </w:pPr>
    </w:p>
    <w:p w14:paraId="745B57FC" w14:textId="4AF446AA" w:rsidR="001D5020" w:rsidRPr="00BB78C8" w:rsidRDefault="001D5020" w:rsidP="00BB78C8">
      <w:pPr>
        <w:shd w:val="clear" w:color="auto" w:fill="FFFFFF"/>
        <w:spacing w:after="0" w:line="480" w:lineRule="auto"/>
        <w:jc w:val="both"/>
        <w:rPr>
          <w:rFonts w:ascii="Calibri" w:eastAsia="Times New Roman" w:hAnsi="Calibri" w:cs="Calibri"/>
          <w:color w:val="000000"/>
          <w:sz w:val="24"/>
          <w:szCs w:val="24"/>
        </w:rPr>
      </w:pPr>
      <w:r>
        <w:rPr>
          <w:noProof/>
        </w:rPr>
        <w:drawing>
          <wp:inline distT="0" distB="0" distL="0" distR="0" wp14:anchorId="12C9218C" wp14:editId="2CE43C91">
            <wp:extent cx="5747385" cy="3728720"/>
            <wp:effectExtent l="0" t="0" r="571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7385" cy="3728720"/>
                    </a:xfrm>
                    <a:prstGeom prst="rect">
                      <a:avLst/>
                    </a:prstGeom>
                    <a:noFill/>
                    <a:ln>
                      <a:noFill/>
                    </a:ln>
                  </pic:spPr>
                </pic:pic>
              </a:graphicData>
            </a:graphic>
          </wp:inline>
        </w:drawing>
      </w:r>
    </w:p>
    <w:p w14:paraId="55727FE7" w14:textId="1847C63F" w:rsidR="00BB78C8" w:rsidRDefault="00BB78C8" w:rsidP="00BB78C8">
      <w:pPr>
        <w:shd w:val="clear" w:color="auto" w:fill="FFFFFF"/>
        <w:spacing w:after="0" w:line="240" w:lineRule="auto"/>
        <w:rPr>
          <w:rFonts w:ascii="Calibri" w:eastAsia="Times New Roman" w:hAnsi="Calibri" w:cs="Calibri"/>
          <w:color w:val="000000"/>
          <w:sz w:val="24"/>
          <w:szCs w:val="24"/>
        </w:rPr>
      </w:pPr>
    </w:p>
    <w:p w14:paraId="7A96945B" w14:textId="77777777" w:rsidR="00BB78C8" w:rsidRPr="00BB78C8" w:rsidRDefault="00BB78C8" w:rsidP="00BB78C8">
      <w:pPr>
        <w:shd w:val="clear" w:color="auto" w:fill="FFFFFF"/>
        <w:spacing w:after="0" w:line="240" w:lineRule="auto"/>
        <w:rPr>
          <w:rFonts w:ascii="Calibri" w:eastAsia="Times New Roman" w:hAnsi="Calibri" w:cs="Calibri"/>
          <w:color w:val="000000"/>
          <w:sz w:val="24"/>
          <w:szCs w:val="24"/>
        </w:rPr>
      </w:pPr>
    </w:p>
    <w:p w14:paraId="24A1B116" w14:textId="66FB7A0B" w:rsidR="00BB78C8" w:rsidRDefault="00BB78C8" w:rsidP="00BB78C8">
      <w:pPr>
        <w:shd w:val="clear" w:color="auto" w:fill="FFFFFF"/>
        <w:spacing w:after="0" w:line="240" w:lineRule="auto"/>
        <w:rPr>
          <w:rFonts w:ascii="Calibri" w:eastAsia="Times New Roman" w:hAnsi="Calibri" w:cs="Calibri"/>
          <w:b/>
          <w:bCs/>
          <w:color w:val="000000"/>
          <w:sz w:val="24"/>
          <w:szCs w:val="24"/>
        </w:rPr>
      </w:pPr>
      <w:r w:rsidRPr="00BB78C8">
        <w:rPr>
          <w:rFonts w:ascii="Calibri" w:eastAsia="Times New Roman" w:hAnsi="Calibri" w:cs="Calibri"/>
          <w:b/>
          <w:bCs/>
          <w:color w:val="000000"/>
          <w:sz w:val="24"/>
          <w:szCs w:val="24"/>
        </w:rPr>
        <w:t>Figure 8: Nodules formation in </w:t>
      </w:r>
      <w:r w:rsidRPr="00BB78C8">
        <w:rPr>
          <w:rFonts w:ascii="Calibri" w:eastAsia="Times New Roman" w:hAnsi="Calibri" w:cs="Calibri"/>
          <w:b/>
          <w:bCs/>
          <w:i/>
          <w:iCs/>
          <w:color w:val="000000"/>
          <w:sz w:val="24"/>
          <w:szCs w:val="24"/>
        </w:rPr>
        <w:t xml:space="preserve">C. </w:t>
      </w:r>
      <w:proofErr w:type="spellStart"/>
      <w:r w:rsidRPr="00BB78C8">
        <w:rPr>
          <w:rFonts w:ascii="Calibri" w:eastAsia="Times New Roman" w:hAnsi="Calibri" w:cs="Calibri"/>
          <w:b/>
          <w:bCs/>
          <w:i/>
          <w:iCs/>
          <w:color w:val="000000"/>
          <w:sz w:val="24"/>
          <w:szCs w:val="24"/>
        </w:rPr>
        <w:t>mucunoides</w:t>
      </w:r>
      <w:proofErr w:type="spellEnd"/>
      <w:r w:rsidRPr="00BB78C8">
        <w:rPr>
          <w:rFonts w:ascii="Calibri" w:eastAsia="Times New Roman" w:hAnsi="Calibri" w:cs="Calibri"/>
          <w:b/>
          <w:bCs/>
          <w:color w:val="000000"/>
          <w:sz w:val="24"/>
          <w:szCs w:val="24"/>
        </w:rPr>
        <w:t> exposed to CME.</w:t>
      </w:r>
    </w:p>
    <w:p w14:paraId="5885F400" w14:textId="01B8D6DB" w:rsidR="00BB78C8" w:rsidRDefault="00BB78C8" w:rsidP="00BB78C8">
      <w:pPr>
        <w:shd w:val="clear" w:color="auto" w:fill="FFFFFF"/>
        <w:spacing w:after="0" w:line="240" w:lineRule="auto"/>
        <w:rPr>
          <w:rFonts w:ascii="Calibri" w:eastAsia="Times New Roman" w:hAnsi="Calibri" w:cs="Calibri"/>
          <w:color w:val="000000"/>
          <w:sz w:val="24"/>
          <w:szCs w:val="24"/>
        </w:rPr>
      </w:pPr>
    </w:p>
    <w:p w14:paraId="2B174210" w14:textId="5EFDF86F" w:rsidR="00694461" w:rsidRDefault="00694461" w:rsidP="00BB78C8">
      <w:pPr>
        <w:shd w:val="clear" w:color="auto" w:fill="FFFFFF"/>
        <w:spacing w:after="0" w:line="240" w:lineRule="auto"/>
        <w:rPr>
          <w:rFonts w:ascii="Calibri" w:eastAsia="Times New Roman" w:hAnsi="Calibri" w:cs="Calibri"/>
          <w:color w:val="000000"/>
          <w:sz w:val="24"/>
          <w:szCs w:val="24"/>
        </w:rPr>
      </w:pPr>
    </w:p>
    <w:p w14:paraId="5030B4D5" w14:textId="71480908" w:rsidR="00694461" w:rsidRDefault="00694461" w:rsidP="00BB78C8">
      <w:pPr>
        <w:shd w:val="clear" w:color="auto" w:fill="FFFFFF"/>
        <w:spacing w:after="0" w:line="240" w:lineRule="auto"/>
        <w:rPr>
          <w:rFonts w:ascii="Calibri" w:eastAsia="Times New Roman" w:hAnsi="Calibri" w:cs="Calibri"/>
          <w:color w:val="000000"/>
          <w:sz w:val="24"/>
          <w:szCs w:val="24"/>
        </w:rPr>
      </w:pPr>
      <w:r>
        <w:rPr>
          <w:noProof/>
        </w:rPr>
        <w:lastRenderedPageBreak/>
        <w:drawing>
          <wp:inline distT="0" distB="0" distL="0" distR="0" wp14:anchorId="77CBD7BD" wp14:editId="15D6ECD3">
            <wp:extent cx="5605145" cy="3360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5145" cy="3360420"/>
                    </a:xfrm>
                    <a:prstGeom prst="rect">
                      <a:avLst/>
                    </a:prstGeom>
                    <a:noFill/>
                    <a:ln>
                      <a:noFill/>
                    </a:ln>
                  </pic:spPr>
                </pic:pic>
              </a:graphicData>
            </a:graphic>
          </wp:inline>
        </w:drawing>
      </w:r>
    </w:p>
    <w:p w14:paraId="4CE7EA0A" w14:textId="738F6274" w:rsidR="00BB78C8" w:rsidRPr="00BB78C8" w:rsidRDefault="00BB78C8" w:rsidP="00BB78C8">
      <w:pPr>
        <w:shd w:val="clear" w:color="auto" w:fill="FFFFFF"/>
        <w:spacing w:after="0" w:line="240" w:lineRule="auto"/>
        <w:rPr>
          <w:rFonts w:ascii="Calibri" w:eastAsia="Times New Roman" w:hAnsi="Calibri" w:cs="Calibri"/>
          <w:color w:val="000000"/>
          <w:sz w:val="24"/>
          <w:szCs w:val="24"/>
        </w:rPr>
      </w:pPr>
    </w:p>
    <w:p w14:paraId="6A136F9B" w14:textId="77777777" w:rsidR="00BB78C8" w:rsidRPr="00BB78C8" w:rsidRDefault="00BB78C8" w:rsidP="00BB78C8">
      <w:pPr>
        <w:shd w:val="clear" w:color="auto" w:fill="FFFFFF"/>
        <w:spacing w:after="0" w:line="240" w:lineRule="auto"/>
        <w:rPr>
          <w:rFonts w:ascii="Calibri" w:eastAsia="Times New Roman" w:hAnsi="Calibri" w:cs="Calibri"/>
          <w:color w:val="000000"/>
          <w:sz w:val="24"/>
          <w:szCs w:val="24"/>
        </w:rPr>
      </w:pPr>
      <w:bookmarkStart w:id="5" w:name="m_555366135879561639__Hlk195191531"/>
      <w:bookmarkEnd w:id="5"/>
    </w:p>
    <w:p w14:paraId="06AD8C9E" w14:textId="780A613D" w:rsidR="00BB78C8" w:rsidRDefault="00BB78C8" w:rsidP="00BB78C8">
      <w:pPr>
        <w:shd w:val="clear" w:color="auto" w:fill="FFFFFF"/>
        <w:spacing w:after="0" w:line="240" w:lineRule="auto"/>
        <w:rPr>
          <w:rFonts w:ascii="Calibri" w:eastAsia="Times New Roman" w:hAnsi="Calibri" w:cs="Calibri"/>
          <w:b/>
          <w:bCs/>
          <w:color w:val="000000"/>
          <w:sz w:val="24"/>
          <w:szCs w:val="24"/>
        </w:rPr>
      </w:pPr>
      <w:r w:rsidRPr="00BB78C8">
        <w:rPr>
          <w:rFonts w:ascii="Calibri" w:eastAsia="Times New Roman" w:hAnsi="Calibri" w:cs="Calibri"/>
          <w:b/>
          <w:bCs/>
          <w:color w:val="000000"/>
          <w:sz w:val="24"/>
          <w:szCs w:val="24"/>
        </w:rPr>
        <w:t>Figure 9: Nodules formation in </w:t>
      </w:r>
      <w:r w:rsidRPr="00BB78C8">
        <w:rPr>
          <w:rFonts w:ascii="Calibri" w:eastAsia="Times New Roman" w:hAnsi="Calibri" w:cs="Calibri"/>
          <w:b/>
          <w:bCs/>
          <w:i/>
          <w:iCs/>
          <w:color w:val="000000"/>
          <w:sz w:val="24"/>
          <w:szCs w:val="24"/>
        </w:rPr>
        <w:t>C. pubescens</w:t>
      </w:r>
      <w:r w:rsidRPr="00BB78C8">
        <w:rPr>
          <w:rFonts w:ascii="Calibri" w:eastAsia="Times New Roman" w:hAnsi="Calibri" w:cs="Calibri"/>
          <w:b/>
          <w:bCs/>
          <w:color w:val="000000"/>
          <w:sz w:val="24"/>
          <w:szCs w:val="24"/>
        </w:rPr>
        <w:t> exposed to CME.</w:t>
      </w:r>
    </w:p>
    <w:p w14:paraId="414158AC" w14:textId="02F38D8A" w:rsidR="00BB78C8" w:rsidRDefault="00BB78C8" w:rsidP="00BB78C8">
      <w:pPr>
        <w:shd w:val="clear" w:color="auto" w:fill="FFFFFF"/>
        <w:spacing w:after="0" w:line="240" w:lineRule="auto"/>
        <w:rPr>
          <w:rFonts w:ascii="Calibri" w:eastAsia="Times New Roman" w:hAnsi="Calibri" w:cs="Calibri"/>
          <w:color w:val="000000"/>
          <w:sz w:val="24"/>
          <w:szCs w:val="24"/>
        </w:rPr>
      </w:pPr>
    </w:p>
    <w:p w14:paraId="54898C72" w14:textId="77777777" w:rsidR="00BB78C8" w:rsidRPr="00BB78C8" w:rsidRDefault="00BB78C8" w:rsidP="00BB78C8">
      <w:pPr>
        <w:shd w:val="clear" w:color="auto" w:fill="FFFFFF"/>
        <w:spacing w:after="0" w:line="240" w:lineRule="auto"/>
        <w:rPr>
          <w:rFonts w:ascii="Calibri" w:eastAsia="Times New Roman" w:hAnsi="Calibri" w:cs="Calibri"/>
          <w:color w:val="000000"/>
          <w:sz w:val="24"/>
          <w:szCs w:val="24"/>
        </w:rPr>
      </w:pPr>
    </w:p>
    <w:p w14:paraId="4AF82DD0"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DISCUSSIONS</w:t>
      </w:r>
    </w:p>
    <w:p w14:paraId="2E02690B" w14:textId="77777777" w:rsidR="00BB78C8" w:rsidRPr="00BB78C8" w:rsidRDefault="00BB78C8" w:rsidP="00BB78C8">
      <w:pPr>
        <w:shd w:val="clear" w:color="auto" w:fill="FFFFFF"/>
        <w:spacing w:after="0"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There was progressive reduction in nodulation in the </w:t>
      </w:r>
      <w:proofErr w:type="spellStart"/>
      <w:r w:rsidRPr="00BB78C8">
        <w:rPr>
          <w:rFonts w:ascii="Calibri" w:eastAsia="Times New Roman" w:hAnsi="Calibri" w:cs="Calibri"/>
          <w:i/>
          <w:iCs/>
          <w:color w:val="000000"/>
          <w:sz w:val="24"/>
          <w:szCs w:val="24"/>
        </w:rPr>
        <w:t>Calopogonium</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i/>
          <w:iCs/>
          <w:color w:val="000000"/>
          <w:sz w:val="24"/>
          <w:szCs w:val="24"/>
        </w:rPr>
        <w:t> </w:t>
      </w:r>
      <w:r w:rsidRPr="00BB78C8">
        <w:rPr>
          <w:rFonts w:ascii="Calibri" w:eastAsia="Times New Roman" w:hAnsi="Calibri" w:cs="Calibri"/>
          <w:color w:val="000000"/>
          <w:sz w:val="24"/>
          <w:szCs w:val="24"/>
        </w:rPr>
        <w:t>plots of cassava mill effluent (CME) simulated soils with corresponding increase in the pollution levels. Akpan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(2017) reported that soil acidity influences many chemical and biological characteristics of soil including availability of nutrient and toxicity of metals which can also affect microbial community in many ways. Akpan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(2017) also reported that acidic soils can significantly reduce nodulation and nodule function in leguminous plants. The fungal isolates at the rhizosphere of </w:t>
      </w:r>
      <w:proofErr w:type="spellStart"/>
      <w:r w:rsidRPr="00BB78C8">
        <w:rPr>
          <w:rFonts w:ascii="Calibri" w:eastAsia="Times New Roman" w:hAnsi="Calibri" w:cs="Calibri"/>
          <w:i/>
          <w:iCs/>
          <w:color w:val="000000"/>
          <w:sz w:val="24"/>
          <w:szCs w:val="24"/>
        </w:rPr>
        <w:t>Calopogonium</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mucunoides</w:t>
      </w:r>
      <w:proofErr w:type="spellEnd"/>
      <w:r w:rsidRPr="00BB78C8">
        <w:rPr>
          <w:rFonts w:ascii="Calibri" w:eastAsia="Times New Roman" w:hAnsi="Calibri" w:cs="Calibri"/>
          <w:color w:val="000000"/>
          <w:sz w:val="24"/>
          <w:szCs w:val="24"/>
        </w:rPr>
        <w:t> and </w:t>
      </w:r>
      <w:proofErr w:type="spellStart"/>
      <w:r w:rsidRPr="00BB78C8">
        <w:rPr>
          <w:rFonts w:ascii="Calibri" w:eastAsia="Times New Roman" w:hAnsi="Calibri" w:cs="Calibri"/>
          <w:i/>
          <w:iCs/>
          <w:color w:val="000000"/>
          <w:sz w:val="24"/>
          <w:szCs w:val="24"/>
        </w:rPr>
        <w:t>Centrosema</w:t>
      </w:r>
      <w:proofErr w:type="spellEnd"/>
      <w:r w:rsidRPr="00BB78C8">
        <w:rPr>
          <w:rFonts w:ascii="Calibri" w:eastAsia="Times New Roman" w:hAnsi="Calibri" w:cs="Calibri"/>
          <w:i/>
          <w:iCs/>
          <w:color w:val="000000"/>
          <w:sz w:val="24"/>
          <w:szCs w:val="24"/>
        </w:rPr>
        <w:t xml:space="preserve"> pubescens </w:t>
      </w:r>
      <w:r w:rsidRPr="00BB78C8">
        <w:rPr>
          <w:rFonts w:ascii="Calibri" w:eastAsia="Times New Roman" w:hAnsi="Calibri" w:cs="Calibri"/>
          <w:color w:val="000000"/>
          <w:sz w:val="24"/>
          <w:szCs w:val="24"/>
        </w:rPr>
        <w:t>were </w:t>
      </w:r>
      <w:r w:rsidRPr="00BB78C8">
        <w:rPr>
          <w:rFonts w:ascii="Calibri" w:eastAsia="Times New Roman" w:hAnsi="Calibri" w:cs="Calibri"/>
          <w:i/>
          <w:iCs/>
          <w:color w:val="000000"/>
          <w:sz w:val="24"/>
          <w:szCs w:val="24"/>
        </w:rPr>
        <w:t xml:space="preserve">Saccharomyces </w:t>
      </w:r>
      <w:proofErr w:type="spellStart"/>
      <w:r w:rsidRPr="00BB78C8">
        <w:rPr>
          <w:rFonts w:ascii="Calibri" w:eastAsia="Times New Roman" w:hAnsi="Calibri" w:cs="Calibri"/>
          <w:i/>
          <w:iCs/>
          <w:color w:val="000000"/>
          <w:sz w:val="24"/>
          <w:szCs w:val="24"/>
        </w:rPr>
        <w:t>cerevisea</w:t>
      </w:r>
      <w:proofErr w:type="spellEnd"/>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Mucor indicus</w:t>
      </w:r>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Fusarium</w:t>
      </w:r>
      <w:r w:rsidRPr="00BB78C8">
        <w:rPr>
          <w:rFonts w:ascii="Calibri" w:eastAsia="Times New Roman" w:hAnsi="Calibri" w:cs="Calibri"/>
          <w:color w:val="000000"/>
          <w:sz w:val="24"/>
          <w:szCs w:val="24"/>
        </w:rPr>
        <w:t> sp. and </w:t>
      </w:r>
      <w:proofErr w:type="spellStart"/>
      <w:r w:rsidRPr="00BB78C8">
        <w:rPr>
          <w:rFonts w:ascii="Calibri" w:eastAsia="Times New Roman" w:hAnsi="Calibri" w:cs="Calibri"/>
          <w:i/>
          <w:iCs/>
          <w:color w:val="000000"/>
          <w:sz w:val="24"/>
          <w:szCs w:val="24"/>
        </w:rPr>
        <w:t>Gliocladium</w:t>
      </w:r>
      <w:proofErr w:type="spellEnd"/>
      <w:r w:rsidRPr="00BB78C8">
        <w:rPr>
          <w:rFonts w:ascii="Calibri" w:eastAsia="Times New Roman" w:hAnsi="Calibri" w:cs="Calibri"/>
          <w:color w:val="000000"/>
          <w:sz w:val="24"/>
          <w:szCs w:val="24"/>
        </w:rPr>
        <w:t> sp., these isolates were similar to that isolated by Agbo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(2021). John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(2011) in a similar research, did not isolate fungi, their isolates were nitrogen-fixing bacteria since that was their interest.</w:t>
      </w:r>
    </w:p>
    <w:p w14:paraId="2D8494BA" w14:textId="77777777" w:rsidR="00BB78C8" w:rsidRPr="00BB78C8" w:rsidRDefault="00BB78C8" w:rsidP="00BB78C8">
      <w:pPr>
        <w:shd w:val="clear" w:color="auto" w:fill="FFFFFF"/>
        <w:spacing w:after="0"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lastRenderedPageBreak/>
        <w:t>            The nitrogen-fixing bacteria isolated in this present study were </w:t>
      </w:r>
      <w:r w:rsidRPr="00BB78C8">
        <w:rPr>
          <w:rFonts w:ascii="Calibri" w:eastAsia="Times New Roman" w:hAnsi="Calibri" w:cs="Calibri"/>
          <w:i/>
          <w:iCs/>
          <w:color w:val="000000"/>
          <w:sz w:val="24"/>
          <w:szCs w:val="24"/>
        </w:rPr>
        <w:t>Azotobacter </w:t>
      </w:r>
      <w:r w:rsidRPr="00BB78C8">
        <w:rPr>
          <w:rFonts w:ascii="Calibri" w:eastAsia="Times New Roman" w:hAnsi="Calibri" w:cs="Calibri"/>
          <w:color w:val="000000"/>
          <w:sz w:val="24"/>
          <w:szCs w:val="24"/>
        </w:rPr>
        <w:t>sp</w:t>
      </w:r>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Azospirillum</w:t>
      </w:r>
      <w:proofErr w:type="spellEnd"/>
      <w:r w:rsidRPr="00BB78C8">
        <w:rPr>
          <w:rFonts w:ascii="Calibri" w:eastAsia="Times New Roman" w:hAnsi="Calibri" w:cs="Calibri"/>
          <w:i/>
          <w:iCs/>
          <w:color w:val="000000"/>
          <w:sz w:val="24"/>
          <w:szCs w:val="24"/>
        </w:rPr>
        <w:t> </w:t>
      </w:r>
      <w:r w:rsidRPr="00BB78C8">
        <w:rPr>
          <w:rFonts w:ascii="Calibri" w:eastAsia="Times New Roman" w:hAnsi="Calibri" w:cs="Calibri"/>
          <w:color w:val="000000"/>
          <w:sz w:val="24"/>
          <w:szCs w:val="24"/>
        </w:rPr>
        <w:t>sp</w:t>
      </w:r>
      <w:r w:rsidRPr="00BB78C8">
        <w:rPr>
          <w:rFonts w:ascii="Calibri" w:eastAsia="Times New Roman" w:hAnsi="Calibri" w:cs="Calibri"/>
          <w:i/>
          <w:iCs/>
          <w:color w:val="000000"/>
          <w:sz w:val="24"/>
          <w:szCs w:val="24"/>
        </w:rPr>
        <w:t>., Frankia </w:t>
      </w:r>
      <w:r w:rsidRPr="00BB78C8">
        <w:rPr>
          <w:rFonts w:ascii="Calibri" w:eastAsia="Times New Roman" w:hAnsi="Calibri" w:cs="Calibri"/>
          <w:color w:val="000000"/>
          <w:sz w:val="24"/>
          <w:szCs w:val="24"/>
        </w:rPr>
        <w:t>sp</w:t>
      </w:r>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Bradyrhizobium</w:t>
      </w:r>
      <w:proofErr w:type="spellEnd"/>
      <w:r w:rsidRPr="00BB78C8">
        <w:rPr>
          <w:rFonts w:ascii="Calibri" w:eastAsia="Times New Roman" w:hAnsi="Calibri" w:cs="Calibri"/>
          <w:i/>
          <w:iCs/>
          <w:color w:val="000000"/>
          <w:sz w:val="24"/>
          <w:szCs w:val="24"/>
        </w:rPr>
        <w:t> </w:t>
      </w:r>
      <w:r w:rsidRPr="00BB78C8">
        <w:rPr>
          <w:rFonts w:ascii="Calibri" w:eastAsia="Times New Roman" w:hAnsi="Calibri" w:cs="Calibri"/>
          <w:color w:val="000000"/>
          <w:sz w:val="24"/>
          <w:szCs w:val="24"/>
        </w:rPr>
        <w:t>sp</w:t>
      </w:r>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Hebaspirillum</w:t>
      </w:r>
      <w:proofErr w:type="spellEnd"/>
      <w:r w:rsidRPr="00BB78C8">
        <w:rPr>
          <w:rFonts w:ascii="Calibri" w:eastAsia="Times New Roman" w:hAnsi="Calibri" w:cs="Calibri"/>
          <w:i/>
          <w:iCs/>
          <w:color w:val="000000"/>
          <w:sz w:val="24"/>
          <w:szCs w:val="24"/>
        </w:rPr>
        <w:t> </w:t>
      </w:r>
      <w:r w:rsidRPr="00BB78C8">
        <w:rPr>
          <w:rFonts w:ascii="Calibri" w:eastAsia="Times New Roman" w:hAnsi="Calibri" w:cs="Calibri"/>
          <w:color w:val="000000"/>
          <w:sz w:val="24"/>
          <w:szCs w:val="24"/>
        </w:rPr>
        <w:t>sp</w:t>
      </w:r>
      <w:r w:rsidRPr="00BB78C8">
        <w:rPr>
          <w:rFonts w:ascii="Calibri" w:eastAsia="Times New Roman" w:hAnsi="Calibri" w:cs="Calibri"/>
          <w:i/>
          <w:iCs/>
          <w:color w:val="000000"/>
          <w:sz w:val="24"/>
          <w:szCs w:val="24"/>
        </w:rPr>
        <w:t>.</w:t>
      </w:r>
      <w:r w:rsidRPr="00BB78C8">
        <w:rPr>
          <w:rFonts w:ascii="Calibri" w:eastAsia="Times New Roman" w:hAnsi="Calibri" w:cs="Calibri"/>
          <w:color w:val="000000"/>
          <w:sz w:val="24"/>
          <w:szCs w:val="24"/>
        </w:rPr>
        <w:t>, Cyanobacteria (or blue green algae) and </w:t>
      </w:r>
      <w:r w:rsidRPr="00BB78C8">
        <w:rPr>
          <w:rFonts w:ascii="Calibri" w:eastAsia="Times New Roman" w:hAnsi="Calibri" w:cs="Calibri"/>
          <w:i/>
          <w:iCs/>
          <w:color w:val="000000"/>
          <w:sz w:val="24"/>
          <w:szCs w:val="24"/>
        </w:rPr>
        <w:t>Anabaena </w:t>
      </w:r>
      <w:r w:rsidRPr="00BB78C8">
        <w:rPr>
          <w:rFonts w:ascii="Calibri" w:eastAsia="Times New Roman" w:hAnsi="Calibri" w:cs="Calibri"/>
          <w:color w:val="000000"/>
          <w:sz w:val="24"/>
          <w:szCs w:val="24"/>
        </w:rPr>
        <w:t>sp. Other isolates were </w:t>
      </w:r>
      <w:r w:rsidRPr="00BB78C8">
        <w:rPr>
          <w:rFonts w:ascii="Calibri" w:eastAsia="Times New Roman" w:hAnsi="Calibri" w:cs="Calibri"/>
          <w:i/>
          <w:iCs/>
          <w:color w:val="000000"/>
          <w:sz w:val="24"/>
          <w:szCs w:val="24"/>
        </w:rPr>
        <w:t>Nostoc </w:t>
      </w:r>
      <w:r w:rsidRPr="00BB78C8">
        <w:rPr>
          <w:rFonts w:ascii="Calibri" w:eastAsia="Times New Roman" w:hAnsi="Calibri" w:cs="Calibri"/>
          <w:color w:val="000000"/>
          <w:sz w:val="24"/>
          <w:szCs w:val="24"/>
        </w:rPr>
        <w:t>sp</w:t>
      </w:r>
      <w:r w:rsidRPr="00BB78C8">
        <w:rPr>
          <w:rFonts w:ascii="Calibri" w:eastAsia="Times New Roman" w:hAnsi="Calibri" w:cs="Calibri"/>
          <w:i/>
          <w:iCs/>
          <w:color w:val="000000"/>
          <w:sz w:val="24"/>
          <w:szCs w:val="24"/>
        </w:rPr>
        <w:t>., Clostridium </w:t>
      </w:r>
      <w:r w:rsidRPr="00BB78C8">
        <w:rPr>
          <w:rFonts w:ascii="Calibri" w:eastAsia="Times New Roman" w:hAnsi="Calibri" w:cs="Calibri"/>
          <w:color w:val="000000"/>
          <w:sz w:val="24"/>
          <w:szCs w:val="24"/>
        </w:rPr>
        <w:t>sp. and </w:t>
      </w:r>
      <w:r w:rsidRPr="00BB78C8">
        <w:rPr>
          <w:rFonts w:ascii="Calibri" w:eastAsia="Times New Roman" w:hAnsi="Calibri" w:cs="Calibri"/>
          <w:i/>
          <w:iCs/>
          <w:color w:val="000000"/>
          <w:sz w:val="24"/>
          <w:szCs w:val="24"/>
        </w:rPr>
        <w:t>Rhizobium </w:t>
      </w:r>
      <w:r w:rsidRPr="00BB78C8">
        <w:rPr>
          <w:rFonts w:ascii="Calibri" w:eastAsia="Times New Roman" w:hAnsi="Calibri" w:cs="Calibri"/>
          <w:color w:val="000000"/>
          <w:sz w:val="24"/>
          <w:szCs w:val="24"/>
        </w:rPr>
        <w:t>sp. These bacterial isolates were similar to that isolated by John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(2011) and Agbo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(2021). In this present study, the microbial loads at the rhizosphere of the two plants increases with increase in concentration of the pollutant. This too was similar to the findings of Agbo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(2021) but differs from that of John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(2011) in which they reported a decrease in microbial loads with increase in concentration of pollutant. This was so because the two researchers used different pollutants in their researches. Agbo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(2021) used cassava mill effluent while John </w:t>
      </w:r>
      <w:r w:rsidRPr="00BB78C8">
        <w:rPr>
          <w:rFonts w:ascii="Calibri" w:eastAsia="Times New Roman" w:hAnsi="Calibri" w:cs="Calibri"/>
          <w:i/>
          <w:iCs/>
          <w:color w:val="000000"/>
          <w:sz w:val="24"/>
          <w:szCs w:val="24"/>
        </w:rPr>
        <w:t>et al,</w:t>
      </w:r>
      <w:r w:rsidRPr="00BB78C8">
        <w:rPr>
          <w:rFonts w:ascii="Calibri" w:eastAsia="Times New Roman" w:hAnsi="Calibri" w:cs="Calibri"/>
          <w:color w:val="000000"/>
          <w:sz w:val="24"/>
          <w:szCs w:val="24"/>
        </w:rPr>
        <w:t> (2011) used crude oil in their researches.</w:t>
      </w:r>
    </w:p>
    <w:p w14:paraId="524A7338"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CONCLUSION</w:t>
      </w:r>
    </w:p>
    <w:p w14:paraId="0D330868" w14:textId="77777777" w:rsidR="00BB78C8" w:rsidRPr="00BB78C8" w:rsidRDefault="00BB78C8" w:rsidP="00BB78C8">
      <w:pPr>
        <w:shd w:val="clear" w:color="auto" w:fill="FFFFFF"/>
        <w:spacing w:after="0"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The simulation experiment analysis revealed that soil acidity influences many chemical and biological characteristics of soil including availability of nutrient and toxicity of metals which can also affect microbial community in many ways. It also revealed that acidic soils can significantly reduce nodulation and nodule function in leguminous plants. Agricultural wastes or effluents should be properly treated before been release to the environment so that it will not affect our dear microorganisms and the plants therein. Rather than releasing these agricultural effluents to harm our environment, plants and microorganisms they can be used for value-added products (waste to wealth) such as biogas, bioethanol, bioelectricity, biobutanol, biohydrogen and bio-fertilizer.</w:t>
      </w:r>
    </w:p>
    <w:p w14:paraId="79D6482F" w14:textId="77777777" w:rsidR="00BB78C8" w:rsidRPr="00BB78C8" w:rsidRDefault="00BB78C8" w:rsidP="00BB78C8">
      <w:pPr>
        <w:shd w:val="clear" w:color="auto" w:fill="FFFFFF"/>
        <w:spacing w:after="0" w:line="480" w:lineRule="auto"/>
        <w:jc w:val="both"/>
        <w:rPr>
          <w:rFonts w:ascii="Calibri" w:eastAsia="Times New Roman" w:hAnsi="Calibri" w:cs="Calibri"/>
          <w:color w:val="000000"/>
          <w:sz w:val="24"/>
          <w:szCs w:val="24"/>
        </w:rPr>
      </w:pPr>
      <w:r w:rsidRPr="00BB78C8">
        <w:rPr>
          <w:rFonts w:ascii="Calibri" w:eastAsia="Times New Roman" w:hAnsi="Calibri" w:cs="Calibri"/>
          <w:color w:val="000000"/>
          <w:sz w:val="24"/>
          <w:szCs w:val="24"/>
        </w:rPr>
        <w:t> </w:t>
      </w:r>
    </w:p>
    <w:p w14:paraId="2C9C1B14" w14:textId="77777777" w:rsidR="00BB78C8" w:rsidRPr="00BB78C8" w:rsidRDefault="00BB78C8" w:rsidP="00BB78C8">
      <w:pPr>
        <w:shd w:val="clear" w:color="auto" w:fill="FFFFFF"/>
        <w:spacing w:line="480" w:lineRule="auto"/>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Declarations</w:t>
      </w:r>
    </w:p>
    <w:p w14:paraId="3BF1C038" w14:textId="77777777" w:rsidR="00BB78C8" w:rsidRPr="00BB78C8" w:rsidRDefault="00BB78C8" w:rsidP="00BB78C8">
      <w:pPr>
        <w:shd w:val="clear" w:color="auto" w:fill="FFFFFF"/>
        <w:spacing w:line="480" w:lineRule="auto"/>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lastRenderedPageBreak/>
        <w:t>Ethics Statement</w:t>
      </w:r>
      <w:r w:rsidRPr="00BB78C8">
        <w:rPr>
          <w:rFonts w:ascii="Calibri" w:eastAsia="Times New Roman" w:hAnsi="Calibri" w:cs="Calibri"/>
          <w:color w:val="000000"/>
          <w:sz w:val="24"/>
          <w:szCs w:val="24"/>
        </w:rPr>
        <w:t>: Not applicable</w:t>
      </w:r>
    </w:p>
    <w:p w14:paraId="4467FABC" w14:textId="77777777" w:rsidR="00BB78C8" w:rsidRPr="00BB78C8" w:rsidRDefault="00BB78C8" w:rsidP="00BB78C8">
      <w:pPr>
        <w:shd w:val="clear" w:color="auto" w:fill="FFFFFF"/>
        <w:spacing w:line="480" w:lineRule="auto"/>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Informed Consent</w:t>
      </w:r>
      <w:r w:rsidRPr="00BB78C8">
        <w:rPr>
          <w:rFonts w:ascii="Calibri" w:eastAsia="Times New Roman" w:hAnsi="Calibri" w:cs="Calibri"/>
          <w:color w:val="000000"/>
          <w:sz w:val="24"/>
          <w:szCs w:val="24"/>
        </w:rPr>
        <w:t>: Not applicable</w:t>
      </w:r>
    </w:p>
    <w:p w14:paraId="640AE8B1" w14:textId="77777777" w:rsidR="00BB78C8" w:rsidRPr="00BB78C8" w:rsidRDefault="00BB78C8" w:rsidP="00BB78C8">
      <w:pPr>
        <w:shd w:val="clear" w:color="auto" w:fill="FFFFFF"/>
        <w:spacing w:after="124"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Data availability</w:t>
      </w:r>
      <w:r w:rsidRPr="00BB78C8">
        <w:rPr>
          <w:rFonts w:ascii="Calibri" w:eastAsia="Times New Roman" w:hAnsi="Calibri" w:cs="Calibri"/>
          <w:color w:val="000000"/>
          <w:sz w:val="24"/>
          <w:szCs w:val="24"/>
        </w:rPr>
        <w:t>: Not Applicable</w:t>
      </w:r>
    </w:p>
    <w:p w14:paraId="118DCBCF"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REFERENCES</w:t>
      </w:r>
    </w:p>
    <w:p w14:paraId="07D08132"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proofErr w:type="spellStart"/>
      <w:r w:rsidRPr="00BB78C8">
        <w:rPr>
          <w:rFonts w:ascii="Calibri" w:eastAsia="Times New Roman" w:hAnsi="Calibri" w:cs="Calibri"/>
          <w:b/>
          <w:bCs/>
          <w:color w:val="000000"/>
          <w:sz w:val="24"/>
          <w:szCs w:val="24"/>
        </w:rPr>
        <w:t>Adewoye</w:t>
      </w:r>
      <w:proofErr w:type="spellEnd"/>
      <w:r w:rsidRPr="00BB78C8">
        <w:rPr>
          <w:rFonts w:ascii="Calibri" w:eastAsia="Times New Roman" w:hAnsi="Calibri" w:cs="Calibri"/>
          <w:b/>
          <w:bCs/>
          <w:color w:val="000000"/>
          <w:sz w:val="24"/>
          <w:szCs w:val="24"/>
        </w:rPr>
        <w:t>, S. O., Fawole, O. O., Owolabi, O. D. and Omotosho, J. S.</w:t>
      </w:r>
      <w:r w:rsidRPr="00BB78C8">
        <w:rPr>
          <w:rFonts w:ascii="Calibri" w:eastAsia="Times New Roman" w:hAnsi="Calibri" w:cs="Calibri"/>
          <w:color w:val="000000"/>
          <w:sz w:val="24"/>
          <w:szCs w:val="24"/>
        </w:rPr>
        <w:t> </w:t>
      </w:r>
      <w:r w:rsidRPr="00BB78C8">
        <w:rPr>
          <w:rFonts w:ascii="Calibri" w:eastAsia="Times New Roman" w:hAnsi="Calibri" w:cs="Calibri"/>
          <w:b/>
          <w:bCs/>
          <w:color w:val="000000"/>
          <w:sz w:val="24"/>
          <w:szCs w:val="24"/>
        </w:rPr>
        <w:t>(2005).</w:t>
      </w:r>
      <w:r w:rsidRPr="00BB78C8">
        <w:rPr>
          <w:rFonts w:ascii="Calibri" w:eastAsia="Times New Roman" w:hAnsi="Calibri" w:cs="Calibri"/>
          <w:color w:val="000000"/>
          <w:sz w:val="24"/>
          <w:szCs w:val="24"/>
        </w:rPr>
        <w:t> Toxicity of cassava             wastewater effluents to African Catfish: </w:t>
      </w:r>
      <w:r w:rsidRPr="00BB78C8">
        <w:rPr>
          <w:rFonts w:ascii="Calibri" w:eastAsia="Times New Roman" w:hAnsi="Calibri" w:cs="Calibri"/>
          <w:i/>
          <w:iCs/>
          <w:color w:val="000000"/>
          <w:sz w:val="24"/>
          <w:szCs w:val="24"/>
        </w:rPr>
        <w:t xml:space="preserve">Clarias </w:t>
      </w:r>
      <w:proofErr w:type="spellStart"/>
      <w:r w:rsidRPr="00BB78C8">
        <w:rPr>
          <w:rFonts w:ascii="Calibri" w:eastAsia="Times New Roman" w:hAnsi="Calibri" w:cs="Calibri"/>
          <w:i/>
          <w:iCs/>
          <w:color w:val="000000"/>
          <w:sz w:val="24"/>
          <w:szCs w:val="24"/>
        </w:rPr>
        <w:t>gariepinus</w:t>
      </w:r>
      <w:proofErr w:type="spellEnd"/>
      <w:r w:rsidRPr="00BB78C8">
        <w:rPr>
          <w:rFonts w:ascii="Calibri" w:eastAsia="Times New Roman" w:hAnsi="Calibri" w:cs="Calibri"/>
          <w:color w:val="000000"/>
          <w:sz w:val="24"/>
          <w:szCs w:val="24"/>
        </w:rPr>
        <w:t> (</w:t>
      </w:r>
      <w:proofErr w:type="spellStart"/>
      <w:r w:rsidRPr="00BB78C8">
        <w:rPr>
          <w:rFonts w:ascii="Calibri" w:eastAsia="Times New Roman" w:hAnsi="Calibri" w:cs="Calibri"/>
          <w:color w:val="000000"/>
          <w:sz w:val="24"/>
          <w:szCs w:val="24"/>
        </w:rPr>
        <w:t>burchell</w:t>
      </w:r>
      <w:proofErr w:type="spellEnd"/>
      <w:r w:rsidRPr="00BB78C8">
        <w:rPr>
          <w:rFonts w:ascii="Calibri" w:eastAsia="Times New Roman" w:hAnsi="Calibri" w:cs="Calibri"/>
          <w:color w:val="000000"/>
          <w:sz w:val="24"/>
          <w:szCs w:val="24"/>
        </w:rPr>
        <w:t>, 1822), </w:t>
      </w:r>
      <w:r w:rsidRPr="00BB78C8">
        <w:rPr>
          <w:rFonts w:ascii="Calibri" w:eastAsia="Times New Roman" w:hAnsi="Calibri" w:cs="Calibri"/>
          <w:i/>
          <w:iCs/>
          <w:color w:val="000000"/>
          <w:sz w:val="24"/>
          <w:szCs w:val="24"/>
        </w:rPr>
        <w:t>Ethiopian    Journal of Sci</w:t>
      </w:r>
      <w:r w:rsidRPr="00BB78C8">
        <w:rPr>
          <w:rFonts w:ascii="Calibri" w:eastAsia="Times New Roman" w:hAnsi="Calibri" w:cs="Calibri"/>
          <w:color w:val="000000"/>
          <w:sz w:val="24"/>
          <w:szCs w:val="24"/>
        </w:rPr>
        <w:t>ence, </w:t>
      </w:r>
      <w:r w:rsidRPr="00BB78C8">
        <w:rPr>
          <w:rFonts w:ascii="Calibri" w:eastAsia="Times New Roman" w:hAnsi="Calibri" w:cs="Calibri"/>
          <w:b/>
          <w:bCs/>
          <w:i/>
          <w:iCs/>
          <w:color w:val="000000"/>
          <w:sz w:val="24"/>
          <w:szCs w:val="24"/>
        </w:rPr>
        <w:t>28(2):</w:t>
      </w:r>
      <w:r w:rsidRPr="00BB78C8">
        <w:rPr>
          <w:rFonts w:ascii="Calibri" w:eastAsia="Times New Roman" w:hAnsi="Calibri" w:cs="Calibri"/>
          <w:color w:val="000000"/>
          <w:sz w:val="24"/>
          <w:szCs w:val="24"/>
        </w:rPr>
        <w:t>189–194,</w:t>
      </w:r>
    </w:p>
    <w:p w14:paraId="64F90918"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Aerni, P. (2005).</w:t>
      </w:r>
      <w:r w:rsidRPr="00BB78C8">
        <w:rPr>
          <w:rFonts w:ascii="Calibri" w:eastAsia="Times New Roman" w:hAnsi="Calibri" w:cs="Calibri"/>
          <w:color w:val="000000"/>
          <w:sz w:val="24"/>
          <w:szCs w:val="24"/>
        </w:rPr>
        <w:t> Mobilizing Science and Technology for Development: The Case of the Cassava             Biotechnology Network (CBN), 9th ICABR International Conference on Agricultural             Biotechnology: Ten years later, Ravello, Italy.</w:t>
      </w:r>
    </w:p>
    <w:p w14:paraId="40DEC4D2"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 xml:space="preserve">Agbo, B. E. and </w:t>
      </w:r>
      <w:proofErr w:type="spellStart"/>
      <w:r w:rsidRPr="00BB78C8">
        <w:rPr>
          <w:rFonts w:ascii="Calibri" w:eastAsia="Times New Roman" w:hAnsi="Calibri" w:cs="Calibri"/>
          <w:b/>
          <w:bCs/>
          <w:color w:val="000000"/>
          <w:sz w:val="24"/>
          <w:szCs w:val="24"/>
        </w:rPr>
        <w:t>Mboto</w:t>
      </w:r>
      <w:proofErr w:type="spellEnd"/>
      <w:r w:rsidRPr="00BB78C8">
        <w:rPr>
          <w:rFonts w:ascii="Calibri" w:eastAsia="Times New Roman" w:hAnsi="Calibri" w:cs="Calibri"/>
          <w:b/>
          <w:bCs/>
          <w:color w:val="000000"/>
          <w:sz w:val="24"/>
          <w:szCs w:val="24"/>
        </w:rPr>
        <w:t>, C. I. (2012).</w:t>
      </w:r>
      <w:r w:rsidRPr="00BB78C8">
        <w:rPr>
          <w:rFonts w:ascii="Calibri" w:eastAsia="Times New Roman" w:hAnsi="Calibri" w:cs="Calibri"/>
          <w:color w:val="000000"/>
          <w:sz w:val="24"/>
          <w:szCs w:val="24"/>
        </w:rPr>
        <w:t> Phytochemical and antibacterial evaluation of selected      locally             produced herbal medicines sold in Calabar, Nigeria, </w:t>
      </w:r>
      <w:r w:rsidRPr="00BB78C8">
        <w:rPr>
          <w:rFonts w:ascii="Calibri" w:eastAsia="Times New Roman" w:hAnsi="Calibri" w:cs="Calibri"/>
          <w:i/>
          <w:iCs/>
          <w:color w:val="000000"/>
          <w:sz w:val="24"/>
          <w:szCs w:val="24"/>
        </w:rPr>
        <w:t>Archives of Applied Science   Research, </w:t>
      </w:r>
      <w:r w:rsidRPr="00BB78C8">
        <w:rPr>
          <w:rFonts w:ascii="Calibri" w:eastAsia="Times New Roman" w:hAnsi="Calibri" w:cs="Calibri"/>
          <w:b/>
          <w:bCs/>
          <w:i/>
          <w:iCs/>
          <w:color w:val="000000"/>
          <w:sz w:val="24"/>
          <w:szCs w:val="24"/>
        </w:rPr>
        <w:t>4(5):</w:t>
      </w:r>
      <w:r w:rsidRPr="00BB78C8">
        <w:rPr>
          <w:rFonts w:ascii="Calibri" w:eastAsia="Times New Roman" w:hAnsi="Calibri" w:cs="Calibri"/>
          <w:color w:val="000000"/>
          <w:sz w:val="24"/>
          <w:szCs w:val="24"/>
        </w:rPr>
        <w:t> 1974-1990.</w:t>
      </w:r>
    </w:p>
    <w:p w14:paraId="3D3183BB"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 xml:space="preserve">Agbo, B. E., Etim, D. O., </w:t>
      </w:r>
      <w:proofErr w:type="spellStart"/>
      <w:r w:rsidRPr="00BB78C8">
        <w:rPr>
          <w:rFonts w:ascii="Calibri" w:eastAsia="Times New Roman" w:hAnsi="Calibri" w:cs="Calibri"/>
          <w:b/>
          <w:bCs/>
          <w:color w:val="000000"/>
          <w:sz w:val="24"/>
          <w:szCs w:val="24"/>
        </w:rPr>
        <w:t>Itah</w:t>
      </w:r>
      <w:proofErr w:type="spellEnd"/>
      <w:r w:rsidRPr="00BB78C8">
        <w:rPr>
          <w:rFonts w:ascii="Calibri" w:eastAsia="Times New Roman" w:hAnsi="Calibri" w:cs="Calibri"/>
          <w:b/>
          <w:bCs/>
          <w:color w:val="000000"/>
          <w:sz w:val="24"/>
          <w:szCs w:val="24"/>
        </w:rPr>
        <w:t>, A. Y. and Brooks, A. A. (2021).</w:t>
      </w:r>
      <w:r w:rsidRPr="00BB78C8">
        <w:rPr>
          <w:rFonts w:ascii="Calibri" w:eastAsia="Times New Roman" w:hAnsi="Calibri" w:cs="Calibri"/>
          <w:color w:val="000000"/>
          <w:sz w:val="24"/>
          <w:szCs w:val="24"/>
        </w:rPr>
        <w:t xml:space="preserve"> Evaluation of microbial loads and </w:t>
      </w:r>
      <w:proofErr w:type="spellStart"/>
      <w:r w:rsidRPr="00BB78C8">
        <w:rPr>
          <w:rFonts w:ascii="Calibri" w:eastAsia="Times New Roman" w:hAnsi="Calibri" w:cs="Calibri"/>
          <w:color w:val="000000"/>
          <w:sz w:val="24"/>
          <w:szCs w:val="24"/>
        </w:rPr>
        <w:t>physico</w:t>
      </w:r>
      <w:proofErr w:type="spellEnd"/>
      <w:r w:rsidRPr="00BB78C8">
        <w:rPr>
          <w:rFonts w:ascii="Calibri" w:eastAsia="Times New Roman" w:hAnsi="Calibri" w:cs="Calibri"/>
          <w:color w:val="000000"/>
          <w:sz w:val="24"/>
          <w:szCs w:val="24"/>
        </w:rPr>
        <w:t>-chemicals of cassava mill effluent simulated soil, South Asian Journal of Research in Microbiology, </w:t>
      </w:r>
      <w:r w:rsidRPr="00BB78C8">
        <w:rPr>
          <w:rFonts w:ascii="Calibri" w:eastAsia="Times New Roman" w:hAnsi="Calibri" w:cs="Calibri"/>
          <w:b/>
          <w:bCs/>
          <w:i/>
          <w:iCs/>
          <w:color w:val="000000"/>
          <w:sz w:val="24"/>
          <w:szCs w:val="24"/>
        </w:rPr>
        <w:t>9(1): </w:t>
      </w:r>
      <w:r w:rsidRPr="00BB78C8">
        <w:rPr>
          <w:rFonts w:ascii="Calibri" w:eastAsia="Times New Roman" w:hAnsi="Calibri" w:cs="Calibri"/>
          <w:color w:val="000000"/>
          <w:sz w:val="24"/>
          <w:szCs w:val="24"/>
        </w:rPr>
        <w:t>13-26</w:t>
      </w:r>
    </w:p>
    <w:p w14:paraId="2F9775CD"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 xml:space="preserve">Agbo, B. E., Ogar, A. V., </w:t>
      </w:r>
      <w:proofErr w:type="spellStart"/>
      <w:r w:rsidRPr="00BB78C8">
        <w:rPr>
          <w:rFonts w:ascii="Calibri" w:eastAsia="Times New Roman" w:hAnsi="Calibri" w:cs="Calibri"/>
          <w:b/>
          <w:bCs/>
          <w:color w:val="000000"/>
          <w:sz w:val="24"/>
          <w:szCs w:val="24"/>
        </w:rPr>
        <w:t>Itah</w:t>
      </w:r>
      <w:proofErr w:type="spellEnd"/>
      <w:r w:rsidRPr="00BB78C8">
        <w:rPr>
          <w:rFonts w:ascii="Calibri" w:eastAsia="Times New Roman" w:hAnsi="Calibri" w:cs="Calibri"/>
          <w:b/>
          <w:bCs/>
          <w:color w:val="000000"/>
          <w:sz w:val="24"/>
          <w:szCs w:val="24"/>
        </w:rPr>
        <w:t xml:space="preserve">, A. Y., Brooks, A. A. and </w:t>
      </w:r>
      <w:proofErr w:type="spellStart"/>
      <w:r w:rsidRPr="00BB78C8">
        <w:rPr>
          <w:rFonts w:ascii="Calibri" w:eastAsia="Times New Roman" w:hAnsi="Calibri" w:cs="Calibri"/>
          <w:b/>
          <w:bCs/>
          <w:color w:val="000000"/>
          <w:sz w:val="24"/>
          <w:szCs w:val="24"/>
        </w:rPr>
        <w:t>Akonjor</w:t>
      </w:r>
      <w:proofErr w:type="spellEnd"/>
      <w:r w:rsidRPr="00BB78C8">
        <w:rPr>
          <w:rFonts w:ascii="Calibri" w:eastAsia="Times New Roman" w:hAnsi="Calibri" w:cs="Calibri"/>
          <w:b/>
          <w:bCs/>
          <w:color w:val="000000"/>
          <w:sz w:val="24"/>
          <w:szCs w:val="24"/>
        </w:rPr>
        <w:t>, M. A. (2019).</w:t>
      </w:r>
      <w:r w:rsidRPr="00BB78C8">
        <w:rPr>
          <w:rFonts w:ascii="Calibri" w:eastAsia="Times New Roman" w:hAnsi="Calibri" w:cs="Calibri"/>
          <w:color w:val="000000"/>
          <w:sz w:val="24"/>
          <w:szCs w:val="24"/>
        </w:rPr>
        <w:t> Assessment of           the effects of cassava mill effluent on the soil and its microbiota in Biase Local Government Area of Cross River State, Nigeria. </w:t>
      </w:r>
      <w:r w:rsidRPr="00BB78C8">
        <w:rPr>
          <w:rFonts w:ascii="Calibri" w:eastAsia="Times New Roman" w:hAnsi="Calibri" w:cs="Calibri"/>
          <w:i/>
          <w:iCs/>
          <w:color w:val="000000"/>
          <w:sz w:val="24"/>
          <w:szCs w:val="24"/>
        </w:rPr>
        <w:t xml:space="preserve">World Journal of Advanced Research            and </w:t>
      </w:r>
      <w:proofErr w:type="gramStart"/>
      <w:r w:rsidRPr="00BB78C8">
        <w:rPr>
          <w:rFonts w:ascii="Calibri" w:eastAsia="Times New Roman" w:hAnsi="Calibri" w:cs="Calibri"/>
          <w:i/>
          <w:iCs/>
          <w:color w:val="000000"/>
          <w:sz w:val="24"/>
          <w:szCs w:val="24"/>
        </w:rPr>
        <w:t>Reviews,   </w:t>
      </w:r>
      <w:proofErr w:type="gramEnd"/>
      <w:r w:rsidRPr="00BB78C8">
        <w:rPr>
          <w:rFonts w:ascii="Calibri" w:eastAsia="Times New Roman" w:hAnsi="Calibri" w:cs="Calibri"/>
          <w:b/>
          <w:bCs/>
          <w:i/>
          <w:iCs/>
          <w:color w:val="000000"/>
          <w:sz w:val="24"/>
          <w:szCs w:val="24"/>
        </w:rPr>
        <w:t>1(2)</w:t>
      </w:r>
      <w:r w:rsidRPr="00BB78C8">
        <w:rPr>
          <w:rFonts w:ascii="Calibri" w:eastAsia="Times New Roman" w:hAnsi="Calibri" w:cs="Calibri"/>
          <w:b/>
          <w:bCs/>
          <w:color w:val="000000"/>
          <w:sz w:val="24"/>
          <w:szCs w:val="24"/>
        </w:rPr>
        <w:t>:</w:t>
      </w:r>
      <w:r w:rsidRPr="00BB78C8">
        <w:rPr>
          <w:rFonts w:ascii="Calibri" w:eastAsia="Times New Roman" w:hAnsi="Calibri" w:cs="Calibri"/>
          <w:color w:val="000000"/>
          <w:sz w:val="24"/>
          <w:szCs w:val="24"/>
        </w:rPr>
        <w:t> 034–044</w:t>
      </w:r>
    </w:p>
    <w:p w14:paraId="608EFD48"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 xml:space="preserve">Akpan, J. F., Eyong, M. O. and </w:t>
      </w:r>
      <w:proofErr w:type="spellStart"/>
      <w:r w:rsidRPr="00BB78C8">
        <w:rPr>
          <w:rFonts w:ascii="Calibri" w:eastAsia="Times New Roman" w:hAnsi="Calibri" w:cs="Calibri"/>
          <w:b/>
          <w:bCs/>
          <w:color w:val="000000"/>
          <w:sz w:val="24"/>
          <w:szCs w:val="24"/>
        </w:rPr>
        <w:t>Isong</w:t>
      </w:r>
      <w:proofErr w:type="spellEnd"/>
      <w:r w:rsidRPr="00BB78C8">
        <w:rPr>
          <w:rFonts w:ascii="Calibri" w:eastAsia="Times New Roman" w:hAnsi="Calibri" w:cs="Calibri"/>
          <w:b/>
          <w:bCs/>
          <w:color w:val="000000"/>
          <w:sz w:val="24"/>
          <w:szCs w:val="24"/>
        </w:rPr>
        <w:t>, I. A. (2017).</w:t>
      </w:r>
      <w:r w:rsidRPr="00BB78C8">
        <w:rPr>
          <w:rFonts w:ascii="Calibri" w:eastAsia="Times New Roman" w:hAnsi="Calibri" w:cs="Calibri"/>
          <w:color w:val="000000"/>
          <w:sz w:val="24"/>
          <w:szCs w:val="24"/>
        </w:rPr>
        <w:t> The impact of long-term cassava mills effluent discharge on soil pH and microbial characteristics in Cross River State, </w:t>
      </w:r>
      <w:r w:rsidRPr="00BB78C8">
        <w:rPr>
          <w:rFonts w:ascii="Calibri" w:eastAsia="Times New Roman" w:hAnsi="Calibri" w:cs="Calibri"/>
          <w:i/>
          <w:iCs/>
          <w:color w:val="000000"/>
          <w:sz w:val="24"/>
          <w:szCs w:val="24"/>
        </w:rPr>
        <w:t>Asian Journal of Soil Science and Plant Nutrition, </w:t>
      </w:r>
      <w:r w:rsidRPr="00BB78C8">
        <w:rPr>
          <w:rFonts w:ascii="Calibri" w:eastAsia="Times New Roman" w:hAnsi="Calibri" w:cs="Calibri"/>
          <w:b/>
          <w:bCs/>
          <w:i/>
          <w:iCs/>
          <w:color w:val="000000"/>
          <w:sz w:val="24"/>
          <w:szCs w:val="24"/>
        </w:rPr>
        <w:t>2(1):</w:t>
      </w:r>
      <w:r w:rsidRPr="00BB78C8">
        <w:rPr>
          <w:rFonts w:ascii="Calibri" w:eastAsia="Times New Roman" w:hAnsi="Calibri" w:cs="Calibri"/>
          <w:color w:val="000000"/>
          <w:sz w:val="24"/>
          <w:szCs w:val="24"/>
        </w:rPr>
        <w:t> 1-9.</w:t>
      </w:r>
    </w:p>
    <w:p w14:paraId="68979BC1"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Alves, A. A. C. (2002). </w:t>
      </w:r>
      <w:r w:rsidRPr="00BB78C8">
        <w:rPr>
          <w:rFonts w:ascii="Calibri" w:eastAsia="Times New Roman" w:hAnsi="Calibri" w:cs="Calibri"/>
          <w:color w:val="000000"/>
          <w:sz w:val="24"/>
          <w:szCs w:val="24"/>
        </w:rPr>
        <w:t>Cassava botany and physiology. In Hillocks, R. J., Thresh, J. M. and        Bellotti, A. C. (Eds), </w:t>
      </w:r>
      <w:r w:rsidRPr="00BB78C8">
        <w:rPr>
          <w:rFonts w:ascii="Calibri" w:eastAsia="Times New Roman" w:hAnsi="Calibri" w:cs="Calibri"/>
          <w:i/>
          <w:iCs/>
          <w:color w:val="000000"/>
          <w:sz w:val="24"/>
          <w:szCs w:val="24"/>
        </w:rPr>
        <w:t>Cassava biology, production and utilization</w:t>
      </w:r>
      <w:r w:rsidRPr="00BB78C8">
        <w:rPr>
          <w:rFonts w:ascii="Calibri" w:eastAsia="Times New Roman" w:hAnsi="Calibri" w:cs="Calibri"/>
          <w:color w:val="000000"/>
          <w:sz w:val="24"/>
          <w:szCs w:val="24"/>
        </w:rPr>
        <w:t xml:space="preserve">. CABI </w:t>
      </w:r>
      <w:proofErr w:type="gramStart"/>
      <w:r w:rsidRPr="00BB78C8">
        <w:rPr>
          <w:rFonts w:ascii="Calibri" w:eastAsia="Times New Roman" w:hAnsi="Calibri" w:cs="Calibri"/>
          <w:color w:val="000000"/>
          <w:sz w:val="24"/>
          <w:szCs w:val="24"/>
        </w:rPr>
        <w:t>Publishing,   </w:t>
      </w:r>
      <w:proofErr w:type="gramEnd"/>
      <w:r w:rsidRPr="00BB78C8">
        <w:rPr>
          <w:rFonts w:ascii="Calibri" w:eastAsia="Times New Roman" w:hAnsi="Calibri" w:cs="Calibri"/>
          <w:color w:val="000000"/>
          <w:sz w:val="24"/>
          <w:szCs w:val="24"/>
        </w:rPr>
        <w:t xml:space="preserve"> Wallingford, UK, 67-89</w:t>
      </w:r>
    </w:p>
    <w:p w14:paraId="1B3F2AD5"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Association of Official Analytical Chemists (AOAC) (1984).</w:t>
      </w:r>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Official Method of Analysis </w:t>
      </w:r>
      <w:r w:rsidRPr="00BB78C8">
        <w:rPr>
          <w:rFonts w:ascii="Calibri" w:eastAsia="Times New Roman" w:hAnsi="Calibri" w:cs="Calibri"/>
          <w:color w:val="000000"/>
          <w:sz w:val="24"/>
          <w:szCs w:val="24"/>
        </w:rPr>
        <w:t>14th Edition, Association of Official Analytical Chemists, Washington, D.C.</w:t>
      </w:r>
    </w:p>
    <w:p w14:paraId="615B008C"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proofErr w:type="spellStart"/>
      <w:r w:rsidRPr="00BB78C8">
        <w:rPr>
          <w:rFonts w:ascii="Calibri" w:eastAsia="Times New Roman" w:hAnsi="Calibri" w:cs="Calibri"/>
          <w:b/>
          <w:bCs/>
          <w:color w:val="000000"/>
          <w:sz w:val="24"/>
          <w:szCs w:val="24"/>
        </w:rPr>
        <w:t>Chandrappa</w:t>
      </w:r>
      <w:proofErr w:type="spellEnd"/>
      <w:r w:rsidRPr="00BB78C8">
        <w:rPr>
          <w:rFonts w:ascii="Calibri" w:eastAsia="Times New Roman" w:hAnsi="Calibri" w:cs="Calibri"/>
          <w:b/>
          <w:bCs/>
          <w:color w:val="000000"/>
          <w:sz w:val="24"/>
          <w:szCs w:val="24"/>
        </w:rPr>
        <w:t xml:space="preserve">, C. P., </w:t>
      </w:r>
      <w:proofErr w:type="spellStart"/>
      <w:r w:rsidRPr="00BB78C8">
        <w:rPr>
          <w:rFonts w:ascii="Calibri" w:eastAsia="Times New Roman" w:hAnsi="Calibri" w:cs="Calibri"/>
          <w:b/>
          <w:bCs/>
          <w:color w:val="000000"/>
          <w:sz w:val="24"/>
          <w:szCs w:val="24"/>
        </w:rPr>
        <w:t>Schiplasheree</w:t>
      </w:r>
      <w:proofErr w:type="spellEnd"/>
      <w:r w:rsidRPr="00BB78C8">
        <w:rPr>
          <w:rFonts w:ascii="Calibri" w:eastAsia="Times New Roman" w:hAnsi="Calibri" w:cs="Calibri"/>
          <w:b/>
          <w:bCs/>
          <w:color w:val="000000"/>
          <w:sz w:val="24"/>
          <w:szCs w:val="24"/>
        </w:rPr>
        <w:t xml:space="preserve">, C. B., Karthik, M. R., </w:t>
      </w:r>
      <w:proofErr w:type="spellStart"/>
      <w:r w:rsidRPr="00BB78C8">
        <w:rPr>
          <w:rFonts w:ascii="Calibri" w:eastAsia="Times New Roman" w:hAnsi="Calibri" w:cs="Calibri"/>
          <w:b/>
          <w:bCs/>
          <w:color w:val="000000"/>
          <w:sz w:val="24"/>
          <w:szCs w:val="24"/>
        </w:rPr>
        <w:t>Govindappa</w:t>
      </w:r>
      <w:proofErr w:type="spellEnd"/>
      <w:r w:rsidRPr="00BB78C8">
        <w:rPr>
          <w:rFonts w:ascii="Calibri" w:eastAsia="Times New Roman" w:hAnsi="Calibri" w:cs="Calibri"/>
          <w:b/>
          <w:bCs/>
          <w:color w:val="000000"/>
          <w:sz w:val="24"/>
          <w:szCs w:val="24"/>
        </w:rPr>
        <w:t xml:space="preserve">, M. and </w:t>
      </w:r>
      <w:proofErr w:type="spellStart"/>
      <w:r w:rsidRPr="00BB78C8">
        <w:rPr>
          <w:rFonts w:ascii="Calibri" w:eastAsia="Times New Roman" w:hAnsi="Calibri" w:cs="Calibri"/>
          <w:b/>
          <w:bCs/>
          <w:color w:val="000000"/>
          <w:sz w:val="24"/>
          <w:szCs w:val="24"/>
        </w:rPr>
        <w:t>Sadanmanda</w:t>
      </w:r>
      <w:proofErr w:type="spellEnd"/>
      <w:r w:rsidRPr="00BB78C8">
        <w:rPr>
          <w:rFonts w:ascii="Calibri" w:eastAsia="Times New Roman" w:hAnsi="Calibri" w:cs="Calibri"/>
          <w:b/>
          <w:bCs/>
          <w:color w:val="000000"/>
          <w:sz w:val="24"/>
          <w:szCs w:val="24"/>
        </w:rPr>
        <w:t>, T. S. (2011).</w:t>
      </w:r>
      <w:r w:rsidRPr="00BB78C8">
        <w:rPr>
          <w:rFonts w:ascii="Calibri" w:eastAsia="Times New Roman" w:hAnsi="Calibri" w:cs="Calibri"/>
          <w:color w:val="000000"/>
          <w:sz w:val="24"/>
          <w:szCs w:val="24"/>
        </w:rPr>
        <w:t> Antibacterial and anti-oxidant activities of </w:t>
      </w:r>
      <w:r w:rsidRPr="00BB78C8">
        <w:rPr>
          <w:rFonts w:ascii="Calibri" w:eastAsia="Times New Roman" w:hAnsi="Calibri" w:cs="Calibri"/>
          <w:i/>
          <w:iCs/>
          <w:color w:val="000000"/>
          <w:sz w:val="24"/>
          <w:szCs w:val="24"/>
        </w:rPr>
        <w:t xml:space="preserve">Adiantum </w:t>
      </w:r>
      <w:proofErr w:type="spellStart"/>
      <w:r w:rsidRPr="00BB78C8">
        <w:rPr>
          <w:rFonts w:ascii="Calibri" w:eastAsia="Times New Roman" w:hAnsi="Calibri" w:cs="Calibri"/>
          <w:i/>
          <w:iCs/>
          <w:color w:val="000000"/>
          <w:sz w:val="24"/>
          <w:szCs w:val="24"/>
        </w:rPr>
        <w:t>pedatum</w:t>
      </w:r>
      <w:proofErr w:type="spellEnd"/>
      <w:r w:rsidRPr="00BB78C8">
        <w:rPr>
          <w:rFonts w:ascii="Calibri" w:eastAsia="Times New Roman" w:hAnsi="Calibri" w:cs="Calibri"/>
          <w:i/>
          <w:iCs/>
          <w:color w:val="000000"/>
          <w:sz w:val="24"/>
          <w:szCs w:val="24"/>
        </w:rPr>
        <w:t>, Journal of Phytology, </w:t>
      </w:r>
      <w:r w:rsidRPr="00BB78C8">
        <w:rPr>
          <w:rFonts w:ascii="Calibri" w:eastAsia="Times New Roman" w:hAnsi="Calibri" w:cs="Calibri"/>
          <w:b/>
          <w:bCs/>
          <w:i/>
          <w:iCs/>
          <w:color w:val="000000"/>
          <w:sz w:val="24"/>
          <w:szCs w:val="24"/>
        </w:rPr>
        <w:t>3(1):</w:t>
      </w:r>
      <w:r w:rsidRPr="00BB78C8">
        <w:rPr>
          <w:rFonts w:ascii="Calibri" w:eastAsia="Times New Roman" w:hAnsi="Calibri" w:cs="Calibri"/>
          <w:color w:val="000000"/>
          <w:sz w:val="24"/>
          <w:szCs w:val="24"/>
        </w:rPr>
        <w:t> 26-32.</w:t>
      </w:r>
    </w:p>
    <w:p w14:paraId="7B30EC86"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Costa, I. R. S. and Silva, S. O. (1992).</w:t>
      </w:r>
      <w:r w:rsidRPr="00BB78C8">
        <w:rPr>
          <w:rFonts w:ascii="Calibri" w:eastAsia="Times New Roman" w:hAnsi="Calibri" w:cs="Calibri"/>
          <w:color w:val="000000"/>
          <w:sz w:val="24"/>
          <w:szCs w:val="24"/>
        </w:rPr>
        <w:t xml:space="preserve"> Coleta de </w:t>
      </w:r>
      <w:proofErr w:type="spellStart"/>
      <w:r w:rsidRPr="00BB78C8">
        <w:rPr>
          <w:rFonts w:ascii="Calibri" w:eastAsia="Times New Roman" w:hAnsi="Calibri" w:cs="Calibri"/>
          <w:color w:val="000000"/>
          <w:sz w:val="24"/>
          <w:szCs w:val="24"/>
        </w:rPr>
        <w:t>germoplasma</w:t>
      </w:r>
      <w:proofErr w:type="spellEnd"/>
      <w:r w:rsidRPr="00BB78C8">
        <w:rPr>
          <w:rFonts w:ascii="Calibri" w:eastAsia="Times New Roman" w:hAnsi="Calibri" w:cs="Calibri"/>
          <w:color w:val="000000"/>
          <w:sz w:val="24"/>
          <w:szCs w:val="24"/>
        </w:rPr>
        <w:t xml:space="preserve"> de mandioca no Nordeste do       </w:t>
      </w:r>
      <w:proofErr w:type="spellStart"/>
      <w:r w:rsidRPr="00BB78C8">
        <w:rPr>
          <w:rFonts w:ascii="Calibri" w:eastAsia="Times New Roman" w:hAnsi="Calibri" w:cs="Calibri"/>
          <w:color w:val="000000"/>
          <w:sz w:val="24"/>
          <w:szCs w:val="24"/>
        </w:rPr>
        <w:t>Brasil</w:t>
      </w:r>
      <w:proofErr w:type="spellEnd"/>
      <w:r w:rsidRPr="00BB78C8">
        <w:rPr>
          <w:rFonts w:ascii="Calibri" w:eastAsia="Times New Roman" w:hAnsi="Calibri" w:cs="Calibri"/>
          <w:color w:val="000000"/>
          <w:sz w:val="24"/>
          <w:szCs w:val="24"/>
        </w:rPr>
        <w:t xml:space="preserve">.             </w:t>
      </w:r>
      <w:proofErr w:type="spellStart"/>
      <w:r w:rsidRPr="00BB78C8">
        <w:rPr>
          <w:rFonts w:ascii="Calibri" w:eastAsia="Times New Roman" w:hAnsi="Calibri" w:cs="Calibri"/>
          <w:color w:val="000000"/>
          <w:sz w:val="24"/>
          <w:szCs w:val="24"/>
        </w:rPr>
        <w:t>Revista</w:t>
      </w:r>
      <w:proofErr w:type="spellEnd"/>
      <w:r w:rsidRPr="00BB78C8">
        <w:rPr>
          <w:rFonts w:ascii="Calibri" w:eastAsia="Times New Roman" w:hAnsi="Calibri" w:cs="Calibri"/>
          <w:color w:val="000000"/>
          <w:sz w:val="24"/>
          <w:szCs w:val="24"/>
        </w:rPr>
        <w:t xml:space="preserve"> Brasileira de mandioca, </w:t>
      </w:r>
      <w:r w:rsidRPr="00BB78C8">
        <w:rPr>
          <w:rFonts w:ascii="Calibri" w:eastAsia="Times New Roman" w:hAnsi="Calibri" w:cs="Calibri"/>
          <w:b/>
          <w:bCs/>
          <w:i/>
          <w:iCs/>
          <w:color w:val="000000"/>
          <w:sz w:val="24"/>
          <w:szCs w:val="24"/>
        </w:rPr>
        <w:t>11(1):</w:t>
      </w:r>
      <w:r w:rsidRPr="00BB78C8">
        <w:rPr>
          <w:rFonts w:ascii="Calibri" w:eastAsia="Times New Roman" w:hAnsi="Calibri" w:cs="Calibri"/>
          <w:color w:val="000000"/>
          <w:sz w:val="24"/>
          <w:szCs w:val="24"/>
        </w:rPr>
        <w:t xml:space="preserve"> Bahia, </w:t>
      </w:r>
      <w:proofErr w:type="spellStart"/>
      <w:r w:rsidRPr="00BB78C8">
        <w:rPr>
          <w:rFonts w:ascii="Calibri" w:eastAsia="Times New Roman" w:hAnsi="Calibri" w:cs="Calibri"/>
          <w:color w:val="000000"/>
          <w:sz w:val="24"/>
          <w:szCs w:val="24"/>
        </w:rPr>
        <w:t>Brasil</w:t>
      </w:r>
      <w:proofErr w:type="spellEnd"/>
      <w:r w:rsidRPr="00BB78C8">
        <w:rPr>
          <w:rFonts w:ascii="Calibri" w:eastAsia="Times New Roman" w:hAnsi="Calibri" w:cs="Calibri"/>
          <w:color w:val="000000"/>
          <w:sz w:val="24"/>
          <w:szCs w:val="24"/>
        </w:rPr>
        <w:t>, 19-27.</w:t>
      </w:r>
    </w:p>
    <w:p w14:paraId="1EEEBF93"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proofErr w:type="spellStart"/>
      <w:r w:rsidRPr="00BB78C8">
        <w:rPr>
          <w:rFonts w:ascii="Calibri" w:eastAsia="Times New Roman" w:hAnsi="Calibri" w:cs="Calibri"/>
          <w:b/>
          <w:bCs/>
          <w:color w:val="000000"/>
          <w:sz w:val="24"/>
          <w:szCs w:val="24"/>
        </w:rPr>
        <w:t>Egwaikhide</w:t>
      </w:r>
      <w:proofErr w:type="spellEnd"/>
      <w:r w:rsidRPr="00BB78C8">
        <w:rPr>
          <w:rFonts w:ascii="Calibri" w:eastAsia="Times New Roman" w:hAnsi="Calibri" w:cs="Calibri"/>
          <w:b/>
          <w:bCs/>
          <w:color w:val="000000"/>
          <w:sz w:val="24"/>
          <w:szCs w:val="24"/>
        </w:rPr>
        <w:t>, P. A. and Gimba, C. E. (2007).</w:t>
      </w:r>
      <w:r w:rsidRPr="00BB78C8">
        <w:rPr>
          <w:rFonts w:ascii="Calibri" w:eastAsia="Times New Roman" w:hAnsi="Calibri" w:cs="Calibri"/>
          <w:color w:val="000000"/>
          <w:sz w:val="24"/>
          <w:szCs w:val="24"/>
        </w:rPr>
        <w:t> Analysis of the phytochemical content and antimicrobial activity of </w:t>
      </w:r>
      <w:proofErr w:type="spellStart"/>
      <w:r w:rsidRPr="00BB78C8">
        <w:rPr>
          <w:rFonts w:ascii="Calibri" w:eastAsia="Times New Roman" w:hAnsi="Calibri" w:cs="Calibri"/>
          <w:i/>
          <w:iCs/>
          <w:color w:val="000000"/>
          <w:sz w:val="24"/>
          <w:szCs w:val="24"/>
        </w:rPr>
        <w:t>Plectrabthus</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glandulosis</w:t>
      </w:r>
      <w:proofErr w:type="spellEnd"/>
      <w:r w:rsidRPr="00BB78C8">
        <w:rPr>
          <w:rFonts w:ascii="Calibri" w:eastAsia="Times New Roman" w:hAnsi="Calibri" w:cs="Calibri"/>
          <w:color w:val="000000"/>
          <w:sz w:val="24"/>
          <w:szCs w:val="24"/>
        </w:rPr>
        <w:t> whole plant, </w:t>
      </w:r>
      <w:r w:rsidRPr="00BB78C8">
        <w:rPr>
          <w:rFonts w:ascii="Calibri" w:eastAsia="Times New Roman" w:hAnsi="Calibri" w:cs="Calibri"/>
          <w:i/>
          <w:iCs/>
          <w:color w:val="000000"/>
          <w:sz w:val="24"/>
          <w:szCs w:val="24"/>
        </w:rPr>
        <w:t>Middle-East Journal of Scientific Research, </w:t>
      </w:r>
      <w:r w:rsidRPr="00BB78C8">
        <w:rPr>
          <w:rFonts w:ascii="Calibri" w:eastAsia="Times New Roman" w:hAnsi="Calibri" w:cs="Calibri"/>
          <w:b/>
          <w:bCs/>
          <w:i/>
          <w:iCs/>
          <w:color w:val="000000"/>
          <w:sz w:val="24"/>
          <w:szCs w:val="24"/>
        </w:rPr>
        <w:t>2(4):</w:t>
      </w:r>
      <w:r w:rsidRPr="00BB78C8">
        <w:rPr>
          <w:rFonts w:ascii="Calibri" w:eastAsia="Times New Roman" w:hAnsi="Calibri" w:cs="Calibri"/>
          <w:color w:val="000000"/>
          <w:sz w:val="24"/>
          <w:szCs w:val="24"/>
        </w:rPr>
        <w:t> 135-138.</w:t>
      </w:r>
    </w:p>
    <w:p w14:paraId="48383DA6"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lastRenderedPageBreak/>
        <w:t xml:space="preserve">Gafar, M. K., Hassan, L. G., </w:t>
      </w:r>
      <w:proofErr w:type="spellStart"/>
      <w:r w:rsidRPr="00BB78C8">
        <w:rPr>
          <w:rFonts w:ascii="Calibri" w:eastAsia="Times New Roman" w:hAnsi="Calibri" w:cs="Calibri"/>
          <w:b/>
          <w:bCs/>
          <w:color w:val="000000"/>
          <w:sz w:val="24"/>
          <w:szCs w:val="24"/>
        </w:rPr>
        <w:t>Danoggo</w:t>
      </w:r>
      <w:proofErr w:type="spellEnd"/>
      <w:r w:rsidRPr="00BB78C8">
        <w:rPr>
          <w:rFonts w:ascii="Calibri" w:eastAsia="Times New Roman" w:hAnsi="Calibri" w:cs="Calibri"/>
          <w:b/>
          <w:bCs/>
          <w:color w:val="000000"/>
          <w:sz w:val="24"/>
          <w:szCs w:val="24"/>
        </w:rPr>
        <w:t>, S. M. and Hod, A. U. (2010).</w:t>
      </w:r>
      <w:r w:rsidRPr="00BB78C8">
        <w:rPr>
          <w:rFonts w:ascii="Calibri" w:eastAsia="Times New Roman" w:hAnsi="Calibri" w:cs="Calibri"/>
          <w:color w:val="000000"/>
          <w:sz w:val="24"/>
          <w:szCs w:val="24"/>
        </w:rPr>
        <w:t xml:space="preserve"> Amino acid estimation and phytochemical screening of Indigofera </w:t>
      </w:r>
      <w:proofErr w:type="spellStart"/>
      <w:r w:rsidRPr="00BB78C8">
        <w:rPr>
          <w:rFonts w:ascii="Calibri" w:eastAsia="Times New Roman" w:hAnsi="Calibri" w:cs="Calibri"/>
          <w:color w:val="000000"/>
          <w:sz w:val="24"/>
          <w:szCs w:val="24"/>
        </w:rPr>
        <w:t>astragoline</w:t>
      </w:r>
      <w:proofErr w:type="spellEnd"/>
      <w:r w:rsidRPr="00BB78C8">
        <w:rPr>
          <w:rFonts w:ascii="Calibri" w:eastAsia="Times New Roman" w:hAnsi="Calibri" w:cs="Calibri"/>
          <w:color w:val="000000"/>
          <w:sz w:val="24"/>
          <w:szCs w:val="24"/>
        </w:rPr>
        <w:t xml:space="preserve"> leaves, </w:t>
      </w:r>
      <w:r w:rsidRPr="00BB78C8">
        <w:rPr>
          <w:rFonts w:ascii="Calibri" w:eastAsia="Times New Roman" w:hAnsi="Calibri" w:cs="Calibri"/>
          <w:i/>
          <w:iCs/>
          <w:color w:val="000000"/>
          <w:sz w:val="24"/>
          <w:szCs w:val="24"/>
        </w:rPr>
        <w:t>Journal of Chemical and Pharmaceutical Research, </w:t>
      </w:r>
      <w:r w:rsidRPr="00BB78C8">
        <w:rPr>
          <w:rFonts w:ascii="Calibri" w:eastAsia="Times New Roman" w:hAnsi="Calibri" w:cs="Calibri"/>
          <w:b/>
          <w:bCs/>
          <w:i/>
          <w:iCs/>
          <w:color w:val="000000"/>
          <w:sz w:val="24"/>
          <w:szCs w:val="24"/>
        </w:rPr>
        <w:t>2(5):</w:t>
      </w:r>
      <w:r w:rsidRPr="00BB78C8">
        <w:rPr>
          <w:rFonts w:ascii="Calibri" w:eastAsia="Times New Roman" w:hAnsi="Calibri" w:cs="Calibri"/>
          <w:i/>
          <w:iCs/>
          <w:color w:val="000000"/>
          <w:sz w:val="24"/>
          <w:szCs w:val="24"/>
        </w:rPr>
        <w:t> </w:t>
      </w:r>
      <w:r w:rsidRPr="00BB78C8">
        <w:rPr>
          <w:rFonts w:ascii="Calibri" w:eastAsia="Times New Roman" w:hAnsi="Calibri" w:cs="Calibri"/>
          <w:color w:val="000000"/>
          <w:sz w:val="24"/>
          <w:szCs w:val="24"/>
        </w:rPr>
        <w:t>277-285.</w:t>
      </w:r>
    </w:p>
    <w:p w14:paraId="30A1DB94"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 xml:space="preserve">Ibe, I. J., </w:t>
      </w:r>
      <w:proofErr w:type="spellStart"/>
      <w:r w:rsidRPr="00BB78C8">
        <w:rPr>
          <w:rFonts w:ascii="Calibri" w:eastAsia="Times New Roman" w:hAnsi="Calibri" w:cs="Calibri"/>
          <w:b/>
          <w:bCs/>
          <w:color w:val="000000"/>
          <w:sz w:val="24"/>
          <w:szCs w:val="24"/>
        </w:rPr>
        <w:t>Ogbulie</w:t>
      </w:r>
      <w:proofErr w:type="spellEnd"/>
      <w:r w:rsidRPr="00BB78C8">
        <w:rPr>
          <w:rFonts w:ascii="Calibri" w:eastAsia="Times New Roman" w:hAnsi="Calibri" w:cs="Calibri"/>
          <w:b/>
          <w:bCs/>
          <w:color w:val="000000"/>
          <w:sz w:val="24"/>
          <w:szCs w:val="24"/>
        </w:rPr>
        <w:t xml:space="preserve">, J. N., Odum, D. C., </w:t>
      </w:r>
      <w:proofErr w:type="spellStart"/>
      <w:r w:rsidRPr="00BB78C8">
        <w:rPr>
          <w:rFonts w:ascii="Calibri" w:eastAsia="Times New Roman" w:hAnsi="Calibri" w:cs="Calibri"/>
          <w:b/>
          <w:bCs/>
          <w:color w:val="000000"/>
          <w:sz w:val="24"/>
          <w:szCs w:val="24"/>
        </w:rPr>
        <w:t>Onyirioha</w:t>
      </w:r>
      <w:proofErr w:type="spellEnd"/>
      <w:r w:rsidRPr="00BB78C8">
        <w:rPr>
          <w:rFonts w:ascii="Calibri" w:eastAsia="Times New Roman" w:hAnsi="Calibri" w:cs="Calibri"/>
          <w:b/>
          <w:bCs/>
          <w:color w:val="000000"/>
          <w:sz w:val="24"/>
          <w:szCs w:val="24"/>
        </w:rPr>
        <w:t xml:space="preserve">, C., Peter-Ogu, P. and </w:t>
      </w:r>
      <w:proofErr w:type="spellStart"/>
      <w:r w:rsidRPr="00BB78C8">
        <w:rPr>
          <w:rFonts w:ascii="Calibri" w:eastAsia="Times New Roman" w:hAnsi="Calibri" w:cs="Calibri"/>
          <w:b/>
          <w:bCs/>
          <w:color w:val="000000"/>
          <w:sz w:val="24"/>
          <w:szCs w:val="24"/>
        </w:rPr>
        <w:t>Okechi</w:t>
      </w:r>
      <w:proofErr w:type="spellEnd"/>
      <w:r w:rsidRPr="00BB78C8">
        <w:rPr>
          <w:rFonts w:ascii="Calibri" w:eastAsia="Times New Roman" w:hAnsi="Calibri" w:cs="Calibri"/>
          <w:b/>
          <w:bCs/>
          <w:color w:val="000000"/>
          <w:sz w:val="24"/>
          <w:szCs w:val="24"/>
        </w:rPr>
        <w:t>, R. N. (2014</w:t>
      </w:r>
      <w:r w:rsidRPr="00BB78C8">
        <w:rPr>
          <w:rFonts w:ascii="Calibri" w:eastAsia="Times New Roman" w:hAnsi="Calibri" w:cs="Calibri"/>
          <w:color w:val="000000"/>
          <w:sz w:val="24"/>
          <w:szCs w:val="24"/>
        </w:rPr>
        <w:t xml:space="preserve">).             Effects of Cassava mill effluent on some groups of soil bacteria and soil </w:t>
      </w:r>
      <w:proofErr w:type="gramStart"/>
      <w:r w:rsidRPr="00BB78C8">
        <w:rPr>
          <w:rFonts w:ascii="Calibri" w:eastAsia="Times New Roman" w:hAnsi="Calibri" w:cs="Calibri"/>
          <w:color w:val="000000"/>
          <w:sz w:val="24"/>
          <w:szCs w:val="24"/>
        </w:rPr>
        <w:t>enzymes,   </w:t>
      </w:r>
      <w:proofErr w:type="gramEnd"/>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International Journal of Current Microbiology and Applied Sciences</w:t>
      </w:r>
      <w:r w:rsidRPr="00BB78C8">
        <w:rPr>
          <w:rFonts w:ascii="Calibri" w:eastAsia="Times New Roman" w:hAnsi="Calibri" w:cs="Calibri"/>
          <w:color w:val="000000"/>
          <w:sz w:val="24"/>
          <w:szCs w:val="24"/>
        </w:rPr>
        <w:t>, </w:t>
      </w:r>
      <w:r w:rsidRPr="00BB78C8">
        <w:rPr>
          <w:rFonts w:ascii="Calibri" w:eastAsia="Times New Roman" w:hAnsi="Calibri" w:cs="Calibri"/>
          <w:b/>
          <w:bCs/>
          <w:i/>
          <w:iCs/>
          <w:color w:val="000000"/>
          <w:sz w:val="24"/>
          <w:szCs w:val="24"/>
        </w:rPr>
        <w:t>3(10):</w:t>
      </w:r>
      <w:r w:rsidRPr="00BB78C8">
        <w:rPr>
          <w:rFonts w:ascii="Calibri" w:eastAsia="Times New Roman" w:hAnsi="Calibri" w:cs="Calibri"/>
          <w:color w:val="000000"/>
          <w:sz w:val="24"/>
          <w:szCs w:val="24"/>
        </w:rPr>
        <w:t> 284-289</w:t>
      </w:r>
    </w:p>
    <w:p w14:paraId="4C71812D" w14:textId="77777777" w:rsidR="00BB78C8" w:rsidRPr="00BB78C8" w:rsidRDefault="00BB78C8" w:rsidP="00BB78C8">
      <w:pPr>
        <w:shd w:val="clear" w:color="auto" w:fill="FFFFFF"/>
        <w:spacing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IITA (International Institute of Tropical Agriculture), (1990).</w:t>
      </w:r>
      <w:r w:rsidRPr="00BB78C8">
        <w:rPr>
          <w:rFonts w:ascii="Calibri" w:eastAsia="Times New Roman" w:hAnsi="Calibri" w:cs="Calibri"/>
          <w:color w:val="000000"/>
          <w:sz w:val="24"/>
          <w:szCs w:val="24"/>
        </w:rPr>
        <w:t> Cassava in tropical Africa.       Reference Manual, IITA, Ibadan, Nigeria</w:t>
      </w:r>
    </w:p>
    <w:p w14:paraId="39756EF8"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proofErr w:type="spellStart"/>
      <w:r w:rsidRPr="00BB78C8">
        <w:rPr>
          <w:rFonts w:ascii="Calibri" w:eastAsia="Times New Roman" w:hAnsi="Calibri" w:cs="Calibri"/>
          <w:b/>
          <w:bCs/>
          <w:color w:val="000000"/>
          <w:sz w:val="24"/>
          <w:szCs w:val="24"/>
        </w:rPr>
        <w:t>Izonfuo</w:t>
      </w:r>
      <w:proofErr w:type="spellEnd"/>
      <w:r w:rsidRPr="00BB78C8">
        <w:rPr>
          <w:rFonts w:ascii="Calibri" w:eastAsia="Times New Roman" w:hAnsi="Calibri" w:cs="Calibri"/>
          <w:b/>
          <w:bCs/>
          <w:color w:val="000000"/>
          <w:sz w:val="24"/>
          <w:szCs w:val="24"/>
        </w:rPr>
        <w:t xml:space="preserve">, W. A., </w:t>
      </w:r>
      <w:proofErr w:type="spellStart"/>
      <w:r w:rsidRPr="00BB78C8">
        <w:rPr>
          <w:rFonts w:ascii="Calibri" w:eastAsia="Times New Roman" w:hAnsi="Calibri" w:cs="Calibri"/>
          <w:b/>
          <w:bCs/>
          <w:color w:val="000000"/>
          <w:sz w:val="24"/>
          <w:szCs w:val="24"/>
        </w:rPr>
        <w:t>Bariweni</w:t>
      </w:r>
      <w:proofErr w:type="spellEnd"/>
      <w:r w:rsidRPr="00BB78C8">
        <w:rPr>
          <w:rFonts w:ascii="Calibri" w:eastAsia="Times New Roman" w:hAnsi="Calibri" w:cs="Calibri"/>
          <w:b/>
          <w:bCs/>
          <w:color w:val="000000"/>
          <w:sz w:val="24"/>
          <w:szCs w:val="24"/>
        </w:rPr>
        <w:t>, P. A. and George, D. M. C. (2013).</w:t>
      </w:r>
      <w:r w:rsidRPr="00BB78C8">
        <w:rPr>
          <w:rFonts w:ascii="Calibri" w:eastAsia="Times New Roman" w:hAnsi="Calibri" w:cs="Calibri"/>
          <w:color w:val="000000"/>
          <w:sz w:val="24"/>
          <w:szCs w:val="24"/>
        </w:rPr>
        <w:t> Soil Contamination from Cassava             Wastewater Discharges in a Rural Community in the Niger Delta, Nigeria, </w:t>
      </w:r>
      <w:r w:rsidRPr="00BB78C8">
        <w:rPr>
          <w:rFonts w:ascii="Calibri" w:eastAsia="Times New Roman" w:hAnsi="Calibri" w:cs="Calibri"/>
          <w:i/>
          <w:iCs/>
          <w:color w:val="000000"/>
          <w:sz w:val="24"/>
          <w:szCs w:val="24"/>
        </w:rPr>
        <w:t>Journal of       Applied Science and Environmental Management, </w:t>
      </w:r>
      <w:r w:rsidRPr="00BB78C8">
        <w:rPr>
          <w:rFonts w:ascii="Calibri" w:eastAsia="Times New Roman" w:hAnsi="Calibri" w:cs="Calibri"/>
          <w:b/>
          <w:bCs/>
          <w:i/>
          <w:iCs/>
          <w:color w:val="000000"/>
          <w:sz w:val="24"/>
          <w:szCs w:val="24"/>
        </w:rPr>
        <w:t>17(1)</w:t>
      </w:r>
      <w:r w:rsidRPr="00BB78C8">
        <w:rPr>
          <w:rFonts w:ascii="Calibri" w:eastAsia="Times New Roman" w:hAnsi="Calibri" w:cs="Calibri"/>
          <w:b/>
          <w:bCs/>
          <w:color w:val="000000"/>
          <w:sz w:val="24"/>
          <w:szCs w:val="24"/>
        </w:rPr>
        <w:t>:</w:t>
      </w:r>
      <w:r w:rsidRPr="00BB78C8">
        <w:rPr>
          <w:rFonts w:ascii="Calibri" w:eastAsia="Times New Roman" w:hAnsi="Calibri" w:cs="Calibri"/>
          <w:color w:val="000000"/>
          <w:sz w:val="24"/>
          <w:szCs w:val="24"/>
        </w:rPr>
        <w:t> 105-110</w:t>
      </w:r>
    </w:p>
    <w:p w14:paraId="692EEED7"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 xml:space="preserve">John, R. C., </w:t>
      </w:r>
      <w:proofErr w:type="spellStart"/>
      <w:r w:rsidRPr="00BB78C8">
        <w:rPr>
          <w:rFonts w:ascii="Calibri" w:eastAsia="Times New Roman" w:hAnsi="Calibri" w:cs="Calibri"/>
          <w:b/>
          <w:bCs/>
          <w:color w:val="000000"/>
          <w:sz w:val="24"/>
          <w:szCs w:val="24"/>
        </w:rPr>
        <w:t>Itah</w:t>
      </w:r>
      <w:proofErr w:type="spellEnd"/>
      <w:r w:rsidRPr="00BB78C8">
        <w:rPr>
          <w:rFonts w:ascii="Calibri" w:eastAsia="Times New Roman" w:hAnsi="Calibri" w:cs="Calibri"/>
          <w:b/>
          <w:bCs/>
          <w:color w:val="000000"/>
          <w:sz w:val="24"/>
          <w:szCs w:val="24"/>
        </w:rPr>
        <w:t>, A. Y., Essien, J. P. and Ikpe, D. I. (2011).</w:t>
      </w:r>
      <w:r w:rsidRPr="00BB78C8">
        <w:rPr>
          <w:rFonts w:ascii="Calibri" w:eastAsia="Times New Roman" w:hAnsi="Calibri" w:cs="Calibri"/>
          <w:color w:val="000000"/>
          <w:sz w:val="24"/>
          <w:szCs w:val="24"/>
        </w:rPr>
        <w:t xml:space="preserve"> Fate of nitrogen-fixing bacteria in             crude oil contaminated wetland </w:t>
      </w:r>
      <w:proofErr w:type="spellStart"/>
      <w:r w:rsidRPr="00BB78C8">
        <w:rPr>
          <w:rFonts w:ascii="Calibri" w:eastAsia="Times New Roman" w:hAnsi="Calibri" w:cs="Calibri"/>
          <w:color w:val="000000"/>
          <w:sz w:val="24"/>
          <w:szCs w:val="24"/>
        </w:rPr>
        <w:t>ultisol</w:t>
      </w:r>
      <w:proofErr w:type="spellEnd"/>
      <w:r w:rsidRPr="00BB78C8">
        <w:rPr>
          <w:rFonts w:ascii="Calibri" w:eastAsia="Times New Roman" w:hAnsi="Calibri" w:cs="Calibri"/>
          <w:color w:val="000000"/>
          <w:sz w:val="24"/>
          <w:szCs w:val="24"/>
        </w:rPr>
        <w:t>, </w:t>
      </w:r>
      <w:proofErr w:type="spellStart"/>
      <w:r w:rsidRPr="00BB78C8">
        <w:rPr>
          <w:rFonts w:ascii="Calibri" w:eastAsia="Times New Roman" w:hAnsi="Calibri" w:cs="Calibri"/>
          <w:i/>
          <w:iCs/>
          <w:color w:val="000000"/>
          <w:sz w:val="24"/>
          <w:szCs w:val="24"/>
        </w:rPr>
        <w:t>Bullentin</w:t>
      </w:r>
      <w:proofErr w:type="spellEnd"/>
      <w:r w:rsidRPr="00BB78C8">
        <w:rPr>
          <w:rFonts w:ascii="Calibri" w:eastAsia="Times New Roman" w:hAnsi="Calibri" w:cs="Calibri"/>
          <w:i/>
          <w:iCs/>
          <w:color w:val="000000"/>
          <w:sz w:val="24"/>
          <w:szCs w:val="24"/>
        </w:rPr>
        <w:t xml:space="preserve"> of Environmental Contamination and   Toxicology, </w:t>
      </w:r>
      <w:r w:rsidRPr="00BB78C8">
        <w:rPr>
          <w:rFonts w:ascii="Calibri" w:eastAsia="Times New Roman" w:hAnsi="Calibri" w:cs="Calibri"/>
          <w:b/>
          <w:bCs/>
          <w:i/>
          <w:iCs/>
          <w:color w:val="000000"/>
          <w:sz w:val="24"/>
          <w:szCs w:val="24"/>
        </w:rPr>
        <w:t>87:</w:t>
      </w:r>
      <w:r w:rsidRPr="00BB78C8">
        <w:rPr>
          <w:rFonts w:ascii="Calibri" w:eastAsia="Times New Roman" w:hAnsi="Calibri" w:cs="Calibri"/>
          <w:i/>
          <w:iCs/>
          <w:color w:val="000000"/>
          <w:sz w:val="24"/>
          <w:szCs w:val="24"/>
        </w:rPr>
        <w:t> </w:t>
      </w:r>
      <w:r w:rsidRPr="00BB78C8">
        <w:rPr>
          <w:rFonts w:ascii="Calibri" w:eastAsia="Times New Roman" w:hAnsi="Calibri" w:cs="Calibri"/>
          <w:color w:val="000000"/>
          <w:sz w:val="24"/>
          <w:szCs w:val="24"/>
        </w:rPr>
        <w:t>343-353.</w:t>
      </w:r>
    </w:p>
    <w:p w14:paraId="488DAAA3" w14:textId="77777777" w:rsidR="00BB78C8" w:rsidRPr="00BB78C8" w:rsidRDefault="00BB78C8" w:rsidP="00BB78C8">
      <w:pPr>
        <w:shd w:val="clear" w:color="auto" w:fill="FFFFFF"/>
        <w:spacing w:after="0" w:line="240" w:lineRule="auto"/>
        <w:rPr>
          <w:rFonts w:ascii="Calibri" w:eastAsia="Times New Roman" w:hAnsi="Calibri" w:cs="Calibri"/>
          <w:color w:val="000000"/>
          <w:sz w:val="24"/>
          <w:szCs w:val="24"/>
        </w:rPr>
      </w:pPr>
      <w:r w:rsidRPr="00BB78C8">
        <w:rPr>
          <w:rFonts w:ascii="Calibri" w:eastAsia="Times New Roman" w:hAnsi="Calibri" w:cs="Calibri"/>
          <w:b/>
          <w:bCs/>
          <w:color w:val="000000"/>
          <w:sz w:val="24"/>
          <w:szCs w:val="24"/>
        </w:rPr>
        <w:t>Kolawole, O. P. (2014).</w:t>
      </w:r>
      <w:r w:rsidRPr="00BB78C8">
        <w:rPr>
          <w:rFonts w:ascii="Calibri" w:eastAsia="Times New Roman" w:hAnsi="Calibri" w:cs="Calibri"/>
          <w:color w:val="000000"/>
          <w:sz w:val="24"/>
          <w:szCs w:val="24"/>
        </w:rPr>
        <w:t> Cassava Processing and the Environmental Effect, </w:t>
      </w:r>
      <w:r w:rsidRPr="00BB78C8">
        <w:rPr>
          <w:rFonts w:ascii="Calibri" w:eastAsia="Times New Roman" w:hAnsi="Calibri" w:cs="Calibri"/>
          <w:i/>
          <w:iCs/>
          <w:color w:val="000000"/>
          <w:sz w:val="24"/>
          <w:szCs w:val="24"/>
        </w:rPr>
        <w:t>World Sustainability             Forum 2014 – Conference Proceedings Paper</w:t>
      </w:r>
    </w:p>
    <w:p w14:paraId="7DD804B4"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proofErr w:type="spellStart"/>
      <w:r w:rsidRPr="00BB78C8">
        <w:rPr>
          <w:rFonts w:ascii="Calibri" w:eastAsia="Times New Roman" w:hAnsi="Calibri" w:cs="Calibri"/>
          <w:b/>
          <w:bCs/>
          <w:color w:val="000000"/>
          <w:sz w:val="24"/>
          <w:szCs w:val="24"/>
        </w:rPr>
        <w:t>Mofunanya</w:t>
      </w:r>
      <w:proofErr w:type="spellEnd"/>
      <w:r w:rsidRPr="00BB78C8">
        <w:rPr>
          <w:rFonts w:ascii="Calibri" w:eastAsia="Times New Roman" w:hAnsi="Calibri" w:cs="Calibri"/>
          <w:b/>
          <w:bCs/>
          <w:color w:val="000000"/>
          <w:sz w:val="24"/>
          <w:szCs w:val="24"/>
        </w:rPr>
        <w:t xml:space="preserve">, A. J. and </w:t>
      </w:r>
      <w:proofErr w:type="spellStart"/>
      <w:r w:rsidRPr="00BB78C8">
        <w:rPr>
          <w:rFonts w:ascii="Calibri" w:eastAsia="Times New Roman" w:hAnsi="Calibri" w:cs="Calibri"/>
          <w:b/>
          <w:bCs/>
          <w:color w:val="000000"/>
          <w:sz w:val="24"/>
          <w:szCs w:val="24"/>
        </w:rPr>
        <w:t>Nta</w:t>
      </w:r>
      <w:proofErr w:type="spellEnd"/>
      <w:r w:rsidRPr="00BB78C8">
        <w:rPr>
          <w:rFonts w:ascii="Calibri" w:eastAsia="Times New Roman" w:hAnsi="Calibri" w:cs="Calibri"/>
          <w:b/>
          <w:bCs/>
          <w:color w:val="000000"/>
          <w:sz w:val="24"/>
          <w:szCs w:val="24"/>
        </w:rPr>
        <w:t>, A. I. (2011).</w:t>
      </w:r>
      <w:r w:rsidRPr="00BB78C8">
        <w:rPr>
          <w:rFonts w:ascii="Calibri" w:eastAsia="Times New Roman" w:hAnsi="Calibri" w:cs="Calibri"/>
          <w:color w:val="000000"/>
          <w:sz w:val="24"/>
          <w:szCs w:val="24"/>
        </w:rPr>
        <w:t> Determination of phytochemicals in </w:t>
      </w:r>
      <w:proofErr w:type="spellStart"/>
      <w:r w:rsidRPr="00BB78C8">
        <w:rPr>
          <w:rFonts w:ascii="Calibri" w:eastAsia="Times New Roman" w:hAnsi="Calibri" w:cs="Calibri"/>
          <w:i/>
          <w:iCs/>
          <w:color w:val="000000"/>
          <w:sz w:val="24"/>
          <w:szCs w:val="24"/>
        </w:rPr>
        <w:t>Telfaria</w:t>
      </w:r>
      <w:proofErr w:type="spellEnd"/>
      <w:r w:rsidRPr="00BB78C8">
        <w:rPr>
          <w:rFonts w:ascii="Calibri" w:eastAsia="Times New Roman" w:hAnsi="Calibri" w:cs="Calibri"/>
          <w:i/>
          <w:iCs/>
          <w:color w:val="000000"/>
          <w:sz w:val="24"/>
          <w:szCs w:val="24"/>
        </w:rPr>
        <w:t xml:space="preserve"> occidentalis, Amaranthus hybridus, Phaseolus vulgaris</w:t>
      </w:r>
      <w:r w:rsidRPr="00BB78C8">
        <w:rPr>
          <w:rFonts w:ascii="Calibri" w:eastAsia="Times New Roman" w:hAnsi="Calibri" w:cs="Calibri"/>
          <w:color w:val="000000"/>
          <w:sz w:val="24"/>
          <w:szCs w:val="24"/>
        </w:rPr>
        <w:t> and </w:t>
      </w:r>
      <w:proofErr w:type="spellStart"/>
      <w:r w:rsidRPr="00BB78C8">
        <w:rPr>
          <w:rFonts w:ascii="Calibri" w:eastAsia="Times New Roman" w:hAnsi="Calibri" w:cs="Calibri"/>
          <w:i/>
          <w:iCs/>
          <w:color w:val="000000"/>
          <w:sz w:val="24"/>
          <w:szCs w:val="24"/>
        </w:rPr>
        <w:t>Sphenostylis</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stenocapa</w:t>
      </w:r>
      <w:proofErr w:type="spellEnd"/>
      <w:r w:rsidRPr="00BB78C8">
        <w:rPr>
          <w:rFonts w:ascii="Calibri" w:eastAsia="Times New Roman" w:hAnsi="Calibri" w:cs="Calibri"/>
          <w:color w:val="000000"/>
          <w:sz w:val="24"/>
          <w:szCs w:val="24"/>
        </w:rPr>
        <w:t> inoculated with </w:t>
      </w:r>
      <w:proofErr w:type="spellStart"/>
      <w:r w:rsidRPr="00BB78C8">
        <w:rPr>
          <w:rFonts w:ascii="Calibri" w:eastAsia="Times New Roman" w:hAnsi="Calibri" w:cs="Calibri"/>
          <w:i/>
          <w:iCs/>
          <w:color w:val="000000"/>
          <w:sz w:val="24"/>
          <w:szCs w:val="24"/>
        </w:rPr>
        <w:t>Telfaria</w:t>
      </w:r>
      <w:proofErr w:type="spellEnd"/>
      <w:r w:rsidRPr="00BB78C8">
        <w:rPr>
          <w:rFonts w:ascii="Calibri" w:eastAsia="Times New Roman" w:hAnsi="Calibri" w:cs="Calibri"/>
          <w:color w:val="000000"/>
          <w:sz w:val="24"/>
          <w:szCs w:val="24"/>
        </w:rPr>
        <w:t> </w:t>
      </w:r>
      <w:proofErr w:type="spellStart"/>
      <w:r w:rsidRPr="00BB78C8">
        <w:rPr>
          <w:rFonts w:ascii="Calibri" w:eastAsia="Times New Roman" w:hAnsi="Calibri" w:cs="Calibri"/>
          <w:color w:val="000000"/>
          <w:sz w:val="24"/>
          <w:szCs w:val="24"/>
        </w:rPr>
        <w:t>mosoaic</w:t>
      </w:r>
      <w:proofErr w:type="spellEnd"/>
      <w:r w:rsidRPr="00BB78C8">
        <w:rPr>
          <w:rFonts w:ascii="Calibri" w:eastAsia="Times New Roman" w:hAnsi="Calibri" w:cs="Calibri"/>
          <w:color w:val="000000"/>
          <w:sz w:val="24"/>
          <w:szCs w:val="24"/>
        </w:rPr>
        <w:t xml:space="preserve"> virus (</w:t>
      </w:r>
      <w:proofErr w:type="spellStart"/>
      <w:r w:rsidRPr="00BB78C8">
        <w:rPr>
          <w:rFonts w:ascii="Calibri" w:eastAsia="Times New Roman" w:hAnsi="Calibri" w:cs="Calibri"/>
          <w:color w:val="000000"/>
          <w:sz w:val="24"/>
          <w:szCs w:val="24"/>
        </w:rPr>
        <w:t>TeMV</w:t>
      </w:r>
      <w:proofErr w:type="spellEnd"/>
      <w:r w:rsidRPr="00BB78C8">
        <w:rPr>
          <w:rFonts w:ascii="Calibri" w:eastAsia="Times New Roman" w:hAnsi="Calibri" w:cs="Calibri"/>
          <w:color w:val="000000"/>
          <w:sz w:val="24"/>
          <w:szCs w:val="24"/>
        </w:rPr>
        <w:t>), </w:t>
      </w:r>
      <w:r w:rsidRPr="00BB78C8">
        <w:rPr>
          <w:rFonts w:ascii="Calibri" w:eastAsia="Times New Roman" w:hAnsi="Calibri" w:cs="Calibri"/>
          <w:i/>
          <w:iCs/>
          <w:color w:val="000000"/>
          <w:sz w:val="24"/>
          <w:szCs w:val="24"/>
        </w:rPr>
        <w:t>International Journal of Natural and Applied Sciences, </w:t>
      </w:r>
      <w:r w:rsidRPr="00BB78C8">
        <w:rPr>
          <w:rFonts w:ascii="Calibri" w:eastAsia="Times New Roman" w:hAnsi="Calibri" w:cs="Calibri"/>
          <w:b/>
          <w:bCs/>
          <w:i/>
          <w:iCs/>
          <w:color w:val="000000"/>
          <w:sz w:val="24"/>
          <w:szCs w:val="24"/>
        </w:rPr>
        <w:t>6(2):</w:t>
      </w:r>
      <w:r w:rsidRPr="00BB78C8">
        <w:rPr>
          <w:rFonts w:ascii="Calibri" w:eastAsia="Times New Roman" w:hAnsi="Calibri" w:cs="Calibri"/>
          <w:color w:val="000000"/>
          <w:sz w:val="24"/>
          <w:szCs w:val="24"/>
        </w:rPr>
        <w:t> 1-8.</w:t>
      </w:r>
    </w:p>
    <w:p w14:paraId="63397742"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proofErr w:type="spellStart"/>
      <w:r w:rsidRPr="00BB78C8">
        <w:rPr>
          <w:rFonts w:ascii="Calibri" w:eastAsia="Times New Roman" w:hAnsi="Calibri" w:cs="Calibri"/>
          <w:b/>
          <w:bCs/>
          <w:color w:val="000000"/>
          <w:sz w:val="24"/>
          <w:szCs w:val="24"/>
        </w:rPr>
        <w:t>Mofunanya</w:t>
      </w:r>
      <w:proofErr w:type="spellEnd"/>
      <w:r w:rsidRPr="00BB78C8">
        <w:rPr>
          <w:rFonts w:ascii="Calibri" w:eastAsia="Times New Roman" w:hAnsi="Calibri" w:cs="Calibri"/>
          <w:b/>
          <w:bCs/>
          <w:color w:val="000000"/>
          <w:sz w:val="24"/>
          <w:szCs w:val="24"/>
        </w:rPr>
        <w:t>, A. J., Abia-Bassey, L. N. and Akpan, J. O. (2007</w:t>
      </w:r>
      <w:r w:rsidRPr="00BB78C8">
        <w:rPr>
          <w:rFonts w:ascii="Calibri" w:eastAsia="Times New Roman" w:hAnsi="Calibri" w:cs="Calibri"/>
          <w:color w:val="000000"/>
          <w:sz w:val="24"/>
          <w:szCs w:val="24"/>
        </w:rPr>
        <w:t>). Microbial sensitivity to extracts of </w:t>
      </w:r>
      <w:proofErr w:type="spellStart"/>
      <w:r w:rsidRPr="00BB78C8">
        <w:rPr>
          <w:rFonts w:ascii="Calibri" w:eastAsia="Times New Roman" w:hAnsi="Calibri" w:cs="Calibri"/>
          <w:i/>
          <w:iCs/>
          <w:color w:val="000000"/>
          <w:sz w:val="24"/>
          <w:szCs w:val="24"/>
        </w:rPr>
        <w:t>Mitracarpus</w:t>
      </w:r>
      <w:proofErr w:type="spellEnd"/>
      <w:r w:rsidRPr="00BB78C8">
        <w:rPr>
          <w:rFonts w:ascii="Calibri" w:eastAsia="Times New Roman" w:hAnsi="Calibri" w:cs="Calibri"/>
          <w:i/>
          <w:iCs/>
          <w:color w:val="000000"/>
          <w:sz w:val="24"/>
          <w:szCs w:val="24"/>
        </w:rPr>
        <w:t xml:space="preserve"> </w:t>
      </w:r>
      <w:proofErr w:type="spellStart"/>
      <w:r w:rsidRPr="00BB78C8">
        <w:rPr>
          <w:rFonts w:ascii="Calibri" w:eastAsia="Times New Roman" w:hAnsi="Calibri" w:cs="Calibri"/>
          <w:i/>
          <w:iCs/>
          <w:color w:val="000000"/>
          <w:sz w:val="24"/>
          <w:szCs w:val="24"/>
        </w:rPr>
        <w:t>scaber</w:t>
      </w:r>
      <w:proofErr w:type="spellEnd"/>
      <w:r w:rsidRPr="00BB78C8">
        <w:rPr>
          <w:rFonts w:ascii="Calibri" w:eastAsia="Times New Roman" w:hAnsi="Calibri" w:cs="Calibri"/>
          <w:i/>
          <w:iCs/>
          <w:color w:val="000000"/>
          <w:sz w:val="24"/>
          <w:szCs w:val="24"/>
        </w:rPr>
        <w:t>, Global Journal of Pure and Applied Sciences, </w:t>
      </w:r>
      <w:r w:rsidRPr="00BB78C8">
        <w:rPr>
          <w:rFonts w:ascii="Calibri" w:eastAsia="Times New Roman" w:hAnsi="Calibri" w:cs="Calibri"/>
          <w:b/>
          <w:bCs/>
          <w:i/>
          <w:iCs/>
          <w:color w:val="000000"/>
          <w:sz w:val="24"/>
          <w:szCs w:val="24"/>
        </w:rPr>
        <w:t>13(1):</w:t>
      </w:r>
      <w:r w:rsidRPr="00BB78C8">
        <w:rPr>
          <w:rFonts w:ascii="Calibri" w:eastAsia="Times New Roman" w:hAnsi="Calibri" w:cs="Calibri"/>
          <w:color w:val="000000"/>
          <w:sz w:val="24"/>
          <w:szCs w:val="24"/>
        </w:rPr>
        <w:t> 89-93.</w:t>
      </w:r>
    </w:p>
    <w:p w14:paraId="2EA10135" w14:textId="77777777" w:rsidR="00BB78C8" w:rsidRPr="00BB78C8" w:rsidRDefault="00BB78C8" w:rsidP="00BB78C8">
      <w:pPr>
        <w:shd w:val="clear" w:color="auto" w:fill="FFFFFF"/>
        <w:spacing w:after="0" w:line="240" w:lineRule="auto"/>
        <w:jc w:val="both"/>
        <w:rPr>
          <w:rFonts w:ascii="Calibri" w:eastAsia="Times New Roman" w:hAnsi="Calibri" w:cs="Calibri"/>
          <w:color w:val="000000"/>
          <w:sz w:val="24"/>
          <w:szCs w:val="24"/>
        </w:rPr>
      </w:pPr>
      <w:proofErr w:type="spellStart"/>
      <w:r w:rsidRPr="00BB78C8">
        <w:rPr>
          <w:rFonts w:ascii="Calibri" w:eastAsia="Times New Roman" w:hAnsi="Calibri" w:cs="Calibri"/>
          <w:b/>
          <w:bCs/>
          <w:color w:val="000000"/>
          <w:sz w:val="24"/>
          <w:szCs w:val="24"/>
        </w:rPr>
        <w:t>Omomowo</w:t>
      </w:r>
      <w:proofErr w:type="spellEnd"/>
      <w:r w:rsidRPr="00BB78C8">
        <w:rPr>
          <w:rFonts w:ascii="Calibri" w:eastAsia="Times New Roman" w:hAnsi="Calibri" w:cs="Calibri"/>
          <w:b/>
          <w:bCs/>
          <w:color w:val="000000"/>
          <w:sz w:val="24"/>
          <w:szCs w:val="24"/>
        </w:rPr>
        <w:t xml:space="preserve">, I. O., </w:t>
      </w:r>
      <w:proofErr w:type="spellStart"/>
      <w:r w:rsidRPr="00BB78C8">
        <w:rPr>
          <w:rFonts w:ascii="Calibri" w:eastAsia="Times New Roman" w:hAnsi="Calibri" w:cs="Calibri"/>
          <w:b/>
          <w:bCs/>
          <w:color w:val="000000"/>
          <w:sz w:val="24"/>
          <w:szCs w:val="24"/>
        </w:rPr>
        <w:t>Omomowo</w:t>
      </w:r>
      <w:proofErr w:type="spellEnd"/>
      <w:r w:rsidRPr="00BB78C8">
        <w:rPr>
          <w:rFonts w:ascii="Calibri" w:eastAsia="Times New Roman" w:hAnsi="Calibri" w:cs="Calibri"/>
          <w:b/>
          <w:bCs/>
          <w:color w:val="000000"/>
          <w:sz w:val="24"/>
          <w:szCs w:val="24"/>
        </w:rPr>
        <w:t xml:space="preserve">, O. I., </w:t>
      </w:r>
      <w:proofErr w:type="spellStart"/>
      <w:r w:rsidRPr="00BB78C8">
        <w:rPr>
          <w:rFonts w:ascii="Calibri" w:eastAsia="Times New Roman" w:hAnsi="Calibri" w:cs="Calibri"/>
          <w:b/>
          <w:bCs/>
          <w:color w:val="000000"/>
          <w:sz w:val="24"/>
          <w:szCs w:val="24"/>
        </w:rPr>
        <w:t>Adeeyo</w:t>
      </w:r>
      <w:proofErr w:type="spellEnd"/>
      <w:r w:rsidRPr="00BB78C8">
        <w:rPr>
          <w:rFonts w:ascii="Calibri" w:eastAsia="Times New Roman" w:hAnsi="Calibri" w:cs="Calibri"/>
          <w:b/>
          <w:bCs/>
          <w:color w:val="000000"/>
          <w:sz w:val="24"/>
          <w:szCs w:val="24"/>
        </w:rPr>
        <w:t>, A. O., Adebayo, E. A. and Oladipo, E. K. (2015).</w:t>
      </w:r>
      <w:r w:rsidRPr="00BB78C8">
        <w:rPr>
          <w:rFonts w:ascii="Calibri" w:eastAsia="Times New Roman" w:hAnsi="Calibri" w:cs="Calibri"/>
          <w:color w:val="000000"/>
          <w:sz w:val="24"/>
          <w:szCs w:val="24"/>
        </w:rPr>
        <w:t>             Bacteriological Screening and Pathogenic Potential of Soil Receiving Cassava Mill           Effluents, </w:t>
      </w:r>
      <w:r w:rsidRPr="00BB78C8">
        <w:rPr>
          <w:rFonts w:ascii="Calibri" w:eastAsia="Times New Roman" w:hAnsi="Calibri" w:cs="Calibri"/>
          <w:i/>
          <w:iCs/>
          <w:color w:val="000000"/>
          <w:sz w:val="24"/>
          <w:szCs w:val="24"/>
        </w:rPr>
        <w:t>International Journal of Basic and Applied Science, </w:t>
      </w:r>
      <w:r w:rsidRPr="00BB78C8">
        <w:rPr>
          <w:rFonts w:ascii="Calibri" w:eastAsia="Times New Roman" w:hAnsi="Calibri" w:cs="Calibri"/>
          <w:b/>
          <w:bCs/>
          <w:i/>
          <w:iCs/>
          <w:color w:val="000000"/>
          <w:sz w:val="24"/>
          <w:szCs w:val="24"/>
        </w:rPr>
        <w:t>3(4):</w:t>
      </w:r>
      <w:r w:rsidRPr="00BB78C8">
        <w:rPr>
          <w:rFonts w:ascii="Calibri" w:eastAsia="Times New Roman" w:hAnsi="Calibri" w:cs="Calibri"/>
          <w:color w:val="000000"/>
          <w:sz w:val="24"/>
          <w:szCs w:val="24"/>
        </w:rPr>
        <w:t> 26-36</w:t>
      </w:r>
    </w:p>
    <w:p w14:paraId="7B77BD51" w14:textId="77777777" w:rsidR="0077004E" w:rsidRDefault="0077004E"/>
    <w:sectPr w:rsidR="007700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1314" w14:textId="77777777" w:rsidR="00CD5EC4" w:rsidRDefault="00CD5EC4" w:rsidP="00804B65">
      <w:pPr>
        <w:spacing w:after="0" w:line="240" w:lineRule="auto"/>
      </w:pPr>
      <w:r>
        <w:separator/>
      </w:r>
    </w:p>
  </w:endnote>
  <w:endnote w:type="continuationSeparator" w:id="0">
    <w:p w14:paraId="39260E8E" w14:textId="77777777" w:rsidR="00CD5EC4" w:rsidRDefault="00CD5EC4" w:rsidP="0080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5D78" w14:textId="77777777" w:rsidR="00804B65" w:rsidRDefault="00804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C62" w14:textId="77777777" w:rsidR="00804B65" w:rsidRDefault="00804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4F8C" w14:textId="77777777" w:rsidR="00804B65" w:rsidRDefault="00804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83923" w14:textId="77777777" w:rsidR="00CD5EC4" w:rsidRDefault="00CD5EC4" w:rsidP="00804B65">
      <w:pPr>
        <w:spacing w:after="0" w:line="240" w:lineRule="auto"/>
      </w:pPr>
      <w:r>
        <w:separator/>
      </w:r>
    </w:p>
  </w:footnote>
  <w:footnote w:type="continuationSeparator" w:id="0">
    <w:p w14:paraId="642B9147" w14:textId="77777777" w:rsidR="00CD5EC4" w:rsidRDefault="00CD5EC4" w:rsidP="00804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E66C" w14:textId="0B4A130D" w:rsidR="00804B65" w:rsidRDefault="00804B65">
    <w:pPr>
      <w:pStyle w:val="Header"/>
    </w:pPr>
    <w:r>
      <w:rPr>
        <w:noProof/>
      </w:rPr>
      <w:pict w14:anchorId="7C315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38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E933" w14:textId="659A48C6" w:rsidR="00804B65" w:rsidRDefault="00804B65">
    <w:pPr>
      <w:pStyle w:val="Header"/>
    </w:pPr>
    <w:r>
      <w:rPr>
        <w:noProof/>
      </w:rPr>
      <w:pict w14:anchorId="02572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38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AA12" w14:textId="3E703735" w:rsidR="00804B65" w:rsidRDefault="00804B65">
    <w:pPr>
      <w:pStyle w:val="Header"/>
    </w:pPr>
    <w:r>
      <w:rPr>
        <w:noProof/>
      </w:rPr>
      <w:pict w14:anchorId="3BF84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38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FC"/>
    <w:rsid w:val="00014C68"/>
    <w:rsid w:val="001D5020"/>
    <w:rsid w:val="00694461"/>
    <w:rsid w:val="006D2132"/>
    <w:rsid w:val="0077004E"/>
    <w:rsid w:val="00804B65"/>
    <w:rsid w:val="009E3690"/>
    <w:rsid w:val="00A605FC"/>
    <w:rsid w:val="00BB78C8"/>
    <w:rsid w:val="00CD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1A946"/>
  <w15:chartTrackingRefBased/>
  <w15:docId w15:val="{ACE71F93-3683-499F-A849-6FDFECAD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690"/>
    <w:pPr>
      <w:ind w:left="720"/>
      <w:contextualSpacing/>
    </w:pPr>
  </w:style>
  <w:style w:type="paragraph" w:styleId="Header">
    <w:name w:val="header"/>
    <w:basedOn w:val="Normal"/>
    <w:link w:val="HeaderChar"/>
    <w:uiPriority w:val="99"/>
    <w:unhideWhenUsed/>
    <w:rsid w:val="00804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B65"/>
  </w:style>
  <w:style w:type="paragraph" w:styleId="Footer">
    <w:name w:val="footer"/>
    <w:basedOn w:val="Normal"/>
    <w:link w:val="FooterChar"/>
    <w:uiPriority w:val="99"/>
    <w:unhideWhenUsed/>
    <w:rsid w:val="00804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8573">
      <w:bodyDiv w:val="1"/>
      <w:marLeft w:val="0"/>
      <w:marRight w:val="0"/>
      <w:marTop w:val="0"/>
      <w:marBottom w:val="0"/>
      <w:divBdr>
        <w:top w:val="none" w:sz="0" w:space="0" w:color="auto"/>
        <w:left w:val="none" w:sz="0" w:space="0" w:color="auto"/>
        <w:bottom w:val="none" w:sz="0" w:space="0" w:color="auto"/>
        <w:right w:val="none" w:sz="0" w:space="0" w:color="auto"/>
      </w:divBdr>
      <w:divsChild>
        <w:div w:id="1602571220">
          <w:marLeft w:val="0"/>
          <w:marRight w:val="0"/>
          <w:marTop w:val="0"/>
          <w:marBottom w:val="160"/>
          <w:divBdr>
            <w:top w:val="none" w:sz="0" w:space="0" w:color="auto"/>
            <w:left w:val="none" w:sz="0" w:space="0" w:color="auto"/>
            <w:bottom w:val="none" w:sz="0" w:space="0" w:color="auto"/>
            <w:right w:val="none" w:sz="0" w:space="0" w:color="auto"/>
          </w:divBdr>
        </w:div>
        <w:div w:id="570778440">
          <w:marLeft w:val="0"/>
          <w:marRight w:val="0"/>
          <w:marTop w:val="0"/>
          <w:marBottom w:val="160"/>
          <w:divBdr>
            <w:top w:val="none" w:sz="0" w:space="0" w:color="auto"/>
            <w:left w:val="none" w:sz="0" w:space="0" w:color="auto"/>
            <w:bottom w:val="none" w:sz="0" w:space="0" w:color="auto"/>
            <w:right w:val="none" w:sz="0" w:space="0" w:color="auto"/>
          </w:divBdr>
        </w:div>
        <w:div w:id="1899050307">
          <w:marLeft w:val="0"/>
          <w:marRight w:val="0"/>
          <w:marTop w:val="0"/>
          <w:marBottom w:val="160"/>
          <w:divBdr>
            <w:top w:val="none" w:sz="0" w:space="0" w:color="auto"/>
            <w:left w:val="none" w:sz="0" w:space="0" w:color="auto"/>
            <w:bottom w:val="none" w:sz="0" w:space="0" w:color="auto"/>
            <w:right w:val="none" w:sz="0" w:space="0" w:color="auto"/>
          </w:divBdr>
        </w:div>
        <w:div w:id="1581404894">
          <w:marLeft w:val="0"/>
          <w:marRight w:val="0"/>
          <w:marTop w:val="0"/>
          <w:marBottom w:val="160"/>
          <w:divBdr>
            <w:top w:val="none" w:sz="0" w:space="0" w:color="auto"/>
            <w:left w:val="none" w:sz="0" w:space="0" w:color="auto"/>
            <w:bottom w:val="none" w:sz="0" w:space="0" w:color="auto"/>
            <w:right w:val="none" w:sz="0" w:space="0" w:color="auto"/>
          </w:divBdr>
        </w:div>
        <w:div w:id="907232956">
          <w:marLeft w:val="0"/>
          <w:marRight w:val="0"/>
          <w:marTop w:val="0"/>
          <w:marBottom w:val="160"/>
          <w:divBdr>
            <w:top w:val="none" w:sz="0" w:space="0" w:color="auto"/>
            <w:left w:val="none" w:sz="0" w:space="0" w:color="auto"/>
            <w:bottom w:val="none" w:sz="0" w:space="0" w:color="auto"/>
            <w:right w:val="none" w:sz="0" w:space="0" w:color="auto"/>
          </w:divBdr>
        </w:div>
        <w:div w:id="1078405360">
          <w:marLeft w:val="0"/>
          <w:marRight w:val="0"/>
          <w:marTop w:val="0"/>
          <w:marBottom w:val="160"/>
          <w:divBdr>
            <w:top w:val="none" w:sz="0" w:space="0" w:color="auto"/>
            <w:left w:val="none" w:sz="0" w:space="0" w:color="auto"/>
            <w:bottom w:val="none" w:sz="0" w:space="0" w:color="auto"/>
            <w:right w:val="none" w:sz="0" w:space="0" w:color="auto"/>
          </w:divBdr>
        </w:div>
        <w:div w:id="526523950">
          <w:marLeft w:val="0"/>
          <w:marRight w:val="0"/>
          <w:marTop w:val="0"/>
          <w:marBottom w:val="160"/>
          <w:divBdr>
            <w:top w:val="none" w:sz="0" w:space="0" w:color="auto"/>
            <w:left w:val="none" w:sz="0" w:space="0" w:color="auto"/>
            <w:bottom w:val="none" w:sz="0" w:space="0" w:color="auto"/>
            <w:right w:val="none" w:sz="0" w:space="0" w:color="auto"/>
          </w:divBdr>
        </w:div>
        <w:div w:id="1857427052">
          <w:marLeft w:val="0"/>
          <w:marRight w:val="0"/>
          <w:marTop w:val="0"/>
          <w:marBottom w:val="160"/>
          <w:divBdr>
            <w:top w:val="none" w:sz="0" w:space="0" w:color="auto"/>
            <w:left w:val="none" w:sz="0" w:space="0" w:color="auto"/>
            <w:bottom w:val="none" w:sz="0" w:space="0" w:color="auto"/>
            <w:right w:val="none" w:sz="0" w:space="0" w:color="auto"/>
          </w:divBdr>
        </w:div>
        <w:div w:id="1059400285">
          <w:marLeft w:val="0"/>
          <w:marRight w:val="0"/>
          <w:marTop w:val="0"/>
          <w:marBottom w:val="160"/>
          <w:divBdr>
            <w:top w:val="none" w:sz="0" w:space="0" w:color="auto"/>
            <w:left w:val="none" w:sz="0" w:space="0" w:color="auto"/>
            <w:bottom w:val="none" w:sz="0" w:space="0" w:color="auto"/>
            <w:right w:val="none" w:sz="0" w:space="0" w:color="auto"/>
          </w:divBdr>
        </w:div>
        <w:div w:id="1265263842">
          <w:marLeft w:val="0"/>
          <w:marRight w:val="0"/>
          <w:marTop w:val="0"/>
          <w:marBottom w:val="160"/>
          <w:divBdr>
            <w:top w:val="none" w:sz="0" w:space="0" w:color="auto"/>
            <w:left w:val="none" w:sz="0" w:space="0" w:color="auto"/>
            <w:bottom w:val="none" w:sz="0" w:space="0" w:color="auto"/>
            <w:right w:val="none" w:sz="0" w:space="0" w:color="auto"/>
          </w:divBdr>
        </w:div>
        <w:div w:id="1172718789">
          <w:marLeft w:val="0"/>
          <w:marRight w:val="0"/>
          <w:marTop w:val="0"/>
          <w:marBottom w:val="160"/>
          <w:divBdr>
            <w:top w:val="none" w:sz="0" w:space="0" w:color="auto"/>
            <w:left w:val="none" w:sz="0" w:space="0" w:color="auto"/>
            <w:bottom w:val="none" w:sz="0" w:space="0" w:color="auto"/>
            <w:right w:val="none" w:sz="0" w:space="0" w:color="auto"/>
          </w:divBdr>
        </w:div>
        <w:div w:id="1287084280">
          <w:marLeft w:val="0"/>
          <w:marRight w:val="0"/>
          <w:marTop w:val="0"/>
          <w:marBottom w:val="160"/>
          <w:divBdr>
            <w:top w:val="none" w:sz="0" w:space="0" w:color="auto"/>
            <w:left w:val="none" w:sz="0" w:space="0" w:color="auto"/>
            <w:bottom w:val="none" w:sz="0" w:space="0" w:color="auto"/>
            <w:right w:val="none" w:sz="0" w:space="0" w:color="auto"/>
          </w:divBdr>
        </w:div>
        <w:div w:id="1120563747">
          <w:marLeft w:val="0"/>
          <w:marRight w:val="0"/>
          <w:marTop w:val="0"/>
          <w:marBottom w:val="160"/>
          <w:divBdr>
            <w:top w:val="none" w:sz="0" w:space="0" w:color="auto"/>
            <w:left w:val="none" w:sz="0" w:space="0" w:color="auto"/>
            <w:bottom w:val="none" w:sz="0" w:space="0" w:color="auto"/>
            <w:right w:val="none" w:sz="0" w:space="0" w:color="auto"/>
          </w:divBdr>
        </w:div>
        <w:div w:id="1447847294">
          <w:marLeft w:val="0"/>
          <w:marRight w:val="0"/>
          <w:marTop w:val="0"/>
          <w:marBottom w:val="160"/>
          <w:divBdr>
            <w:top w:val="none" w:sz="0" w:space="0" w:color="auto"/>
            <w:left w:val="none" w:sz="0" w:space="0" w:color="auto"/>
            <w:bottom w:val="none" w:sz="0" w:space="0" w:color="auto"/>
            <w:right w:val="none" w:sz="0" w:space="0" w:color="auto"/>
          </w:divBdr>
        </w:div>
        <w:div w:id="1028918739">
          <w:marLeft w:val="0"/>
          <w:marRight w:val="0"/>
          <w:marTop w:val="0"/>
          <w:marBottom w:val="160"/>
          <w:divBdr>
            <w:top w:val="none" w:sz="0" w:space="0" w:color="auto"/>
            <w:left w:val="none" w:sz="0" w:space="0" w:color="auto"/>
            <w:bottom w:val="none" w:sz="0" w:space="0" w:color="auto"/>
            <w:right w:val="none" w:sz="0" w:space="0" w:color="auto"/>
          </w:divBdr>
        </w:div>
        <w:div w:id="1735353883">
          <w:marLeft w:val="0"/>
          <w:marRight w:val="0"/>
          <w:marTop w:val="0"/>
          <w:marBottom w:val="160"/>
          <w:divBdr>
            <w:top w:val="none" w:sz="0" w:space="0" w:color="auto"/>
            <w:left w:val="none" w:sz="0" w:space="0" w:color="auto"/>
            <w:bottom w:val="none" w:sz="0" w:space="0" w:color="auto"/>
            <w:right w:val="none" w:sz="0" w:space="0" w:color="auto"/>
          </w:divBdr>
        </w:div>
        <w:div w:id="859196957">
          <w:marLeft w:val="0"/>
          <w:marRight w:val="0"/>
          <w:marTop w:val="0"/>
          <w:marBottom w:val="160"/>
          <w:divBdr>
            <w:top w:val="none" w:sz="0" w:space="0" w:color="auto"/>
            <w:left w:val="none" w:sz="0" w:space="0" w:color="auto"/>
            <w:bottom w:val="none" w:sz="0" w:space="0" w:color="auto"/>
            <w:right w:val="none" w:sz="0" w:space="0" w:color="auto"/>
          </w:divBdr>
        </w:div>
        <w:div w:id="1516385817">
          <w:marLeft w:val="0"/>
          <w:marRight w:val="0"/>
          <w:marTop w:val="0"/>
          <w:marBottom w:val="160"/>
          <w:divBdr>
            <w:top w:val="none" w:sz="0" w:space="0" w:color="auto"/>
            <w:left w:val="none" w:sz="0" w:space="0" w:color="auto"/>
            <w:bottom w:val="none" w:sz="0" w:space="0" w:color="auto"/>
            <w:right w:val="none" w:sz="0" w:space="0" w:color="auto"/>
          </w:divBdr>
        </w:div>
        <w:div w:id="108359067">
          <w:marLeft w:val="0"/>
          <w:marRight w:val="0"/>
          <w:marTop w:val="0"/>
          <w:marBottom w:val="160"/>
          <w:divBdr>
            <w:top w:val="none" w:sz="0" w:space="0" w:color="auto"/>
            <w:left w:val="none" w:sz="0" w:space="0" w:color="auto"/>
            <w:bottom w:val="none" w:sz="0" w:space="0" w:color="auto"/>
            <w:right w:val="none" w:sz="0" w:space="0" w:color="auto"/>
          </w:divBdr>
        </w:div>
        <w:div w:id="1852138307">
          <w:marLeft w:val="0"/>
          <w:marRight w:val="0"/>
          <w:marTop w:val="0"/>
          <w:marBottom w:val="160"/>
          <w:divBdr>
            <w:top w:val="none" w:sz="0" w:space="0" w:color="auto"/>
            <w:left w:val="none" w:sz="0" w:space="0" w:color="auto"/>
            <w:bottom w:val="none" w:sz="0" w:space="0" w:color="auto"/>
            <w:right w:val="none" w:sz="0" w:space="0" w:color="auto"/>
          </w:divBdr>
        </w:div>
        <w:div w:id="840923584">
          <w:marLeft w:val="0"/>
          <w:marRight w:val="0"/>
          <w:marTop w:val="0"/>
          <w:marBottom w:val="160"/>
          <w:divBdr>
            <w:top w:val="none" w:sz="0" w:space="0" w:color="auto"/>
            <w:left w:val="none" w:sz="0" w:space="0" w:color="auto"/>
            <w:bottom w:val="none" w:sz="0" w:space="0" w:color="auto"/>
            <w:right w:val="none" w:sz="0" w:space="0" w:color="auto"/>
          </w:divBdr>
        </w:div>
        <w:div w:id="1572302140">
          <w:marLeft w:val="0"/>
          <w:marRight w:val="0"/>
          <w:marTop w:val="0"/>
          <w:marBottom w:val="160"/>
          <w:divBdr>
            <w:top w:val="none" w:sz="0" w:space="0" w:color="auto"/>
            <w:left w:val="none" w:sz="0" w:space="0" w:color="auto"/>
            <w:bottom w:val="none" w:sz="0" w:space="0" w:color="auto"/>
            <w:right w:val="none" w:sz="0" w:space="0" w:color="auto"/>
          </w:divBdr>
        </w:div>
        <w:div w:id="968361276">
          <w:marLeft w:val="0"/>
          <w:marRight w:val="0"/>
          <w:marTop w:val="0"/>
          <w:marBottom w:val="160"/>
          <w:divBdr>
            <w:top w:val="none" w:sz="0" w:space="0" w:color="auto"/>
            <w:left w:val="none" w:sz="0" w:space="0" w:color="auto"/>
            <w:bottom w:val="none" w:sz="0" w:space="0" w:color="auto"/>
            <w:right w:val="none" w:sz="0" w:space="0" w:color="auto"/>
          </w:divBdr>
        </w:div>
        <w:div w:id="1172376164">
          <w:marLeft w:val="0"/>
          <w:marRight w:val="0"/>
          <w:marTop w:val="0"/>
          <w:marBottom w:val="160"/>
          <w:divBdr>
            <w:top w:val="none" w:sz="0" w:space="0" w:color="auto"/>
            <w:left w:val="none" w:sz="0" w:space="0" w:color="auto"/>
            <w:bottom w:val="none" w:sz="0" w:space="0" w:color="auto"/>
            <w:right w:val="none" w:sz="0" w:space="0" w:color="auto"/>
          </w:divBdr>
        </w:div>
        <w:div w:id="618997390">
          <w:marLeft w:val="0"/>
          <w:marRight w:val="0"/>
          <w:marTop w:val="0"/>
          <w:marBottom w:val="160"/>
          <w:divBdr>
            <w:top w:val="none" w:sz="0" w:space="0" w:color="auto"/>
            <w:left w:val="none" w:sz="0" w:space="0" w:color="auto"/>
            <w:bottom w:val="none" w:sz="0" w:space="0" w:color="auto"/>
            <w:right w:val="none" w:sz="0" w:space="0" w:color="auto"/>
          </w:divBdr>
        </w:div>
        <w:div w:id="419330790">
          <w:marLeft w:val="0"/>
          <w:marRight w:val="0"/>
          <w:marTop w:val="0"/>
          <w:marBottom w:val="160"/>
          <w:divBdr>
            <w:top w:val="none" w:sz="0" w:space="0" w:color="auto"/>
            <w:left w:val="none" w:sz="0" w:space="0" w:color="auto"/>
            <w:bottom w:val="none" w:sz="0" w:space="0" w:color="auto"/>
            <w:right w:val="none" w:sz="0" w:space="0" w:color="auto"/>
          </w:divBdr>
        </w:div>
        <w:div w:id="1769499664">
          <w:marLeft w:val="0"/>
          <w:marRight w:val="0"/>
          <w:marTop w:val="0"/>
          <w:marBottom w:val="160"/>
          <w:divBdr>
            <w:top w:val="none" w:sz="0" w:space="0" w:color="auto"/>
            <w:left w:val="none" w:sz="0" w:space="0" w:color="auto"/>
            <w:bottom w:val="none" w:sz="0" w:space="0" w:color="auto"/>
            <w:right w:val="none" w:sz="0" w:space="0" w:color="auto"/>
          </w:divBdr>
        </w:div>
        <w:div w:id="1307663627">
          <w:marLeft w:val="0"/>
          <w:marRight w:val="0"/>
          <w:marTop w:val="0"/>
          <w:marBottom w:val="160"/>
          <w:divBdr>
            <w:top w:val="none" w:sz="0" w:space="0" w:color="auto"/>
            <w:left w:val="none" w:sz="0" w:space="0" w:color="auto"/>
            <w:bottom w:val="none" w:sz="0" w:space="0" w:color="auto"/>
            <w:right w:val="none" w:sz="0" w:space="0" w:color="auto"/>
          </w:divBdr>
        </w:div>
        <w:div w:id="318121377">
          <w:marLeft w:val="0"/>
          <w:marRight w:val="0"/>
          <w:marTop w:val="0"/>
          <w:marBottom w:val="160"/>
          <w:divBdr>
            <w:top w:val="none" w:sz="0" w:space="0" w:color="auto"/>
            <w:left w:val="none" w:sz="0" w:space="0" w:color="auto"/>
            <w:bottom w:val="none" w:sz="0" w:space="0" w:color="auto"/>
            <w:right w:val="none" w:sz="0" w:space="0" w:color="auto"/>
          </w:divBdr>
        </w:div>
        <w:div w:id="381948902">
          <w:marLeft w:val="0"/>
          <w:marRight w:val="0"/>
          <w:marTop w:val="0"/>
          <w:marBottom w:val="160"/>
          <w:divBdr>
            <w:top w:val="none" w:sz="0" w:space="0" w:color="auto"/>
            <w:left w:val="none" w:sz="0" w:space="0" w:color="auto"/>
            <w:bottom w:val="none" w:sz="0" w:space="0" w:color="auto"/>
            <w:right w:val="none" w:sz="0" w:space="0" w:color="auto"/>
          </w:divBdr>
        </w:div>
        <w:div w:id="2002812843">
          <w:marLeft w:val="0"/>
          <w:marRight w:val="0"/>
          <w:marTop w:val="0"/>
          <w:marBottom w:val="160"/>
          <w:divBdr>
            <w:top w:val="none" w:sz="0" w:space="0" w:color="auto"/>
            <w:left w:val="none" w:sz="0" w:space="0" w:color="auto"/>
            <w:bottom w:val="none" w:sz="0" w:space="0" w:color="auto"/>
            <w:right w:val="none" w:sz="0" w:space="0" w:color="auto"/>
          </w:divBdr>
        </w:div>
        <w:div w:id="1964997881">
          <w:marLeft w:val="0"/>
          <w:marRight w:val="0"/>
          <w:marTop w:val="0"/>
          <w:marBottom w:val="160"/>
          <w:divBdr>
            <w:top w:val="none" w:sz="0" w:space="0" w:color="auto"/>
            <w:left w:val="none" w:sz="0" w:space="0" w:color="auto"/>
            <w:bottom w:val="none" w:sz="0" w:space="0" w:color="auto"/>
            <w:right w:val="none" w:sz="0" w:space="0" w:color="auto"/>
          </w:divBdr>
        </w:div>
        <w:div w:id="473062322">
          <w:marLeft w:val="0"/>
          <w:marRight w:val="0"/>
          <w:marTop w:val="0"/>
          <w:marBottom w:val="160"/>
          <w:divBdr>
            <w:top w:val="none" w:sz="0" w:space="0" w:color="auto"/>
            <w:left w:val="none" w:sz="0" w:space="0" w:color="auto"/>
            <w:bottom w:val="none" w:sz="0" w:space="0" w:color="auto"/>
            <w:right w:val="none" w:sz="0" w:space="0" w:color="auto"/>
          </w:divBdr>
        </w:div>
        <w:div w:id="1650213135">
          <w:marLeft w:val="0"/>
          <w:marRight w:val="0"/>
          <w:marTop w:val="0"/>
          <w:marBottom w:val="160"/>
          <w:divBdr>
            <w:top w:val="none" w:sz="0" w:space="0" w:color="auto"/>
            <w:left w:val="none" w:sz="0" w:space="0" w:color="auto"/>
            <w:bottom w:val="none" w:sz="0" w:space="0" w:color="auto"/>
            <w:right w:val="none" w:sz="0" w:space="0" w:color="auto"/>
          </w:divBdr>
        </w:div>
        <w:div w:id="1876188893">
          <w:marLeft w:val="0"/>
          <w:marRight w:val="0"/>
          <w:marTop w:val="0"/>
          <w:marBottom w:val="160"/>
          <w:divBdr>
            <w:top w:val="none" w:sz="0" w:space="0" w:color="auto"/>
            <w:left w:val="none" w:sz="0" w:space="0" w:color="auto"/>
            <w:bottom w:val="none" w:sz="0" w:space="0" w:color="auto"/>
            <w:right w:val="none" w:sz="0" w:space="0" w:color="auto"/>
          </w:divBdr>
        </w:div>
        <w:div w:id="1999773249">
          <w:marLeft w:val="0"/>
          <w:marRight w:val="0"/>
          <w:marTop w:val="0"/>
          <w:marBottom w:val="160"/>
          <w:divBdr>
            <w:top w:val="none" w:sz="0" w:space="0" w:color="auto"/>
            <w:left w:val="none" w:sz="0" w:space="0" w:color="auto"/>
            <w:bottom w:val="none" w:sz="0" w:space="0" w:color="auto"/>
            <w:right w:val="none" w:sz="0" w:space="0" w:color="auto"/>
          </w:divBdr>
        </w:div>
        <w:div w:id="827598774">
          <w:marLeft w:val="0"/>
          <w:marRight w:val="0"/>
          <w:marTop w:val="0"/>
          <w:marBottom w:val="160"/>
          <w:divBdr>
            <w:top w:val="none" w:sz="0" w:space="0" w:color="auto"/>
            <w:left w:val="none" w:sz="0" w:space="0" w:color="auto"/>
            <w:bottom w:val="none" w:sz="0" w:space="0" w:color="auto"/>
            <w:right w:val="none" w:sz="0" w:space="0" w:color="auto"/>
          </w:divBdr>
        </w:div>
        <w:div w:id="81723419">
          <w:marLeft w:val="0"/>
          <w:marRight w:val="0"/>
          <w:marTop w:val="0"/>
          <w:marBottom w:val="0"/>
          <w:divBdr>
            <w:top w:val="none" w:sz="0" w:space="0" w:color="auto"/>
            <w:left w:val="none" w:sz="0" w:space="0" w:color="auto"/>
            <w:bottom w:val="none" w:sz="0" w:space="0" w:color="auto"/>
            <w:right w:val="none" w:sz="0" w:space="0" w:color="auto"/>
          </w:divBdr>
        </w:div>
        <w:div w:id="491218609">
          <w:marLeft w:val="630"/>
          <w:marRight w:val="569"/>
          <w:marTop w:val="0"/>
          <w:marBottom w:val="0"/>
          <w:divBdr>
            <w:top w:val="none" w:sz="0" w:space="0" w:color="auto"/>
            <w:left w:val="none" w:sz="0" w:space="0" w:color="auto"/>
            <w:bottom w:val="none" w:sz="0" w:space="0" w:color="auto"/>
            <w:right w:val="none" w:sz="0" w:space="0" w:color="auto"/>
          </w:divBdr>
        </w:div>
        <w:div w:id="853303670">
          <w:marLeft w:val="1080"/>
          <w:marRight w:val="1019"/>
          <w:marTop w:val="0"/>
          <w:marBottom w:val="0"/>
          <w:divBdr>
            <w:top w:val="none" w:sz="0" w:space="0" w:color="auto"/>
            <w:left w:val="none" w:sz="0" w:space="0" w:color="auto"/>
            <w:bottom w:val="none" w:sz="0" w:space="0" w:color="auto"/>
            <w:right w:val="none" w:sz="0" w:space="0" w:color="auto"/>
          </w:divBdr>
        </w:div>
        <w:div w:id="2120223459">
          <w:marLeft w:val="0"/>
          <w:marRight w:val="0"/>
          <w:marTop w:val="0"/>
          <w:marBottom w:val="160"/>
          <w:divBdr>
            <w:top w:val="none" w:sz="0" w:space="0" w:color="auto"/>
            <w:left w:val="none" w:sz="0" w:space="0" w:color="auto"/>
            <w:bottom w:val="none" w:sz="0" w:space="0" w:color="auto"/>
            <w:right w:val="none" w:sz="0" w:space="0" w:color="auto"/>
          </w:divBdr>
        </w:div>
        <w:div w:id="888107362">
          <w:marLeft w:val="0"/>
          <w:marRight w:val="0"/>
          <w:marTop w:val="0"/>
          <w:marBottom w:val="160"/>
          <w:divBdr>
            <w:top w:val="none" w:sz="0" w:space="0" w:color="auto"/>
            <w:left w:val="none" w:sz="0" w:space="0" w:color="auto"/>
            <w:bottom w:val="none" w:sz="0" w:space="0" w:color="auto"/>
            <w:right w:val="none" w:sz="0" w:space="0" w:color="auto"/>
          </w:divBdr>
        </w:div>
        <w:div w:id="1815566130">
          <w:marLeft w:val="0"/>
          <w:marRight w:val="0"/>
          <w:marTop w:val="0"/>
          <w:marBottom w:val="160"/>
          <w:divBdr>
            <w:top w:val="none" w:sz="0" w:space="0" w:color="auto"/>
            <w:left w:val="none" w:sz="0" w:space="0" w:color="auto"/>
            <w:bottom w:val="none" w:sz="0" w:space="0" w:color="auto"/>
            <w:right w:val="none" w:sz="0" w:space="0" w:color="auto"/>
          </w:divBdr>
        </w:div>
        <w:div w:id="713231780">
          <w:marLeft w:val="0"/>
          <w:marRight w:val="0"/>
          <w:marTop w:val="0"/>
          <w:marBottom w:val="160"/>
          <w:divBdr>
            <w:top w:val="none" w:sz="0" w:space="0" w:color="auto"/>
            <w:left w:val="none" w:sz="0" w:space="0" w:color="auto"/>
            <w:bottom w:val="none" w:sz="0" w:space="0" w:color="auto"/>
            <w:right w:val="none" w:sz="0" w:space="0" w:color="auto"/>
          </w:divBdr>
        </w:div>
        <w:div w:id="1777403477">
          <w:marLeft w:val="0"/>
          <w:marRight w:val="0"/>
          <w:marTop w:val="0"/>
          <w:marBottom w:val="160"/>
          <w:divBdr>
            <w:top w:val="none" w:sz="0" w:space="0" w:color="auto"/>
            <w:left w:val="none" w:sz="0" w:space="0" w:color="auto"/>
            <w:bottom w:val="none" w:sz="0" w:space="0" w:color="auto"/>
            <w:right w:val="none" w:sz="0" w:space="0" w:color="auto"/>
          </w:divBdr>
        </w:div>
        <w:div w:id="593439179">
          <w:marLeft w:val="0"/>
          <w:marRight w:val="0"/>
          <w:marTop w:val="0"/>
          <w:marBottom w:val="160"/>
          <w:divBdr>
            <w:top w:val="none" w:sz="0" w:space="0" w:color="auto"/>
            <w:left w:val="none" w:sz="0" w:space="0" w:color="auto"/>
            <w:bottom w:val="none" w:sz="0" w:space="0" w:color="auto"/>
            <w:right w:val="none" w:sz="0" w:space="0" w:color="auto"/>
          </w:divBdr>
        </w:div>
        <w:div w:id="1956861084">
          <w:marLeft w:val="0"/>
          <w:marRight w:val="0"/>
          <w:marTop w:val="0"/>
          <w:marBottom w:val="160"/>
          <w:divBdr>
            <w:top w:val="none" w:sz="0" w:space="0" w:color="auto"/>
            <w:left w:val="none" w:sz="0" w:space="0" w:color="auto"/>
            <w:bottom w:val="none" w:sz="0" w:space="0" w:color="auto"/>
            <w:right w:val="none" w:sz="0" w:space="0" w:color="auto"/>
          </w:divBdr>
        </w:div>
        <w:div w:id="153227215">
          <w:marLeft w:val="0"/>
          <w:marRight w:val="0"/>
          <w:marTop w:val="0"/>
          <w:marBottom w:val="160"/>
          <w:divBdr>
            <w:top w:val="none" w:sz="0" w:space="0" w:color="auto"/>
            <w:left w:val="none" w:sz="0" w:space="0" w:color="auto"/>
            <w:bottom w:val="none" w:sz="0" w:space="0" w:color="auto"/>
            <w:right w:val="none" w:sz="0" w:space="0" w:color="auto"/>
          </w:divBdr>
        </w:div>
        <w:div w:id="89398638">
          <w:marLeft w:val="0"/>
          <w:marRight w:val="0"/>
          <w:marTop w:val="0"/>
          <w:marBottom w:val="160"/>
          <w:divBdr>
            <w:top w:val="none" w:sz="0" w:space="0" w:color="auto"/>
            <w:left w:val="none" w:sz="0" w:space="0" w:color="auto"/>
            <w:bottom w:val="none" w:sz="0" w:space="0" w:color="auto"/>
            <w:right w:val="none" w:sz="0" w:space="0" w:color="auto"/>
          </w:divBdr>
        </w:div>
        <w:div w:id="280654131">
          <w:marLeft w:val="0"/>
          <w:marRight w:val="0"/>
          <w:marTop w:val="0"/>
          <w:marBottom w:val="160"/>
          <w:divBdr>
            <w:top w:val="none" w:sz="0" w:space="0" w:color="auto"/>
            <w:left w:val="none" w:sz="0" w:space="0" w:color="auto"/>
            <w:bottom w:val="none" w:sz="0" w:space="0" w:color="auto"/>
            <w:right w:val="none" w:sz="0" w:space="0" w:color="auto"/>
          </w:divBdr>
        </w:div>
        <w:div w:id="1411392258">
          <w:marLeft w:val="0"/>
          <w:marRight w:val="0"/>
          <w:marTop w:val="0"/>
          <w:marBottom w:val="160"/>
          <w:divBdr>
            <w:top w:val="none" w:sz="0" w:space="0" w:color="auto"/>
            <w:left w:val="none" w:sz="0" w:space="0" w:color="auto"/>
            <w:bottom w:val="none" w:sz="0" w:space="0" w:color="auto"/>
            <w:right w:val="none" w:sz="0" w:space="0" w:color="auto"/>
          </w:divBdr>
        </w:div>
        <w:div w:id="327053064">
          <w:marLeft w:val="0"/>
          <w:marRight w:val="0"/>
          <w:marTop w:val="0"/>
          <w:marBottom w:val="0"/>
          <w:divBdr>
            <w:top w:val="none" w:sz="0" w:space="0" w:color="auto"/>
            <w:left w:val="none" w:sz="0" w:space="0" w:color="auto"/>
            <w:bottom w:val="none" w:sz="0" w:space="0" w:color="auto"/>
            <w:right w:val="none" w:sz="0" w:space="0" w:color="auto"/>
          </w:divBdr>
        </w:div>
        <w:div w:id="478378297">
          <w:marLeft w:val="360"/>
          <w:marRight w:val="0"/>
          <w:marTop w:val="0"/>
          <w:marBottom w:val="160"/>
          <w:divBdr>
            <w:top w:val="none" w:sz="0" w:space="0" w:color="auto"/>
            <w:left w:val="none" w:sz="0" w:space="0" w:color="auto"/>
            <w:bottom w:val="none" w:sz="0" w:space="0" w:color="auto"/>
            <w:right w:val="none" w:sz="0" w:space="0" w:color="auto"/>
          </w:divBdr>
        </w:div>
        <w:div w:id="561597357">
          <w:marLeft w:val="0"/>
          <w:marRight w:val="0"/>
          <w:marTop w:val="0"/>
          <w:marBottom w:val="160"/>
          <w:divBdr>
            <w:top w:val="none" w:sz="0" w:space="0" w:color="auto"/>
            <w:left w:val="none" w:sz="0" w:space="0" w:color="auto"/>
            <w:bottom w:val="none" w:sz="0" w:space="0" w:color="auto"/>
            <w:right w:val="none" w:sz="0" w:space="0" w:color="auto"/>
          </w:divBdr>
        </w:div>
        <w:div w:id="1483892639">
          <w:marLeft w:val="0"/>
          <w:marRight w:val="0"/>
          <w:marTop w:val="0"/>
          <w:marBottom w:val="0"/>
          <w:divBdr>
            <w:top w:val="none" w:sz="0" w:space="0" w:color="auto"/>
            <w:left w:val="none" w:sz="0" w:space="0" w:color="auto"/>
            <w:bottom w:val="none" w:sz="0" w:space="0" w:color="auto"/>
            <w:right w:val="none" w:sz="0" w:space="0" w:color="auto"/>
          </w:divBdr>
        </w:div>
        <w:div w:id="1973560534">
          <w:marLeft w:val="113"/>
          <w:marRight w:val="113"/>
          <w:marTop w:val="0"/>
          <w:marBottom w:val="0"/>
          <w:divBdr>
            <w:top w:val="none" w:sz="0" w:space="0" w:color="auto"/>
            <w:left w:val="none" w:sz="0" w:space="0" w:color="auto"/>
            <w:bottom w:val="none" w:sz="0" w:space="0" w:color="auto"/>
            <w:right w:val="none" w:sz="0" w:space="0" w:color="auto"/>
          </w:divBdr>
        </w:div>
        <w:div w:id="1075972400">
          <w:marLeft w:val="113"/>
          <w:marRight w:val="113"/>
          <w:marTop w:val="0"/>
          <w:marBottom w:val="0"/>
          <w:divBdr>
            <w:top w:val="none" w:sz="0" w:space="0" w:color="auto"/>
            <w:left w:val="none" w:sz="0" w:space="0" w:color="auto"/>
            <w:bottom w:val="none" w:sz="0" w:space="0" w:color="auto"/>
            <w:right w:val="none" w:sz="0" w:space="0" w:color="auto"/>
          </w:divBdr>
        </w:div>
        <w:div w:id="181432023">
          <w:marLeft w:val="113"/>
          <w:marRight w:val="113"/>
          <w:marTop w:val="0"/>
          <w:marBottom w:val="0"/>
          <w:divBdr>
            <w:top w:val="none" w:sz="0" w:space="0" w:color="auto"/>
            <w:left w:val="none" w:sz="0" w:space="0" w:color="auto"/>
            <w:bottom w:val="none" w:sz="0" w:space="0" w:color="auto"/>
            <w:right w:val="none" w:sz="0" w:space="0" w:color="auto"/>
          </w:divBdr>
        </w:div>
        <w:div w:id="1426026816">
          <w:marLeft w:val="113"/>
          <w:marRight w:val="113"/>
          <w:marTop w:val="0"/>
          <w:marBottom w:val="0"/>
          <w:divBdr>
            <w:top w:val="none" w:sz="0" w:space="0" w:color="auto"/>
            <w:left w:val="none" w:sz="0" w:space="0" w:color="auto"/>
            <w:bottom w:val="none" w:sz="0" w:space="0" w:color="auto"/>
            <w:right w:val="none" w:sz="0" w:space="0" w:color="auto"/>
          </w:divBdr>
        </w:div>
        <w:div w:id="1629119148">
          <w:marLeft w:val="113"/>
          <w:marRight w:val="113"/>
          <w:marTop w:val="0"/>
          <w:marBottom w:val="0"/>
          <w:divBdr>
            <w:top w:val="none" w:sz="0" w:space="0" w:color="auto"/>
            <w:left w:val="none" w:sz="0" w:space="0" w:color="auto"/>
            <w:bottom w:val="none" w:sz="0" w:space="0" w:color="auto"/>
            <w:right w:val="none" w:sz="0" w:space="0" w:color="auto"/>
          </w:divBdr>
        </w:div>
        <w:div w:id="2090806117">
          <w:marLeft w:val="113"/>
          <w:marRight w:val="113"/>
          <w:marTop w:val="0"/>
          <w:marBottom w:val="0"/>
          <w:divBdr>
            <w:top w:val="none" w:sz="0" w:space="0" w:color="auto"/>
            <w:left w:val="none" w:sz="0" w:space="0" w:color="auto"/>
            <w:bottom w:val="none" w:sz="0" w:space="0" w:color="auto"/>
            <w:right w:val="none" w:sz="0" w:space="0" w:color="auto"/>
          </w:divBdr>
        </w:div>
        <w:div w:id="1700937618">
          <w:marLeft w:val="113"/>
          <w:marRight w:val="113"/>
          <w:marTop w:val="0"/>
          <w:marBottom w:val="0"/>
          <w:divBdr>
            <w:top w:val="none" w:sz="0" w:space="0" w:color="auto"/>
            <w:left w:val="none" w:sz="0" w:space="0" w:color="auto"/>
            <w:bottom w:val="none" w:sz="0" w:space="0" w:color="auto"/>
            <w:right w:val="none" w:sz="0" w:space="0" w:color="auto"/>
          </w:divBdr>
        </w:div>
        <w:div w:id="1534532821">
          <w:marLeft w:val="113"/>
          <w:marRight w:val="113"/>
          <w:marTop w:val="0"/>
          <w:marBottom w:val="0"/>
          <w:divBdr>
            <w:top w:val="none" w:sz="0" w:space="0" w:color="auto"/>
            <w:left w:val="none" w:sz="0" w:space="0" w:color="auto"/>
            <w:bottom w:val="none" w:sz="0" w:space="0" w:color="auto"/>
            <w:right w:val="none" w:sz="0" w:space="0" w:color="auto"/>
          </w:divBdr>
        </w:div>
        <w:div w:id="850533071">
          <w:marLeft w:val="113"/>
          <w:marRight w:val="113"/>
          <w:marTop w:val="0"/>
          <w:marBottom w:val="0"/>
          <w:divBdr>
            <w:top w:val="none" w:sz="0" w:space="0" w:color="auto"/>
            <w:left w:val="none" w:sz="0" w:space="0" w:color="auto"/>
            <w:bottom w:val="none" w:sz="0" w:space="0" w:color="auto"/>
            <w:right w:val="none" w:sz="0" w:space="0" w:color="auto"/>
          </w:divBdr>
        </w:div>
        <w:div w:id="400367229">
          <w:marLeft w:val="113"/>
          <w:marRight w:val="113"/>
          <w:marTop w:val="0"/>
          <w:marBottom w:val="0"/>
          <w:divBdr>
            <w:top w:val="none" w:sz="0" w:space="0" w:color="auto"/>
            <w:left w:val="none" w:sz="0" w:space="0" w:color="auto"/>
            <w:bottom w:val="none" w:sz="0" w:space="0" w:color="auto"/>
            <w:right w:val="none" w:sz="0" w:space="0" w:color="auto"/>
          </w:divBdr>
        </w:div>
        <w:div w:id="628782920">
          <w:marLeft w:val="113"/>
          <w:marRight w:val="113"/>
          <w:marTop w:val="0"/>
          <w:marBottom w:val="0"/>
          <w:divBdr>
            <w:top w:val="none" w:sz="0" w:space="0" w:color="auto"/>
            <w:left w:val="none" w:sz="0" w:space="0" w:color="auto"/>
            <w:bottom w:val="none" w:sz="0" w:space="0" w:color="auto"/>
            <w:right w:val="none" w:sz="0" w:space="0" w:color="auto"/>
          </w:divBdr>
        </w:div>
        <w:div w:id="571626752">
          <w:marLeft w:val="113"/>
          <w:marRight w:val="113"/>
          <w:marTop w:val="0"/>
          <w:marBottom w:val="0"/>
          <w:divBdr>
            <w:top w:val="none" w:sz="0" w:space="0" w:color="auto"/>
            <w:left w:val="none" w:sz="0" w:space="0" w:color="auto"/>
            <w:bottom w:val="none" w:sz="0" w:space="0" w:color="auto"/>
            <w:right w:val="none" w:sz="0" w:space="0" w:color="auto"/>
          </w:divBdr>
        </w:div>
        <w:div w:id="107705957">
          <w:marLeft w:val="113"/>
          <w:marRight w:val="113"/>
          <w:marTop w:val="0"/>
          <w:marBottom w:val="0"/>
          <w:divBdr>
            <w:top w:val="none" w:sz="0" w:space="0" w:color="auto"/>
            <w:left w:val="none" w:sz="0" w:space="0" w:color="auto"/>
            <w:bottom w:val="none" w:sz="0" w:space="0" w:color="auto"/>
            <w:right w:val="none" w:sz="0" w:space="0" w:color="auto"/>
          </w:divBdr>
        </w:div>
        <w:div w:id="661930937">
          <w:marLeft w:val="113"/>
          <w:marRight w:val="113"/>
          <w:marTop w:val="0"/>
          <w:marBottom w:val="0"/>
          <w:divBdr>
            <w:top w:val="none" w:sz="0" w:space="0" w:color="auto"/>
            <w:left w:val="none" w:sz="0" w:space="0" w:color="auto"/>
            <w:bottom w:val="none" w:sz="0" w:space="0" w:color="auto"/>
            <w:right w:val="none" w:sz="0" w:space="0" w:color="auto"/>
          </w:divBdr>
        </w:div>
        <w:div w:id="542517604">
          <w:marLeft w:val="113"/>
          <w:marRight w:val="113"/>
          <w:marTop w:val="0"/>
          <w:marBottom w:val="0"/>
          <w:divBdr>
            <w:top w:val="none" w:sz="0" w:space="0" w:color="auto"/>
            <w:left w:val="none" w:sz="0" w:space="0" w:color="auto"/>
            <w:bottom w:val="none" w:sz="0" w:space="0" w:color="auto"/>
            <w:right w:val="none" w:sz="0" w:space="0" w:color="auto"/>
          </w:divBdr>
        </w:div>
        <w:div w:id="1843084736">
          <w:marLeft w:val="113"/>
          <w:marRight w:val="113"/>
          <w:marTop w:val="0"/>
          <w:marBottom w:val="0"/>
          <w:divBdr>
            <w:top w:val="none" w:sz="0" w:space="0" w:color="auto"/>
            <w:left w:val="none" w:sz="0" w:space="0" w:color="auto"/>
            <w:bottom w:val="none" w:sz="0" w:space="0" w:color="auto"/>
            <w:right w:val="none" w:sz="0" w:space="0" w:color="auto"/>
          </w:divBdr>
        </w:div>
        <w:div w:id="2126924423">
          <w:marLeft w:val="113"/>
          <w:marRight w:val="113"/>
          <w:marTop w:val="0"/>
          <w:marBottom w:val="0"/>
          <w:divBdr>
            <w:top w:val="none" w:sz="0" w:space="0" w:color="auto"/>
            <w:left w:val="none" w:sz="0" w:space="0" w:color="auto"/>
            <w:bottom w:val="none" w:sz="0" w:space="0" w:color="auto"/>
            <w:right w:val="none" w:sz="0" w:space="0" w:color="auto"/>
          </w:divBdr>
        </w:div>
        <w:div w:id="977882077">
          <w:marLeft w:val="0"/>
          <w:marRight w:val="0"/>
          <w:marTop w:val="0"/>
          <w:marBottom w:val="160"/>
          <w:divBdr>
            <w:top w:val="none" w:sz="0" w:space="0" w:color="auto"/>
            <w:left w:val="none" w:sz="0" w:space="0" w:color="auto"/>
            <w:bottom w:val="none" w:sz="0" w:space="0" w:color="auto"/>
            <w:right w:val="none" w:sz="0" w:space="0" w:color="auto"/>
          </w:divBdr>
        </w:div>
        <w:div w:id="1860005472">
          <w:marLeft w:val="0"/>
          <w:marRight w:val="0"/>
          <w:marTop w:val="0"/>
          <w:marBottom w:val="160"/>
          <w:divBdr>
            <w:top w:val="none" w:sz="0" w:space="0" w:color="auto"/>
            <w:left w:val="none" w:sz="0" w:space="0" w:color="auto"/>
            <w:bottom w:val="none" w:sz="0" w:space="0" w:color="auto"/>
            <w:right w:val="none" w:sz="0" w:space="0" w:color="auto"/>
          </w:divBdr>
        </w:div>
        <w:div w:id="322121467">
          <w:marLeft w:val="0"/>
          <w:marRight w:val="0"/>
          <w:marTop w:val="0"/>
          <w:marBottom w:val="160"/>
          <w:divBdr>
            <w:top w:val="none" w:sz="0" w:space="0" w:color="auto"/>
            <w:left w:val="none" w:sz="0" w:space="0" w:color="auto"/>
            <w:bottom w:val="none" w:sz="0" w:space="0" w:color="auto"/>
            <w:right w:val="none" w:sz="0" w:space="0" w:color="auto"/>
          </w:divBdr>
        </w:div>
        <w:div w:id="1795714023">
          <w:marLeft w:val="0"/>
          <w:marRight w:val="0"/>
          <w:marTop w:val="0"/>
          <w:marBottom w:val="0"/>
          <w:divBdr>
            <w:top w:val="none" w:sz="0" w:space="0" w:color="auto"/>
            <w:left w:val="none" w:sz="0" w:space="0" w:color="auto"/>
            <w:bottom w:val="none" w:sz="0" w:space="0" w:color="auto"/>
            <w:right w:val="none" w:sz="0" w:space="0" w:color="auto"/>
          </w:divBdr>
        </w:div>
        <w:div w:id="545025653">
          <w:marLeft w:val="0"/>
          <w:marRight w:val="0"/>
          <w:marTop w:val="0"/>
          <w:marBottom w:val="160"/>
          <w:divBdr>
            <w:top w:val="none" w:sz="0" w:space="0" w:color="auto"/>
            <w:left w:val="none" w:sz="0" w:space="0" w:color="auto"/>
            <w:bottom w:val="none" w:sz="0" w:space="0" w:color="auto"/>
            <w:right w:val="none" w:sz="0" w:space="0" w:color="auto"/>
          </w:divBdr>
        </w:div>
        <w:div w:id="639460009">
          <w:marLeft w:val="0"/>
          <w:marRight w:val="0"/>
          <w:marTop w:val="0"/>
          <w:marBottom w:val="160"/>
          <w:divBdr>
            <w:top w:val="none" w:sz="0" w:space="0" w:color="auto"/>
            <w:left w:val="none" w:sz="0" w:space="0" w:color="auto"/>
            <w:bottom w:val="none" w:sz="0" w:space="0" w:color="auto"/>
            <w:right w:val="none" w:sz="0" w:space="0" w:color="auto"/>
          </w:divBdr>
        </w:div>
        <w:div w:id="93330626">
          <w:marLeft w:val="0"/>
          <w:marRight w:val="0"/>
          <w:marTop w:val="0"/>
          <w:marBottom w:val="160"/>
          <w:divBdr>
            <w:top w:val="none" w:sz="0" w:space="0" w:color="auto"/>
            <w:left w:val="none" w:sz="0" w:space="0" w:color="auto"/>
            <w:bottom w:val="none" w:sz="0" w:space="0" w:color="auto"/>
            <w:right w:val="none" w:sz="0" w:space="0" w:color="auto"/>
          </w:divBdr>
        </w:div>
        <w:div w:id="1337809896">
          <w:marLeft w:val="0"/>
          <w:marRight w:val="0"/>
          <w:marTop w:val="0"/>
          <w:marBottom w:val="0"/>
          <w:divBdr>
            <w:top w:val="none" w:sz="0" w:space="0" w:color="auto"/>
            <w:left w:val="none" w:sz="0" w:space="0" w:color="auto"/>
            <w:bottom w:val="none" w:sz="0" w:space="0" w:color="auto"/>
            <w:right w:val="none" w:sz="0" w:space="0" w:color="auto"/>
          </w:divBdr>
        </w:div>
        <w:div w:id="134027421">
          <w:marLeft w:val="0"/>
          <w:marRight w:val="0"/>
          <w:marTop w:val="0"/>
          <w:marBottom w:val="160"/>
          <w:divBdr>
            <w:top w:val="none" w:sz="0" w:space="0" w:color="auto"/>
            <w:left w:val="none" w:sz="0" w:space="0" w:color="auto"/>
            <w:bottom w:val="none" w:sz="0" w:space="0" w:color="auto"/>
            <w:right w:val="none" w:sz="0" w:space="0" w:color="auto"/>
          </w:divBdr>
        </w:div>
        <w:div w:id="1518688425">
          <w:marLeft w:val="0"/>
          <w:marRight w:val="0"/>
          <w:marTop w:val="0"/>
          <w:marBottom w:val="0"/>
          <w:divBdr>
            <w:top w:val="none" w:sz="0" w:space="0" w:color="auto"/>
            <w:left w:val="none" w:sz="0" w:space="0" w:color="auto"/>
            <w:bottom w:val="none" w:sz="0" w:space="0" w:color="auto"/>
            <w:right w:val="none" w:sz="0" w:space="0" w:color="auto"/>
          </w:divBdr>
        </w:div>
        <w:div w:id="2094814042">
          <w:marLeft w:val="0"/>
          <w:marRight w:val="0"/>
          <w:marTop w:val="0"/>
          <w:marBottom w:val="0"/>
          <w:divBdr>
            <w:top w:val="none" w:sz="0" w:space="0" w:color="auto"/>
            <w:left w:val="none" w:sz="0" w:space="0" w:color="auto"/>
            <w:bottom w:val="none" w:sz="0" w:space="0" w:color="auto"/>
            <w:right w:val="none" w:sz="0" w:space="0" w:color="auto"/>
          </w:divBdr>
        </w:div>
        <w:div w:id="1129979911">
          <w:marLeft w:val="0"/>
          <w:marRight w:val="0"/>
          <w:marTop w:val="0"/>
          <w:marBottom w:val="0"/>
          <w:divBdr>
            <w:top w:val="none" w:sz="0" w:space="0" w:color="auto"/>
            <w:left w:val="none" w:sz="0" w:space="0" w:color="auto"/>
            <w:bottom w:val="none" w:sz="0" w:space="0" w:color="auto"/>
            <w:right w:val="none" w:sz="0" w:space="0" w:color="auto"/>
          </w:divBdr>
        </w:div>
        <w:div w:id="1006248349">
          <w:marLeft w:val="0"/>
          <w:marRight w:val="0"/>
          <w:marTop w:val="0"/>
          <w:marBottom w:val="0"/>
          <w:divBdr>
            <w:top w:val="none" w:sz="0" w:space="0" w:color="auto"/>
            <w:left w:val="none" w:sz="0" w:space="0" w:color="auto"/>
            <w:bottom w:val="none" w:sz="0" w:space="0" w:color="auto"/>
            <w:right w:val="none" w:sz="0" w:space="0" w:color="auto"/>
          </w:divBdr>
        </w:div>
        <w:div w:id="682317539">
          <w:marLeft w:val="0"/>
          <w:marRight w:val="0"/>
          <w:marTop w:val="0"/>
          <w:marBottom w:val="0"/>
          <w:divBdr>
            <w:top w:val="none" w:sz="0" w:space="0" w:color="auto"/>
            <w:left w:val="none" w:sz="0" w:space="0" w:color="auto"/>
            <w:bottom w:val="none" w:sz="0" w:space="0" w:color="auto"/>
            <w:right w:val="none" w:sz="0" w:space="0" w:color="auto"/>
          </w:divBdr>
        </w:div>
        <w:div w:id="1960993705">
          <w:marLeft w:val="0"/>
          <w:marRight w:val="0"/>
          <w:marTop w:val="0"/>
          <w:marBottom w:val="0"/>
          <w:divBdr>
            <w:top w:val="none" w:sz="0" w:space="0" w:color="auto"/>
            <w:left w:val="none" w:sz="0" w:space="0" w:color="auto"/>
            <w:bottom w:val="none" w:sz="0" w:space="0" w:color="auto"/>
            <w:right w:val="none" w:sz="0" w:space="0" w:color="auto"/>
          </w:divBdr>
        </w:div>
        <w:div w:id="1725523425">
          <w:marLeft w:val="0"/>
          <w:marRight w:val="0"/>
          <w:marTop w:val="0"/>
          <w:marBottom w:val="160"/>
          <w:divBdr>
            <w:top w:val="none" w:sz="0" w:space="0" w:color="auto"/>
            <w:left w:val="none" w:sz="0" w:space="0" w:color="auto"/>
            <w:bottom w:val="none" w:sz="0" w:space="0" w:color="auto"/>
            <w:right w:val="none" w:sz="0" w:space="0" w:color="auto"/>
          </w:divBdr>
        </w:div>
        <w:div w:id="360396341">
          <w:marLeft w:val="0"/>
          <w:marRight w:val="0"/>
          <w:marTop w:val="0"/>
          <w:marBottom w:val="160"/>
          <w:divBdr>
            <w:top w:val="none" w:sz="0" w:space="0" w:color="auto"/>
            <w:left w:val="none" w:sz="0" w:space="0" w:color="auto"/>
            <w:bottom w:val="none" w:sz="0" w:space="0" w:color="auto"/>
            <w:right w:val="none" w:sz="0" w:space="0" w:color="auto"/>
          </w:divBdr>
        </w:div>
        <w:div w:id="589972992">
          <w:marLeft w:val="0"/>
          <w:marRight w:val="0"/>
          <w:marTop w:val="0"/>
          <w:marBottom w:val="160"/>
          <w:divBdr>
            <w:top w:val="none" w:sz="0" w:space="0" w:color="auto"/>
            <w:left w:val="none" w:sz="0" w:space="0" w:color="auto"/>
            <w:bottom w:val="none" w:sz="0" w:space="0" w:color="auto"/>
            <w:right w:val="none" w:sz="0" w:space="0" w:color="auto"/>
          </w:divBdr>
        </w:div>
        <w:div w:id="410272431">
          <w:marLeft w:val="0"/>
          <w:marRight w:val="0"/>
          <w:marTop w:val="0"/>
          <w:marBottom w:val="160"/>
          <w:divBdr>
            <w:top w:val="none" w:sz="0" w:space="0" w:color="auto"/>
            <w:left w:val="none" w:sz="0" w:space="0" w:color="auto"/>
            <w:bottom w:val="none" w:sz="0" w:space="0" w:color="auto"/>
            <w:right w:val="none" w:sz="0" w:space="0" w:color="auto"/>
          </w:divBdr>
        </w:div>
        <w:div w:id="1097873925">
          <w:marLeft w:val="0"/>
          <w:marRight w:val="0"/>
          <w:marTop w:val="0"/>
          <w:marBottom w:val="160"/>
          <w:divBdr>
            <w:top w:val="none" w:sz="0" w:space="0" w:color="auto"/>
            <w:left w:val="none" w:sz="0" w:space="0" w:color="auto"/>
            <w:bottom w:val="none" w:sz="0" w:space="0" w:color="auto"/>
            <w:right w:val="none" w:sz="0" w:space="0" w:color="auto"/>
          </w:divBdr>
        </w:div>
        <w:div w:id="1823811262">
          <w:marLeft w:val="0"/>
          <w:marRight w:val="0"/>
          <w:marTop w:val="0"/>
          <w:marBottom w:val="160"/>
          <w:divBdr>
            <w:top w:val="none" w:sz="0" w:space="0" w:color="auto"/>
            <w:left w:val="none" w:sz="0" w:space="0" w:color="auto"/>
            <w:bottom w:val="none" w:sz="0" w:space="0" w:color="auto"/>
            <w:right w:val="none" w:sz="0" w:space="0" w:color="auto"/>
          </w:divBdr>
        </w:div>
        <w:div w:id="1627277706">
          <w:marLeft w:val="0"/>
          <w:marRight w:val="0"/>
          <w:marTop w:val="0"/>
          <w:marBottom w:val="160"/>
          <w:divBdr>
            <w:top w:val="none" w:sz="0" w:space="0" w:color="auto"/>
            <w:left w:val="none" w:sz="0" w:space="0" w:color="auto"/>
            <w:bottom w:val="none" w:sz="0" w:space="0" w:color="auto"/>
            <w:right w:val="none" w:sz="0" w:space="0" w:color="auto"/>
          </w:divBdr>
        </w:div>
        <w:div w:id="1578396245">
          <w:marLeft w:val="0"/>
          <w:marRight w:val="0"/>
          <w:marTop w:val="0"/>
          <w:marBottom w:val="124"/>
          <w:divBdr>
            <w:top w:val="none" w:sz="0" w:space="0" w:color="auto"/>
            <w:left w:val="none" w:sz="0" w:space="0" w:color="auto"/>
            <w:bottom w:val="none" w:sz="0" w:space="0" w:color="auto"/>
            <w:right w:val="none" w:sz="0" w:space="0" w:color="auto"/>
          </w:divBdr>
        </w:div>
        <w:div w:id="1442871808">
          <w:marLeft w:val="0"/>
          <w:marRight w:val="0"/>
          <w:marTop w:val="0"/>
          <w:marBottom w:val="160"/>
          <w:divBdr>
            <w:top w:val="none" w:sz="0" w:space="0" w:color="auto"/>
            <w:left w:val="none" w:sz="0" w:space="0" w:color="auto"/>
            <w:bottom w:val="none" w:sz="0" w:space="0" w:color="auto"/>
            <w:right w:val="none" w:sz="0" w:space="0" w:color="auto"/>
          </w:divBdr>
        </w:div>
        <w:div w:id="2139492735">
          <w:marLeft w:val="0"/>
          <w:marRight w:val="0"/>
          <w:marTop w:val="0"/>
          <w:marBottom w:val="160"/>
          <w:divBdr>
            <w:top w:val="none" w:sz="0" w:space="0" w:color="auto"/>
            <w:left w:val="none" w:sz="0" w:space="0" w:color="auto"/>
            <w:bottom w:val="none" w:sz="0" w:space="0" w:color="auto"/>
            <w:right w:val="none" w:sz="0" w:space="0" w:color="auto"/>
          </w:divBdr>
        </w:div>
        <w:div w:id="899632430">
          <w:marLeft w:val="720"/>
          <w:marRight w:val="0"/>
          <w:marTop w:val="0"/>
          <w:marBottom w:val="0"/>
          <w:divBdr>
            <w:top w:val="none" w:sz="0" w:space="0" w:color="auto"/>
            <w:left w:val="none" w:sz="0" w:space="0" w:color="auto"/>
            <w:bottom w:val="none" w:sz="0" w:space="0" w:color="auto"/>
            <w:right w:val="none" w:sz="0" w:space="0" w:color="auto"/>
          </w:divBdr>
        </w:div>
        <w:div w:id="223302216">
          <w:marLeft w:val="720"/>
          <w:marRight w:val="0"/>
          <w:marTop w:val="0"/>
          <w:marBottom w:val="0"/>
          <w:divBdr>
            <w:top w:val="none" w:sz="0" w:space="0" w:color="auto"/>
            <w:left w:val="none" w:sz="0" w:space="0" w:color="auto"/>
            <w:bottom w:val="none" w:sz="0" w:space="0" w:color="auto"/>
            <w:right w:val="none" w:sz="0" w:space="0" w:color="auto"/>
          </w:divBdr>
        </w:div>
        <w:div w:id="1177421311">
          <w:marLeft w:val="0"/>
          <w:marRight w:val="0"/>
          <w:marTop w:val="0"/>
          <w:marBottom w:val="160"/>
          <w:divBdr>
            <w:top w:val="none" w:sz="0" w:space="0" w:color="auto"/>
            <w:left w:val="none" w:sz="0" w:space="0" w:color="auto"/>
            <w:bottom w:val="none" w:sz="0" w:space="0" w:color="auto"/>
            <w:right w:val="none" w:sz="0" w:space="0" w:color="auto"/>
          </w:divBdr>
        </w:div>
        <w:div w:id="63339727">
          <w:marLeft w:val="720"/>
          <w:marRight w:val="0"/>
          <w:marTop w:val="0"/>
          <w:marBottom w:val="160"/>
          <w:divBdr>
            <w:top w:val="none" w:sz="0" w:space="0" w:color="auto"/>
            <w:left w:val="none" w:sz="0" w:space="0" w:color="auto"/>
            <w:bottom w:val="none" w:sz="0" w:space="0" w:color="auto"/>
            <w:right w:val="none" w:sz="0" w:space="0" w:color="auto"/>
          </w:divBdr>
        </w:div>
        <w:div w:id="1226799717">
          <w:marLeft w:val="720"/>
          <w:marRight w:val="0"/>
          <w:marTop w:val="0"/>
          <w:marBottom w:val="0"/>
          <w:divBdr>
            <w:top w:val="none" w:sz="0" w:space="0" w:color="auto"/>
            <w:left w:val="none" w:sz="0" w:space="0" w:color="auto"/>
            <w:bottom w:val="none" w:sz="0" w:space="0" w:color="auto"/>
            <w:right w:val="none" w:sz="0" w:space="0" w:color="auto"/>
          </w:divBdr>
        </w:div>
        <w:div w:id="356472265">
          <w:marLeft w:val="0"/>
          <w:marRight w:val="0"/>
          <w:marTop w:val="0"/>
          <w:marBottom w:val="160"/>
          <w:divBdr>
            <w:top w:val="none" w:sz="0" w:space="0" w:color="auto"/>
            <w:left w:val="none" w:sz="0" w:space="0" w:color="auto"/>
            <w:bottom w:val="none" w:sz="0" w:space="0" w:color="auto"/>
            <w:right w:val="none" w:sz="0" w:space="0" w:color="auto"/>
          </w:divBdr>
        </w:div>
        <w:div w:id="275716896">
          <w:marLeft w:val="720"/>
          <w:marRight w:val="0"/>
          <w:marTop w:val="0"/>
          <w:marBottom w:val="0"/>
          <w:divBdr>
            <w:top w:val="none" w:sz="0" w:space="0" w:color="auto"/>
            <w:left w:val="none" w:sz="0" w:space="0" w:color="auto"/>
            <w:bottom w:val="none" w:sz="0" w:space="0" w:color="auto"/>
            <w:right w:val="none" w:sz="0" w:space="0" w:color="auto"/>
          </w:divBdr>
        </w:div>
        <w:div w:id="581644437">
          <w:marLeft w:val="720"/>
          <w:marRight w:val="0"/>
          <w:marTop w:val="0"/>
          <w:marBottom w:val="0"/>
          <w:divBdr>
            <w:top w:val="none" w:sz="0" w:space="0" w:color="auto"/>
            <w:left w:val="none" w:sz="0" w:space="0" w:color="auto"/>
            <w:bottom w:val="none" w:sz="0" w:space="0" w:color="auto"/>
            <w:right w:val="none" w:sz="0" w:space="0" w:color="auto"/>
          </w:divBdr>
        </w:div>
        <w:div w:id="1241520659">
          <w:marLeft w:val="0"/>
          <w:marRight w:val="0"/>
          <w:marTop w:val="0"/>
          <w:marBottom w:val="160"/>
          <w:divBdr>
            <w:top w:val="none" w:sz="0" w:space="0" w:color="auto"/>
            <w:left w:val="none" w:sz="0" w:space="0" w:color="auto"/>
            <w:bottom w:val="none" w:sz="0" w:space="0" w:color="auto"/>
            <w:right w:val="none" w:sz="0" w:space="0" w:color="auto"/>
          </w:divBdr>
        </w:div>
        <w:div w:id="1568029978">
          <w:marLeft w:val="0"/>
          <w:marRight w:val="0"/>
          <w:marTop w:val="0"/>
          <w:marBottom w:val="0"/>
          <w:divBdr>
            <w:top w:val="none" w:sz="0" w:space="0" w:color="auto"/>
            <w:left w:val="none" w:sz="0" w:space="0" w:color="auto"/>
            <w:bottom w:val="none" w:sz="0" w:space="0" w:color="auto"/>
            <w:right w:val="none" w:sz="0" w:space="0" w:color="auto"/>
          </w:divBdr>
        </w:div>
        <w:div w:id="634259422">
          <w:marLeft w:val="720"/>
          <w:marRight w:val="0"/>
          <w:marTop w:val="0"/>
          <w:marBottom w:val="0"/>
          <w:divBdr>
            <w:top w:val="none" w:sz="0" w:space="0" w:color="auto"/>
            <w:left w:val="none" w:sz="0" w:space="0" w:color="auto"/>
            <w:bottom w:val="none" w:sz="0" w:space="0" w:color="auto"/>
            <w:right w:val="none" w:sz="0" w:space="0" w:color="auto"/>
          </w:divBdr>
        </w:div>
        <w:div w:id="1789812342">
          <w:marLeft w:val="720"/>
          <w:marRight w:val="0"/>
          <w:marTop w:val="0"/>
          <w:marBottom w:val="0"/>
          <w:divBdr>
            <w:top w:val="none" w:sz="0" w:space="0" w:color="auto"/>
            <w:left w:val="none" w:sz="0" w:space="0" w:color="auto"/>
            <w:bottom w:val="none" w:sz="0" w:space="0" w:color="auto"/>
            <w:right w:val="none" w:sz="0" w:space="0" w:color="auto"/>
          </w:divBdr>
        </w:div>
      </w:divsChild>
    </w:div>
    <w:div w:id="507719150">
      <w:bodyDiv w:val="1"/>
      <w:marLeft w:val="0"/>
      <w:marRight w:val="0"/>
      <w:marTop w:val="0"/>
      <w:marBottom w:val="0"/>
      <w:divBdr>
        <w:top w:val="none" w:sz="0" w:space="0" w:color="auto"/>
        <w:left w:val="none" w:sz="0" w:space="0" w:color="auto"/>
        <w:bottom w:val="none" w:sz="0" w:space="0" w:color="auto"/>
        <w:right w:val="none" w:sz="0" w:space="0" w:color="auto"/>
      </w:divBdr>
      <w:divsChild>
        <w:div w:id="1926263481">
          <w:marLeft w:val="0"/>
          <w:marRight w:val="0"/>
          <w:marTop w:val="0"/>
          <w:marBottom w:val="0"/>
          <w:divBdr>
            <w:top w:val="none" w:sz="0" w:space="0" w:color="auto"/>
            <w:left w:val="none" w:sz="0" w:space="0" w:color="auto"/>
            <w:bottom w:val="none" w:sz="0" w:space="0" w:color="auto"/>
            <w:right w:val="none" w:sz="0" w:space="0" w:color="auto"/>
          </w:divBdr>
        </w:div>
        <w:div w:id="1232541295">
          <w:marLeft w:val="630"/>
          <w:marRight w:val="569"/>
          <w:marTop w:val="0"/>
          <w:marBottom w:val="0"/>
          <w:divBdr>
            <w:top w:val="none" w:sz="0" w:space="0" w:color="auto"/>
            <w:left w:val="none" w:sz="0" w:space="0" w:color="auto"/>
            <w:bottom w:val="none" w:sz="0" w:space="0" w:color="auto"/>
            <w:right w:val="none" w:sz="0" w:space="0" w:color="auto"/>
          </w:divBdr>
        </w:div>
      </w:divsChild>
    </w:div>
    <w:div w:id="721635528">
      <w:bodyDiv w:val="1"/>
      <w:marLeft w:val="0"/>
      <w:marRight w:val="0"/>
      <w:marTop w:val="0"/>
      <w:marBottom w:val="0"/>
      <w:divBdr>
        <w:top w:val="none" w:sz="0" w:space="0" w:color="auto"/>
        <w:left w:val="none" w:sz="0" w:space="0" w:color="auto"/>
        <w:bottom w:val="none" w:sz="0" w:space="0" w:color="auto"/>
        <w:right w:val="none" w:sz="0" w:space="0" w:color="auto"/>
      </w:divBdr>
      <w:divsChild>
        <w:div w:id="912009250">
          <w:marLeft w:val="0"/>
          <w:marRight w:val="0"/>
          <w:marTop w:val="0"/>
          <w:marBottom w:val="160"/>
          <w:divBdr>
            <w:top w:val="none" w:sz="0" w:space="0" w:color="auto"/>
            <w:left w:val="none" w:sz="0" w:space="0" w:color="auto"/>
            <w:bottom w:val="none" w:sz="0" w:space="0" w:color="auto"/>
            <w:right w:val="none" w:sz="0" w:space="0" w:color="auto"/>
          </w:divBdr>
        </w:div>
        <w:div w:id="1155075358">
          <w:marLeft w:val="0"/>
          <w:marRight w:val="0"/>
          <w:marTop w:val="0"/>
          <w:marBottom w:val="160"/>
          <w:divBdr>
            <w:top w:val="none" w:sz="0" w:space="0" w:color="auto"/>
            <w:left w:val="none" w:sz="0" w:space="0" w:color="auto"/>
            <w:bottom w:val="none" w:sz="0" w:space="0" w:color="auto"/>
            <w:right w:val="none" w:sz="0" w:space="0" w:color="auto"/>
          </w:divBdr>
        </w:div>
        <w:div w:id="961228349">
          <w:marLeft w:val="0"/>
          <w:marRight w:val="0"/>
          <w:marTop w:val="0"/>
          <w:marBottom w:val="160"/>
          <w:divBdr>
            <w:top w:val="none" w:sz="0" w:space="0" w:color="auto"/>
            <w:left w:val="none" w:sz="0" w:space="0" w:color="auto"/>
            <w:bottom w:val="none" w:sz="0" w:space="0" w:color="auto"/>
            <w:right w:val="none" w:sz="0" w:space="0" w:color="auto"/>
          </w:divBdr>
        </w:div>
        <w:div w:id="1945843661">
          <w:marLeft w:val="0"/>
          <w:marRight w:val="0"/>
          <w:marTop w:val="0"/>
          <w:marBottom w:val="160"/>
          <w:divBdr>
            <w:top w:val="none" w:sz="0" w:space="0" w:color="auto"/>
            <w:left w:val="none" w:sz="0" w:space="0" w:color="auto"/>
            <w:bottom w:val="none" w:sz="0" w:space="0" w:color="auto"/>
            <w:right w:val="none" w:sz="0" w:space="0" w:color="auto"/>
          </w:divBdr>
        </w:div>
        <w:div w:id="1321468828">
          <w:marLeft w:val="0"/>
          <w:marRight w:val="0"/>
          <w:marTop w:val="0"/>
          <w:marBottom w:val="160"/>
          <w:divBdr>
            <w:top w:val="none" w:sz="0" w:space="0" w:color="auto"/>
            <w:left w:val="none" w:sz="0" w:space="0" w:color="auto"/>
            <w:bottom w:val="none" w:sz="0" w:space="0" w:color="auto"/>
            <w:right w:val="none" w:sz="0" w:space="0" w:color="auto"/>
          </w:divBdr>
        </w:div>
        <w:div w:id="2005014117">
          <w:marLeft w:val="0"/>
          <w:marRight w:val="0"/>
          <w:marTop w:val="0"/>
          <w:marBottom w:val="160"/>
          <w:divBdr>
            <w:top w:val="none" w:sz="0" w:space="0" w:color="auto"/>
            <w:left w:val="none" w:sz="0" w:space="0" w:color="auto"/>
            <w:bottom w:val="none" w:sz="0" w:space="0" w:color="auto"/>
            <w:right w:val="none" w:sz="0" w:space="0" w:color="auto"/>
          </w:divBdr>
        </w:div>
        <w:div w:id="527792565">
          <w:marLeft w:val="0"/>
          <w:marRight w:val="0"/>
          <w:marTop w:val="0"/>
          <w:marBottom w:val="160"/>
          <w:divBdr>
            <w:top w:val="none" w:sz="0" w:space="0" w:color="auto"/>
            <w:left w:val="none" w:sz="0" w:space="0" w:color="auto"/>
            <w:bottom w:val="none" w:sz="0" w:space="0" w:color="auto"/>
            <w:right w:val="none" w:sz="0" w:space="0" w:color="auto"/>
          </w:divBdr>
        </w:div>
        <w:div w:id="919946668">
          <w:marLeft w:val="0"/>
          <w:marRight w:val="0"/>
          <w:marTop w:val="0"/>
          <w:marBottom w:val="160"/>
          <w:divBdr>
            <w:top w:val="none" w:sz="0" w:space="0" w:color="auto"/>
            <w:left w:val="none" w:sz="0" w:space="0" w:color="auto"/>
            <w:bottom w:val="none" w:sz="0" w:space="0" w:color="auto"/>
            <w:right w:val="none" w:sz="0" w:space="0" w:color="auto"/>
          </w:divBdr>
        </w:div>
        <w:div w:id="2115860427">
          <w:marLeft w:val="0"/>
          <w:marRight w:val="0"/>
          <w:marTop w:val="0"/>
          <w:marBottom w:val="160"/>
          <w:divBdr>
            <w:top w:val="none" w:sz="0" w:space="0" w:color="auto"/>
            <w:left w:val="none" w:sz="0" w:space="0" w:color="auto"/>
            <w:bottom w:val="none" w:sz="0" w:space="0" w:color="auto"/>
            <w:right w:val="none" w:sz="0" w:space="0" w:color="auto"/>
          </w:divBdr>
        </w:div>
        <w:div w:id="1322003340">
          <w:marLeft w:val="0"/>
          <w:marRight w:val="0"/>
          <w:marTop w:val="0"/>
          <w:marBottom w:val="160"/>
          <w:divBdr>
            <w:top w:val="none" w:sz="0" w:space="0" w:color="auto"/>
            <w:left w:val="none" w:sz="0" w:space="0" w:color="auto"/>
            <w:bottom w:val="none" w:sz="0" w:space="0" w:color="auto"/>
            <w:right w:val="none" w:sz="0" w:space="0" w:color="auto"/>
          </w:divBdr>
        </w:div>
        <w:div w:id="684133401">
          <w:marLeft w:val="0"/>
          <w:marRight w:val="0"/>
          <w:marTop w:val="0"/>
          <w:marBottom w:val="160"/>
          <w:divBdr>
            <w:top w:val="none" w:sz="0" w:space="0" w:color="auto"/>
            <w:left w:val="none" w:sz="0" w:space="0" w:color="auto"/>
            <w:bottom w:val="none" w:sz="0" w:space="0" w:color="auto"/>
            <w:right w:val="none" w:sz="0" w:space="0" w:color="auto"/>
          </w:divBdr>
        </w:div>
        <w:div w:id="686560586">
          <w:marLeft w:val="0"/>
          <w:marRight w:val="0"/>
          <w:marTop w:val="0"/>
          <w:marBottom w:val="160"/>
          <w:divBdr>
            <w:top w:val="none" w:sz="0" w:space="0" w:color="auto"/>
            <w:left w:val="none" w:sz="0" w:space="0" w:color="auto"/>
            <w:bottom w:val="none" w:sz="0" w:space="0" w:color="auto"/>
            <w:right w:val="none" w:sz="0" w:space="0" w:color="auto"/>
          </w:divBdr>
        </w:div>
        <w:div w:id="1315139579">
          <w:marLeft w:val="0"/>
          <w:marRight w:val="0"/>
          <w:marTop w:val="0"/>
          <w:marBottom w:val="160"/>
          <w:divBdr>
            <w:top w:val="none" w:sz="0" w:space="0" w:color="auto"/>
            <w:left w:val="none" w:sz="0" w:space="0" w:color="auto"/>
            <w:bottom w:val="none" w:sz="0" w:space="0" w:color="auto"/>
            <w:right w:val="none" w:sz="0" w:space="0" w:color="auto"/>
          </w:divBdr>
        </w:div>
        <w:div w:id="480199621">
          <w:marLeft w:val="0"/>
          <w:marRight w:val="0"/>
          <w:marTop w:val="0"/>
          <w:marBottom w:val="160"/>
          <w:divBdr>
            <w:top w:val="none" w:sz="0" w:space="0" w:color="auto"/>
            <w:left w:val="none" w:sz="0" w:space="0" w:color="auto"/>
            <w:bottom w:val="none" w:sz="0" w:space="0" w:color="auto"/>
            <w:right w:val="none" w:sz="0" w:space="0" w:color="auto"/>
          </w:divBdr>
        </w:div>
        <w:div w:id="1839464755">
          <w:marLeft w:val="0"/>
          <w:marRight w:val="0"/>
          <w:marTop w:val="0"/>
          <w:marBottom w:val="160"/>
          <w:divBdr>
            <w:top w:val="none" w:sz="0" w:space="0" w:color="auto"/>
            <w:left w:val="none" w:sz="0" w:space="0" w:color="auto"/>
            <w:bottom w:val="none" w:sz="0" w:space="0" w:color="auto"/>
            <w:right w:val="none" w:sz="0" w:space="0" w:color="auto"/>
          </w:divBdr>
        </w:div>
        <w:div w:id="54622858">
          <w:marLeft w:val="0"/>
          <w:marRight w:val="0"/>
          <w:marTop w:val="0"/>
          <w:marBottom w:val="160"/>
          <w:divBdr>
            <w:top w:val="none" w:sz="0" w:space="0" w:color="auto"/>
            <w:left w:val="none" w:sz="0" w:space="0" w:color="auto"/>
            <w:bottom w:val="none" w:sz="0" w:space="0" w:color="auto"/>
            <w:right w:val="none" w:sz="0" w:space="0" w:color="auto"/>
          </w:divBdr>
        </w:div>
        <w:div w:id="778571027">
          <w:marLeft w:val="0"/>
          <w:marRight w:val="0"/>
          <w:marTop w:val="0"/>
          <w:marBottom w:val="160"/>
          <w:divBdr>
            <w:top w:val="none" w:sz="0" w:space="0" w:color="auto"/>
            <w:left w:val="none" w:sz="0" w:space="0" w:color="auto"/>
            <w:bottom w:val="none" w:sz="0" w:space="0" w:color="auto"/>
            <w:right w:val="none" w:sz="0" w:space="0" w:color="auto"/>
          </w:divBdr>
        </w:div>
        <w:div w:id="749085387">
          <w:marLeft w:val="0"/>
          <w:marRight w:val="0"/>
          <w:marTop w:val="0"/>
          <w:marBottom w:val="160"/>
          <w:divBdr>
            <w:top w:val="none" w:sz="0" w:space="0" w:color="auto"/>
            <w:left w:val="none" w:sz="0" w:space="0" w:color="auto"/>
            <w:bottom w:val="none" w:sz="0" w:space="0" w:color="auto"/>
            <w:right w:val="none" w:sz="0" w:space="0" w:color="auto"/>
          </w:divBdr>
        </w:div>
        <w:div w:id="1566798226">
          <w:marLeft w:val="0"/>
          <w:marRight w:val="0"/>
          <w:marTop w:val="0"/>
          <w:marBottom w:val="160"/>
          <w:divBdr>
            <w:top w:val="none" w:sz="0" w:space="0" w:color="auto"/>
            <w:left w:val="none" w:sz="0" w:space="0" w:color="auto"/>
            <w:bottom w:val="none" w:sz="0" w:space="0" w:color="auto"/>
            <w:right w:val="none" w:sz="0" w:space="0" w:color="auto"/>
          </w:divBdr>
        </w:div>
        <w:div w:id="334187873">
          <w:marLeft w:val="0"/>
          <w:marRight w:val="0"/>
          <w:marTop w:val="0"/>
          <w:marBottom w:val="160"/>
          <w:divBdr>
            <w:top w:val="none" w:sz="0" w:space="0" w:color="auto"/>
            <w:left w:val="none" w:sz="0" w:space="0" w:color="auto"/>
            <w:bottom w:val="none" w:sz="0" w:space="0" w:color="auto"/>
            <w:right w:val="none" w:sz="0" w:space="0" w:color="auto"/>
          </w:divBdr>
        </w:div>
        <w:div w:id="736901165">
          <w:marLeft w:val="0"/>
          <w:marRight w:val="0"/>
          <w:marTop w:val="0"/>
          <w:marBottom w:val="160"/>
          <w:divBdr>
            <w:top w:val="none" w:sz="0" w:space="0" w:color="auto"/>
            <w:left w:val="none" w:sz="0" w:space="0" w:color="auto"/>
            <w:bottom w:val="none" w:sz="0" w:space="0" w:color="auto"/>
            <w:right w:val="none" w:sz="0" w:space="0" w:color="auto"/>
          </w:divBdr>
        </w:div>
        <w:div w:id="958802574">
          <w:marLeft w:val="0"/>
          <w:marRight w:val="0"/>
          <w:marTop w:val="0"/>
          <w:marBottom w:val="160"/>
          <w:divBdr>
            <w:top w:val="none" w:sz="0" w:space="0" w:color="auto"/>
            <w:left w:val="none" w:sz="0" w:space="0" w:color="auto"/>
            <w:bottom w:val="none" w:sz="0" w:space="0" w:color="auto"/>
            <w:right w:val="none" w:sz="0" w:space="0" w:color="auto"/>
          </w:divBdr>
        </w:div>
        <w:div w:id="474445831">
          <w:marLeft w:val="0"/>
          <w:marRight w:val="0"/>
          <w:marTop w:val="0"/>
          <w:marBottom w:val="160"/>
          <w:divBdr>
            <w:top w:val="none" w:sz="0" w:space="0" w:color="auto"/>
            <w:left w:val="none" w:sz="0" w:space="0" w:color="auto"/>
            <w:bottom w:val="none" w:sz="0" w:space="0" w:color="auto"/>
            <w:right w:val="none" w:sz="0" w:space="0" w:color="auto"/>
          </w:divBdr>
        </w:div>
        <w:div w:id="1565410801">
          <w:marLeft w:val="0"/>
          <w:marRight w:val="0"/>
          <w:marTop w:val="0"/>
          <w:marBottom w:val="160"/>
          <w:divBdr>
            <w:top w:val="none" w:sz="0" w:space="0" w:color="auto"/>
            <w:left w:val="none" w:sz="0" w:space="0" w:color="auto"/>
            <w:bottom w:val="none" w:sz="0" w:space="0" w:color="auto"/>
            <w:right w:val="none" w:sz="0" w:space="0" w:color="auto"/>
          </w:divBdr>
        </w:div>
        <w:div w:id="1452283331">
          <w:marLeft w:val="0"/>
          <w:marRight w:val="0"/>
          <w:marTop w:val="0"/>
          <w:marBottom w:val="160"/>
          <w:divBdr>
            <w:top w:val="none" w:sz="0" w:space="0" w:color="auto"/>
            <w:left w:val="none" w:sz="0" w:space="0" w:color="auto"/>
            <w:bottom w:val="none" w:sz="0" w:space="0" w:color="auto"/>
            <w:right w:val="none" w:sz="0" w:space="0" w:color="auto"/>
          </w:divBdr>
        </w:div>
        <w:div w:id="1682967885">
          <w:marLeft w:val="0"/>
          <w:marRight w:val="0"/>
          <w:marTop w:val="0"/>
          <w:marBottom w:val="160"/>
          <w:divBdr>
            <w:top w:val="none" w:sz="0" w:space="0" w:color="auto"/>
            <w:left w:val="none" w:sz="0" w:space="0" w:color="auto"/>
            <w:bottom w:val="none" w:sz="0" w:space="0" w:color="auto"/>
            <w:right w:val="none" w:sz="0" w:space="0" w:color="auto"/>
          </w:divBdr>
        </w:div>
        <w:div w:id="1332173024">
          <w:marLeft w:val="0"/>
          <w:marRight w:val="0"/>
          <w:marTop w:val="0"/>
          <w:marBottom w:val="160"/>
          <w:divBdr>
            <w:top w:val="none" w:sz="0" w:space="0" w:color="auto"/>
            <w:left w:val="none" w:sz="0" w:space="0" w:color="auto"/>
            <w:bottom w:val="none" w:sz="0" w:space="0" w:color="auto"/>
            <w:right w:val="none" w:sz="0" w:space="0" w:color="auto"/>
          </w:divBdr>
        </w:div>
        <w:div w:id="550189004">
          <w:marLeft w:val="0"/>
          <w:marRight w:val="0"/>
          <w:marTop w:val="0"/>
          <w:marBottom w:val="160"/>
          <w:divBdr>
            <w:top w:val="none" w:sz="0" w:space="0" w:color="auto"/>
            <w:left w:val="none" w:sz="0" w:space="0" w:color="auto"/>
            <w:bottom w:val="none" w:sz="0" w:space="0" w:color="auto"/>
            <w:right w:val="none" w:sz="0" w:space="0" w:color="auto"/>
          </w:divBdr>
        </w:div>
        <w:div w:id="608515662">
          <w:marLeft w:val="0"/>
          <w:marRight w:val="0"/>
          <w:marTop w:val="0"/>
          <w:marBottom w:val="160"/>
          <w:divBdr>
            <w:top w:val="none" w:sz="0" w:space="0" w:color="auto"/>
            <w:left w:val="none" w:sz="0" w:space="0" w:color="auto"/>
            <w:bottom w:val="none" w:sz="0" w:space="0" w:color="auto"/>
            <w:right w:val="none" w:sz="0" w:space="0" w:color="auto"/>
          </w:divBdr>
        </w:div>
        <w:div w:id="1871795970">
          <w:marLeft w:val="0"/>
          <w:marRight w:val="0"/>
          <w:marTop w:val="0"/>
          <w:marBottom w:val="160"/>
          <w:divBdr>
            <w:top w:val="none" w:sz="0" w:space="0" w:color="auto"/>
            <w:left w:val="none" w:sz="0" w:space="0" w:color="auto"/>
            <w:bottom w:val="none" w:sz="0" w:space="0" w:color="auto"/>
            <w:right w:val="none" w:sz="0" w:space="0" w:color="auto"/>
          </w:divBdr>
        </w:div>
        <w:div w:id="291792253">
          <w:marLeft w:val="0"/>
          <w:marRight w:val="0"/>
          <w:marTop w:val="0"/>
          <w:marBottom w:val="160"/>
          <w:divBdr>
            <w:top w:val="none" w:sz="0" w:space="0" w:color="auto"/>
            <w:left w:val="none" w:sz="0" w:space="0" w:color="auto"/>
            <w:bottom w:val="none" w:sz="0" w:space="0" w:color="auto"/>
            <w:right w:val="none" w:sz="0" w:space="0" w:color="auto"/>
          </w:divBdr>
        </w:div>
        <w:div w:id="237636519">
          <w:marLeft w:val="0"/>
          <w:marRight w:val="0"/>
          <w:marTop w:val="0"/>
          <w:marBottom w:val="160"/>
          <w:divBdr>
            <w:top w:val="none" w:sz="0" w:space="0" w:color="auto"/>
            <w:left w:val="none" w:sz="0" w:space="0" w:color="auto"/>
            <w:bottom w:val="none" w:sz="0" w:space="0" w:color="auto"/>
            <w:right w:val="none" w:sz="0" w:space="0" w:color="auto"/>
          </w:divBdr>
        </w:div>
        <w:div w:id="461771359">
          <w:marLeft w:val="0"/>
          <w:marRight w:val="0"/>
          <w:marTop w:val="0"/>
          <w:marBottom w:val="160"/>
          <w:divBdr>
            <w:top w:val="none" w:sz="0" w:space="0" w:color="auto"/>
            <w:left w:val="none" w:sz="0" w:space="0" w:color="auto"/>
            <w:bottom w:val="none" w:sz="0" w:space="0" w:color="auto"/>
            <w:right w:val="none" w:sz="0" w:space="0" w:color="auto"/>
          </w:divBdr>
        </w:div>
        <w:div w:id="1510019350">
          <w:marLeft w:val="0"/>
          <w:marRight w:val="0"/>
          <w:marTop w:val="0"/>
          <w:marBottom w:val="160"/>
          <w:divBdr>
            <w:top w:val="none" w:sz="0" w:space="0" w:color="auto"/>
            <w:left w:val="none" w:sz="0" w:space="0" w:color="auto"/>
            <w:bottom w:val="none" w:sz="0" w:space="0" w:color="auto"/>
            <w:right w:val="none" w:sz="0" w:space="0" w:color="auto"/>
          </w:divBdr>
        </w:div>
        <w:div w:id="2051831417">
          <w:marLeft w:val="0"/>
          <w:marRight w:val="0"/>
          <w:marTop w:val="0"/>
          <w:marBottom w:val="160"/>
          <w:divBdr>
            <w:top w:val="none" w:sz="0" w:space="0" w:color="auto"/>
            <w:left w:val="none" w:sz="0" w:space="0" w:color="auto"/>
            <w:bottom w:val="none" w:sz="0" w:space="0" w:color="auto"/>
            <w:right w:val="none" w:sz="0" w:space="0" w:color="auto"/>
          </w:divBdr>
        </w:div>
        <w:div w:id="418869623">
          <w:marLeft w:val="0"/>
          <w:marRight w:val="0"/>
          <w:marTop w:val="0"/>
          <w:marBottom w:val="160"/>
          <w:divBdr>
            <w:top w:val="none" w:sz="0" w:space="0" w:color="auto"/>
            <w:left w:val="none" w:sz="0" w:space="0" w:color="auto"/>
            <w:bottom w:val="none" w:sz="0" w:space="0" w:color="auto"/>
            <w:right w:val="none" w:sz="0" w:space="0" w:color="auto"/>
          </w:divBdr>
        </w:div>
        <w:div w:id="345787090">
          <w:marLeft w:val="0"/>
          <w:marRight w:val="0"/>
          <w:marTop w:val="0"/>
          <w:marBottom w:val="160"/>
          <w:divBdr>
            <w:top w:val="none" w:sz="0" w:space="0" w:color="auto"/>
            <w:left w:val="none" w:sz="0" w:space="0" w:color="auto"/>
            <w:bottom w:val="none" w:sz="0" w:space="0" w:color="auto"/>
            <w:right w:val="none" w:sz="0" w:space="0" w:color="auto"/>
          </w:divBdr>
        </w:div>
        <w:div w:id="2029792295">
          <w:marLeft w:val="0"/>
          <w:marRight w:val="0"/>
          <w:marTop w:val="0"/>
          <w:marBottom w:val="0"/>
          <w:divBdr>
            <w:top w:val="none" w:sz="0" w:space="0" w:color="auto"/>
            <w:left w:val="none" w:sz="0" w:space="0" w:color="auto"/>
            <w:bottom w:val="none" w:sz="0" w:space="0" w:color="auto"/>
            <w:right w:val="none" w:sz="0" w:space="0" w:color="auto"/>
          </w:divBdr>
        </w:div>
        <w:div w:id="1849637863">
          <w:marLeft w:val="630"/>
          <w:marRight w:val="569"/>
          <w:marTop w:val="0"/>
          <w:marBottom w:val="0"/>
          <w:divBdr>
            <w:top w:val="none" w:sz="0" w:space="0" w:color="auto"/>
            <w:left w:val="none" w:sz="0" w:space="0" w:color="auto"/>
            <w:bottom w:val="none" w:sz="0" w:space="0" w:color="auto"/>
            <w:right w:val="none" w:sz="0" w:space="0" w:color="auto"/>
          </w:divBdr>
        </w:div>
        <w:div w:id="366684850">
          <w:marLeft w:val="1080"/>
          <w:marRight w:val="1019"/>
          <w:marTop w:val="0"/>
          <w:marBottom w:val="0"/>
          <w:divBdr>
            <w:top w:val="none" w:sz="0" w:space="0" w:color="auto"/>
            <w:left w:val="none" w:sz="0" w:space="0" w:color="auto"/>
            <w:bottom w:val="none" w:sz="0" w:space="0" w:color="auto"/>
            <w:right w:val="none" w:sz="0" w:space="0" w:color="auto"/>
          </w:divBdr>
        </w:div>
        <w:div w:id="320352269">
          <w:marLeft w:val="0"/>
          <w:marRight w:val="0"/>
          <w:marTop w:val="0"/>
          <w:marBottom w:val="160"/>
          <w:divBdr>
            <w:top w:val="none" w:sz="0" w:space="0" w:color="auto"/>
            <w:left w:val="none" w:sz="0" w:space="0" w:color="auto"/>
            <w:bottom w:val="none" w:sz="0" w:space="0" w:color="auto"/>
            <w:right w:val="none" w:sz="0" w:space="0" w:color="auto"/>
          </w:divBdr>
        </w:div>
        <w:div w:id="1975332125">
          <w:marLeft w:val="0"/>
          <w:marRight w:val="0"/>
          <w:marTop w:val="0"/>
          <w:marBottom w:val="160"/>
          <w:divBdr>
            <w:top w:val="none" w:sz="0" w:space="0" w:color="auto"/>
            <w:left w:val="none" w:sz="0" w:space="0" w:color="auto"/>
            <w:bottom w:val="none" w:sz="0" w:space="0" w:color="auto"/>
            <w:right w:val="none" w:sz="0" w:space="0" w:color="auto"/>
          </w:divBdr>
        </w:div>
        <w:div w:id="1399207802">
          <w:marLeft w:val="0"/>
          <w:marRight w:val="0"/>
          <w:marTop w:val="0"/>
          <w:marBottom w:val="160"/>
          <w:divBdr>
            <w:top w:val="none" w:sz="0" w:space="0" w:color="auto"/>
            <w:left w:val="none" w:sz="0" w:space="0" w:color="auto"/>
            <w:bottom w:val="none" w:sz="0" w:space="0" w:color="auto"/>
            <w:right w:val="none" w:sz="0" w:space="0" w:color="auto"/>
          </w:divBdr>
        </w:div>
        <w:div w:id="1570845236">
          <w:marLeft w:val="0"/>
          <w:marRight w:val="0"/>
          <w:marTop w:val="0"/>
          <w:marBottom w:val="160"/>
          <w:divBdr>
            <w:top w:val="none" w:sz="0" w:space="0" w:color="auto"/>
            <w:left w:val="none" w:sz="0" w:space="0" w:color="auto"/>
            <w:bottom w:val="none" w:sz="0" w:space="0" w:color="auto"/>
            <w:right w:val="none" w:sz="0" w:space="0" w:color="auto"/>
          </w:divBdr>
        </w:div>
        <w:div w:id="104935039">
          <w:marLeft w:val="0"/>
          <w:marRight w:val="0"/>
          <w:marTop w:val="0"/>
          <w:marBottom w:val="160"/>
          <w:divBdr>
            <w:top w:val="none" w:sz="0" w:space="0" w:color="auto"/>
            <w:left w:val="none" w:sz="0" w:space="0" w:color="auto"/>
            <w:bottom w:val="none" w:sz="0" w:space="0" w:color="auto"/>
            <w:right w:val="none" w:sz="0" w:space="0" w:color="auto"/>
          </w:divBdr>
        </w:div>
        <w:div w:id="1993289097">
          <w:marLeft w:val="0"/>
          <w:marRight w:val="0"/>
          <w:marTop w:val="0"/>
          <w:marBottom w:val="160"/>
          <w:divBdr>
            <w:top w:val="none" w:sz="0" w:space="0" w:color="auto"/>
            <w:left w:val="none" w:sz="0" w:space="0" w:color="auto"/>
            <w:bottom w:val="none" w:sz="0" w:space="0" w:color="auto"/>
            <w:right w:val="none" w:sz="0" w:space="0" w:color="auto"/>
          </w:divBdr>
        </w:div>
        <w:div w:id="1876767192">
          <w:marLeft w:val="0"/>
          <w:marRight w:val="0"/>
          <w:marTop w:val="0"/>
          <w:marBottom w:val="160"/>
          <w:divBdr>
            <w:top w:val="none" w:sz="0" w:space="0" w:color="auto"/>
            <w:left w:val="none" w:sz="0" w:space="0" w:color="auto"/>
            <w:bottom w:val="none" w:sz="0" w:space="0" w:color="auto"/>
            <w:right w:val="none" w:sz="0" w:space="0" w:color="auto"/>
          </w:divBdr>
        </w:div>
        <w:div w:id="988098140">
          <w:marLeft w:val="0"/>
          <w:marRight w:val="0"/>
          <w:marTop w:val="0"/>
          <w:marBottom w:val="160"/>
          <w:divBdr>
            <w:top w:val="none" w:sz="0" w:space="0" w:color="auto"/>
            <w:left w:val="none" w:sz="0" w:space="0" w:color="auto"/>
            <w:bottom w:val="none" w:sz="0" w:space="0" w:color="auto"/>
            <w:right w:val="none" w:sz="0" w:space="0" w:color="auto"/>
          </w:divBdr>
        </w:div>
        <w:div w:id="450630837">
          <w:marLeft w:val="0"/>
          <w:marRight w:val="0"/>
          <w:marTop w:val="0"/>
          <w:marBottom w:val="160"/>
          <w:divBdr>
            <w:top w:val="none" w:sz="0" w:space="0" w:color="auto"/>
            <w:left w:val="none" w:sz="0" w:space="0" w:color="auto"/>
            <w:bottom w:val="none" w:sz="0" w:space="0" w:color="auto"/>
            <w:right w:val="none" w:sz="0" w:space="0" w:color="auto"/>
          </w:divBdr>
        </w:div>
        <w:div w:id="1986734702">
          <w:marLeft w:val="0"/>
          <w:marRight w:val="0"/>
          <w:marTop w:val="0"/>
          <w:marBottom w:val="160"/>
          <w:divBdr>
            <w:top w:val="none" w:sz="0" w:space="0" w:color="auto"/>
            <w:left w:val="none" w:sz="0" w:space="0" w:color="auto"/>
            <w:bottom w:val="none" w:sz="0" w:space="0" w:color="auto"/>
            <w:right w:val="none" w:sz="0" w:space="0" w:color="auto"/>
          </w:divBdr>
        </w:div>
        <w:div w:id="1494834111">
          <w:marLeft w:val="0"/>
          <w:marRight w:val="0"/>
          <w:marTop w:val="0"/>
          <w:marBottom w:val="160"/>
          <w:divBdr>
            <w:top w:val="none" w:sz="0" w:space="0" w:color="auto"/>
            <w:left w:val="none" w:sz="0" w:space="0" w:color="auto"/>
            <w:bottom w:val="none" w:sz="0" w:space="0" w:color="auto"/>
            <w:right w:val="none" w:sz="0" w:space="0" w:color="auto"/>
          </w:divBdr>
        </w:div>
        <w:div w:id="1639845018">
          <w:marLeft w:val="0"/>
          <w:marRight w:val="0"/>
          <w:marTop w:val="0"/>
          <w:marBottom w:val="0"/>
          <w:divBdr>
            <w:top w:val="none" w:sz="0" w:space="0" w:color="auto"/>
            <w:left w:val="none" w:sz="0" w:space="0" w:color="auto"/>
            <w:bottom w:val="none" w:sz="0" w:space="0" w:color="auto"/>
            <w:right w:val="none" w:sz="0" w:space="0" w:color="auto"/>
          </w:divBdr>
        </w:div>
        <w:div w:id="2037074988">
          <w:marLeft w:val="360"/>
          <w:marRight w:val="0"/>
          <w:marTop w:val="0"/>
          <w:marBottom w:val="160"/>
          <w:divBdr>
            <w:top w:val="none" w:sz="0" w:space="0" w:color="auto"/>
            <w:left w:val="none" w:sz="0" w:space="0" w:color="auto"/>
            <w:bottom w:val="none" w:sz="0" w:space="0" w:color="auto"/>
            <w:right w:val="none" w:sz="0" w:space="0" w:color="auto"/>
          </w:divBdr>
        </w:div>
        <w:div w:id="1188253684">
          <w:marLeft w:val="0"/>
          <w:marRight w:val="0"/>
          <w:marTop w:val="0"/>
          <w:marBottom w:val="160"/>
          <w:divBdr>
            <w:top w:val="none" w:sz="0" w:space="0" w:color="auto"/>
            <w:left w:val="none" w:sz="0" w:space="0" w:color="auto"/>
            <w:bottom w:val="none" w:sz="0" w:space="0" w:color="auto"/>
            <w:right w:val="none" w:sz="0" w:space="0" w:color="auto"/>
          </w:divBdr>
        </w:div>
        <w:div w:id="1488353745">
          <w:marLeft w:val="0"/>
          <w:marRight w:val="0"/>
          <w:marTop w:val="0"/>
          <w:marBottom w:val="0"/>
          <w:divBdr>
            <w:top w:val="none" w:sz="0" w:space="0" w:color="auto"/>
            <w:left w:val="none" w:sz="0" w:space="0" w:color="auto"/>
            <w:bottom w:val="none" w:sz="0" w:space="0" w:color="auto"/>
            <w:right w:val="none" w:sz="0" w:space="0" w:color="auto"/>
          </w:divBdr>
        </w:div>
        <w:div w:id="1896505080">
          <w:marLeft w:val="113"/>
          <w:marRight w:val="113"/>
          <w:marTop w:val="0"/>
          <w:marBottom w:val="0"/>
          <w:divBdr>
            <w:top w:val="none" w:sz="0" w:space="0" w:color="auto"/>
            <w:left w:val="none" w:sz="0" w:space="0" w:color="auto"/>
            <w:bottom w:val="none" w:sz="0" w:space="0" w:color="auto"/>
            <w:right w:val="none" w:sz="0" w:space="0" w:color="auto"/>
          </w:divBdr>
        </w:div>
        <w:div w:id="1918438498">
          <w:marLeft w:val="113"/>
          <w:marRight w:val="113"/>
          <w:marTop w:val="0"/>
          <w:marBottom w:val="0"/>
          <w:divBdr>
            <w:top w:val="none" w:sz="0" w:space="0" w:color="auto"/>
            <w:left w:val="none" w:sz="0" w:space="0" w:color="auto"/>
            <w:bottom w:val="none" w:sz="0" w:space="0" w:color="auto"/>
            <w:right w:val="none" w:sz="0" w:space="0" w:color="auto"/>
          </w:divBdr>
        </w:div>
        <w:div w:id="116293188">
          <w:marLeft w:val="113"/>
          <w:marRight w:val="113"/>
          <w:marTop w:val="0"/>
          <w:marBottom w:val="0"/>
          <w:divBdr>
            <w:top w:val="none" w:sz="0" w:space="0" w:color="auto"/>
            <w:left w:val="none" w:sz="0" w:space="0" w:color="auto"/>
            <w:bottom w:val="none" w:sz="0" w:space="0" w:color="auto"/>
            <w:right w:val="none" w:sz="0" w:space="0" w:color="auto"/>
          </w:divBdr>
        </w:div>
        <w:div w:id="900794117">
          <w:marLeft w:val="113"/>
          <w:marRight w:val="113"/>
          <w:marTop w:val="0"/>
          <w:marBottom w:val="0"/>
          <w:divBdr>
            <w:top w:val="none" w:sz="0" w:space="0" w:color="auto"/>
            <w:left w:val="none" w:sz="0" w:space="0" w:color="auto"/>
            <w:bottom w:val="none" w:sz="0" w:space="0" w:color="auto"/>
            <w:right w:val="none" w:sz="0" w:space="0" w:color="auto"/>
          </w:divBdr>
        </w:div>
        <w:div w:id="1423641562">
          <w:marLeft w:val="113"/>
          <w:marRight w:val="113"/>
          <w:marTop w:val="0"/>
          <w:marBottom w:val="0"/>
          <w:divBdr>
            <w:top w:val="none" w:sz="0" w:space="0" w:color="auto"/>
            <w:left w:val="none" w:sz="0" w:space="0" w:color="auto"/>
            <w:bottom w:val="none" w:sz="0" w:space="0" w:color="auto"/>
            <w:right w:val="none" w:sz="0" w:space="0" w:color="auto"/>
          </w:divBdr>
        </w:div>
        <w:div w:id="1143615534">
          <w:marLeft w:val="113"/>
          <w:marRight w:val="113"/>
          <w:marTop w:val="0"/>
          <w:marBottom w:val="0"/>
          <w:divBdr>
            <w:top w:val="none" w:sz="0" w:space="0" w:color="auto"/>
            <w:left w:val="none" w:sz="0" w:space="0" w:color="auto"/>
            <w:bottom w:val="none" w:sz="0" w:space="0" w:color="auto"/>
            <w:right w:val="none" w:sz="0" w:space="0" w:color="auto"/>
          </w:divBdr>
        </w:div>
        <w:div w:id="2103144479">
          <w:marLeft w:val="113"/>
          <w:marRight w:val="113"/>
          <w:marTop w:val="0"/>
          <w:marBottom w:val="0"/>
          <w:divBdr>
            <w:top w:val="none" w:sz="0" w:space="0" w:color="auto"/>
            <w:left w:val="none" w:sz="0" w:space="0" w:color="auto"/>
            <w:bottom w:val="none" w:sz="0" w:space="0" w:color="auto"/>
            <w:right w:val="none" w:sz="0" w:space="0" w:color="auto"/>
          </w:divBdr>
        </w:div>
        <w:div w:id="2038265470">
          <w:marLeft w:val="113"/>
          <w:marRight w:val="113"/>
          <w:marTop w:val="0"/>
          <w:marBottom w:val="0"/>
          <w:divBdr>
            <w:top w:val="none" w:sz="0" w:space="0" w:color="auto"/>
            <w:left w:val="none" w:sz="0" w:space="0" w:color="auto"/>
            <w:bottom w:val="none" w:sz="0" w:space="0" w:color="auto"/>
            <w:right w:val="none" w:sz="0" w:space="0" w:color="auto"/>
          </w:divBdr>
        </w:div>
        <w:div w:id="1725905582">
          <w:marLeft w:val="113"/>
          <w:marRight w:val="113"/>
          <w:marTop w:val="0"/>
          <w:marBottom w:val="0"/>
          <w:divBdr>
            <w:top w:val="none" w:sz="0" w:space="0" w:color="auto"/>
            <w:left w:val="none" w:sz="0" w:space="0" w:color="auto"/>
            <w:bottom w:val="none" w:sz="0" w:space="0" w:color="auto"/>
            <w:right w:val="none" w:sz="0" w:space="0" w:color="auto"/>
          </w:divBdr>
        </w:div>
        <w:div w:id="1017734162">
          <w:marLeft w:val="113"/>
          <w:marRight w:val="113"/>
          <w:marTop w:val="0"/>
          <w:marBottom w:val="0"/>
          <w:divBdr>
            <w:top w:val="none" w:sz="0" w:space="0" w:color="auto"/>
            <w:left w:val="none" w:sz="0" w:space="0" w:color="auto"/>
            <w:bottom w:val="none" w:sz="0" w:space="0" w:color="auto"/>
            <w:right w:val="none" w:sz="0" w:space="0" w:color="auto"/>
          </w:divBdr>
        </w:div>
        <w:div w:id="713315622">
          <w:marLeft w:val="113"/>
          <w:marRight w:val="113"/>
          <w:marTop w:val="0"/>
          <w:marBottom w:val="0"/>
          <w:divBdr>
            <w:top w:val="none" w:sz="0" w:space="0" w:color="auto"/>
            <w:left w:val="none" w:sz="0" w:space="0" w:color="auto"/>
            <w:bottom w:val="none" w:sz="0" w:space="0" w:color="auto"/>
            <w:right w:val="none" w:sz="0" w:space="0" w:color="auto"/>
          </w:divBdr>
        </w:div>
        <w:div w:id="1041172106">
          <w:marLeft w:val="113"/>
          <w:marRight w:val="113"/>
          <w:marTop w:val="0"/>
          <w:marBottom w:val="0"/>
          <w:divBdr>
            <w:top w:val="none" w:sz="0" w:space="0" w:color="auto"/>
            <w:left w:val="none" w:sz="0" w:space="0" w:color="auto"/>
            <w:bottom w:val="none" w:sz="0" w:space="0" w:color="auto"/>
            <w:right w:val="none" w:sz="0" w:space="0" w:color="auto"/>
          </w:divBdr>
        </w:div>
        <w:div w:id="1419016698">
          <w:marLeft w:val="113"/>
          <w:marRight w:val="113"/>
          <w:marTop w:val="0"/>
          <w:marBottom w:val="0"/>
          <w:divBdr>
            <w:top w:val="none" w:sz="0" w:space="0" w:color="auto"/>
            <w:left w:val="none" w:sz="0" w:space="0" w:color="auto"/>
            <w:bottom w:val="none" w:sz="0" w:space="0" w:color="auto"/>
            <w:right w:val="none" w:sz="0" w:space="0" w:color="auto"/>
          </w:divBdr>
        </w:div>
        <w:div w:id="468285577">
          <w:marLeft w:val="113"/>
          <w:marRight w:val="113"/>
          <w:marTop w:val="0"/>
          <w:marBottom w:val="0"/>
          <w:divBdr>
            <w:top w:val="none" w:sz="0" w:space="0" w:color="auto"/>
            <w:left w:val="none" w:sz="0" w:space="0" w:color="auto"/>
            <w:bottom w:val="none" w:sz="0" w:space="0" w:color="auto"/>
            <w:right w:val="none" w:sz="0" w:space="0" w:color="auto"/>
          </w:divBdr>
        </w:div>
        <w:div w:id="1575774505">
          <w:marLeft w:val="113"/>
          <w:marRight w:val="113"/>
          <w:marTop w:val="0"/>
          <w:marBottom w:val="0"/>
          <w:divBdr>
            <w:top w:val="none" w:sz="0" w:space="0" w:color="auto"/>
            <w:left w:val="none" w:sz="0" w:space="0" w:color="auto"/>
            <w:bottom w:val="none" w:sz="0" w:space="0" w:color="auto"/>
            <w:right w:val="none" w:sz="0" w:space="0" w:color="auto"/>
          </w:divBdr>
        </w:div>
        <w:div w:id="2126583493">
          <w:marLeft w:val="113"/>
          <w:marRight w:val="113"/>
          <w:marTop w:val="0"/>
          <w:marBottom w:val="0"/>
          <w:divBdr>
            <w:top w:val="none" w:sz="0" w:space="0" w:color="auto"/>
            <w:left w:val="none" w:sz="0" w:space="0" w:color="auto"/>
            <w:bottom w:val="none" w:sz="0" w:space="0" w:color="auto"/>
            <w:right w:val="none" w:sz="0" w:space="0" w:color="auto"/>
          </w:divBdr>
        </w:div>
        <w:div w:id="369065731">
          <w:marLeft w:val="113"/>
          <w:marRight w:val="113"/>
          <w:marTop w:val="0"/>
          <w:marBottom w:val="0"/>
          <w:divBdr>
            <w:top w:val="none" w:sz="0" w:space="0" w:color="auto"/>
            <w:left w:val="none" w:sz="0" w:space="0" w:color="auto"/>
            <w:bottom w:val="none" w:sz="0" w:space="0" w:color="auto"/>
            <w:right w:val="none" w:sz="0" w:space="0" w:color="auto"/>
          </w:divBdr>
        </w:div>
        <w:div w:id="890460268">
          <w:marLeft w:val="0"/>
          <w:marRight w:val="0"/>
          <w:marTop w:val="0"/>
          <w:marBottom w:val="160"/>
          <w:divBdr>
            <w:top w:val="none" w:sz="0" w:space="0" w:color="auto"/>
            <w:left w:val="none" w:sz="0" w:space="0" w:color="auto"/>
            <w:bottom w:val="none" w:sz="0" w:space="0" w:color="auto"/>
            <w:right w:val="none" w:sz="0" w:space="0" w:color="auto"/>
          </w:divBdr>
        </w:div>
        <w:div w:id="1183322413">
          <w:marLeft w:val="0"/>
          <w:marRight w:val="0"/>
          <w:marTop w:val="0"/>
          <w:marBottom w:val="160"/>
          <w:divBdr>
            <w:top w:val="none" w:sz="0" w:space="0" w:color="auto"/>
            <w:left w:val="none" w:sz="0" w:space="0" w:color="auto"/>
            <w:bottom w:val="none" w:sz="0" w:space="0" w:color="auto"/>
            <w:right w:val="none" w:sz="0" w:space="0" w:color="auto"/>
          </w:divBdr>
        </w:div>
        <w:div w:id="1909807692">
          <w:marLeft w:val="0"/>
          <w:marRight w:val="0"/>
          <w:marTop w:val="0"/>
          <w:marBottom w:val="160"/>
          <w:divBdr>
            <w:top w:val="none" w:sz="0" w:space="0" w:color="auto"/>
            <w:left w:val="none" w:sz="0" w:space="0" w:color="auto"/>
            <w:bottom w:val="none" w:sz="0" w:space="0" w:color="auto"/>
            <w:right w:val="none" w:sz="0" w:space="0" w:color="auto"/>
          </w:divBdr>
        </w:div>
        <w:div w:id="1002857783">
          <w:marLeft w:val="0"/>
          <w:marRight w:val="0"/>
          <w:marTop w:val="0"/>
          <w:marBottom w:val="0"/>
          <w:divBdr>
            <w:top w:val="none" w:sz="0" w:space="0" w:color="auto"/>
            <w:left w:val="none" w:sz="0" w:space="0" w:color="auto"/>
            <w:bottom w:val="none" w:sz="0" w:space="0" w:color="auto"/>
            <w:right w:val="none" w:sz="0" w:space="0" w:color="auto"/>
          </w:divBdr>
        </w:div>
        <w:div w:id="188298746">
          <w:marLeft w:val="0"/>
          <w:marRight w:val="0"/>
          <w:marTop w:val="0"/>
          <w:marBottom w:val="160"/>
          <w:divBdr>
            <w:top w:val="none" w:sz="0" w:space="0" w:color="auto"/>
            <w:left w:val="none" w:sz="0" w:space="0" w:color="auto"/>
            <w:bottom w:val="none" w:sz="0" w:space="0" w:color="auto"/>
            <w:right w:val="none" w:sz="0" w:space="0" w:color="auto"/>
          </w:divBdr>
        </w:div>
        <w:div w:id="1492989816">
          <w:marLeft w:val="0"/>
          <w:marRight w:val="0"/>
          <w:marTop w:val="0"/>
          <w:marBottom w:val="160"/>
          <w:divBdr>
            <w:top w:val="none" w:sz="0" w:space="0" w:color="auto"/>
            <w:left w:val="none" w:sz="0" w:space="0" w:color="auto"/>
            <w:bottom w:val="none" w:sz="0" w:space="0" w:color="auto"/>
            <w:right w:val="none" w:sz="0" w:space="0" w:color="auto"/>
          </w:divBdr>
        </w:div>
        <w:div w:id="20518569">
          <w:marLeft w:val="0"/>
          <w:marRight w:val="0"/>
          <w:marTop w:val="0"/>
          <w:marBottom w:val="160"/>
          <w:divBdr>
            <w:top w:val="none" w:sz="0" w:space="0" w:color="auto"/>
            <w:left w:val="none" w:sz="0" w:space="0" w:color="auto"/>
            <w:bottom w:val="none" w:sz="0" w:space="0" w:color="auto"/>
            <w:right w:val="none" w:sz="0" w:space="0" w:color="auto"/>
          </w:divBdr>
        </w:div>
        <w:div w:id="1852644958">
          <w:marLeft w:val="0"/>
          <w:marRight w:val="0"/>
          <w:marTop w:val="0"/>
          <w:marBottom w:val="0"/>
          <w:divBdr>
            <w:top w:val="none" w:sz="0" w:space="0" w:color="auto"/>
            <w:left w:val="none" w:sz="0" w:space="0" w:color="auto"/>
            <w:bottom w:val="none" w:sz="0" w:space="0" w:color="auto"/>
            <w:right w:val="none" w:sz="0" w:space="0" w:color="auto"/>
          </w:divBdr>
        </w:div>
        <w:div w:id="435101881">
          <w:marLeft w:val="0"/>
          <w:marRight w:val="0"/>
          <w:marTop w:val="0"/>
          <w:marBottom w:val="160"/>
          <w:divBdr>
            <w:top w:val="none" w:sz="0" w:space="0" w:color="auto"/>
            <w:left w:val="none" w:sz="0" w:space="0" w:color="auto"/>
            <w:bottom w:val="none" w:sz="0" w:space="0" w:color="auto"/>
            <w:right w:val="none" w:sz="0" w:space="0" w:color="auto"/>
          </w:divBdr>
        </w:div>
        <w:div w:id="2100590348">
          <w:marLeft w:val="0"/>
          <w:marRight w:val="0"/>
          <w:marTop w:val="0"/>
          <w:marBottom w:val="0"/>
          <w:divBdr>
            <w:top w:val="none" w:sz="0" w:space="0" w:color="auto"/>
            <w:left w:val="none" w:sz="0" w:space="0" w:color="auto"/>
            <w:bottom w:val="none" w:sz="0" w:space="0" w:color="auto"/>
            <w:right w:val="none" w:sz="0" w:space="0" w:color="auto"/>
          </w:divBdr>
        </w:div>
        <w:div w:id="756946914">
          <w:marLeft w:val="0"/>
          <w:marRight w:val="0"/>
          <w:marTop w:val="0"/>
          <w:marBottom w:val="0"/>
          <w:divBdr>
            <w:top w:val="none" w:sz="0" w:space="0" w:color="auto"/>
            <w:left w:val="none" w:sz="0" w:space="0" w:color="auto"/>
            <w:bottom w:val="none" w:sz="0" w:space="0" w:color="auto"/>
            <w:right w:val="none" w:sz="0" w:space="0" w:color="auto"/>
          </w:divBdr>
        </w:div>
        <w:div w:id="1088965912">
          <w:marLeft w:val="0"/>
          <w:marRight w:val="0"/>
          <w:marTop w:val="0"/>
          <w:marBottom w:val="0"/>
          <w:divBdr>
            <w:top w:val="none" w:sz="0" w:space="0" w:color="auto"/>
            <w:left w:val="none" w:sz="0" w:space="0" w:color="auto"/>
            <w:bottom w:val="none" w:sz="0" w:space="0" w:color="auto"/>
            <w:right w:val="none" w:sz="0" w:space="0" w:color="auto"/>
          </w:divBdr>
        </w:div>
        <w:div w:id="852692015">
          <w:marLeft w:val="0"/>
          <w:marRight w:val="0"/>
          <w:marTop w:val="0"/>
          <w:marBottom w:val="0"/>
          <w:divBdr>
            <w:top w:val="none" w:sz="0" w:space="0" w:color="auto"/>
            <w:left w:val="none" w:sz="0" w:space="0" w:color="auto"/>
            <w:bottom w:val="none" w:sz="0" w:space="0" w:color="auto"/>
            <w:right w:val="none" w:sz="0" w:space="0" w:color="auto"/>
          </w:divBdr>
        </w:div>
        <w:div w:id="2101875926">
          <w:marLeft w:val="0"/>
          <w:marRight w:val="0"/>
          <w:marTop w:val="0"/>
          <w:marBottom w:val="0"/>
          <w:divBdr>
            <w:top w:val="none" w:sz="0" w:space="0" w:color="auto"/>
            <w:left w:val="none" w:sz="0" w:space="0" w:color="auto"/>
            <w:bottom w:val="none" w:sz="0" w:space="0" w:color="auto"/>
            <w:right w:val="none" w:sz="0" w:space="0" w:color="auto"/>
          </w:divBdr>
        </w:div>
        <w:div w:id="1759984226">
          <w:marLeft w:val="0"/>
          <w:marRight w:val="0"/>
          <w:marTop w:val="0"/>
          <w:marBottom w:val="0"/>
          <w:divBdr>
            <w:top w:val="none" w:sz="0" w:space="0" w:color="auto"/>
            <w:left w:val="none" w:sz="0" w:space="0" w:color="auto"/>
            <w:bottom w:val="none" w:sz="0" w:space="0" w:color="auto"/>
            <w:right w:val="none" w:sz="0" w:space="0" w:color="auto"/>
          </w:divBdr>
        </w:div>
        <w:div w:id="1741177871">
          <w:marLeft w:val="0"/>
          <w:marRight w:val="0"/>
          <w:marTop w:val="0"/>
          <w:marBottom w:val="160"/>
          <w:divBdr>
            <w:top w:val="none" w:sz="0" w:space="0" w:color="auto"/>
            <w:left w:val="none" w:sz="0" w:space="0" w:color="auto"/>
            <w:bottom w:val="none" w:sz="0" w:space="0" w:color="auto"/>
            <w:right w:val="none" w:sz="0" w:space="0" w:color="auto"/>
          </w:divBdr>
        </w:div>
        <w:div w:id="6517506">
          <w:marLeft w:val="0"/>
          <w:marRight w:val="0"/>
          <w:marTop w:val="0"/>
          <w:marBottom w:val="160"/>
          <w:divBdr>
            <w:top w:val="none" w:sz="0" w:space="0" w:color="auto"/>
            <w:left w:val="none" w:sz="0" w:space="0" w:color="auto"/>
            <w:bottom w:val="none" w:sz="0" w:space="0" w:color="auto"/>
            <w:right w:val="none" w:sz="0" w:space="0" w:color="auto"/>
          </w:divBdr>
        </w:div>
        <w:div w:id="1295941516">
          <w:marLeft w:val="0"/>
          <w:marRight w:val="0"/>
          <w:marTop w:val="0"/>
          <w:marBottom w:val="160"/>
          <w:divBdr>
            <w:top w:val="none" w:sz="0" w:space="0" w:color="auto"/>
            <w:left w:val="none" w:sz="0" w:space="0" w:color="auto"/>
            <w:bottom w:val="none" w:sz="0" w:space="0" w:color="auto"/>
            <w:right w:val="none" w:sz="0" w:space="0" w:color="auto"/>
          </w:divBdr>
        </w:div>
        <w:div w:id="1050300675">
          <w:marLeft w:val="0"/>
          <w:marRight w:val="0"/>
          <w:marTop w:val="0"/>
          <w:marBottom w:val="160"/>
          <w:divBdr>
            <w:top w:val="none" w:sz="0" w:space="0" w:color="auto"/>
            <w:left w:val="none" w:sz="0" w:space="0" w:color="auto"/>
            <w:bottom w:val="none" w:sz="0" w:space="0" w:color="auto"/>
            <w:right w:val="none" w:sz="0" w:space="0" w:color="auto"/>
          </w:divBdr>
        </w:div>
        <w:div w:id="1874686488">
          <w:marLeft w:val="0"/>
          <w:marRight w:val="0"/>
          <w:marTop w:val="0"/>
          <w:marBottom w:val="160"/>
          <w:divBdr>
            <w:top w:val="none" w:sz="0" w:space="0" w:color="auto"/>
            <w:left w:val="none" w:sz="0" w:space="0" w:color="auto"/>
            <w:bottom w:val="none" w:sz="0" w:space="0" w:color="auto"/>
            <w:right w:val="none" w:sz="0" w:space="0" w:color="auto"/>
          </w:divBdr>
        </w:div>
        <w:div w:id="625818638">
          <w:marLeft w:val="0"/>
          <w:marRight w:val="0"/>
          <w:marTop w:val="0"/>
          <w:marBottom w:val="160"/>
          <w:divBdr>
            <w:top w:val="none" w:sz="0" w:space="0" w:color="auto"/>
            <w:left w:val="none" w:sz="0" w:space="0" w:color="auto"/>
            <w:bottom w:val="none" w:sz="0" w:space="0" w:color="auto"/>
            <w:right w:val="none" w:sz="0" w:space="0" w:color="auto"/>
          </w:divBdr>
        </w:div>
        <w:div w:id="281034053">
          <w:marLeft w:val="0"/>
          <w:marRight w:val="0"/>
          <w:marTop w:val="0"/>
          <w:marBottom w:val="160"/>
          <w:divBdr>
            <w:top w:val="none" w:sz="0" w:space="0" w:color="auto"/>
            <w:left w:val="none" w:sz="0" w:space="0" w:color="auto"/>
            <w:bottom w:val="none" w:sz="0" w:space="0" w:color="auto"/>
            <w:right w:val="none" w:sz="0" w:space="0" w:color="auto"/>
          </w:divBdr>
        </w:div>
        <w:div w:id="306135417">
          <w:marLeft w:val="0"/>
          <w:marRight w:val="0"/>
          <w:marTop w:val="0"/>
          <w:marBottom w:val="124"/>
          <w:divBdr>
            <w:top w:val="none" w:sz="0" w:space="0" w:color="auto"/>
            <w:left w:val="none" w:sz="0" w:space="0" w:color="auto"/>
            <w:bottom w:val="none" w:sz="0" w:space="0" w:color="auto"/>
            <w:right w:val="none" w:sz="0" w:space="0" w:color="auto"/>
          </w:divBdr>
        </w:div>
        <w:div w:id="1197624969">
          <w:marLeft w:val="0"/>
          <w:marRight w:val="0"/>
          <w:marTop w:val="0"/>
          <w:marBottom w:val="160"/>
          <w:divBdr>
            <w:top w:val="none" w:sz="0" w:space="0" w:color="auto"/>
            <w:left w:val="none" w:sz="0" w:space="0" w:color="auto"/>
            <w:bottom w:val="none" w:sz="0" w:space="0" w:color="auto"/>
            <w:right w:val="none" w:sz="0" w:space="0" w:color="auto"/>
          </w:divBdr>
        </w:div>
        <w:div w:id="184757701">
          <w:marLeft w:val="0"/>
          <w:marRight w:val="0"/>
          <w:marTop w:val="0"/>
          <w:marBottom w:val="160"/>
          <w:divBdr>
            <w:top w:val="none" w:sz="0" w:space="0" w:color="auto"/>
            <w:left w:val="none" w:sz="0" w:space="0" w:color="auto"/>
            <w:bottom w:val="none" w:sz="0" w:space="0" w:color="auto"/>
            <w:right w:val="none" w:sz="0" w:space="0" w:color="auto"/>
          </w:divBdr>
        </w:div>
        <w:div w:id="1917860309">
          <w:marLeft w:val="720"/>
          <w:marRight w:val="0"/>
          <w:marTop w:val="0"/>
          <w:marBottom w:val="0"/>
          <w:divBdr>
            <w:top w:val="none" w:sz="0" w:space="0" w:color="auto"/>
            <w:left w:val="none" w:sz="0" w:space="0" w:color="auto"/>
            <w:bottom w:val="none" w:sz="0" w:space="0" w:color="auto"/>
            <w:right w:val="none" w:sz="0" w:space="0" w:color="auto"/>
          </w:divBdr>
        </w:div>
        <w:div w:id="1056397524">
          <w:marLeft w:val="720"/>
          <w:marRight w:val="0"/>
          <w:marTop w:val="0"/>
          <w:marBottom w:val="0"/>
          <w:divBdr>
            <w:top w:val="none" w:sz="0" w:space="0" w:color="auto"/>
            <w:left w:val="none" w:sz="0" w:space="0" w:color="auto"/>
            <w:bottom w:val="none" w:sz="0" w:space="0" w:color="auto"/>
            <w:right w:val="none" w:sz="0" w:space="0" w:color="auto"/>
          </w:divBdr>
        </w:div>
        <w:div w:id="1635409861">
          <w:marLeft w:val="0"/>
          <w:marRight w:val="0"/>
          <w:marTop w:val="0"/>
          <w:marBottom w:val="160"/>
          <w:divBdr>
            <w:top w:val="none" w:sz="0" w:space="0" w:color="auto"/>
            <w:left w:val="none" w:sz="0" w:space="0" w:color="auto"/>
            <w:bottom w:val="none" w:sz="0" w:space="0" w:color="auto"/>
            <w:right w:val="none" w:sz="0" w:space="0" w:color="auto"/>
          </w:divBdr>
        </w:div>
        <w:div w:id="975796985">
          <w:marLeft w:val="720"/>
          <w:marRight w:val="0"/>
          <w:marTop w:val="0"/>
          <w:marBottom w:val="160"/>
          <w:divBdr>
            <w:top w:val="none" w:sz="0" w:space="0" w:color="auto"/>
            <w:left w:val="none" w:sz="0" w:space="0" w:color="auto"/>
            <w:bottom w:val="none" w:sz="0" w:space="0" w:color="auto"/>
            <w:right w:val="none" w:sz="0" w:space="0" w:color="auto"/>
          </w:divBdr>
        </w:div>
        <w:div w:id="1384593802">
          <w:marLeft w:val="720"/>
          <w:marRight w:val="0"/>
          <w:marTop w:val="0"/>
          <w:marBottom w:val="0"/>
          <w:divBdr>
            <w:top w:val="none" w:sz="0" w:space="0" w:color="auto"/>
            <w:left w:val="none" w:sz="0" w:space="0" w:color="auto"/>
            <w:bottom w:val="none" w:sz="0" w:space="0" w:color="auto"/>
            <w:right w:val="none" w:sz="0" w:space="0" w:color="auto"/>
          </w:divBdr>
        </w:div>
        <w:div w:id="58024092">
          <w:marLeft w:val="0"/>
          <w:marRight w:val="0"/>
          <w:marTop w:val="0"/>
          <w:marBottom w:val="160"/>
          <w:divBdr>
            <w:top w:val="none" w:sz="0" w:space="0" w:color="auto"/>
            <w:left w:val="none" w:sz="0" w:space="0" w:color="auto"/>
            <w:bottom w:val="none" w:sz="0" w:space="0" w:color="auto"/>
            <w:right w:val="none" w:sz="0" w:space="0" w:color="auto"/>
          </w:divBdr>
        </w:div>
        <w:div w:id="1655986853">
          <w:marLeft w:val="720"/>
          <w:marRight w:val="0"/>
          <w:marTop w:val="0"/>
          <w:marBottom w:val="0"/>
          <w:divBdr>
            <w:top w:val="none" w:sz="0" w:space="0" w:color="auto"/>
            <w:left w:val="none" w:sz="0" w:space="0" w:color="auto"/>
            <w:bottom w:val="none" w:sz="0" w:space="0" w:color="auto"/>
            <w:right w:val="none" w:sz="0" w:space="0" w:color="auto"/>
          </w:divBdr>
        </w:div>
        <w:div w:id="371809613">
          <w:marLeft w:val="720"/>
          <w:marRight w:val="0"/>
          <w:marTop w:val="0"/>
          <w:marBottom w:val="0"/>
          <w:divBdr>
            <w:top w:val="none" w:sz="0" w:space="0" w:color="auto"/>
            <w:left w:val="none" w:sz="0" w:space="0" w:color="auto"/>
            <w:bottom w:val="none" w:sz="0" w:space="0" w:color="auto"/>
            <w:right w:val="none" w:sz="0" w:space="0" w:color="auto"/>
          </w:divBdr>
        </w:div>
        <w:div w:id="1869903344">
          <w:marLeft w:val="0"/>
          <w:marRight w:val="0"/>
          <w:marTop w:val="0"/>
          <w:marBottom w:val="160"/>
          <w:divBdr>
            <w:top w:val="none" w:sz="0" w:space="0" w:color="auto"/>
            <w:left w:val="none" w:sz="0" w:space="0" w:color="auto"/>
            <w:bottom w:val="none" w:sz="0" w:space="0" w:color="auto"/>
            <w:right w:val="none" w:sz="0" w:space="0" w:color="auto"/>
          </w:divBdr>
        </w:div>
        <w:div w:id="853880583">
          <w:marLeft w:val="0"/>
          <w:marRight w:val="0"/>
          <w:marTop w:val="0"/>
          <w:marBottom w:val="0"/>
          <w:divBdr>
            <w:top w:val="none" w:sz="0" w:space="0" w:color="auto"/>
            <w:left w:val="none" w:sz="0" w:space="0" w:color="auto"/>
            <w:bottom w:val="none" w:sz="0" w:space="0" w:color="auto"/>
            <w:right w:val="none" w:sz="0" w:space="0" w:color="auto"/>
          </w:divBdr>
        </w:div>
        <w:div w:id="1164474603">
          <w:marLeft w:val="720"/>
          <w:marRight w:val="0"/>
          <w:marTop w:val="0"/>
          <w:marBottom w:val="0"/>
          <w:divBdr>
            <w:top w:val="none" w:sz="0" w:space="0" w:color="auto"/>
            <w:left w:val="none" w:sz="0" w:space="0" w:color="auto"/>
            <w:bottom w:val="none" w:sz="0" w:space="0" w:color="auto"/>
            <w:right w:val="none" w:sz="0" w:space="0" w:color="auto"/>
          </w:divBdr>
        </w:div>
        <w:div w:id="1756125128">
          <w:marLeft w:val="720"/>
          <w:marRight w:val="0"/>
          <w:marTop w:val="0"/>
          <w:marBottom w:val="0"/>
          <w:divBdr>
            <w:top w:val="none" w:sz="0" w:space="0" w:color="auto"/>
            <w:left w:val="none" w:sz="0" w:space="0" w:color="auto"/>
            <w:bottom w:val="none" w:sz="0" w:space="0" w:color="auto"/>
            <w:right w:val="none" w:sz="0" w:space="0" w:color="auto"/>
          </w:divBdr>
        </w:div>
      </w:divsChild>
    </w:div>
    <w:div w:id="1274245606">
      <w:bodyDiv w:val="1"/>
      <w:marLeft w:val="0"/>
      <w:marRight w:val="0"/>
      <w:marTop w:val="0"/>
      <w:marBottom w:val="0"/>
      <w:divBdr>
        <w:top w:val="none" w:sz="0" w:space="0" w:color="auto"/>
        <w:left w:val="none" w:sz="0" w:space="0" w:color="auto"/>
        <w:bottom w:val="none" w:sz="0" w:space="0" w:color="auto"/>
        <w:right w:val="none" w:sz="0" w:space="0" w:color="auto"/>
      </w:divBdr>
      <w:divsChild>
        <w:div w:id="252323855">
          <w:marLeft w:val="0"/>
          <w:marRight w:val="0"/>
          <w:marTop w:val="0"/>
          <w:marBottom w:val="0"/>
          <w:divBdr>
            <w:top w:val="none" w:sz="0" w:space="0" w:color="auto"/>
            <w:left w:val="none" w:sz="0" w:space="0" w:color="auto"/>
            <w:bottom w:val="none" w:sz="0" w:space="0" w:color="auto"/>
            <w:right w:val="none" w:sz="0" w:space="0" w:color="auto"/>
          </w:divBdr>
        </w:div>
        <w:div w:id="1497108176">
          <w:marLeft w:val="630"/>
          <w:marRight w:val="569"/>
          <w:marTop w:val="0"/>
          <w:marBottom w:val="0"/>
          <w:divBdr>
            <w:top w:val="none" w:sz="0" w:space="0" w:color="auto"/>
            <w:left w:val="none" w:sz="0" w:space="0" w:color="auto"/>
            <w:bottom w:val="none" w:sz="0" w:space="0" w:color="auto"/>
            <w:right w:val="none" w:sz="0" w:space="0" w:color="auto"/>
          </w:divBdr>
        </w:div>
      </w:divsChild>
    </w:div>
    <w:div w:id="1324238676">
      <w:bodyDiv w:val="1"/>
      <w:marLeft w:val="0"/>
      <w:marRight w:val="0"/>
      <w:marTop w:val="0"/>
      <w:marBottom w:val="0"/>
      <w:divBdr>
        <w:top w:val="none" w:sz="0" w:space="0" w:color="auto"/>
        <w:left w:val="none" w:sz="0" w:space="0" w:color="auto"/>
        <w:bottom w:val="none" w:sz="0" w:space="0" w:color="auto"/>
        <w:right w:val="none" w:sz="0" w:space="0" w:color="auto"/>
      </w:divBdr>
      <w:divsChild>
        <w:div w:id="127867898">
          <w:marLeft w:val="0"/>
          <w:marRight w:val="0"/>
          <w:marTop w:val="0"/>
          <w:marBottom w:val="0"/>
          <w:divBdr>
            <w:top w:val="none" w:sz="0" w:space="0" w:color="auto"/>
            <w:left w:val="none" w:sz="0" w:space="0" w:color="auto"/>
            <w:bottom w:val="none" w:sz="0" w:space="0" w:color="auto"/>
            <w:right w:val="none" w:sz="0" w:space="0" w:color="auto"/>
          </w:divBdr>
        </w:div>
        <w:div w:id="1612132174">
          <w:marLeft w:val="630"/>
          <w:marRight w:val="569"/>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23</Pages>
  <Words>3979</Words>
  <Characters>22682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001</dc:creator>
  <cp:keywords/>
  <dc:description/>
  <cp:lastModifiedBy>Editor-22</cp:lastModifiedBy>
  <cp:revision>5</cp:revision>
  <dcterms:created xsi:type="dcterms:W3CDTF">2025-05-22T09:32:00Z</dcterms:created>
  <dcterms:modified xsi:type="dcterms:W3CDTF">2025-05-22T13:04:00Z</dcterms:modified>
</cp:coreProperties>
</file>