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0A767F" w14:paraId="4E6BF628" w14:textId="77777777" w:rsidTr="00D40553">
        <w:trPr>
          <w:trHeight w:val="290"/>
        </w:trPr>
        <w:tc>
          <w:tcPr>
            <w:tcW w:w="2160" w:type="dxa"/>
            <w:tcBorders>
              <w:right w:val="single" w:sz="4" w:space="0" w:color="auto"/>
            </w:tcBorders>
          </w:tcPr>
          <w:p w14:paraId="5727B5FD" w14:textId="77777777" w:rsidR="0000007A" w:rsidRPr="000A767F" w:rsidRDefault="0000007A" w:rsidP="00696CAD">
            <w:pPr>
              <w:pStyle w:val="BodyText"/>
              <w:ind w:left="90"/>
              <w:jc w:val="left"/>
              <w:rPr>
                <w:rFonts w:ascii="Arial" w:hAnsi="Arial" w:cs="Arial"/>
                <w:bCs/>
                <w:sz w:val="20"/>
                <w:szCs w:val="20"/>
                <w:lang w:val="en-GB" w:eastAsia="en-US"/>
              </w:rPr>
            </w:pPr>
            <w:r w:rsidRPr="000A767F">
              <w:rPr>
                <w:rFonts w:ascii="Arial" w:hAnsi="Arial" w:cs="Arial"/>
                <w:bCs/>
                <w:sz w:val="20"/>
                <w:szCs w:val="20"/>
                <w:lang w:val="en-GB" w:eastAsia="en-US"/>
              </w:rPr>
              <w:t>Journal Name:</w:t>
            </w:r>
          </w:p>
        </w:tc>
        <w:tc>
          <w:tcPr>
            <w:tcW w:w="10625" w:type="dxa"/>
            <w:tcBorders>
              <w:left w:val="single" w:sz="4" w:space="0" w:color="auto"/>
            </w:tcBorders>
            <w:shd w:val="clear" w:color="auto" w:fill="auto"/>
            <w:tcMar>
              <w:top w:w="0" w:type="dxa"/>
              <w:left w:w="108" w:type="dxa"/>
              <w:bottom w:w="0" w:type="dxa"/>
              <w:right w:w="108" w:type="dxa"/>
            </w:tcMar>
            <w:vAlign w:val="center"/>
          </w:tcPr>
          <w:p w14:paraId="297D7E88" w14:textId="110EC04C" w:rsidR="0000007A" w:rsidRPr="000A767F" w:rsidRDefault="0067431D" w:rsidP="00F3669D">
            <w:pPr>
              <w:pStyle w:val="NormalWeb"/>
              <w:spacing w:before="0" w:beforeAutospacing="0" w:after="0" w:afterAutospacing="0"/>
              <w:rPr>
                <w:rFonts w:ascii="Arial" w:hAnsi="Arial" w:cs="Arial"/>
                <w:b/>
                <w:bCs/>
                <w:sz w:val="20"/>
                <w:szCs w:val="20"/>
                <w:lang w:val="en-GB"/>
              </w:rPr>
            </w:pPr>
            <w:hyperlink r:id="rId8" w:history="1">
              <w:hyperlink r:id="rId9" w:tgtFrame="_blank" w:history="1">
                <w:r w:rsidRPr="000A767F">
                  <w:rPr>
                    <w:rFonts w:ascii="Arial" w:eastAsia="Times New Roman" w:hAnsi="Arial" w:cs="Arial"/>
                    <w:color w:val="0000FF"/>
                    <w:sz w:val="20"/>
                    <w:szCs w:val="20"/>
                    <w:u w:val="single"/>
                  </w:rPr>
                  <w:t>Journal of Biochemistry International</w:t>
                </w:r>
              </w:hyperlink>
              <w:r w:rsidR="00A12F4D" w:rsidRPr="000A767F">
                <w:rPr>
                  <w:rFonts w:ascii="Arial" w:eastAsia="Times New Roman" w:hAnsi="Arial" w:cs="Arial"/>
                  <w:b/>
                  <w:bCs/>
                  <w:color w:val="0000FF"/>
                  <w:sz w:val="20"/>
                  <w:szCs w:val="20"/>
                  <w:u w:val="single"/>
                </w:rPr>
                <w:t xml:space="preserve"> </w:t>
              </w:r>
            </w:hyperlink>
          </w:p>
        </w:tc>
      </w:tr>
      <w:tr w:rsidR="0000007A" w:rsidRPr="000A767F" w14:paraId="52111BD2" w14:textId="77777777" w:rsidTr="00D40553">
        <w:trPr>
          <w:trHeight w:val="290"/>
        </w:trPr>
        <w:tc>
          <w:tcPr>
            <w:tcW w:w="2160" w:type="dxa"/>
            <w:tcBorders>
              <w:right w:val="single" w:sz="4" w:space="0" w:color="auto"/>
            </w:tcBorders>
          </w:tcPr>
          <w:p w14:paraId="1ECF32B3" w14:textId="77777777" w:rsidR="0000007A" w:rsidRPr="000A767F" w:rsidRDefault="0000007A" w:rsidP="00696CAD">
            <w:pPr>
              <w:pStyle w:val="BodyText"/>
              <w:ind w:left="90"/>
              <w:jc w:val="left"/>
              <w:rPr>
                <w:rFonts w:ascii="Arial" w:hAnsi="Arial" w:cs="Arial"/>
                <w:bCs/>
                <w:sz w:val="20"/>
                <w:szCs w:val="20"/>
                <w:lang w:val="en-GB" w:eastAsia="en-US"/>
              </w:rPr>
            </w:pPr>
            <w:r w:rsidRPr="000A767F">
              <w:rPr>
                <w:rFonts w:ascii="Arial" w:hAnsi="Arial" w:cs="Arial"/>
                <w:bCs/>
                <w:sz w:val="20"/>
                <w:szCs w:val="20"/>
                <w:lang w:val="en-GB" w:eastAsia="en-US"/>
              </w:rPr>
              <w:t>Manuscript Number:</w:t>
            </w:r>
          </w:p>
        </w:tc>
        <w:tc>
          <w:tcPr>
            <w:tcW w:w="10625" w:type="dxa"/>
            <w:tcBorders>
              <w:left w:val="single" w:sz="4" w:space="0" w:color="auto"/>
            </w:tcBorders>
            <w:shd w:val="clear" w:color="auto" w:fill="auto"/>
            <w:tcMar>
              <w:top w:w="0" w:type="dxa"/>
              <w:left w:w="108" w:type="dxa"/>
              <w:bottom w:w="0" w:type="dxa"/>
              <w:right w:w="108" w:type="dxa"/>
            </w:tcMar>
            <w:vAlign w:val="center"/>
          </w:tcPr>
          <w:p w14:paraId="0DD8D286" w14:textId="4D81C048" w:rsidR="0000007A" w:rsidRPr="000A767F" w:rsidRDefault="00E238C6" w:rsidP="00F3669D">
            <w:pPr>
              <w:pStyle w:val="NormalWeb"/>
              <w:spacing w:before="0" w:beforeAutospacing="0" w:after="0" w:afterAutospacing="0"/>
              <w:rPr>
                <w:rFonts w:ascii="Arial" w:hAnsi="Arial" w:cs="Arial"/>
                <w:b/>
                <w:bCs/>
                <w:sz w:val="20"/>
                <w:szCs w:val="20"/>
                <w:lang w:val="en-GB"/>
              </w:rPr>
            </w:pPr>
            <w:r w:rsidRPr="000A767F">
              <w:rPr>
                <w:rFonts w:ascii="Arial" w:hAnsi="Arial" w:cs="Arial"/>
                <w:b/>
                <w:bCs/>
                <w:sz w:val="20"/>
                <w:szCs w:val="20"/>
                <w:lang w:val="en-GB"/>
              </w:rPr>
              <w:t>Ms_</w:t>
            </w:r>
            <w:r w:rsidR="0067431D" w:rsidRPr="000A767F">
              <w:rPr>
                <w:rFonts w:ascii="Arial" w:eastAsia="Times New Roman" w:hAnsi="Arial" w:cs="Arial"/>
                <w:b/>
                <w:bCs/>
                <w:sz w:val="20"/>
                <w:szCs w:val="20"/>
              </w:rPr>
              <w:t xml:space="preserve"> JOBI</w:t>
            </w:r>
            <w:r w:rsidR="0067431D" w:rsidRPr="000A767F">
              <w:rPr>
                <w:rFonts w:ascii="Arial" w:hAnsi="Arial" w:cs="Arial"/>
                <w:b/>
                <w:bCs/>
                <w:sz w:val="20"/>
                <w:szCs w:val="20"/>
                <w:lang w:val="en-GB"/>
              </w:rPr>
              <w:t xml:space="preserve"> </w:t>
            </w:r>
            <w:r w:rsidRPr="000A767F">
              <w:rPr>
                <w:rFonts w:ascii="Arial" w:hAnsi="Arial" w:cs="Arial"/>
                <w:b/>
                <w:bCs/>
                <w:sz w:val="20"/>
                <w:szCs w:val="20"/>
                <w:lang w:val="en-GB"/>
              </w:rPr>
              <w:t>_13214</w:t>
            </w:r>
          </w:p>
        </w:tc>
      </w:tr>
      <w:tr w:rsidR="0000007A" w:rsidRPr="000A767F" w14:paraId="471E408A" w14:textId="77777777" w:rsidTr="00D40553">
        <w:trPr>
          <w:trHeight w:val="650"/>
        </w:trPr>
        <w:tc>
          <w:tcPr>
            <w:tcW w:w="2160" w:type="dxa"/>
            <w:tcBorders>
              <w:right w:val="single" w:sz="4" w:space="0" w:color="auto"/>
            </w:tcBorders>
          </w:tcPr>
          <w:p w14:paraId="75652984" w14:textId="77777777" w:rsidR="0000007A" w:rsidRPr="000A767F" w:rsidRDefault="0000007A" w:rsidP="00696CAD">
            <w:pPr>
              <w:pStyle w:val="BodyText"/>
              <w:ind w:left="90"/>
              <w:jc w:val="left"/>
              <w:rPr>
                <w:rFonts w:ascii="Arial" w:hAnsi="Arial" w:cs="Arial"/>
                <w:bCs/>
                <w:sz w:val="20"/>
                <w:szCs w:val="20"/>
                <w:lang w:val="en-GB" w:eastAsia="en-US"/>
              </w:rPr>
            </w:pPr>
            <w:r w:rsidRPr="000A767F">
              <w:rPr>
                <w:rFonts w:ascii="Arial" w:hAnsi="Arial" w:cs="Arial"/>
                <w:bCs/>
                <w:sz w:val="20"/>
                <w:szCs w:val="20"/>
                <w:lang w:val="en-GB" w:eastAsia="en-US"/>
              </w:rPr>
              <w:t xml:space="preserve">Title of the Manuscript: </w:t>
            </w:r>
          </w:p>
        </w:tc>
        <w:tc>
          <w:tcPr>
            <w:tcW w:w="10625" w:type="dxa"/>
            <w:tcBorders>
              <w:left w:val="single" w:sz="4" w:space="0" w:color="auto"/>
            </w:tcBorders>
            <w:shd w:val="clear" w:color="auto" w:fill="auto"/>
            <w:tcMar>
              <w:top w:w="0" w:type="dxa"/>
              <w:left w:w="108" w:type="dxa"/>
              <w:bottom w:w="0" w:type="dxa"/>
              <w:right w:w="108" w:type="dxa"/>
            </w:tcMar>
            <w:vAlign w:val="center"/>
          </w:tcPr>
          <w:p w14:paraId="44F6B22D" w14:textId="77777777" w:rsidR="0000007A" w:rsidRPr="000A767F" w:rsidRDefault="00DB0259" w:rsidP="00BF75D4">
            <w:pPr>
              <w:pStyle w:val="NormalWeb"/>
              <w:spacing w:before="0" w:beforeAutospacing="0" w:after="0" w:afterAutospacing="0"/>
              <w:rPr>
                <w:rFonts w:ascii="Arial" w:hAnsi="Arial" w:cs="Arial"/>
                <w:b/>
                <w:sz w:val="20"/>
                <w:szCs w:val="20"/>
                <w:lang w:val="en-GB"/>
              </w:rPr>
            </w:pPr>
            <w:r w:rsidRPr="000A767F">
              <w:rPr>
                <w:rFonts w:ascii="Arial" w:hAnsi="Arial" w:cs="Arial"/>
                <w:b/>
                <w:sz w:val="20"/>
                <w:szCs w:val="20"/>
                <w:lang w:val="en-GB"/>
              </w:rPr>
              <w:t>A REVIEW ON HIGH-PRESSURE PROCESSING FOR SEAFOOD PRESERVATION</w:t>
            </w:r>
          </w:p>
        </w:tc>
      </w:tr>
      <w:tr w:rsidR="00CF0BBB" w:rsidRPr="000A767F" w14:paraId="627B2226" w14:textId="77777777" w:rsidTr="00D40553">
        <w:trPr>
          <w:trHeight w:val="332"/>
        </w:trPr>
        <w:tc>
          <w:tcPr>
            <w:tcW w:w="2160" w:type="dxa"/>
            <w:tcBorders>
              <w:right w:val="single" w:sz="4" w:space="0" w:color="auto"/>
            </w:tcBorders>
          </w:tcPr>
          <w:p w14:paraId="6E9EBFF4" w14:textId="77777777" w:rsidR="00CF0BBB" w:rsidRPr="000A767F" w:rsidRDefault="00CF0BBB" w:rsidP="00696CAD">
            <w:pPr>
              <w:pStyle w:val="BodyText"/>
              <w:ind w:left="90"/>
              <w:jc w:val="left"/>
              <w:rPr>
                <w:rFonts w:ascii="Arial" w:hAnsi="Arial" w:cs="Arial"/>
                <w:bCs/>
                <w:sz w:val="20"/>
                <w:szCs w:val="20"/>
                <w:lang w:val="en-GB" w:eastAsia="en-US"/>
              </w:rPr>
            </w:pPr>
            <w:r w:rsidRPr="000A767F">
              <w:rPr>
                <w:rFonts w:ascii="Arial" w:hAnsi="Arial" w:cs="Arial"/>
                <w:bCs/>
                <w:sz w:val="20"/>
                <w:szCs w:val="20"/>
                <w:lang w:val="en-GB" w:eastAsia="en-US"/>
              </w:rPr>
              <w:t>Type of the Article</w:t>
            </w:r>
          </w:p>
        </w:tc>
        <w:tc>
          <w:tcPr>
            <w:tcW w:w="10625" w:type="dxa"/>
            <w:tcBorders>
              <w:left w:val="single" w:sz="4" w:space="0" w:color="auto"/>
            </w:tcBorders>
            <w:shd w:val="clear" w:color="auto" w:fill="auto"/>
            <w:tcMar>
              <w:top w:w="0" w:type="dxa"/>
              <w:left w:w="108" w:type="dxa"/>
              <w:bottom w:w="0" w:type="dxa"/>
              <w:right w:w="108" w:type="dxa"/>
            </w:tcMar>
            <w:vAlign w:val="center"/>
          </w:tcPr>
          <w:p w14:paraId="5B36DAF7" w14:textId="77777777" w:rsidR="00CF0BBB" w:rsidRPr="000A767F" w:rsidRDefault="00CF0BBB" w:rsidP="000450FC">
            <w:pPr>
              <w:pStyle w:val="NormalWeb"/>
              <w:spacing w:before="0" w:beforeAutospacing="0" w:after="0" w:afterAutospacing="0"/>
              <w:rPr>
                <w:rFonts w:ascii="Arial" w:hAnsi="Arial" w:cs="Arial"/>
                <w:b/>
                <w:sz w:val="20"/>
                <w:szCs w:val="20"/>
                <w:lang w:val="en-GB"/>
              </w:rPr>
            </w:pPr>
          </w:p>
        </w:tc>
      </w:tr>
    </w:tbl>
    <w:p w14:paraId="28DA05A4" w14:textId="77777777" w:rsidR="00037D52" w:rsidRPr="000A767F" w:rsidRDefault="00037D52" w:rsidP="0000007A">
      <w:pPr>
        <w:pStyle w:val="BodyText"/>
        <w:rPr>
          <w:rFonts w:ascii="Arial" w:hAnsi="Arial" w:cs="Arial"/>
          <w:b/>
          <w:bCs/>
          <w:sz w:val="20"/>
          <w:szCs w:val="20"/>
          <w:u w:val="single"/>
          <w:lang w:val="en-GB"/>
        </w:rPr>
      </w:pPr>
    </w:p>
    <w:tbl>
      <w:tblPr>
        <w:tblW w:w="4896"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1"/>
        <w:gridCol w:w="5733"/>
        <w:gridCol w:w="3766"/>
      </w:tblGrid>
      <w:tr w:rsidR="00A97A27" w:rsidRPr="000A767F" w14:paraId="028FD4D3" w14:textId="77777777" w:rsidTr="000A767F">
        <w:tc>
          <w:tcPr>
            <w:tcW w:w="5000" w:type="pct"/>
            <w:gridSpan w:val="3"/>
            <w:tcBorders>
              <w:top w:val="nil"/>
              <w:left w:val="nil"/>
              <w:right w:val="nil"/>
            </w:tcBorders>
            <w:noWrap/>
          </w:tcPr>
          <w:p w14:paraId="0395A25B" w14:textId="77777777" w:rsidR="00A97A27" w:rsidRPr="000A767F" w:rsidRDefault="00A97A27" w:rsidP="00A97A27">
            <w:pPr>
              <w:keepNext/>
              <w:outlineLvl w:val="1"/>
              <w:rPr>
                <w:rFonts w:ascii="Arial" w:eastAsia="MS Mincho" w:hAnsi="Arial" w:cs="Arial"/>
                <w:b/>
                <w:bCs/>
                <w:sz w:val="20"/>
                <w:szCs w:val="20"/>
                <w:lang w:val="en-GB"/>
              </w:rPr>
            </w:pPr>
            <w:bookmarkStart w:id="0" w:name="_Hlk171324449"/>
            <w:bookmarkStart w:id="1" w:name="_Hlk170903434"/>
            <w:r w:rsidRPr="000A767F">
              <w:rPr>
                <w:rFonts w:ascii="Arial" w:eastAsia="MS Mincho" w:hAnsi="Arial" w:cs="Arial"/>
                <w:b/>
                <w:bCs/>
                <w:sz w:val="20"/>
                <w:szCs w:val="20"/>
                <w:highlight w:val="yellow"/>
                <w:lang w:val="en-GB"/>
              </w:rPr>
              <w:t>PART  1:</w:t>
            </w:r>
            <w:r w:rsidRPr="000A767F">
              <w:rPr>
                <w:rFonts w:ascii="Arial" w:eastAsia="MS Mincho" w:hAnsi="Arial" w:cs="Arial"/>
                <w:b/>
                <w:bCs/>
                <w:sz w:val="20"/>
                <w:szCs w:val="20"/>
                <w:lang w:val="en-GB"/>
              </w:rPr>
              <w:t xml:space="preserve"> Comments</w:t>
            </w:r>
          </w:p>
          <w:p w14:paraId="1E8229F1" w14:textId="77777777" w:rsidR="00A97A27" w:rsidRPr="000A767F" w:rsidRDefault="00A97A27" w:rsidP="00A97A27">
            <w:pPr>
              <w:rPr>
                <w:rFonts w:ascii="Arial" w:hAnsi="Arial" w:cs="Arial"/>
                <w:sz w:val="20"/>
                <w:szCs w:val="20"/>
                <w:lang w:val="en-GB"/>
              </w:rPr>
            </w:pPr>
          </w:p>
        </w:tc>
      </w:tr>
      <w:tr w:rsidR="00A97A27" w:rsidRPr="000A767F" w14:paraId="64392CA9" w14:textId="77777777" w:rsidTr="000A767F">
        <w:tc>
          <w:tcPr>
            <w:tcW w:w="1257" w:type="pct"/>
            <w:noWrap/>
          </w:tcPr>
          <w:p w14:paraId="62E4670F" w14:textId="77777777" w:rsidR="00A97A27" w:rsidRPr="000A767F" w:rsidRDefault="00A97A27" w:rsidP="00A97A27">
            <w:pPr>
              <w:keepNext/>
              <w:outlineLvl w:val="1"/>
              <w:rPr>
                <w:rFonts w:ascii="Arial" w:eastAsia="MS Mincho" w:hAnsi="Arial" w:cs="Arial"/>
                <w:b/>
                <w:bCs/>
                <w:sz w:val="20"/>
                <w:szCs w:val="20"/>
                <w:lang w:val="en-GB"/>
              </w:rPr>
            </w:pPr>
          </w:p>
        </w:tc>
        <w:tc>
          <w:tcPr>
            <w:tcW w:w="2259" w:type="pct"/>
          </w:tcPr>
          <w:p w14:paraId="6F52A46F" w14:textId="77777777" w:rsidR="00A97A27" w:rsidRPr="000A767F" w:rsidRDefault="00A97A27" w:rsidP="00A97A27">
            <w:pPr>
              <w:keepNext/>
              <w:outlineLvl w:val="1"/>
              <w:rPr>
                <w:rFonts w:ascii="Arial" w:eastAsia="MS Mincho" w:hAnsi="Arial" w:cs="Arial"/>
                <w:b/>
                <w:bCs/>
                <w:sz w:val="20"/>
                <w:szCs w:val="20"/>
                <w:lang w:val="en-GB"/>
              </w:rPr>
            </w:pPr>
            <w:r w:rsidRPr="000A767F">
              <w:rPr>
                <w:rFonts w:ascii="Arial" w:eastAsia="MS Mincho" w:hAnsi="Arial" w:cs="Arial"/>
                <w:b/>
                <w:bCs/>
                <w:sz w:val="20"/>
                <w:szCs w:val="20"/>
                <w:lang w:val="en-GB"/>
              </w:rPr>
              <w:t>Reviewer’s comment</w:t>
            </w:r>
          </w:p>
          <w:p w14:paraId="507B1C13" w14:textId="77777777" w:rsidR="001479BC" w:rsidRPr="000A767F" w:rsidRDefault="001479BC" w:rsidP="00A97A27">
            <w:pPr>
              <w:keepNext/>
              <w:outlineLvl w:val="1"/>
              <w:rPr>
                <w:rFonts w:ascii="Arial" w:eastAsia="MS Mincho" w:hAnsi="Arial" w:cs="Arial"/>
                <w:b/>
                <w:bCs/>
                <w:sz w:val="20"/>
                <w:szCs w:val="20"/>
                <w:lang w:val="en-GB"/>
              </w:rPr>
            </w:pPr>
            <w:r w:rsidRPr="000A767F">
              <w:rPr>
                <w:rFonts w:ascii="Arial" w:hAnsi="Arial" w:cs="Arial"/>
                <w:b/>
                <w:bCs/>
                <w:sz w:val="20"/>
                <w:szCs w:val="20"/>
                <w:highlight w:val="yellow"/>
              </w:rPr>
              <w:t>Artificial Intelligence (AI) generated or assisted review comments are strictly prohibited during peer review.</w:t>
            </w:r>
          </w:p>
        </w:tc>
        <w:tc>
          <w:tcPr>
            <w:tcW w:w="1484" w:type="pct"/>
          </w:tcPr>
          <w:p w14:paraId="40750477" w14:textId="11F443EF" w:rsidR="00A97A27" w:rsidRPr="000A767F" w:rsidRDefault="00E26A13" w:rsidP="00A97A27">
            <w:pPr>
              <w:keepNext/>
              <w:outlineLvl w:val="1"/>
              <w:rPr>
                <w:rFonts w:ascii="Arial" w:eastAsia="MS Mincho" w:hAnsi="Arial" w:cs="Arial"/>
                <w:bCs/>
                <w:sz w:val="20"/>
                <w:szCs w:val="20"/>
                <w:lang w:val="en-GB"/>
              </w:rPr>
            </w:pPr>
            <w:r w:rsidRPr="000A767F">
              <w:rPr>
                <w:rFonts w:ascii="Arial" w:eastAsia="MS Mincho" w:hAnsi="Arial" w:cs="Arial"/>
                <w:b/>
                <w:bCs/>
                <w:sz w:val="20"/>
                <w:szCs w:val="20"/>
                <w:lang w:val="en-GB"/>
              </w:rPr>
              <w:t xml:space="preserve">Author’s Feedback </w:t>
            </w:r>
            <w:r w:rsidRPr="000A767F">
              <w:rPr>
                <w:rFonts w:ascii="Arial" w:eastAsia="MS Mincho" w:hAnsi="Arial" w:cs="Arial"/>
                <w:sz w:val="20"/>
                <w:szCs w:val="20"/>
                <w:lang w:val="en-GB"/>
              </w:rPr>
              <w:t>(It is mandatory that authors should write his/her feedback here)</w:t>
            </w:r>
          </w:p>
        </w:tc>
      </w:tr>
      <w:tr w:rsidR="00A97A27" w:rsidRPr="000A767F" w14:paraId="3917E4E8" w14:textId="77777777" w:rsidTr="000A767F">
        <w:trPr>
          <w:trHeight w:val="1264"/>
        </w:trPr>
        <w:tc>
          <w:tcPr>
            <w:tcW w:w="1257" w:type="pct"/>
            <w:noWrap/>
          </w:tcPr>
          <w:p w14:paraId="00732AA9" w14:textId="77777777" w:rsidR="00A97A27" w:rsidRPr="000A767F" w:rsidRDefault="00A97A27" w:rsidP="00A97A27">
            <w:pPr>
              <w:ind w:left="360"/>
              <w:rPr>
                <w:rFonts w:ascii="Arial" w:hAnsi="Arial" w:cs="Arial"/>
                <w:b/>
                <w:bCs/>
                <w:sz w:val="20"/>
                <w:szCs w:val="20"/>
                <w:lang w:val="en-GB"/>
              </w:rPr>
            </w:pPr>
            <w:r w:rsidRPr="000A767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D385203" w14:textId="77777777" w:rsidR="00A97A27" w:rsidRPr="000A767F" w:rsidRDefault="00A97A27" w:rsidP="00A97A27">
            <w:pPr>
              <w:ind w:left="360"/>
              <w:rPr>
                <w:rFonts w:ascii="Arial" w:eastAsia="MS Mincho" w:hAnsi="Arial" w:cs="Arial"/>
                <w:b/>
                <w:bCs/>
                <w:sz w:val="20"/>
                <w:szCs w:val="20"/>
                <w:lang w:val="en-GB"/>
              </w:rPr>
            </w:pPr>
          </w:p>
        </w:tc>
        <w:tc>
          <w:tcPr>
            <w:tcW w:w="2259" w:type="pct"/>
          </w:tcPr>
          <w:p w14:paraId="54AF14E8" w14:textId="591F9ADD" w:rsidR="00A97A27" w:rsidRPr="000A767F" w:rsidRDefault="002347BE" w:rsidP="00A97A27">
            <w:pPr>
              <w:contextualSpacing/>
              <w:rPr>
                <w:rFonts w:ascii="Arial" w:hAnsi="Arial" w:cs="Arial"/>
                <w:b/>
                <w:bCs/>
                <w:sz w:val="20"/>
                <w:szCs w:val="20"/>
                <w:lang w:val="en-GB"/>
              </w:rPr>
            </w:pPr>
            <w:r w:rsidRPr="000A767F">
              <w:rPr>
                <w:rFonts w:ascii="Arial" w:hAnsi="Arial" w:cs="Arial"/>
                <w:b/>
                <w:bCs/>
                <w:sz w:val="20"/>
                <w:szCs w:val="20"/>
                <w:lang w:val="en-GB"/>
              </w:rPr>
              <w:t>This manuscript is important to the scientific community as it reviews High-Pressure Processing (HPP) for seafood preservation, a promising non-thermal method. It emphasizes how HPP can increase food safety, preserve nutritional value, and lengthen shelf life.  The paper also discusses how it affects allergies and spoiling, providing important information for improvements in food safety and technology.</w:t>
            </w:r>
          </w:p>
        </w:tc>
        <w:tc>
          <w:tcPr>
            <w:tcW w:w="1484" w:type="pct"/>
          </w:tcPr>
          <w:p w14:paraId="5BC1E916" w14:textId="77777777" w:rsidR="00A97A27" w:rsidRPr="000A767F" w:rsidRDefault="00A97A27" w:rsidP="00A97A27">
            <w:pPr>
              <w:keepNext/>
              <w:outlineLvl w:val="1"/>
              <w:rPr>
                <w:rFonts w:ascii="Arial" w:eastAsia="MS Mincho" w:hAnsi="Arial" w:cs="Arial"/>
                <w:bCs/>
                <w:sz w:val="20"/>
                <w:szCs w:val="20"/>
                <w:lang w:val="en-GB"/>
              </w:rPr>
            </w:pPr>
          </w:p>
        </w:tc>
      </w:tr>
      <w:tr w:rsidR="00A97A27" w:rsidRPr="000A767F" w14:paraId="00D11CCD" w14:textId="77777777" w:rsidTr="000A767F">
        <w:trPr>
          <w:trHeight w:val="85"/>
        </w:trPr>
        <w:tc>
          <w:tcPr>
            <w:tcW w:w="1257" w:type="pct"/>
            <w:noWrap/>
          </w:tcPr>
          <w:p w14:paraId="64B5720B" w14:textId="77777777" w:rsidR="00A97A27" w:rsidRPr="000A767F" w:rsidRDefault="00A97A27" w:rsidP="00A97A27">
            <w:pPr>
              <w:ind w:left="360"/>
              <w:rPr>
                <w:rFonts w:ascii="Arial" w:hAnsi="Arial" w:cs="Arial"/>
                <w:sz w:val="20"/>
                <w:szCs w:val="20"/>
                <w:lang w:val="en-GB"/>
              </w:rPr>
            </w:pPr>
            <w:r w:rsidRPr="000A767F">
              <w:rPr>
                <w:rFonts w:ascii="Arial" w:hAnsi="Arial" w:cs="Arial"/>
                <w:b/>
                <w:bCs/>
                <w:sz w:val="20"/>
                <w:szCs w:val="20"/>
                <w:lang w:val="en-GB"/>
              </w:rPr>
              <w:t>Is the title of the article suitable?</w:t>
            </w:r>
          </w:p>
          <w:p w14:paraId="2F66A053" w14:textId="3BD55440" w:rsidR="00A97A27" w:rsidRPr="000A767F" w:rsidRDefault="00A97A27" w:rsidP="000A767F">
            <w:pPr>
              <w:ind w:left="360"/>
              <w:rPr>
                <w:rFonts w:ascii="Arial" w:hAnsi="Arial" w:cs="Arial"/>
                <w:b/>
                <w:bCs/>
                <w:sz w:val="20"/>
                <w:szCs w:val="20"/>
                <w:lang w:val="en-GB"/>
              </w:rPr>
            </w:pPr>
            <w:r w:rsidRPr="000A767F">
              <w:rPr>
                <w:rFonts w:ascii="Arial" w:hAnsi="Arial" w:cs="Arial"/>
                <w:b/>
                <w:bCs/>
                <w:sz w:val="20"/>
                <w:szCs w:val="20"/>
                <w:lang w:val="en-GB"/>
              </w:rPr>
              <w:t>(If not please suggest an alternative title)</w:t>
            </w:r>
          </w:p>
        </w:tc>
        <w:tc>
          <w:tcPr>
            <w:tcW w:w="2259" w:type="pct"/>
          </w:tcPr>
          <w:p w14:paraId="0F215E02" w14:textId="21B7A2D0" w:rsidR="00A97A27" w:rsidRPr="000A767F" w:rsidRDefault="00BC70C6" w:rsidP="00BC70C6">
            <w:pPr>
              <w:rPr>
                <w:rFonts w:ascii="Arial" w:hAnsi="Arial" w:cs="Arial"/>
                <w:b/>
                <w:bCs/>
                <w:sz w:val="20"/>
                <w:szCs w:val="20"/>
                <w:lang w:val="en-GB"/>
              </w:rPr>
            </w:pPr>
            <w:r w:rsidRPr="000A767F">
              <w:rPr>
                <w:rFonts w:ascii="Arial" w:hAnsi="Arial" w:cs="Arial"/>
                <w:b/>
                <w:bCs/>
                <w:sz w:val="20"/>
                <w:szCs w:val="20"/>
                <w:lang w:val="en-GB"/>
              </w:rPr>
              <w:t>Yes</w:t>
            </w:r>
            <w:r w:rsidR="00350A5C" w:rsidRPr="000A767F">
              <w:rPr>
                <w:rFonts w:ascii="Arial" w:hAnsi="Arial" w:cs="Arial"/>
                <w:b/>
                <w:bCs/>
                <w:sz w:val="20"/>
                <w:szCs w:val="20"/>
                <w:lang w:val="en-GB"/>
              </w:rPr>
              <w:t>,</w:t>
            </w:r>
            <w:r w:rsidRPr="000A767F">
              <w:rPr>
                <w:rFonts w:ascii="Arial" w:hAnsi="Arial" w:cs="Arial"/>
                <w:b/>
                <w:bCs/>
                <w:sz w:val="20"/>
                <w:szCs w:val="20"/>
                <w:lang w:val="en-GB"/>
              </w:rPr>
              <w:t xml:space="preserve"> the title is appropriate as it is clear, concise and accurately reflects the manuscript's content.</w:t>
            </w:r>
          </w:p>
        </w:tc>
        <w:tc>
          <w:tcPr>
            <w:tcW w:w="1484" w:type="pct"/>
          </w:tcPr>
          <w:p w14:paraId="0E201BA4" w14:textId="77777777" w:rsidR="00A97A27" w:rsidRPr="000A767F" w:rsidRDefault="00A97A27" w:rsidP="00A97A27">
            <w:pPr>
              <w:keepNext/>
              <w:outlineLvl w:val="1"/>
              <w:rPr>
                <w:rFonts w:ascii="Arial" w:eastAsia="MS Mincho" w:hAnsi="Arial" w:cs="Arial"/>
                <w:bCs/>
                <w:sz w:val="20"/>
                <w:szCs w:val="20"/>
                <w:lang w:val="en-GB"/>
              </w:rPr>
            </w:pPr>
          </w:p>
        </w:tc>
      </w:tr>
      <w:tr w:rsidR="00A97A27" w:rsidRPr="000A767F" w14:paraId="12AC76D2" w14:textId="77777777" w:rsidTr="000A767F">
        <w:trPr>
          <w:trHeight w:val="1262"/>
        </w:trPr>
        <w:tc>
          <w:tcPr>
            <w:tcW w:w="1257" w:type="pct"/>
            <w:noWrap/>
          </w:tcPr>
          <w:p w14:paraId="567A6E07" w14:textId="5ABF44E2" w:rsidR="00A97A27" w:rsidRPr="000A767F" w:rsidRDefault="00A97A27" w:rsidP="000A767F">
            <w:pPr>
              <w:keepNext/>
              <w:ind w:left="360"/>
              <w:outlineLvl w:val="1"/>
              <w:rPr>
                <w:rFonts w:ascii="Arial" w:eastAsia="MS Mincho" w:hAnsi="Arial" w:cs="Arial"/>
                <w:b/>
                <w:bCs/>
                <w:sz w:val="20"/>
                <w:szCs w:val="20"/>
                <w:lang w:val="en-GB"/>
              </w:rPr>
            </w:pPr>
            <w:r w:rsidRPr="000A767F">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tc>
        <w:tc>
          <w:tcPr>
            <w:tcW w:w="2259" w:type="pct"/>
          </w:tcPr>
          <w:p w14:paraId="31DBD796" w14:textId="76C2686A" w:rsidR="00A97A27" w:rsidRPr="000A767F" w:rsidRDefault="00E34B37" w:rsidP="000A767F">
            <w:pPr>
              <w:divId w:val="1320843323"/>
              <w:rPr>
                <w:rFonts w:ascii="Arial" w:hAnsi="Arial" w:cs="Arial"/>
                <w:b/>
                <w:bCs/>
                <w:sz w:val="20"/>
                <w:szCs w:val="20"/>
              </w:rPr>
            </w:pPr>
            <w:r w:rsidRPr="000A767F">
              <w:rPr>
                <w:rFonts w:ascii="Arial" w:hAnsi="Arial" w:cs="Arial"/>
                <w:b/>
                <w:bCs/>
                <w:sz w:val="20"/>
                <w:szCs w:val="20"/>
              </w:rPr>
              <w:t>Although the abstract is instructive, it might be made clearer that it is a review, certain technical details could be eliminated, and a brief statement about HPP's possibilities for the future could be added. Clarity and impact would be improved by a framework that is more concise and precise.</w:t>
            </w:r>
          </w:p>
        </w:tc>
        <w:tc>
          <w:tcPr>
            <w:tcW w:w="1484" w:type="pct"/>
          </w:tcPr>
          <w:p w14:paraId="59EA758D" w14:textId="77777777" w:rsidR="00A97A27" w:rsidRPr="000A767F" w:rsidRDefault="00A97A27" w:rsidP="00A97A27">
            <w:pPr>
              <w:keepNext/>
              <w:outlineLvl w:val="1"/>
              <w:rPr>
                <w:rFonts w:ascii="Arial" w:eastAsia="MS Mincho" w:hAnsi="Arial" w:cs="Arial"/>
                <w:bCs/>
                <w:sz w:val="20"/>
                <w:szCs w:val="20"/>
                <w:lang w:val="en-GB"/>
              </w:rPr>
            </w:pPr>
          </w:p>
        </w:tc>
      </w:tr>
      <w:tr w:rsidR="00A97A27" w:rsidRPr="000A767F" w14:paraId="7F1803CC" w14:textId="77777777" w:rsidTr="000A767F">
        <w:trPr>
          <w:trHeight w:val="85"/>
        </w:trPr>
        <w:tc>
          <w:tcPr>
            <w:tcW w:w="1257" w:type="pct"/>
            <w:noWrap/>
          </w:tcPr>
          <w:p w14:paraId="7D570C89" w14:textId="77777777" w:rsidR="00A97A27" w:rsidRPr="000A767F" w:rsidRDefault="00A97A27" w:rsidP="00A97A27">
            <w:pPr>
              <w:keepNext/>
              <w:ind w:left="360"/>
              <w:outlineLvl w:val="1"/>
              <w:rPr>
                <w:rFonts w:ascii="Arial" w:eastAsia="MS Mincho" w:hAnsi="Arial" w:cs="Arial"/>
                <w:sz w:val="20"/>
                <w:szCs w:val="20"/>
                <w:u w:val="single"/>
                <w:lang w:val="en-GB"/>
              </w:rPr>
            </w:pPr>
            <w:r w:rsidRPr="000A767F">
              <w:rPr>
                <w:rFonts w:ascii="Arial" w:eastAsia="MS Mincho" w:hAnsi="Arial" w:cs="Arial"/>
                <w:b/>
                <w:bCs/>
                <w:sz w:val="20"/>
                <w:szCs w:val="20"/>
                <w:lang w:val="en-GB"/>
              </w:rPr>
              <w:t>Is the manuscript scientifically, correct? Please write here.</w:t>
            </w:r>
          </w:p>
        </w:tc>
        <w:tc>
          <w:tcPr>
            <w:tcW w:w="2259" w:type="pct"/>
          </w:tcPr>
          <w:p w14:paraId="0F88D118" w14:textId="2937EAB3" w:rsidR="007010DD" w:rsidRPr="000A767F" w:rsidRDefault="007010DD" w:rsidP="00A97A27">
            <w:pPr>
              <w:contextualSpacing/>
              <w:rPr>
                <w:rFonts w:ascii="Arial" w:hAnsi="Arial" w:cs="Arial"/>
                <w:b/>
                <w:sz w:val="20"/>
                <w:szCs w:val="20"/>
                <w:lang w:val="en-GB"/>
              </w:rPr>
            </w:pPr>
            <w:r w:rsidRPr="000A767F">
              <w:rPr>
                <w:rFonts w:ascii="Arial" w:hAnsi="Arial" w:cs="Arial"/>
                <w:b/>
                <w:sz w:val="20"/>
                <w:szCs w:val="20"/>
                <w:lang w:val="en-GB"/>
              </w:rPr>
              <w:t>Yes, the manuscript is scientifically correct and well-supported by references, though minor improvements in clarity and structure are suggested.</w:t>
            </w:r>
          </w:p>
        </w:tc>
        <w:tc>
          <w:tcPr>
            <w:tcW w:w="1484" w:type="pct"/>
          </w:tcPr>
          <w:p w14:paraId="0ECA39CC" w14:textId="77777777" w:rsidR="00A97A27" w:rsidRPr="000A767F" w:rsidRDefault="00A97A27" w:rsidP="00A97A27">
            <w:pPr>
              <w:keepNext/>
              <w:outlineLvl w:val="1"/>
              <w:rPr>
                <w:rFonts w:ascii="Arial" w:eastAsia="MS Mincho" w:hAnsi="Arial" w:cs="Arial"/>
                <w:bCs/>
                <w:sz w:val="20"/>
                <w:szCs w:val="20"/>
                <w:lang w:val="en-GB"/>
              </w:rPr>
            </w:pPr>
          </w:p>
        </w:tc>
      </w:tr>
      <w:tr w:rsidR="00A97A27" w:rsidRPr="000A767F" w14:paraId="5408216F" w14:textId="77777777" w:rsidTr="000A767F">
        <w:trPr>
          <w:trHeight w:val="85"/>
        </w:trPr>
        <w:tc>
          <w:tcPr>
            <w:tcW w:w="1257" w:type="pct"/>
            <w:noWrap/>
          </w:tcPr>
          <w:p w14:paraId="5756AE41" w14:textId="77777777" w:rsidR="00A97A27" w:rsidRPr="000A767F" w:rsidRDefault="00A97A27" w:rsidP="00A97A27">
            <w:pPr>
              <w:ind w:left="360"/>
              <w:rPr>
                <w:rFonts w:ascii="Arial" w:hAnsi="Arial" w:cs="Arial"/>
                <w:b/>
                <w:bCs/>
                <w:sz w:val="20"/>
                <w:szCs w:val="20"/>
                <w:lang w:val="en-GB"/>
              </w:rPr>
            </w:pPr>
            <w:r w:rsidRPr="000A767F">
              <w:rPr>
                <w:rFonts w:ascii="Arial" w:hAnsi="Arial" w:cs="Arial"/>
                <w:b/>
                <w:bCs/>
                <w:sz w:val="20"/>
                <w:szCs w:val="20"/>
                <w:lang w:val="en-GB"/>
              </w:rPr>
              <w:t xml:space="preserve">Are the references sufficient and recent? If you have suggestions of </w:t>
            </w:r>
            <w:r w:rsidRPr="000A767F">
              <w:rPr>
                <w:rFonts w:ascii="Arial" w:hAnsi="Arial" w:cs="Arial"/>
                <w:b/>
                <w:bCs/>
                <w:sz w:val="20"/>
                <w:szCs w:val="20"/>
                <w:lang w:val="en-GB"/>
              </w:rPr>
              <w:lastRenderedPageBreak/>
              <w:t>additional references, please mention them in the review form.</w:t>
            </w:r>
          </w:p>
        </w:tc>
        <w:tc>
          <w:tcPr>
            <w:tcW w:w="2259" w:type="pct"/>
          </w:tcPr>
          <w:p w14:paraId="139D46E3" w14:textId="77777777" w:rsidR="00DF41CC" w:rsidRPr="000A767F" w:rsidRDefault="00DF41CC" w:rsidP="00DF41CC">
            <w:pPr>
              <w:divId w:val="908225482"/>
              <w:rPr>
                <w:rFonts w:ascii="Arial" w:hAnsi="Arial" w:cs="Arial"/>
                <w:sz w:val="20"/>
                <w:szCs w:val="20"/>
              </w:rPr>
            </w:pPr>
            <w:r w:rsidRPr="000A767F">
              <w:rPr>
                <w:rFonts w:ascii="Arial" w:hAnsi="Arial" w:cs="Arial"/>
                <w:b/>
                <w:bCs/>
                <w:sz w:val="20"/>
                <w:szCs w:val="20"/>
              </w:rPr>
              <w:lastRenderedPageBreak/>
              <w:t>A few more current research from the past five years might improve the manuscript's completeness and relevancy, but the references are generally adequate</w:t>
            </w:r>
            <w:r w:rsidRPr="000A767F">
              <w:rPr>
                <w:rFonts w:ascii="Arial" w:hAnsi="Arial" w:cs="Arial"/>
                <w:sz w:val="20"/>
                <w:szCs w:val="20"/>
              </w:rPr>
              <w:t>.</w:t>
            </w:r>
          </w:p>
          <w:p w14:paraId="3367EB46" w14:textId="77777777" w:rsidR="00A97A27" w:rsidRPr="000A767F" w:rsidRDefault="00A97A27" w:rsidP="00A97A27">
            <w:pPr>
              <w:contextualSpacing/>
              <w:rPr>
                <w:rFonts w:ascii="Arial" w:hAnsi="Arial" w:cs="Arial"/>
                <w:b/>
                <w:sz w:val="20"/>
                <w:szCs w:val="20"/>
                <w:lang w:val="en-GB"/>
              </w:rPr>
            </w:pPr>
          </w:p>
        </w:tc>
        <w:tc>
          <w:tcPr>
            <w:tcW w:w="1484" w:type="pct"/>
          </w:tcPr>
          <w:p w14:paraId="34B9B957" w14:textId="77777777" w:rsidR="00A97A27" w:rsidRPr="000A767F" w:rsidRDefault="00A97A27" w:rsidP="00A97A27">
            <w:pPr>
              <w:keepNext/>
              <w:outlineLvl w:val="1"/>
              <w:rPr>
                <w:rFonts w:ascii="Arial" w:eastAsia="MS Mincho" w:hAnsi="Arial" w:cs="Arial"/>
                <w:bCs/>
                <w:sz w:val="20"/>
                <w:szCs w:val="20"/>
                <w:lang w:val="en-GB"/>
              </w:rPr>
            </w:pPr>
          </w:p>
        </w:tc>
      </w:tr>
      <w:tr w:rsidR="00A97A27" w:rsidRPr="000A767F" w14:paraId="1A39AB52" w14:textId="77777777" w:rsidTr="000A767F">
        <w:trPr>
          <w:trHeight w:val="386"/>
        </w:trPr>
        <w:tc>
          <w:tcPr>
            <w:tcW w:w="1257" w:type="pct"/>
            <w:noWrap/>
          </w:tcPr>
          <w:p w14:paraId="724B8B42" w14:textId="61338EA5" w:rsidR="00A97A27" w:rsidRPr="000A767F" w:rsidRDefault="00A97A27" w:rsidP="000A767F">
            <w:pPr>
              <w:keepNext/>
              <w:ind w:left="360"/>
              <w:outlineLvl w:val="1"/>
              <w:rPr>
                <w:rFonts w:ascii="Arial" w:eastAsia="MS Mincho" w:hAnsi="Arial" w:cs="Arial"/>
                <w:b/>
                <w:sz w:val="20"/>
                <w:szCs w:val="20"/>
                <w:lang w:val="en-GB"/>
              </w:rPr>
            </w:pPr>
            <w:r w:rsidRPr="000A767F">
              <w:rPr>
                <w:rFonts w:ascii="Arial" w:eastAsia="MS Mincho" w:hAnsi="Arial" w:cs="Arial"/>
                <w:b/>
                <w:sz w:val="20"/>
                <w:szCs w:val="20"/>
                <w:lang w:val="en-GB"/>
              </w:rPr>
              <w:t>Is the language/English quality of the article suitable for scholarly communications?</w:t>
            </w:r>
          </w:p>
        </w:tc>
        <w:tc>
          <w:tcPr>
            <w:tcW w:w="2259" w:type="pct"/>
          </w:tcPr>
          <w:p w14:paraId="1E2FF90F" w14:textId="77777777" w:rsidR="00A97A27" w:rsidRPr="000A767F" w:rsidRDefault="006406FF" w:rsidP="00A97A27">
            <w:pPr>
              <w:rPr>
                <w:rFonts w:ascii="Arial" w:hAnsi="Arial" w:cs="Arial"/>
                <w:b/>
                <w:bCs/>
                <w:sz w:val="20"/>
                <w:szCs w:val="20"/>
                <w:lang w:val="en-GB"/>
              </w:rPr>
            </w:pPr>
            <w:r w:rsidRPr="000A767F">
              <w:rPr>
                <w:rFonts w:ascii="Arial" w:hAnsi="Arial" w:cs="Arial"/>
                <w:b/>
                <w:bCs/>
                <w:sz w:val="20"/>
                <w:szCs w:val="20"/>
                <w:lang w:val="en-GB"/>
              </w:rPr>
              <w:t>The language is mostly understandable but needs editing for grammar and clarity to meet scholarly standards.</w:t>
            </w:r>
          </w:p>
          <w:p w14:paraId="3087C9C7" w14:textId="77777777" w:rsidR="006406FF" w:rsidRPr="000A767F" w:rsidRDefault="006406FF" w:rsidP="00A97A27">
            <w:pPr>
              <w:rPr>
                <w:rFonts w:ascii="Arial" w:hAnsi="Arial" w:cs="Arial"/>
                <w:sz w:val="20"/>
                <w:szCs w:val="20"/>
                <w:lang w:val="en-GB"/>
              </w:rPr>
            </w:pPr>
          </w:p>
          <w:p w14:paraId="572A5E28" w14:textId="1237C17E" w:rsidR="006406FF" w:rsidRPr="000A767F" w:rsidRDefault="006406FF" w:rsidP="00A97A27">
            <w:pPr>
              <w:rPr>
                <w:rFonts w:ascii="Arial" w:hAnsi="Arial" w:cs="Arial"/>
                <w:sz w:val="20"/>
                <w:szCs w:val="20"/>
                <w:lang w:val="en-GB"/>
              </w:rPr>
            </w:pPr>
          </w:p>
        </w:tc>
        <w:tc>
          <w:tcPr>
            <w:tcW w:w="1484" w:type="pct"/>
          </w:tcPr>
          <w:p w14:paraId="0F6B160D" w14:textId="77777777" w:rsidR="00A97A27" w:rsidRPr="000A767F" w:rsidRDefault="00A97A27" w:rsidP="00A97A27">
            <w:pPr>
              <w:rPr>
                <w:rFonts w:ascii="Arial" w:hAnsi="Arial" w:cs="Arial"/>
                <w:sz w:val="20"/>
                <w:szCs w:val="20"/>
                <w:lang w:val="en-GB"/>
              </w:rPr>
            </w:pPr>
          </w:p>
        </w:tc>
      </w:tr>
      <w:tr w:rsidR="00A97A27" w:rsidRPr="000A767F" w14:paraId="64EB4054" w14:textId="77777777" w:rsidTr="000A767F">
        <w:trPr>
          <w:trHeight w:val="1178"/>
        </w:trPr>
        <w:tc>
          <w:tcPr>
            <w:tcW w:w="1257" w:type="pct"/>
            <w:noWrap/>
          </w:tcPr>
          <w:p w14:paraId="316E1DEA" w14:textId="77777777" w:rsidR="00A97A27" w:rsidRPr="000A767F" w:rsidRDefault="00A97A27" w:rsidP="00A97A27">
            <w:pPr>
              <w:keepNext/>
              <w:outlineLvl w:val="1"/>
              <w:rPr>
                <w:rFonts w:ascii="Arial" w:eastAsia="MS Mincho" w:hAnsi="Arial" w:cs="Arial"/>
                <w:sz w:val="20"/>
                <w:szCs w:val="20"/>
                <w:lang w:val="en-GB"/>
              </w:rPr>
            </w:pPr>
            <w:r w:rsidRPr="000A767F">
              <w:rPr>
                <w:rFonts w:ascii="Arial" w:eastAsia="MS Mincho" w:hAnsi="Arial" w:cs="Arial"/>
                <w:b/>
                <w:sz w:val="20"/>
                <w:szCs w:val="20"/>
                <w:u w:val="single"/>
                <w:lang w:val="en-GB"/>
              </w:rPr>
              <w:t>Optional/General</w:t>
            </w:r>
            <w:r w:rsidRPr="000A767F">
              <w:rPr>
                <w:rFonts w:ascii="Arial" w:eastAsia="MS Mincho" w:hAnsi="Arial" w:cs="Arial"/>
                <w:b/>
                <w:sz w:val="20"/>
                <w:szCs w:val="20"/>
                <w:lang w:val="en-GB"/>
              </w:rPr>
              <w:t xml:space="preserve"> </w:t>
            </w:r>
            <w:r w:rsidRPr="000A767F">
              <w:rPr>
                <w:rFonts w:ascii="Arial" w:eastAsia="MS Mincho" w:hAnsi="Arial" w:cs="Arial"/>
                <w:sz w:val="20"/>
                <w:szCs w:val="20"/>
                <w:lang w:val="en-GB"/>
              </w:rPr>
              <w:t>comments</w:t>
            </w:r>
          </w:p>
          <w:p w14:paraId="687E6B87" w14:textId="77777777" w:rsidR="00A97A27" w:rsidRPr="000A767F" w:rsidRDefault="00A97A27" w:rsidP="00A97A27">
            <w:pPr>
              <w:keepNext/>
              <w:outlineLvl w:val="1"/>
              <w:rPr>
                <w:rFonts w:ascii="Arial" w:eastAsia="MS Mincho" w:hAnsi="Arial" w:cs="Arial"/>
                <w:bCs/>
                <w:sz w:val="20"/>
                <w:szCs w:val="20"/>
                <w:lang w:val="en-GB"/>
              </w:rPr>
            </w:pPr>
          </w:p>
        </w:tc>
        <w:tc>
          <w:tcPr>
            <w:tcW w:w="2259" w:type="pct"/>
          </w:tcPr>
          <w:p w14:paraId="54F00BDC" w14:textId="6A2D0972" w:rsidR="00A97A27" w:rsidRPr="000A767F" w:rsidRDefault="00502510" w:rsidP="00A97A27">
            <w:pPr>
              <w:rPr>
                <w:rFonts w:ascii="Arial" w:eastAsia="Arial Unicode MS" w:hAnsi="Arial" w:cs="Arial"/>
                <w:b/>
                <w:sz w:val="20"/>
                <w:szCs w:val="20"/>
                <w:lang w:val="en-GB"/>
              </w:rPr>
            </w:pPr>
            <w:r w:rsidRPr="000A767F">
              <w:rPr>
                <w:rFonts w:ascii="Arial" w:eastAsia="Arial Unicode MS" w:hAnsi="Arial" w:cs="Arial"/>
                <w:b/>
                <w:sz w:val="20"/>
                <w:szCs w:val="20"/>
                <w:lang w:val="en-GB"/>
              </w:rPr>
              <w:t>The manuscript discusses a significant and current subject that has obvious scientific value.  The abstract’s overall effect and readability might be increased by strengthening it, updating some of the sources, and using better language.  The review, with a few small edits, is a great contribution because it is insightful and well-structured.</w:t>
            </w:r>
          </w:p>
        </w:tc>
        <w:tc>
          <w:tcPr>
            <w:tcW w:w="1484" w:type="pct"/>
          </w:tcPr>
          <w:p w14:paraId="1803CD64" w14:textId="77777777" w:rsidR="00A97A27" w:rsidRPr="000A767F" w:rsidRDefault="00A97A27" w:rsidP="00A97A27">
            <w:pPr>
              <w:rPr>
                <w:rFonts w:ascii="Arial" w:hAnsi="Arial" w:cs="Arial"/>
                <w:sz w:val="20"/>
                <w:szCs w:val="20"/>
                <w:lang w:val="en-GB"/>
              </w:rPr>
            </w:pPr>
          </w:p>
        </w:tc>
      </w:tr>
    </w:tbl>
    <w:p w14:paraId="69B712D3" w14:textId="77777777" w:rsidR="00A97A27" w:rsidRPr="000A767F" w:rsidRDefault="00A97A27" w:rsidP="00A97A27">
      <w:pPr>
        <w:jc w:val="both"/>
        <w:rPr>
          <w:rFonts w:ascii="Arial" w:eastAsia="MS Mincho" w:hAnsi="Arial" w:cs="Arial"/>
          <w:b/>
          <w:bCs/>
          <w:sz w:val="20"/>
          <w:szCs w:val="20"/>
          <w:u w:val="single"/>
          <w:lang w:val="en-GB"/>
        </w:rPr>
      </w:pPr>
    </w:p>
    <w:tbl>
      <w:tblPr>
        <w:tblW w:w="4896"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04"/>
        <w:gridCol w:w="4343"/>
        <w:gridCol w:w="2343"/>
      </w:tblGrid>
      <w:tr w:rsidR="00A97A27" w:rsidRPr="000A767F" w14:paraId="28F97513" w14:textId="77777777" w:rsidTr="000A767F">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F5A2542" w14:textId="77777777" w:rsidR="00A97A27" w:rsidRPr="000A767F" w:rsidRDefault="00A97A27" w:rsidP="00A97A27">
            <w:pPr>
              <w:rPr>
                <w:rFonts w:ascii="Arial" w:eastAsia="Arial Unicode MS" w:hAnsi="Arial" w:cs="Arial"/>
                <w:b/>
                <w:sz w:val="20"/>
                <w:szCs w:val="20"/>
                <w:u w:val="single"/>
                <w:lang w:val="en-GB"/>
              </w:rPr>
            </w:pPr>
            <w:r w:rsidRPr="000A767F">
              <w:rPr>
                <w:rFonts w:ascii="Arial" w:eastAsia="Arial Unicode MS" w:hAnsi="Arial" w:cs="Arial"/>
                <w:b/>
                <w:sz w:val="20"/>
                <w:szCs w:val="20"/>
                <w:highlight w:val="yellow"/>
                <w:u w:val="single"/>
                <w:lang w:val="en-GB"/>
              </w:rPr>
              <w:t>PART  2:</w:t>
            </w:r>
            <w:r w:rsidRPr="000A767F">
              <w:rPr>
                <w:rFonts w:ascii="Arial" w:eastAsia="Arial Unicode MS" w:hAnsi="Arial" w:cs="Arial"/>
                <w:b/>
                <w:sz w:val="20"/>
                <w:szCs w:val="20"/>
                <w:u w:val="single"/>
                <w:lang w:val="en-GB"/>
              </w:rPr>
              <w:t xml:space="preserve"> </w:t>
            </w:r>
          </w:p>
          <w:p w14:paraId="30543170" w14:textId="77777777" w:rsidR="00A97A27" w:rsidRPr="000A767F" w:rsidRDefault="00A97A27" w:rsidP="00A97A27">
            <w:pPr>
              <w:rPr>
                <w:rFonts w:ascii="Arial" w:eastAsia="Arial Unicode MS" w:hAnsi="Arial" w:cs="Arial"/>
                <w:b/>
                <w:sz w:val="20"/>
                <w:szCs w:val="20"/>
                <w:u w:val="single"/>
                <w:lang w:val="en-GB"/>
              </w:rPr>
            </w:pPr>
          </w:p>
        </w:tc>
      </w:tr>
      <w:tr w:rsidR="00A97A27" w:rsidRPr="000A767F" w14:paraId="7C80B00F" w14:textId="77777777" w:rsidTr="000A767F">
        <w:trPr>
          <w:trHeight w:val="935"/>
        </w:trPr>
        <w:tc>
          <w:tcPr>
            <w:tcW w:w="2366" w:type="pct"/>
            <w:shd w:val="clear" w:color="auto" w:fill="auto"/>
            <w:noWrap/>
            <w:tcMar>
              <w:top w:w="0" w:type="dxa"/>
              <w:left w:w="108" w:type="dxa"/>
              <w:bottom w:w="0" w:type="dxa"/>
              <w:right w:w="108" w:type="dxa"/>
            </w:tcMar>
            <w:vAlign w:val="center"/>
          </w:tcPr>
          <w:p w14:paraId="050D1626" w14:textId="77777777" w:rsidR="00A97A27" w:rsidRPr="000A767F" w:rsidRDefault="00A97A27" w:rsidP="00A97A27">
            <w:pPr>
              <w:rPr>
                <w:rFonts w:ascii="Arial" w:eastAsia="Arial Unicode MS" w:hAnsi="Arial" w:cs="Arial"/>
                <w:sz w:val="20"/>
                <w:szCs w:val="20"/>
                <w:lang w:val="en-GB"/>
              </w:rPr>
            </w:pPr>
          </w:p>
        </w:tc>
        <w:tc>
          <w:tcPr>
            <w:tcW w:w="1711" w:type="pct"/>
            <w:shd w:val="clear" w:color="auto" w:fill="auto"/>
            <w:tcMar>
              <w:top w:w="0" w:type="dxa"/>
              <w:left w:w="108" w:type="dxa"/>
              <w:bottom w:w="0" w:type="dxa"/>
              <w:right w:w="108" w:type="dxa"/>
            </w:tcMar>
          </w:tcPr>
          <w:p w14:paraId="621764C7" w14:textId="77777777" w:rsidR="00A97A27" w:rsidRPr="000A767F" w:rsidRDefault="00A97A27" w:rsidP="00A97A27">
            <w:pPr>
              <w:keepNext/>
              <w:outlineLvl w:val="1"/>
              <w:rPr>
                <w:rFonts w:ascii="Arial" w:eastAsia="MS Mincho" w:hAnsi="Arial" w:cs="Arial"/>
                <w:b/>
                <w:bCs/>
                <w:sz w:val="20"/>
                <w:szCs w:val="20"/>
                <w:lang w:val="en-GB"/>
              </w:rPr>
            </w:pPr>
            <w:r w:rsidRPr="000A767F">
              <w:rPr>
                <w:rFonts w:ascii="Arial" w:eastAsia="MS Mincho" w:hAnsi="Arial" w:cs="Arial"/>
                <w:b/>
                <w:bCs/>
                <w:sz w:val="20"/>
                <w:szCs w:val="20"/>
                <w:lang w:val="en-GB"/>
              </w:rPr>
              <w:t>Reviewer’s comment</w:t>
            </w:r>
          </w:p>
        </w:tc>
        <w:tc>
          <w:tcPr>
            <w:tcW w:w="924" w:type="pct"/>
            <w:shd w:val="clear" w:color="auto" w:fill="auto"/>
          </w:tcPr>
          <w:p w14:paraId="3682103E" w14:textId="77777777" w:rsidR="00E26A13" w:rsidRPr="000A767F" w:rsidRDefault="00E26A13" w:rsidP="00E26A13">
            <w:pPr>
              <w:keepNext/>
              <w:outlineLvl w:val="1"/>
              <w:rPr>
                <w:rFonts w:ascii="Arial" w:eastAsia="MS Mincho" w:hAnsi="Arial" w:cs="Arial"/>
                <w:bCs/>
                <w:sz w:val="20"/>
                <w:szCs w:val="20"/>
                <w:lang w:val="en-GB"/>
              </w:rPr>
            </w:pPr>
            <w:r w:rsidRPr="000A767F">
              <w:rPr>
                <w:rFonts w:ascii="Arial" w:eastAsia="MS Mincho" w:hAnsi="Arial" w:cs="Arial"/>
                <w:b/>
                <w:bCs/>
                <w:sz w:val="20"/>
                <w:szCs w:val="20"/>
                <w:lang w:val="en-GB"/>
              </w:rPr>
              <w:t xml:space="preserve">Author’s Feedback </w:t>
            </w:r>
            <w:r w:rsidRPr="000A767F">
              <w:rPr>
                <w:rFonts w:ascii="Arial" w:eastAsia="MS Mincho" w:hAnsi="Arial" w:cs="Arial"/>
                <w:sz w:val="20"/>
                <w:szCs w:val="20"/>
                <w:lang w:val="en-GB"/>
              </w:rPr>
              <w:t>(It is mandatory that authors should write his/her feedback here)</w:t>
            </w:r>
          </w:p>
          <w:p w14:paraId="36B5EE38" w14:textId="77777777" w:rsidR="00A97A27" w:rsidRPr="000A767F" w:rsidRDefault="00A97A27" w:rsidP="00A97A27">
            <w:pPr>
              <w:keepNext/>
              <w:outlineLvl w:val="1"/>
              <w:rPr>
                <w:rFonts w:ascii="Arial" w:eastAsia="MS Mincho" w:hAnsi="Arial" w:cs="Arial"/>
                <w:bCs/>
                <w:sz w:val="20"/>
                <w:szCs w:val="20"/>
                <w:lang w:val="en-GB"/>
              </w:rPr>
            </w:pPr>
          </w:p>
        </w:tc>
      </w:tr>
      <w:tr w:rsidR="00A97A27" w:rsidRPr="000A767F" w14:paraId="24C24280" w14:textId="77777777" w:rsidTr="000A767F">
        <w:trPr>
          <w:trHeight w:val="697"/>
        </w:trPr>
        <w:tc>
          <w:tcPr>
            <w:tcW w:w="2366" w:type="pct"/>
            <w:shd w:val="clear" w:color="auto" w:fill="auto"/>
            <w:noWrap/>
            <w:tcMar>
              <w:top w:w="0" w:type="dxa"/>
              <w:left w:w="108" w:type="dxa"/>
              <w:bottom w:w="0" w:type="dxa"/>
              <w:right w:w="108" w:type="dxa"/>
            </w:tcMar>
            <w:vAlign w:val="center"/>
          </w:tcPr>
          <w:p w14:paraId="6FEF27DB" w14:textId="77777777" w:rsidR="00A97A27" w:rsidRPr="000A767F" w:rsidRDefault="00A97A27" w:rsidP="00A97A27">
            <w:pPr>
              <w:rPr>
                <w:rFonts w:ascii="Arial" w:eastAsia="Arial Unicode MS" w:hAnsi="Arial" w:cs="Arial"/>
                <w:b/>
                <w:sz w:val="20"/>
                <w:szCs w:val="20"/>
                <w:lang w:val="en-GB"/>
              </w:rPr>
            </w:pPr>
            <w:r w:rsidRPr="000A767F">
              <w:rPr>
                <w:rFonts w:ascii="Arial" w:eastAsia="Arial Unicode MS" w:hAnsi="Arial" w:cs="Arial"/>
                <w:b/>
                <w:sz w:val="20"/>
                <w:szCs w:val="20"/>
                <w:lang w:val="en-GB"/>
              </w:rPr>
              <w:t xml:space="preserve">Are there ethical issues in this manuscript? </w:t>
            </w:r>
          </w:p>
          <w:p w14:paraId="44D8F8DD" w14:textId="77777777" w:rsidR="00A97A27" w:rsidRPr="000A767F" w:rsidRDefault="00A97A27" w:rsidP="00A97A27">
            <w:pPr>
              <w:rPr>
                <w:rFonts w:ascii="Arial" w:eastAsia="Arial Unicode MS" w:hAnsi="Arial" w:cs="Arial"/>
                <w:sz w:val="20"/>
                <w:szCs w:val="20"/>
                <w:lang w:val="en-GB"/>
              </w:rPr>
            </w:pPr>
          </w:p>
        </w:tc>
        <w:tc>
          <w:tcPr>
            <w:tcW w:w="1711" w:type="pct"/>
            <w:shd w:val="clear" w:color="auto" w:fill="auto"/>
            <w:tcMar>
              <w:top w:w="0" w:type="dxa"/>
              <w:left w:w="108" w:type="dxa"/>
              <w:bottom w:w="0" w:type="dxa"/>
              <w:right w:w="108" w:type="dxa"/>
            </w:tcMar>
            <w:vAlign w:val="center"/>
          </w:tcPr>
          <w:p w14:paraId="1501568A" w14:textId="4269E941" w:rsidR="00A97A27" w:rsidRPr="000A767F" w:rsidRDefault="00E30A18" w:rsidP="00A97A27">
            <w:pPr>
              <w:rPr>
                <w:rFonts w:ascii="Arial" w:eastAsia="Arial Unicode MS" w:hAnsi="Arial" w:cs="Arial"/>
                <w:i/>
                <w:iCs/>
                <w:sz w:val="20"/>
                <w:szCs w:val="20"/>
                <w:u w:val="single"/>
                <w:lang w:val="en-GB"/>
              </w:rPr>
            </w:pPr>
            <w:r w:rsidRPr="000A767F">
              <w:rPr>
                <w:rFonts w:ascii="Arial" w:eastAsia="Arial Unicode MS" w:hAnsi="Arial" w:cs="Arial"/>
                <w:i/>
                <w:iCs/>
                <w:sz w:val="20"/>
                <w:szCs w:val="20"/>
                <w:u w:val="single"/>
                <w:lang w:val="en-GB"/>
              </w:rPr>
              <w:t>No</w:t>
            </w:r>
          </w:p>
          <w:p w14:paraId="6F61A2C1" w14:textId="77777777" w:rsidR="00A97A27" w:rsidRPr="000A767F" w:rsidRDefault="00A97A27" w:rsidP="00A97A27">
            <w:pPr>
              <w:rPr>
                <w:rFonts w:ascii="Arial" w:eastAsia="Arial Unicode MS" w:hAnsi="Arial" w:cs="Arial"/>
                <w:sz w:val="20"/>
                <w:szCs w:val="20"/>
                <w:lang w:val="en-GB"/>
              </w:rPr>
            </w:pPr>
          </w:p>
        </w:tc>
        <w:tc>
          <w:tcPr>
            <w:tcW w:w="924" w:type="pct"/>
            <w:shd w:val="clear" w:color="auto" w:fill="auto"/>
            <w:vAlign w:val="center"/>
          </w:tcPr>
          <w:p w14:paraId="0FADAFEA" w14:textId="77777777" w:rsidR="00A97A27" w:rsidRPr="000A767F" w:rsidRDefault="00A97A27" w:rsidP="00A97A27">
            <w:pPr>
              <w:rPr>
                <w:rFonts w:ascii="Arial" w:eastAsia="Arial Unicode MS" w:hAnsi="Arial" w:cs="Arial"/>
                <w:sz w:val="20"/>
                <w:szCs w:val="20"/>
                <w:lang w:val="en-GB"/>
              </w:rPr>
            </w:pPr>
          </w:p>
          <w:p w14:paraId="154269C5" w14:textId="77777777" w:rsidR="00A97A27" w:rsidRPr="000A767F" w:rsidRDefault="00A97A27" w:rsidP="00A97A27">
            <w:pPr>
              <w:rPr>
                <w:rFonts w:ascii="Arial" w:eastAsia="Arial Unicode MS" w:hAnsi="Arial" w:cs="Arial"/>
                <w:sz w:val="20"/>
                <w:szCs w:val="20"/>
                <w:lang w:val="en-GB"/>
              </w:rPr>
            </w:pPr>
          </w:p>
          <w:p w14:paraId="2FE0622A" w14:textId="77777777" w:rsidR="00A97A27" w:rsidRPr="000A767F" w:rsidRDefault="00A97A27" w:rsidP="00A97A27">
            <w:pPr>
              <w:rPr>
                <w:rFonts w:ascii="Arial" w:eastAsia="Arial Unicode MS" w:hAnsi="Arial" w:cs="Arial"/>
                <w:sz w:val="20"/>
                <w:szCs w:val="20"/>
                <w:lang w:val="en-GB"/>
              </w:rPr>
            </w:pPr>
          </w:p>
          <w:p w14:paraId="4E22B68E" w14:textId="77777777" w:rsidR="00A97A27" w:rsidRPr="000A767F" w:rsidRDefault="00A97A27" w:rsidP="00A97A27">
            <w:pPr>
              <w:rPr>
                <w:rFonts w:ascii="Arial" w:eastAsia="Arial Unicode MS" w:hAnsi="Arial" w:cs="Arial"/>
                <w:sz w:val="20"/>
                <w:szCs w:val="20"/>
                <w:lang w:val="en-GB"/>
              </w:rPr>
            </w:pPr>
          </w:p>
        </w:tc>
      </w:tr>
      <w:bookmarkEnd w:id="0"/>
      <w:bookmarkEnd w:id="1"/>
    </w:tbl>
    <w:p w14:paraId="1BE42C31" w14:textId="77777777" w:rsidR="004C3DF1" w:rsidRDefault="004C3DF1" w:rsidP="009F0CBB">
      <w:pPr>
        <w:pStyle w:val="BodyText"/>
        <w:outlineLvl w:val="0"/>
        <w:rPr>
          <w:rFonts w:ascii="Arial" w:hAnsi="Arial" w:cs="Arial"/>
          <w:sz w:val="20"/>
          <w:szCs w:val="20"/>
          <w:lang w:val="en-GB"/>
        </w:rPr>
      </w:pPr>
    </w:p>
    <w:p w14:paraId="31E2B25F" w14:textId="77777777" w:rsidR="00F56888" w:rsidRPr="00114DCD" w:rsidRDefault="00F56888" w:rsidP="00F56888">
      <w:pPr>
        <w:pStyle w:val="Affiliation"/>
        <w:spacing w:after="0" w:line="240" w:lineRule="auto"/>
        <w:jc w:val="left"/>
        <w:rPr>
          <w:rFonts w:ascii="Arial" w:hAnsi="Arial" w:cs="Arial"/>
          <w:b/>
          <w:u w:val="single"/>
        </w:rPr>
      </w:pPr>
      <w:r>
        <w:rPr>
          <w:rFonts w:ascii="Arial" w:hAnsi="Arial" w:cs="Arial"/>
          <w:lang w:val="en-GB"/>
        </w:rPr>
        <w:t xml:space="preserve">  </w:t>
      </w:r>
      <w:r w:rsidRPr="00114DCD">
        <w:rPr>
          <w:rFonts w:ascii="Arial" w:hAnsi="Arial" w:cs="Arial"/>
          <w:b/>
          <w:u w:val="single"/>
        </w:rPr>
        <w:t>Reviewer details:</w:t>
      </w:r>
    </w:p>
    <w:p w14:paraId="08E6994E" w14:textId="77777777" w:rsidR="00F56888" w:rsidRDefault="00F56888" w:rsidP="00F56888">
      <w:pPr>
        <w:rPr>
          <w:rFonts w:ascii="Arial" w:hAnsi="Arial" w:cs="Arial"/>
          <w:b/>
          <w:bCs/>
          <w:color w:val="000000"/>
          <w:sz w:val="20"/>
          <w:szCs w:val="20"/>
        </w:rPr>
      </w:pPr>
    </w:p>
    <w:p w14:paraId="60E1B7F5" w14:textId="76F63BA0" w:rsidR="00F56888" w:rsidRDefault="00F56888" w:rsidP="00F56888">
      <w:r>
        <w:rPr>
          <w:rFonts w:ascii="Arial" w:hAnsi="Arial" w:cs="Arial"/>
          <w:b/>
          <w:bCs/>
          <w:color w:val="000000"/>
          <w:sz w:val="20"/>
          <w:szCs w:val="20"/>
        </w:rPr>
        <w:t xml:space="preserve">  </w:t>
      </w:r>
      <w:r w:rsidRPr="00114DCD">
        <w:rPr>
          <w:rFonts w:ascii="Arial" w:hAnsi="Arial" w:cs="Arial"/>
          <w:b/>
          <w:bCs/>
          <w:color w:val="000000"/>
          <w:sz w:val="20"/>
          <w:szCs w:val="20"/>
        </w:rPr>
        <w:t>Priyanka Roy, Assam University</w:t>
      </w:r>
      <w:r w:rsidRPr="00114DCD">
        <w:rPr>
          <w:rFonts w:ascii="Arial" w:hAnsi="Arial" w:cs="Arial"/>
          <w:b/>
          <w:bCs/>
          <w:sz w:val="20"/>
          <w:szCs w:val="20"/>
        </w:rPr>
        <w:t xml:space="preserve">, </w:t>
      </w:r>
      <w:r w:rsidRPr="00114DCD">
        <w:rPr>
          <w:rFonts w:ascii="Arial" w:hAnsi="Arial" w:cs="Arial"/>
          <w:b/>
          <w:bCs/>
          <w:color w:val="000000"/>
          <w:sz w:val="20"/>
          <w:szCs w:val="20"/>
        </w:rPr>
        <w:t>India</w:t>
      </w:r>
    </w:p>
    <w:p w14:paraId="6644A470" w14:textId="4E5B1CDA" w:rsidR="00F56888" w:rsidRPr="000A767F" w:rsidRDefault="00F56888" w:rsidP="009F0CBB">
      <w:pPr>
        <w:pStyle w:val="BodyText"/>
        <w:outlineLvl w:val="0"/>
        <w:rPr>
          <w:rFonts w:ascii="Arial" w:hAnsi="Arial" w:cs="Arial"/>
          <w:sz w:val="20"/>
          <w:szCs w:val="20"/>
          <w:lang w:val="en-GB"/>
        </w:rPr>
      </w:pPr>
    </w:p>
    <w:sectPr w:rsidR="00F56888" w:rsidRPr="000A767F" w:rsidSect="00C85179">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2792" w14:textId="77777777" w:rsidR="000577E5" w:rsidRPr="0000007A" w:rsidRDefault="000577E5" w:rsidP="0099583E">
      <w:r>
        <w:separator/>
      </w:r>
    </w:p>
  </w:endnote>
  <w:endnote w:type="continuationSeparator" w:id="0">
    <w:p w14:paraId="25735C09" w14:textId="77777777" w:rsidR="000577E5" w:rsidRPr="0000007A" w:rsidRDefault="000577E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154A" w14:textId="77777777" w:rsidR="000577E5" w:rsidRPr="0000007A" w:rsidRDefault="000577E5" w:rsidP="0099583E">
      <w:r>
        <w:separator/>
      </w:r>
    </w:p>
  </w:footnote>
  <w:footnote w:type="continuationSeparator" w:id="0">
    <w:p w14:paraId="67F430A2" w14:textId="77777777" w:rsidR="000577E5" w:rsidRPr="0000007A" w:rsidRDefault="000577E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ACD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A87A75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1387035">
    <w:abstractNumId w:val="3"/>
  </w:num>
  <w:num w:numId="2" w16cid:durableId="1579363107">
    <w:abstractNumId w:val="7"/>
  </w:num>
  <w:num w:numId="3" w16cid:durableId="2006124926">
    <w:abstractNumId w:val="6"/>
  </w:num>
  <w:num w:numId="4" w16cid:durableId="1237012970">
    <w:abstractNumId w:val="8"/>
  </w:num>
  <w:num w:numId="5" w16cid:durableId="764425296">
    <w:abstractNumId w:val="5"/>
  </w:num>
  <w:num w:numId="6" w16cid:durableId="1960406528">
    <w:abstractNumId w:val="0"/>
  </w:num>
  <w:num w:numId="7" w16cid:durableId="809711455">
    <w:abstractNumId w:val="2"/>
  </w:num>
  <w:num w:numId="8" w16cid:durableId="102842853">
    <w:abstractNumId w:val="10"/>
  </w:num>
  <w:num w:numId="9" w16cid:durableId="1340738854">
    <w:abstractNumId w:val="9"/>
  </w:num>
  <w:num w:numId="10" w16cid:durableId="1820882327">
    <w:abstractNumId w:val="1"/>
  </w:num>
  <w:num w:numId="11" w16cid:durableId="1333294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4BD"/>
    <w:rsid w:val="00021981"/>
    <w:rsid w:val="000234E1"/>
    <w:rsid w:val="00024CAE"/>
    <w:rsid w:val="0002598E"/>
    <w:rsid w:val="00037D52"/>
    <w:rsid w:val="00040915"/>
    <w:rsid w:val="000450FC"/>
    <w:rsid w:val="00056CB0"/>
    <w:rsid w:val="000577E5"/>
    <w:rsid w:val="0006257C"/>
    <w:rsid w:val="00084D7C"/>
    <w:rsid w:val="000936AC"/>
    <w:rsid w:val="00095A59"/>
    <w:rsid w:val="000A13F8"/>
    <w:rsid w:val="000A2134"/>
    <w:rsid w:val="000A5E36"/>
    <w:rsid w:val="000A6F41"/>
    <w:rsid w:val="000A767F"/>
    <w:rsid w:val="000B4EE5"/>
    <w:rsid w:val="000B52B4"/>
    <w:rsid w:val="000B74A1"/>
    <w:rsid w:val="000B757E"/>
    <w:rsid w:val="000B7F1C"/>
    <w:rsid w:val="000C0837"/>
    <w:rsid w:val="000C3B7E"/>
    <w:rsid w:val="00101322"/>
    <w:rsid w:val="00114CDC"/>
    <w:rsid w:val="0013060E"/>
    <w:rsid w:val="00135749"/>
    <w:rsid w:val="00136984"/>
    <w:rsid w:val="00143C21"/>
    <w:rsid w:val="001479BC"/>
    <w:rsid w:val="00150304"/>
    <w:rsid w:val="0015296D"/>
    <w:rsid w:val="00163622"/>
    <w:rsid w:val="001645A2"/>
    <w:rsid w:val="00164F4E"/>
    <w:rsid w:val="00165685"/>
    <w:rsid w:val="00167BF6"/>
    <w:rsid w:val="001766DF"/>
    <w:rsid w:val="0018753A"/>
    <w:rsid w:val="00197E68"/>
    <w:rsid w:val="001A1605"/>
    <w:rsid w:val="001A1768"/>
    <w:rsid w:val="001B0C63"/>
    <w:rsid w:val="001B2CCC"/>
    <w:rsid w:val="001C09EF"/>
    <w:rsid w:val="001D3A1D"/>
    <w:rsid w:val="001E0F58"/>
    <w:rsid w:val="001F24FF"/>
    <w:rsid w:val="001F707F"/>
    <w:rsid w:val="002011F3"/>
    <w:rsid w:val="00201B85"/>
    <w:rsid w:val="002105F7"/>
    <w:rsid w:val="00220111"/>
    <w:rsid w:val="0022369C"/>
    <w:rsid w:val="00227898"/>
    <w:rsid w:val="002320EB"/>
    <w:rsid w:val="002347BE"/>
    <w:rsid w:val="0023666B"/>
    <w:rsid w:val="0023696A"/>
    <w:rsid w:val="002422CB"/>
    <w:rsid w:val="00245E23"/>
    <w:rsid w:val="0025366D"/>
    <w:rsid w:val="00261769"/>
    <w:rsid w:val="00262634"/>
    <w:rsid w:val="00275984"/>
    <w:rsid w:val="00280EC9"/>
    <w:rsid w:val="0028120E"/>
    <w:rsid w:val="00291D08"/>
    <w:rsid w:val="00293482"/>
    <w:rsid w:val="002A5799"/>
    <w:rsid w:val="002D300B"/>
    <w:rsid w:val="002E2339"/>
    <w:rsid w:val="002E4E16"/>
    <w:rsid w:val="002E6D86"/>
    <w:rsid w:val="002F6935"/>
    <w:rsid w:val="003204B8"/>
    <w:rsid w:val="0033692F"/>
    <w:rsid w:val="00350A5C"/>
    <w:rsid w:val="00366375"/>
    <w:rsid w:val="00382785"/>
    <w:rsid w:val="003A04E7"/>
    <w:rsid w:val="003A68ED"/>
    <w:rsid w:val="003A6E1A"/>
    <w:rsid w:val="003B2172"/>
    <w:rsid w:val="003C02B9"/>
    <w:rsid w:val="003C26CB"/>
    <w:rsid w:val="003C3543"/>
    <w:rsid w:val="003C54D9"/>
    <w:rsid w:val="003C7127"/>
    <w:rsid w:val="003E457D"/>
    <w:rsid w:val="003E746A"/>
    <w:rsid w:val="00405613"/>
    <w:rsid w:val="00407D92"/>
    <w:rsid w:val="00422010"/>
    <w:rsid w:val="004343E4"/>
    <w:rsid w:val="00437C01"/>
    <w:rsid w:val="0044519B"/>
    <w:rsid w:val="00457AB1"/>
    <w:rsid w:val="00457BC0"/>
    <w:rsid w:val="00462996"/>
    <w:rsid w:val="004909B5"/>
    <w:rsid w:val="004B0818"/>
    <w:rsid w:val="004B4CAD"/>
    <w:rsid w:val="004C3DF1"/>
    <w:rsid w:val="004D2E36"/>
    <w:rsid w:val="00502510"/>
    <w:rsid w:val="00503AB6"/>
    <w:rsid w:val="005047C5"/>
    <w:rsid w:val="0052655B"/>
    <w:rsid w:val="00531C82"/>
    <w:rsid w:val="00533FC1"/>
    <w:rsid w:val="00535A4C"/>
    <w:rsid w:val="0054564B"/>
    <w:rsid w:val="00545A13"/>
    <w:rsid w:val="00546343"/>
    <w:rsid w:val="00557CD3"/>
    <w:rsid w:val="005600D3"/>
    <w:rsid w:val="00560D3C"/>
    <w:rsid w:val="00567DE0"/>
    <w:rsid w:val="005735A5"/>
    <w:rsid w:val="00584A7E"/>
    <w:rsid w:val="0058699A"/>
    <w:rsid w:val="005C25A0"/>
    <w:rsid w:val="005D230D"/>
    <w:rsid w:val="006011B8"/>
    <w:rsid w:val="00602F7D"/>
    <w:rsid w:val="00605952"/>
    <w:rsid w:val="00620677"/>
    <w:rsid w:val="00624032"/>
    <w:rsid w:val="006406FF"/>
    <w:rsid w:val="0064098F"/>
    <w:rsid w:val="00645A56"/>
    <w:rsid w:val="00646008"/>
    <w:rsid w:val="006532DF"/>
    <w:rsid w:val="0065579D"/>
    <w:rsid w:val="00656063"/>
    <w:rsid w:val="00663792"/>
    <w:rsid w:val="0067046C"/>
    <w:rsid w:val="0067431D"/>
    <w:rsid w:val="00680EB4"/>
    <w:rsid w:val="0068446F"/>
    <w:rsid w:val="00691B23"/>
    <w:rsid w:val="00696CAD"/>
    <w:rsid w:val="006A5E0B"/>
    <w:rsid w:val="006C3797"/>
    <w:rsid w:val="006E4337"/>
    <w:rsid w:val="006E450F"/>
    <w:rsid w:val="006E7D6E"/>
    <w:rsid w:val="007010DD"/>
    <w:rsid w:val="00701186"/>
    <w:rsid w:val="00707BE1"/>
    <w:rsid w:val="007238EB"/>
    <w:rsid w:val="007317C3"/>
    <w:rsid w:val="00735257"/>
    <w:rsid w:val="0073538B"/>
    <w:rsid w:val="00766889"/>
    <w:rsid w:val="00766A0D"/>
    <w:rsid w:val="00767F8C"/>
    <w:rsid w:val="00771772"/>
    <w:rsid w:val="0077245B"/>
    <w:rsid w:val="00774427"/>
    <w:rsid w:val="00777E70"/>
    <w:rsid w:val="00780B67"/>
    <w:rsid w:val="007D0246"/>
    <w:rsid w:val="007E2523"/>
    <w:rsid w:val="007E48E3"/>
    <w:rsid w:val="007F5873"/>
    <w:rsid w:val="008133DE"/>
    <w:rsid w:val="00815F94"/>
    <w:rsid w:val="008224E2"/>
    <w:rsid w:val="00825DC9"/>
    <w:rsid w:val="0082676D"/>
    <w:rsid w:val="00846F1F"/>
    <w:rsid w:val="00864044"/>
    <w:rsid w:val="00872E19"/>
    <w:rsid w:val="00877F10"/>
    <w:rsid w:val="00882091"/>
    <w:rsid w:val="0088514E"/>
    <w:rsid w:val="00893E75"/>
    <w:rsid w:val="008C0F09"/>
    <w:rsid w:val="008C2F62"/>
    <w:rsid w:val="008C45F9"/>
    <w:rsid w:val="008D020E"/>
    <w:rsid w:val="008D403C"/>
    <w:rsid w:val="008F36E4"/>
    <w:rsid w:val="009553EC"/>
    <w:rsid w:val="00956A49"/>
    <w:rsid w:val="00982766"/>
    <w:rsid w:val="009852C4"/>
    <w:rsid w:val="0099583E"/>
    <w:rsid w:val="009A0242"/>
    <w:rsid w:val="009A59ED"/>
    <w:rsid w:val="009B0C2A"/>
    <w:rsid w:val="009C5642"/>
    <w:rsid w:val="009C5EC7"/>
    <w:rsid w:val="009C6373"/>
    <w:rsid w:val="009E13C3"/>
    <w:rsid w:val="009E6A30"/>
    <w:rsid w:val="009F0CBB"/>
    <w:rsid w:val="009F29EB"/>
    <w:rsid w:val="00A001A0"/>
    <w:rsid w:val="00A038E0"/>
    <w:rsid w:val="00A06CCE"/>
    <w:rsid w:val="00A12C83"/>
    <w:rsid w:val="00A12F4D"/>
    <w:rsid w:val="00A31AAC"/>
    <w:rsid w:val="00A32905"/>
    <w:rsid w:val="00A36C95"/>
    <w:rsid w:val="00A37DE3"/>
    <w:rsid w:val="00A452CA"/>
    <w:rsid w:val="00A519D1"/>
    <w:rsid w:val="00A52596"/>
    <w:rsid w:val="00A652B4"/>
    <w:rsid w:val="00A65C50"/>
    <w:rsid w:val="00A92E1A"/>
    <w:rsid w:val="00A9409A"/>
    <w:rsid w:val="00A97A27"/>
    <w:rsid w:val="00AA3A7C"/>
    <w:rsid w:val="00AA41B3"/>
    <w:rsid w:val="00AB1ED6"/>
    <w:rsid w:val="00AB397D"/>
    <w:rsid w:val="00AB638A"/>
    <w:rsid w:val="00AB6E43"/>
    <w:rsid w:val="00AC1349"/>
    <w:rsid w:val="00AE3ABC"/>
    <w:rsid w:val="00AF24BB"/>
    <w:rsid w:val="00AF3016"/>
    <w:rsid w:val="00B01A8C"/>
    <w:rsid w:val="00B02E7C"/>
    <w:rsid w:val="00B13E02"/>
    <w:rsid w:val="00B22FE6"/>
    <w:rsid w:val="00B3033D"/>
    <w:rsid w:val="00B42EF0"/>
    <w:rsid w:val="00B45227"/>
    <w:rsid w:val="00B62087"/>
    <w:rsid w:val="00B62F41"/>
    <w:rsid w:val="00B760E1"/>
    <w:rsid w:val="00BA1AB3"/>
    <w:rsid w:val="00BA6421"/>
    <w:rsid w:val="00BB4FEC"/>
    <w:rsid w:val="00BC402F"/>
    <w:rsid w:val="00BC70C6"/>
    <w:rsid w:val="00BE0C20"/>
    <w:rsid w:val="00BE13EF"/>
    <w:rsid w:val="00BE40A5"/>
    <w:rsid w:val="00BE5200"/>
    <w:rsid w:val="00BE6454"/>
    <w:rsid w:val="00BF6A41"/>
    <w:rsid w:val="00BF75D4"/>
    <w:rsid w:val="00C069B5"/>
    <w:rsid w:val="00C10283"/>
    <w:rsid w:val="00C1031E"/>
    <w:rsid w:val="00C118EC"/>
    <w:rsid w:val="00C22886"/>
    <w:rsid w:val="00C25C8F"/>
    <w:rsid w:val="00C263C6"/>
    <w:rsid w:val="00C635B6"/>
    <w:rsid w:val="00C84097"/>
    <w:rsid w:val="00C85179"/>
    <w:rsid w:val="00CB1655"/>
    <w:rsid w:val="00CB3665"/>
    <w:rsid w:val="00CB429B"/>
    <w:rsid w:val="00CD093E"/>
    <w:rsid w:val="00CD1556"/>
    <w:rsid w:val="00CD1FD7"/>
    <w:rsid w:val="00CE3FE4"/>
    <w:rsid w:val="00CE5AC7"/>
    <w:rsid w:val="00CF0BBB"/>
    <w:rsid w:val="00CF52C0"/>
    <w:rsid w:val="00CF5CAE"/>
    <w:rsid w:val="00D0267E"/>
    <w:rsid w:val="00D1283A"/>
    <w:rsid w:val="00D17979"/>
    <w:rsid w:val="00D2075F"/>
    <w:rsid w:val="00D37E12"/>
    <w:rsid w:val="00D40416"/>
    <w:rsid w:val="00D40553"/>
    <w:rsid w:val="00D4782A"/>
    <w:rsid w:val="00D7603E"/>
    <w:rsid w:val="00D90124"/>
    <w:rsid w:val="00D90D23"/>
    <w:rsid w:val="00D9392F"/>
    <w:rsid w:val="00DA41F5"/>
    <w:rsid w:val="00DA41FC"/>
    <w:rsid w:val="00DB0259"/>
    <w:rsid w:val="00DB4568"/>
    <w:rsid w:val="00DB7E1B"/>
    <w:rsid w:val="00DC1D81"/>
    <w:rsid w:val="00DF41CC"/>
    <w:rsid w:val="00E238C6"/>
    <w:rsid w:val="00E258DD"/>
    <w:rsid w:val="00E26A13"/>
    <w:rsid w:val="00E30A18"/>
    <w:rsid w:val="00E34B37"/>
    <w:rsid w:val="00E451EA"/>
    <w:rsid w:val="00E57F4B"/>
    <w:rsid w:val="00E63889"/>
    <w:rsid w:val="00E71C8D"/>
    <w:rsid w:val="00E72360"/>
    <w:rsid w:val="00E85ADC"/>
    <w:rsid w:val="00E972A7"/>
    <w:rsid w:val="00EB2F55"/>
    <w:rsid w:val="00EB3E91"/>
    <w:rsid w:val="00EC634D"/>
    <w:rsid w:val="00EC6894"/>
    <w:rsid w:val="00ED0959"/>
    <w:rsid w:val="00ED6B12"/>
    <w:rsid w:val="00ED6B60"/>
    <w:rsid w:val="00EE35FD"/>
    <w:rsid w:val="00EF2AA5"/>
    <w:rsid w:val="00EF326D"/>
    <w:rsid w:val="00EF53FE"/>
    <w:rsid w:val="00F13399"/>
    <w:rsid w:val="00F23029"/>
    <w:rsid w:val="00F2643C"/>
    <w:rsid w:val="00F3669D"/>
    <w:rsid w:val="00F405F8"/>
    <w:rsid w:val="00F45B5A"/>
    <w:rsid w:val="00F4700F"/>
    <w:rsid w:val="00F56888"/>
    <w:rsid w:val="00F573EA"/>
    <w:rsid w:val="00F57E9D"/>
    <w:rsid w:val="00F636DC"/>
    <w:rsid w:val="00F73706"/>
    <w:rsid w:val="00FA6528"/>
    <w:rsid w:val="00FC6387"/>
    <w:rsid w:val="00FD70A7"/>
    <w:rsid w:val="00FD7338"/>
    <w:rsid w:val="00FE1A64"/>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92975"/>
  <w15:chartTrackingRefBased/>
  <w15:docId w15:val="{CD9AC1A3-BF5C-0D46-914B-78872D2A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E450F"/>
    <w:rPr>
      <w:color w:val="605E5C"/>
      <w:shd w:val="clear" w:color="auto" w:fill="E1DFDD"/>
    </w:rPr>
  </w:style>
  <w:style w:type="paragraph" w:customStyle="1" w:styleId="Affiliation">
    <w:name w:val="Affiliation"/>
    <w:basedOn w:val="Normal"/>
    <w:rsid w:val="00F5688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8984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4470625">
      <w:bodyDiv w:val="1"/>
      <w:marLeft w:val="0"/>
      <w:marRight w:val="0"/>
      <w:marTop w:val="0"/>
      <w:marBottom w:val="0"/>
      <w:divBdr>
        <w:top w:val="none" w:sz="0" w:space="0" w:color="auto"/>
        <w:left w:val="none" w:sz="0" w:space="0" w:color="auto"/>
        <w:bottom w:val="none" w:sz="0" w:space="0" w:color="auto"/>
        <w:right w:val="none" w:sz="0" w:space="0" w:color="auto"/>
      </w:divBdr>
    </w:div>
    <w:div w:id="880164346">
      <w:bodyDiv w:val="1"/>
      <w:marLeft w:val="0"/>
      <w:marRight w:val="0"/>
      <w:marTop w:val="0"/>
      <w:marBottom w:val="0"/>
      <w:divBdr>
        <w:top w:val="none" w:sz="0" w:space="0" w:color="auto"/>
        <w:left w:val="none" w:sz="0" w:space="0" w:color="auto"/>
        <w:bottom w:val="none" w:sz="0" w:space="0" w:color="auto"/>
        <w:right w:val="none" w:sz="0" w:space="0" w:color="auto"/>
      </w:divBdr>
    </w:div>
    <w:div w:id="908225482">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20843323">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663973569">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AJO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kprress.org/index.php/J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EE363-5145-46F0-AB9A-5EEF12B0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4587584</vt:i4>
      </vt:variant>
      <vt:variant>
        <vt:i4>0</vt:i4>
      </vt:variant>
      <vt:variant>
        <vt:i4>0</vt:i4>
      </vt:variant>
      <vt:variant>
        <vt:i4>5</vt:i4>
      </vt:variant>
      <vt:variant>
        <vt:lpwstr>https://www.ikprress.org/index.php/AJOCR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1070</cp:lastModifiedBy>
  <cp:revision>9</cp:revision>
  <dcterms:created xsi:type="dcterms:W3CDTF">2025-06-05T16:30:00Z</dcterms:created>
  <dcterms:modified xsi:type="dcterms:W3CDTF">2025-06-10T08:06:00Z</dcterms:modified>
</cp:coreProperties>
</file>