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96576" w14:textId="77777777" w:rsidR="00C45384" w:rsidRDefault="00000000">
      <w:pPr>
        <w:pStyle w:val="NormalWeb"/>
        <w:spacing w:beforeAutospacing="0" w:afterAutospacing="0" w:line="360" w:lineRule="auto"/>
        <w:jc w:val="center"/>
        <w:rPr>
          <w:rFonts w:ascii="Times New Roman" w:hAnsi="Times New Roman" w:cs="Times New Roman"/>
          <w:b/>
          <w:bCs/>
          <w:i/>
          <w:iCs/>
        </w:rPr>
      </w:pPr>
      <w:r>
        <w:rPr>
          <w:rFonts w:ascii="Times New Roman" w:hAnsi="Times New Roman" w:cs="Times New Roman"/>
          <w:b/>
          <w:bCs/>
          <w:color w:val="333333"/>
          <w:shd w:val="clear" w:color="auto" w:fill="FFFFFF"/>
        </w:rPr>
        <w:t>Thick Translation Strategies in the English Rendering of the White Paper</w:t>
      </w:r>
      <w:r>
        <w:rPr>
          <w:rFonts w:ascii="Times New Roman" w:hAnsi="Times New Roman" w:cs="Times New Roman"/>
          <w:b/>
          <w:bCs/>
          <w:i/>
          <w:iCs/>
          <w:color w:val="333333"/>
          <w:shd w:val="clear" w:color="auto" w:fill="FFFFFF"/>
        </w:rPr>
        <w:t xml:space="preserve"> Poverty Alleviation: </w:t>
      </w:r>
      <w:r>
        <w:rPr>
          <w:rFonts w:ascii="Times New Roman" w:hAnsi="Times New Roman" w:cs="Times New Roman"/>
          <w:b/>
          <w:bCs/>
          <w:i/>
          <w:iCs/>
        </w:rPr>
        <w:t>China’s Experience and Contribution</w:t>
      </w:r>
    </w:p>
    <w:p w14:paraId="6F945C72" w14:textId="77777777" w:rsidR="002C7FB3" w:rsidRDefault="002C7FB3">
      <w:pPr>
        <w:pStyle w:val="NormalWeb"/>
        <w:spacing w:beforeAutospacing="0" w:afterAutospacing="0" w:line="360" w:lineRule="auto"/>
        <w:jc w:val="center"/>
        <w:rPr>
          <w:rFonts w:ascii="Times New Roman" w:hAnsi="Times New Roman" w:cs="Times New Roman"/>
          <w:b/>
          <w:bCs/>
          <w:i/>
          <w:iCs/>
        </w:rPr>
      </w:pPr>
    </w:p>
    <w:p w14:paraId="75264205"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rPr>
        <w:t xml:space="preserve">Abstract: This </w:t>
      </w:r>
      <w:r>
        <w:rPr>
          <w:rFonts w:ascii="Times New Roman" w:hAnsi="Times New Roman" w:cs="Times New Roman" w:hint="eastAsia"/>
        </w:rPr>
        <w:t>paper</w:t>
      </w:r>
      <w:r>
        <w:rPr>
          <w:rFonts w:ascii="Times New Roman" w:hAnsi="Times New Roman" w:cs="Times New Roman"/>
        </w:rPr>
        <w:t xml:space="preserve"> investigates the application of thick translation theory to the Chinese white paper </w:t>
      </w:r>
      <w:r>
        <w:rPr>
          <w:rStyle w:val="Emphasis"/>
          <w:rFonts w:ascii="Times New Roman" w:hAnsi="Times New Roman" w:cs="Times New Roman"/>
        </w:rPr>
        <w:t>Poverty Alleviation: China’s Experience and Contribution</w:t>
      </w:r>
      <w:r>
        <w:rPr>
          <w:rStyle w:val="Emphasis"/>
          <w:rFonts w:ascii="Times New Roman" w:hAnsi="Times New Roman" w:cs="Times New Roman" w:hint="eastAsia"/>
        </w:rPr>
        <w:t xml:space="preserve">. </w:t>
      </w:r>
      <w:r>
        <w:rPr>
          <w:rFonts w:ascii="Times New Roman" w:hAnsi="Times New Roman" w:cs="Times New Roman" w:hint="eastAsia"/>
        </w:rPr>
        <w:t>It focuses on</w:t>
      </w:r>
      <w:r>
        <w:rPr>
          <w:rFonts w:ascii="Times New Roman" w:hAnsi="Times New Roman" w:cs="Times New Roman"/>
        </w:rPr>
        <w:t xml:space="preserve"> the translation of acronyms, rhetorical phrases, and culturally</w:t>
      </w:r>
      <w:r>
        <w:rPr>
          <w:rFonts w:ascii="Times New Roman" w:hAnsi="Times New Roman" w:cs="Times New Roman" w:hint="eastAsia"/>
        </w:rPr>
        <w:t xml:space="preserve"> </w:t>
      </w:r>
      <w:r>
        <w:rPr>
          <w:rFonts w:ascii="Times New Roman" w:hAnsi="Times New Roman" w:cs="Times New Roman"/>
        </w:rPr>
        <w:t>loaded terms with both historical and contemporary significance</w:t>
      </w:r>
      <w:r>
        <w:rPr>
          <w:rFonts w:ascii="Times New Roman" w:hAnsi="Times New Roman" w:cs="Times New Roman" w:hint="eastAsia"/>
        </w:rPr>
        <w:t xml:space="preserve"> in the white paper</w:t>
      </w:r>
      <w:r>
        <w:rPr>
          <w:rFonts w:ascii="Times New Roman" w:hAnsi="Times New Roman" w:cs="Times New Roman"/>
        </w:rPr>
        <w:t>. Through a qualitative research approach, th</w:t>
      </w:r>
      <w:r>
        <w:rPr>
          <w:rFonts w:ascii="Times New Roman" w:hAnsi="Times New Roman" w:cs="Times New Roman" w:hint="eastAsia"/>
        </w:rPr>
        <w:t>e paper</w:t>
      </w:r>
      <w:r>
        <w:rPr>
          <w:rFonts w:ascii="Times New Roman" w:hAnsi="Times New Roman" w:cs="Times New Roman"/>
        </w:rPr>
        <w:t xml:space="preserve"> explores how the theory of thick translation</w:t>
      </w:r>
      <w:r>
        <w:rPr>
          <w:rFonts w:ascii="Times New Roman" w:hAnsi="Times New Roman" w:cs="Times New Roman" w:hint="eastAsia"/>
        </w:rPr>
        <w:t xml:space="preserve"> </w:t>
      </w:r>
      <w:r>
        <w:rPr>
          <w:rFonts w:ascii="Times New Roman" w:hAnsi="Times New Roman" w:cs="Times New Roman"/>
        </w:rPr>
        <w:t xml:space="preserve">can enhance the comprehension of the target </w:t>
      </w:r>
      <w:proofErr w:type="spellStart"/>
      <w:proofErr w:type="gramStart"/>
      <w:r>
        <w:rPr>
          <w:rFonts w:ascii="Times New Roman" w:hAnsi="Times New Roman" w:cs="Times New Roman"/>
        </w:rPr>
        <w:t>audience.The</w:t>
      </w:r>
      <w:proofErr w:type="spellEnd"/>
      <w:proofErr w:type="gramEnd"/>
      <w:r>
        <w:rPr>
          <w:rFonts w:ascii="Times New Roman" w:hAnsi="Times New Roman" w:cs="Times New Roman"/>
        </w:rPr>
        <w:t xml:space="preserve"> </w:t>
      </w:r>
      <w:r>
        <w:rPr>
          <w:rFonts w:ascii="Times New Roman" w:hAnsi="Times New Roman" w:cs="Times New Roman" w:hint="eastAsia"/>
        </w:rPr>
        <w:t>major</w:t>
      </w:r>
      <w:r>
        <w:rPr>
          <w:rFonts w:ascii="Times New Roman" w:hAnsi="Times New Roman" w:cs="Times New Roman"/>
        </w:rPr>
        <w:t xml:space="preserve"> findings </w:t>
      </w:r>
      <w:r>
        <w:rPr>
          <w:rFonts w:ascii="Times New Roman" w:hAnsi="Times New Roman" w:cs="Times New Roman" w:hint="eastAsia"/>
        </w:rPr>
        <w:t xml:space="preserve">stress </w:t>
      </w:r>
      <w:r>
        <w:rPr>
          <w:rFonts w:ascii="Times New Roman" w:hAnsi="Times New Roman" w:cs="Times New Roman"/>
        </w:rPr>
        <w:t xml:space="preserve">the importance of thick translation in conveying the underlying cultural and ideological contexts of China’s poverty alleviation policies to international readers. </w:t>
      </w:r>
      <w:r>
        <w:rPr>
          <w:rFonts w:ascii="Times New Roman" w:hAnsi="Times New Roman" w:cs="Times New Roman" w:hint="eastAsia"/>
        </w:rPr>
        <w:t>The thick translation theory</w:t>
      </w:r>
      <w:r>
        <w:rPr>
          <w:rFonts w:ascii="Times New Roman" w:hAnsi="Times New Roman" w:cs="Times New Roman"/>
        </w:rPr>
        <w:t xml:space="preserve"> focus</w:t>
      </w:r>
      <w:r>
        <w:rPr>
          <w:rFonts w:ascii="Times New Roman" w:hAnsi="Times New Roman" w:cs="Times New Roman" w:hint="eastAsia"/>
        </w:rPr>
        <w:t>es</w:t>
      </w:r>
      <w:r>
        <w:rPr>
          <w:rFonts w:ascii="Times New Roman" w:hAnsi="Times New Roman" w:cs="Times New Roman"/>
        </w:rPr>
        <w:t xml:space="preserve"> on the literal meanings of terms</w:t>
      </w:r>
      <w:r>
        <w:rPr>
          <w:rFonts w:ascii="Times New Roman" w:hAnsi="Times New Roman" w:cs="Times New Roman" w:hint="eastAsia"/>
        </w:rPr>
        <w:t>, and at the same time,</w:t>
      </w:r>
      <w:r>
        <w:rPr>
          <w:rFonts w:ascii="Times New Roman" w:hAnsi="Times New Roman" w:cs="Times New Roman"/>
        </w:rPr>
        <w:t xml:space="preserve"> </w:t>
      </w:r>
      <w:r>
        <w:rPr>
          <w:rFonts w:ascii="Times New Roman" w:hAnsi="Times New Roman" w:cs="Times New Roman" w:hint="eastAsia"/>
        </w:rPr>
        <w:t xml:space="preserve">tries to address the problem caused by the differences between the source language and the target language, thus helping </w:t>
      </w:r>
      <w:r>
        <w:rPr>
          <w:rFonts w:ascii="Times New Roman" w:hAnsi="Times New Roman" w:cs="Times New Roman"/>
        </w:rPr>
        <w:t>a deeper understanding. The use of annotations is</w:t>
      </w:r>
      <w:r>
        <w:rPr>
          <w:rFonts w:ascii="Times New Roman" w:hAnsi="Times New Roman" w:cs="Times New Roman" w:hint="eastAsia"/>
        </w:rPr>
        <w:t xml:space="preserve"> believed</w:t>
      </w:r>
      <w:r>
        <w:rPr>
          <w:rFonts w:ascii="Times New Roman" w:hAnsi="Times New Roman" w:cs="Times New Roman"/>
        </w:rPr>
        <w:t xml:space="preserve"> to facilitate a more comprehensive and interpretation of the source material.</w:t>
      </w:r>
      <w:r>
        <w:rPr>
          <w:rFonts w:ascii="Times New Roman" w:hAnsi="Times New Roman" w:cs="Times New Roman" w:hint="eastAsia"/>
        </w:rPr>
        <w:t xml:space="preserve"> But there are</w:t>
      </w:r>
      <w:r>
        <w:rPr>
          <w:rFonts w:ascii="Times New Roman" w:hAnsi="Times New Roman" w:cs="Times New Roman"/>
        </w:rPr>
        <w:t xml:space="preserve"> </w:t>
      </w:r>
      <w:r>
        <w:rPr>
          <w:rFonts w:ascii="Times New Roman" w:hAnsi="Times New Roman" w:cs="Times New Roman" w:hint="eastAsia"/>
        </w:rPr>
        <w:t>a</w:t>
      </w:r>
      <w:r>
        <w:rPr>
          <w:rFonts w:ascii="Times New Roman" w:hAnsi="Times New Roman" w:cs="Times New Roman"/>
        </w:rPr>
        <w:t xml:space="preserve"> </w:t>
      </w:r>
      <w:proofErr w:type="gramStart"/>
      <w:r>
        <w:rPr>
          <w:rFonts w:ascii="Times New Roman" w:hAnsi="Times New Roman" w:cs="Times New Roman"/>
        </w:rPr>
        <w:t>certain limitations</w:t>
      </w:r>
      <w:proofErr w:type="gramEnd"/>
      <w:r>
        <w:rPr>
          <w:rFonts w:ascii="Times New Roman" w:hAnsi="Times New Roman" w:cs="Times New Roman" w:hint="eastAsia"/>
        </w:rPr>
        <w:t>. For example, more researches are needed to</w:t>
      </w:r>
      <w:r>
        <w:rPr>
          <w:rFonts w:ascii="Times New Roman" w:hAnsi="Times New Roman" w:cs="Times New Roman"/>
        </w:rPr>
        <w:t xml:space="preserve"> </w:t>
      </w:r>
      <w:r>
        <w:rPr>
          <w:rFonts w:ascii="Times New Roman" w:hAnsi="Times New Roman" w:cs="Times New Roman" w:hint="eastAsia"/>
        </w:rPr>
        <w:t>locate</w:t>
      </w:r>
      <w:r>
        <w:rPr>
          <w:rFonts w:ascii="Times New Roman" w:hAnsi="Times New Roman" w:cs="Times New Roman"/>
        </w:rPr>
        <w:t xml:space="preserve"> translator’s role within the thick translation framework and potential challenges in applying this theory to </w:t>
      </w:r>
      <w:r>
        <w:rPr>
          <w:rFonts w:ascii="Times New Roman" w:hAnsi="Times New Roman" w:cs="Times New Roman" w:hint="eastAsia"/>
        </w:rPr>
        <w:t xml:space="preserve">other kinds of </w:t>
      </w:r>
      <w:r>
        <w:rPr>
          <w:rFonts w:ascii="Times New Roman" w:hAnsi="Times New Roman" w:cs="Times New Roman"/>
        </w:rPr>
        <w:t xml:space="preserve">texts. Nevertheless, the </w:t>
      </w:r>
      <w:r>
        <w:rPr>
          <w:rFonts w:ascii="Times New Roman" w:hAnsi="Times New Roman" w:cs="Times New Roman" w:hint="eastAsia"/>
        </w:rPr>
        <w:t>paper</w:t>
      </w:r>
      <w:r>
        <w:rPr>
          <w:rFonts w:ascii="Times New Roman" w:hAnsi="Times New Roman" w:cs="Times New Roman"/>
        </w:rPr>
        <w:t xml:space="preserve"> concludes that thick translation is </w:t>
      </w:r>
      <w:proofErr w:type="spellStart"/>
      <w:proofErr w:type="gramStart"/>
      <w:r>
        <w:rPr>
          <w:rFonts w:ascii="Times New Roman" w:hAnsi="Times New Roman" w:cs="Times New Roman"/>
        </w:rPr>
        <w:t>a</w:t>
      </w:r>
      <w:proofErr w:type="spellEnd"/>
      <w:proofErr w:type="gramEnd"/>
      <w:r>
        <w:rPr>
          <w:rFonts w:ascii="Times New Roman" w:hAnsi="Times New Roman" w:cs="Times New Roman" w:hint="eastAsia"/>
        </w:rPr>
        <w:t xml:space="preserve"> effective</w:t>
      </w:r>
      <w:r>
        <w:rPr>
          <w:rFonts w:ascii="Times New Roman" w:hAnsi="Times New Roman" w:cs="Times New Roman"/>
        </w:rPr>
        <w:t xml:space="preserve"> approach for</w:t>
      </w:r>
      <w:r>
        <w:rPr>
          <w:rFonts w:ascii="Times New Roman" w:hAnsi="Times New Roman" w:cs="Times New Roman" w:hint="eastAsia"/>
        </w:rPr>
        <w:t xml:space="preserve"> telling</w:t>
      </w:r>
      <w:r>
        <w:rPr>
          <w:rFonts w:ascii="Times New Roman" w:hAnsi="Times New Roman" w:cs="Times New Roman"/>
        </w:rPr>
        <w:t xml:space="preserve"> China’s poverty alleviation </w:t>
      </w:r>
      <w:r>
        <w:rPr>
          <w:rFonts w:ascii="Times New Roman" w:hAnsi="Times New Roman" w:cs="Times New Roman" w:hint="eastAsia"/>
        </w:rPr>
        <w:t>stories</w:t>
      </w:r>
      <w:r>
        <w:rPr>
          <w:rFonts w:ascii="Times New Roman" w:hAnsi="Times New Roman" w:cs="Times New Roman"/>
        </w:rPr>
        <w:t xml:space="preserve"> to global </w:t>
      </w:r>
      <w:r>
        <w:rPr>
          <w:rFonts w:ascii="Times New Roman" w:hAnsi="Times New Roman" w:cs="Times New Roman" w:hint="eastAsia"/>
        </w:rPr>
        <w:t>readers</w:t>
      </w:r>
      <w:r>
        <w:rPr>
          <w:rFonts w:ascii="Times New Roman" w:hAnsi="Times New Roman" w:cs="Times New Roman"/>
        </w:rPr>
        <w:t xml:space="preserve">, </w:t>
      </w:r>
      <w:r>
        <w:rPr>
          <w:rFonts w:ascii="Times New Roman" w:hAnsi="Times New Roman" w:cs="Times New Roman" w:hint="eastAsia"/>
        </w:rPr>
        <w:t>thus</w:t>
      </w:r>
      <w:r>
        <w:rPr>
          <w:rFonts w:ascii="Times New Roman" w:hAnsi="Times New Roman" w:cs="Times New Roman"/>
        </w:rPr>
        <w:t xml:space="preserve"> improving the overall quality of translation in official documents and promoting China’s contributions to international poverty reduction efforts.</w:t>
      </w:r>
    </w:p>
    <w:p w14:paraId="57BFB812" w14:textId="77777777" w:rsidR="00C45384" w:rsidRDefault="00000000">
      <w:pPr>
        <w:pStyle w:val="NormalWeb"/>
        <w:spacing w:beforeAutospacing="0" w:afterAutospacing="0" w:line="360" w:lineRule="auto"/>
        <w:jc w:val="both"/>
        <w:rPr>
          <w:rFonts w:ascii="Times New Roman" w:hAnsi="Times New Roman" w:cs="Times New Roman"/>
        </w:rPr>
      </w:pPr>
      <w:r>
        <w:rPr>
          <w:rFonts w:ascii="Times New Roman" w:hAnsi="Times New Roman" w:cs="Times New Roman" w:hint="eastAsia"/>
        </w:rPr>
        <w:t xml:space="preserve">Key Words: thick translation; the white paper; </w:t>
      </w:r>
      <w:r>
        <w:rPr>
          <w:rFonts w:ascii="Times New Roman" w:hAnsi="Times New Roman" w:cs="Times New Roman"/>
        </w:rPr>
        <w:t>Poverty Alleviation: China’s</w:t>
      </w:r>
      <w:r>
        <w:rPr>
          <w:rFonts w:ascii="Times New Roman" w:hAnsi="Times New Roman" w:cs="Times New Roman" w:hint="eastAsia"/>
        </w:rPr>
        <w:t xml:space="preserve"> </w:t>
      </w:r>
      <w:r>
        <w:rPr>
          <w:rFonts w:ascii="Times New Roman" w:hAnsi="Times New Roman" w:cs="Times New Roman"/>
        </w:rPr>
        <w:t>Experience and Contribution</w:t>
      </w:r>
    </w:p>
    <w:p w14:paraId="710566EC" w14:textId="77777777" w:rsidR="00C45384" w:rsidRDefault="00C45384">
      <w:pPr>
        <w:pStyle w:val="NormalWeb"/>
        <w:spacing w:line="360" w:lineRule="auto"/>
        <w:jc w:val="both"/>
        <w:rPr>
          <w:rFonts w:ascii="Times New Roman" w:eastAsiaTheme="minorEastAsia" w:hAnsi="Times New Roman" w:cs="Times New Roman"/>
        </w:rPr>
      </w:pPr>
    </w:p>
    <w:p w14:paraId="0B1C6481" w14:textId="77777777" w:rsidR="00D158F7" w:rsidRDefault="00D158F7">
      <w:pPr>
        <w:pStyle w:val="NormalWeb"/>
        <w:spacing w:line="360" w:lineRule="auto"/>
        <w:jc w:val="both"/>
        <w:rPr>
          <w:rFonts w:ascii="Times New Roman" w:eastAsiaTheme="minorEastAsia" w:hAnsi="Times New Roman" w:cs="Times New Roman"/>
        </w:rPr>
      </w:pPr>
    </w:p>
    <w:p w14:paraId="035018AB" w14:textId="77777777" w:rsidR="00D158F7" w:rsidRDefault="00D158F7">
      <w:pPr>
        <w:pStyle w:val="NormalWeb"/>
        <w:spacing w:line="360" w:lineRule="auto"/>
        <w:jc w:val="both"/>
        <w:rPr>
          <w:rFonts w:ascii="Times New Roman" w:eastAsiaTheme="minorEastAsia" w:hAnsi="Times New Roman" w:cs="Times New Roman"/>
        </w:rPr>
      </w:pPr>
    </w:p>
    <w:p w14:paraId="774A6A83" w14:textId="77777777" w:rsidR="00C45384" w:rsidRDefault="00000000">
      <w:pPr>
        <w:pStyle w:val="NormalWeb"/>
        <w:numPr>
          <w:ilvl w:val="0"/>
          <w:numId w:val="1"/>
        </w:numPr>
        <w:spacing w:beforeAutospacing="0" w:afterAutospacing="0" w:line="360" w:lineRule="auto"/>
        <w:jc w:val="both"/>
        <w:rPr>
          <w:rFonts w:ascii="Times New Roman" w:hAnsi="Times New Roman" w:cs="Times New Roman"/>
          <w:b/>
          <w:bCs/>
        </w:rPr>
      </w:pPr>
      <w:r>
        <w:rPr>
          <w:rFonts w:ascii="Times New Roman" w:hAnsi="Times New Roman" w:cs="Times New Roman"/>
          <w:b/>
          <w:bCs/>
          <w:color w:val="333333"/>
          <w:shd w:val="clear" w:color="auto" w:fill="FFFFFF"/>
        </w:rPr>
        <w:t>Introduction</w:t>
      </w:r>
    </w:p>
    <w:p w14:paraId="7CE50A50" w14:textId="77777777" w:rsidR="00C45384" w:rsidRDefault="00000000">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The United Nations, the most universal, authoritative, and representative intergovernmental organization, has dedicated itself to advancing the global poverty reduction cause since its establishment. In 2000, the United Nations introduced the Millennium Development Goals (MDGs), with Goal 1 “being to eradicate extreme poverty and hunger”</w:t>
      </w:r>
      <w:r>
        <w:rPr>
          <w:rFonts w:ascii="Times New Roman" w:hAnsi="Times New Roman" w:cs="Times New Roman" w:hint="eastAsia"/>
        </w:rPr>
        <w:t>.</w:t>
      </w:r>
      <w:r>
        <w:rPr>
          <w:rFonts w:ascii="Times New Roman" w:hAnsi="Times New Roman" w:cs="Times New Roman"/>
        </w:rPr>
        <w:t xml:space="preserve"> In 2015, the United Nations adopted the 2030 Agenda for Sustainable Development, which includes 17 Sustainable Development Goals (SDGs), among which Goal 1 explicitly aims to reduce global poverty by half by 2030.</w:t>
      </w:r>
    </w:p>
    <w:p w14:paraId="79C9A076" w14:textId="77777777" w:rsidR="00C45384" w:rsidRDefault="00000000">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China has actively responded to the United Nations’ call for poverty reduction. As the world’s largest developing country, China achieved comprehensive poverty eradication by 2020 through targeted poverty alleviation, successfully lifting approximately 800 million people out of poverty, thus meeting the poverty reduction target of the United Nations 2030 Agenda a decade ahead of schedule.</w:t>
      </w:r>
    </w:p>
    <w:p w14:paraId="471DC361" w14:textId="77777777" w:rsidR="00C45384" w:rsidRDefault="00000000">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The international community generally regards China’s targeted poverty alleviation policy as efficient and focused. China’s poverty reduction experience has provided valuable lessons for other developing countries and has contributed to the progress of global poverty reduction efforts.</w:t>
      </w:r>
    </w:p>
    <w:p w14:paraId="5BDD4B76" w14:textId="77777777" w:rsidR="00C45384" w:rsidRDefault="00000000">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However, the announcement of China’s eradication of absolute poverty has also raised doubts in the international community. Some countries underestimate the scale and speed of China’s poverty reduction efforts, question the authenticity of China’s poverty alleviation achievements and misunderstand the applicability of China’s poverty reduction model in other countries.</w:t>
      </w:r>
    </w:p>
    <w:p w14:paraId="53A4C4EF" w14:textId="77777777" w:rsidR="00C45384" w:rsidRDefault="00000000">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 xml:space="preserve">In this context, China issued the white paper </w:t>
      </w:r>
      <w:r>
        <w:rPr>
          <w:rFonts w:ascii="Times New Roman" w:hAnsi="Times New Roman" w:cs="Times New Roman"/>
          <w:i/>
          <w:iCs/>
        </w:rPr>
        <w:t xml:space="preserve">Poverty Alleviation: China’s Experience and Contribution. </w:t>
      </w:r>
      <w:r>
        <w:rPr>
          <w:rFonts w:ascii="Times New Roman" w:hAnsi="Times New Roman" w:cs="Times New Roman"/>
        </w:rPr>
        <w:t xml:space="preserve">The white paper highlights China’s success in eradicating absolute poverty under the leadership of the Communist Party of China, offering a comprehensive summary of the country’s poverty alleviation efforts. As an official, high-authority document, it provides valuable insights into China’s poverty alleviation </w:t>
      </w:r>
      <w:r>
        <w:rPr>
          <w:rFonts w:ascii="Times New Roman" w:hAnsi="Times New Roman" w:cs="Times New Roman"/>
        </w:rPr>
        <w:lastRenderedPageBreak/>
        <w:t xml:space="preserve">strategy, addresses misunderstandings about China’s poverty reduction model and effectiveness, and serves as a model for global poverty reduction. </w:t>
      </w:r>
      <w:r>
        <w:rPr>
          <w:rFonts w:ascii="Times New Roman" w:hAnsi="Times New Roman" w:cs="Times New Roman" w:hint="eastAsia"/>
        </w:rPr>
        <w:t>Therefore, t</w:t>
      </w:r>
      <w:r>
        <w:rPr>
          <w:rFonts w:ascii="Times New Roman" w:hAnsi="Times New Roman" w:cs="Times New Roman"/>
        </w:rPr>
        <w:t>he white paper shapes the image of China as a responsible country.</w:t>
      </w:r>
    </w:p>
    <w:p w14:paraId="7323E135" w14:textId="77777777" w:rsidR="00C45384" w:rsidRDefault="00000000">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The concept of thick translation was introduced by Kwame Anthony Appiah, a professor of philosophy at Princeton University, in 1993 when discussing the translation of African proverbs. It refers to placing a text within a rich cultural and linguistic context through annotations and accompanying notes. Initially, it had a profound impact on Western translation studies. When it was introduced into China, the academic community proposed four different versions of the term “</w:t>
      </w:r>
      <w:proofErr w:type="gramStart"/>
      <w:r>
        <w:rPr>
          <w:rFonts w:ascii="Times New Roman" w:hAnsi="Times New Roman" w:cs="Times New Roman"/>
        </w:rPr>
        <w:t>深度翻译</w:t>
      </w:r>
      <w:r>
        <w:rPr>
          <w:rFonts w:ascii="Times New Roman" w:hAnsi="Times New Roman" w:cs="Times New Roman"/>
        </w:rPr>
        <w:t>”“</w:t>
      </w:r>
      <w:proofErr w:type="gramEnd"/>
      <w:r>
        <w:rPr>
          <w:rFonts w:ascii="Times New Roman" w:hAnsi="Times New Roman" w:cs="Times New Roman"/>
        </w:rPr>
        <w:t>厚翻译</w:t>
      </w:r>
      <w:r>
        <w:rPr>
          <w:rFonts w:ascii="Times New Roman" w:hAnsi="Times New Roman" w:cs="Times New Roman"/>
        </w:rPr>
        <w:t>” “</w:t>
      </w:r>
      <w:r>
        <w:rPr>
          <w:rFonts w:ascii="Times New Roman" w:hAnsi="Times New Roman" w:cs="Times New Roman"/>
        </w:rPr>
        <w:t>厚重翻译</w:t>
      </w:r>
      <w:r>
        <w:rPr>
          <w:rFonts w:ascii="Times New Roman" w:hAnsi="Times New Roman" w:cs="Times New Roman"/>
        </w:rPr>
        <w:t>” “</w:t>
      </w:r>
      <w:r>
        <w:rPr>
          <w:rFonts w:ascii="Times New Roman" w:hAnsi="Times New Roman" w:cs="Times New Roman"/>
        </w:rPr>
        <w:t>丰厚翻译</w:t>
      </w:r>
      <w:r>
        <w:rPr>
          <w:rFonts w:ascii="Times New Roman" w:hAnsi="Times New Roman" w:cs="Times New Roman"/>
        </w:rPr>
        <w:t>”.</w:t>
      </w:r>
    </w:p>
    <w:p w14:paraId="4283AD08" w14:textId="77777777" w:rsidR="00C45384" w:rsidRDefault="00000000">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 xml:space="preserve">Thick translation is commonly applied in fields such as medical translation, classical text translation, and literary translation, but it has few applications in political or economic texts, especially official documents like white papers. Therefore, this thesis will select both the Chinese and English versions of the white paper </w:t>
      </w:r>
      <w:r>
        <w:rPr>
          <w:rFonts w:ascii="Times New Roman" w:hAnsi="Times New Roman" w:cs="Times New Roman"/>
          <w:i/>
          <w:iCs/>
        </w:rPr>
        <w:t xml:space="preserve">Poverty Alleviation: China’s Experience and Contribution </w:t>
      </w:r>
      <w:r>
        <w:rPr>
          <w:rFonts w:ascii="Times New Roman" w:hAnsi="Times New Roman" w:cs="Times New Roman"/>
        </w:rPr>
        <w:t>as a corpus and explore the application of thick translation theory in such official poverty reduction texts. In particular, the white paper is unique for acronyms with numbers, rhetorical words and words with historical and contemporary characteristics, so the thesis will focus on the translation of these words and phrases with Chinese characteristics and how the thick translation theory is applied to them. The thesis is expected to guide the development of China’s poverty alleviation discourse system and contribute to the further development of thick translation theory.</w:t>
      </w:r>
    </w:p>
    <w:p w14:paraId="5091F2A2" w14:textId="77777777" w:rsidR="00C45384" w:rsidRDefault="00C45384">
      <w:pPr>
        <w:pStyle w:val="NormalWeb"/>
        <w:spacing w:beforeAutospacing="0" w:afterAutospacing="0" w:line="360" w:lineRule="auto"/>
        <w:jc w:val="both"/>
        <w:rPr>
          <w:rFonts w:ascii="Times New Roman" w:hAnsi="Times New Roman" w:cs="Times New Roman"/>
        </w:rPr>
      </w:pPr>
    </w:p>
    <w:p w14:paraId="0A160BD1" w14:textId="77777777" w:rsidR="00C45384" w:rsidRDefault="00000000">
      <w:pPr>
        <w:pStyle w:val="NormalWeb"/>
        <w:numPr>
          <w:ilvl w:val="0"/>
          <w:numId w:val="2"/>
        </w:numPr>
        <w:spacing w:beforeAutospacing="0" w:afterAutospacing="0" w:line="360" w:lineRule="auto"/>
        <w:jc w:val="both"/>
        <w:rPr>
          <w:rFonts w:ascii="Times New Roman" w:hAnsi="Times New Roman" w:cs="Times New Roman"/>
          <w:b/>
          <w:bCs/>
        </w:rPr>
      </w:pPr>
      <w:r>
        <w:rPr>
          <w:rFonts w:ascii="Times New Roman" w:hAnsi="Times New Roman" w:cs="Times New Roman"/>
          <w:b/>
          <w:bCs/>
        </w:rPr>
        <w:t>Literature Review</w:t>
      </w:r>
    </w:p>
    <w:p w14:paraId="0AD01809" w14:textId="77777777" w:rsidR="00C45384" w:rsidRDefault="00000000">
      <w:pPr>
        <w:pStyle w:val="NormalWeb"/>
        <w:numPr>
          <w:ilvl w:val="1"/>
          <w:numId w:val="2"/>
        </w:numPr>
        <w:spacing w:beforeAutospacing="0" w:afterAutospacing="0" w:line="360" w:lineRule="auto"/>
        <w:jc w:val="both"/>
        <w:rPr>
          <w:rFonts w:ascii="Times New Roman" w:hAnsi="Times New Roman" w:cs="Times New Roman"/>
          <w:b/>
          <w:bCs/>
        </w:rPr>
      </w:pPr>
      <w:r>
        <w:rPr>
          <w:rFonts w:ascii="Times New Roman" w:hAnsi="Times New Roman" w:cs="Times New Roman"/>
          <w:b/>
          <w:bCs/>
        </w:rPr>
        <w:t xml:space="preserve">Previous Studies on the White Paper </w:t>
      </w:r>
      <w:r>
        <w:rPr>
          <w:rFonts w:ascii="Times New Roman" w:hAnsi="Times New Roman" w:cs="Times New Roman"/>
          <w:b/>
          <w:bCs/>
          <w:i/>
          <w:iCs/>
        </w:rPr>
        <w:t>Poverty Alleviation: China’s Experience and Contribution</w:t>
      </w:r>
    </w:p>
    <w:p w14:paraId="6C36D334" w14:textId="77777777" w:rsidR="00C45384" w:rsidRDefault="00000000">
      <w:pPr>
        <w:pStyle w:val="NormalWeb"/>
        <w:spacing w:beforeAutospacing="0" w:afterAutospacing="0" w:line="360" w:lineRule="auto"/>
        <w:jc w:val="both"/>
        <w:rPr>
          <w:rFonts w:ascii="Times New Roman" w:hAnsi="Times New Roman" w:cs="Times New Roman"/>
          <w:color w:val="000000"/>
          <w:lang w:bidi="ar"/>
        </w:rPr>
      </w:pPr>
      <w:r>
        <w:rPr>
          <w:rFonts w:ascii="Times New Roman" w:hAnsi="Times New Roman" w:cs="Times New Roman" w:hint="eastAsia"/>
          <w:color w:val="000000"/>
          <w:lang w:bidi="ar"/>
        </w:rPr>
        <w:t>The</w:t>
      </w:r>
      <w:r>
        <w:rPr>
          <w:rFonts w:ascii="Times New Roman" w:hAnsi="Times New Roman" w:cs="Times New Roman"/>
          <w:color w:val="000000"/>
          <w:lang w:bidi="ar"/>
        </w:rPr>
        <w:t xml:space="preserve"> white paper has </w:t>
      </w:r>
      <w:r>
        <w:rPr>
          <w:rFonts w:ascii="Times New Roman" w:hAnsi="Times New Roman" w:cs="Times New Roman"/>
        </w:rPr>
        <w:t>attracted much attention</w:t>
      </w:r>
      <w:r>
        <w:rPr>
          <w:rFonts w:ascii="Times New Roman" w:hAnsi="Times New Roman" w:cs="Times New Roman" w:hint="eastAsia"/>
        </w:rPr>
        <w:t xml:space="preserve"> as</w:t>
      </w:r>
      <w:r>
        <w:rPr>
          <w:rFonts w:ascii="Times New Roman" w:hAnsi="Times New Roman" w:cs="Times New Roman"/>
        </w:rPr>
        <w:t xml:space="preserve"> </w:t>
      </w:r>
      <w:r>
        <w:rPr>
          <w:rFonts w:ascii="Times New Roman" w:hAnsi="Times New Roman" w:cs="Times New Roman" w:hint="eastAsia"/>
        </w:rPr>
        <w:t>i</w:t>
      </w:r>
      <w:r>
        <w:rPr>
          <w:rFonts w:ascii="Times New Roman" w:hAnsi="Times New Roman" w:cs="Times New Roman"/>
        </w:rPr>
        <w:t>t</w:t>
      </w:r>
      <w:r>
        <w:rPr>
          <w:rFonts w:ascii="Times New Roman" w:hAnsi="Times New Roman" w:cs="Times New Roman"/>
          <w:color w:val="000000"/>
          <w:lang w:bidi="ar"/>
        </w:rPr>
        <w:t xml:space="preserve"> is an important document or report issued by the government with a white cover</w:t>
      </w:r>
      <w:r>
        <w:rPr>
          <w:rFonts w:ascii="Times New Roman" w:hAnsi="Times New Roman" w:cs="Times New Roman" w:hint="eastAsia"/>
          <w:color w:val="000000"/>
          <w:lang w:bidi="ar"/>
        </w:rPr>
        <w:t>. I</w:t>
      </w:r>
      <w:r>
        <w:rPr>
          <w:rFonts w:ascii="Times New Roman" w:hAnsi="Times New Roman" w:cs="Times New Roman"/>
          <w:color w:val="000000"/>
          <w:lang w:bidi="ar"/>
        </w:rPr>
        <w:t xml:space="preserve">t represents the position of the </w:t>
      </w:r>
      <w:r>
        <w:rPr>
          <w:rFonts w:ascii="Times New Roman" w:hAnsi="Times New Roman" w:cs="Times New Roman"/>
          <w:color w:val="000000"/>
          <w:lang w:bidi="ar"/>
        </w:rPr>
        <w:lastRenderedPageBreak/>
        <w:t>government and plays an important role in publicity. By 2024, the Chinese government has issued more than 140 white papers, covering areas such as democratic political construction, rule of law construction, political party system, human rights conditions, arms control and national defense. They are translated into English, French, German, Japanese and other languages for publication by Foreign Languages Express.</w:t>
      </w:r>
    </w:p>
    <w:p w14:paraId="0E516C1A" w14:textId="77777777" w:rsidR="00C45384" w:rsidRDefault="00000000">
      <w:pPr>
        <w:pStyle w:val="NormalWeb"/>
        <w:spacing w:beforeAutospacing="0" w:afterAutospacing="0" w:line="360" w:lineRule="auto"/>
        <w:jc w:val="both"/>
        <w:rPr>
          <w:rFonts w:ascii="Times New Roman" w:hAnsi="Times New Roman" w:cs="Times New Roman"/>
        </w:rPr>
      </w:pPr>
      <w:r>
        <w:rPr>
          <w:rFonts w:ascii="Times New Roman" w:hAnsi="Times New Roman" w:cs="Times New Roman" w:hint="eastAsia"/>
          <w:color w:val="000000"/>
          <w:lang w:bidi="ar"/>
        </w:rPr>
        <w:t>The s</w:t>
      </w:r>
      <w:r>
        <w:rPr>
          <w:rFonts w:ascii="Times New Roman" w:hAnsi="Times New Roman" w:cs="Times New Roman"/>
          <w:color w:val="000000"/>
          <w:lang w:bidi="ar"/>
        </w:rPr>
        <w:t>cholars from different disciplines have studied Chinese white papers from different perspectives. For example, a search of CNKI for the keyword “</w:t>
      </w:r>
      <w:r>
        <w:rPr>
          <w:rFonts w:ascii="Times New Roman" w:hAnsi="Times New Roman" w:cs="Times New Roman"/>
        </w:rPr>
        <w:t>the white paper</w:t>
      </w:r>
      <w:r>
        <w:rPr>
          <w:rFonts w:ascii="Times New Roman" w:hAnsi="Times New Roman" w:cs="Times New Roman"/>
          <w:color w:val="000000"/>
          <w:lang w:bidi="ar"/>
        </w:rPr>
        <w:t xml:space="preserve">” and the keyword “translation” found a total of 322 articles, </w:t>
      </w:r>
      <w:r>
        <w:rPr>
          <w:rFonts w:ascii="Times New Roman" w:hAnsi="Times New Roman" w:cs="Times New Roman" w:hint="eastAsia"/>
          <w:color w:val="000000"/>
          <w:lang w:bidi="ar"/>
        </w:rPr>
        <w:t xml:space="preserve">and </w:t>
      </w:r>
      <w:r>
        <w:rPr>
          <w:rFonts w:ascii="Times New Roman" w:hAnsi="Times New Roman" w:cs="Times New Roman"/>
          <w:color w:val="000000"/>
          <w:lang w:bidi="ar"/>
        </w:rPr>
        <w:t xml:space="preserve">102 of them are translation practice reports. </w:t>
      </w:r>
      <w:r>
        <w:rPr>
          <w:rFonts w:ascii="Times New Roman" w:hAnsi="Times New Roman" w:cs="Times New Roman"/>
        </w:rPr>
        <w:t>The application of functional linguistics, eco-</w:t>
      </w:r>
      <w:proofErr w:type="spellStart"/>
      <w:r>
        <w:rPr>
          <w:rFonts w:ascii="Times New Roman" w:hAnsi="Times New Roman" w:cs="Times New Roman"/>
        </w:rPr>
        <w:t>translatology</w:t>
      </w:r>
      <w:proofErr w:type="spellEnd"/>
      <w:r>
        <w:rPr>
          <w:rFonts w:ascii="Times New Roman" w:hAnsi="Times New Roman" w:cs="Times New Roman"/>
        </w:rPr>
        <w:t>, political equivalence theory, and metaphor translation theory has provided a multifaceted perspective on the subject.</w:t>
      </w:r>
    </w:p>
    <w:p w14:paraId="64ACDECF" w14:textId="77777777" w:rsidR="00C45384" w:rsidRDefault="00000000">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 xml:space="preserve">The Chinese and English versions of the white paper </w:t>
      </w:r>
      <w:r>
        <w:rPr>
          <w:rFonts w:ascii="Times New Roman" w:hAnsi="Times New Roman" w:cs="Times New Roman"/>
          <w:i/>
          <w:iCs/>
        </w:rPr>
        <w:t>Poverty Alleviation: China’s Experience and Contribution</w:t>
      </w:r>
      <w:r>
        <w:rPr>
          <w:rFonts w:ascii="Times New Roman" w:hAnsi="Times New Roman" w:cs="Times New Roman"/>
        </w:rPr>
        <w:t>, for example, are issued in 2021. After that, various translation theories have been employed to analyze the language, cultural and political aspects of the translation process.</w:t>
      </w:r>
    </w:p>
    <w:p w14:paraId="56ECA256" w14:textId="77777777" w:rsidR="00C45384" w:rsidRDefault="00000000">
      <w:pPr>
        <w:pStyle w:val="NormalWeb"/>
        <w:spacing w:beforeAutospacing="0" w:afterAutospacing="0" w:line="360" w:lineRule="auto"/>
        <w:jc w:val="both"/>
        <w:rPr>
          <w:rFonts w:ascii="Times New Roman" w:eastAsia="Segoe UI" w:hAnsi="Times New Roman" w:cs="Times New Roman"/>
          <w:color w:val="1F2329"/>
          <w:shd w:val="clear" w:color="auto" w:fill="FFFFFF"/>
        </w:rPr>
      </w:pPr>
      <w:r>
        <w:rPr>
          <w:rFonts w:ascii="Times New Roman" w:eastAsia="Segoe UI" w:hAnsi="Times New Roman" w:cs="Times New Roman"/>
          <w:color w:val="1F2329"/>
          <w:shd w:val="clear" w:color="auto" w:fill="FFFFFF"/>
        </w:rPr>
        <w:t>Many researchers have adopted systemic functional linguistics and its related theories to analyze the white paper. Zhang Panpan (2023) employed Halliday</w:t>
      </w:r>
      <w:r>
        <w:rPr>
          <w:rFonts w:ascii="Times New Roman" w:hAnsi="Times New Roman" w:cs="Times New Roman"/>
          <w:color w:val="1F2329"/>
          <w:shd w:val="clear" w:color="auto" w:fill="FFFFFF"/>
        </w:rPr>
        <w:t>’</w:t>
      </w:r>
      <w:r>
        <w:rPr>
          <w:rFonts w:ascii="Times New Roman" w:eastAsia="Segoe UI" w:hAnsi="Times New Roman" w:cs="Times New Roman"/>
          <w:color w:val="1F2329"/>
          <w:shd w:val="clear" w:color="auto" w:fill="FFFFFF"/>
        </w:rPr>
        <w:t xml:space="preserve">s </w:t>
      </w:r>
      <w:proofErr w:type="spellStart"/>
      <w:r>
        <w:rPr>
          <w:rFonts w:ascii="Times New Roman" w:eastAsia="Segoe UI" w:hAnsi="Times New Roman" w:cs="Times New Roman"/>
          <w:color w:val="1F2329"/>
          <w:shd w:val="clear" w:color="auto" w:fill="FFFFFF"/>
        </w:rPr>
        <w:t>metafunction</w:t>
      </w:r>
      <w:proofErr w:type="spellEnd"/>
      <w:r>
        <w:rPr>
          <w:rFonts w:ascii="Times New Roman" w:eastAsia="Segoe UI" w:hAnsi="Times New Roman" w:cs="Times New Roman"/>
          <w:color w:val="1F2329"/>
          <w:shd w:val="clear" w:color="auto" w:fill="FFFFFF"/>
        </w:rPr>
        <w:t xml:space="preserve"> theory, conducting a comparative study of the Chinese and English versions of the white paper from the perspectives of ideational function, interpersonal function and textual function</w:t>
      </w:r>
      <w:r>
        <w:rPr>
          <w:rFonts w:ascii="Times New Roman" w:eastAsia="Segoe UI" w:hAnsi="Times New Roman" w:cs="Times New Roman"/>
          <w:color w:val="1F2329"/>
          <w:shd w:val="clear" w:color="auto" w:fill="FFFFFF"/>
          <w:vertAlign w:val="superscript"/>
        </w:rPr>
        <w:fldChar w:fldCharType="begin"/>
      </w:r>
      <w:r>
        <w:rPr>
          <w:rFonts w:ascii="Times New Roman" w:hAnsi="Times New Roman" w:cs="Times New Roman"/>
          <w:color w:val="1F2329"/>
          <w:shd w:val="clear" w:color="auto" w:fill="FFFFFF"/>
          <w:vertAlign w:val="superscript"/>
        </w:rPr>
        <w:instrText xml:space="preserve"> ADDIN NE.Ref.{71F59EA9-1075-484C-8026-9D7DF895FC82}</w:instrText>
      </w:r>
      <w:r>
        <w:rPr>
          <w:rFonts w:ascii="Times New Roman" w:eastAsia="Segoe UI" w:hAnsi="Times New Roman" w:cs="Times New Roman"/>
          <w:color w:val="1F2329"/>
          <w:shd w:val="clear" w:color="auto" w:fill="FFFFFF"/>
          <w:vertAlign w:val="superscript"/>
        </w:rPr>
        <w:fldChar w:fldCharType="separate"/>
      </w:r>
      <w:r>
        <w:rPr>
          <w:rFonts w:ascii="Times New Roman" w:eastAsia="Times New Roman" w:hAnsi="Times New Roman" w:cs="Times New Roman"/>
          <w:color w:val="080000"/>
          <w:vertAlign w:val="superscript"/>
        </w:rPr>
        <w:t>[1]</w:t>
      </w:r>
      <w:r>
        <w:rPr>
          <w:rFonts w:ascii="Times New Roman" w:eastAsia="Segoe UI" w:hAnsi="Times New Roman" w:cs="Times New Roman"/>
          <w:color w:val="1F2329"/>
          <w:shd w:val="clear" w:color="auto" w:fill="FFFFFF"/>
          <w:vertAlign w:val="superscript"/>
        </w:rPr>
        <w:fldChar w:fldCharType="end"/>
      </w:r>
      <w:r>
        <w:rPr>
          <w:rFonts w:ascii="Times New Roman" w:eastAsia="Segoe UI" w:hAnsi="Times New Roman" w:cs="Times New Roman"/>
          <w:color w:val="1F2329"/>
          <w:shd w:val="clear" w:color="auto" w:fill="FFFFFF"/>
        </w:rPr>
        <w:t xml:space="preserve">. The findings indicated that the translation generally adheres to the material and relational processes of the original text, and the three meta-functions in the translation and the original text are basically consistent, demonstrating the applicability and feasibility of the </w:t>
      </w:r>
      <w:proofErr w:type="spellStart"/>
      <w:r>
        <w:rPr>
          <w:rFonts w:ascii="Times New Roman" w:eastAsia="Segoe UI" w:hAnsi="Times New Roman" w:cs="Times New Roman"/>
          <w:color w:val="1F2329"/>
          <w:shd w:val="clear" w:color="auto" w:fill="FFFFFF"/>
        </w:rPr>
        <w:t>metafunction</w:t>
      </w:r>
      <w:proofErr w:type="spellEnd"/>
      <w:r>
        <w:rPr>
          <w:rFonts w:ascii="Times New Roman" w:eastAsia="Segoe UI" w:hAnsi="Times New Roman" w:cs="Times New Roman"/>
          <w:color w:val="1F2329"/>
          <w:shd w:val="clear" w:color="auto" w:fill="FFFFFF"/>
        </w:rPr>
        <w:t xml:space="preserve"> theory in political discourse translation. Similarly,</w:t>
      </w:r>
      <w:r>
        <w:rPr>
          <w:rFonts w:ascii="Times New Roman" w:hAnsi="Times New Roman" w:cs="Times New Roman"/>
          <w:color w:val="1F2329"/>
          <w:shd w:val="clear" w:color="auto" w:fill="FFFFFF"/>
        </w:rPr>
        <w:t xml:space="preserve"> Chen </w:t>
      </w:r>
      <w:proofErr w:type="spellStart"/>
      <w:r>
        <w:rPr>
          <w:rFonts w:ascii="Times New Roman" w:hAnsi="Times New Roman" w:cs="Times New Roman"/>
          <w:color w:val="1F2329"/>
          <w:shd w:val="clear" w:color="auto" w:fill="FFFFFF"/>
        </w:rPr>
        <w:t>Mingfang</w:t>
      </w:r>
      <w:proofErr w:type="spellEnd"/>
      <w:r>
        <w:rPr>
          <w:rFonts w:ascii="Times New Roman" w:eastAsia="Segoe UI" w:hAnsi="Times New Roman" w:cs="Times New Roman"/>
          <w:color w:val="1F2329"/>
          <w:shd w:val="clear" w:color="auto" w:fill="FFFFFF"/>
        </w:rPr>
        <w:t xml:space="preserve"> and </w:t>
      </w:r>
      <w:r>
        <w:rPr>
          <w:rFonts w:ascii="Times New Roman" w:hAnsi="Times New Roman" w:cs="Times New Roman"/>
          <w:color w:val="1F2329"/>
          <w:shd w:val="clear" w:color="auto" w:fill="FFFFFF"/>
        </w:rPr>
        <w:t xml:space="preserve">Peng </w:t>
      </w:r>
      <w:proofErr w:type="gramStart"/>
      <w:r>
        <w:rPr>
          <w:rFonts w:ascii="Times New Roman" w:hAnsi="Times New Roman" w:cs="Times New Roman"/>
          <w:color w:val="1F2329"/>
          <w:shd w:val="clear" w:color="auto" w:fill="FFFFFF"/>
        </w:rPr>
        <w:t>Xiaoping</w:t>
      </w:r>
      <w:r>
        <w:rPr>
          <w:rFonts w:ascii="Times New Roman" w:eastAsia="Segoe UI" w:hAnsi="Times New Roman" w:cs="Times New Roman"/>
          <w:color w:val="1F2329"/>
          <w:shd w:val="clear" w:color="auto" w:fill="FFFFFF"/>
        </w:rPr>
        <w:t>(</w:t>
      </w:r>
      <w:proofErr w:type="gramEnd"/>
      <w:r>
        <w:rPr>
          <w:rFonts w:ascii="Times New Roman" w:eastAsia="Segoe UI" w:hAnsi="Times New Roman" w:cs="Times New Roman"/>
          <w:color w:val="1F2329"/>
          <w:shd w:val="clear" w:color="auto" w:fill="FFFFFF"/>
        </w:rPr>
        <w:t>2023) utilized the transitivity system in systemic functional grammar to analyze the white paper</w:t>
      </w:r>
      <w:r>
        <w:rPr>
          <w:rFonts w:ascii="Times New Roman" w:hAnsi="Times New Roman" w:cs="Times New Roman"/>
          <w:color w:val="1F2329"/>
          <w:shd w:val="clear" w:color="auto" w:fill="FFFFFF"/>
        </w:rPr>
        <w:t>’</w:t>
      </w:r>
      <w:r>
        <w:rPr>
          <w:rFonts w:ascii="Times New Roman" w:eastAsia="Segoe UI" w:hAnsi="Times New Roman" w:cs="Times New Roman"/>
          <w:color w:val="1F2329"/>
          <w:shd w:val="clear" w:color="auto" w:fill="FFFFFF"/>
        </w:rPr>
        <w:t>s English translation</w:t>
      </w:r>
      <w:r>
        <w:rPr>
          <w:rFonts w:ascii="Times New Roman" w:eastAsia="Segoe UI" w:hAnsi="Times New Roman" w:cs="Times New Roman"/>
          <w:color w:val="1F2329"/>
          <w:shd w:val="clear" w:color="auto" w:fill="FFFFFF"/>
          <w:vertAlign w:val="superscript"/>
        </w:rPr>
        <w:fldChar w:fldCharType="begin"/>
      </w:r>
      <w:r>
        <w:rPr>
          <w:rFonts w:ascii="Times New Roman" w:hAnsi="Times New Roman" w:cs="Times New Roman"/>
          <w:color w:val="1F2329"/>
          <w:shd w:val="clear" w:color="auto" w:fill="FFFFFF"/>
          <w:vertAlign w:val="superscript"/>
        </w:rPr>
        <w:instrText xml:space="preserve"> ADDIN NE.Ref.{233AD847-9181-4339-B09C-DDD07F80B5AF}</w:instrText>
      </w:r>
      <w:r>
        <w:rPr>
          <w:rFonts w:ascii="Times New Roman" w:eastAsia="Segoe UI" w:hAnsi="Times New Roman" w:cs="Times New Roman"/>
          <w:color w:val="1F2329"/>
          <w:shd w:val="clear" w:color="auto" w:fill="FFFFFF"/>
          <w:vertAlign w:val="superscript"/>
        </w:rPr>
        <w:fldChar w:fldCharType="separate"/>
      </w:r>
      <w:r>
        <w:rPr>
          <w:rFonts w:ascii="Times New Roman" w:hAnsi="Times New Roman" w:cs="Times New Roman"/>
          <w:color w:val="080000"/>
          <w:vertAlign w:val="superscript"/>
        </w:rPr>
        <w:t>[2]</w:t>
      </w:r>
      <w:r>
        <w:rPr>
          <w:rFonts w:ascii="Times New Roman" w:eastAsia="Segoe UI" w:hAnsi="Times New Roman" w:cs="Times New Roman"/>
          <w:color w:val="1F2329"/>
          <w:shd w:val="clear" w:color="auto" w:fill="FFFFFF"/>
          <w:vertAlign w:val="superscript"/>
        </w:rPr>
        <w:fldChar w:fldCharType="end"/>
      </w:r>
      <w:r>
        <w:rPr>
          <w:rFonts w:ascii="Times New Roman" w:eastAsia="Segoe UI" w:hAnsi="Times New Roman" w:cs="Times New Roman"/>
          <w:color w:val="1F2329"/>
          <w:shd w:val="clear" w:color="auto" w:fill="FFFFFF"/>
        </w:rPr>
        <w:t>. They found that the text mainly consists of material and relational processes, which effectively present China's poverty alleviation experience and construct a positive Chinese image.</w:t>
      </w:r>
    </w:p>
    <w:p w14:paraId="4F1C8FBD" w14:textId="77777777" w:rsidR="00C45384" w:rsidRDefault="00000000">
      <w:pPr>
        <w:pStyle w:val="NormalWeb"/>
        <w:spacing w:beforeAutospacing="0" w:afterAutospacing="0" w:line="360" w:lineRule="auto"/>
        <w:jc w:val="both"/>
        <w:rPr>
          <w:rFonts w:ascii="Times New Roman" w:eastAsia="Segoe UI" w:hAnsi="Times New Roman" w:cs="Times New Roman"/>
          <w:color w:val="1F2329"/>
          <w:shd w:val="clear" w:color="auto" w:fill="FFFFFF"/>
        </w:rPr>
      </w:pPr>
      <w:r>
        <w:rPr>
          <w:rFonts w:ascii="Times New Roman" w:eastAsia="Segoe UI" w:hAnsi="Times New Roman" w:cs="Times New Roman"/>
          <w:color w:val="1F2329"/>
          <w:shd w:val="clear" w:color="auto" w:fill="FFFFFF"/>
        </w:rPr>
        <w:lastRenderedPageBreak/>
        <w:t>Some scholars have used Appraisal Theory to explore the white paper.</w:t>
      </w:r>
      <w:r>
        <w:rPr>
          <w:rFonts w:ascii="Times New Roman" w:hAnsi="Times New Roman" w:cs="Times New Roman"/>
          <w:color w:val="1F2329"/>
          <w:shd w:val="clear" w:color="auto" w:fill="FFFFFF"/>
        </w:rPr>
        <w:t xml:space="preserve"> Fu Jie</w:t>
      </w:r>
      <w:r>
        <w:rPr>
          <w:rFonts w:ascii="Times New Roman" w:eastAsia="Segoe UI" w:hAnsi="Times New Roman" w:cs="Times New Roman"/>
          <w:color w:val="1F2329"/>
          <w:shd w:val="clear" w:color="auto" w:fill="FFFFFF"/>
        </w:rPr>
        <w:t xml:space="preserve"> (2023) conducted a positive discourse analysis of the English version of the white paper based on Appraisal Theory</w:t>
      </w:r>
      <w:r>
        <w:rPr>
          <w:rFonts w:ascii="Times New Roman" w:eastAsia="Segoe UI" w:hAnsi="Times New Roman" w:cs="Times New Roman"/>
          <w:color w:val="1F2329"/>
          <w:shd w:val="clear" w:color="auto" w:fill="FFFFFF"/>
          <w:vertAlign w:val="superscript"/>
        </w:rPr>
        <w:fldChar w:fldCharType="begin"/>
      </w:r>
      <w:r>
        <w:rPr>
          <w:rFonts w:ascii="Times New Roman" w:hAnsi="Times New Roman" w:cs="Times New Roman"/>
          <w:color w:val="1F2329"/>
          <w:shd w:val="clear" w:color="auto" w:fill="FFFFFF"/>
          <w:vertAlign w:val="superscript"/>
        </w:rPr>
        <w:instrText xml:space="preserve"> ADDIN NE.Ref.{DA2F831B-A8A8-4055-8D37-F368B5E68DB5}</w:instrText>
      </w:r>
      <w:r>
        <w:rPr>
          <w:rFonts w:ascii="Times New Roman" w:eastAsia="Segoe UI" w:hAnsi="Times New Roman" w:cs="Times New Roman"/>
          <w:color w:val="1F2329"/>
          <w:shd w:val="clear" w:color="auto" w:fill="FFFFFF"/>
          <w:vertAlign w:val="superscript"/>
        </w:rPr>
        <w:fldChar w:fldCharType="separate"/>
      </w:r>
      <w:r>
        <w:rPr>
          <w:rFonts w:ascii="Times New Roman" w:hAnsi="Times New Roman" w:cs="Times New Roman"/>
          <w:color w:val="080000"/>
          <w:vertAlign w:val="superscript"/>
        </w:rPr>
        <w:t>[3]</w:t>
      </w:r>
      <w:r>
        <w:rPr>
          <w:rFonts w:ascii="Times New Roman" w:eastAsia="Segoe UI" w:hAnsi="Times New Roman" w:cs="Times New Roman"/>
          <w:color w:val="1F2329"/>
          <w:shd w:val="clear" w:color="auto" w:fill="FFFFFF"/>
          <w:vertAlign w:val="superscript"/>
        </w:rPr>
        <w:fldChar w:fldCharType="end"/>
      </w:r>
      <w:r>
        <w:rPr>
          <w:rFonts w:ascii="Times New Roman" w:eastAsia="Segoe UI" w:hAnsi="Times New Roman" w:cs="Times New Roman"/>
          <w:color w:val="1F2329"/>
          <w:shd w:val="clear" w:color="auto" w:fill="FFFFFF"/>
        </w:rPr>
        <w:t>. The research revealed that all three sub-categories of appraisal resources, namely attitude resources, engagement resources and graduation resources, exist in the white paper. The use of these resources constructs positive discourse meanings, showcasing China</w:t>
      </w:r>
      <w:r>
        <w:rPr>
          <w:rFonts w:ascii="Times New Roman" w:hAnsi="Times New Roman" w:cs="Times New Roman"/>
          <w:color w:val="1F2329"/>
          <w:shd w:val="clear" w:color="auto" w:fill="FFFFFF"/>
        </w:rPr>
        <w:t>’</w:t>
      </w:r>
      <w:r>
        <w:rPr>
          <w:rFonts w:ascii="Times New Roman" w:eastAsia="Segoe UI" w:hAnsi="Times New Roman" w:cs="Times New Roman"/>
          <w:color w:val="1F2329"/>
          <w:shd w:val="clear" w:color="auto" w:fill="FFFFFF"/>
        </w:rPr>
        <w:t>s determination and ability in poverty alleviation and its positive contribution to the international community.</w:t>
      </w:r>
    </w:p>
    <w:p w14:paraId="15C31EFA" w14:textId="77777777" w:rsidR="00C45384" w:rsidRDefault="00000000">
      <w:pPr>
        <w:pStyle w:val="NormalWeb"/>
        <w:spacing w:beforeAutospacing="0" w:afterAutospacing="0" w:line="360" w:lineRule="auto"/>
        <w:jc w:val="both"/>
        <w:rPr>
          <w:rFonts w:ascii="Times New Roman" w:eastAsia="Segoe UI" w:hAnsi="Times New Roman" w:cs="Times New Roman"/>
          <w:color w:val="1F2329"/>
          <w:shd w:val="clear" w:color="auto" w:fill="FFFFFF"/>
        </w:rPr>
      </w:pPr>
      <w:r>
        <w:rPr>
          <w:rFonts w:ascii="Times New Roman" w:eastAsia="Segoe UI" w:hAnsi="Times New Roman" w:cs="Times New Roman"/>
          <w:color w:val="1F2329"/>
          <w:shd w:val="clear" w:color="auto" w:fill="FFFFFF"/>
        </w:rPr>
        <w:t>Newmark's translation theory has also been applied to the study of the white paper.</w:t>
      </w:r>
      <w:r>
        <w:rPr>
          <w:rFonts w:ascii="Times New Roman" w:hAnsi="Times New Roman" w:cs="Times New Roman"/>
          <w:color w:val="1F2329"/>
          <w:shd w:val="clear" w:color="auto" w:fill="FFFFFF"/>
        </w:rPr>
        <w:t xml:space="preserve"> Chen </w:t>
      </w:r>
      <w:proofErr w:type="spellStart"/>
      <w:r>
        <w:rPr>
          <w:rFonts w:ascii="Times New Roman" w:hAnsi="Times New Roman" w:cs="Times New Roman"/>
          <w:color w:val="1F2329"/>
          <w:shd w:val="clear" w:color="auto" w:fill="FFFFFF"/>
        </w:rPr>
        <w:t>Shijie</w:t>
      </w:r>
      <w:proofErr w:type="spellEnd"/>
      <w:r>
        <w:rPr>
          <w:rFonts w:ascii="Times New Roman" w:eastAsia="Segoe UI" w:hAnsi="Times New Roman" w:cs="Times New Roman"/>
          <w:color w:val="1F2329"/>
          <w:shd w:val="clear" w:color="auto" w:fill="FFFFFF"/>
        </w:rPr>
        <w:t xml:space="preserve"> (2023) carried out a Chinese-Thai translation practice of the white paper under the guidance of Newmark</w:t>
      </w:r>
      <w:r>
        <w:rPr>
          <w:rFonts w:ascii="Times New Roman" w:hAnsi="Times New Roman" w:cs="Times New Roman"/>
          <w:color w:val="1F2329"/>
          <w:shd w:val="clear" w:color="auto" w:fill="FFFFFF"/>
        </w:rPr>
        <w:t>’</w:t>
      </w:r>
      <w:r>
        <w:rPr>
          <w:rFonts w:ascii="Times New Roman" w:eastAsia="Segoe UI" w:hAnsi="Times New Roman" w:cs="Times New Roman"/>
          <w:color w:val="1F2329"/>
          <w:shd w:val="clear" w:color="auto" w:fill="FFFFFF"/>
        </w:rPr>
        <w:t>s translation theory</w:t>
      </w:r>
      <w:r>
        <w:rPr>
          <w:rFonts w:ascii="Times New Roman" w:eastAsia="Segoe UI" w:hAnsi="Times New Roman" w:cs="Times New Roman"/>
          <w:color w:val="1F2329"/>
          <w:shd w:val="clear" w:color="auto" w:fill="FFFFFF"/>
          <w:vertAlign w:val="superscript"/>
        </w:rPr>
        <w:fldChar w:fldCharType="begin"/>
      </w:r>
      <w:r>
        <w:rPr>
          <w:rFonts w:ascii="Times New Roman" w:hAnsi="Times New Roman" w:cs="Times New Roman"/>
          <w:color w:val="1F2329"/>
          <w:shd w:val="clear" w:color="auto" w:fill="FFFFFF"/>
          <w:vertAlign w:val="superscript"/>
        </w:rPr>
        <w:instrText xml:space="preserve"> ADDIN NE.Ref.{85D0BC03-605F-41BF-8C71-312506876D1B}</w:instrText>
      </w:r>
      <w:r>
        <w:rPr>
          <w:rFonts w:ascii="Times New Roman" w:eastAsia="Segoe UI" w:hAnsi="Times New Roman" w:cs="Times New Roman"/>
          <w:color w:val="1F2329"/>
          <w:shd w:val="clear" w:color="auto" w:fill="FFFFFF"/>
          <w:vertAlign w:val="superscript"/>
        </w:rPr>
        <w:fldChar w:fldCharType="separate"/>
      </w:r>
      <w:r>
        <w:rPr>
          <w:rFonts w:ascii="Times New Roman" w:hAnsi="Times New Roman" w:cs="Times New Roman"/>
          <w:color w:val="080000"/>
          <w:vertAlign w:val="superscript"/>
        </w:rPr>
        <w:t>[4]</w:t>
      </w:r>
      <w:r>
        <w:rPr>
          <w:rFonts w:ascii="Times New Roman" w:eastAsia="Segoe UI" w:hAnsi="Times New Roman" w:cs="Times New Roman"/>
          <w:color w:val="1F2329"/>
          <w:shd w:val="clear" w:color="auto" w:fill="FFFFFF"/>
          <w:vertAlign w:val="superscript"/>
        </w:rPr>
        <w:fldChar w:fldCharType="end"/>
      </w:r>
      <w:r>
        <w:rPr>
          <w:rFonts w:ascii="Times New Roman" w:eastAsia="Segoe UI" w:hAnsi="Times New Roman" w:cs="Times New Roman"/>
          <w:color w:val="1F2329"/>
          <w:shd w:val="clear" w:color="auto" w:fill="FFFFFF"/>
        </w:rPr>
        <w:t>. The study explored the applicability of semantic translation, communicative translation, and relational translation strategies from the lexical, sentence, and discourse levels, aiming to provide new ideas for white paper translation.</w:t>
      </w:r>
    </w:p>
    <w:p w14:paraId="79882413" w14:textId="77777777" w:rsidR="00C45384" w:rsidRDefault="00000000">
      <w:pPr>
        <w:pStyle w:val="NormalWeb"/>
        <w:spacing w:beforeAutospacing="0" w:afterAutospacing="0" w:line="360" w:lineRule="auto"/>
        <w:jc w:val="both"/>
        <w:rPr>
          <w:rFonts w:ascii="Times New Roman" w:hAnsi="Times New Roman" w:cs="Times New Roman"/>
        </w:rPr>
      </w:pPr>
      <w:r>
        <w:rPr>
          <w:rFonts w:ascii="Times New Roman" w:eastAsia="Segoe UI" w:hAnsi="Times New Roman" w:cs="Times New Roman"/>
          <w:color w:val="1F2329"/>
          <w:shd w:val="clear" w:color="auto" w:fill="FFFFFF"/>
        </w:rPr>
        <w:t xml:space="preserve">In addition to the above-mentioned theories, </w:t>
      </w:r>
      <w:r>
        <w:rPr>
          <w:rFonts w:ascii="Times New Roman" w:hAnsi="Times New Roman" w:cs="Times New Roman" w:hint="eastAsia"/>
          <w:color w:val="1F2329"/>
          <w:shd w:val="clear" w:color="auto" w:fill="FFFFFF"/>
        </w:rPr>
        <w:t xml:space="preserve">the </w:t>
      </w:r>
      <w:r>
        <w:rPr>
          <w:rFonts w:ascii="Times New Roman" w:eastAsia="Segoe UI" w:hAnsi="Times New Roman" w:cs="Times New Roman"/>
          <w:color w:val="1F2329"/>
          <w:shd w:val="clear" w:color="auto" w:fill="FFFFFF"/>
        </w:rPr>
        <w:t>scholars have also used other theories to research the white paper. For example,</w:t>
      </w:r>
      <w:r>
        <w:rPr>
          <w:rFonts w:ascii="Times New Roman" w:hAnsi="Times New Roman" w:cs="Times New Roman"/>
          <w:color w:val="1F2329"/>
          <w:shd w:val="clear" w:color="auto" w:fill="FFFFFF"/>
        </w:rPr>
        <w:t xml:space="preserve"> Xue Min</w:t>
      </w:r>
      <w:r>
        <w:rPr>
          <w:rFonts w:ascii="Times New Roman" w:eastAsia="Segoe UI" w:hAnsi="Times New Roman" w:cs="Times New Roman"/>
          <w:color w:val="1F2329"/>
          <w:shd w:val="clear" w:color="auto" w:fill="FFFFFF"/>
        </w:rPr>
        <w:t xml:space="preserve"> (2023) analyzed the metaphor translation in the white paper from the perspective of political equivalence, focusing on how to achieve political equivalence in metaphor translation to better convey the original meaning and maintain the political connotations</w:t>
      </w:r>
      <w:r>
        <w:rPr>
          <w:rFonts w:ascii="Times New Roman" w:eastAsia="Segoe UI" w:hAnsi="Times New Roman" w:cs="Times New Roman"/>
          <w:color w:val="1F2329"/>
          <w:shd w:val="clear" w:color="auto" w:fill="FFFFFF"/>
          <w:vertAlign w:val="superscript"/>
        </w:rPr>
        <w:fldChar w:fldCharType="begin"/>
      </w:r>
      <w:r>
        <w:rPr>
          <w:rFonts w:ascii="Times New Roman" w:hAnsi="Times New Roman" w:cs="Times New Roman"/>
          <w:color w:val="1F2329"/>
          <w:shd w:val="clear" w:color="auto" w:fill="FFFFFF"/>
          <w:vertAlign w:val="superscript"/>
        </w:rPr>
        <w:instrText xml:space="preserve"> ADDIN NE.Ref.{44A49DC4-0FAC-4784-BE48-332687FC2BA3}</w:instrText>
      </w:r>
      <w:r>
        <w:rPr>
          <w:rFonts w:ascii="Times New Roman" w:eastAsia="Segoe UI" w:hAnsi="Times New Roman" w:cs="Times New Roman"/>
          <w:color w:val="1F2329"/>
          <w:shd w:val="clear" w:color="auto" w:fill="FFFFFF"/>
          <w:vertAlign w:val="superscript"/>
        </w:rPr>
        <w:fldChar w:fldCharType="separate"/>
      </w:r>
      <w:r>
        <w:rPr>
          <w:rFonts w:ascii="Times New Roman" w:hAnsi="Times New Roman" w:cs="Times New Roman"/>
          <w:color w:val="080000"/>
          <w:vertAlign w:val="superscript"/>
        </w:rPr>
        <w:t>[5]</w:t>
      </w:r>
      <w:r>
        <w:rPr>
          <w:rFonts w:ascii="Times New Roman" w:eastAsia="Segoe UI" w:hAnsi="Times New Roman" w:cs="Times New Roman"/>
          <w:color w:val="1F2329"/>
          <w:shd w:val="clear" w:color="auto" w:fill="FFFFFF"/>
          <w:vertAlign w:val="superscript"/>
        </w:rPr>
        <w:fldChar w:fldCharType="end"/>
      </w:r>
      <w:r>
        <w:rPr>
          <w:rFonts w:ascii="Times New Roman" w:eastAsia="Segoe UI" w:hAnsi="Times New Roman" w:cs="Times New Roman"/>
          <w:color w:val="1F2329"/>
          <w:shd w:val="clear" w:color="auto" w:fill="FFFFFF"/>
        </w:rPr>
        <w:t>.</w:t>
      </w:r>
      <w:r>
        <w:rPr>
          <w:rFonts w:ascii="Times New Roman" w:hAnsi="Times New Roman" w:cs="Times New Roman"/>
          <w:color w:val="1F2329"/>
          <w:shd w:val="clear" w:color="auto" w:fill="FFFFFF"/>
        </w:rPr>
        <w:t xml:space="preserve"> Li Huimin </w:t>
      </w:r>
      <w:r>
        <w:rPr>
          <w:rFonts w:ascii="Times New Roman" w:eastAsia="Segoe UI" w:hAnsi="Times New Roman" w:cs="Times New Roman"/>
          <w:color w:val="1F2329"/>
          <w:shd w:val="clear" w:color="auto" w:fill="FFFFFF"/>
        </w:rPr>
        <w:t>(2023) explored the English translation of the white paper from the perspective of eco-translation theory, emphasizing the importance of adapting to the ecological environment of the target language in the translation process</w:t>
      </w:r>
      <w:r>
        <w:rPr>
          <w:rFonts w:ascii="Times New Roman" w:eastAsia="Segoe UI" w:hAnsi="Times New Roman" w:cs="Times New Roman"/>
          <w:color w:val="1F2329"/>
          <w:shd w:val="clear" w:color="auto" w:fill="FFFFFF"/>
          <w:vertAlign w:val="superscript"/>
        </w:rPr>
        <w:fldChar w:fldCharType="begin"/>
      </w:r>
      <w:r>
        <w:rPr>
          <w:rFonts w:ascii="Times New Roman" w:hAnsi="Times New Roman" w:cs="Times New Roman"/>
          <w:color w:val="1F2329"/>
          <w:shd w:val="clear" w:color="auto" w:fill="FFFFFF"/>
          <w:vertAlign w:val="superscript"/>
        </w:rPr>
        <w:instrText xml:space="preserve"> ADDIN NE.Ref.{2110622B-5FA1-44FF-9555-14128432619C}</w:instrText>
      </w:r>
      <w:r>
        <w:rPr>
          <w:rFonts w:ascii="Times New Roman" w:eastAsia="Segoe UI" w:hAnsi="Times New Roman" w:cs="Times New Roman"/>
          <w:color w:val="1F2329"/>
          <w:shd w:val="clear" w:color="auto" w:fill="FFFFFF"/>
          <w:vertAlign w:val="superscript"/>
        </w:rPr>
        <w:fldChar w:fldCharType="separate"/>
      </w:r>
      <w:r>
        <w:rPr>
          <w:rFonts w:ascii="Times New Roman" w:hAnsi="Times New Roman" w:cs="Times New Roman"/>
          <w:color w:val="080000"/>
          <w:vertAlign w:val="superscript"/>
        </w:rPr>
        <w:t>[6]</w:t>
      </w:r>
      <w:r>
        <w:rPr>
          <w:rFonts w:ascii="Times New Roman" w:eastAsia="Segoe UI" w:hAnsi="Times New Roman" w:cs="Times New Roman"/>
          <w:color w:val="1F2329"/>
          <w:shd w:val="clear" w:color="auto" w:fill="FFFFFF"/>
          <w:vertAlign w:val="superscript"/>
        </w:rPr>
        <w:fldChar w:fldCharType="end"/>
      </w:r>
      <w:r>
        <w:rPr>
          <w:rFonts w:ascii="Times New Roman" w:eastAsia="Segoe UI" w:hAnsi="Times New Roman" w:cs="Times New Roman"/>
          <w:color w:val="1F2329"/>
          <w:shd w:val="clear" w:color="auto" w:fill="FFFFFF"/>
        </w:rPr>
        <w:t>.</w:t>
      </w:r>
    </w:p>
    <w:p w14:paraId="76DCE323" w14:textId="77777777" w:rsidR="00C45384" w:rsidRDefault="00000000">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 xml:space="preserve">Overall, </w:t>
      </w:r>
      <w:r>
        <w:rPr>
          <w:rFonts w:ascii="Times New Roman" w:hAnsi="Times New Roman" w:cs="Times New Roman" w:hint="eastAsia"/>
        </w:rPr>
        <w:t xml:space="preserve">the </w:t>
      </w:r>
      <w:r>
        <w:rPr>
          <w:rFonts w:ascii="Times New Roman" w:hAnsi="Times New Roman" w:cs="Times New Roman"/>
        </w:rPr>
        <w:t xml:space="preserve">scholars have applied various translation theories to comprehensively analyze the translation of </w:t>
      </w:r>
      <w:r>
        <w:rPr>
          <w:rStyle w:val="Emphasis"/>
          <w:rFonts w:ascii="Times New Roman" w:hAnsi="Times New Roman" w:cs="Times New Roman"/>
        </w:rPr>
        <w:t>Poverty Alleviation: China’s Experience and Contribution</w:t>
      </w:r>
      <w:r>
        <w:rPr>
          <w:rFonts w:ascii="Times New Roman" w:hAnsi="Times New Roman" w:cs="Times New Roman"/>
        </w:rPr>
        <w:t>. These studies have provided valuable insights into the translation process, enhancing the quality of the translation. However,</w:t>
      </w:r>
      <w:r>
        <w:rPr>
          <w:rFonts w:ascii="Times New Roman" w:hAnsi="Times New Roman" w:cs="Times New Roman" w:hint="eastAsia"/>
        </w:rPr>
        <w:t xml:space="preserve"> there is still no application of the thick translation theory in the text. Going forward, </w:t>
      </w:r>
      <w:r>
        <w:rPr>
          <w:rFonts w:ascii="Times New Roman" w:hAnsi="Times New Roman" w:cs="Times New Roman"/>
        </w:rPr>
        <w:t xml:space="preserve">future studies should </w:t>
      </w:r>
      <w:r>
        <w:rPr>
          <w:rFonts w:ascii="Times New Roman" w:hAnsi="Times New Roman" w:cs="Times New Roman" w:hint="eastAsia"/>
        </w:rPr>
        <w:t>seek for more</w:t>
      </w:r>
      <w:r>
        <w:rPr>
          <w:rFonts w:ascii="Times New Roman" w:hAnsi="Times New Roman" w:cs="Times New Roman"/>
        </w:rPr>
        <w:t xml:space="preserve"> translation strategies to better </w:t>
      </w:r>
      <w:r>
        <w:rPr>
          <w:rFonts w:ascii="Times New Roman" w:hAnsi="Times New Roman" w:cs="Times New Roman" w:hint="eastAsia"/>
        </w:rPr>
        <w:t>share</w:t>
      </w:r>
      <w:r>
        <w:rPr>
          <w:rFonts w:ascii="Times New Roman" w:hAnsi="Times New Roman" w:cs="Times New Roman"/>
        </w:rPr>
        <w:t xml:space="preserve"> China’s poverty alleviation experience </w:t>
      </w:r>
      <w:r>
        <w:rPr>
          <w:rFonts w:ascii="Times New Roman" w:hAnsi="Times New Roman" w:cs="Times New Roman" w:hint="eastAsia"/>
        </w:rPr>
        <w:t xml:space="preserve">in the global stage </w:t>
      </w:r>
      <w:r>
        <w:rPr>
          <w:rFonts w:ascii="Times New Roman" w:hAnsi="Times New Roman" w:cs="Times New Roman"/>
        </w:rPr>
        <w:t>and promote international understanding of China’s achievements in poverty reduction.</w:t>
      </w:r>
    </w:p>
    <w:p w14:paraId="1302A7D5" w14:textId="77777777" w:rsidR="00C45384" w:rsidRDefault="00000000">
      <w:pPr>
        <w:pStyle w:val="NormalWeb"/>
        <w:numPr>
          <w:ilvl w:val="1"/>
          <w:numId w:val="2"/>
        </w:numPr>
        <w:spacing w:beforeAutospacing="0" w:afterAutospacing="0" w:line="360" w:lineRule="auto"/>
        <w:jc w:val="both"/>
        <w:rPr>
          <w:rFonts w:ascii="Times New Roman" w:hAnsi="Times New Roman" w:cs="Times New Roman"/>
        </w:rPr>
      </w:pPr>
      <w:r>
        <w:rPr>
          <w:rFonts w:ascii="Times New Roman" w:hAnsi="Times New Roman" w:cs="Times New Roman"/>
          <w:b/>
          <w:bCs/>
        </w:rPr>
        <w:lastRenderedPageBreak/>
        <w:t>Previous Studies on Thick Translation</w:t>
      </w:r>
      <w:r>
        <w:rPr>
          <w:rFonts w:ascii="Times New Roman" w:hAnsi="Times New Roman" w:cs="Times New Roman"/>
        </w:rPr>
        <w:br/>
        <w:t>Thick translation,</w:t>
      </w:r>
      <w:r>
        <w:rPr>
          <w:rFonts w:ascii="Times New Roman" w:hAnsi="Times New Roman" w:cs="Times New Roman" w:hint="eastAsia"/>
        </w:rPr>
        <w:t xml:space="preserve"> </w:t>
      </w:r>
      <w:r>
        <w:rPr>
          <w:rFonts w:ascii="Times New Roman" w:hAnsi="Times New Roman" w:cs="Times New Roman"/>
        </w:rPr>
        <w:t xml:space="preserve">introduced by American scholar Kwame Anthony Appiah (1993), </w:t>
      </w:r>
      <w:r>
        <w:rPr>
          <w:rFonts w:ascii="Times New Roman" w:hAnsi="Times New Roman" w:cs="Times New Roman" w:hint="eastAsia"/>
        </w:rPr>
        <w:t xml:space="preserve">advocates </w:t>
      </w:r>
      <w:r>
        <w:rPr>
          <w:rFonts w:ascii="Times New Roman" w:hAnsi="Times New Roman" w:cs="Times New Roman"/>
        </w:rPr>
        <w:t xml:space="preserve">to place </w:t>
      </w:r>
      <w:r>
        <w:rPr>
          <w:rFonts w:ascii="Times New Roman" w:hAnsi="Times New Roman" w:cs="Times New Roman" w:hint="eastAsia"/>
        </w:rPr>
        <w:t xml:space="preserve">original </w:t>
      </w:r>
      <w:r>
        <w:rPr>
          <w:rFonts w:ascii="Times New Roman" w:hAnsi="Times New Roman" w:cs="Times New Roman"/>
        </w:rPr>
        <w:t xml:space="preserve">texts within rich cultural and linguistic contexts through annotations and </w:t>
      </w:r>
      <w:r>
        <w:rPr>
          <w:rFonts w:ascii="Times New Roman" w:hAnsi="Times New Roman" w:cs="Times New Roman" w:hint="eastAsia"/>
        </w:rPr>
        <w:t>other</w:t>
      </w:r>
      <w:r>
        <w:rPr>
          <w:rFonts w:ascii="Times New Roman" w:hAnsi="Times New Roman" w:cs="Times New Roman"/>
        </w:rPr>
        <w:t xml:space="preserve"> notes, promoting </w:t>
      </w:r>
      <w:r>
        <w:rPr>
          <w:rFonts w:ascii="Times New Roman" w:hAnsi="Times New Roman" w:cs="Times New Roman" w:hint="eastAsia"/>
        </w:rPr>
        <w:t xml:space="preserve">the </w:t>
      </w:r>
      <w:r>
        <w:rPr>
          <w:rFonts w:ascii="Times New Roman" w:hAnsi="Times New Roman" w:cs="Times New Roman"/>
        </w:rPr>
        <w:t>readers’ understanding and respect for the source culture</w:t>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ADDIN NE.Ref.{E1F5829A-B324-4C51-9CA5-DE63EAEBD330}</w:instrText>
      </w:r>
      <w:r>
        <w:rPr>
          <w:rFonts w:ascii="Times New Roman" w:hAnsi="Times New Roman" w:cs="Times New Roman"/>
          <w:vertAlign w:val="superscript"/>
        </w:rPr>
        <w:fldChar w:fldCharType="separate"/>
      </w:r>
      <w:r>
        <w:rPr>
          <w:rFonts w:ascii="Times New Roman" w:hAnsi="Times New Roman" w:cs="Times New Roman"/>
          <w:color w:val="080000"/>
          <w:vertAlign w:val="superscript"/>
        </w:rPr>
        <w:t>[7]</w:t>
      </w:r>
      <w:r>
        <w:rPr>
          <w:rFonts w:ascii="Times New Roman" w:hAnsi="Times New Roman" w:cs="Times New Roman"/>
          <w:vertAlign w:val="superscript"/>
        </w:rPr>
        <w:fldChar w:fldCharType="end"/>
      </w:r>
      <w:r>
        <w:rPr>
          <w:rFonts w:ascii="Times New Roman" w:hAnsi="Times New Roman" w:cs="Times New Roman"/>
        </w:rPr>
        <w:t>. Since its introduction, this concept has attracted significant attention in the translation studies community internationally, with its application and development in various fields of translation practice.</w:t>
      </w:r>
    </w:p>
    <w:p w14:paraId="67ED626E" w14:textId="77777777" w:rsidR="00C45384" w:rsidRDefault="00000000">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 xml:space="preserve">The study of thick translation abroad is closely linked to the development of disciplines such as cultural anthropology. In the late 20th century, anthropological research provided new perspectives for translation studies, with Clifford Geertz’s theory of thick description having a profound influence. Drawing inspiration from this, Appiah introduced the concept of thick translation in 1993. At that time, translation studies </w:t>
      </w:r>
      <w:proofErr w:type="gramStart"/>
      <w:r>
        <w:rPr>
          <w:rFonts w:ascii="Times New Roman" w:hAnsi="Times New Roman" w:cs="Times New Roman"/>
        </w:rPr>
        <w:t>was</w:t>
      </w:r>
      <w:proofErr w:type="gramEnd"/>
      <w:r>
        <w:rPr>
          <w:rFonts w:ascii="Times New Roman" w:hAnsi="Times New Roman" w:cs="Times New Roman"/>
        </w:rPr>
        <w:t xml:space="preserve"> undergoing a “cultural turn” </w:t>
      </w:r>
      <w:r>
        <w:rPr>
          <w:rFonts w:ascii="Times New Roman" w:hAnsi="Times New Roman" w:cs="Times New Roman" w:hint="eastAsia"/>
        </w:rPr>
        <w:t>as</w:t>
      </w:r>
      <w:r>
        <w:rPr>
          <w:rFonts w:ascii="Times New Roman" w:hAnsi="Times New Roman" w:cs="Times New Roman"/>
        </w:rPr>
        <w:t xml:space="preserve"> postcolonial cultural studies emerg</w:t>
      </w:r>
      <w:r>
        <w:rPr>
          <w:rFonts w:ascii="Times New Roman" w:hAnsi="Times New Roman" w:cs="Times New Roman" w:hint="eastAsia"/>
        </w:rPr>
        <w:t>ed.</w:t>
      </w:r>
      <w:r>
        <w:rPr>
          <w:rFonts w:ascii="Times New Roman" w:hAnsi="Times New Roman" w:cs="Times New Roman"/>
        </w:rPr>
        <w:t xml:space="preserve"> This shift incorporated factors such as power politics and ideology into translation research. Appiah, who grew up in a cross-cultural environment and possessed a rich academic background, proposed thick translation as a response to Western cultural supremacy and racism. He argued that, in translation, one should borrow theories from interpretive anthropology and employ methods like annotations and footnotes to reconstruct the historical context of the source text, helping </w:t>
      </w:r>
      <w:r>
        <w:rPr>
          <w:rFonts w:ascii="Times New Roman" w:hAnsi="Times New Roman" w:cs="Times New Roman" w:hint="eastAsia"/>
        </w:rPr>
        <w:t xml:space="preserve">the </w:t>
      </w:r>
      <w:r>
        <w:rPr>
          <w:rFonts w:ascii="Times New Roman" w:hAnsi="Times New Roman" w:cs="Times New Roman"/>
        </w:rPr>
        <w:t>target readers to gain a deeper understanding of the source culture and highlighting the authenticity and legitimacy of marginalized cultures. This would allow these cultures to have their voices heard.</w:t>
      </w:r>
    </w:p>
    <w:p w14:paraId="18E5FDD0" w14:textId="77777777" w:rsidR="00C45384" w:rsidRDefault="00000000">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 xml:space="preserve">Theo Hermans, in his work </w:t>
      </w:r>
      <w:r>
        <w:rPr>
          <w:rStyle w:val="Emphasis"/>
          <w:rFonts w:ascii="Times New Roman" w:hAnsi="Times New Roman" w:cs="Times New Roman"/>
        </w:rPr>
        <w:t>Thick Translation as Cross-Cultural Study</w:t>
      </w:r>
      <w:r>
        <w:rPr>
          <w:rFonts w:ascii="Times New Roman" w:hAnsi="Times New Roman" w:cs="Times New Roman"/>
        </w:rPr>
        <w:t>, pointed out that thick translation reflects the epistemological complexity of cross-cultural translation studies and its political implications, which cause a dual interference</w:t>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ADDIN NE.Ref.{2B958382-7986-4A31-AA78-756C815838CA}</w:instrText>
      </w:r>
      <w:r>
        <w:rPr>
          <w:rFonts w:ascii="Times New Roman" w:hAnsi="Times New Roman" w:cs="Times New Roman"/>
          <w:vertAlign w:val="superscript"/>
        </w:rPr>
        <w:fldChar w:fldCharType="separate"/>
      </w:r>
      <w:r>
        <w:rPr>
          <w:rFonts w:ascii="Times New Roman" w:hAnsi="Times New Roman" w:cs="Times New Roman"/>
          <w:color w:val="080000"/>
          <w:vertAlign w:val="superscript"/>
        </w:rPr>
        <w:t>[8]</w:t>
      </w:r>
      <w:r>
        <w:rPr>
          <w:rFonts w:ascii="Times New Roman" w:hAnsi="Times New Roman" w:cs="Times New Roman"/>
          <w:vertAlign w:val="superscript"/>
        </w:rPr>
        <w:fldChar w:fldCharType="end"/>
      </w:r>
      <w:r>
        <w:rPr>
          <w:rFonts w:ascii="Times New Roman" w:hAnsi="Times New Roman" w:cs="Times New Roman"/>
        </w:rPr>
        <w:t>. On one hand, it prompts the exploration of foreign terms and concepts through unfamiliar methods and vocabularies. On the other hand, it forces the translator to move away from familiar vocabulary, navigating between the commonalities and differences of diverse cultures.</w:t>
      </w:r>
      <w:r>
        <w:rPr>
          <w:rFonts w:ascii="Times New Roman" w:hAnsi="Times New Roman" w:cs="Times New Roman" w:hint="eastAsia"/>
        </w:rPr>
        <w:t xml:space="preserve"> </w:t>
      </w:r>
      <w:r>
        <w:rPr>
          <w:rFonts w:ascii="Times New Roman" w:hAnsi="Times New Roman" w:cs="Times New Roman"/>
        </w:rPr>
        <w:t xml:space="preserve">Therefore, thick translation, at least, serves as a critique of the </w:t>
      </w:r>
      <w:r>
        <w:rPr>
          <w:rFonts w:ascii="Times New Roman" w:hAnsi="Times New Roman" w:cs="Times New Roman"/>
        </w:rPr>
        <w:lastRenderedPageBreak/>
        <w:t>prevailing trends in translation studies at the time. He further argued that thick translation, as a tool in cross-cultural translation research, holds the potential to counterbalance the dryness of terminology and formulaic reduction in translation studies, encouraging the creation of a more diverse and vibrant vocabulary.</w:t>
      </w:r>
    </w:p>
    <w:p w14:paraId="4A46E4F6" w14:textId="77777777" w:rsidR="00C45384" w:rsidRDefault="00000000">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Scholars such as Shuttleworth and Cowie also recognize the value of thick translation, pointing out that it expands a wide range of background knowledge through thick translation. In this way, it can help the translated readers better respect the source culture and appreciate expressions from different cultural backgrounds.</w:t>
      </w:r>
    </w:p>
    <w:p w14:paraId="1CCA8763" w14:textId="77777777" w:rsidR="00C45384" w:rsidRDefault="00000000">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 xml:space="preserve">In practical applications, thick translation has been applied in the translation of texts such as African proverbs. By adding annotations, </w:t>
      </w:r>
      <w:r>
        <w:rPr>
          <w:rFonts w:ascii="Times New Roman" w:hAnsi="Times New Roman" w:cs="Times New Roman" w:hint="eastAsia"/>
        </w:rPr>
        <w:t xml:space="preserve">the </w:t>
      </w:r>
      <w:r>
        <w:rPr>
          <w:rFonts w:ascii="Times New Roman" w:hAnsi="Times New Roman" w:cs="Times New Roman"/>
        </w:rPr>
        <w:t>readers can better understand the cultural context of foreign background texts. This provides an effective way for cross-cultural communication.</w:t>
      </w:r>
    </w:p>
    <w:p w14:paraId="20B8A886" w14:textId="77777777" w:rsidR="00C45384" w:rsidRDefault="00000000">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In China, the theoretical research on thick translation began in the early 21st century. Some scholars first review the current research status of thick translation theory through theoretical evaluation, emphasizing the semantic transmission and language function realization of thick context in text translation. For example, in 2004, Fang Mengzhi (2004) first proposed the translation of terminology and believed that the thickening of context plays a crucial role in semantic transmission and language function implementation in translation.</w:t>
      </w:r>
      <w:r>
        <w:rPr>
          <w:rFonts w:ascii="Times New Roman" w:hAnsi="Times New Roman" w:cs="Times New Roman"/>
        </w:rPr>
        <w:br/>
        <w:t>In 2010, Sun Ningning combined the theory of “thick description” in cultural anthropology</w:t>
      </w:r>
      <w:r>
        <w:rPr>
          <w:rFonts w:ascii="Times New Roman" w:hAnsi="Times New Roman" w:cs="Times New Roman" w:hint="eastAsia"/>
        </w:rPr>
        <w:t xml:space="preserve"> and </w:t>
      </w:r>
      <w:r>
        <w:rPr>
          <w:rFonts w:ascii="Times New Roman" w:hAnsi="Times New Roman" w:cs="Times New Roman"/>
        </w:rPr>
        <w:t>explored the relationship between translation and cultural anthropology, asserting that thick translation is essentially a form of interpretation</w:t>
      </w:r>
      <w:r>
        <w:rPr>
          <w:rFonts w:ascii="Times New Roman" w:hAnsi="Times New Roman" w:cs="Times New Roman" w:hint="eastAsia"/>
        </w:rPr>
        <w:t xml:space="preserve">. This </w:t>
      </w:r>
      <w:r>
        <w:rPr>
          <w:rFonts w:ascii="Times New Roman" w:hAnsi="Times New Roman" w:cs="Times New Roman"/>
        </w:rPr>
        <w:t>further deepen</w:t>
      </w:r>
      <w:r>
        <w:rPr>
          <w:rFonts w:ascii="Times New Roman" w:hAnsi="Times New Roman" w:cs="Times New Roman" w:hint="eastAsia"/>
        </w:rPr>
        <w:t>s</w:t>
      </w:r>
      <w:r>
        <w:rPr>
          <w:rFonts w:ascii="Times New Roman" w:hAnsi="Times New Roman" w:cs="Times New Roman"/>
        </w:rPr>
        <w:t xml:space="preserve"> the understanding of its theoretical roots</w:t>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ADDIN NE.Ref.{3084D2B4-ED41-4ABA-9F82-085974360075}</w:instrText>
      </w:r>
      <w:r>
        <w:rPr>
          <w:rFonts w:ascii="Times New Roman" w:hAnsi="Times New Roman" w:cs="Times New Roman"/>
          <w:vertAlign w:val="superscript"/>
        </w:rPr>
        <w:fldChar w:fldCharType="separate"/>
      </w:r>
      <w:r>
        <w:rPr>
          <w:rFonts w:ascii="Times New Roman" w:hAnsi="Times New Roman" w:cs="Times New Roman"/>
          <w:color w:val="080000"/>
          <w:vertAlign w:val="superscript"/>
        </w:rPr>
        <w:t>[9]</w:t>
      </w:r>
      <w:r>
        <w:rPr>
          <w:rFonts w:ascii="Times New Roman" w:hAnsi="Times New Roman" w:cs="Times New Roman"/>
          <w:vertAlign w:val="superscript"/>
        </w:rPr>
        <w:fldChar w:fldCharType="end"/>
      </w:r>
      <w:r>
        <w:rPr>
          <w:rFonts w:ascii="Times New Roman" w:hAnsi="Times New Roman" w:cs="Times New Roman"/>
        </w:rPr>
        <w:t>.</w:t>
      </w:r>
    </w:p>
    <w:p w14:paraId="6725E210" w14:textId="77777777" w:rsidR="00C45384" w:rsidRDefault="00000000">
      <w:pPr>
        <w:pStyle w:val="NormalWeb"/>
        <w:spacing w:beforeAutospacing="0" w:afterAutospacing="0" w:line="360" w:lineRule="auto"/>
        <w:rPr>
          <w:rFonts w:ascii="Times New Roman" w:hAnsi="Times New Roman" w:cs="Times New Roman"/>
        </w:rPr>
      </w:pPr>
      <w:r>
        <w:rPr>
          <w:rFonts w:ascii="Times New Roman" w:hAnsi="Times New Roman" w:cs="Times New Roman"/>
        </w:rPr>
        <w:t xml:space="preserve">Since then, many scholars continued to discuss the theoretical </w:t>
      </w:r>
      <w:r>
        <w:rPr>
          <w:rFonts w:ascii="Times New Roman" w:hAnsi="Times New Roman" w:cs="Times New Roman" w:hint="eastAsia"/>
        </w:rPr>
        <w:t>significance</w:t>
      </w:r>
      <w:r>
        <w:rPr>
          <w:rFonts w:ascii="Times New Roman" w:hAnsi="Times New Roman" w:cs="Times New Roman"/>
        </w:rPr>
        <w:t xml:space="preserve"> of thick translation. Zhou </w:t>
      </w:r>
      <w:proofErr w:type="spellStart"/>
      <w:r>
        <w:rPr>
          <w:rFonts w:ascii="Times New Roman" w:hAnsi="Times New Roman" w:cs="Times New Roman"/>
        </w:rPr>
        <w:t>Lingshun</w:t>
      </w:r>
      <w:proofErr w:type="spellEnd"/>
      <w:r>
        <w:rPr>
          <w:rFonts w:ascii="Times New Roman" w:hAnsi="Times New Roman" w:cs="Times New Roman"/>
        </w:rPr>
        <w:t xml:space="preserve"> and Qiang Hui (</w:t>
      </w:r>
      <w:r>
        <w:rPr>
          <w:rFonts w:ascii="Times New Roman" w:hAnsi="Times New Roman" w:cs="Times New Roman" w:hint="eastAsia"/>
        </w:rPr>
        <w:t>2016</w:t>
      </w:r>
      <w:proofErr w:type="gramStart"/>
      <w:r>
        <w:rPr>
          <w:rFonts w:ascii="Times New Roman" w:hAnsi="Times New Roman" w:cs="Times New Roman"/>
        </w:rPr>
        <w:t>) ,</w:t>
      </w:r>
      <w:proofErr w:type="gramEnd"/>
      <w:r>
        <w:rPr>
          <w:rFonts w:ascii="Times New Roman" w:hAnsi="Times New Roman" w:cs="Times New Roman"/>
        </w:rPr>
        <w:t xml:space="preserve"> for example, pointed that it has a layered meaning</w:t>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ADDIN NE.Ref.{9ED1C956-3F4F-44C9-B8F4-F227E771B966}</w:instrText>
      </w:r>
      <w:r>
        <w:rPr>
          <w:rFonts w:ascii="Times New Roman" w:hAnsi="Times New Roman" w:cs="Times New Roman"/>
          <w:vertAlign w:val="superscript"/>
        </w:rPr>
        <w:fldChar w:fldCharType="separate"/>
      </w:r>
      <w:r>
        <w:rPr>
          <w:rFonts w:ascii="Times New Roman" w:hAnsi="Times New Roman" w:cs="Times New Roman"/>
          <w:color w:val="080000"/>
          <w:vertAlign w:val="superscript"/>
        </w:rPr>
        <w:t>[10]</w:t>
      </w:r>
      <w:r>
        <w:rPr>
          <w:rFonts w:ascii="Times New Roman" w:hAnsi="Times New Roman" w:cs="Times New Roman"/>
          <w:vertAlign w:val="superscript"/>
        </w:rPr>
        <w:fldChar w:fldCharType="end"/>
      </w:r>
      <w:r>
        <w:rPr>
          <w:rFonts w:ascii="Times New Roman" w:hAnsi="Times New Roman" w:cs="Times New Roman"/>
        </w:rPr>
        <w:t xml:space="preserve">. </w:t>
      </w:r>
      <w:r>
        <w:rPr>
          <w:rFonts w:ascii="Times New Roman" w:hAnsi="Times New Roman" w:cs="Times New Roman" w:hint="eastAsia"/>
        </w:rPr>
        <w:t>They advocated that thickness of texts can be classified after analysis and they</w:t>
      </w:r>
      <w:r>
        <w:rPr>
          <w:rFonts w:ascii="Times New Roman" w:hAnsi="Times New Roman" w:cs="Times New Roman"/>
        </w:rPr>
        <w:t xml:space="preserve"> </w:t>
      </w:r>
      <w:r>
        <w:rPr>
          <w:rFonts w:ascii="Times New Roman" w:hAnsi="Times New Roman" w:cs="Times New Roman" w:hint="eastAsia"/>
        </w:rPr>
        <w:t xml:space="preserve">also </w:t>
      </w:r>
      <w:r>
        <w:rPr>
          <w:rFonts w:ascii="Times New Roman" w:hAnsi="Times New Roman" w:cs="Times New Roman"/>
        </w:rPr>
        <w:t xml:space="preserve">emphasized that the </w:t>
      </w:r>
      <w:r>
        <w:rPr>
          <w:rFonts w:ascii="Times New Roman" w:hAnsi="Times New Roman" w:cs="Times New Roman" w:hint="eastAsia"/>
        </w:rPr>
        <w:t xml:space="preserve">role of </w:t>
      </w:r>
      <w:r>
        <w:rPr>
          <w:rFonts w:ascii="Times New Roman" w:hAnsi="Times New Roman" w:cs="Times New Roman"/>
        </w:rPr>
        <w:t>translator</w:t>
      </w:r>
      <w:r>
        <w:rPr>
          <w:rFonts w:ascii="Times New Roman" w:hAnsi="Times New Roman" w:cs="Times New Roman" w:hint="eastAsia"/>
        </w:rPr>
        <w:t>s</w:t>
      </w:r>
      <w:r>
        <w:rPr>
          <w:rFonts w:ascii="Times New Roman" w:hAnsi="Times New Roman" w:cs="Times New Roman"/>
        </w:rPr>
        <w:t xml:space="preserve"> in thick translation</w:t>
      </w:r>
      <w:r>
        <w:rPr>
          <w:rFonts w:ascii="Times New Roman" w:hAnsi="Times New Roman" w:cs="Times New Roman" w:hint="eastAsia"/>
        </w:rPr>
        <w:t xml:space="preserve">. In specific, translators should possess dual attributes of scholars and translators. </w:t>
      </w:r>
      <w:r>
        <w:rPr>
          <w:rFonts w:ascii="Times New Roman" w:hAnsi="Times New Roman" w:cs="Times New Roman"/>
        </w:rPr>
        <w:t xml:space="preserve">Li </w:t>
      </w:r>
      <w:proofErr w:type="spellStart"/>
      <w:r>
        <w:rPr>
          <w:rFonts w:ascii="Times New Roman" w:hAnsi="Times New Roman" w:cs="Times New Roman"/>
        </w:rPr>
        <w:t>Hongxia</w:t>
      </w:r>
      <w:proofErr w:type="spellEnd"/>
      <w:r>
        <w:rPr>
          <w:rFonts w:ascii="Times New Roman" w:hAnsi="Times New Roman" w:cs="Times New Roman"/>
        </w:rPr>
        <w:t xml:space="preserve"> and Zhang Zheng have also reviewed the history of </w:t>
      </w:r>
      <w:r>
        <w:rPr>
          <w:rFonts w:ascii="Times New Roman" w:hAnsi="Times New Roman" w:cs="Times New Roman" w:hint="eastAsia"/>
        </w:rPr>
        <w:t>the theory and</w:t>
      </w:r>
      <w:r>
        <w:rPr>
          <w:rFonts w:ascii="Times New Roman" w:hAnsi="Times New Roman" w:cs="Times New Roman"/>
        </w:rPr>
        <w:t xml:space="preserve"> analyz</w:t>
      </w:r>
      <w:r>
        <w:rPr>
          <w:rFonts w:ascii="Times New Roman" w:hAnsi="Times New Roman" w:cs="Times New Roman" w:hint="eastAsia"/>
        </w:rPr>
        <w:t>ed</w:t>
      </w:r>
      <w:r>
        <w:rPr>
          <w:rFonts w:ascii="Times New Roman" w:hAnsi="Times New Roman" w:cs="Times New Roman"/>
        </w:rPr>
        <w:t xml:space="preserve"> </w:t>
      </w:r>
      <w:r>
        <w:rPr>
          <w:rFonts w:ascii="Times New Roman" w:hAnsi="Times New Roman" w:cs="Times New Roman"/>
        </w:rPr>
        <w:lastRenderedPageBreak/>
        <w:t xml:space="preserve">its various types and trends </w:t>
      </w:r>
      <w:r>
        <w:rPr>
          <w:rFonts w:ascii="Times New Roman" w:hAnsi="Times New Roman" w:cs="Times New Roman" w:hint="eastAsia"/>
        </w:rPr>
        <w:t>in</w:t>
      </w:r>
      <w:r>
        <w:rPr>
          <w:rFonts w:ascii="Times New Roman" w:hAnsi="Times New Roman" w:cs="Times New Roman"/>
        </w:rPr>
        <w:t xml:space="preserve"> China</w:t>
      </w:r>
      <w:r>
        <w:rPr>
          <w:rFonts w:ascii="Times New Roman" w:hAnsi="Times New Roman" w:cs="Times New Roman" w:hint="eastAsia"/>
        </w:rPr>
        <w:t xml:space="preserve">, which </w:t>
      </w:r>
      <w:r>
        <w:rPr>
          <w:rFonts w:ascii="Times New Roman" w:hAnsi="Times New Roman" w:cs="Times New Roman"/>
        </w:rPr>
        <w:t xml:space="preserve">has facilitated a more comprehensive understanding of the theory in the domestic academic </w:t>
      </w:r>
      <w:r>
        <w:rPr>
          <w:rFonts w:ascii="Times New Roman" w:hAnsi="Times New Roman" w:cs="Times New Roman" w:hint="eastAsia"/>
        </w:rPr>
        <w:t>research</w:t>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ADDIN NE.Ref.{3C5070EC-4D5C-40BF-9E19-F153ED4E71C3}</w:instrText>
      </w:r>
      <w:r>
        <w:rPr>
          <w:rFonts w:ascii="Times New Roman" w:hAnsi="Times New Roman" w:cs="Times New Roman"/>
          <w:vertAlign w:val="superscript"/>
        </w:rPr>
        <w:fldChar w:fldCharType="separate"/>
      </w:r>
      <w:r>
        <w:rPr>
          <w:rFonts w:ascii="Times New Roman" w:hAnsi="Times New Roman" w:cs="Times New Roman"/>
          <w:color w:val="080000"/>
          <w:vertAlign w:val="superscript"/>
        </w:rPr>
        <w:t>[11]</w:t>
      </w:r>
      <w:r>
        <w:rPr>
          <w:rFonts w:ascii="Times New Roman" w:hAnsi="Times New Roman" w:cs="Times New Roman"/>
          <w:vertAlign w:val="superscript"/>
        </w:rPr>
        <w:fldChar w:fldCharType="end"/>
      </w:r>
      <w:r>
        <w:rPr>
          <w:rFonts w:ascii="Times New Roman" w:hAnsi="Times New Roman" w:cs="Times New Roman"/>
        </w:rPr>
        <w:t>.</w:t>
      </w:r>
      <w:r>
        <w:rPr>
          <w:rFonts w:ascii="Times New Roman" w:hAnsi="Times New Roman" w:cs="Times New Roman"/>
        </w:rPr>
        <w:br/>
        <w:t>In practical applications,</w:t>
      </w:r>
      <w:r>
        <w:rPr>
          <w:rFonts w:ascii="Times New Roman" w:hAnsi="Times New Roman" w:cs="Times New Roman" w:hint="eastAsia"/>
        </w:rPr>
        <w:t xml:space="preserve"> </w:t>
      </w:r>
      <w:r>
        <w:rPr>
          <w:rFonts w:ascii="Times New Roman" w:hAnsi="Times New Roman" w:cs="Times New Roman"/>
        </w:rPr>
        <w:t>thick translation has</w:t>
      </w:r>
      <w:r>
        <w:rPr>
          <w:rFonts w:ascii="Times New Roman" w:hAnsi="Times New Roman" w:cs="Times New Roman" w:hint="eastAsia"/>
        </w:rPr>
        <w:t xml:space="preserve"> been used to</w:t>
      </w:r>
      <w:r>
        <w:rPr>
          <w:rFonts w:ascii="Times New Roman" w:hAnsi="Times New Roman" w:cs="Times New Roman"/>
        </w:rPr>
        <w:t xml:space="preserve"> translat</w:t>
      </w:r>
      <w:r>
        <w:rPr>
          <w:rFonts w:ascii="Times New Roman" w:hAnsi="Times New Roman" w:cs="Times New Roman" w:hint="eastAsia"/>
        </w:rPr>
        <w:t xml:space="preserve">e Chinese </w:t>
      </w:r>
      <w:r>
        <w:rPr>
          <w:rFonts w:ascii="Times New Roman" w:hAnsi="Times New Roman" w:cs="Times New Roman"/>
        </w:rPr>
        <w:t xml:space="preserve">classical texts, literary works and medical texts. In the translation of classical texts, the English translation of </w:t>
      </w:r>
      <w:r>
        <w:rPr>
          <w:rFonts w:ascii="Times New Roman" w:hAnsi="Times New Roman" w:cs="Times New Roman"/>
          <w:i/>
          <w:iCs/>
        </w:rPr>
        <w:t>the Yellow Emperor’s Inner Classic</w:t>
      </w:r>
      <w:r>
        <w:rPr>
          <w:rFonts w:ascii="Times New Roman" w:hAnsi="Times New Roman" w:cs="Times New Roman"/>
        </w:rPr>
        <w:t xml:space="preserve"> by Wen </w:t>
      </w:r>
      <w:proofErr w:type="spellStart"/>
      <w:r>
        <w:rPr>
          <w:rFonts w:ascii="Times New Roman" w:hAnsi="Times New Roman" w:cs="Times New Roman"/>
        </w:rPr>
        <w:t>Shude</w:t>
      </w:r>
      <w:proofErr w:type="spellEnd"/>
      <w:r>
        <w:rPr>
          <w:rFonts w:ascii="Times New Roman" w:hAnsi="Times New Roman" w:cs="Times New Roman"/>
        </w:rPr>
        <w:t xml:space="preserve"> is a typical </w:t>
      </w:r>
      <w:r>
        <w:rPr>
          <w:rFonts w:ascii="Times New Roman" w:hAnsi="Times New Roman" w:cs="Times New Roman" w:hint="eastAsia"/>
        </w:rPr>
        <w:t>example</w:t>
      </w:r>
      <w:r>
        <w:rPr>
          <w:rFonts w:ascii="Times New Roman" w:hAnsi="Times New Roman" w:cs="Times New Roman"/>
        </w:rPr>
        <w:t xml:space="preserve"> of thick translation. Jiang </w:t>
      </w:r>
      <w:proofErr w:type="spellStart"/>
      <w:r>
        <w:rPr>
          <w:rFonts w:ascii="Times New Roman" w:hAnsi="Times New Roman" w:cs="Times New Roman"/>
        </w:rPr>
        <w:t>Chenxue’s</w:t>
      </w:r>
      <w:proofErr w:type="spellEnd"/>
      <w:r>
        <w:rPr>
          <w:rFonts w:ascii="Times New Roman" w:hAnsi="Times New Roman" w:cs="Times New Roman"/>
        </w:rPr>
        <w:t xml:space="preserve"> research reveals that this translation </w:t>
      </w:r>
      <w:r>
        <w:rPr>
          <w:rFonts w:ascii="Times New Roman" w:hAnsi="Times New Roman" w:cs="Times New Roman" w:hint="eastAsia"/>
        </w:rPr>
        <w:t xml:space="preserve">version </w:t>
      </w:r>
      <w:r>
        <w:rPr>
          <w:rFonts w:ascii="Times New Roman" w:hAnsi="Times New Roman" w:cs="Times New Roman"/>
        </w:rPr>
        <w:t>uses extensive footnotes, parentheses, prefaces and reference materials to provide detailed explanations</w:t>
      </w:r>
      <w:r>
        <w:rPr>
          <w:rFonts w:ascii="Times New Roman" w:hAnsi="Times New Roman" w:cs="Times New Roman" w:hint="eastAsia"/>
        </w:rPr>
        <w:t>. This example</w:t>
      </w:r>
      <w:r>
        <w:rPr>
          <w:rFonts w:ascii="Times New Roman" w:hAnsi="Times New Roman" w:cs="Times New Roman"/>
        </w:rPr>
        <w:t xml:space="preserve"> demonstrat</w:t>
      </w:r>
      <w:r>
        <w:rPr>
          <w:rFonts w:ascii="Times New Roman" w:hAnsi="Times New Roman" w:cs="Times New Roman" w:hint="eastAsia"/>
        </w:rPr>
        <w:t>es</w:t>
      </w:r>
      <w:r>
        <w:rPr>
          <w:rFonts w:ascii="Times New Roman" w:hAnsi="Times New Roman" w:cs="Times New Roman"/>
        </w:rPr>
        <w:t xml:space="preserve"> the </w:t>
      </w:r>
      <w:r>
        <w:rPr>
          <w:rFonts w:ascii="Times New Roman" w:hAnsi="Times New Roman" w:cs="Times New Roman" w:hint="eastAsia"/>
        </w:rPr>
        <w:t>important</w:t>
      </w:r>
      <w:r>
        <w:rPr>
          <w:rFonts w:ascii="Times New Roman" w:hAnsi="Times New Roman" w:cs="Times New Roman"/>
        </w:rPr>
        <w:t xml:space="preserve"> role of thick translation</w:t>
      </w:r>
      <w:r>
        <w:rPr>
          <w:rFonts w:ascii="Times New Roman" w:hAnsi="Times New Roman" w:cs="Times New Roman" w:hint="eastAsia"/>
        </w:rPr>
        <w:t xml:space="preserve"> theory</w:t>
      </w:r>
      <w:r>
        <w:rPr>
          <w:rFonts w:ascii="Times New Roman" w:hAnsi="Times New Roman" w:cs="Times New Roman"/>
        </w:rPr>
        <w:t xml:space="preserve"> in conveying the cultural connotations of Traditional Chinese Medicine (TCM) and promoting cross-cultural communication</w:t>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ADDIN NE.Ref.{D19D1F2A-2990-48A3-BBD4-FBA12F71CB21}</w:instrText>
      </w:r>
      <w:r>
        <w:rPr>
          <w:rFonts w:ascii="Times New Roman" w:hAnsi="Times New Roman" w:cs="Times New Roman"/>
          <w:vertAlign w:val="superscript"/>
        </w:rPr>
        <w:fldChar w:fldCharType="separate"/>
      </w:r>
      <w:r>
        <w:rPr>
          <w:rFonts w:ascii="Times New Roman" w:hAnsi="Times New Roman" w:cs="Times New Roman"/>
          <w:color w:val="080000"/>
          <w:vertAlign w:val="superscript"/>
        </w:rPr>
        <w:t>[12]</w:t>
      </w:r>
      <w:r>
        <w:rPr>
          <w:rFonts w:ascii="Times New Roman" w:hAnsi="Times New Roman" w:cs="Times New Roman"/>
          <w:vertAlign w:val="superscript"/>
        </w:rPr>
        <w:fldChar w:fldCharType="end"/>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 xml:space="preserve">Song </w:t>
      </w:r>
      <w:proofErr w:type="spellStart"/>
      <w:r>
        <w:rPr>
          <w:rFonts w:ascii="Times New Roman" w:hAnsi="Times New Roman" w:cs="Times New Roman"/>
        </w:rPr>
        <w:t>Xiaochun’s</w:t>
      </w:r>
      <w:proofErr w:type="spellEnd"/>
      <w:r>
        <w:rPr>
          <w:rFonts w:ascii="Times New Roman" w:hAnsi="Times New Roman" w:cs="Times New Roman"/>
        </w:rPr>
        <w:t xml:space="preserve"> study of the English translation of </w:t>
      </w:r>
      <w:proofErr w:type="spellStart"/>
      <w:r>
        <w:rPr>
          <w:rStyle w:val="Emphasis"/>
          <w:rFonts w:ascii="Times New Roman" w:hAnsi="Times New Roman" w:cs="Times New Roman"/>
        </w:rPr>
        <w:t>Zhongyong</w:t>
      </w:r>
      <w:proofErr w:type="spellEnd"/>
      <w:r>
        <w:rPr>
          <w:rFonts w:ascii="Times New Roman" w:hAnsi="Times New Roman" w:cs="Times New Roman"/>
        </w:rPr>
        <w:t xml:space="preserve"> (The Doctrine of the Mean) explores the tendencies of thick translation in classical works and analyzes its characteristics in cultural transmission</w:t>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ADDIN NE.Ref.{3365208E-8F98-45E7-955C-E07BF5DBFB9B}</w:instrText>
      </w:r>
      <w:r>
        <w:rPr>
          <w:rFonts w:ascii="Times New Roman" w:hAnsi="Times New Roman" w:cs="Times New Roman"/>
          <w:vertAlign w:val="superscript"/>
        </w:rPr>
        <w:fldChar w:fldCharType="separate"/>
      </w:r>
      <w:r>
        <w:rPr>
          <w:rFonts w:ascii="Times New Roman" w:hAnsi="Times New Roman" w:cs="Times New Roman"/>
          <w:color w:val="080000"/>
          <w:vertAlign w:val="superscript"/>
        </w:rPr>
        <w:t>[13]</w:t>
      </w:r>
      <w:r>
        <w:rPr>
          <w:rFonts w:ascii="Times New Roman" w:hAnsi="Times New Roman" w:cs="Times New Roman"/>
          <w:vertAlign w:val="superscript"/>
        </w:rPr>
        <w:fldChar w:fldCharType="end"/>
      </w:r>
      <w:r>
        <w:rPr>
          <w:rFonts w:ascii="Times New Roman" w:hAnsi="Times New Roman" w:cs="Times New Roman"/>
        </w:rPr>
        <w:t xml:space="preserve">.In the field of literary translation, the translation of works like </w:t>
      </w:r>
      <w:r>
        <w:rPr>
          <w:rStyle w:val="Emphasis"/>
          <w:rFonts w:ascii="Times New Roman" w:hAnsi="Times New Roman" w:cs="Times New Roman"/>
        </w:rPr>
        <w:t>Ulysses</w:t>
      </w:r>
      <w:r>
        <w:rPr>
          <w:rFonts w:ascii="Times New Roman" w:hAnsi="Times New Roman" w:cs="Times New Roman"/>
        </w:rPr>
        <w:t xml:space="preserve"> demonstrates the</w:t>
      </w:r>
      <w:r>
        <w:rPr>
          <w:rFonts w:ascii="Times New Roman" w:hAnsi="Times New Roman" w:cs="Times New Roman" w:hint="eastAsia"/>
        </w:rPr>
        <w:t xml:space="preserve"> combination</w:t>
      </w:r>
      <w:r>
        <w:rPr>
          <w:rFonts w:ascii="Times New Roman" w:hAnsi="Times New Roman" w:cs="Times New Roman"/>
        </w:rPr>
        <w:t xml:space="preserve"> of </w:t>
      </w:r>
      <w:r>
        <w:rPr>
          <w:rFonts w:ascii="Times New Roman" w:hAnsi="Times New Roman" w:cs="Times New Roman" w:hint="eastAsia"/>
        </w:rPr>
        <w:t>literal</w:t>
      </w:r>
      <w:r>
        <w:rPr>
          <w:rFonts w:ascii="Times New Roman" w:hAnsi="Times New Roman" w:cs="Times New Roman"/>
        </w:rPr>
        <w:t xml:space="preserve"> translation with annotations. According to Wang </w:t>
      </w:r>
      <w:proofErr w:type="spellStart"/>
      <w:r>
        <w:rPr>
          <w:rFonts w:ascii="Times New Roman" w:hAnsi="Times New Roman" w:cs="Times New Roman"/>
        </w:rPr>
        <w:t>Zhenping</w:t>
      </w:r>
      <w:proofErr w:type="spellEnd"/>
      <w:r>
        <w:rPr>
          <w:rFonts w:ascii="Times New Roman" w:hAnsi="Times New Roman" w:cs="Times New Roman"/>
        </w:rPr>
        <w:t xml:space="preserve"> and Yu </w:t>
      </w:r>
      <w:proofErr w:type="spellStart"/>
      <w:r>
        <w:rPr>
          <w:rFonts w:ascii="Times New Roman" w:hAnsi="Times New Roman" w:cs="Times New Roman"/>
        </w:rPr>
        <w:t>Mingxing</w:t>
      </w:r>
      <w:proofErr w:type="spellEnd"/>
      <w:r>
        <w:rPr>
          <w:rFonts w:ascii="Times New Roman" w:hAnsi="Times New Roman" w:cs="Times New Roman"/>
        </w:rPr>
        <w:t xml:space="preserve">, numerous footnotes are added to </w:t>
      </w:r>
      <w:r>
        <w:rPr>
          <w:rFonts w:ascii="Times New Roman" w:hAnsi="Times New Roman" w:cs="Times New Roman" w:hint="eastAsia"/>
        </w:rPr>
        <w:t>keep</w:t>
      </w:r>
      <w:r>
        <w:rPr>
          <w:rFonts w:ascii="Times New Roman" w:hAnsi="Times New Roman" w:cs="Times New Roman"/>
        </w:rPr>
        <w:t xml:space="preserve"> the original cultural features</w:t>
      </w:r>
      <w:r>
        <w:rPr>
          <w:rFonts w:ascii="Times New Roman" w:hAnsi="Times New Roman" w:cs="Times New Roman" w:hint="eastAsia"/>
        </w:rPr>
        <w:t xml:space="preserve"> and help</w:t>
      </w:r>
      <w:r>
        <w:rPr>
          <w:rFonts w:ascii="Times New Roman" w:hAnsi="Times New Roman" w:cs="Times New Roman"/>
        </w:rPr>
        <w:t xml:space="preserve"> readers </w:t>
      </w:r>
      <w:r>
        <w:rPr>
          <w:rFonts w:ascii="Times New Roman" w:hAnsi="Times New Roman" w:cs="Times New Roman" w:hint="eastAsia"/>
        </w:rPr>
        <w:t>to</w:t>
      </w:r>
      <w:r>
        <w:rPr>
          <w:rFonts w:ascii="Times New Roman" w:hAnsi="Times New Roman" w:cs="Times New Roman"/>
        </w:rPr>
        <w:t xml:space="preserve"> understand</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It shows</w:t>
      </w:r>
      <w:r>
        <w:rPr>
          <w:rFonts w:ascii="Times New Roman" w:hAnsi="Times New Roman" w:cs="Times New Roman"/>
        </w:rPr>
        <w:t xml:space="preserve"> the value of thick translation in literary works</w:t>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ADDIN NE.Ref.{7B38A82A-4EA7-46BD-971F-FF99FCF9E301}</w:instrText>
      </w:r>
      <w:r>
        <w:rPr>
          <w:rFonts w:ascii="Times New Roman" w:hAnsi="Times New Roman" w:cs="Times New Roman"/>
          <w:vertAlign w:val="superscript"/>
        </w:rPr>
        <w:fldChar w:fldCharType="separate"/>
      </w:r>
      <w:r>
        <w:rPr>
          <w:rFonts w:ascii="Times New Roman" w:hAnsi="Times New Roman" w:cs="Times New Roman"/>
          <w:color w:val="080000"/>
          <w:vertAlign w:val="superscript"/>
        </w:rPr>
        <w:t>[14]</w:t>
      </w:r>
      <w:r>
        <w:rPr>
          <w:rFonts w:ascii="Times New Roman" w:hAnsi="Times New Roman" w:cs="Times New Roman"/>
          <w:vertAlign w:val="superscript"/>
        </w:rPr>
        <w:fldChar w:fldCharType="end"/>
      </w:r>
      <w:r>
        <w:rPr>
          <w:rFonts w:ascii="Times New Roman" w:hAnsi="Times New Roman" w:cs="Times New Roman"/>
        </w:rPr>
        <w:t xml:space="preserve">. </w:t>
      </w:r>
      <w:r>
        <w:rPr>
          <w:rFonts w:ascii="Times New Roman" w:hAnsi="Times New Roman" w:cs="Times New Roman" w:hint="eastAsia"/>
        </w:rPr>
        <w:t xml:space="preserve">Also, </w:t>
      </w:r>
      <w:r>
        <w:rPr>
          <w:rFonts w:ascii="Times New Roman" w:hAnsi="Times New Roman" w:cs="Times New Roman"/>
        </w:rPr>
        <w:t>thick translation is also widely applied</w:t>
      </w:r>
      <w:r>
        <w:rPr>
          <w:rFonts w:ascii="Times New Roman" w:hAnsi="Times New Roman" w:cs="Times New Roman" w:hint="eastAsia"/>
        </w:rPr>
        <w:t xml:space="preserve"> i</w:t>
      </w:r>
      <w:r>
        <w:rPr>
          <w:rFonts w:ascii="Times New Roman" w:hAnsi="Times New Roman" w:cs="Times New Roman"/>
        </w:rPr>
        <w:t xml:space="preserve">n the medical translation. </w:t>
      </w:r>
      <w:r>
        <w:rPr>
          <w:rFonts w:ascii="Times New Roman" w:hAnsi="Times New Roman" w:cs="Times New Roman" w:hint="eastAsia"/>
        </w:rPr>
        <w:t xml:space="preserve">It is common to see that </w:t>
      </w:r>
      <w:r>
        <w:rPr>
          <w:rFonts w:ascii="Times New Roman" w:hAnsi="Times New Roman" w:cs="Times New Roman"/>
        </w:rPr>
        <w:t>translators add annotations to explain unique TCM concepts, disease names, and treatment methods</w:t>
      </w:r>
      <w:r>
        <w:rPr>
          <w:rFonts w:ascii="Times New Roman" w:hAnsi="Times New Roman" w:cs="Times New Roman" w:hint="eastAsia"/>
        </w:rPr>
        <w:t>. It aims to</w:t>
      </w:r>
      <w:r>
        <w:rPr>
          <w:rFonts w:ascii="Times New Roman" w:hAnsi="Times New Roman" w:cs="Times New Roman"/>
        </w:rPr>
        <w:t xml:space="preserve"> help foreign readers understand the essence and characteristics of Chinese medicine</w:t>
      </w:r>
      <w:r>
        <w:rPr>
          <w:rFonts w:ascii="Times New Roman" w:hAnsi="Times New Roman" w:cs="Times New Roman" w:hint="eastAsia"/>
        </w:rPr>
        <w:t xml:space="preserve"> and promote its popularization</w:t>
      </w:r>
      <w:r>
        <w:rPr>
          <w:rFonts w:ascii="Times New Roman" w:hAnsi="Times New Roman" w:cs="Times New Roman"/>
        </w:rPr>
        <w:t>. For</w:t>
      </w:r>
      <w:r>
        <w:rPr>
          <w:rFonts w:ascii="Times New Roman" w:hAnsi="Times New Roman" w:cs="Times New Roman" w:hint="eastAsia"/>
        </w:rPr>
        <w:t xml:space="preserve"> examples</w:t>
      </w:r>
      <w:r>
        <w:rPr>
          <w:rFonts w:ascii="Times New Roman" w:hAnsi="Times New Roman" w:cs="Times New Roman"/>
        </w:rPr>
        <w:t>, terms like “Yin-Yang”</w:t>
      </w:r>
      <w:r>
        <w:rPr>
          <w:rFonts w:ascii="Times New Roman" w:hAnsi="Times New Roman" w:cs="Times New Roman" w:hint="eastAsia"/>
        </w:rPr>
        <w:t xml:space="preserve"> </w:t>
      </w:r>
      <w:r>
        <w:rPr>
          <w:rFonts w:ascii="Times New Roman" w:hAnsi="Times New Roman" w:cs="Times New Roman"/>
        </w:rPr>
        <w:t>“Five Elements” and “meridian acupuncture” often</w:t>
      </w:r>
      <w:r>
        <w:rPr>
          <w:rFonts w:ascii="Times New Roman" w:hAnsi="Times New Roman" w:cs="Times New Roman" w:hint="eastAsia"/>
        </w:rPr>
        <w:t xml:space="preserve"> occur</w:t>
      </w:r>
      <w:r>
        <w:rPr>
          <w:rFonts w:ascii="Times New Roman" w:hAnsi="Times New Roman" w:cs="Times New Roman"/>
        </w:rPr>
        <w:t xml:space="preserve"> with background knowledge and explanations</w:t>
      </w:r>
      <w:r>
        <w:rPr>
          <w:rFonts w:ascii="Times New Roman" w:hAnsi="Times New Roman" w:cs="Times New Roman" w:hint="eastAsia"/>
        </w:rPr>
        <w:t>.</w:t>
      </w:r>
    </w:p>
    <w:p w14:paraId="335E614C" w14:textId="77777777" w:rsidR="00C45384" w:rsidRDefault="00000000">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 xml:space="preserve">However, </w:t>
      </w:r>
      <w:r>
        <w:rPr>
          <w:rFonts w:ascii="Times New Roman" w:hAnsi="Times New Roman" w:cs="Times New Roman" w:hint="eastAsia"/>
        </w:rPr>
        <w:t xml:space="preserve">there are a little </w:t>
      </w:r>
      <w:r>
        <w:rPr>
          <w:rFonts w:ascii="Times New Roman" w:hAnsi="Times New Roman" w:cs="Times New Roman"/>
        </w:rPr>
        <w:t>application of thick translation in official texts. Han Yi,</w:t>
      </w:r>
      <w:r>
        <w:rPr>
          <w:rFonts w:ascii="Times New Roman" w:hAnsi="Times New Roman" w:cs="Times New Roman" w:hint="eastAsia"/>
        </w:rPr>
        <w:t xml:space="preserve"> a Chinese scholar,</w:t>
      </w:r>
      <w:r>
        <w:rPr>
          <w:rFonts w:ascii="Times New Roman" w:hAnsi="Times New Roman" w:cs="Times New Roman"/>
        </w:rPr>
        <w:t xml:space="preserve"> have applied it to the study of government work reports</w:t>
      </w:r>
      <w:r>
        <w:rPr>
          <w:rFonts w:ascii="Times New Roman" w:hAnsi="Times New Roman" w:cs="Times New Roman" w:hint="eastAsia"/>
        </w:rPr>
        <w:t>. However,</w:t>
      </w:r>
      <w:r>
        <w:rPr>
          <w:rFonts w:ascii="Times New Roman" w:hAnsi="Times New Roman" w:cs="Times New Roman"/>
        </w:rPr>
        <w:t xml:space="preserve"> it has not yet been applied to texts related to poverty reduction</w:t>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ADDIN NE.Ref.{7E09E999-5675-452B-BA0B-B976714F160E}</w:instrText>
      </w:r>
      <w:r>
        <w:rPr>
          <w:rFonts w:ascii="Times New Roman" w:hAnsi="Times New Roman" w:cs="Times New Roman"/>
          <w:vertAlign w:val="superscript"/>
        </w:rPr>
        <w:fldChar w:fldCharType="separate"/>
      </w:r>
      <w:r>
        <w:rPr>
          <w:rFonts w:ascii="Times New Roman" w:hAnsi="Times New Roman" w:cs="Times New Roman"/>
          <w:color w:val="080000"/>
          <w:vertAlign w:val="superscript"/>
        </w:rPr>
        <w:t>[15]</w:t>
      </w:r>
      <w:r>
        <w:rPr>
          <w:rFonts w:ascii="Times New Roman" w:hAnsi="Times New Roman" w:cs="Times New Roman"/>
          <w:vertAlign w:val="superscript"/>
        </w:rPr>
        <w:fldChar w:fldCharType="end"/>
      </w:r>
      <w:r>
        <w:rPr>
          <w:rFonts w:ascii="Times New Roman" w:hAnsi="Times New Roman" w:cs="Times New Roman"/>
        </w:rPr>
        <w:t>. To address this gap, the thesis selected the white paper as a corpus</w:t>
      </w:r>
      <w:r>
        <w:rPr>
          <w:rFonts w:ascii="Times New Roman" w:hAnsi="Times New Roman" w:cs="Times New Roman" w:hint="eastAsia"/>
        </w:rPr>
        <w:t xml:space="preserve"> and </w:t>
      </w:r>
      <w:r>
        <w:rPr>
          <w:rFonts w:ascii="Times New Roman" w:hAnsi="Times New Roman" w:cs="Times New Roman"/>
        </w:rPr>
        <w:t>analyz</w:t>
      </w:r>
      <w:r>
        <w:rPr>
          <w:rFonts w:ascii="Times New Roman" w:hAnsi="Times New Roman" w:cs="Times New Roman" w:hint="eastAsia"/>
        </w:rPr>
        <w:t>es</w:t>
      </w:r>
      <w:r>
        <w:rPr>
          <w:rFonts w:ascii="Times New Roman" w:hAnsi="Times New Roman" w:cs="Times New Roman"/>
        </w:rPr>
        <w:t xml:space="preserve"> the application of thick translation theory in the official discourse on poverty alleviation</w:t>
      </w:r>
      <w:r>
        <w:rPr>
          <w:rFonts w:ascii="Times New Roman" w:hAnsi="Times New Roman" w:cs="Times New Roman" w:hint="eastAsia"/>
        </w:rPr>
        <w:t>. It is expected</w:t>
      </w:r>
      <w:r>
        <w:rPr>
          <w:rFonts w:ascii="Times New Roman" w:hAnsi="Times New Roman" w:cs="Times New Roman"/>
        </w:rPr>
        <w:t xml:space="preserve"> to promote research on thick translation theory and</w:t>
      </w:r>
      <w:r>
        <w:rPr>
          <w:rFonts w:ascii="Times New Roman" w:hAnsi="Times New Roman" w:cs="Times New Roman" w:hint="eastAsia"/>
        </w:rPr>
        <w:t xml:space="preserve"> the communication of</w:t>
      </w:r>
      <w:r>
        <w:rPr>
          <w:rFonts w:ascii="Times New Roman" w:hAnsi="Times New Roman" w:cs="Times New Roman"/>
        </w:rPr>
        <w:t xml:space="preserve"> China’s poverty alleviation </w:t>
      </w:r>
      <w:proofErr w:type="gramStart"/>
      <w:r>
        <w:rPr>
          <w:rFonts w:ascii="Times New Roman" w:hAnsi="Times New Roman" w:cs="Times New Roman" w:hint="eastAsia"/>
        </w:rPr>
        <w:t xml:space="preserve">discourse </w:t>
      </w:r>
      <w:r>
        <w:rPr>
          <w:rFonts w:ascii="Times New Roman" w:hAnsi="Times New Roman" w:cs="Times New Roman"/>
        </w:rPr>
        <w:t>.</w:t>
      </w:r>
      <w:proofErr w:type="gramEnd"/>
      <w:r>
        <w:rPr>
          <w:rFonts w:ascii="Times New Roman" w:hAnsi="Times New Roman" w:cs="Times New Roman"/>
        </w:rPr>
        <w:br/>
      </w:r>
      <w:r>
        <w:rPr>
          <w:rFonts w:ascii="Times New Roman" w:hAnsi="Times New Roman" w:cs="Times New Roman"/>
        </w:rPr>
        <w:lastRenderedPageBreak/>
        <w:t xml:space="preserve">In conclusion, thick translation has achieved significant </w:t>
      </w:r>
      <w:r>
        <w:rPr>
          <w:rFonts w:ascii="Times New Roman" w:hAnsi="Times New Roman" w:cs="Times New Roman" w:hint="eastAsia"/>
        </w:rPr>
        <w:t>academic</w:t>
      </w:r>
      <w:r>
        <w:rPr>
          <w:rFonts w:ascii="Times New Roman" w:hAnsi="Times New Roman" w:cs="Times New Roman"/>
        </w:rPr>
        <w:t xml:space="preserve"> results. International research has laid the theoretical foundation and </w:t>
      </w:r>
      <w:r>
        <w:rPr>
          <w:rFonts w:ascii="Times New Roman" w:hAnsi="Times New Roman" w:cs="Times New Roman" w:hint="eastAsia"/>
        </w:rPr>
        <w:t>began</w:t>
      </w:r>
      <w:r>
        <w:rPr>
          <w:rFonts w:ascii="Times New Roman" w:hAnsi="Times New Roman" w:cs="Times New Roman"/>
        </w:rPr>
        <w:t xml:space="preserve"> practical applications</w:t>
      </w:r>
      <w:r>
        <w:rPr>
          <w:rFonts w:ascii="Times New Roman" w:hAnsi="Times New Roman" w:cs="Times New Roman" w:hint="eastAsia"/>
        </w:rPr>
        <w:t>. On this basis,</w:t>
      </w:r>
      <w:r>
        <w:rPr>
          <w:rFonts w:ascii="Times New Roman" w:hAnsi="Times New Roman" w:cs="Times New Roman"/>
        </w:rPr>
        <w:t xml:space="preserve"> Chinese research has deepened theoretical discussion and expanded application</w:t>
      </w:r>
      <w:r>
        <w:rPr>
          <w:rFonts w:ascii="Times New Roman" w:hAnsi="Times New Roman" w:cs="Times New Roman" w:hint="eastAsia"/>
        </w:rPr>
        <w:t xml:space="preserve"> fields</w:t>
      </w:r>
      <w:r>
        <w:rPr>
          <w:rFonts w:ascii="Times New Roman" w:hAnsi="Times New Roman" w:cs="Times New Roman"/>
        </w:rPr>
        <w:t xml:space="preserve">. In practice, thick translation has demonstrated its crucial value and potential in </w:t>
      </w:r>
      <w:r>
        <w:rPr>
          <w:rFonts w:ascii="Times New Roman" w:hAnsi="Times New Roman" w:cs="Times New Roman" w:hint="eastAsia"/>
        </w:rPr>
        <w:t>different texts</w:t>
      </w:r>
      <w:r>
        <w:rPr>
          <w:rFonts w:ascii="Times New Roman" w:hAnsi="Times New Roman" w:cs="Times New Roman"/>
        </w:rPr>
        <w:t xml:space="preserve">. However, </w:t>
      </w:r>
      <w:r>
        <w:rPr>
          <w:rFonts w:ascii="Times New Roman" w:hAnsi="Times New Roman" w:cs="Times New Roman" w:hint="eastAsia"/>
        </w:rPr>
        <w:t xml:space="preserve">there is an urgent need to achieve </w:t>
      </w:r>
      <w:proofErr w:type="gramStart"/>
      <w:r>
        <w:rPr>
          <w:rFonts w:ascii="Times New Roman" w:hAnsi="Times New Roman" w:cs="Times New Roman" w:hint="eastAsia"/>
        </w:rPr>
        <w:t>an</w:t>
      </w:r>
      <w:proofErr w:type="gramEnd"/>
      <w:r>
        <w:rPr>
          <w:rFonts w:ascii="Times New Roman" w:hAnsi="Times New Roman" w:cs="Times New Roman" w:hint="eastAsia"/>
        </w:rPr>
        <w:t xml:space="preserve"> unified </w:t>
      </w:r>
      <w:r>
        <w:rPr>
          <w:rFonts w:ascii="Times New Roman" w:hAnsi="Times New Roman" w:cs="Times New Roman"/>
        </w:rPr>
        <w:t>understanding of its core concepts and application standards</w:t>
      </w:r>
      <w:r>
        <w:rPr>
          <w:rFonts w:ascii="Times New Roman" w:hAnsi="Times New Roman" w:cs="Times New Roman" w:hint="eastAsia"/>
        </w:rPr>
        <w:t>.</w:t>
      </w:r>
      <w:r>
        <w:rPr>
          <w:rFonts w:ascii="Times New Roman" w:hAnsi="Times New Roman" w:cs="Times New Roman"/>
        </w:rPr>
        <w:t xml:space="preserve"> Future research </w:t>
      </w:r>
      <w:r>
        <w:rPr>
          <w:rFonts w:ascii="Times New Roman" w:hAnsi="Times New Roman" w:cs="Times New Roman" w:hint="eastAsia"/>
        </w:rPr>
        <w:t>is expected to</w:t>
      </w:r>
      <w:r>
        <w:rPr>
          <w:rFonts w:ascii="Times New Roman" w:hAnsi="Times New Roman" w:cs="Times New Roman"/>
        </w:rPr>
        <w:t xml:space="preserve"> address these issues and further promote the development of both the theory and practice of thick translation.</w:t>
      </w:r>
    </w:p>
    <w:p w14:paraId="46C76026" w14:textId="77777777" w:rsidR="00C45384" w:rsidRDefault="00C45384">
      <w:pPr>
        <w:pStyle w:val="NormalWeb"/>
        <w:spacing w:beforeAutospacing="0" w:afterAutospacing="0" w:line="360" w:lineRule="auto"/>
        <w:jc w:val="both"/>
        <w:rPr>
          <w:rFonts w:ascii="Times New Roman" w:hAnsi="Times New Roman" w:cs="Times New Roman"/>
        </w:rPr>
      </w:pPr>
    </w:p>
    <w:p w14:paraId="69C06CD7" w14:textId="77777777" w:rsidR="00C45384" w:rsidRDefault="00000000">
      <w:pPr>
        <w:pStyle w:val="NormalWeb"/>
        <w:numPr>
          <w:ilvl w:val="0"/>
          <w:numId w:val="2"/>
        </w:numPr>
        <w:spacing w:beforeAutospacing="0" w:afterAutospacing="0" w:line="360" w:lineRule="auto"/>
        <w:jc w:val="both"/>
        <w:rPr>
          <w:rFonts w:ascii="Times New Roman" w:hAnsi="Times New Roman" w:cs="Times New Roman"/>
          <w:b/>
          <w:bCs/>
          <w:color w:val="333333"/>
          <w:shd w:val="clear" w:color="auto" w:fill="FFFFFF"/>
        </w:rPr>
      </w:pPr>
      <w:r>
        <w:rPr>
          <w:rFonts w:ascii="Times New Roman" w:hAnsi="Times New Roman" w:cs="Times New Roman" w:hint="eastAsia"/>
          <w:b/>
          <w:bCs/>
          <w:color w:val="333333"/>
          <w:shd w:val="clear" w:color="auto" w:fill="FFFFFF"/>
        </w:rPr>
        <w:t>Research Methodology</w:t>
      </w:r>
    </w:p>
    <w:p w14:paraId="161C688C" w14:textId="77777777" w:rsidR="00C45384" w:rsidRDefault="00000000">
      <w:pPr>
        <w:pStyle w:val="NormalWeb"/>
        <w:spacing w:beforeAutospacing="0" w:afterAutospacing="0" w:line="360" w:lineRule="auto"/>
        <w:jc w:val="both"/>
        <w:rPr>
          <w:rFonts w:ascii="Times New Roman" w:hAnsi="Times New Roman" w:cs="Times New Roman"/>
        </w:rPr>
      </w:pPr>
      <w:r>
        <w:rPr>
          <w:rFonts w:ascii="Times New Roman" w:hAnsi="Times New Roman" w:cs="Times New Roman" w:hint="eastAsia"/>
        </w:rPr>
        <w:t xml:space="preserve">The thesis aims to explore the application of the thick translation theory in official texts by examining the Chinese and English corpus of the white paper entitled </w:t>
      </w:r>
      <w:r>
        <w:rPr>
          <w:rFonts w:ascii="Times New Roman" w:hAnsi="Times New Roman" w:cs="Times New Roman" w:hint="eastAsia"/>
          <w:i/>
          <w:iCs/>
        </w:rPr>
        <w:t>Poverty Alleviation: China</w:t>
      </w:r>
      <w:r>
        <w:rPr>
          <w:rFonts w:ascii="Times New Roman" w:hAnsi="Times New Roman" w:cs="Times New Roman"/>
          <w:i/>
          <w:iCs/>
        </w:rPr>
        <w:t>’</w:t>
      </w:r>
      <w:r>
        <w:rPr>
          <w:rFonts w:ascii="Times New Roman" w:hAnsi="Times New Roman" w:cs="Times New Roman" w:hint="eastAsia"/>
          <w:i/>
          <w:iCs/>
        </w:rPr>
        <w:t>s Experience and Contribution</w:t>
      </w:r>
      <w:r>
        <w:rPr>
          <w:rFonts w:ascii="Times New Roman" w:hAnsi="Times New Roman" w:cs="Times New Roman" w:hint="eastAsia"/>
        </w:rPr>
        <w:t>.</w:t>
      </w:r>
    </w:p>
    <w:p w14:paraId="5AE380AD" w14:textId="77777777" w:rsidR="00C45384" w:rsidRDefault="00000000">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 xml:space="preserve">The white paper, published by the State Council Information Office of the People's Republic of China, consists of more than 30,000 words and is divided into several sections, including the preface, main text, conclusion and appendix. The main text is further divided into five chapters: “The Solemn Commitment of the Communist Party of China” “The Comprehensive Victory in the Battle against Poverty in the New Era” “The Implementation of Targeted Poverty Alleviation Strategies” “Exploring New Paths for Global Poverty Reduction” and “Building a Community of Shared Future for Humankind without Poverty”. </w:t>
      </w:r>
    </w:p>
    <w:p w14:paraId="64CC4111" w14:textId="77777777" w:rsidR="00C45384" w:rsidRDefault="00000000">
      <w:pPr>
        <w:pStyle w:val="NormalWeb"/>
        <w:spacing w:beforeAutospacing="0" w:afterAutospacing="0" w:line="360" w:lineRule="auto"/>
        <w:jc w:val="both"/>
        <w:rPr>
          <w:rFonts w:ascii="TimesNewRomanPSMT" w:hAnsi="TimesNewRomanPSMT" w:cs="TimesNewRomanPSMT" w:hint="eastAsia"/>
          <w:color w:val="000000"/>
        </w:rPr>
      </w:pPr>
      <w:r>
        <w:rPr>
          <w:rFonts w:ascii="Times New Roman" w:hAnsi="Times New Roman" w:cs="Times New Roman" w:hint="eastAsia"/>
        </w:rPr>
        <w:t xml:space="preserve">The writer downloads the Chinese and English versions of the white paper from </w:t>
      </w:r>
      <w:r>
        <w:rPr>
          <w:rFonts w:ascii="TimesNewRomanPSMT" w:eastAsia="TimesNewRomanPSMT" w:hAnsi="TimesNewRomanPSMT" w:cs="TimesNewRomanPSMT"/>
          <w:color w:val="000000"/>
        </w:rPr>
        <w:t>the official website of the State Council Information Office of the People’s Republic of China</w:t>
      </w:r>
      <w:r>
        <w:rPr>
          <w:rFonts w:ascii="TimesNewRomanPSMT" w:hAnsi="TimesNewRomanPSMT" w:cs="TimesNewRomanPSMT" w:hint="eastAsia"/>
          <w:color w:val="000000"/>
        </w:rPr>
        <w:t xml:space="preserve">. Then they are imported into </w:t>
      </w:r>
      <w:r>
        <w:rPr>
          <w:rFonts w:ascii="TimesNewRomanPSMT" w:eastAsia="TimesNewRomanPSMT" w:hAnsi="TimesNewRomanPSMT" w:cs="TimesNewRomanPSMT"/>
          <w:color w:val="000000"/>
        </w:rPr>
        <w:t xml:space="preserve">the online alignment website </w:t>
      </w:r>
      <w:proofErr w:type="spellStart"/>
      <w:r>
        <w:rPr>
          <w:rFonts w:ascii="TimesNewRomanPSMT" w:eastAsia="TimesNewRomanPSMT" w:hAnsi="TimesNewRomanPSMT" w:cs="TimesNewRomanPSMT"/>
          <w:color w:val="000000"/>
        </w:rPr>
        <w:t>Tmxmall</w:t>
      </w:r>
      <w:proofErr w:type="spellEnd"/>
      <w:r>
        <w:rPr>
          <w:rFonts w:ascii="TimesNewRomanPSMT" w:hAnsi="TimesNewRomanPSMT" w:cs="TimesNewRomanPSMT" w:hint="eastAsia"/>
          <w:color w:val="000000"/>
        </w:rPr>
        <w:t xml:space="preserve"> for reference. After that, the writer checks both of the corpora for reference. After selection, the writer focuses on the translation of words and phrases with quotation marks. These expressions are typical in official texts as there are more than 100 such expressions in the original text. They may include allusion and idiom, and are the </w:t>
      </w:r>
      <w:r>
        <w:rPr>
          <w:rFonts w:ascii="TimesNewRomanPSMT" w:hAnsi="TimesNewRomanPSMT" w:cs="TimesNewRomanPSMT" w:hint="eastAsia"/>
          <w:color w:val="000000"/>
        </w:rPr>
        <w:lastRenderedPageBreak/>
        <w:t xml:space="preserve">embodiment of rich cultural meanings. It is difficult to find exact English translation because these expressions are always culturally-loaded words, which means translators need to figure out the true meaning behind words and make appropriate additions to the meaning of the vocabulary after considering the reality of the </w:t>
      </w:r>
      <w:proofErr w:type="spellStart"/>
      <w:r>
        <w:rPr>
          <w:rFonts w:ascii="TimesNewRomanPSMT" w:hAnsi="TimesNewRomanPSMT" w:cs="TimesNewRomanPSMT" w:hint="eastAsia"/>
          <w:color w:val="000000"/>
        </w:rPr>
        <w:t>traget</w:t>
      </w:r>
      <w:proofErr w:type="spellEnd"/>
      <w:r>
        <w:rPr>
          <w:rFonts w:ascii="TimesNewRomanPSMT" w:hAnsi="TimesNewRomanPSMT" w:cs="TimesNewRomanPSMT" w:hint="eastAsia"/>
          <w:color w:val="000000"/>
        </w:rPr>
        <w:t xml:space="preserve"> readers. This is actually consistent with the starting point of the thick translation theory.</w:t>
      </w:r>
    </w:p>
    <w:p w14:paraId="0AE90950" w14:textId="77777777" w:rsidR="00C45384" w:rsidRDefault="00C45384">
      <w:pPr>
        <w:pStyle w:val="NormalWeb"/>
        <w:spacing w:beforeAutospacing="0" w:afterAutospacing="0" w:line="360" w:lineRule="auto"/>
        <w:jc w:val="both"/>
        <w:rPr>
          <w:rFonts w:ascii="Times New Roman" w:hAnsi="Times New Roman" w:cs="Times New Roman"/>
        </w:rPr>
      </w:pPr>
    </w:p>
    <w:p w14:paraId="2916F743" w14:textId="77777777" w:rsidR="00C45384" w:rsidRDefault="00000000">
      <w:pPr>
        <w:pStyle w:val="NormalWeb"/>
        <w:numPr>
          <w:ilvl w:val="0"/>
          <w:numId w:val="2"/>
        </w:numPr>
        <w:spacing w:beforeAutospacing="0" w:afterAutospacing="0" w:line="360" w:lineRule="auto"/>
        <w:jc w:val="both"/>
        <w:rPr>
          <w:rFonts w:ascii="Times New Roman" w:hAnsi="Times New Roman" w:cs="Times New Roman"/>
          <w:b/>
          <w:bCs/>
          <w:color w:val="333333"/>
          <w:shd w:val="clear" w:color="auto" w:fill="FFFFFF"/>
        </w:rPr>
      </w:pPr>
      <w:r>
        <w:rPr>
          <w:rFonts w:ascii="Times New Roman" w:hAnsi="Times New Roman" w:cs="Times New Roman"/>
          <w:b/>
          <w:bCs/>
          <w:color w:val="333333"/>
          <w:shd w:val="clear" w:color="auto" w:fill="FFFFFF"/>
        </w:rPr>
        <w:t xml:space="preserve">Analysis of </w:t>
      </w:r>
      <w:r>
        <w:rPr>
          <w:rFonts w:ascii="Times New Roman" w:hAnsi="Times New Roman" w:cs="Times New Roman" w:hint="eastAsia"/>
          <w:b/>
          <w:bCs/>
          <w:color w:val="333333"/>
          <w:shd w:val="clear" w:color="auto" w:fill="FFFFFF"/>
        </w:rPr>
        <w:t xml:space="preserve">the Translation of </w:t>
      </w:r>
      <w:r>
        <w:rPr>
          <w:rFonts w:ascii="Times New Roman" w:hAnsi="Times New Roman" w:cs="Times New Roman"/>
          <w:b/>
          <w:bCs/>
          <w:i/>
          <w:iCs/>
          <w:color w:val="333333"/>
          <w:shd w:val="clear" w:color="auto" w:fill="FFFFFF"/>
        </w:rPr>
        <w:t>Poverty Alleviation: China’s Experience and Contribution</w:t>
      </w:r>
      <w:r>
        <w:rPr>
          <w:rFonts w:ascii="Times New Roman" w:hAnsi="Times New Roman" w:cs="Times New Roman"/>
          <w:b/>
          <w:bCs/>
          <w:color w:val="333333"/>
          <w:shd w:val="clear" w:color="auto" w:fill="FFFFFF"/>
        </w:rPr>
        <w:t xml:space="preserve"> from the Perspective of the Thick Translation </w:t>
      </w:r>
      <w:r>
        <w:rPr>
          <w:rFonts w:ascii="Times New Roman" w:hAnsi="Times New Roman" w:cs="Times New Roman" w:hint="eastAsia"/>
          <w:b/>
          <w:bCs/>
          <w:color w:val="333333"/>
          <w:shd w:val="clear" w:color="auto" w:fill="FFFFFF"/>
        </w:rPr>
        <w:t>T</w:t>
      </w:r>
      <w:r>
        <w:rPr>
          <w:rFonts w:ascii="Times New Roman" w:hAnsi="Times New Roman" w:cs="Times New Roman"/>
          <w:b/>
          <w:bCs/>
          <w:color w:val="333333"/>
          <w:shd w:val="clear" w:color="auto" w:fill="FFFFFF"/>
        </w:rPr>
        <w:t>heory</w:t>
      </w:r>
    </w:p>
    <w:p w14:paraId="71189DD4" w14:textId="77777777" w:rsidR="00C45384" w:rsidRDefault="00000000">
      <w:pPr>
        <w:pStyle w:val="NormalWeb"/>
        <w:numPr>
          <w:ilvl w:val="1"/>
          <w:numId w:val="2"/>
        </w:numPr>
        <w:spacing w:beforeAutospacing="0" w:afterAutospacing="0" w:line="360" w:lineRule="auto"/>
        <w:jc w:val="both"/>
        <w:rPr>
          <w:rStyle w:val="Strong"/>
          <w:rFonts w:ascii="Times New Roman" w:hAnsi="Times New Roman" w:cs="Times New Roman"/>
          <w:bCs w:val="0"/>
        </w:rPr>
      </w:pPr>
      <w:r>
        <w:rPr>
          <w:rStyle w:val="Strong"/>
          <w:rFonts w:ascii="Times New Roman" w:hAnsi="Times New Roman" w:cs="Times New Roman"/>
          <w:bCs w:val="0"/>
        </w:rPr>
        <w:t>Translation of Acronym with Numbers</w:t>
      </w:r>
    </w:p>
    <w:p w14:paraId="586BBBB6" w14:textId="77777777" w:rsidR="00C45384" w:rsidRDefault="00000000">
      <w:pPr>
        <w:pStyle w:val="NormalWeb"/>
        <w:spacing w:beforeAutospacing="0" w:afterAutospacing="0" w:line="360" w:lineRule="auto"/>
        <w:jc w:val="both"/>
        <w:rPr>
          <w:rFonts w:ascii="Times New Roman" w:hAnsi="Times New Roman" w:cs="Times New Roman"/>
        </w:rPr>
      </w:pPr>
      <w:r>
        <w:rPr>
          <w:rFonts w:ascii="Times New Roman" w:hAnsi="Times New Roman" w:cs="Times New Roman"/>
        </w:rPr>
        <w:t xml:space="preserve">Chinese white papers cover a wide range of topics. Abbreviations and acronyms are standard expressions </w:t>
      </w:r>
      <w:r>
        <w:rPr>
          <w:rFonts w:ascii="Times New Roman" w:hAnsi="Times New Roman" w:cs="Times New Roman" w:hint="eastAsia"/>
        </w:rPr>
        <w:t xml:space="preserve">in </w:t>
      </w:r>
      <w:r>
        <w:rPr>
          <w:rFonts w:ascii="Times New Roman" w:hAnsi="Times New Roman" w:cs="Times New Roman"/>
        </w:rPr>
        <w:t>specialized areas</w:t>
      </w:r>
      <w:r>
        <w:rPr>
          <w:rFonts w:ascii="Times New Roman" w:hAnsi="Times New Roman" w:cs="Times New Roman" w:hint="eastAsia"/>
        </w:rPr>
        <w:t>. These terms</w:t>
      </w:r>
      <w:r>
        <w:rPr>
          <w:rFonts w:ascii="Times New Roman" w:hAnsi="Times New Roman" w:cs="Times New Roman"/>
        </w:rPr>
        <w:t xml:space="preserve"> reflect professionalism and formality</w:t>
      </w:r>
      <w:r>
        <w:rPr>
          <w:rFonts w:ascii="Times New Roman" w:hAnsi="Times New Roman" w:cs="Times New Roman" w:hint="eastAsia"/>
        </w:rPr>
        <w:t xml:space="preserve"> and</w:t>
      </w:r>
      <w:r>
        <w:rPr>
          <w:rFonts w:ascii="Times New Roman" w:hAnsi="Times New Roman" w:cs="Times New Roman"/>
        </w:rPr>
        <w:t xml:space="preserve"> </w:t>
      </w:r>
      <w:r>
        <w:rPr>
          <w:rFonts w:ascii="Times New Roman" w:hAnsi="Times New Roman" w:cs="Times New Roman" w:hint="eastAsia"/>
        </w:rPr>
        <w:t xml:space="preserve">can </w:t>
      </w:r>
      <w:r>
        <w:rPr>
          <w:rFonts w:ascii="Times New Roman" w:hAnsi="Times New Roman" w:cs="Times New Roman"/>
        </w:rPr>
        <w:t xml:space="preserve">convey rich information </w:t>
      </w:r>
      <w:r>
        <w:rPr>
          <w:rFonts w:ascii="Times New Roman" w:hAnsi="Times New Roman" w:cs="Times New Roman" w:hint="eastAsia"/>
        </w:rPr>
        <w:t>with the least words</w:t>
      </w:r>
      <w:r>
        <w:rPr>
          <w:rFonts w:ascii="Times New Roman" w:hAnsi="Times New Roman" w:cs="Times New Roman"/>
        </w:rPr>
        <w:t xml:space="preserve">. Without abbreviations, the full expressions would make the text overly lengthy and cumbersome, hindering readers’ ability to quickly grasp the </w:t>
      </w:r>
      <w:r>
        <w:rPr>
          <w:rFonts w:ascii="Times New Roman" w:hAnsi="Times New Roman" w:cs="Times New Roman" w:hint="eastAsia"/>
        </w:rPr>
        <w:t>key points.</w:t>
      </w:r>
      <w:r>
        <w:rPr>
          <w:rFonts w:ascii="Times New Roman" w:hAnsi="Times New Roman" w:cs="Times New Roman"/>
        </w:rPr>
        <w:t xml:space="preserve"> </w:t>
      </w:r>
      <w:r>
        <w:rPr>
          <w:rFonts w:ascii="Times New Roman" w:hAnsi="Times New Roman" w:cs="Times New Roman" w:hint="eastAsia"/>
        </w:rPr>
        <w:t>Therefore, t</w:t>
      </w:r>
      <w:r>
        <w:rPr>
          <w:rFonts w:ascii="Times New Roman" w:hAnsi="Times New Roman" w:cs="Times New Roman"/>
        </w:rPr>
        <w:t>his concise</w:t>
      </w:r>
      <w:r>
        <w:rPr>
          <w:rFonts w:ascii="Times New Roman" w:hAnsi="Times New Roman" w:cs="Times New Roman" w:hint="eastAsia"/>
        </w:rPr>
        <w:t xml:space="preserve">ness </w:t>
      </w:r>
      <w:r>
        <w:rPr>
          <w:rFonts w:ascii="Times New Roman" w:hAnsi="Times New Roman" w:cs="Times New Roman"/>
        </w:rPr>
        <w:t xml:space="preserve">of expression enhances the efficiency of information </w:t>
      </w:r>
      <w:r>
        <w:rPr>
          <w:rFonts w:ascii="Times New Roman" w:hAnsi="Times New Roman" w:cs="Times New Roman" w:hint="eastAsia"/>
        </w:rPr>
        <w:t>communication and it meets the need of</w:t>
      </w:r>
      <w:r>
        <w:rPr>
          <w:rFonts w:ascii="Times New Roman" w:hAnsi="Times New Roman" w:cs="Times New Roman"/>
        </w:rPr>
        <w:t xml:space="preserve"> modern fast-paced information exchange. However, for foreign readers</w:t>
      </w:r>
      <w:r>
        <w:rPr>
          <w:rFonts w:ascii="Times New Roman" w:hAnsi="Times New Roman" w:cs="Times New Roman" w:hint="eastAsia"/>
        </w:rPr>
        <w:t xml:space="preserve"> who</w:t>
      </w:r>
      <w:r>
        <w:rPr>
          <w:rFonts w:ascii="Times New Roman" w:hAnsi="Times New Roman" w:cs="Times New Roman"/>
        </w:rPr>
        <w:t xml:space="preserve"> </w:t>
      </w:r>
      <w:r>
        <w:rPr>
          <w:rFonts w:ascii="Times New Roman" w:hAnsi="Times New Roman" w:cs="Times New Roman" w:hint="eastAsia"/>
        </w:rPr>
        <w:t>are not</w:t>
      </w:r>
      <w:r>
        <w:rPr>
          <w:rFonts w:ascii="Times New Roman" w:hAnsi="Times New Roman" w:cs="Times New Roman"/>
        </w:rPr>
        <w:t xml:space="preserve"> familiar </w:t>
      </w:r>
      <w:r>
        <w:rPr>
          <w:rFonts w:ascii="Times New Roman" w:hAnsi="Times New Roman" w:cs="Times New Roman" w:hint="eastAsia"/>
        </w:rPr>
        <w:t xml:space="preserve">with </w:t>
      </w:r>
      <w:r>
        <w:rPr>
          <w:rFonts w:ascii="Times New Roman" w:hAnsi="Times New Roman" w:cs="Times New Roman"/>
        </w:rPr>
        <w:t>Chinese expressions</w:t>
      </w:r>
      <w:r>
        <w:rPr>
          <w:rFonts w:ascii="Times New Roman" w:hAnsi="Times New Roman" w:cs="Times New Roman" w:hint="eastAsia"/>
        </w:rPr>
        <w:t>, l</w:t>
      </w:r>
      <w:r>
        <w:rPr>
          <w:rFonts w:ascii="Times New Roman" w:hAnsi="Times New Roman" w:cs="Times New Roman"/>
        </w:rPr>
        <w:t xml:space="preserve">iteral translation may lead to unclear understanding and misunderstanding. When literal translation is </w:t>
      </w:r>
      <w:r>
        <w:rPr>
          <w:rFonts w:ascii="Times New Roman" w:hAnsi="Times New Roman" w:cs="Times New Roman" w:hint="eastAsia"/>
        </w:rPr>
        <w:t>not enough</w:t>
      </w:r>
      <w:r>
        <w:rPr>
          <w:rFonts w:ascii="Times New Roman" w:hAnsi="Times New Roman" w:cs="Times New Roman"/>
        </w:rPr>
        <w:t xml:space="preserve"> to convey the cultural </w:t>
      </w:r>
      <w:r>
        <w:rPr>
          <w:rFonts w:ascii="Times New Roman" w:hAnsi="Times New Roman" w:cs="Times New Roman" w:hint="eastAsia"/>
        </w:rPr>
        <w:t>connotation</w:t>
      </w:r>
      <w:r>
        <w:rPr>
          <w:rFonts w:ascii="Times New Roman" w:hAnsi="Times New Roman" w:cs="Times New Roman"/>
        </w:rPr>
        <w:t xml:space="preserve">, the translator may </w:t>
      </w:r>
      <w:r>
        <w:rPr>
          <w:rFonts w:ascii="Times New Roman" w:hAnsi="Times New Roman" w:cs="Times New Roman" w:hint="eastAsia"/>
        </w:rPr>
        <w:t>depend on</w:t>
      </w:r>
      <w:r>
        <w:rPr>
          <w:rFonts w:ascii="Times New Roman" w:hAnsi="Times New Roman" w:cs="Times New Roman"/>
        </w:rPr>
        <w:t xml:space="preserve"> footnotes, endnotes, or additional explanations.</w:t>
      </w:r>
      <w:r>
        <w:rPr>
          <w:rFonts w:ascii="Times New Roman" w:hAnsi="Times New Roman" w:cs="Times New Roman" w:hint="eastAsia"/>
        </w:rPr>
        <w:t xml:space="preserve"> </w:t>
      </w:r>
      <w:r>
        <w:rPr>
          <w:rFonts w:ascii="Times New Roman" w:hAnsi="Times New Roman" w:cs="Times New Roman"/>
        </w:rPr>
        <w:t xml:space="preserve">In the translation of </w:t>
      </w:r>
      <w:r>
        <w:rPr>
          <w:rStyle w:val="Emphasis"/>
          <w:rFonts w:ascii="Times New Roman" w:hAnsi="Times New Roman" w:cs="Times New Roman"/>
        </w:rPr>
        <w:t>Poverty Alleviation</w:t>
      </w:r>
      <w:r>
        <w:rPr>
          <w:rStyle w:val="Emphasis"/>
          <w:rFonts w:ascii="Times New Roman" w:hAnsi="Times New Roman" w:cs="Times New Roman"/>
        </w:rPr>
        <w:t>：</w:t>
      </w:r>
      <w:r>
        <w:rPr>
          <w:rStyle w:val="Emphasis"/>
          <w:rFonts w:ascii="Times New Roman" w:hAnsi="Times New Roman" w:cs="Times New Roman"/>
        </w:rPr>
        <w:t>China’s Experience and Contribution</w:t>
      </w:r>
      <w:r>
        <w:rPr>
          <w:rFonts w:ascii="Times New Roman" w:hAnsi="Times New Roman" w:cs="Times New Roman"/>
        </w:rPr>
        <w:t>, literal translation is often combined with annotations to clarify key terms and concepts.</w:t>
      </w:r>
    </w:p>
    <w:p w14:paraId="380D0BF6"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hint="eastAsia"/>
        </w:rPr>
        <w:t>E</w:t>
      </w:r>
      <w:r>
        <w:rPr>
          <w:rFonts w:ascii="Times New Roman" w:hAnsi="Times New Roman" w:cs="Times New Roman"/>
        </w:rPr>
        <w:t>xample</w:t>
      </w:r>
      <w:r>
        <w:rPr>
          <w:rFonts w:ascii="Times New Roman" w:hAnsi="Times New Roman" w:cs="Times New Roman" w:hint="eastAsia"/>
        </w:rPr>
        <w:t xml:space="preserve"> 1,</w:t>
      </w:r>
      <w:r>
        <w:rPr>
          <w:rFonts w:ascii="Times New Roman" w:hAnsi="Times New Roman" w:cs="Times New Roman"/>
        </w:rPr>
        <w:t xml:space="preserve"> “</w:t>
      </w:r>
      <w:r>
        <w:rPr>
          <w:rFonts w:ascii="Times New Roman" w:hAnsi="Times New Roman" w:cs="Times New Roman"/>
        </w:rPr>
        <w:t>两不愁三保障</w:t>
      </w:r>
      <w:r>
        <w:rPr>
          <w:rFonts w:ascii="Times New Roman" w:hAnsi="Times New Roman" w:cs="Times New Roman"/>
        </w:rPr>
        <w:t xml:space="preserve">” are translated into “The Two Assurances and Three </w:t>
      </w:r>
      <w:proofErr w:type="gramStart"/>
      <w:r>
        <w:rPr>
          <w:rFonts w:ascii="Times New Roman" w:hAnsi="Times New Roman" w:cs="Times New Roman"/>
        </w:rPr>
        <w:t>Guarantees[</w:t>
      </w:r>
      <w:proofErr w:type="gramEnd"/>
      <w:r>
        <w:rPr>
          <w:rFonts w:ascii="Times New Roman" w:hAnsi="Times New Roman" w:cs="Times New Roman"/>
        </w:rPr>
        <w:t xml:space="preserve"> This refers to assurances of adequate food and clothing, and guarantees of access to compulsory education, basic medical services and safe housing for impoverished rural residents</w:t>
      </w:r>
      <w:proofErr w:type="gramStart"/>
      <w:r>
        <w:rPr>
          <w:rFonts w:ascii="Times New Roman" w:hAnsi="Times New Roman" w:cs="Times New Roman"/>
        </w:rPr>
        <w:t>. ]</w:t>
      </w:r>
      <w:proofErr w:type="gramEnd"/>
      <w:r>
        <w:rPr>
          <w:rFonts w:ascii="Times New Roman" w:hAnsi="Times New Roman" w:cs="Times New Roman"/>
        </w:rPr>
        <w:t>” In this example, annotations are added to explain the term. This term is put forward by China in the process of poverty alleviation</w:t>
      </w:r>
      <w:r>
        <w:rPr>
          <w:rFonts w:ascii="Times New Roman" w:hAnsi="Times New Roman" w:cs="Times New Roman" w:hint="eastAsia"/>
        </w:rPr>
        <w:t xml:space="preserve"> efforts. </w:t>
      </w:r>
      <w:r>
        <w:rPr>
          <w:rFonts w:ascii="Times New Roman" w:hAnsi="Times New Roman" w:cs="Times New Roman" w:hint="eastAsia"/>
        </w:rPr>
        <w:lastRenderedPageBreak/>
        <w:t>O</w:t>
      </w:r>
      <w:r>
        <w:rPr>
          <w:rFonts w:ascii="Times New Roman" w:hAnsi="Times New Roman" w:cs="Times New Roman"/>
        </w:rPr>
        <w:t>n February 25, 2021, China</w:t>
      </w:r>
      <w:r>
        <w:rPr>
          <w:rFonts w:ascii="Times New Roman" w:hAnsi="Times New Roman" w:cs="Times New Roman" w:hint="eastAsia"/>
        </w:rPr>
        <w:t xml:space="preserve"> has won the</w:t>
      </w:r>
      <w:r>
        <w:rPr>
          <w:rFonts w:ascii="Times New Roman" w:hAnsi="Times New Roman" w:cs="Times New Roman"/>
        </w:rPr>
        <w:t xml:space="preserve"> battle against poverty, and this goal </w:t>
      </w:r>
      <w:r>
        <w:rPr>
          <w:rFonts w:ascii="Times New Roman" w:hAnsi="Times New Roman" w:cs="Times New Roman" w:hint="eastAsia"/>
        </w:rPr>
        <w:t xml:space="preserve">mentioned </w:t>
      </w:r>
      <w:r>
        <w:rPr>
          <w:rFonts w:ascii="Times New Roman" w:hAnsi="Times New Roman" w:cs="Times New Roman"/>
        </w:rPr>
        <w:t xml:space="preserve">has been fully realized. There are many </w:t>
      </w:r>
      <w:r>
        <w:rPr>
          <w:rFonts w:ascii="Times New Roman" w:hAnsi="Times New Roman" w:cs="Times New Roman" w:hint="eastAsia"/>
        </w:rPr>
        <w:t xml:space="preserve">similar </w:t>
      </w:r>
      <w:r>
        <w:rPr>
          <w:rFonts w:ascii="Times New Roman" w:hAnsi="Times New Roman" w:cs="Times New Roman"/>
        </w:rPr>
        <w:t>examples in the white paper such as “</w:t>
      </w:r>
      <w:r>
        <w:rPr>
          <w:rFonts w:ascii="Times New Roman" w:hAnsi="Times New Roman" w:cs="Times New Roman"/>
        </w:rPr>
        <w:t>四译两公开</w:t>
      </w:r>
      <w:r>
        <w:rPr>
          <w:rFonts w:ascii="Times New Roman" w:hAnsi="Times New Roman" w:cs="Times New Roman"/>
        </w:rPr>
        <w:t>” “</w:t>
      </w:r>
      <w:r>
        <w:rPr>
          <w:rFonts w:ascii="Times New Roman" w:hAnsi="Times New Roman" w:cs="Times New Roman"/>
        </w:rPr>
        <w:t>三步走</w:t>
      </w:r>
      <w:r>
        <w:rPr>
          <w:rFonts w:ascii="Times New Roman" w:hAnsi="Times New Roman" w:cs="Times New Roman"/>
        </w:rPr>
        <w:t xml:space="preserve">” </w:t>
      </w:r>
      <w:proofErr w:type="gramStart"/>
      <w:r>
        <w:rPr>
          <w:rFonts w:ascii="Times New Roman" w:hAnsi="Times New Roman" w:cs="Times New Roman"/>
        </w:rPr>
        <w:t>and“</w:t>
      </w:r>
      <w:proofErr w:type="gramEnd"/>
      <w:r>
        <w:rPr>
          <w:rFonts w:ascii="Times New Roman" w:hAnsi="Times New Roman" w:cs="Times New Roman"/>
        </w:rPr>
        <w:t>两个大局</w:t>
      </w:r>
      <w:proofErr w:type="gramStart"/>
      <w:r>
        <w:rPr>
          <w:rFonts w:ascii="Times New Roman" w:hAnsi="Times New Roman" w:cs="Times New Roman"/>
        </w:rPr>
        <w:t>” .These</w:t>
      </w:r>
      <w:proofErr w:type="gramEnd"/>
      <w:r>
        <w:rPr>
          <w:rFonts w:ascii="Times New Roman" w:hAnsi="Times New Roman" w:cs="Times New Roman"/>
        </w:rPr>
        <w:t xml:space="preserve"> expressions often summarize multiple aspects</w:t>
      </w:r>
      <w:r>
        <w:rPr>
          <w:rFonts w:ascii="Times New Roman" w:hAnsi="Times New Roman" w:cs="Times New Roman" w:hint="eastAsia"/>
        </w:rPr>
        <w:t>. Their frequent appearance in different occasions helps them to be fixed expression in China</w:t>
      </w:r>
      <w:r>
        <w:rPr>
          <w:rFonts w:ascii="Times New Roman" w:hAnsi="Times New Roman" w:cs="Times New Roman"/>
        </w:rPr>
        <w:t xml:space="preserve">. However, for target language readers, these expressions may be unfamiliar. Therefore, translators must consider the </w:t>
      </w:r>
      <w:r>
        <w:rPr>
          <w:rFonts w:ascii="Times New Roman" w:hAnsi="Times New Roman" w:cs="Times New Roman" w:hint="eastAsia"/>
        </w:rPr>
        <w:t>reality</w:t>
      </w:r>
      <w:r>
        <w:rPr>
          <w:rFonts w:ascii="Times New Roman" w:hAnsi="Times New Roman" w:cs="Times New Roman"/>
        </w:rPr>
        <w:t xml:space="preserve">. A direct, literal translation might lead to confusion and hinder the </w:t>
      </w:r>
      <w:r>
        <w:rPr>
          <w:rFonts w:ascii="Times New Roman" w:hAnsi="Times New Roman" w:cs="Times New Roman" w:hint="eastAsia"/>
        </w:rPr>
        <w:t>communication</w:t>
      </w:r>
      <w:r>
        <w:rPr>
          <w:rFonts w:ascii="Times New Roman" w:hAnsi="Times New Roman" w:cs="Times New Roman"/>
        </w:rPr>
        <w:t xml:space="preserve"> of the cultural content. </w:t>
      </w:r>
      <w:r>
        <w:rPr>
          <w:rFonts w:ascii="Times New Roman" w:hAnsi="Times New Roman" w:cs="Times New Roman" w:hint="eastAsia"/>
        </w:rPr>
        <w:t>T</w:t>
      </w:r>
      <w:r>
        <w:rPr>
          <w:rFonts w:ascii="Times New Roman" w:hAnsi="Times New Roman" w:cs="Times New Roman"/>
        </w:rPr>
        <w:t>ranslator</w:t>
      </w:r>
      <w:r>
        <w:rPr>
          <w:rFonts w:ascii="Times New Roman" w:hAnsi="Times New Roman" w:cs="Times New Roman" w:hint="eastAsia"/>
        </w:rPr>
        <w:t xml:space="preserve"> should </w:t>
      </w:r>
      <w:r>
        <w:rPr>
          <w:rFonts w:ascii="Times New Roman" w:hAnsi="Times New Roman" w:cs="Times New Roman"/>
        </w:rPr>
        <w:t>ensure that these terms are explained or clarified in a way that is accessible to the target readers</w:t>
      </w:r>
      <w:r>
        <w:rPr>
          <w:rFonts w:ascii="Times New Roman" w:hAnsi="Times New Roman" w:cs="Times New Roman" w:hint="eastAsia"/>
        </w:rPr>
        <w:t>, and at the same time,</w:t>
      </w:r>
      <w:r>
        <w:rPr>
          <w:rFonts w:ascii="Times New Roman" w:hAnsi="Times New Roman" w:cs="Times New Roman"/>
        </w:rPr>
        <w:t xml:space="preserve"> maintain the original meaning</w:t>
      </w:r>
      <w:r>
        <w:rPr>
          <w:rFonts w:ascii="Times New Roman" w:hAnsi="Times New Roman" w:cs="Times New Roman" w:hint="eastAsia"/>
        </w:rPr>
        <w:t>.</w:t>
      </w:r>
    </w:p>
    <w:p w14:paraId="6790A3D9"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hint="eastAsia"/>
        </w:rPr>
        <w:t xml:space="preserve">Example 2 is </w:t>
      </w:r>
      <w:r>
        <w:rPr>
          <w:rFonts w:ascii="Times New Roman" w:hAnsi="Times New Roman" w:cs="Times New Roman"/>
        </w:rPr>
        <w:t>“‘</w:t>
      </w:r>
      <w:r>
        <w:rPr>
          <w:rFonts w:ascii="Times New Roman" w:hAnsi="Times New Roman" w:cs="Times New Roman"/>
        </w:rPr>
        <w:t>五保</w:t>
      </w:r>
      <w:r>
        <w:rPr>
          <w:rFonts w:ascii="Times New Roman" w:hAnsi="Times New Roman" w:cs="Times New Roman" w:hint="eastAsia"/>
        </w:rPr>
        <w:t>’</w:t>
      </w:r>
      <w:r>
        <w:rPr>
          <w:rFonts w:ascii="Times New Roman" w:hAnsi="Times New Roman" w:cs="Times New Roman"/>
        </w:rPr>
        <w:t>制度</w:t>
      </w:r>
      <w:r>
        <w:rPr>
          <w:rFonts w:ascii="Times New Roman" w:hAnsi="Times New Roman" w:cs="Times New Roman"/>
        </w:rPr>
        <w:t>”</w:t>
      </w:r>
      <w:r>
        <w:rPr>
          <w:rFonts w:ascii="Times New Roman" w:hAnsi="Times New Roman" w:cs="Times New Roman" w:hint="eastAsia"/>
        </w:rPr>
        <w:t xml:space="preserve"> It employs the same </w:t>
      </w:r>
      <w:r>
        <w:rPr>
          <w:rFonts w:ascii="Times New Roman" w:hAnsi="Times New Roman" w:cs="Times New Roman"/>
        </w:rPr>
        <w:t>strategy</w:t>
      </w:r>
      <w:r>
        <w:rPr>
          <w:rFonts w:ascii="Times New Roman" w:hAnsi="Times New Roman" w:cs="Times New Roman" w:hint="eastAsia"/>
        </w:rPr>
        <w:t>. It is translated into</w:t>
      </w:r>
      <w:r>
        <w:rPr>
          <w:rFonts w:ascii="Times New Roman" w:hAnsi="Times New Roman" w:cs="Times New Roman"/>
        </w:rPr>
        <w:t xml:space="preserve"> “Five </w:t>
      </w:r>
      <w:proofErr w:type="gramStart"/>
      <w:r>
        <w:rPr>
          <w:rFonts w:ascii="Times New Roman" w:hAnsi="Times New Roman" w:cs="Times New Roman"/>
        </w:rPr>
        <w:t>Guarantees.[</w:t>
      </w:r>
      <w:proofErr w:type="gramEnd"/>
      <w:r>
        <w:rPr>
          <w:rFonts w:ascii="Times New Roman" w:hAnsi="Times New Roman" w:cs="Times New Roman"/>
        </w:rPr>
        <w:t xml:space="preserve"> The National Agricultural Development Program (1956-1967) specified that agricultural cooperatives should give proper care to commune members who could not work and had no family to support them, by providing them with proper food, clothing, fuel, and education (for children and teenagers), and by paying their burial expenses</w:t>
      </w:r>
      <w:proofErr w:type="gramStart"/>
      <w:r>
        <w:rPr>
          <w:rFonts w:ascii="Times New Roman" w:hAnsi="Times New Roman" w:cs="Times New Roman"/>
        </w:rPr>
        <w:t>. ]</w:t>
      </w:r>
      <w:proofErr w:type="gramEnd"/>
      <w:r>
        <w:rPr>
          <w:rFonts w:ascii="Times New Roman" w:hAnsi="Times New Roman" w:cs="Times New Roman"/>
        </w:rPr>
        <w:t>” This term refer</w:t>
      </w:r>
      <w:r>
        <w:rPr>
          <w:rFonts w:ascii="Times New Roman" w:hAnsi="Times New Roman" w:cs="Times New Roman" w:hint="eastAsia"/>
        </w:rPr>
        <w:t>s</w:t>
      </w:r>
      <w:r>
        <w:rPr>
          <w:rFonts w:ascii="Times New Roman" w:hAnsi="Times New Roman" w:cs="Times New Roman"/>
        </w:rPr>
        <w:t xml:space="preserve"> to a policy that ensures basic care and provisions for individuals who are unable to work or have no family to support them</w:t>
      </w:r>
      <w:r>
        <w:rPr>
          <w:rFonts w:ascii="Times New Roman" w:hAnsi="Times New Roman" w:cs="Times New Roman" w:hint="eastAsia"/>
        </w:rPr>
        <w:t>. To understand the term, it</w:t>
      </w:r>
      <w:r>
        <w:rPr>
          <w:rFonts w:ascii="Times New Roman" w:hAnsi="Times New Roman" w:cs="Times New Roman"/>
        </w:rPr>
        <w:t xml:space="preserve"> is critical to understanding the social security system in China. </w:t>
      </w:r>
      <w:r>
        <w:rPr>
          <w:rFonts w:ascii="Times New Roman" w:hAnsi="Times New Roman" w:cs="Times New Roman" w:hint="eastAsia"/>
        </w:rPr>
        <w:t>Since t</w:t>
      </w:r>
      <w:r>
        <w:rPr>
          <w:rFonts w:ascii="Times New Roman" w:hAnsi="Times New Roman" w:cs="Times New Roman"/>
        </w:rPr>
        <w:t>he literal translation</w:t>
      </w:r>
      <w:r>
        <w:rPr>
          <w:rFonts w:ascii="Times New Roman" w:hAnsi="Times New Roman" w:cs="Times New Roman" w:hint="eastAsia"/>
        </w:rPr>
        <w:t xml:space="preserve"> is not enough to express the deep meaning, the translator uses </w:t>
      </w:r>
      <w:r>
        <w:rPr>
          <w:rFonts w:ascii="Times New Roman" w:hAnsi="Times New Roman" w:cs="Times New Roman"/>
        </w:rPr>
        <w:t>annotation</w:t>
      </w:r>
      <w:r>
        <w:rPr>
          <w:rFonts w:ascii="Times New Roman" w:hAnsi="Times New Roman" w:cs="Times New Roman" w:hint="eastAsia"/>
        </w:rPr>
        <w:t>.</w:t>
      </w:r>
      <w:r>
        <w:rPr>
          <w:rFonts w:ascii="Times New Roman" w:hAnsi="Times New Roman" w:cs="Times New Roman"/>
        </w:rPr>
        <w:t xml:space="preserve"> This explanation gives </w:t>
      </w:r>
      <w:r>
        <w:rPr>
          <w:rFonts w:ascii="Times New Roman" w:hAnsi="Times New Roman" w:cs="Times New Roman" w:hint="eastAsia"/>
        </w:rPr>
        <w:t xml:space="preserve">the </w:t>
      </w:r>
      <w:r>
        <w:rPr>
          <w:rFonts w:ascii="Times New Roman" w:hAnsi="Times New Roman" w:cs="Times New Roman"/>
        </w:rPr>
        <w:t>readers historical and contextual background about the policy’s origins and scope</w:t>
      </w:r>
      <w:r>
        <w:rPr>
          <w:rFonts w:ascii="Times New Roman" w:hAnsi="Times New Roman" w:cs="Times New Roman" w:hint="eastAsia"/>
        </w:rPr>
        <w:t xml:space="preserve">. Therefore, </w:t>
      </w:r>
      <w:r>
        <w:rPr>
          <w:rFonts w:ascii="Times New Roman" w:hAnsi="Times New Roman" w:cs="Times New Roman"/>
        </w:rPr>
        <w:t>the foreign audience can grasp its importance and the societal context in which it was implemented.</w:t>
      </w:r>
    </w:p>
    <w:p w14:paraId="32EAA09D"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hint="eastAsia"/>
        </w:rPr>
        <w:t>Example 3 is t</w:t>
      </w:r>
      <w:r>
        <w:rPr>
          <w:rFonts w:ascii="Times New Roman" w:hAnsi="Times New Roman" w:cs="Times New Roman"/>
        </w:rPr>
        <w:t>he term “</w:t>
      </w:r>
      <w:r>
        <w:rPr>
          <w:rFonts w:ascii="Times New Roman" w:hAnsi="Times New Roman" w:cs="Times New Roman"/>
        </w:rPr>
        <w:t>两个大局</w:t>
      </w:r>
      <w:r>
        <w:rPr>
          <w:rFonts w:ascii="Times New Roman" w:hAnsi="Times New Roman" w:cs="Times New Roman"/>
        </w:rPr>
        <w:t>”</w:t>
      </w:r>
      <w:r>
        <w:rPr>
          <w:rFonts w:ascii="Times New Roman" w:hAnsi="Times New Roman" w:cs="Times New Roman" w:hint="eastAsia"/>
        </w:rPr>
        <w:t xml:space="preserve">. It is translated into </w:t>
      </w:r>
      <w:r>
        <w:rPr>
          <w:rFonts w:ascii="Times New Roman" w:hAnsi="Times New Roman" w:cs="Times New Roman"/>
        </w:rPr>
        <w:t xml:space="preserve">“Two Development </w:t>
      </w:r>
      <w:proofErr w:type="gramStart"/>
      <w:r>
        <w:rPr>
          <w:rFonts w:ascii="Times New Roman" w:hAnsi="Times New Roman" w:cs="Times New Roman"/>
        </w:rPr>
        <w:t>Strategies.[</w:t>
      </w:r>
      <w:proofErr w:type="gramEnd"/>
      <w:r>
        <w:rPr>
          <w:rFonts w:ascii="Times New Roman" w:hAnsi="Times New Roman" w:cs="Times New Roman"/>
        </w:rPr>
        <w:t xml:space="preserve"> In 1988, Deng Xiaoping proposed that “The coastal areas, which comprise a vast region with a population of 200 million, should accelerate their opening to the outside world, and we should help them develop rapidly first; afterwards they can promote the development of the interior. The development of the coastal areas is of overriding importance, and the interior provinces should subordinate themselves to it. </w:t>
      </w:r>
      <w:r>
        <w:rPr>
          <w:rFonts w:ascii="Times New Roman" w:hAnsi="Times New Roman" w:cs="Times New Roman"/>
        </w:rPr>
        <w:lastRenderedPageBreak/>
        <w:t>When the coastal areas have developed to a certain extent, they will be required to give more help to the interior. Then, the development of the interior provinces will be of overriding importance, and the coastal areas will in turn have to subordinate themselves to it.” (Source: “The Central Leadership Must Have Authority”, Selected Works of Deng Xiaoping, Vol III.</w:t>
      </w:r>
      <w:proofErr w:type="gramStart"/>
      <w:r>
        <w:rPr>
          <w:rFonts w:ascii="Times New Roman" w:hAnsi="Times New Roman" w:cs="Times New Roman"/>
        </w:rPr>
        <w:t>) ]</w:t>
      </w:r>
      <w:proofErr w:type="gramEnd"/>
      <w:r>
        <w:rPr>
          <w:rFonts w:ascii="Times New Roman" w:hAnsi="Times New Roman" w:cs="Times New Roman"/>
        </w:rPr>
        <w:t>” This concept, proposed by Deng Xiaoping in 1988, emphasized the prioritization of development in coastal areas over interior regions. A literal translation alone might leave foreign readers unaware of the broader political and strategic context behind this policy. To address this, the translation includes a detailed annotation: “In 1988, Deng Xiaoping proposed that ‘The coastal areas, which comprise a vast region with a population of 200 million, should accelerate their opening to the outside world, and we should help them develop rapidly first; afterwards they can promote the development of the interior. The development of the coastal areas is of overriding importance, and the interior provinces should subordinate themselves to it. When the coastal areas have developed to a certain extent, they will be required to give more help to the interior. Then, the development of the interior provinces will be of overriding importance, and the coastal areas will in turn have to subordinate themselves to it.’ (Source: ‘The Central Leadership Must Have Authority’, Selected Works of Deng Xiaoping, Vol III.)” This citation, sourced from Deng Xiaoping's Selected Works, provides foreign readers with deeper insight into the origins and implications of the policy, offering a more comprehensive understanding of China's developmental priorities at the time.</w:t>
      </w:r>
    </w:p>
    <w:p w14:paraId="6E206646"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rPr>
        <w:t>The combination of literal translation and annotation is a</w:t>
      </w:r>
      <w:r>
        <w:rPr>
          <w:rFonts w:ascii="Times New Roman" w:hAnsi="Times New Roman" w:cs="Times New Roman" w:hint="eastAsia"/>
        </w:rPr>
        <w:t xml:space="preserve"> typical</w:t>
      </w:r>
      <w:r>
        <w:rPr>
          <w:rFonts w:ascii="Times New Roman" w:hAnsi="Times New Roman" w:cs="Times New Roman"/>
        </w:rPr>
        <w:t xml:space="preserve"> application of </w:t>
      </w:r>
      <w:r>
        <w:rPr>
          <w:rStyle w:val="Strong"/>
          <w:rFonts w:ascii="Times New Roman" w:hAnsi="Times New Roman" w:cs="Times New Roman"/>
          <w:b w:val="0"/>
        </w:rPr>
        <w:t>thick translation</w:t>
      </w:r>
      <w:r>
        <w:rPr>
          <w:rFonts w:ascii="Times New Roman" w:hAnsi="Times New Roman" w:cs="Times New Roman"/>
          <w:bCs/>
        </w:rPr>
        <w:t xml:space="preserve"> </w:t>
      </w:r>
      <w:r>
        <w:rPr>
          <w:rFonts w:ascii="Times New Roman" w:hAnsi="Times New Roman" w:cs="Times New Roman"/>
        </w:rPr>
        <w:t>theory. This approach not only conveys the original text’s language but also provides the necessary cultural, historical and political context</w:t>
      </w:r>
      <w:r>
        <w:rPr>
          <w:rFonts w:ascii="Times New Roman" w:hAnsi="Times New Roman" w:cs="Times New Roman" w:hint="eastAsia"/>
        </w:rPr>
        <w:t>s</w:t>
      </w:r>
      <w:r>
        <w:rPr>
          <w:rFonts w:ascii="Times New Roman" w:hAnsi="Times New Roman" w:cs="Times New Roman"/>
        </w:rPr>
        <w:t xml:space="preserve"> for the target audience. According to </w:t>
      </w:r>
      <w:r>
        <w:rPr>
          <w:rStyle w:val="Strong"/>
          <w:rFonts w:ascii="Times New Roman" w:hAnsi="Times New Roman" w:cs="Times New Roman"/>
          <w:b w:val="0"/>
        </w:rPr>
        <w:t>thick translation theory</w:t>
      </w:r>
      <w:r>
        <w:rPr>
          <w:rFonts w:ascii="Times New Roman" w:hAnsi="Times New Roman" w:cs="Times New Roman"/>
        </w:rPr>
        <w:t>, translation is not merely about language conversion</w:t>
      </w:r>
      <w:r>
        <w:rPr>
          <w:rFonts w:ascii="Times New Roman" w:hAnsi="Times New Roman" w:cs="Times New Roman" w:hint="eastAsia"/>
        </w:rPr>
        <w:t>. It also includes</w:t>
      </w:r>
      <w:r>
        <w:rPr>
          <w:rFonts w:ascii="Times New Roman" w:hAnsi="Times New Roman" w:cs="Times New Roman"/>
        </w:rPr>
        <w:t xml:space="preserve"> providing the reader with a deep understanding of the source culture and context. </w:t>
      </w:r>
      <w:r>
        <w:rPr>
          <w:rFonts w:ascii="Times New Roman" w:hAnsi="Times New Roman" w:cs="Times New Roman" w:hint="eastAsia"/>
        </w:rPr>
        <w:t>For example, a</w:t>
      </w:r>
      <w:r>
        <w:rPr>
          <w:rFonts w:ascii="Times New Roman" w:hAnsi="Times New Roman" w:cs="Times New Roman"/>
        </w:rPr>
        <w:t>nnotations, footnotes, and other explanatory elements serve as tools for “thickening” the text</w:t>
      </w:r>
      <w:r>
        <w:rPr>
          <w:rFonts w:ascii="Times New Roman" w:hAnsi="Times New Roman" w:cs="Times New Roman" w:hint="eastAsia"/>
        </w:rPr>
        <w:t>.</w:t>
      </w:r>
    </w:p>
    <w:p w14:paraId="6C0070F5"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rPr>
        <w:lastRenderedPageBreak/>
        <w:t xml:space="preserve">In conclusion, the </w:t>
      </w:r>
      <w:r>
        <w:rPr>
          <w:rFonts w:ascii="Times New Roman" w:hAnsi="Times New Roman" w:cs="Times New Roman" w:hint="eastAsia"/>
        </w:rPr>
        <w:t>strategy</w:t>
      </w:r>
      <w:r>
        <w:rPr>
          <w:rFonts w:ascii="Times New Roman" w:hAnsi="Times New Roman" w:cs="Times New Roman"/>
        </w:rPr>
        <w:t xml:space="preserve"> is highly effective for translating complex, culturally specific terms found in Chinese white papers. By following thick translation principles, </w:t>
      </w:r>
      <w:r>
        <w:rPr>
          <w:rFonts w:ascii="Times New Roman" w:hAnsi="Times New Roman" w:cs="Times New Roman" w:hint="eastAsia"/>
        </w:rPr>
        <w:t xml:space="preserve">the </w:t>
      </w:r>
      <w:r>
        <w:rPr>
          <w:rFonts w:ascii="Times New Roman" w:hAnsi="Times New Roman" w:cs="Times New Roman"/>
        </w:rPr>
        <w:t>translators can ensure that the</w:t>
      </w:r>
      <w:r>
        <w:rPr>
          <w:rFonts w:ascii="Times New Roman" w:hAnsi="Times New Roman" w:cs="Times New Roman" w:hint="eastAsia"/>
        </w:rPr>
        <w:t xml:space="preserve"> </w:t>
      </w:r>
      <w:r>
        <w:rPr>
          <w:rFonts w:ascii="Times New Roman" w:hAnsi="Times New Roman" w:cs="Times New Roman"/>
        </w:rPr>
        <w:t xml:space="preserve">full meaning, context, and cultural significance </w:t>
      </w:r>
      <w:r>
        <w:rPr>
          <w:rFonts w:ascii="Times New Roman" w:hAnsi="Times New Roman" w:cs="Times New Roman" w:hint="eastAsia"/>
        </w:rPr>
        <w:t xml:space="preserve">of the original texts </w:t>
      </w:r>
      <w:r>
        <w:rPr>
          <w:rFonts w:ascii="Times New Roman" w:hAnsi="Times New Roman" w:cs="Times New Roman"/>
        </w:rPr>
        <w:t>are conveyed to the target audience.</w:t>
      </w:r>
    </w:p>
    <w:p w14:paraId="67FA45A3" w14:textId="77777777" w:rsidR="00C45384" w:rsidRDefault="00000000">
      <w:pPr>
        <w:pStyle w:val="NormalWeb"/>
        <w:spacing w:line="360" w:lineRule="auto"/>
        <w:jc w:val="both"/>
        <w:rPr>
          <w:rStyle w:val="Strong"/>
          <w:rFonts w:ascii="Times New Roman" w:hAnsi="Times New Roman" w:cs="Times New Roman"/>
          <w:b w:val="0"/>
        </w:rPr>
      </w:pPr>
      <w:r>
        <w:rPr>
          <w:rStyle w:val="Strong"/>
          <w:rFonts w:ascii="Times New Roman" w:hAnsi="Times New Roman" w:cs="Times New Roman"/>
          <w:bCs w:val="0"/>
        </w:rPr>
        <w:t>3.2 Translation of Rhetorical Phrases</w:t>
      </w:r>
    </w:p>
    <w:p w14:paraId="074E67F1"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rPr>
        <w:t xml:space="preserve">The white paper </w:t>
      </w:r>
      <w:r>
        <w:rPr>
          <w:rFonts w:ascii="Times New Roman" w:hAnsi="Times New Roman" w:cs="Times New Roman" w:hint="eastAsia"/>
        </w:rPr>
        <w:t xml:space="preserve">uses </w:t>
      </w:r>
      <w:r>
        <w:rPr>
          <w:rFonts w:ascii="Times New Roman" w:hAnsi="Times New Roman" w:cs="Times New Roman"/>
        </w:rPr>
        <w:t>various rhetorical devices.</w:t>
      </w:r>
      <w:r>
        <w:rPr>
          <w:rFonts w:ascii="Times New Roman" w:hAnsi="Times New Roman" w:cs="Times New Roman" w:hint="eastAsia"/>
        </w:rPr>
        <w:t xml:space="preserve"> </w:t>
      </w:r>
      <w:r>
        <w:rPr>
          <w:rFonts w:ascii="Times New Roman" w:hAnsi="Times New Roman" w:cs="Times New Roman"/>
        </w:rPr>
        <w:t xml:space="preserve">In analyzing the use of rhetorical devices in the white paper, it is evident that the language not only serves a communicative </w:t>
      </w:r>
      <w:r>
        <w:rPr>
          <w:rFonts w:ascii="Times New Roman" w:hAnsi="Times New Roman" w:cs="Times New Roman" w:hint="eastAsia"/>
        </w:rPr>
        <w:t>tool</w:t>
      </w:r>
      <w:r>
        <w:rPr>
          <w:rFonts w:ascii="Times New Roman" w:hAnsi="Times New Roman" w:cs="Times New Roman"/>
        </w:rPr>
        <w:t xml:space="preserve"> but also reflects </w:t>
      </w:r>
      <w:r>
        <w:rPr>
          <w:rFonts w:ascii="Times New Roman" w:hAnsi="Times New Roman" w:cs="Times New Roman" w:hint="eastAsia"/>
        </w:rPr>
        <w:t>China</w:t>
      </w:r>
      <w:r>
        <w:rPr>
          <w:rFonts w:ascii="Times New Roman" w:hAnsi="Times New Roman" w:cs="Times New Roman"/>
        </w:rPr>
        <w:t>’</w:t>
      </w:r>
      <w:r>
        <w:rPr>
          <w:rFonts w:ascii="Times New Roman" w:hAnsi="Times New Roman" w:cs="Times New Roman" w:hint="eastAsia"/>
        </w:rPr>
        <w:t>s</w:t>
      </w:r>
      <w:r>
        <w:rPr>
          <w:rFonts w:ascii="Times New Roman" w:hAnsi="Times New Roman" w:cs="Times New Roman"/>
        </w:rPr>
        <w:t xml:space="preserve"> </w:t>
      </w:r>
      <w:r>
        <w:rPr>
          <w:rFonts w:ascii="Times New Roman" w:hAnsi="Times New Roman" w:cs="Times New Roman" w:hint="eastAsia"/>
        </w:rPr>
        <w:t>efforts</w:t>
      </w:r>
      <w:r>
        <w:rPr>
          <w:rFonts w:ascii="Times New Roman" w:hAnsi="Times New Roman" w:cs="Times New Roman"/>
        </w:rPr>
        <w:t xml:space="preserve"> to express China’s unique approach to poverty alleviation. </w:t>
      </w:r>
      <w:r>
        <w:rPr>
          <w:rFonts w:ascii="Times New Roman" w:hAnsi="Times New Roman" w:cs="Times New Roman" w:hint="eastAsia"/>
        </w:rPr>
        <w:t xml:space="preserve">When the thick translation is applied to </w:t>
      </w:r>
      <w:proofErr w:type="gramStart"/>
      <w:r>
        <w:rPr>
          <w:rFonts w:ascii="Times New Roman" w:hAnsi="Times New Roman" w:cs="Times New Roman" w:hint="eastAsia"/>
        </w:rPr>
        <w:t xml:space="preserve">translate </w:t>
      </w:r>
      <w:r>
        <w:rPr>
          <w:rFonts w:ascii="Times New Roman" w:hAnsi="Times New Roman" w:cs="Times New Roman"/>
        </w:rPr>
        <w:t xml:space="preserve"> these</w:t>
      </w:r>
      <w:proofErr w:type="gramEnd"/>
      <w:r>
        <w:rPr>
          <w:rFonts w:ascii="Times New Roman" w:hAnsi="Times New Roman" w:cs="Times New Roman"/>
        </w:rPr>
        <w:t xml:space="preserve"> rhetorical devices</w:t>
      </w:r>
      <w:r>
        <w:rPr>
          <w:rFonts w:ascii="Times New Roman" w:hAnsi="Times New Roman" w:cs="Times New Roman" w:hint="eastAsia"/>
        </w:rPr>
        <w:t xml:space="preserve">, it offers </w:t>
      </w:r>
      <w:r>
        <w:rPr>
          <w:rFonts w:ascii="Times New Roman" w:hAnsi="Times New Roman" w:cs="Times New Roman"/>
        </w:rPr>
        <w:t xml:space="preserve">a method of conveying both the linguistic and cultural meaning of the original text. </w:t>
      </w:r>
      <w:r>
        <w:rPr>
          <w:rStyle w:val="Strong"/>
          <w:rFonts w:ascii="Times New Roman" w:hAnsi="Times New Roman" w:cs="Times New Roman"/>
          <w:b w:val="0"/>
          <w:bCs w:val="0"/>
        </w:rPr>
        <w:t>Thick translation</w:t>
      </w:r>
      <w:r>
        <w:rPr>
          <w:rFonts w:ascii="Times New Roman" w:hAnsi="Times New Roman" w:cs="Times New Roman"/>
        </w:rPr>
        <w:t xml:space="preserve"> emphasizes not only the linguistic accuracy of the source text but also the inclusion of cultural, historical and contextual explanations. This approach is particularly important when translating key terms, phrases and rhetorical strategies that have specific cultural or political connotations. </w:t>
      </w:r>
    </w:p>
    <w:p w14:paraId="65F64757"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hint="eastAsia"/>
        </w:rPr>
        <w:t xml:space="preserve">Example 1 is the </w:t>
      </w:r>
      <w:proofErr w:type="gramStart"/>
      <w:r>
        <w:rPr>
          <w:rFonts w:ascii="Times New Roman" w:hAnsi="Times New Roman" w:cs="Times New Roman" w:hint="eastAsia"/>
        </w:rPr>
        <w:t>sentence</w:t>
      </w:r>
      <w:r>
        <w:rPr>
          <w:rFonts w:ascii="Times New Roman" w:hAnsi="Times New Roman" w:cs="Times New Roman"/>
        </w:rPr>
        <w:t>“</w:t>
      </w:r>
      <w:r>
        <w:rPr>
          <w:rFonts w:ascii="Times New Roman" w:hAnsi="Times New Roman" w:cs="Times New Roman"/>
        </w:rPr>
        <w:t>扶贫路径由</w:t>
      </w:r>
      <w:r>
        <w:rPr>
          <w:rFonts w:ascii="Times New Roman" w:hAnsi="Times New Roman" w:cs="Times New Roman"/>
        </w:rPr>
        <w:t>‘</w:t>
      </w:r>
      <w:proofErr w:type="gramEnd"/>
      <w:r>
        <w:rPr>
          <w:rFonts w:ascii="Times New Roman" w:hAnsi="Times New Roman" w:cs="Times New Roman"/>
        </w:rPr>
        <w:t>大水漫灌</w:t>
      </w:r>
      <w:r>
        <w:rPr>
          <w:rFonts w:ascii="Times New Roman" w:hAnsi="Times New Roman" w:cs="Times New Roman"/>
        </w:rPr>
        <w:t>’</w:t>
      </w:r>
      <w:proofErr w:type="gramStart"/>
      <w:r>
        <w:rPr>
          <w:rFonts w:ascii="Times New Roman" w:hAnsi="Times New Roman" w:cs="Times New Roman"/>
        </w:rPr>
        <w:t>转为</w:t>
      </w:r>
      <w:r>
        <w:rPr>
          <w:rFonts w:ascii="Times New Roman" w:hAnsi="Times New Roman" w:cs="Times New Roman"/>
        </w:rPr>
        <w:t>‘</w:t>
      </w:r>
      <w:proofErr w:type="gramEnd"/>
      <w:r>
        <w:rPr>
          <w:rFonts w:ascii="Times New Roman" w:hAnsi="Times New Roman" w:cs="Times New Roman"/>
        </w:rPr>
        <w:t>精准滴灌</w:t>
      </w:r>
      <w:r>
        <w:rPr>
          <w:rFonts w:ascii="Times New Roman" w:hAnsi="Times New Roman" w:cs="Times New Roman"/>
        </w:rPr>
        <w:t>’”</w:t>
      </w:r>
      <w:r>
        <w:rPr>
          <w:rFonts w:ascii="Times New Roman" w:hAnsi="Times New Roman" w:cs="Times New Roman" w:hint="eastAsia"/>
        </w:rPr>
        <w:t xml:space="preserve">. The sentence is translated into </w:t>
      </w:r>
      <w:r>
        <w:rPr>
          <w:rFonts w:ascii="Times New Roman" w:hAnsi="Times New Roman" w:cs="Times New Roman"/>
        </w:rPr>
        <w:t>“The approach has changed from generalized broad-brush policies to targeted measures based on specific conditions”</w:t>
      </w:r>
      <w:r>
        <w:rPr>
          <w:rFonts w:ascii="Times New Roman" w:hAnsi="Times New Roman" w:cs="Times New Roman" w:hint="eastAsia"/>
        </w:rPr>
        <w:t xml:space="preserve">. In fact, there are two </w:t>
      </w:r>
      <w:r>
        <w:rPr>
          <w:rFonts w:ascii="Times New Roman" w:hAnsi="Times New Roman" w:cs="Times New Roman"/>
        </w:rPr>
        <w:t>metaphor</w:t>
      </w:r>
      <w:r>
        <w:rPr>
          <w:rFonts w:ascii="Times New Roman" w:hAnsi="Times New Roman" w:cs="Times New Roman" w:hint="eastAsia"/>
        </w:rPr>
        <w:t xml:space="preserve">s in this example but the English version </w:t>
      </w:r>
      <w:proofErr w:type="gramStart"/>
      <w:r>
        <w:rPr>
          <w:rFonts w:ascii="Times New Roman" w:hAnsi="Times New Roman" w:cs="Times New Roman" w:hint="eastAsia"/>
        </w:rPr>
        <w:t>omit</w:t>
      </w:r>
      <w:proofErr w:type="gramEnd"/>
      <w:r>
        <w:rPr>
          <w:rFonts w:ascii="Times New Roman" w:hAnsi="Times New Roman" w:cs="Times New Roman" w:hint="eastAsia"/>
        </w:rPr>
        <w:t xml:space="preserve"> water irrigation or the figurative imagery. The former metaphor in the original text is used</w:t>
      </w:r>
      <w:r>
        <w:rPr>
          <w:rFonts w:ascii="Times New Roman" w:hAnsi="Times New Roman" w:cs="Times New Roman"/>
        </w:rPr>
        <w:t xml:space="preserve"> to describe broad</w:t>
      </w:r>
      <w:r>
        <w:rPr>
          <w:rFonts w:ascii="Times New Roman" w:hAnsi="Times New Roman" w:cs="Times New Roman" w:hint="eastAsia"/>
        </w:rPr>
        <w:t xml:space="preserve"> </w:t>
      </w:r>
      <w:r>
        <w:rPr>
          <w:rFonts w:ascii="Times New Roman" w:hAnsi="Times New Roman" w:cs="Times New Roman"/>
        </w:rPr>
        <w:t>policy approaches that apply to large populations without considering individual conditions. This metaphor embodies the earlier, less focused approach to poverty alleviation in China</w:t>
      </w:r>
      <w:r>
        <w:rPr>
          <w:rFonts w:ascii="Times New Roman" w:hAnsi="Times New Roman" w:cs="Times New Roman" w:hint="eastAsia"/>
        </w:rPr>
        <w:t>. A</w:t>
      </w:r>
      <w:r>
        <w:rPr>
          <w:rFonts w:ascii="Times New Roman" w:hAnsi="Times New Roman" w:cs="Times New Roman"/>
        </w:rPr>
        <w:t>pplying large-scale, undifferentiated measures across the entire country</w:t>
      </w:r>
      <w:r>
        <w:rPr>
          <w:rFonts w:ascii="Times New Roman" w:hAnsi="Times New Roman" w:cs="Times New Roman" w:hint="eastAsia"/>
        </w:rPr>
        <w:t xml:space="preserve"> is inappropriate</w:t>
      </w:r>
      <w:r>
        <w:rPr>
          <w:rFonts w:ascii="Times New Roman" w:hAnsi="Times New Roman" w:cs="Times New Roman"/>
        </w:rPr>
        <w:t xml:space="preserve">. </w:t>
      </w:r>
      <w:r>
        <w:rPr>
          <w:rFonts w:ascii="Times New Roman" w:hAnsi="Times New Roman" w:cs="Times New Roman" w:hint="eastAsia"/>
        </w:rPr>
        <w:t>The latter one is used to describe more specific policy approaches. The translation</w:t>
      </w:r>
      <w:r>
        <w:rPr>
          <w:rFonts w:ascii="Times New Roman" w:hAnsi="Times New Roman" w:cs="Times New Roman"/>
        </w:rPr>
        <w:t xml:space="preserve"> captures the shift from this broad approach to a more tailored</w:t>
      </w:r>
      <w:r>
        <w:rPr>
          <w:rFonts w:ascii="Times New Roman" w:hAnsi="Times New Roman" w:cs="Times New Roman" w:hint="eastAsia"/>
        </w:rPr>
        <w:t xml:space="preserve"> and</w:t>
      </w:r>
      <w:r>
        <w:rPr>
          <w:rFonts w:ascii="Times New Roman" w:hAnsi="Times New Roman" w:cs="Times New Roman"/>
        </w:rPr>
        <w:t xml:space="preserve"> specific strategy.</w:t>
      </w:r>
    </w:p>
    <w:p w14:paraId="341BB6B0"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rPr>
        <w:lastRenderedPageBreak/>
        <w:t xml:space="preserve">In </w:t>
      </w:r>
      <w:r>
        <w:rPr>
          <w:rFonts w:ascii="Times New Roman" w:hAnsi="Times New Roman" w:cs="Times New Roman" w:hint="eastAsia"/>
        </w:rPr>
        <w:t>this example</w:t>
      </w:r>
      <w:r>
        <w:rPr>
          <w:rFonts w:ascii="Times New Roman" w:hAnsi="Times New Roman" w:cs="Times New Roman"/>
        </w:rPr>
        <w:t xml:space="preserve">, this translation </w:t>
      </w:r>
      <w:r>
        <w:rPr>
          <w:rFonts w:ascii="Times New Roman" w:hAnsi="Times New Roman" w:cs="Times New Roman" w:hint="eastAsia"/>
        </w:rPr>
        <w:t xml:space="preserve">strategy </w:t>
      </w:r>
      <w:r>
        <w:rPr>
          <w:rFonts w:ascii="Times New Roman" w:hAnsi="Times New Roman" w:cs="Times New Roman"/>
        </w:rPr>
        <w:t xml:space="preserve">conveys the intention of highlighting the progression in policy. The use of “generalized” and “broad-brush” conveys the original sense of an indiscriminate, one-size-fits-all approach. </w:t>
      </w:r>
      <w:r>
        <w:rPr>
          <w:rFonts w:ascii="Times New Roman" w:hAnsi="Times New Roman" w:cs="Times New Roman" w:hint="eastAsia"/>
        </w:rPr>
        <w:t>In contrast,</w:t>
      </w:r>
      <w:r>
        <w:rPr>
          <w:rFonts w:ascii="Times New Roman" w:hAnsi="Times New Roman" w:cs="Times New Roman"/>
        </w:rPr>
        <w:t xml:space="preserve"> “targeted measures” underscores the strategic shift to a more effective, data-driven, and locally adapted approach. This transition in the policy framework reflects China’s evolving understanding of poverty and its commitment to more sustainable and precise interventions.</w:t>
      </w:r>
    </w:p>
    <w:p w14:paraId="263C4EDD"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rPr>
        <w:t xml:space="preserve">In keeping with </w:t>
      </w:r>
      <w:r>
        <w:rPr>
          <w:rStyle w:val="Strong"/>
          <w:rFonts w:ascii="Times New Roman" w:hAnsi="Times New Roman" w:cs="Times New Roman"/>
          <w:b w:val="0"/>
          <w:bCs w:val="0"/>
        </w:rPr>
        <w:t>thick translation</w:t>
      </w:r>
      <w:r>
        <w:rPr>
          <w:rFonts w:ascii="Times New Roman" w:hAnsi="Times New Roman" w:cs="Times New Roman"/>
        </w:rPr>
        <w:t>, this shift in language requires explanation for foreign readers who may not be familiar with the intricacies of Chinese poverty alleviation policies. The term “flood irrigation” in the original Chinese implies a careless, wasteful method that is no longer viewed as adequate. Translating it as “generalized broad-brush policies” while adding the context of “specific conditions” helps convey the progression of Chinese thinking on the matter.</w:t>
      </w:r>
    </w:p>
    <w:p w14:paraId="72AA2E5A"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b/>
          <w:bCs/>
        </w:rPr>
        <w:t>3.3 Translation of Words with Historical and Contemporary Characteristics</w:t>
      </w:r>
    </w:p>
    <w:p w14:paraId="05C12A23"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rPr>
        <w:t>The white paper on China’s poverty alleviation campaign reflects both historical and contemporary characteristics</w:t>
      </w:r>
      <w:r>
        <w:rPr>
          <w:rFonts w:ascii="Times New Roman" w:hAnsi="Times New Roman" w:cs="Times New Roman" w:hint="eastAsia"/>
        </w:rPr>
        <w:t>. It</w:t>
      </w:r>
      <w:r>
        <w:rPr>
          <w:rFonts w:ascii="Times New Roman" w:hAnsi="Times New Roman" w:cs="Times New Roman"/>
        </w:rPr>
        <w:t xml:space="preserve"> </w:t>
      </w:r>
      <w:r>
        <w:rPr>
          <w:rFonts w:ascii="Times New Roman" w:hAnsi="Times New Roman" w:cs="Times New Roman" w:hint="eastAsia"/>
        </w:rPr>
        <w:t>stresses</w:t>
      </w:r>
      <w:r>
        <w:rPr>
          <w:rFonts w:ascii="Times New Roman" w:hAnsi="Times New Roman" w:cs="Times New Roman"/>
        </w:rPr>
        <w:t xml:space="preserve"> China’s evolving approach to social and economic development</w:t>
      </w:r>
      <w:r>
        <w:rPr>
          <w:rFonts w:ascii="Times New Roman" w:hAnsi="Times New Roman" w:cs="Times New Roman" w:hint="eastAsia"/>
        </w:rPr>
        <w:t xml:space="preserve">, </w:t>
      </w:r>
      <w:r>
        <w:rPr>
          <w:rFonts w:ascii="Times New Roman" w:hAnsi="Times New Roman" w:cs="Times New Roman"/>
        </w:rPr>
        <w:t xml:space="preserve">focuses on China’s strategies and successes in poverty reduction </w:t>
      </w:r>
      <w:r>
        <w:rPr>
          <w:rFonts w:ascii="Times New Roman" w:hAnsi="Times New Roman" w:cs="Times New Roman" w:hint="eastAsia"/>
        </w:rPr>
        <w:t>and</w:t>
      </w:r>
      <w:r>
        <w:rPr>
          <w:rFonts w:ascii="Times New Roman" w:hAnsi="Times New Roman" w:cs="Times New Roman"/>
        </w:rPr>
        <w:t xml:space="preserve"> emphasizes the use of </w:t>
      </w:r>
      <w:r>
        <w:rPr>
          <w:rFonts w:ascii="Times New Roman" w:hAnsi="Times New Roman" w:cs="Times New Roman" w:hint="eastAsia"/>
        </w:rPr>
        <w:t>special</w:t>
      </w:r>
      <w:r>
        <w:rPr>
          <w:rFonts w:ascii="Times New Roman" w:hAnsi="Times New Roman" w:cs="Times New Roman"/>
        </w:rPr>
        <w:t xml:space="preserve"> vocabulary that </w:t>
      </w:r>
      <w:r>
        <w:rPr>
          <w:rFonts w:ascii="Times New Roman" w:hAnsi="Times New Roman" w:cs="Times New Roman" w:hint="eastAsia"/>
        </w:rPr>
        <w:t>shows</w:t>
      </w:r>
      <w:r>
        <w:rPr>
          <w:rFonts w:ascii="Times New Roman" w:hAnsi="Times New Roman" w:cs="Times New Roman"/>
        </w:rPr>
        <w:t xml:space="preserve"> the country’s development philosophy and cultural heritage. This vocabulary </w:t>
      </w:r>
      <w:r>
        <w:rPr>
          <w:rFonts w:ascii="Times New Roman" w:hAnsi="Times New Roman" w:cs="Times New Roman" w:hint="eastAsia"/>
        </w:rPr>
        <w:t>links</w:t>
      </w:r>
      <w:r>
        <w:rPr>
          <w:rFonts w:ascii="Times New Roman" w:hAnsi="Times New Roman" w:cs="Times New Roman"/>
        </w:rPr>
        <w:t xml:space="preserve"> the past with the present</w:t>
      </w:r>
      <w:r>
        <w:rPr>
          <w:rFonts w:ascii="Times New Roman" w:hAnsi="Times New Roman" w:cs="Times New Roman" w:hint="eastAsia"/>
        </w:rPr>
        <w:t xml:space="preserve"> and</w:t>
      </w:r>
      <w:r>
        <w:rPr>
          <w:rFonts w:ascii="Times New Roman" w:hAnsi="Times New Roman" w:cs="Times New Roman"/>
        </w:rPr>
        <w:t xml:space="preserve"> </w:t>
      </w:r>
      <w:r>
        <w:rPr>
          <w:rFonts w:ascii="Times New Roman" w:hAnsi="Times New Roman" w:cs="Times New Roman" w:hint="eastAsia"/>
        </w:rPr>
        <w:t>connects</w:t>
      </w:r>
      <w:r>
        <w:rPr>
          <w:rFonts w:ascii="Times New Roman" w:hAnsi="Times New Roman" w:cs="Times New Roman"/>
        </w:rPr>
        <w:t xml:space="preserve"> China’s traditional values with its modern aspirations.</w:t>
      </w:r>
    </w:p>
    <w:p w14:paraId="5E7A2282"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rPr>
        <w:t xml:space="preserve">Among the contemporary terms, </w:t>
      </w:r>
      <w:r>
        <w:rPr>
          <w:rStyle w:val="Emphasis"/>
          <w:rFonts w:ascii="Times New Roman" w:hAnsi="Times New Roman" w:cs="Times New Roman"/>
          <w:i w:val="0"/>
        </w:rPr>
        <w:t>“</w:t>
      </w:r>
      <w:r>
        <w:rPr>
          <w:rStyle w:val="Emphasis"/>
          <w:rFonts w:ascii="Times New Roman" w:hAnsi="Times New Roman" w:cs="Times New Roman"/>
          <w:i w:val="0"/>
        </w:rPr>
        <w:t>精准识别</w:t>
      </w:r>
      <w:r>
        <w:rPr>
          <w:rStyle w:val="Emphasis"/>
          <w:rFonts w:ascii="Times New Roman" w:hAnsi="Times New Roman" w:cs="Times New Roman"/>
          <w:i w:val="0"/>
        </w:rPr>
        <w:t>”</w:t>
      </w:r>
      <w:r>
        <w:rPr>
          <w:rFonts w:ascii="Times New Roman" w:hAnsi="Times New Roman" w:cs="Times New Roman"/>
        </w:rPr>
        <w:t xml:space="preserve"> (</w:t>
      </w:r>
      <w:r>
        <w:rPr>
          <w:rFonts w:ascii="Times New Roman" w:hAnsi="Times New Roman" w:cs="Times New Roman" w:hint="eastAsia"/>
        </w:rPr>
        <w:t>targeted</w:t>
      </w:r>
      <w:r>
        <w:rPr>
          <w:rFonts w:ascii="Times New Roman" w:hAnsi="Times New Roman" w:cs="Times New Roman"/>
        </w:rPr>
        <w:t xml:space="preserve"> identification) and </w:t>
      </w:r>
      <w:r>
        <w:rPr>
          <w:rStyle w:val="Emphasis"/>
          <w:rFonts w:ascii="Times New Roman" w:hAnsi="Times New Roman" w:cs="Times New Roman"/>
          <w:i w:val="0"/>
        </w:rPr>
        <w:t>“</w:t>
      </w:r>
      <w:r>
        <w:rPr>
          <w:rStyle w:val="Emphasis"/>
          <w:rFonts w:ascii="Times New Roman" w:hAnsi="Times New Roman" w:cs="Times New Roman"/>
          <w:i w:val="0"/>
        </w:rPr>
        <w:t>精准扶贫</w:t>
      </w:r>
      <w:r>
        <w:rPr>
          <w:rStyle w:val="Emphasis"/>
          <w:rFonts w:ascii="Times New Roman" w:hAnsi="Times New Roman" w:cs="Times New Roman"/>
          <w:i w:val="0"/>
        </w:rPr>
        <w:t>”</w:t>
      </w:r>
      <w:r>
        <w:rPr>
          <w:rFonts w:ascii="Times New Roman" w:hAnsi="Times New Roman" w:cs="Times New Roman"/>
        </w:rPr>
        <w:t xml:space="preserve"> (</w:t>
      </w:r>
      <w:r>
        <w:rPr>
          <w:rFonts w:ascii="Times New Roman" w:hAnsi="Times New Roman" w:cs="Times New Roman" w:hint="eastAsia"/>
        </w:rPr>
        <w:t>targeted</w:t>
      </w:r>
      <w:r>
        <w:rPr>
          <w:rFonts w:ascii="Times New Roman" w:hAnsi="Times New Roman" w:cs="Times New Roman"/>
        </w:rPr>
        <w:t xml:space="preserve"> poverty alleviation) are central to understanding the country’s poverty alleviation strategy. These terms highlight the precision and scientific approach of China’s modern poverty alleviation efforts. The use of </w:t>
      </w:r>
      <w:r>
        <w:rPr>
          <w:rStyle w:val="Emphasis"/>
          <w:rFonts w:ascii="Times New Roman" w:hAnsi="Times New Roman" w:cs="Times New Roman"/>
          <w:i w:val="0"/>
        </w:rPr>
        <w:t>“</w:t>
      </w:r>
      <w:r>
        <w:rPr>
          <w:rStyle w:val="Emphasis"/>
          <w:rFonts w:ascii="Times New Roman" w:hAnsi="Times New Roman" w:cs="Times New Roman"/>
          <w:i w:val="0"/>
        </w:rPr>
        <w:t>精准</w:t>
      </w:r>
      <w:r>
        <w:rPr>
          <w:rStyle w:val="Emphasis"/>
          <w:rFonts w:ascii="Times New Roman" w:hAnsi="Times New Roman" w:cs="Times New Roman"/>
          <w:i w:val="0"/>
        </w:rPr>
        <w:t>”</w:t>
      </w:r>
      <w:r>
        <w:rPr>
          <w:rFonts w:ascii="Times New Roman" w:hAnsi="Times New Roman" w:cs="Times New Roman"/>
        </w:rPr>
        <w:t xml:space="preserve"> reflects the goal of targeted interventions. This approach contrasts with earlier</w:t>
      </w:r>
      <w:r>
        <w:rPr>
          <w:rFonts w:ascii="Times New Roman" w:hAnsi="Times New Roman" w:cs="Times New Roman" w:hint="eastAsia"/>
        </w:rPr>
        <w:t xml:space="preserve"> </w:t>
      </w:r>
      <w:r>
        <w:rPr>
          <w:rFonts w:ascii="Times New Roman" w:hAnsi="Times New Roman" w:cs="Times New Roman"/>
        </w:rPr>
        <w:t xml:space="preserve">generalized methods of poverty alleviation, demonstrating </w:t>
      </w:r>
      <w:r>
        <w:rPr>
          <w:rFonts w:ascii="Times New Roman" w:hAnsi="Times New Roman" w:cs="Times New Roman" w:hint="eastAsia"/>
        </w:rPr>
        <w:t>China</w:t>
      </w:r>
      <w:r>
        <w:rPr>
          <w:rFonts w:ascii="Times New Roman" w:hAnsi="Times New Roman" w:cs="Times New Roman"/>
        </w:rPr>
        <w:t>’</w:t>
      </w:r>
      <w:r>
        <w:rPr>
          <w:rFonts w:ascii="Times New Roman" w:hAnsi="Times New Roman" w:cs="Times New Roman" w:hint="eastAsia"/>
        </w:rPr>
        <w:t>s tendency</w:t>
      </w:r>
      <w:r>
        <w:rPr>
          <w:rFonts w:ascii="Times New Roman" w:hAnsi="Times New Roman" w:cs="Times New Roman"/>
        </w:rPr>
        <w:t xml:space="preserve"> towards efficiency and tailored support.</w:t>
      </w:r>
    </w:p>
    <w:p w14:paraId="0E8AABFF"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rPr>
        <w:lastRenderedPageBreak/>
        <w:t xml:space="preserve">The integration of big data and information technology is crucial to this precise approach. The development of a national poverty alleviation database allows the government to </w:t>
      </w:r>
      <w:r>
        <w:rPr>
          <w:rFonts w:ascii="Times New Roman" w:hAnsi="Times New Roman" w:cs="Times New Roman" w:hint="eastAsia"/>
        </w:rPr>
        <w:t xml:space="preserve">assess </w:t>
      </w:r>
      <w:r>
        <w:rPr>
          <w:rFonts w:ascii="Times New Roman" w:hAnsi="Times New Roman" w:cs="Times New Roman"/>
        </w:rPr>
        <w:t xml:space="preserve">poverty levels. This real-time data collection enables authorities to implement </w:t>
      </w:r>
      <w:r>
        <w:rPr>
          <w:rFonts w:ascii="Times New Roman" w:hAnsi="Times New Roman" w:cs="Times New Roman" w:hint="eastAsia"/>
        </w:rPr>
        <w:t xml:space="preserve">very </w:t>
      </w:r>
      <w:r>
        <w:rPr>
          <w:rFonts w:ascii="Times New Roman" w:hAnsi="Times New Roman" w:cs="Times New Roman"/>
        </w:rPr>
        <w:t>effective</w:t>
      </w:r>
      <w:r>
        <w:rPr>
          <w:rFonts w:ascii="Times New Roman" w:hAnsi="Times New Roman" w:cs="Times New Roman" w:hint="eastAsia"/>
        </w:rPr>
        <w:t xml:space="preserve"> and</w:t>
      </w:r>
      <w:r>
        <w:rPr>
          <w:rFonts w:ascii="Times New Roman" w:hAnsi="Times New Roman" w:cs="Times New Roman"/>
        </w:rPr>
        <w:t xml:space="preserve"> targeted assistance</w:t>
      </w:r>
      <w:r>
        <w:rPr>
          <w:rFonts w:ascii="Times New Roman" w:hAnsi="Times New Roman" w:cs="Times New Roman" w:hint="eastAsia"/>
        </w:rPr>
        <w:t>. This</w:t>
      </w:r>
      <w:r>
        <w:rPr>
          <w:rFonts w:ascii="Times New Roman" w:hAnsi="Times New Roman" w:cs="Times New Roman"/>
        </w:rPr>
        <w:t xml:space="preserve"> ensur</w:t>
      </w:r>
      <w:r>
        <w:rPr>
          <w:rFonts w:ascii="Times New Roman" w:hAnsi="Times New Roman" w:cs="Times New Roman" w:hint="eastAsia"/>
        </w:rPr>
        <w:t xml:space="preserve">es </w:t>
      </w:r>
      <w:r>
        <w:rPr>
          <w:rFonts w:ascii="Times New Roman" w:hAnsi="Times New Roman" w:cs="Times New Roman"/>
        </w:rPr>
        <w:t>that resources</w:t>
      </w:r>
      <w:r>
        <w:rPr>
          <w:rFonts w:ascii="Times New Roman" w:hAnsi="Times New Roman" w:cs="Times New Roman" w:hint="eastAsia"/>
        </w:rPr>
        <w:t xml:space="preserve"> are accessible to</w:t>
      </w:r>
      <w:r>
        <w:rPr>
          <w:rFonts w:ascii="Times New Roman" w:hAnsi="Times New Roman" w:cs="Times New Roman"/>
        </w:rPr>
        <w:t xml:space="preserve"> the most vulnerable populations with maximum impact. The concepts of </w:t>
      </w:r>
      <w:r>
        <w:rPr>
          <w:rStyle w:val="Emphasis"/>
          <w:rFonts w:ascii="Times New Roman" w:hAnsi="Times New Roman" w:cs="Times New Roman"/>
          <w:i w:val="0"/>
        </w:rPr>
        <w:t>“</w:t>
      </w:r>
      <w:r>
        <w:rPr>
          <w:rStyle w:val="Emphasis"/>
          <w:rFonts w:ascii="Times New Roman" w:hAnsi="Times New Roman" w:cs="Times New Roman"/>
          <w:i w:val="0"/>
        </w:rPr>
        <w:t>五位一体</w:t>
      </w:r>
      <w:r>
        <w:rPr>
          <w:rStyle w:val="Emphasis"/>
          <w:rFonts w:ascii="Times New Roman" w:hAnsi="Times New Roman" w:cs="Times New Roman"/>
          <w:i w:val="0"/>
        </w:rPr>
        <w:t>”</w:t>
      </w:r>
      <w:r>
        <w:rPr>
          <w:rFonts w:ascii="Times New Roman" w:hAnsi="Times New Roman" w:cs="Times New Roman"/>
        </w:rPr>
        <w:t xml:space="preserve"> (five-sphere integrated plan) and </w:t>
      </w:r>
      <w:r>
        <w:rPr>
          <w:rStyle w:val="Emphasis"/>
          <w:rFonts w:ascii="Times New Roman" w:hAnsi="Times New Roman" w:cs="Times New Roman"/>
          <w:i w:val="0"/>
        </w:rPr>
        <w:t>“</w:t>
      </w:r>
      <w:r>
        <w:rPr>
          <w:rStyle w:val="Emphasis"/>
          <w:rFonts w:ascii="Times New Roman" w:hAnsi="Times New Roman" w:cs="Times New Roman"/>
          <w:i w:val="0"/>
        </w:rPr>
        <w:t>四个全面</w:t>
      </w:r>
      <w:r>
        <w:rPr>
          <w:rStyle w:val="Emphasis"/>
          <w:rFonts w:ascii="Times New Roman" w:hAnsi="Times New Roman" w:cs="Times New Roman"/>
          <w:i w:val="0"/>
        </w:rPr>
        <w:t>”</w:t>
      </w:r>
      <w:r>
        <w:rPr>
          <w:rFonts w:ascii="Times New Roman" w:hAnsi="Times New Roman" w:cs="Times New Roman"/>
        </w:rPr>
        <w:t xml:space="preserve"> (four-pronged comprehensive strategy) underscore the systematic nature of China's development plans. These strategic frameworks encompass economic growth</w:t>
      </w:r>
      <w:r>
        <w:rPr>
          <w:rFonts w:ascii="Times New Roman" w:hAnsi="Times New Roman" w:cs="Times New Roman" w:hint="eastAsia"/>
        </w:rPr>
        <w:t xml:space="preserve"> and</w:t>
      </w:r>
      <w:r>
        <w:rPr>
          <w:rFonts w:ascii="Times New Roman" w:hAnsi="Times New Roman" w:cs="Times New Roman"/>
        </w:rPr>
        <w:t xml:space="preserve"> improvement in political, social, cultural, and ecological spheres</w:t>
      </w:r>
      <w:r>
        <w:rPr>
          <w:rFonts w:ascii="Times New Roman" w:hAnsi="Times New Roman" w:cs="Times New Roman" w:hint="eastAsia"/>
        </w:rPr>
        <w:t>. It is a</w:t>
      </w:r>
      <w:r>
        <w:rPr>
          <w:rFonts w:ascii="Times New Roman" w:hAnsi="Times New Roman" w:cs="Times New Roman"/>
        </w:rPr>
        <w:t xml:space="preserve"> reflecti</w:t>
      </w:r>
      <w:r>
        <w:rPr>
          <w:rFonts w:ascii="Times New Roman" w:hAnsi="Times New Roman" w:cs="Times New Roman" w:hint="eastAsia"/>
        </w:rPr>
        <w:t>on of</w:t>
      </w:r>
      <w:r>
        <w:rPr>
          <w:rFonts w:ascii="Times New Roman" w:hAnsi="Times New Roman" w:cs="Times New Roman"/>
        </w:rPr>
        <w:t xml:space="preserve"> a more holistic view of development.</w:t>
      </w:r>
    </w:p>
    <w:p w14:paraId="78F51626"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rPr>
        <w:t xml:space="preserve">In addition to contemporary terms, the white paper also </w:t>
      </w:r>
      <w:r>
        <w:rPr>
          <w:rFonts w:ascii="Times New Roman" w:hAnsi="Times New Roman" w:cs="Times New Roman" w:hint="eastAsia"/>
        </w:rPr>
        <w:t>uses</w:t>
      </w:r>
      <w:r>
        <w:rPr>
          <w:rFonts w:ascii="Times New Roman" w:hAnsi="Times New Roman" w:cs="Times New Roman"/>
        </w:rPr>
        <w:t xml:space="preserve"> historical vocabulary to reinforce the cultural and ideological </w:t>
      </w:r>
      <w:r>
        <w:rPr>
          <w:rFonts w:ascii="Times New Roman" w:hAnsi="Times New Roman" w:cs="Times New Roman" w:hint="eastAsia"/>
        </w:rPr>
        <w:t>bases</w:t>
      </w:r>
      <w:r>
        <w:rPr>
          <w:rFonts w:ascii="Times New Roman" w:hAnsi="Times New Roman" w:cs="Times New Roman"/>
        </w:rPr>
        <w:t xml:space="preserve"> of China’s development strategies. Expressions like </w:t>
      </w:r>
      <w:r>
        <w:rPr>
          <w:rStyle w:val="Emphasis"/>
          <w:rFonts w:ascii="Times New Roman" w:hAnsi="Times New Roman" w:cs="Times New Roman"/>
          <w:i w:val="0"/>
        </w:rPr>
        <w:t>“</w:t>
      </w:r>
      <w:r>
        <w:rPr>
          <w:rStyle w:val="Emphasis"/>
          <w:rFonts w:ascii="Times New Roman" w:hAnsi="Times New Roman" w:cs="Times New Roman"/>
          <w:i w:val="0"/>
        </w:rPr>
        <w:t>饱经苦难</w:t>
      </w:r>
      <w:r>
        <w:rPr>
          <w:rStyle w:val="Emphasis"/>
          <w:rFonts w:ascii="Times New Roman" w:hAnsi="Times New Roman" w:cs="Times New Roman"/>
          <w:i w:val="0"/>
        </w:rPr>
        <w:t>”</w:t>
      </w:r>
      <w:r>
        <w:rPr>
          <w:rFonts w:ascii="Times New Roman" w:hAnsi="Times New Roman" w:cs="Times New Roman"/>
        </w:rPr>
        <w:t xml:space="preserve"> and </w:t>
      </w:r>
      <w:r>
        <w:rPr>
          <w:rStyle w:val="Emphasis"/>
          <w:rFonts w:ascii="Times New Roman" w:hAnsi="Times New Roman" w:cs="Times New Roman"/>
          <w:i w:val="0"/>
        </w:rPr>
        <w:t>“</w:t>
      </w:r>
      <w:r>
        <w:rPr>
          <w:rStyle w:val="Emphasis"/>
          <w:rFonts w:ascii="Times New Roman" w:hAnsi="Times New Roman" w:cs="Times New Roman"/>
          <w:i w:val="0"/>
        </w:rPr>
        <w:t>不屈不挠</w:t>
      </w:r>
      <w:r>
        <w:rPr>
          <w:rStyle w:val="Emphasis"/>
          <w:rFonts w:ascii="Times New Roman" w:hAnsi="Times New Roman" w:cs="Times New Roman"/>
          <w:i w:val="0"/>
        </w:rPr>
        <w:t>”</w:t>
      </w:r>
      <w:r>
        <w:rPr>
          <w:rFonts w:ascii="Times New Roman" w:hAnsi="Times New Roman" w:cs="Times New Roman" w:hint="eastAsia"/>
        </w:rPr>
        <w:t xml:space="preserve"> show</w:t>
      </w:r>
      <w:r>
        <w:rPr>
          <w:rFonts w:ascii="Times New Roman" w:hAnsi="Times New Roman" w:cs="Times New Roman"/>
        </w:rPr>
        <w:t xml:space="preserve"> China’s </w:t>
      </w:r>
      <w:r>
        <w:rPr>
          <w:rFonts w:ascii="Times New Roman" w:hAnsi="Times New Roman" w:cs="Times New Roman" w:hint="eastAsia"/>
        </w:rPr>
        <w:t>hard</w:t>
      </w:r>
      <w:r>
        <w:rPr>
          <w:rFonts w:ascii="Times New Roman" w:hAnsi="Times New Roman" w:cs="Times New Roman"/>
        </w:rPr>
        <w:t xml:space="preserve"> history and </w:t>
      </w:r>
      <w:r>
        <w:rPr>
          <w:rFonts w:ascii="Times New Roman" w:hAnsi="Times New Roman" w:cs="Times New Roman" w:hint="eastAsia"/>
        </w:rPr>
        <w:t>Chinese people</w:t>
      </w:r>
      <w:r>
        <w:rPr>
          <w:rFonts w:ascii="Times New Roman" w:hAnsi="Times New Roman" w:cs="Times New Roman"/>
        </w:rPr>
        <w:t>’</w:t>
      </w:r>
      <w:r>
        <w:rPr>
          <w:rFonts w:ascii="Times New Roman" w:hAnsi="Times New Roman" w:cs="Times New Roman" w:hint="eastAsia"/>
        </w:rPr>
        <w:t>s resilience</w:t>
      </w:r>
      <w:r>
        <w:rPr>
          <w:rFonts w:ascii="Times New Roman" w:hAnsi="Times New Roman" w:cs="Times New Roman"/>
        </w:rPr>
        <w:t xml:space="preserve">. These terms are significant </w:t>
      </w:r>
      <w:r>
        <w:rPr>
          <w:rFonts w:ascii="Times New Roman" w:hAnsi="Times New Roman" w:cs="Times New Roman" w:hint="eastAsia"/>
        </w:rPr>
        <w:t>as</w:t>
      </w:r>
      <w:r>
        <w:rPr>
          <w:rFonts w:ascii="Times New Roman" w:hAnsi="Times New Roman" w:cs="Times New Roman"/>
        </w:rPr>
        <w:t xml:space="preserve"> they connect China’s modern development efforts to its past struggles, emphasizing the </w:t>
      </w:r>
      <w:r>
        <w:rPr>
          <w:rFonts w:ascii="Times New Roman" w:hAnsi="Times New Roman" w:cs="Times New Roman" w:hint="eastAsia"/>
        </w:rPr>
        <w:t>country</w:t>
      </w:r>
      <w:r>
        <w:rPr>
          <w:rFonts w:ascii="Times New Roman" w:hAnsi="Times New Roman" w:cs="Times New Roman"/>
        </w:rPr>
        <w:t>’</w:t>
      </w:r>
      <w:r>
        <w:rPr>
          <w:rFonts w:ascii="Times New Roman" w:hAnsi="Times New Roman" w:cs="Times New Roman" w:hint="eastAsia"/>
        </w:rPr>
        <w:t xml:space="preserve">s </w:t>
      </w:r>
      <w:r>
        <w:rPr>
          <w:rFonts w:ascii="Times New Roman" w:hAnsi="Times New Roman" w:cs="Times New Roman"/>
        </w:rPr>
        <w:t xml:space="preserve">continuity </w:t>
      </w:r>
      <w:r>
        <w:rPr>
          <w:rFonts w:ascii="Times New Roman" w:hAnsi="Times New Roman" w:cs="Times New Roman" w:hint="eastAsia"/>
        </w:rPr>
        <w:t xml:space="preserve">in the </w:t>
      </w:r>
      <w:r>
        <w:rPr>
          <w:rFonts w:ascii="Times New Roman" w:hAnsi="Times New Roman" w:cs="Times New Roman"/>
        </w:rPr>
        <w:t>pursuit of social justice and prosperity.</w:t>
      </w:r>
    </w:p>
    <w:p w14:paraId="6D5F98B4" w14:textId="77777777" w:rsidR="00C45384" w:rsidRDefault="00000000">
      <w:pPr>
        <w:pStyle w:val="NormalWeb"/>
        <w:spacing w:line="360" w:lineRule="auto"/>
        <w:jc w:val="both"/>
        <w:rPr>
          <w:rFonts w:ascii="Times New Roman" w:hAnsi="Times New Roman" w:cs="Times New Roman"/>
          <w:iCs/>
        </w:rPr>
      </w:pPr>
      <w:r>
        <w:rPr>
          <w:rFonts w:ascii="Times New Roman" w:hAnsi="Times New Roman" w:cs="Times New Roman" w:hint="eastAsia"/>
        </w:rPr>
        <w:t xml:space="preserve">In the white paper, </w:t>
      </w:r>
      <w:r>
        <w:rPr>
          <w:rFonts w:ascii="Times New Roman" w:hAnsi="Times New Roman" w:cs="Times New Roman"/>
        </w:rPr>
        <w:t xml:space="preserve">the phrase </w:t>
      </w:r>
      <w:r>
        <w:rPr>
          <w:rStyle w:val="Emphasis"/>
          <w:rFonts w:ascii="Times New Roman" w:hAnsi="Times New Roman" w:cs="Times New Roman"/>
          <w:i w:val="0"/>
        </w:rPr>
        <w:t>“</w:t>
      </w:r>
      <w:r>
        <w:rPr>
          <w:rStyle w:val="Emphasis"/>
          <w:rFonts w:ascii="Times New Roman" w:hAnsi="Times New Roman" w:cs="Times New Roman"/>
          <w:i w:val="0"/>
        </w:rPr>
        <w:t>耕者有其田</w:t>
      </w:r>
      <w:r>
        <w:rPr>
          <w:rStyle w:val="Emphasis"/>
          <w:rFonts w:ascii="Times New Roman" w:hAnsi="Times New Roman" w:cs="Times New Roman"/>
          <w:i w:val="0"/>
        </w:rPr>
        <w:t>”</w:t>
      </w:r>
      <w:r>
        <w:rPr>
          <w:rFonts w:ascii="Times New Roman" w:hAnsi="Times New Roman" w:cs="Times New Roman"/>
        </w:rPr>
        <w:t xml:space="preserve"> which originates from China’s agrarian reform movements, reflects a deep cultural awareness of the historical roots of poverty. It reinforces the idea that the struggle for land rights and basic economic security has been a key aspect of China’s path to modernization. Similarly, the </w:t>
      </w:r>
      <w:r>
        <w:rPr>
          <w:rFonts w:ascii="Times New Roman" w:hAnsi="Times New Roman" w:cs="Times New Roman" w:hint="eastAsia"/>
        </w:rPr>
        <w:t>idiom</w:t>
      </w:r>
      <w:r>
        <w:rPr>
          <w:rFonts w:ascii="Times New Roman" w:hAnsi="Times New Roman" w:cs="Times New Roman"/>
        </w:rPr>
        <w:t xml:space="preserve"> </w:t>
      </w:r>
      <w:r>
        <w:rPr>
          <w:rStyle w:val="Emphasis"/>
          <w:rFonts w:ascii="Times New Roman" w:hAnsi="Times New Roman" w:cs="Times New Roman"/>
        </w:rPr>
        <w:t>“</w:t>
      </w:r>
      <w:r>
        <w:rPr>
          <w:rStyle w:val="Emphasis"/>
          <w:rFonts w:ascii="Times New Roman" w:hAnsi="Times New Roman" w:cs="Times New Roman"/>
          <w:i w:val="0"/>
          <w:iCs/>
        </w:rPr>
        <w:t>愚公移山</w:t>
      </w:r>
      <w:r>
        <w:rPr>
          <w:rStyle w:val="Emphasis"/>
          <w:rFonts w:ascii="Times New Roman" w:hAnsi="Times New Roman" w:cs="Times New Roman"/>
          <w:i w:val="0"/>
          <w:iCs/>
        </w:rPr>
        <w:t>”</w:t>
      </w:r>
      <w:r>
        <w:rPr>
          <w:rFonts w:ascii="Times New Roman" w:hAnsi="Times New Roman" w:cs="Times New Roman"/>
          <w:iCs/>
        </w:rPr>
        <w:t xml:space="preserve"> symbolizes perseverance and determination </w:t>
      </w:r>
      <w:r>
        <w:rPr>
          <w:rFonts w:ascii="Times New Roman" w:hAnsi="Times New Roman" w:cs="Times New Roman" w:hint="eastAsia"/>
          <w:iCs/>
        </w:rPr>
        <w:t>shown</w:t>
      </w:r>
      <w:r>
        <w:rPr>
          <w:rFonts w:ascii="Times New Roman" w:hAnsi="Times New Roman" w:cs="Times New Roman"/>
          <w:iCs/>
        </w:rPr>
        <w:t xml:space="preserve"> in the context of poverty alleviation. Th</w:t>
      </w:r>
      <w:r>
        <w:rPr>
          <w:rFonts w:ascii="Times New Roman" w:hAnsi="Times New Roman" w:cs="Times New Roman" w:hint="eastAsia"/>
          <w:iCs/>
        </w:rPr>
        <w:t>is represents the</w:t>
      </w:r>
      <w:r>
        <w:rPr>
          <w:rFonts w:ascii="Times New Roman" w:hAnsi="Times New Roman" w:cs="Times New Roman"/>
          <w:iCs/>
        </w:rPr>
        <w:t xml:space="preserve"> spirit of Chinese people in overcoming </w:t>
      </w:r>
      <w:r>
        <w:rPr>
          <w:rFonts w:ascii="Times New Roman" w:hAnsi="Times New Roman" w:cs="Times New Roman" w:hint="eastAsia"/>
          <w:iCs/>
        </w:rPr>
        <w:t>difficulties</w:t>
      </w:r>
      <w:r>
        <w:rPr>
          <w:rFonts w:ascii="Times New Roman" w:hAnsi="Times New Roman" w:cs="Times New Roman"/>
          <w:iCs/>
        </w:rPr>
        <w:t xml:space="preserve"> such as poor infrastructure in remote regions</w:t>
      </w:r>
      <w:r>
        <w:rPr>
          <w:rFonts w:ascii="Times New Roman" w:hAnsi="Times New Roman" w:cs="Times New Roman" w:hint="eastAsia"/>
          <w:iCs/>
        </w:rPr>
        <w:t>.</w:t>
      </w:r>
    </w:p>
    <w:p w14:paraId="0772169F"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iCs/>
        </w:rPr>
        <w:t xml:space="preserve">When translating </w:t>
      </w:r>
      <w:r>
        <w:rPr>
          <w:rFonts w:ascii="Times New Roman" w:hAnsi="Times New Roman" w:cs="Times New Roman" w:hint="eastAsia"/>
          <w:iCs/>
        </w:rPr>
        <w:t xml:space="preserve">the </w:t>
      </w:r>
      <w:r>
        <w:rPr>
          <w:rFonts w:ascii="Times New Roman" w:hAnsi="Times New Roman" w:cs="Times New Roman"/>
          <w:iCs/>
        </w:rPr>
        <w:t xml:space="preserve">terms such as </w:t>
      </w:r>
      <w:r>
        <w:rPr>
          <w:rStyle w:val="Emphasis"/>
          <w:rFonts w:ascii="Times New Roman" w:hAnsi="Times New Roman" w:cs="Times New Roman"/>
          <w:i w:val="0"/>
          <w:iCs/>
        </w:rPr>
        <w:t>“</w:t>
      </w:r>
      <w:r>
        <w:rPr>
          <w:rFonts w:ascii="Times New Roman" w:hAnsi="Times New Roman" w:cs="Times New Roman"/>
          <w:iCs/>
        </w:rPr>
        <w:t>‘</w:t>
      </w:r>
      <w:r>
        <w:rPr>
          <w:rStyle w:val="Emphasis"/>
          <w:rFonts w:ascii="Times New Roman" w:hAnsi="Times New Roman" w:cs="Times New Roman"/>
          <w:i w:val="0"/>
          <w:iCs/>
        </w:rPr>
        <w:t>三步走</w:t>
      </w:r>
      <w:r>
        <w:rPr>
          <w:rStyle w:val="Emphasis"/>
          <w:rFonts w:ascii="Times New Roman" w:hAnsi="Times New Roman" w:cs="Times New Roman"/>
          <w:i w:val="0"/>
          <w:iCs/>
        </w:rPr>
        <w:t>’</w:t>
      </w:r>
      <w:r>
        <w:rPr>
          <w:rStyle w:val="Emphasis"/>
          <w:rFonts w:ascii="Times New Roman" w:hAnsi="Times New Roman" w:cs="Times New Roman"/>
          <w:i w:val="0"/>
          <w:iCs/>
        </w:rPr>
        <w:t>发展战略</w:t>
      </w:r>
      <w:r>
        <w:rPr>
          <w:rStyle w:val="Emphasis"/>
          <w:rFonts w:ascii="Times New Roman" w:hAnsi="Times New Roman" w:cs="Times New Roman"/>
          <w:i w:val="0"/>
          <w:iCs/>
        </w:rPr>
        <w:t>”</w:t>
      </w:r>
      <w:r>
        <w:rPr>
          <w:rFonts w:ascii="Times New Roman" w:hAnsi="Times New Roman" w:cs="Times New Roman"/>
          <w:iCs/>
        </w:rPr>
        <w:t xml:space="preserve"> (three-step development strateg</w:t>
      </w:r>
      <w:r>
        <w:rPr>
          <w:rFonts w:ascii="Times New Roman" w:hAnsi="Times New Roman" w:cs="Times New Roman" w:hint="eastAsia"/>
          <w:iCs/>
        </w:rPr>
        <w:t>ic plan</w:t>
      </w:r>
      <w:r>
        <w:rPr>
          <w:rFonts w:ascii="Times New Roman" w:hAnsi="Times New Roman" w:cs="Times New Roman"/>
          <w:iCs/>
        </w:rPr>
        <w:t>), a combination of literal translation and annotation is used to effectively convey both the literal meaning and the histo</w:t>
      </w:r>
      <w:r>
        <w:rPr>
          <w:rFonts w:ascii="Times New Roman" w:hAnsi="Times New Roman" w:cs="Times New Roman"/>
        </w:rPr>
        <w:t xml:space="preserve">rical context. This approach is consistent with the principles of </w:t>
      </w:r>
      <w:r>
        <w:rPr>
          <w:rStyle w:val="Strong"/>
          <w:rFonts w:ascii="Times New Roman" w:hAnsi="Times New Roman" w:cs="Times New Roman"/>
          <w:b w:val="0"/>
          <w:bCs w:val="0"/>
        </w:rPr>
        <w:t>thick translation</w:t>
      </w:r>
      <w:r>
        <w:rPr>
          <w:rFonts w:ascii="Times New Roman" w:hAnsi="Times New Roman" w:cs="Times New Roman"/>
        </w:rPr>
        <w:t xml:space="preserve">. For example, in translating </w:t>
      </w:r>
      <w:r>
        <w:rPr>
          <w:rStyle w:val="Emphasis"/>
          <w:rFonts w:ascii="Times New Roman" w:hAnsi="Times New Roman" w:cs="Times New Roman"/>
          <w:i w:val="0"/>
        </w:rPr>
        <w:t>“</w:t>
      </w:r>
      <w:r>
        <w:rPr>
          <w:rStyle w:val="Emphasis"/>
          <w:rFonts w:ascii="Times New Roman" w:hAnsi="Times New Roman" w:cs="Times New Roman" w:hint="eastAsia"/>
          <w:i w:val="0"/>
        </w:rPr>
        <w:t>‘</w:t>
      </w:r>
      <w:r>
        <w:rPr>
          <w:rStyle w:val="Emphasis"/>
          <w:rFonts w:ascii="Times New Roman" w:hAnsi="Times New Roman" w:cs="Times New Roman"/>
          <w:i w:val="0"/>
        </w:rPr>
        <w:t>三步走</w:t>
      </w:r>
      <w:r>
        <w:rPr>
          <w:rStyle w:val="Emphasis"/>
          <w:rFonts w:ascii="Times New Roman" w:hAnsi="Times New Roman" w:cs="Times New Roman" w:hint="eastAsia"/>
          <w:i w:val="0"/>
        </w:rPr>
        <w:t>’</w:t>
      </w:r>
      <w:r>
        <w:rPr>
          <w:rStyle w:val="Emphasis"/>
          <w:rFonts w:ascii="Times New Roman" w:hAnsi="Times New Roman" w:cs="Times New Roman"/>
          <w:i w:val="0"/>
        </w:rPr>
        <w:t>发展战略</w:t>
      </w:r>
      <w:r>
        <w:rPr>
          <w:rStyle w:val="Emphasis"/>
          <w:rFonts w:ascii="Times New Roman" w:hAnsi="Times New Roman" w:cs="Times New Roman"/>
          <w:i w:val="0"/>
        </w:rPr>
        <w:t>”</w:t>
      </w:r>
      <w:r>
        <w:rPr>
          <w:rFonts w:ascii="Times New Roman" w:hAnsi="Times New Roman" w:cs="Times New Roman"/>
        </w:rPr>
        <w:t xml:space="preserve"> into “a three-step strategic plan[ The 13th CPC National Congress </w:t>
      </w:r>
      <w:r>
        <w:rPr>
          <w:rFonts w:ascii="Times New Roman" w:hAnsi="Times New Roman" w:cs="Times New Roman"/>
        </w:rPr>
        <w:lastRenderedPageBreak/>
        <w:t>proposed that a three-step strategic plan for China's economic development would be laid out after the Third Plenary Session of the 11th CPC Central Committee: doubling the 1980 GNP by the end of the 1980s and ensuring that the people would have adequate food and clothing as the first step; doubling the 1990 GNP by the end of the 20th century and ensuring the people a moderately prosperous life as the second step; and increasing the per capita GNP level to that of moderately developed countries, ensuring the people a relatively affluent life, and realizing basic modernization by the middle of the 21st century as the third step. ]”</w:t>
      </w:r>
      <w:r>
        <w:rPr>
          <w:rFonts w:ascii="Times New Roman" w:hAnsi="Times New Roman" w:cs="Times New Roman" w:hint="eastAsia"/>
        </w:rPr>
        <w:t>.</w:t>
      </w:r>
      <w:r>
        <w:rPr>
          <w:rFonts w:ascii="Times New Roman" w:hAnsi="Times New Roman" w:cs="Times New Roman"/>
        </w:rPr>
        <w:t xml:space="preserve"> Similarly, </w:t>
      </w:r>
      <w:r>
        <w:rPr>
          <w:rStyle w:val="Emphasis"/>
          <w:rFonts w:ascii="Times New Roman" w:hAnsi="Times New Roman" w:cs="Times New Roman"/>
          <w:i w:val="0"/>
        </w:rPr>
        <w:t>“</w:t>
      </w:r>
      <w:proofErr w:type="gramStart"/>
      <w:r>
        <w:rPr>
          <w:rStyle w:val="Emphasis"/>
          <w:rFonts w:ascii="Times New Roman" w:hAnsi="Times New Roman" w:cs="Times New Roman"/>
          <w:i w:val="0"/>
        </w:rPr>
        <w:t>新的</w:t>
      </w:r>
      <w:r>
        <w:rPr>
          <w:rStyle w:val="Emphasis"/>
          <w:rFonts w:ascii="Times New Roman" w:hAnsi="Times New Roman" w:cs="Times New Roman"/>
          <w:i w:val="0"/>
        </w:rPr>
        <w:t>‘</w:t>
      </w:r>
      <w:proofErr w:type="gramEnd"/>
      <w:r>
        <w:rPr>
          <w:rStyle w:val="Emphasis"/>
          <w:rFonts w:ascii="Times New Roman" w:hAnsi="Times New Roman" w:cs="Times New Roman"/>
          <w:i w:val="0"/>
        </w:rPr>
        <w:t>三步走</w:t>
      </w:r>
      <w:r>
        <w:rPr>
          <w:rStyle w:val="Emphasis"/>
          <w:rFonts w:ascii="Times New Roman" w:hAnsi="Times New Roman" w:cs="Times New Roman"/>
          <w:i w:val="0"/>
        </w:rPr>
        <w:t>’</w:t>
      </w:r>
      <w:r>
        <w:rPr>
          <w:rStyle w:val="Emphasis"/>
          <w:rFonts w:ascii="Times New Roman" w:hAnsi="Times New Roman" w:cs="Times New Roman"/>
          <w:i w:val="0"/>
        </w:rPr>
        <w:t>发展战略</w:t>
      </w:r>
      <w:r>
        <w:rPr>
          <w:rStyle w:val="Emphasis"/>
          <w:rFonts w:ascii="Times New Roman" w:hAnsi="Times New Roman" w:cs="Times New Roman"/>
          <w:i w:val="0"/>
        </w:rPr>
        <w:t>”</w:t>
      </w:r>
      <w:r>
        <w:rPr>
          <w:rFonts w:ascii="Times New Roman" w:hAnsi="Times New Roman" w:cs="Times New Roman"/>
        </w:rPr>
        <w:t xml:space="preserve"> is translated as “a three-step development strategic </w:t>
      </w:r>
      <w:proofErr w:type="gramStart"/>
      <w:r>
        <w:rPr>
          <w:rFonts w:ascii="Times New Roman" w:hAnsi="Times New Roman" w:cs="Times New Roman"/>
        </w:rPr>
        <w:t>plan[</w:t>
      </w:r>
      <w:proofErr w:type="gramEnd"/>
      <w:r>
        <w:rPr>
          <w:rFonts w:ascii="Times New Roman" w:hAnsi="Times New Roman" w:cs="Times New Roman"/>
        </w:rPr>
        <w:t xml:space="preserve"> The 15th CPC National Congress held in 1997 drew up a new three-step strategic plan. The first step involved doubling the 2000 GNP, giving the people greater prosperity, and putting in place a relatively complete socialist market economy system, all by the end of 2010. The second step involved working hard for another decade to further develop the economy by the centenary of the CPC, and to improve all relevant systems. The third step involved realizing basic modernization and developing China into a modern socialist country that is prosperous, strong, democratic, and culturally advanced by the time we celebrate the centenary of the PRC in the middle of the 21st century.” The translator must provide context about the specific historical period when this strategy was introduced, its goals, and the impact it had on China’s development trajectory. This approach helps international readers </w:t>
      </w:r>
      <w:r>
        <w:rPr>
          <w:rFonts w:ascii="Times New Roman" w:hAnsi="Times New Roman" w:cs="Times New Roman" w:hint="eastAsia"/>
        </w:rPr>
        <w:t>understand</w:t>
      </w:r>
      <w:r>
        <w:rPr>
          <w:rFonts w:ascii="Times New Roman" w:hAnsi="Times New Roman" w:cs="Times New Roman"/>
        </w:rPr>
        <w:t xml:space="preserve"> the technical meaning of these terms </w:t>
      </w:r>
      <w:r>
        <w:rPr>
          <w:rFonts w:ascii="Times New Roman" w:hAnsi="Times New Roman" w:cs="Times New Roman" w:hint="eastAsia"/>
        </w:rPr>
        <w:t>and</w:t>
      </w:r>
      <w:r>
        <w:rPr>
          <w:rFonts w:ascii="Times New Roman" w:hAnsi="Times New Roman" w:cs="Times New Roman"/>
        </w:rPr>
        <w:t xml:space="preserve"> broader socio-political </w:t>
      </w:r>
      <w:proofErr w:type="spellStart"/>
      <w:proofErr w:type="gramStart"/>
      <w:r>
        <w:rPr>
          <w:rFonts w:ascii="Times New Roman" w:hAnsi="Times New Roman" w:cs="Times New Roman"/>
        </w:rPr>
        <w:t>implications.</w:t>
      </w:r>
      <w:r>
        <w:rPr>
          <w:rStyle w:val="Strong"/>
          <w:rFonts w:ascii="Times New Roman" w:hAnsi="Times New Roman" w:cs="Times New Roman" w:hint="eastAsia"/>
          <w:b w:val="0"/>
        </w:rPr>
        <w:t>The</w:t>
      </w:r>
      <w:proofErr w:type="spellEnd"/>
      <w:proofErr w:type="gramEnd"/>
      <w:r>
        <w:rPr>
          <w:rStyle w:val="Strong"/>
          <w:rFonts w:ascii="Times New Roman" w:hAnsi="Times New Roman" w:cs="Times New Roman" w:hint="eastAsia"/>
          <w:b w:val="0"/>
        </w:rPr>
        <w:t xml:space="preserve"> application of the t</w:t>
      </w:r>
      <w:r>
        <w:rPr>
          <w:rStyle w:val="Strong"/>
          <w:rFonts w:ascii="Times New Roman" w:hAnsi="Times New Roman" w:cs="Times New Roman"/>
          <w:b w:val="0"/>
        </w:rPr>
        <w:t>hick translation</w:t>
      </w:r>
      <w:r>
        <w:rPr>
          <w:rStyle w:val="Strong"/>
          <w:rFonts w:ascii="Times New Roman" w:hAnsi="Times New Roman" w:cs="Times New Roman" w:hint="eastAsia"/>
          <w:b w:val="0"/>
        </w:rPr>
        <w:t xml:space="preserve"> theory</w:t>
      </w:r>
      <w:r>
        <w:rPr>
          <w:rFonts w:ascii="Times New Roman" w:hAnsi="Times New Roman" w:cs="Times New Roman"/>
          <w:bCs/>
        </w:rPr>
        <w:t xml:space="preserve"> here allows to provide more detailed </w:t>
      </w:r>
      <w:r>
        <w:rPr>
          <w:rFonts w:ascii="Times New Roman" w:hAnsi="Times New Roman" w:cs="Times New Roman"/>
        </w:rPr>
        <w:t xml:space="preserve">understanding of the terms. </w:t>
      </w:r>
      <w:r>
        <w:rPr>
          <w:rFonts w:ascii="Times New Roman" w:hAnsi="Times New Roman" w:cs="Times New Roman" w:hint="eastAsia"/>
        </w:rPr>
        <w:t xml:space="preserve">The translator gives more details about </w:t>
      </w:r>
      <w:r>
        <w:rPr>
          <w:rFonts w:ascii="Times New Roman" w:hAnsi="Times New Roman" w:cs="Times New Roman"/>
        </w:rPr>
        <w:t>the political leadership, the historical period and the goals</w:t>
      </w:r>
      <w:r>
        <w:rPr>
          <w:rFonts w:ascii="Times New Roman" w:hAnsi="Times New Roman" w:cs="Times New Roman" w:hint="eastAsia"/>
        </w:rPr>
        <w:t>. It is easier for</w:t>
      </w:r>
      <w:r>
        <w:rPr>
          <w:rFonts w:ascii="Times New Roman" w:hAnsi="Times New Roman" w:cs="Times New Roman"/>
        </w:rPr>
        <w:t xml:space="preserve"> the foreign reader </w:t>
      </w:r>
      <w:r>
        <w:rPr>
          <w:rFonts w:ascii="Times New Roman" w:hAnsi="Times New Roman" w:cs="Times New Roman" w:hint="eastAsia"/>
        </w:rPr>
        <w:t xml:space="preserve">to </w:t>
      </w:r>
      <w:r>
        <w:rPr>
          <w:rFonts w:ascii="Times New Roman" w:hAnsi="Times New Roman" w:cs="Times New Roman"/>
        </w:rPr>
        <w:t>grasp the significance of these strategies within China’s development narrative.</w:t>
      </w:r>
    </w:p>
    <w:p w14:paraId="3EDA9486"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rPr>
        <w:t xml:space="preserve">The adoption of </w:t>
      </w:r>
      <w:r>
        <w:rPr>
          <w:rStyle w:val="Emphasis"/>
          <w:rFonts w:ascii="Times New Roman" w:hAnsi="Times New Roman" w:cs="Times New Roman"/>
          <w:i w:val="0"/>
          <w:iCs/>
        </w:rPr>
        <w:t>thick translation</w:t>
      </w:r>
      <w:r>
        <w:rPr>
          <w:rFonts w:ascii="Times New Roman" w:hAnsi="Times New Roman" w:cs="Times New Roman"/>
          <w:iCs/>
        </w:rPr>
        <w:t xml:space="preserve"> </w:t>
      </w:r>
      <w:r>
        <w:rPr>
          <w:rFonts w:ascii="Times New Roman" w:hAnsi="Times New Roman" w:cs="Times New Roman"/>
        </w:rPr>
        <w:t xml:space="preserve">is particularly significant in illustrating China's adaptability and forward-looking mindset. As China moves </w:t>
      </w:r>
      <w:r>
        <w:rPr>
          <w:rFonts w:ascii="Times New Roman" w:hAnsi="Times New Roman" w:cs="Times New Roman" w:hint="eastAsia"/>
        </w:rPr>
        <w:t>towards a new stage of development</w:t>
      </w:r>
      <w:r>
        <w:rPr>
          <w:rFonts w:ascii="Times New Roman" w:hAnsi="Times New Roman" w:cs="Times New Roman"/>
        </w:rPr>
        <w:t>, it constantly adapts its strategies to new challenges and opportunities. China’s emphasis on big data</w:t>
      </w:r>
      <w:r>
        <w:rPr>
          <w:rFonts w:ascii="Times New Roman" w:hAnsi="Times New Roman" w:cs="Times New Roman" w:hint="eastAsia"/>
        </w:rPr>
        <w:t xml:space="preserve">, </w:t>
      </w:r>
      <w:r>
        <w:rPr>
          <w:rFonts w:ascii="Times New Roman" w:hAnsi="Times New Roman" w:cs="Times New Roman"/>
        </w:rPr>
        <w:t>information system</w:t>
      </w:r>
      <w:r>
        <w:rPr>
          <w:rFonts w:ascii="Times New Roman" w:hAnsi="Times New Roman" w:cs="Times New Roman" w:hint="eastAsia"/>
        </w:rPr>
        <w:t xml:space="preserve"> and other technical </w:t>
      </w:r>
      <w:r>
        <w:rPr>
          <w:rFonts w:ascii="Times New Roman" w:hAnsi="Times New Roman" w:cs="Times New Roman"/>
        </w:rPr>
        <w:t xml:space="preserve">innovation in </w:t>
      </w:r>
      <w:r>
        <w:rPr>
          <w:rFonts w:ascii="Times New Roman" w:hAnsi="Times New Roman" w:cs="Times New Roman"/>
        </w:rPr>
        <w:lastRenderedPageBreak/>
        <w:t xml:space="preserve">poverty alleviation demonstrates the nation’s commitment to </w:t>
      </w:r>
      <w:r>
        <w:rPr>
          <w:rFonts w:ascii="Times New Roman" w:hAnsi="Times New Roman" w:cs="Times New Roman" w:hint="eastAsia"/>
        </w:rPr>
        <w:t>combining</w:t>
      </w:r>
      <w:r>
        <w:rPr>
          <w:rFonts w:ascii="Times New Roman" w:hAnsi="Times New Roman" w:cs="Times New Roman"/>
        </w:rPr>
        <w:t xml:space="preserve"> its historical cultural strengths with </w:t>
      </w:r>
      <w:r>
        <w:rPr>
          <w:rFonts w:ascii="Times New Roman" w:hAnsi="Times New Roman" w:cs="Times New Roman" w:hint="eastAsia"/>
        </w:rPr>
        <w:t>advanced</w:t>
      </w:r>
      <w:r>
        <w:rPr>
          <w:rFonts w:ascii="Times New Roman" w:hAnsi="Times New Roman" w:cs="Times New Roman"/>
        </w:rPr>
        <w:t xml:space="preserve"> modern practices. </w:t>
      </w:r>
    </w:p>
    <w:p w14:paraId="6280AC73" w14:textId="77777777" w:rsidR="00C45384" w:rsidRDefault="00000000">
      <w:pPr>
        <w:pStyle w:val="NormalWeb"/>
        <w:spacing w:beforeAutospacing="0" w:afterAutospacing="0" w:line="360" w:lineRule="auto"/>
        <w:jc w:val="both"/>
        <w:rPr>
          <w:rFonts w:ascii="Times New Roman" w:hAnsi="Times New Roman" w:cs="Times New Roman"/>
          <w:b/>
          <w:bCs/>
        </w:rPr>
      </w:pPr>
      <w:r>
        <w:rPr>
          <w:rFonts w:ascii="Times New Roman" w:hAnsi="Times New Roman" w:cs="Times New Roman"/>
          <w:b/>
          <w:bCs/>
        </w:rPr>
        <w:t>4. Conclusion</w:t>
      </w:r>
    </w:p>
    <w:p w14:paraId="7D649476"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rPr>
        <w:t xml:space="preserve">This study explores the application of thick translation theory in the translation of the white paper </w:t>
      </w:r>
      <w:r>
        <w:rPr>
          <w:rStyle w:val="Emphasis"/>
          <w:rFonts w:ascii="Times New Roman" w:hAnsi="Times New Roman" w:cs="Times New Roman"/>
        </w:rPr>
        <w:t>Poverty Alleviation: China’s Experience and Contribution</w:t>
      </w:r>
      <w:r>
        <w:rPr>
          <w:rFonts w:ascii="Times New Roman" w:hAnsi="Times New Roman" w:cs="Times New Roman"/>
        </w:rPr>
        <w:t>, with a focus on enhancing the translation process and promoting intercultural communication. The findings highlight the benefits and challenges of applying thick translation theory to the translation of official documents</w:t>
      </w:r>
      <w:r>
        <w:rPr>
          <w:rFonts w:ascii="Times New Roman" w:hAnsi="Times New Roman" w:cs="Times New Roman" w:hint="eastAsia"/>
        </w:rPr>
        <w:t xml:space="preserve">. </w:t>
      </w:r>
    </w:p>
    <w:p w14:paraId="16A06729"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rPr>
        <w:t>One of the key findings of this study is that thick translation theory is an effective approach for translating official documents</w:t>
      </w:r>
      <w:r>
        <w:rPr>
          <w:rFonts w:ascii="Times New Roman" w:hAnsi="Times New Roman" w:cs="Times New Roman" w:hint="eastAsia"/>
        </w:rPr>
        <w:t xml:space="preserve"> </w:t>
      </w:r>
      <w:r>
        <w:rPr>
          <w:rFonts w:ascii="Times New Roman" w:hAnsi="Times New Roman" w:cs="Times New Roman"/>
        </w:rPr>
        <w:t>such as white papers</w:t>
      </w:r>
      <w:r>
        <w:rPr>
          <w:rFonts w:ascii="Times New Roman" w:hAnsi="Times New Roman" w:cs="Times New Roman" w:hint="eastAsia"/>
        </w:rPr>
        <w:t>. Such kind of text</w:t>
      </w:r>
      <w:r>
        <w:rPr>
          <w:rFonts w:ascii="Times New Roman" w:hAnsi="Times New Roman" w:cs="Times New Roman"/>
        </w:rPr>
        <w:t xml:space="preserve"> often contain specialized language and culturally </w:t>
      </w:r>
      <w:r>
        <w:rPr>
          <w:rFonts w:ascii="Times New Roman" w:hAnsi="Times New Roman" w:cs="Times New Roman" w:hint="eastAsia"/>
        </w:rPr>
        <w:t>loaded expression</w:t>
      </w:r>
      <w:r>
        <w:rPr>
          <w:rFonts w:ascii="Times New Roman" w:hAnsi="Times New Roman" w:cs="Times New Roman"/>
        </w:rPr>
        <w:t xml:space="preserve">. By using annotations, footnotes and supplementary explanations, </w:t>
      </w:r>
      <w:r>
        <w:rPr>
          <w:rFonts w:ascii="Times New Roman" w:hAnsi="Times New Roman" w:cs="Times New Roman" w:hint="eastAsia"/>
        </w:rPr>
        <w:t xml:space="preserve">the </w:t>
      </w:r>
      <w:r>
        <w:rPr>
          <w:rFonts w:ascii="Times New Roman" w:hAnsi="Times New Roman" w:cs="Times New Roman"/>
        </w:rPr>
        <w:t>translators can provide a richer cultural and linguistic context</w:t>
      </w:r>
      <w:r>
        <w:rPr>
          <w:rFonts w:ascii="Times New Roman" w:hAnsi="Times New Roman" w:cs="Times New Roman" w:hint="eastAsia"/>
        </w:rPr>
        <w:t xml:space="preserve"> to </w:t>
      </w:r>
      <w:r>
        <w:rPr>
          <w:rFonts w:ascii="Times New Roman" w:hAnsi="Times New Roman" w:cs="Times New Roman"/>
        </w:rPr>
        <w:t>enhance the readers' understanding.</w:t>
      </w:r>
      <w:r>
        <w:rPr>
          <w:rFonts w:ascii="Times New Roman" w:hAnsi="Times New Roman" w:cs="Times New Roman" w:hint="eastAsia"/>
        </w:rPr>
        <w:t xml:space="preserve"> O</w:t>
      </w:r>
      <w:r>
        <w:rPr>
          <w:rFonts w:ascii="Times New Roman" w:hAnsi="Times New Roman" w:cs="Times New Roman"/>
        </w:rPr>
        <w:t>ffering additional information and context</w:t>
      </w:r>
      <w:r>
        <w:rPr>
          <w:rFonts w:ascii="Times New Roman" w:hAnsi="Times New Roman" w:cs="Times New Roman" w:hint="eastAsia"/>
        </w:rPr>
        <w:t xml:space="preserve"> </w:t>
      </w:r>
      <w:r>
        <w:rPr>
          <w:rFonts w:ascii="Times New Roman" w:hAnsi="Times New Roman" w:cs="Times New Roman"/>
        </w:rPr>
        <w:t xml:space="preserve">enables readers who may be unfamiliar with the cultural and historical background to grasp the </w:t>
      </w:r>
      <w:r>
        <w:rPr>
          <w:rFonts w:ascii="Times New Roman" w:hAnsi="Times New Roman" w:cs="Times New Roman" w:hint="eastAsia"/>
        </w:rPr>
        <w:t>key points</w:t>
      </w:r>
      <w:r>
        <w:rPr>
          <w:rFonts w:ascii="Times New Roman" w:hAnsi="Times New Roman" w:cs="Times New Roman"/>
        </w:rPr>
        <w:t>. Furthermore, the use of annotations in thick translation allows the translator to bridge the gap between the source and target cultures</w:t>
      </w:r>
      <w:r>
        <w:rPr>
          <w:rFonts w:ascii="Times New Roman" w:hAnsi="Times New Roman" w:cs="Times New Roman" w:hint="eastAsia"/>
        </w:rPr>
        <w:t>.</w:t>
      </w:r>
      <w:r>
        <w:rPr>
          <w:rFonts w:ascii="Times New Roman" w:hAnsi="Times New Roman" w:cs="Times New Roman"/>
        </w:rPr>
        <w:t xml:space="preserve"> This approach enhances the clarity of the translation and helps avoid misinterpretations, particularly when dealing with sensitive issues such as poverty alleviation</w:t>
      </w:r>
      <w:r>
        <w:rPr>
          <w:rFonts w:ascii="Times New Roman" w:hAnsi="Times New Roman" w:cs="Times New Roman" w:hint="eastAsia"/>
        </w:rPr>
        <w:t>.</w:t>
      </w:r>
    </w:p>
    <w:p w14:paraId="22A23FC7"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rPr>
        <w:t>Another significant finding is the challenge of translating specialized terms that are deeply embedded in the cultural and historical context of China. These include acronyms, numerical expressions, rhetorical phrases, and terms with historical or contemporary significance. The translation of such specialized terms also highlighted the importance of balancing accuracy and readability. While it is crucial to preserve the original meaning of the terms, it is equally important to ensure that the translation is understandable</w:t>
      </w:r>
      <w:r>
        <w:rPr>
          <w:rFonts w:ascii="Times New Roman" w:hAnsi="Times New Roman" w:cs="Times New Roman" w:hint="eastAsia"/>
        </w:rPr>
        <w:t>.</w:t>
      </w:r>
      <w:r>
        <w:rPr>
          <w:rFonts w:ascii="Times New Roman" w:hAnsi="Times New Roman" w:cs="Times New Roman"/>
        </w:rPr>
        <w:t xml:space="preserve"> Thick translation, with its focus on providing additional context and explanation, prove</w:t>
      </w:r>
      <w:r>
        <w:rPr>
          <w:rFonts w:ascii="Times New Roman" w:hAnsi="Times New Roman" w:cs="Times New Roman" w:hint="eastAsia"/>
        </w:rPr>
        <w:t>s</w:t>
      </w:r>
      <w:r>
        <w:rPr>
          <w:rFonts w:ascii="Times New Roman" w:hAnsi="Times New Roman" w:cs="Times New Roman"/>
        </w:rPr>
        <w:t xml:space="preserve"> to be an effective method for achieving this balance.</w:t>
      </w:r>
    </w:p>
    <w:p w14:paraId="45756B64"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rPr>
        <w:lastRenderedPageBreak/>
        <w:t>By preserving the cultural and historical context, thick translation ensures that the translation does not lose its meaning or significance. This is particularly important in official documents</w:t>
      </w:r>
      <w:r>
        <w:rPr>
          <w:rFonts w:ascii="Times New Roman" w:hAnsi="Times New Roman" w:cs="Times New Roman" w:hint="eastAsia"/>
        </w:rPr>
        <w:t xml:space="preserve"> because these texts </w:t>
      </w:r>
      <w:r>
        <w:rPr>
          <w:rFonts w:ascii="Times New Roman" w:hAnsi="Times New Roman" w:cs="Times New Roman"/>
        </w:rPr>
        <w:t>often serve as a reflection of a country’s political ideology, national values and developmental priorities.</w:t>
      </w:r>
    </w:p>
    <w:p w14:paraId="44A5BAB6"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rPr>
        <w:t>In the case of the white paper, the application of thick translation allowed international readers to better understand China’s unique approach to poverty alleviation. The annotations provided valuable insights into the Chinese government’s policies and strategies, as well as the country’s socio-economic realities. This helped bridge the gap between different cultural perspectives, enabling readers from diverse backgrounds to appreciate China’s efforts in tackling poverty and promoting sustainable development.</w:t>
      </w:r>
    </w:p>
    <w:p w14:paraId="24F8BABA"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rPr>
        <w:t>Furthermore, thick translation contributes to a more balanced and informed global dialogue on issues such as poverty alleviation by offering a deeper understanding of the socio-political dynamics. This is particularly important in the context of China’s role in global development, as the country’s approach to poverty reduction has implications not only for domestic policy but also for international cooperation and development efforts.</w:t>
      </w:r>
    </w:p>
    <w:p w14:paraId="7520268B"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rPr>
        <w:t>While the study highlights the strengths of thick translation, it is important to acknowledge several limitations</w:t>
      </w:r>
      <w:r>
        <w:rPr>
          <w:rFonts w:ascii="Times New Roman" w:hAnsi="Times New Roman" w:cs="Times New Roman" w:hint="eastAsia"/>
        </w:rPr>
        <w:t xml:space="preserve">. </w:t>
      </w:r>
      <w:r>
        <w:rPr>
          <w:rFonts w:ascii="Times New Roman" w:hAnsi="Times New Roman" w:cs="Times New Roman"/>
        </w:rPr>
        <w:t xml:space="preserve">This study focused exclusively on the translation of the white paper </w:t>
      </w:r>
      <w:r>
        <w:rPr>
          <w:rStyle w:val="Emphasis"/>
          <w:rFonts w:ascii="Times New Roman" w:hAnsi="Times New Roman" w:cs="Times New Roman"/>
        </w:rPr>
        <w:t>Poverty Alleviation: China’s Experience and Contribution</w:t>
      </w:r>
      <w:r>
        <w:rPr>
          <w:rFonts w:ascii="Times New Roman" w:hAnsi="Times New Roman" w:cs="Times New Roman"/>
        </w:rPr>
        <w:t>. While this text provided a robust corpus for analysis, future research could benefit from expanding the scope to include other official documents or texts related to poverty reduction. By analyzing a broader range of documents, researchers could gain a more comprehensive understanding of the challenges and opportunities involved in translating official texts related to global development.</w:t>
      </w:r>
    </w:p>
    <w:p w14:paraId="6D738C71"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rPr>
        <w:t xml:space="preserve">Additionally, future studies could explore the application of thick translation theory to other types of official documents, such as trade agreements, diplomatic </w:t>
      </w:r>
      <w:r>
        <w:rPr>
          <w:rFonts w:ascii="Times New Roman" w:hAnsi="Times New Roman" w:cs="Times New Roman"/>
        </w:rPr>
        <w:lastRenderedPageBreak/>
        <w:t>communications, or environmental policy reports. Each type of document may present different translation challenges and offer unique insights into the effectiveness of thick translation in promoting intercultural communication.</w:t>
      </w:r>
    </w:p>
    <w:p w14:paraId="04DFC543" w14:textId="77777777" w:rsidR="00C45384" w:rsidRDefault="00000000">
      <w:pPr>
        <w:pStyle w:val="NormalWeb"/>
        <w:spacing w:line="360" w:lineRule="auto"/>
        <w:jc w:val="both"/>
        <w:rPr>
          <w:rFonts w:ascii="Times New Roman" w:hAnsi="Times New Roman" w:cs="Times New Roman"/>
        </w:rPr>
      </w:pPr>
      <w:r>
        <w:rPr>
          <w:rFonts w:ascii="Times New Roman" w:hAnsi="Times New Roman" w:cs="Times New Roman"/>
        </w:rPr>
        <w:t>In conclusion, this study has demonstrated the potential of thick translation theory to enhance the translation of official poverty alleviation texts</w:t>
      </w:r>
      <w:r>
        <w:rPr>
          <w:rFonts w:ascii="Times New Roman" w:hAnsi="Times New Roman" w:cs="Times New Roman" w:hint="eastAsia"/>
        </w:rPr>
        <w:t xml:space="preserve"> </w:t>
      </w:r>
      <w:r>
        <w:rPr>
          <w:rFonts w:ascii="Times New Roman" w:hAnsi="Times New Roman" w:cs="Times New Roman"/>
        </w:rPr>
        <w:t xml:space="preserve">such as the white paper </w:t>
      </w:r>
      <w:r>
        <w:rPr>
          <w:rStyle w:val="Emphasis"/>
          <w:rFonts w:ascii="Times New Roman" w:hAnsi="Times New Roman" w:cs="Times New Roman"/>
        </w:rPr>
        <w:t>Poverty Alleviation: China’s Experience and Contribution</w:t>
      </w:r>
      <w:r>
        <w:rPr>
          <w:rFonts w:ascii="Times New Roman" w:hAnsi="Times New Roman" w:cs="Times New Roman"/>
        </w:rPr>
        <w:t>. By preserving cultural and historical contexts, translating specialized terms and promoting intercultural communication, thick translation contributes to global dialogue on poverty reduction and development. However, future research is needed to broaden the scope of study</w:t>
      </w:r>
      <w:r>
        <w:rPr>
          <w:rFonts w:ascii="Times New Roman" w:hAnsi="Times New Roman" w:cs="Times New Roman" w:hint="eastAsia"/>
        </w:rPr>
        <w:t xml:space="preserve"> </w:t>
      </w:r>
      <w:r>
        <w:rPr>
          <w:rFonts w:ascii="Times New Roman" w:hAnsi="Times New Roman" w:cs="Times New Roman"/>
        </w:rPr>
        <w:t xml:space="preserve">and assess reader responses to the translated texts. </w:t>
      </w:r>
      <w:r>
        <w:rPr>
          <w:rFonts w:ascii="Times New Roman" w:hAnsi="Times New Roman" w:cs="Times New Roman"/>
        </w:rPr>
        <w:fldChar w:fldCharType="begin"/>
      </w:r>
      <w:r>
        <w:rPr>
          <w:rFonts w:ascii="Times New Roman" w:hAnsi="Times New Roman" w:cs="Times New Roman"/>
        </w:rPr>
        <w:instrText xml:space="preserve"> ADDIN NE.Rep</w:instrText>
      </w:r>
      <w:r>
        <w:rPr>
          <w:rFonts w:ascii="Times New Roman" w:hAnsi="Times New Roman" w:cs="Times New Roman"/>
        </w:rPr>
        <w:fldChar w:fldCharType="separate"/>
      </w:r>
    </w:p>
    <w:p w14:paraId="771D3576" w14:textId="3FA09E9B" w:rsidR="000501A3" w:rsidRPr="000501A3" w:rsidRDefault="00000000" w:rsidP="000501A3">
      <w:pPr>
        <w:spacing w:line="360" w:lineRule="auto"/>
        <w:rPr>
          <w:sz w:val="24"/>
        </w:rPr>
      </w:pPr>
      <w:r>
        <w:rPr>
          <w:sz w:val="24"/>
        </w:rPr>
        <w:fldChar w:fldCharType="end"/>
      </w:r>
      <w:r>
        <w:rPr>
          <w:sz w:val="24"/>
        </w:rPr>
        <w:fldChar w:fldCharType="begin"/>
      </w:r>
      <w:r>
        <w:rPr>
          <w:sz w:val="24"/>
        </w:rPr>
        <w:instrText xml:space="preserve"> ADDIN NE.Bib</w:instrText>
      </w:r>
      <w:r>
        <w:rPr>
          <w:sz w:val="24"/>
        </w:rPr>
        <w:fldChar w:fldCharType="separate"/>
      </w:r>
      <w:r w:rsidR="000501A3" w:rsidRPr="000501A3">
        <w:t xml:space="preserve"> </w:t>
      </w:r>
      <w:r w:rsidR="000501A3" w:rsidRPr="000501A3">
        <w:rPr>
          <w:sz w:val="24"/>
        </w:rPr>
        <w:t>References</w:t>
      </w:r>
    </w:p>
    <w:p w14:paraId="3698D9D1" w14:textId="77777777" w:rsidR="000501A3" w:rsidRPr="000501A3" w:rsidRDefault="000501A3" w:rsidP="000501A3">
      <w:pPr>
        <w:spacing w:line="360" w:lineRule="auto"/>
        <w:rPr>
          <w:sz w:val="24"/>
        </w:rPr>
      </w:pPr>
      <w:r w:rsidRPr="000501A3">
        <w:rPr>
          <w:sz w:val="24"/>
        </w:rPr>
        <w:t>[1]. Zhang Panpan, A Study on the English Translation of Political Discourse from the Perspective of Pure Rational Functions: A Case Study of the White Paper on China's Practice in Poverty Reduction, 2023, Xi'an University of Technology.</w:t>
      </w:r>
    </w:p>
    <w:p w14:paraId="20E8FAC6" w14:textId="77777777" w:rsidR="000501A3" w:rsidRPr="000501A3" w:rsidRDefault="000501A3" w:rsidP="000501A3">
      <w:pPr>
        <w:spacing w:line="360" w:lineRule="auto"/>
        <w:rPr>
          <w:sz w:val="24"/>
        </w:rPr>
      </w:pPr>
      <w:r w:rsidRPr="000501A3">
        <w:rPr>
          <w:sz w:val="24"/>
        </w:rPr>
        <w:t>[2]. Chen Mingfang and Peng Xiaoping, Discourse Analysis of the English Translation of China's Practice in Poverty Reduction from the Perspective of Transitivity. English Plaza, 2023(07): pp. 48-54.</w:t>
      </w:r>
    </w:p>
    <w:p w14:paraId="24E93B39" w14:textId="77777777" w:rsidR="000501A3" w:rsidRPr="000501A3" w:rsidRDefault="000501A3" w:rsidP="000501A3">
      <w:pPr>
        <w:spacing w:line="360" w:lineRule="auto"/>
        <w:rPr>
          <w:sz w:val="24"/>
        </w:rPr>
      </w:pPr>
      <w:r w:rsidRPr="000501A3">
        <w:rPr>
          <w:sz w:val="24"/>
        </w:rPr>
        <w:t>[3]. Fu Jie, A Study on the Evaluation Resources of the White Paper on China's Practice in Poverty Reduction from the Perspective of Positive Discourse Analysis, 2023, Liaoning University.</w:t>
      </w:r>
    </w:p>
    <w:p w14:paraId="2291C383" w14:textId="77777777" w:rsidR="000501A3" w:rsidRPr="000501A3" w:rsidRDefault="000501A3" w:rsidP="000501A3">
      <w:pPr>
        <w:spacing w:line="360" w:lineRule="auto"/>
        <w:rPr>
          <w:sz w:val="24"/>
        </w:rPr>
      </w:pPr>
      <w:r w:rsidRPr="000501A3">
        <w:rPr>
          <w:sz w:val="24"/>
        </w:rPr>
        <w:t>[4]. Chen Shijie, A Practice Report on the Chinese-Thai Translation of the White Paper on China's Practice in Poverty Reduction under Newmark's Translation Theory, 2023, Yunnan Normal University.</w:t>
      </w:r>
    </w:p>
    <w:p w14:paraId="4D064F35" w14:textId="77777777" w:rsidR="000501A3" w:rsidRPr="000501A3" w:rsidRDefault="000501A3" w:rsidP="000501A3">
      <w:pPr>
        <w:spacing w:line="360" w:lineRule="auto"/>
        <w:rPr>
          <w:sz w:val="24"/>
        </w:rPr>
      </w:pPr>
      <w:r w:rsidRPr="000501A3">
        <w:rPr>
          <w:sz w:val="24"/>
        </w:rPr>
        <w:t>[5]. Xue Min, Metaphorical Translation of China's Practice in Poverty Reduction from the Perspective of Political Equivalence, 2022, China Foreign Affairs University.</w:t>
      </w:r>
    </w:p>
    <w:p w14:paraId="06197D33" w14:textId="77777777" w:rsidR="000501A3" w:rsidRPr="000501A3" w:rsidRDefault="000501A3" w:rsidP="000501A3">
      <w:pPr>
        <w:spacing w:line="360" w:lineRule="auto"/>
        <w:rPr>
          <w:sz w:val="24"/>
        </w:rPr>
      </w:pPr>
      <w:r w:rsidRPr="000501A3">
        <w:rPr>
          <w:sz w:val="24"/>
        </w:rPr>
        <w:t>[6]. Li Huimin, A Study on the English Translation of the White Paper "China's Practice in Human Poverty Reduction" from the Perspective of Eco-Translation Studies, 2022, Zhengzhou University.</w:t>
      </w:r>
    </w:p>
    <w:p w14:paraId="1AE4B1F2" w14:textId="77777777" w:rsidR="000501A3" w:rsidRPr="000501A3" w:rsidRDefault="000501A3" w:rsidP="000501A3">
      <w:pPr>
        <w:spacing w:line="360" w:lineRule="auto"/>
        <w:rPr>
          <w:sz w:val="24"/>
        </w:rPr>
      </w:pPr>
      <w:r w:rsidRPr="000501A3">
        <w:rPr>
          <w:sz w:val="24"/>
        </w:rPr>
        <w:lastRenderedPageBreak/>
        <w:t>[7]. Appiah, K.A., Thick Translation. 1993.</w:t>
      </w:r>
    </w:p>
    <w:p w14:paraId="528B4F07" w14:textId="77777777" w:rsidR="000501A3" w:rsidRPr="000501A3" w:rsidRDefault="000501A3" w:rsidP="000501A3">
      <w:pPr>
        <w:spacing w:line="360" w:lineRule="auto"/>
        <w:rPr>
          <w:sz w:val="24"/>
        </w:rPr>
      </w:pPr>
      <w:r w:rsidRPr="000501A3">
        <w:rPr>
          <w:sz w:val="24"/>
        </w:rPr>
        <w:t>[8]. HERMANS, T., Cross-cultural translation studies as thick translation. Bulletin of the School of Oriental and African Studies, 2003. 66(3): p. 380-389.</w:t>
      </w:r>
    </w:p>
    <w:p w14:paraId="4563AFA3" w14:textId="77777777" w:rsidR="000501A3" w:rsidRPr="000501A3" w:rsidRDefault="000501A3" w:rsidP="000501A3">
      <w:pPr>
        <w:spacing w:line="360" w:lineRule="auto"/>
        <w:rPr>
          <w:sz w:val="24"/>
        </w:rPr>
      </w:pPr>
      <w:r w:rsidRPr="000501A3">
        <w:rPr>
          <w:sz w:val="24"/>
        </w:rPr>
        <w:t>[9]. Sun Ningning, Cultural Anthropology of Translation Studies: Deep Translation. Shanghai Translation, 2010(01): pp. 14-17.</w:t>
      </w:r>
    </w:p>
    <w:p w14:paraId="1C55CFDE" w14:textId="77777777" w:rsidR="000501A3" w:rsidRPr="000501A3" w:rsidRDefault="000501A3" w:rsidP="000501A3">
      <w:pPr>
        <w:spacing w:line="360" w:lineRule="auto"/>
        <w:rPr>
          <w:sz w:val="24"/>
        </w:rPr>
      </w:pPr>
      <w:r w:rsidRPr="000501A3">
        <w:rPr>
          <w:sz w:val="24"/>
        </w:rPr>
        <w:t>[10]. Zhou Lingshun and Qiang Hui, How Thick is "Thick Translation"? - Criticism and Reflection on Western Translation Theory (Part 1). Foreign Languages ​​and Foreign Language Teaching, 2016(06): pp. 103-112+150.</w:t>
      </w:r>
    </w:p>
    <w:p w14:paraId="23142E59" w14:textId="77777777" w:rsidR="000501A3" w:rsidRPr="000501A3" w:rsidRDefault="000501A3" w:rsidP="000501A3">
      <w:pPr>
        <w:spacing w:line="360" w:lineRule="auto"/>
        <w:rPr>
          <w:sz w:val="24"/>
        </w:rPr>
      </w:pPr>
      <w:r w:rsidRPr="000501A3">
        <w:rPr>
          <w:sz w:val="24"/>
        </w:rPr>
        <w:t>[11]. Li Hongxia and Zhang Zheng, 20 Years of Research on "Thick Translation": Review and Prospect. Shanghai Translation, 2015(02): pp. 34-39.</w:t>
      </w:r>
    </w:p>
    <w:p w14:paraId="5842D6BC" w14:textId="77777777" w:rsidR="000501A3" w:rsidRPr="000501A3" w:rsidRDefault="000501A3" w:rsidP="000501A3">
      <w:pPr>
        <w:spacing w:line="360" w:lineRule="auto"/>
        <w:rPr>
          <w:sz w:val="24"/>
        </w:rPr>
      </w:pPr>
      <w:r w:rsidRPr="000501A3">
        <w:rPr>
          <w:sz w:val="24"/>
        </w:rPr>
        <w:t>[12]. Jiang Chenxue, A study on the “deep translation” of Wen Shude’s English translation of Huangdi Neijing. Chinese Translation, 2019. 40(05): pp. 112-120+190.</w:t>
      </w:r>
    </w:p>
    <w:p w14:paraId="1734D24D" w14:textId="77777777" w:rsidR="000501A3" w:rsidRPr="000501A3" w:rsidRDefault="000501A3" w:rsidP="000501A3">
      <w:pPr>
        <w:spacing w:line="360" w:lineRule="auto"/>
        <w:rPr>
          <w:sz w:val="24"/>
        </w:rPr>
      </w:pPr>
      <w:r w:rsidRPr="000501A3">
        <w:rPr>
          <w:sz w:val="24"/>
        </w:rPr>
        <w:t>[13]. Song Xiaochun, On the tendency of “deep translation” in classic translation: A case study of three English translations of Zhongyong in the early 21st century. Foreign Language Teaching and Research, 2014. 46(06): pp. 939-948+961.</w:t>
      </w:r>
    </w:p>
    <w:p w14:paraId="60748BF1" w14:textId="77777777" w:rsidR="000501A3" w:rsidRPr="000501A3" w:rsidRDefault="000501A3" w:rsidP="000501A3">
      <w:pPr>
        <w:spacing w:line="360" w:lineRule="auto"/>
        <w:rPr>
          <w:sz w:val="24"/>
        </w:rPr>
      </w:pPr>
      <w:r w:rsidRPr="000501A3">
        <w:rPr>
          <w:sz w:val="24"/>
        </w:rPr>
        <w:t>[14]. Wang Zhenping and Yu Mingxing, A study on the “deep translation” of Liu Xiangyu’s translation of Ulysses. Journal of Chongqing Second Normal University, 2023. 36(01): pp. 50-54.</w:t>
      </w:r>
    </w:p>
    <w:p w14:paraId="7B7F7450" w14:textId="722990B0" w:rsidR="00C45384" w:rsidRDefault="000501A3" w:rsidP="000501A3">
      <w:pPr>
        <w:spacing w:line="360" w:lineRule="auto"/>
        <w:rPr>
          <w:sz w:val="24"/>
        </w:rPr>
      </w:pPr>
      <w:r w:rsidRPr="000501A3">
        <w:rPr>
          <w:sz w:val="24"/>
        </w:rPr>
        <w:t>[15]. Han Yi, A study on the English translation of Chinese characteristic words in the Government Work Report from the perspective of deep translation_Han Yi. 2024.</w:t>
      </w:r>
    </w:p>
    <w:p w14:paraId="639E2682" w14:textId="77777777" w:rsidR="00C45384" w:rsidRDefault="00000000">
      <w:pPr>
        <w:spacing w:line="360" w:lineRule="auto"/>
        <w:rPr>
          <w:sz w:val="24"/>
        </w:rPr>
      </w:pPr>
      <w:r>
        <w:rPr>
          <w:sz w:val="24"/>
        </w:rPr>
        <w:fldChar w:fldCharType="end"/>
      </w:r>
    </w:p>
    <w:p w14:paraId="45383666" w14:textId="77777777" w:rsidR="00C45384" w:rsidRDefault="00C45384">
      <w:pPr>
        <w:rPr>
          <w:b/>
          <w:bCs/>
          <w:sz w:val="28"/>
        </w:rPr>
      </w:pPr>
    </w:p>
    <w:p w14:paraId="188BB37C" w14:textId="77777777" w:rsidR="00C45384" w:rsidRDefault="00C45384">
      <w:pPr>
        <w:jc w:val="left"/>
        <w:rPr>
          <w:b/>
          <w:bCs/>
          <w:sz w:val="28"/>
        </w:rPr>
      </w:pPr>
    </w:p>
    <w:p w14:paraId="42715A03" w14:textId="77777777" w:rsidR="00C45384" w:rsidRDefault="00C45384">
      <w:pPr>
        <w:jc w:val="left"/>
        <w:rPr>
          <w:b/>
          <w:bCs/>
          <w:sz w:val="28"/>
        </w:rPr>
      </w:pPr>
    </w:p>
    <w:p w14:paraId="11970740" w14:textId="77777777" w:rsidR="00C45384" w:rsidRDefault="00C45384">
      <w:pPr>
        <w:jc w:val="left"/>
        <w:rPr>
          <w:b/>
          <w:bCs/>
          <w:sz w:val="28"/>
        </w:rPr>
      </w:pPr>
    </w:p>
    <w:sectPr w:rsidR="00C45384">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CFC4E" w14:textId="77777777" w:rsidR="00F07E52" w:rsidRDefault="00F07E52">
      <w:r>
        <w:separator/>
      </w:r>
    </w:p>
  </w:endnote>
  <w:endnote w:type="continuationSeparator" w:id="0">
    <w:p w14:paraId="52411BFC" w14:textId="77777777" w:rsidR="00F07E52" w:rsidRDefault="00F0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B6FA8" w14:textId="77777777" w:rsidR="00D158F7" w:rsidRDefault="00D15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F8BD" w14:textId="77777777" w:rsidR="00C45384" w:rsidRDefault="00000000">
    <w:pPr>
      <w:pStyle w:val="Footer"/>
      <w:jc w:val="center"/>
    </w:pPr>
    <w:r>
      <w:rPr>
        <w:noProof/>
      </w:rPr>
      <mc:AlternateContent>
        <mc:Choice Requires="wps">
          <w:drawing>
            <wp:anchor distT="0" distB="0" distL="114300" distR="114300" simplePos="0" relativeHeight="251659264" behindDoc="0" locked="0" layoutInCell="1" allowOverlap="1" wp14:anchorId="475163F9" wp14:editId="187523B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FF560" w14:textId="77777777" w:rsidR="00C45384" w:rsidRDefault="00000000">
                          <w:pPr>
                            <w:pStyle w:val="Foo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5163F9"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0AFF560" w14:textId="77777777" w:rsidR="00C45384" w:rsidRDefault="00000000">
                    <w:pPr>
                      <w:pStyle w:val="Footer"/>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052A2" w14:textId="77777777" w:rsidR="00C45384" w:rsidRDefault="00000000">
    <w:pPr>
      <w:pStyle w:val="Footer"/>
      <w:jc w:val="center"/>
      <w:rPr>
        <w:sz w:val="16"/>
      </w:rPr>
    </w:pPr>
    <w:r>
      <w:rPr>
        <w:noProof/>
        <w:sz w:val="16"/>
      </w:rPr>
      <mc:AlternateContent>
        <mc:Choice Requires="wps">
          <w:drawing>
            <wp:anchor distT="0" distB="0" distL="114300" distR="114300" simplePos="0" relativeHeight="251660288" behindDoc="0" locked="0" layoutInCell="1" allowOverlap="1" wp14:anchorId="60E72E24" wp14:editId="1FE20A0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84893" w14:textId="77777777" w:rsidR="00C45384"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E72E24"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DA84893" w14:textId="77777777" w:rsidR="00C45384"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F4560" w14:textId="77777777" w:rsidR="00F07E52" w:rsidRDefault="00F07E52">
      <w:r>
        <w:separator/>
      </w:r>
    </w:p>
  </w:footnote>
  <w:footnote w:type="continuationSeparator" w:id="0">
    <w:p w14:paraId="14990BB4" w14:textId="77777777" w:rsidR="00F07E52" w:rsidRDefault="00F07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2C421" w14:textId="758F6BEF" w:rsidR="00D158F7" w:rsidRDefault="00D158F7">
    <w:pPr>
      <w:pStyle w:val="Header"/>
    </w:pPr>
    <w:r>
      <w:rPr>
        <w:noProof/>
      </w:rPr>
      <w:pict w14:anchorId="51A65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66047" o:spid="_x0000_s1026" type="#_x0000_t136" style="position:absolute;left:0;text-align:left;margin-left:0;margin-top:0;width:527.3pt;height:58.55pt;rotation:315;z-index:-25165209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15C22" w14:textId="59E90059" w:rsidR="00C45384" w:rsidRDefault="00D158F7">
    <w:pPr>
      <w:pStyle w:val="Header"/>
      <w:pBdr>
        <w:bottom w:val="none" w:sz="0" w:space="0" w:color="auto"/>
      </w:pBdr>
    </w:pPr>
    <w:r>
      <w:rPr>
        <w:noProof/>
      </w:rPr>
      <w:pict w14:anchorId="44D27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66048" o:spid="_x0000_s1027" type="#_x0000_t136" style="position:absolute;left:0;text-align:left;margin-left:0;margin-top:0;width:527.3pt;height:58.55pt;rotation:315;z-index:-25165004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28D877F8" w14:textId="77777777" w:rsidR="00C45384" w:rsidRDefault="00C4538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FACA4" w14:textId="19F38C3F" w:rsidR="00D158F7" w:rsidRDefault="00D158F7">
    <w:pPr>
      <w:pStyle w:val="Header"/>
    </w:pPr>
    <w:r>
      <w:rPr>
        <w:noProof/>
      </w:rPr>
      <w:pict w14:anchorId="57134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66046" o:spid="_x0000_s1025" type="#_x0000_t136" style="position:absolute;left:0;text-align:left;margin-left:0;margin-top:0;width:527.3pt;height:58.55pt;rotation:315;z-index:-25165414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280419"/>
    <w:multiLevelType w:val="multilevel"/>
    <w:tmpl w:val="9A280419"/>
    <w:lvl w:ilvl="0">
      <w:start w:val="2"/>
      <w:numFmt w:val="decimal"/>
      <w:suff w:val="space"/>
      <w:lvlText w:val="%1."/>
      <w:lvlJc w:val="left"/>
      <w:rPr>
        <w:rFonts w:hint="default"/>
        <w:b/>
        <w:bCs/>
        <w:sz w:val="28"/>
        <w:szCs w:val="28"/>
      </w:rPr>
    </w:lvl>
    <w:lvl w:ilvl="1">
      <w:start w:val="1"/>
      <w:numFmt w:val="decimal"/>
      <w:suff w:val="space"/>
      <w:lvlText w:val="%1.%2"/>
      <w:lvlJc w:val="left"/>
      <w:pPr>
        <w:ind w:left="0" w:firstLine="0"/>
      </w:pPr>
      <w:rPr>
        <w:rFonts w:hint="default"/>
        <w:b/>
        <w:bCs/>
        <w:sz w:val="24"/>
        <w:szCs w:val="24"/>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607FE76"/>
    <w:multiLevelType w:val="singleLevel"/>
    <w:tmpl w:val="F607FE76"/>
    <w:lvl w:ilvl="0">
      <w:start w:val="1"/>
      <w:numFmt w:val="decimal"/>
      <w:suff w:val="space"/>
      <w:lvlText w:val="%1."/>
      <w:lvlJc w:val="left"/>
    </w:lvl>
  </w:abstractNum>
  <w:num w:numId="1" w16cid:durableId="1779831951">
    <w:abstractNumId w:val="1"/>
  </w:num>
  <w:num w:numId="2" w16cid:durableId="208478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453"/>
    <w:rsid w:val="00001DC3"/>
    <w:rsid w:val="00006E7F"/>
    <w:rsid w:val="000501A3"/>
    <w:rsid w:val="00084978"/>
    <w:rsid w:val="00093D3B"/>
    <w:rsid w:val="000A0AF3"/>
    <w:rsid w:val="000A714B"/>
    <w:rsid w:val="00101D17"/>
    <w:rsid w:val="0010384F"/>
    <w:rsid w:val="0014111B"/>
    <w:rsid w:val="00184F43"/>
    <w:rsid w:val="001E6FDC"/>
    <w:rsid w:val="0021092A"/>
    <w:rsid w:val="00242207"/>
    <w:rsid w:val="00266911"/>
    <w:rsid w:val="002C7FB3"/>
    <w:rsid w:val="002E3AE4"/>
    <w:rsid w:val="00307D57"/>
    <w:rsid w:val="00311CCF"/>
    <w:rsid w:val="003169D5"/>
    <w:rsid w:val="00317A7D"/>
    <w:rsid w:val="00360B99"/>
    <w:rsid w:val="00396DCF"/>
    <w:rsid w:val="00466F96"/>
    <w:rsid w:val="00473E56"/>
    <w:rsid w:val="0047478C"/>
    <w:rsid w:val="00487ED5"/>
    <w:rsid w:val="004D1B0C"/>
    <w:rsid w:val="004F3868"/>
    <w:rsid w:val="00554C22"/>
    <w:rsid w:val="00555E6E"/>
    <w:rsid w:val="00597C9A"/>
    <w:rsid w:val="005E182C"/>
    <w:rsid w:val="006076B7"/>
    <w:rsid w:val="00614684"/>
    <w:rsid w:val="00641D0B"/>
    <w:rsid w:val="00646C26"/>
    <w:rsid w:val="006846E3"/>
    <w:rsid w:val="00686043"/>
    <w:rsid w:val="00692E6B"/>
    <w:rsid w:val="006E5764"/>
    <w:rsid w:val="00705973"/>
    <w:rsid w:val="00713523"/>
    <w:rsid w:val="007272BB"/>
    <w:rsid w:val="00731F97"/>
    <w:rsid w:val="007402F7"/>
    <w:rsid w:val="00770595"/>
    <w:rsid w:val="0077555D"/>
    <w:rsid w:val="007843F2"/>
    <w:rsid w:val="007A355D"/>
    <w:rsid w:val="007E1469"/>
    <w:rsid w:val="00872571"/>
    <w:rsid w:val="0089437E"/>
    <w:rsid w:val="008F7C90"/>
    <w:rsid w:val="00913202"/>
    <w:rsid w:val="0091712A"/>
    <w:rsid w:val="00930C44"/>
    <w:rsid w:val="009C5D40"/>
    <w:rsid w:val="00A238CC"/>
    <w:rsid w:val="00A63720"/>
    <w:rsid w:val="00A90502"/>
    <w:rsid w:val="00AB4045"/>
    <w:rsid w:val="00AE1FD1"/>
    <w:rsid w:val="00B04FAF"/>
    <w:rsid w:val="00B12259"/>
    <w:rsid w:val="00B34587"/>
    <w:rsid w:val="00B356AA"/>
    <w:rsid w:val="00BE4BF7"/>
    <w:rsid w:val="00C06FF3"/>
    <w:rsid w:val="00C2387D"/>
    <w:rsid w:val="00C4213D"/>
    <w:rsid w:val="00C45384"/>
    <w:rsid w:val="00C66453"/>
    <w:rsid w:val="00C91150"/>
    <w:rsid w:val="00C969FD"/>
    <w:rsid w:val="00C96D65"/>
    <w:rsid w:val="00CB3A51"/>
    <w:rsid w:val="00CD34E6"/>
    <w:rsid w:val="00CE037C"/>
    <w:rsid w:val="00CE49BB"/>
    <w:rsid w:val="00D158F7"/>
    <w:rsid w:val="00D24413"/>
    <w:rsid w:val="00D40B81"/>
    <w:rsid w:val="00D550FD"/>
    <w:rsid w:val="00D83D16"/>
    <w:rsid w:val="00E54ED8"/>
    <w:rsid w:val="00E80A9B"/>
    <w:rsid w:val="00EF09D3"/>
    <w:rsid w:val="00F00F7A"/>
    <w:rsid w:val="00F07E52"/>
    <w:rsid w:val="00F3673B"/>
    <w:rsid w:val="00F5584E"/>
    <w:rsid w:val="00F907DE"/>
    <w:rsid w:val="00FF5229"/>
    <w:rsid w:val="085F360E"/>
    <w:rsid w:val="13877EBC"/>
    <w:rsid w:val="1A1D50D7"/>
    <w:rsid w:val="25172CF9"/>
    <w:rsid w:val="36912E95"/>
    <w:rsid w:val="3A1D1A8B"/>
    <w:rsid w:val="43993170"/>
    <w:rsid w:val="4409502C"/>
    <w:rsid w:val="4E946A0E"/>
    <w:rsid w:val="4F251B9C"/>
    <w:rsid w:val="60866879"/>
    <w:rsid w:val="64137C9A"/>
    <w:rsid w:val="65F211ED"/>
    <w:rsid w:val="73F7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5927E"/>
  <w15:docId w15:val="{794FBAF4-4A3B-4F80-A5B7-8000DD54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eastAsia="zh-CN"/>
    </w:rPr>
  </w:style>
  <w:style w:type="paragraph" w:styleId="Heading2">
    <w:name w:val="heading 2"/>
    <w:basedOn w:val="Normal"/>
    <w:link w:val="Heading2Char"/>
    <w:uiPriority w:val="9"/>
    <w:qFormat/>
    <w:pPr>
      <w:widowControl/>
      <w:spacing w:before="100" w:beforeAutospacing="1" w:after="100" w:afterAutospacing="1"/>
      <w:jc w:val="left"/>
      <w:outlineLvl w:val="1"/>
    </w:pPr>
    <w:rPr>
      <w:rFonts w:ascii="SimSun" w:hAnsi="SimSun" w:cs="SimSun"/>
      <w:b/>
      <w:bCs/>
      <w:kern w:val="0"/>
      <w:sz w:val="36"/>
      <w:szCs w:val="36"/>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SimSun" w:hAnsi="SimSun" w:cs="SimSun"/>
      <w:kern w:val="0"/>
      <w:sz w:val="24"/>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Emphasis">
    <w:name w:val="Emphasis"/>
    <w:basedOn w:val="DefaultParagraphFont"/>
    <w:qFormat/>
    <w:rPr>
      <w:i/>
    </w:rPr>
  </w:style>
  <w:style w:type="character" w:styleId="Hyperlink">
    <w:name w:val="Hyperlink"/>
    <w:qFormat/>
    <w:rPr>
      <w:color w:val="0000FF"/>
      <w:u w:val="single"/>
    </w:rPr>
  </w:style>
  <w:style w:type="character" w:customStyle="1" w:styleId="FooterChar">
    <w:name w:val="Footer Char"/>
    <w:link w:val="Footer"/>
    <w:uiPriority w:val="99"/>
    <w:qFormat/>
    <w:rPr>
      <w:kern w:val="2"/>
      <w:sz w:val="18"/>
      <w:szCs w:val="18"/>
    </w:rPr>
  </w:style>
  <w:style w:type="paragraph" w:styleId="ListParagraph">
    <w:name w:val="List Paragraph"/>
    <w:basedOn w:val="Normal"/>
    <w:uiPriority w:val="34"/>
    <w:qFormat/>
    <w:pPr>
      <w:ind w:firstLineChars="200" w:firstLine="420"/>
    </w:pPr>
    <w:rPr>
      <w:rFonts w:ascii="Calibri" w:hAnsi="Calibri"/>
      <w:szCs w:val="22"/>
    </w:rPr>
  </w:style>
  <w:style w:type="character" w:customStyle="1" w:styleId="BalloonTextChar">
    <w:name w:val="Balloon Text Char"/>
    <w:link w:val="BalloonText"/>
    <w:qFormat/>
    <w:rPr>
      <w:kern w:val="2"/>
      <w:sz w:val="18"/>
      <w:szCs w:val="18"/>
    </w:rPr>
  </w:style>
  <w:style w:type="character" w:customStyle="1" w:styleId="Heading2Char">
    <w:name w:val="Heading 2 Char"/>
    <w:link w:val="Heading2"/>
    <w:uiPriority w:val="9"/>
    <w:qFormat/>
    <w:rPr>
      <w:rFonts w:ascii="SimSun" w:hAnsi="SimSun" w:cs="SimSun"/>
      <w:b/>
      <w:bCs/>
      <w:sz w:val="36"/>
      <w:szCs w:val="36"/>
    </w:rPr>
  </w:style>
  <w:style w:type="character" w:customStyle="1" w:styleId="Heading3Char">
    <w:name w:val="Heading 3 Char"/>
    <w:link w:val="Heading3"/>
    <w:qFormat/>
    <w:rPr>
      <w:b/>
      <w:bCs/>
      <w:kern w:val="2"/>
      <w:sz w:val="32"/>
      <w:szCs w:val="32"/>
    </w:rPr>
  </w:style>
  <w:style w:type="character" w:styleId="UnresolvedMention">
    <w:name w:val="Unresolved Mention"/>
    <w:basedOn w:val="DefaultParagraphFont"/>
    <w:uiPriority w:val="99"/>
    <w:semiHidden/>
    <w:unhideWhenUsed/>
    <w:rsid w:val="002C7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435688">
      <w:bodyDiv w:val="1"/>
      <w:marLeft w:val="0"/>
      <w:marRight w:val="0"/>
      <w:marTop w:val="0"/>
      <w:marBottom w:val="0"/>
      <w:divBdr>
        <w:top w:val="none" w:sz="0" w:space="0" w:color="auto"/>
        <w:left w:val="none" w:sz="0" w:space="0" w:color="auto"/>
        <w:bottom w:val="none" w:sz="0" w:space="0" w:color="auto"/>
        <w:right w:val="none" w:sz="0" w:space="0" w:color="auto"/>
      </w:divBdr>
    </w:div>
    <w:div w:id="1817139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20</Pages>
  <Words>6387</Words>
  <Characters>36408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集美大学2005年招收硕士研究生入学复试答题纸</vt:lpstr>
    </vt:vector>
  </TitlesOfParts>
  <Company>king</Company>
  <LinksUpToDate>false</LinksUpToDate>
  <CharactersWithSpaces>42710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集美大学2005年招收硕士研究生入学复试答题纸</dc:title>
  <dc:creator>user</dc:creator>
  <cp:lastModifiedBy>Editor-22</cp:lastModifiedBy>
  <cp:revision>167</cp:revision>
  <cp:lastPrinted>2015-03-30T16:12:00Z</cp:lastPrinted>
  <dcterms:created xsi:type="dcterms:W3CDTF">2005-03-18T08:37:00Z</dcterms:created>
  <dcterms:modified xsi:type="dcterms:W3CDTF">2025-05-24T11:02:00Z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eyJoZGlkIjoiOGJmMWIxYjM1MjA0YzQzOTk0MTEwNjIwYjY1NDlkYWEiLCJ1c2VySWQiOiI2OTU0MjkzNjYifQ==</vt:lpwstr>
  </property>
  <property fmtid="{D5CDD505-2E9C-101B-9397-08002B2CF9AE}" pid="3" name="KSOProductBuildVer">
    <vt:lpwstr>2052-12.1.0.20784</vt:lpwstr>
  </property>
  <property fmtid="{D5CDD505-2E9C-101B-9397-08002B2CF9AE}" pid="4" name="ICV">
    <vt:lpwstr>A0035C37FDCB410AA9DEACFF2DC599C9_13</vt:lpwstr>
  </property>
</Properties>
</file>