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449E4" w:rsidRDefault="009344FF" w:rsidP="009344FF">
      <w:pPr>
        <w:rPr>
          <w:rFonts w:ascii="Arial" w:hAnsi="Arial" w:cs="Arial"/>
          <w:b/>
          <w:sz w:val="18"/>
          <w:szCs w:val="18"/>
          <w:u w:val="single"/>
        </w:rPr>
      </w:pPr>
      <w:r w:rsidRPr="00D449E4">
        <w:rPr>
          <w:rFonts w:ascii="Arial" w:hAnsi="Arial" w:cs="Arial"/>
          <w:b/>
          <w:sz w:val="18"/>
          <w:szCs w:val="18"/>
          <w:u w:val="single"/>
        </w:rPr>
        <w:t>Editor’s Comment:</w:t>
      </w:r>
    </w:p>
    <w:p w:rsidR="009344FF" w:rsidRPr="00D449E4" w:rsidRDefault="00D449E4" w:rsidP="009344FF">
      <w:pPr>
        <w:rPr>
          <w:rFonts w:ascii="Arial" w:hAnsi="Arial" w:cs="Arial"/>
          <w:sz w:val="18"/>
          <w:szCs w:val="18"/>
        </w:rPr>
      </w:pPr>
      <w:r w:rsidRPr="00D449E4">
        <w:rPr>
          <w:rFonts w:ascii="Arial" w:hAnsi="Arial" w:cs="Arial"/>
          <w:sz w:val="18"/>
          <w:szCs w:val="18"/>
        </w:rPr>
        <w:t xml:space="preserve">After a careful and in-depth analysis of the documents sent, I give my assent to the publication of the article </w:t>
      </w:r>
    </w:p>
    <w:p w:rsidR="00000000" w:rsidRPr="00D449E4" w:rsidRDefault="009344FF" w:rsidP="009344FF">
      <w:pPr>
        <w:rPr>
          <w:rFonts w:ascii="Arial" w:hAnsi="Arial" w:cs="Arial"/>
          <w:b/>
          <w:sz w:val="18"/>
          <w:szCs w:val="18"/>
          <w:u w:val="single"/>
        </w:rPr>
      </w:pPr>
      <w:r w:rsidRPr="00D449E4">
        <w:rPr>
          <w:rFonts w:ascii="Arial" w:hAnsi="Arial" w:cs="Arial"/>
          <w:b/>
          <w:sz w:val="18"/>
          <w:szCs w:val="18"/>
          <w:u w:val="single"/>
        </w:rPr>
        <w:t>Editor’s Details:</w:t>
      </w:r>
    </w:p>
    <w:p w:rsidR="00D449E4" w:rsidRPr="00D449E4" w:rsidRDefault="00D449E4" w:rsidP="009344FF">
      <w:pPr>
        <w:rPr>
          <w:rFonts w:ascii="Arial" w:hAnsi="Arial" w:cs="Arial"/>
          <w:bCs/>
          <w:sz w:val="18"/>
          <w:szCs w:val="18"/>
        </w:rPr>
      </w:pPr>
      <w:bookmarkStart w:id="0" w:name="_Hlk201843723"/>
      <w:r w:rsidRPr="00D449E4">
        <w:rPr>
          <w:rFonts w:ascii="Arial" w:hAnsi="Arial" w:cs="Arial"/>
          <w:bCs/>
          <w:sz w:val="18"/>
          <w:szCs w:val="18"/>
        </w:rPr>
        <w:t>Prof. Ana Pedro</w:t>
      </w:r>
      <w:r w:rsidRPr="00D449E4">
        <w:rPr>
          <w:rFonts w:ascii="Arial" w:hAnsi="Arial" w:cs="Arial"/>
          <w:bCs/>
          <w:sz w:val="18"/>
          <w:szCs w:val="18"/>
        </w:rPr>
        <w:t xml:space="preserve">, </w:t>
      </w:r>
      <w:r w:rsidRPr="00D449E4">
        <w:rPr>
          <w:rFonts w:ascii="Arial" w:hAnsi="Arial" w:cs="Arial"/>
          <w:bCs/>
          <w:sz w:val="18"/>
          <w:szCs w:val="18"/>
        </w:rPr>
        <w:t>University of Aveiro, Aveiro, Portugal</w:t>
      </w:r>
      <w:bookmarkEnd w:id="0"/>
    </w:p>
    <w:sectPr w:rsidR="00D449E4" w:rsidRPr="00D44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1AFC"/>
    <w:rsid w:val="009344FF"/>
    <w:rsid w:val="009F328F"/>
    <w:rsid w:val="00A72896"/>
    <w:rsid w:val="00D4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882CE"/>
  <w15:docId w15:val="{D7FAF174-41BC-4431-B72C-6C088124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2025-06-26T09:51:00Z</dcterms:modified>
</cp:coreProperties>
</file>