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5DC06" w14:textId="56F6A49A" w:rsidR="00ED5DB9" w:rsidRDefault="004735BB" w:rsidP="00002D50">
      <w:pPr>
        <w:pStyle w:val="Default"/>
        <w:spacing w:line="276" w:lineRule="auto"/>
        <w:jc w:val="center"/>
        <w:rPr>
          <w:b/>
          <w:bCs/>
          <w:i/>
          <w:iCs/>
          <w:sz w:val="28"/>
          <w:szCs w:val="28"/>
          <w:u w:val="single"/>
          <w:lang w:val="en-US"/>
        </w:rPr>
      </w:pPr>
      <w:bookmarkStart w:id="0" w:name="_Hlk118717079"/>
      <w:r w:rsidRPr="004735BB">
        <w:rPr>
          <w:b/>
          <w:bCs/>
          <w:i/>
          <w:iCs/>
          <w:sz w:val="28"/>
          <w:szCs w:val="28"/>
          <w:u w:val="single"/>
          <w:lang w:val="en-US"/>
        </w:rPr>
        <w:t>Original Research Article</w:t>
      </w:r>
    </w:p>
    <w:p w14:paraId="722201DA" w14:textId="77777777" w:rsidR="00696345" w:rsidRDefault="00696345" w:rsidP="00002D50">
      <w:pPr>
        <w:pStyle w:val="Default"/>
        <w:spacing w:line="276" w:lineRule="auto"/>
        <w:jc w:val="center"/>
        <w:rPr>
          <w:b/>
          <w:bCs/>
          <w:sz w:val="28"/>
          <w:szCs w:val="28"/>
        </w:rPr>
      </w:pPr>
    </w:p>
    <w:p w14:paraId="3BCE6B27" w14:textId="62F27A7F" w:rsidR="00002D50" w:rsidRPr="00ED5DB9" w:rsidRDefault="00AF0EBE" w:rsidP="00002D50">
      <w:pPr>
        <w:pStyle w:val="Default"/>
        <w:spacing w:line="276" w:lineRule="auto"/>
        <w:jc w:val="center"/>
        <w:rPr>
          <w:b/>
          <w:bCs/>
        </w:rPr>
      </w:pPr>
      <w:r w:rsidRPr="00AF0EBE">
        <w:rPr>
          <w:b/>
          <w:bCs/>
          <w:highlight w:val="yellow"/>
        </w:rPr>
        <w:t>E</w:t>
      </w:r>
      <w:r>
        <w:rPr>
          <w:b/>
          <w:bCs/>
          <w:highlight w:val="yellow"/>
        </w:rPr>
        <w:t xml:space="preserve">COLOGICAL </w:t>
      </w:r>
      <w:proofErr w:type="gramStart"/>
      <w:r>
        <w:rPr>
          <w:b/>
          <w:bCs/>
          <w:highlight w:val="yellow"/>
        </w:rPr>
        <w:t xml:space="preserve">ASSOCIATION  </w:t>
      </w:r>
      <w:r w:rsidR="00002D50" w:rsidRPr="00ED5DB9">
        <w:rPr>
          <w:b/>
          <w:bCs/>
        </w:rPr>
        <w:t>AND</w:t>
      </w:r>
      <w:proofErr w:type="gramEnd"/>
      <w:r w:rsidR="00002D50" w:rsidRPr="00ED5DB9">
        <w:rPr>
          <w:b/>
          <w:bCs/>
        </w:rPr>
        <w:t xml:space="preserve"> DIVERSITY OF SELF-RECRUITING WILD FISH SPECIES IN AQUACROP</w:t>
      </w:r>
      <w:r>
        <w:rPr>
          <w:b/>
          <w:bCs/>
        </w:rPr>
        <w:t xml:space="preserve"> </w:t>
      </w:r>
      <w:proofErr w:type="gramStart"/>
      <w:r w:rsidRPr="00AF0EBE">
        <w:rPr>
          <w:b/>
          <w:bCs/>
          <w:highlight w:val="yellow"/>
        </w:rPr>
        <w:t>SYSTEMS</w:t>
      </w:r>
      <w:r>
        <w:rPr>
          <w:b/>
          <w:bCs/>
        </w:rPr>
        <w:t xml:space="preserve"> </w:t>
      </w:r>
      <w:r w:rsidR="00002D50" w:rsidRPr="00ED5DB9">
        <w:rPr>
          <w:b/>
          <w:bCs/>
        </w:rPr>
        <w:t xml:space="preserve"> OF</w:t>
      </w:r>
      <w:proofErr w:type="gramEnd"/>
      <w:r w:rsidR="00002D50" w:rsidRPr="00ED5DB9">
        <w:rPr>
          <w:b/>
          <w:bCs/>
        </w:rPr>
        <w:t xml:space="preserve"> </w:t>
      </w:r>
      <w:r w:rsidR="0011407D" w:rsidRPr="00ED5DB9">
        <w:rPr>
          <w:b/>
          <w:bCs/>
        </w:rPr>
        <w:t xml:space="preserve">NORTHEASTERN </w:t>
      </w:r>
      <w:r w:rsidR="00002D50" w:rsidRPr="00ED5DB9">
        <w:rPr>
          <w:b/>
          <w:bCs/>
        </w:rPr>
        <w:t>BIHAR</w:t>
      </w:r>
    </w:p>
    <w:p w14:paraId="736B7A18" w14:textId="77777777" w:rsidR="0028141F" w:rsidRDefault="0028141F" w:rsidP="002F53BC">
      <w:pPr>
        <w:pStyle w:val="Default"/>
        <w:spacing w:line="276" w:lineRule="auto"/>
        <w:jc w:val="center"/>
        <w:rPr>
          <w:b/>
          <w:bCs/>
          <w:sz w:val="30"/>
          <w:szCs w:val="30"/>
        </w:rPr>
      </w:pPr>
    </w:p>
    <w:bookmarkEnd w:id="0"/>
    <w:p w14:paraId="69E685D3" w14:textId="77777777" w:rsidR="005C1E8E" w:rsidRDefault="005C1E8E" w:rsidP="005C1E8E">
      <w:pPr>
        <w:spacing w:after="0" w:line="360" w:lineRule="auto"/>
        <w:jc w:val="center"/>
        <w:rPr>
          <w:rFonts w:ascii="Times New Roman" w:eastAsia="Times New Roman" w:hAnsi="Times New Roman" w:cs="Times New Roman"/>
          <w:b/>
          <w:bCs/>
          <w:kern w:val="0"/>
          <w:sz w:val="28"/>
          <w:szCs w:val="28"/>
          <w:lang w:eastAsia="en-IN"/>
          <w14:ligatures w14:val="none"/>
        </w:rPr>
      </w:pPr>
    </w:p>
    <w:p w14:paraId="14DE4D2A" w14:textId="77777777" w:rsidR="00200349" w:rsidRDefault="00200349" w:rsidP="005C1E8E">
      <w:pPr>
        <w:spacing w:after="0" w:line="360" w:lineRule="auto"/>
        <w:jc w:val="center"/>
        <w:rPr>
          <w:rFonts w:ascii="Times New Roman" w:eastAsia="Times New Roman" w:hAnsi="Times New Roman" w:cs="Times New Roman"/>
          <w:b/>
          <w:bCs/>
          <w:kern w:val="0"/>
          <w:sz w:val="28"/>
          <w:szCs w:val="28"/>
          <w:lang w:eastAsia="en-IN"/>
          <w14:ligatures w14:val="none"/>
        </w:rPr>
      </w:pPr>
    </w:p>
    <w:p w14:paraId="4710FA2D" w14:textId="15BDA97C" w:rsidR="005C1E8E" w:rsidRPr="007D60EF" w:rsidRDefault="00C70EBC" w:rsidP="005C1E8E">
      <w:pPr>
        <w:spacing w:after="0" w:line="360" w:lineRule="auto"/>
        <w:jc w:val="center"/>
        <w:rPr>
          <w:rFonts w:ascii="Times New Roman" w:eastAsia="Times New Roman" w:hAnsi="Times New Roman" w:cs="Times New Roman"/>
          <w:b/>
          <w:bCs/>
          <w:kern w:val="0"/>
          <w:sz w:val="24"/>
          <w:szCs w:val="24"/>
          <w:lang w:eastAsia="en-IN"/>
          <w14:ligatures w14:val="none"/>
        </w:rPr>
      </w:pPr>
      <w:r w:rsidRPr="007D60EF">
        <w:rPr>
          <w:rFonts w:ascii="Times New Roman" w:eastAsia="Times New Roman" w:hAnsi="Times New Roman" w:cs="Times New Roman"/>
          <w:b/>
          <w:bCs/>
          <w:kern w:val="0"/>
          <w:sz w:val="24"/>
          <w:szCs w:val="24"/>
          <w:lang w:eastAsia="en-IN"/>
          <w14:ligatures w14:val="none"/>
        </w:rPr>
        <w:t>ABSTRACT</w:t>
      </w:r>
    </w:p>
    <w:p w14:paraId="1827E888" w14:textId="25D31B62" w:rsidR="00E53B05" w:rsidRDefault="00454252" w:rsidP="00710C0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454252">
        <w:rPr>
          <w:rFonts w:ascii="Times New Roman" w:eastAsia="Times New Roman" w:hAnsi="Times New Roman" w:cs="Times New Roman"/>
          <w:kern w:val="0"/>
          <w:sz w:val="24"/>
          <w:szCs w:val="24"/>
          <w:lang w:eastAsia="en-IN"/>
          <w14:ligatures w14:val="none"/>
        </w:rPr>
        <w:t>In recent times, aquaculture production in northeastern Bihar has been dominated by the cultivation of Makhana (</w:t>
      </w:r>
      <w:r w:rsidRPr="00454252">
        <w:rPr>
          <w:rFonts w:ascii="Times New Roman" w:eastAsia="Times New Roman" w:hAnsi="Times New Roman" w:cs="Times New Roman"/>
          <w:i/>
          <w:iCs/>
          <w:kern w:val="0"/>
          <w:sz w:val="24"/>
          <w:szCs w:val="24"/>
          <w:lang w:eastAsia="en-IN"/>
          <w14:ligatures w14:val="none"/>
        </w:rPr>
        <w:t>Euryale ferox</w:t>
      </w:r>
      <w:r w:rsidRPr="00454252">
        <w:rPr>
          <w:rFonts w:ascii="Times New Roman" w:eastAsia="Times New Roman" w:hAnsi="Times New Roman" w:cs="Times New Roman"/>
          <w:kern w:val="0"/>
          <w:sz w:val="24"/>
          <w:szCs w:val="24"/>
          <w:lang w:eastAsia="en-IN"/>
          <w14:ligatures w14:val="none"/>
        </w:rPr>
        <w:t xml:space="preserve">) and </w:t>
      </w:r>
      <w:proofErr w:type="spellStart"/>
      <w:r w:rsidRPr="00454252">
        <w:rPr>
          <w:rFonts w:ascii="Times New Roman" w:eastAsia="Times New Roman" w:hAnsi="Times New Roman" w:cs="Times New Roman"/>
          <w:kern w:val="0"/>
          <w:sz w:val="24"/>
          <w:szCs w:val="24"/>
          <w:lang w:eastAsia="en-IN"/>
          <w14:ligatures w14:val="none"/>
        </w:rPr>
        <w:t>Singhara</w:t>
      </w:r>
      <w:proofErr w:type="spellEnd"/>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Trapa natans</w:t>
      </w:r>
      <w:r w:rsidRPr="00454252">
        <w:rPr>
          <w:rFonts w:ascii="Times New Roman" w:eastAsia="Times New Roman" w:hAnsi="Times New Roman" w:cs="Times New Roman"/>
          <w:kern w:val="0"/>
          <w:sz w:val="24"/>
          <w:szCs w:val="24"/>
          <w:lang w:eastAsia="en-IN"/>
          <w14:ligatures w14:val="none"/>
        </w:rPr>
        <w:t xml:space="preserve">). Consequently, fish has become a strategically significant commodity. The majority of wetlands supporting Makhana and </w:t>
      </w:r>
      <w:proofErr w:type="spellStart"/>
      <w:r w:rsidRPr="00454252">
        <w:rPr>
          <w:rFonts w:ascii="Times New Roman" w:eastAsia="Times New Roman" w:hAnsi="Times New Roman" w:cs="Times New Roman"/>
          <w:kern w:val="0"/>
          <w:sz w:val="24"/>
          <w:szCs w:val="24"/>
          <w:lang w:eastAsia="en-IN"/>
          <w14:ligatures w14:val="none"/>
        </w:rPr>
        <w:t>Singhara</w:t>
      </w:r>
      <w:proofErr w:type="spellEnd"/>
      <w:r w:rsidRPr="00454252">
        <w:rPr>
          <w:rFonts w:ascii="Times New Roman" w:eastAsia="Times New Roman" w:hAnsi="Times New Roman" w:cs="Times New Roman"/>
          <w:kern w:val="0"/>
          <w:sz w:val="24"/>
          <w:szCs w:val="24"/>
          <w:lang w:eastAsia="en-IN"/>
          <w14:ligatures w14:val="none"/>
        </w:rPr>
        <w:t xml:space="preserve"> cultivation provide a natural habitat, feeding grounds, and breeding environments for various shellfish and finfish species, particularly during the monsoon season.</w:t>
      </w:r>
      <w:r w:rsidR="005C1E8E">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kern w:val="0"/>
          <w:sz w:val="24"/>
          <w:szCs w:val="24"/>
          <w:lang w:eastAsia="en-IN"/>
          <w14:ligatures w14:val="none"/>
        </w:rPr>
        <w:t xml:space="preserve">Exploratory surveys were conducted in the landlocked aquatic systems of the </w:t>
      </w:r>
      <w:proofErr w:type="spellStart"/>
      <w:r w:rsidRPr="00454252">
        <w:rPr>
          <w:rFonts w:ascii="Times New Roman" w:eastAsia="Times New Roman" w:hAnsi="Times New Roman" w:cs="Times New Roman"/>
          <w:kern w:val="0"/>
          <w:sz w:val="24"/>
          <w:szCs w:val="24"/>
          <w:lang w:eastAsia="en-IN"/>
          <w14:ligatures w14:val="none"/>
        </w:rPr>
        <w:t>Purnea</w:t>
      </w:r>
      <w:proofErr w:type="spellEnd"/>
      <w:r w:rsidRPr="00454252">
        <w:rPr>
          <w:rFonts w:ascii="Times New Roman" w:eastAsia="Times New Roman" w:hAnsi="Times New Roman" w:cs="Times New Roman"/>
          <w:kern w:val="0"/>
          <w:sz w:val="24"/>
          <w:szCs w:val="24"/>
          <w:lang w:eastAsia="en-IN"/>
          <w14:ligatures w14:val="none"/>
        </w:rPr>
        <w:t xml:space="preserve"> district</w:t>
      </w:r>
      <w:r w:rsidR="0060656D">
        <w:rPr>
          <w:rFonts w:ascii="Times New Roman" w:eastAsia="Times New Roman" w:hAnsi="Times New Roman" w:cs="Times New Roman"/>
          <w:kern w:val="0"/>
          <w:sz w:val="24"/>
          <w:szCs w:val="24"/>
          <w:lang w:eastAsia="en-IN"/>
          <w14:ligatures w14:val="none"/>
        </w:rPr>
        <w:t xml:space="preserve"> located in </w:t>
      </w:r>
      <w:proofErr w:type="gramStart"/>
      <w:r w:rsidR="0060656D">
        <w:rPr>
          <w:rFonts w:ascii="Times New Roman" w:eastAsia="Times New Roman" w:hAnsi="Times New Roman" w:cs="Times New Roman"/>
          <w:kern w:val="0"/>
          <w:sz w:val="24"/>
          <w:szCs w:val="24"/>
          <w:lang w:eastAsia="en-IN"/>
          <w14:ligatures w14:val="none"/>
        </w:rPr>
        <w:t xml:space="preserve">the </w:t>
      </w:r>
      <w:r w:rsidRPr="00454252">
        <w:rPr>
          <w:rFonts w:ascii="Times New Roman" w:eastAsia="Times New Roman" w:hAnsi="Times New Roman" w:cs="Times New Roman"/>
          <w:kern w:val="0"/>
          <w:sz w:val="24"/>
          <w:szCs w:val="24"/>
          <w:lang w:eastAsia="en-IN"/>
          <w14:ligatures w14:val="none"/>
        </w:rPr>
        <w:t xml:space="preserve"> northeastern</w:t>
      </w:r>
      <w:proofErr w:type="gramEnd"/>
      <w:r w:rsidRPr="00454252">
        <w:rPr>
          <w:rFonts w:ascii="Times New Roman" w:eastAsia="Times New Roman" w:hAnsi="Times New Roman" w:cs="Times New Roman"/>
          <w:kern w:val="0"/>
          <w:sz w:val="24"/>
          <w:szCs w:val="24"/>
          <w:lang w:eastAsia="en-IN"/>
          <w14:ligatures w14:val="none"/>
        </w:rPr>
        <w:t xml:space="preserve"> Bihar, to document the dispersal and abundance of self-recruiting finfish and shellfish diversity across different aquatic fields, including rice fields, Makhana crops, and </w:t>
      </w:r>
      <w:proofErr w:type="spellStart"/>
      <w:r w:rsidRPr="00454252">
        <w:rPr>
          <w:rFonts w:ascii="Times New Roman" w:eastAsia="Times New Roman" w:hAnsi="Times New Roman" w:cs="Times New Roman"/>
          <w:kern w:val="0"/>
          <w:sz w:val="24"/>
          <w:szCs w:val="24"/>
          <w:lang w:eastAsia="en-IN"/>
          <w14:ligatures w14:val="none"/>
        </w:rPr>
        <w:t>Singhara</w:t>
      </w:r>
      <w:proofErr w:type="spellEnd"/>
      <w:r w:rsidRPr="00454252">
        <w:rPr>
          <w:rFonts w:ascii="Times New Roman" w:eastAsia="Times New Roman" w:hAnsi="Times New Roman" w:cs="Times New Roman"/>
          <w:kern w:val="0"/>
          <w:sz w:val="24"/>
          <w:szCs w:val="24"/>
          <w:lang w:eastAsia="en-IN"/>
          <w14:ligatures w14:val="none"/>
        </w:rPr>
        <w:t xml:space="preserve"> crops. </w:t>
      </w:r>
      <w:bookmarkStart w:id="1" w:name="_Hlk197589268"/>
      <w:r w:rsidR="00120D4C" w:rsidRPr="00120D4C">
        <w:rPr>
          <w:rFonts w:ascii="Times New Roman" w:eastAsia="Times New Roman" w:hAnsi="Times New Roman" w:cs="Times New Roman"/>
          <w:kern w:val="0"/>
          <w:sz w:val="24"/>
          <w:szCs w:val="24"/>
          <w:highlight w:val="yellow"/>
          <w:lang w:eastAsia="en-IN"/>
          <w14:ligatures w14:val="none"/>
        </w:rPr>
        <w:t>The local fish market survey was considered to have a solid framework, supported by direct observations, and specific inventories were identified through personal interviews and focus group discussions.</w:t>
      </w:r>
      <w:r w:rsidR="004C3884">
        <w:rPr>
          <w:rFonts w:ascii="Times New Roman" w:eastAsia="Times New Roman" w:hAnsi="Times New Roman" w:cs="Times New Roman"/>
          <w:kern w:val="0"/>
          <w:sz w:val="24"/>
          <w:szCs w:val="24"/>
          <w:lang w:eastAsia="en-IN"/>
          <w14:ligatures w14:val="none"/>
        </w:rPr>
        <w:t xml:space="preserve"> </w:t>
      </w:r>
      <w:bookmarkEnd w:id="1"/>
      <w:r w:rsidRPr="00454252">
        <w:rPr>
          <w:rFonts w:ascii="Times New Roman" w:eastAsia="Times New Roman" w:hAnsi="Times New Roman" w:cs="Times New Roman"/>
          <w:kern w:val="0"/>
          <w:sz w:val="24"/>
          <w:szCs w:val="24"/>
          <w:lang w:eastAsia="en-IN"/>
          <w14:ligatures w14:val="none"/>
        </w:rPr>
        <w:t xml:space="preserve">The association between </w:t>
      </w:r>
      <w:proofErr w:type="spellStart"/>
      <w:r w:rsidRPr="00454252">
        <w:rPr>
          <w:rFonts w:ascii="Times New Roman" w:eastAsia="Times New Roman" w:hAnsi="Times New Roman" w:cs="Times New Roman"/>
          <w:kern w:val="0"/>
          <w:sz w:val="24"/>
          <w:szCs w:val="24"/>
          <w:lang w:eastAsia="en-IN"/>
          <w14:ligatures w14:val="none"/>
        </w:rPr>
        <w:t>aquacrops</w:t>
      </w:r>
      <w:proofErr w:type="spellEnd"/>
      <w:r w:rsidRPr="00454252">
        <w:rPr>
          <w:rFonts w:ascii="Times New Roman" w:eastAsia="Times New Roman" w:hAnsi="Times New Roman" w:cs="Times New Roman"/>
          <w:kern w:val="0"/>
          <w:sz w:val="24"/>
          <w:szCs w:val="24"/>
          <w:lang w:eastAsia="en-IN"/>
          <w14:ligatures w14:val="none"/>
        </w:rPr>
        <w:t xml:space="preserve"> and fish population diversity was studied across these three aquatic farming systems from January 2021 to December 2022.</w:t>
      </w:r>
      <w:r w:rsidR="005C1E8E">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kern w:val="0"/>
          <w:sz w:val="24"/>
          <w:szCs w:val="24"/>
          <w:lang w:eastAsia="en-IN"/>
          <w14:ligatures w14:val="none"/>
        </w:rPr>
        <w:t xml:space="preserve">Economically and medicinally important fish and shellfish species were identified within Makhana and </w:t>
      </w:r>
      <w:proofErr w:type="spellStart"/>
      <w:r w:rsidRPr="00454252">
        <w:rPr>
          <w:rFonts w:ascii="Times New Roman" w:eastAsia="Times New Roman" w:hAnsi="Times New Roman" w:cs="Times New Roman"/>
          <w:kern w:val="0"/>
          <w:sz w:val="24"/>
          <w:szCs w:val="24"/>
          <w:lang w:eastAsia="en-IN"/>
          <w14:ligatures w14:val="none"/>
        </w:rPr>
        <w:t>Singhara</w:t>
      </w:r>
      <w:proofErr w:type="spellEnd"/>
      <w:r w:rsidRPr="00454252">
        <w:rPr>
          <w:rFonts w:ascii="Times New Roman" w:eastAsia="Times New Roman" w:hAnsi="Times New Roman" w:cs="Times New Roman"/>
          <w:kern w:val="0"/>
          <w:sz w:val="24"/>
          <w:szCs w:val="24"/>
          <w:lang w:eastAsia="en-IN"/>
          <w14:ligatures w14:val="none"/>
        </w:rPr>
        <w:t xml:space="preserve"> pond ecosystems, as well as rice fields. These included </w:t>
      </w:r>
      <w:r w:rsidRPr="00454252">
        <w:rPr>
          <w:rFonts w:ascii="Times New Roman" w:eastAsia="Times New Roman" w:hAnsi="Times New Roman" w:cs="Times New Roman"/>
          <w:i/>
          <w:iCs/>
          <w:kern w:val="0"/>
          <w:sz w:val="24"/>
          <w:szCs w:val="24"/>
          <w:lang w:eastAsia="en-IN"/>
          <w14:ligatures w14:val="none"/>
        </w:rPr>
        <w:t>Pila globosa</w:t>
      </w:r>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Pila virens</w:t>
      </w:r>
      <w:r w:rsidRPr="00454252">
        <w:rPr>
          <w:rFonts w:ascii="Times New Roman" w:eastAsia="Times New Roman" w:hAnsi="Times New Roman" w:cs="Times New Roman"/>
          <w:kern w:val="0"/>
          <w:sz w:val="24"/>
          <w:szCs w:val="24"/>
          <w:lang w:eastAsia="en-IN"/>
          <w14:ligatures w14:val="none"/>
        </w:rPr>
        <w:t xml:space="preserve">, </w:t>
      </w:r>
      <w:proofErr w:type="spellStart"/>
      <w:r w:rsidRPr="00454252">
        <w:rPr>
          <w:rFonts w:ascii="Times New Roman" w:eastAsia="Times New Roman" w:hAnsi="Times New Roman" w:cs="Times New Roman"/>
          <w:i/>
          <w:iCs/>
          <w:kern w:val="0"/>
          <w:sz w:val="24"/>
          <w:szCs w:val="24"/>
          <w:lang w:eastAsia="en-IN"/>
          <w14:ligatures w14:val="none"/>
        </w:rPr>
        <w:t>Bellamya</w:t>
      </w:r>
      <w:proofErr w:type="spellEnd"/>
      <w:r w:rsidRPr="00454252">
        <w:rPr>
          <w:rFonts w:ascii="Times New Roman" w:eastAsia="Times New Roman" w:hAnsi="Times New Roman" w:cs="Times New Roman"/>
          <w:i/>
          <w:iCs/>
          <w:kern w:val="0"/>
          <w:sz w:val="24"/>
          <w:szCs w:val="24"/>
          <w:lang w:eastAsia="en-IN"/>
          <w14:ligatures w14:val="none"/>
        </w:rPr>
        <w:t xml:space="preserve"> bengalensis</w:t>
      </w:r>
      <w:r w:rsidRPr="00454252">
        <w:rPr>
          <w:rFonts w:ascii="Times New Roman" w:eastAsia="Times New Roman" w:hAnsi="Times New Roman" w:cs="Times New Roman"/>
          <w:kern w:val="0"/>
          <w:sz w:val="24"/>
          <w:szCs w:val="24"/>
          <w:lang w:eastAsia="en-IN"/>
          <w14:ligatures w14:val="none"/>
        </w:rPr>
        <w:t xml:space="preserve">, </w:t>
      </w:r>
      <w:proofErr w:type="spellStart"/>
      <w:r w:rsidRPr="00454252">
        <w:rPr>
          <w:rFonts w:ascii="Times New Roman" w:eastAsia="Times New Roman" w:hAnsi="Times New Roman" w:cs="Times New Roman"/>
          <w:i/>
          <w:iCs/>
          <w:kern w:val="0"/>
          <w:sz w:val="24"/>
          <w:szCs w:val="24"/>
          <w:lang w:eastAsia="en-IN"/>
          <w14:ligatures w14:val="none"/>
        </w:rPr>
        <w:t>Lamellidens</w:t>
      </w:r>
      <w:proofErr w:type="spellEnd"/>
      <w:r w:rsidRPr="00454252">
        <w:rPr>
          <w:rFonts w:ascii="Times New Roman" w:eastAsia="Times New Roman" w:hAnsi="Times New Roman" w:cs="Times New Roman"/>
          <w:kern w:val="0"/>
          <w:sz w:val="24"/>
          <w:szCs w:val="24"/>
          <w:lang w:eastAsia="en-IN"/>
          <w14:ligatures w14:val="none"/>
        </w:rPr>
        <w:t xml:space="preserve"> species, and </w:t>
      </w:r>
      <w:proofErr w:type="spellStart"/>
      <w:r w:rsidRPr="00454252">
        <w:rPr>
          <w:rFonts w:ascii="Times New Roman" w:eastAsia="Times New Roman" w:hAnsi="Times New Roman" w:cs="Times New Roman"/>
          <w:i/>
          <w:iCs/>
          <w:kern w:val="0"/>
          <w:sz w:val="24"/>
          <w:szCs w:val="24"/>
          <w:lang w:eastAsia="en-IN"/>
          <w14:ligatures w14:val="none"/>
        </w:rPr>
        <w:t>Parreysia</w:t>
      </w:r>
      <w:proofErr w:type="spellEnd"/>
      <w:r w:rsidRPr="00454252">
        <w:rPr>
          <w:rFonts w:ascii="Times New Roman" w:eastAsia="Times New Roman" w:hAnsi="Times New Roman" w:cs="Times New Roman"/>
          <w:i/>
          <w:iCs/>
          <w:kern w:val="0"/>
          <w:sz w:val="24"/>
          <w:szCs w:val="24"/>
          <w:lang w:eastAsia="en-IN"/>
          <w14:ligatures w14:val="none"/>
        </w:rPr>
        <w:t xml:space="preserve"> </w:t>
      </w:r>
      <w:proofErr w:type="spellStart"/>
      <w:r w:rsidRPr="00454252">
        <w:rPr>
          <w:rFonts w:ascii="Times New Roman" w:eastAsia="Times New Roman" w:hAnsi="Times New Roman" w:cs="Times New Roman"/>
          <w:i/>
          <w:iCs/>
          <w:kern w:val="0"/>
          <w:sz w:val="24"/>
          <w:szCs w:val="24"/>
          <w:lang w:eastAsia="en-IN"/>
          <w14:ligatures w14:val="none"/>
        </w:rPr>
        <w:t>favidens</w:t>
      </w:r>
      <w:proofErr w:type="spellEnd"/>
      <w:r w:rsidRPr="00454252">
        <w:rPr>
          <w:rFonts w:ascii="Times New Roman" w:eastAsia="Times New Roman" w:hAnsi="Times New Roman" w:cs="Times New Roman"/>
          <w:kern w:val="0"/>
          <w:sz w:val="24"/>
          <w:szCs w:val="24"/>
          <w:lang w:eastAsia="en-IN"/>
          <w14:ligatures w14:val="none"/>
        </w:rPr>
        <w:t xml:space="preserve">. Additionally, small-to medium-sized freshwater </w:t>
      </w:r>
      <w:r w:rsidRPr="00454252">
        <w:rPr>
          <w:rFonts w:ascii="Times New Roman" w:eastAsia="Times New Roman" w:hAnsi="Times New Roman" w:cs="Times New Roman"/>
          <w:i/>
          <w:iCs/>
          <w:kern w:val="0"/>
          <w:sz w:val="24"/>
          <w:szCs w:val="24"/>
          <w:lang w:eastAsia="en-IN"/>
          <w14:ligatures w14:val="none"/>
        </w:rPr>
        <w:t>Macrobrachium</w:t>
      </w:r>
      <w:r w:rsidRPr="00454252">
        <w:rPr>
          <w:rFonts w:ascii="Times New Roman" w:eastAsia="Times New Roman" w:hAnsi="Times New Roman" w:cs="Times New Roman"/>
          <w:kern w:val="0"/>
          <w:sz w:val="24"/>
          <w:szCs w:val="24"/>
          <w:lang w:eastAsia="en-IN"/>
          <w14:ligatures w14:val="none"/>
        </w:rPr>
        <w:t xml:space="preserve"> prawn species such as </w:t>
      </w:r>
      <w:r w:rsidRPr="00454252">
        <w:rPr>
          <w:rFonts w:ascii="Times New Roman" w:eastAsia="Times New Roman" w:hAnsi="Times New Roman" w:cs="Times New Roman"/>
          <w:i/>
          <w:iCs/>
          <w:kern w:val="0"/>
          <w:sz w:val="24"/>
          <w:szCs w:val="24"/>
          <w:lang w:eastAsia="en-IN"/>
          <w14:ligatures w14:val="none"/>
        </w:rPr>
        <w:t xml:space="preserve">M. </w:t>
      </w:r>
      <w:proofErr w:type="spellStart"/>
      <w:r w:rsidRPr="00454252">
        <w:rPr>
          <w:rFonts w:ascii="Times New Roman" w:eastAsia="Times New Roman" w:hAnsi="Times New Roman" w:cs="Times New Roman"/>
          <w:i/>
          <w:iCs/>
          <w:kern w:val="0"/>
          <w:sz w:val="24"/>
          <w:szCs w:val="24"/>
          <w:lang w:eastAsia="en-IN"/>
          <w14:ligatures w14:val="none"/>
        </w:rPr>
        <w:t>gandaki</w:t>
      </w:r>
      <w:proofErr w:type="spellEnd"/>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 xml:space="preserve">M. </w:t>
      </w:r>
      <w:proofErr w:type="spellStart"/>
      <w:r w:rsidRPr="00454252">
        <w:rPr>
          <w:rFonts w:ascii="Times New Roman" w:eastAsia="Times New Roman" w:hAnsi="Times New Roman" w:cs="Times New Roman"/>
          <w:i/>
          <w:iCs/>
          <w:kern w:val="0"/>
          <w:sz w:val="24"/>
          <w:szCs w:val="24"/>
          <w:lang w:eastAsia="en-IN"/>
          <w14:ligatures w14:val="none"/>
        </w:rPr>
        <w:t>tiwari</w:t>
      </w:r>
      <w:proofErr w:type="spellEnd"/>
      <w:r w:rsidRPr="00454252">
        <w:rPr>
          <w:rFonts w:ascii="Times New Roman" w:eastAsia="Times New Roman" w:hAnsi="Times New Roman" w:cs="Times New Roman"/>
          <w:kern w:val="0"/>
          <w:sz w:val="24"/>
          <w:szCs w:val="24"/>
          <w:lang w:eastAsia="en-IN"/>
          <w14:ligatures w14:val="none"/>
        </w:rPr>
        <w:t xml:space="preserve">, and </w:t>
      </w:r>
      <w:r w:rsidRPr="00454252">
        <w:rPr>
          <w:rFonts w:ascii="Times New Roman" w:eastAsia="Times New Roman" w:hAnsi="Times New Roman" w:cs="Times New Roman"/>
          <w:i/>
          <w:iCs/>
          <w:kern w:val="0"/>
          <w:sz w:val="24"/>
          <w:szCs w:val="24"/>
          <w:lang w:eastAsia="en-IN"/>
          <w14:ligatures w14:val="none"/>
        </w:rPr>
        <w:t xml:space="preserve">M. </w:t>
      </w:r>
      <w:proofErr w:type="spellStart"/>
      <w:r w:rsidRPr="00454252">
        <w:rPr>
          <w:rFonts w:ascii="Times New Roman" w:eastAsia="Times New Roman" w:hAnsi="Times New Roman" w:cs="Times New Roman"/>
          <w:i/>
          <w:iCs/>
          <w:kern w:val="0"/>
          <w:sz w:val="24"/>
          <w:szCs w:val="24"/>
          <w:lang w:eastAsia="en-IN"/>
          <w14:ligatures w14:val="none"/>
        </w:rPr>
        <w:t>lamerrei</w:t>
      </w:r>
      <w:proofErr w:type="spellEnd"/>
      <w:r w:rsidRPr="00454252">
        <w:rPr>
          <w:rFonts w:ascii="Times New Roman" w:eastAsia="Times New Roman" w:hAnsi="Times New Roman" w:cs="Times New Roman"/>
          <w:kern w:val="0"/>
          <w:sz w:val="24"/>
          <w:szCs w:val="24"/>
          <w:lang w:eastAsia="en-IN"/>
          <w14:ligatures w14:val="none"/>
        </w:rPr>
        <w:t xml:space="preserve"> were observed. Among true fishes, </w:t>
      </w:r>
      <w:r w:rsidRPr="00454252">
        <w:rPr>
          <w:rFonts w:ascii="Times New Roman" w:eastAsia="Times New Roman" w:hAnsi="Times New Roman" w:cs="Times New Roman"/>
          <w:i/>
          <w:iCs/>
          <w:kern w:val="0"/>
          <w:sz w:val="24"/>
          <w:szCs w:val="24"/>
          <w:lang w:eastAsia="en-IN"/>
          <w14:ligatures w14:val="none"/>
        </w:rPr>
        <w:t xml:space="preserve">Clarias </w:t>
      </w:r>
      <w:proofErr w:type="spellStart"/>
      <w:r w:rsidRPr="00454252">
        <w:rPr>
          <w:rFonts w:ascii="Times New Roman" w:eastAsia="Times New Roman" w:hAnsi="Times New Roman" w:cs="Times New Roman"/>
          <w:i/>
          <w:iCs/>
          <w:kern w:val="0"/>
          <w:sz w:val="24"/>
          <w:szCs w:val="24"/>
          <w:lang w:eastAsia="en-IN"/>
          <w14:ligatures w14:val="none"/>
        </w:rPr>
        <w:t>magur</w:t>
      </w:r>
      <w:proofErr w:type="spellEnd"/>
      <w:r w:rsidRPr="00454252">
        <w:rPr>
          <w:rFonts w:ascii="Times New Roman" w:eastAsia="Times New Roman" w:hAnsi="Times New Roman" w:cs="Times New Roman"/>
          <w:kern w:val="0"/>
          <w:sz w:val="24"/>
          <w:szCs w:val="24"/>
          <w:lang w:eastAsia="en-IN"/>
          <w14:ligatures w14:val="none"/>
        </w:rPr>
        <w:t xml:space="preserve">, </w:t>
      </w:r>
      <w:proofErr w:type="spellStart"/>
      <w:r w:rsidRPr="00454252">
        <w:rPr>
          <w:rFonts w:ascii="Times New Roman" w:eastAsia="Times New Roman" w:hAnsi="Times New Roman" w:cs="Times New Roman"/>
          <w:i/>
          <w:iCs/>
          <w:kern w:val="0"/>
          <w:sz w:val="24"/>
          <w:szCs w:val="24"/>
          <w:lang w:eastAsia="en-IN"/>
          <w14:ligatures w14:val="none"/>
        </w:rPr>
        <w:t>Heteropneustes</w:t>
      </w:r>
      <w:proofErr w:type="spellEnd"/>
      <w:r w:rsidRPr="00454252">
        <w:rPr>
          <w:rFonts w:ascii="Times New Roman" w:eastAsia="Times New Roman" w:hAnsi="Times New Roman" w:cs="Times New Roman"/>
          <w:i/>
          <w:iCs/>
          <w:kern w:val="0"/>
          <w:sz w:val="24"/>
          <w:szCs w:val="24"/>
          <w:lang w:eastAsia="en-IN"/>
          <w14:ligatures w14:val="none"/>
        </w:rPr>
        <w:t xml:space="preserve"> </w:t>
      </w:r>
      <w:proofErr w:type="spellStart"/>
      <w:r w:rsidRPr="00454252">
        <w:rPr>
          <w:rFonts w:ascii="Times New Roman" w:eastAsia="Times New Roman" w:hAnsi="Times New Roman" w:cs="Times New Roman"/>
          <w:i/>
          <w:iCs/>
          <w:kern w:val="0"/>
          <w:sz w:val="24"/>
          <w:szCs w:val="24"/>
          <w:lang w:eastAsia="en-IN"/>
          <w14:ligatures w14:val="none"/>
        </w:rPr>
        <w:t>fossilis</w:t>
      </w:r>
      <w:proofErr w:type="spellEnd"/>
      <w:r w:rsidRPr="00454252">
        <w:rPr>
          <w:rFonts w:ascii="Times New Roman" w:eastAsia="Times New Roman" w:hAnsi="Times New Roman" w:cs="Times New Roman"/>
          <w:kern w:val="0"/>
          <w:sz w:val="24"/>
          <w:szCs w:val="24"/>
          <w:lang w:eastAsia="en-IN"/>
          <w14:ligatures w14:val="none"/>
        </w:rPr>
        <w:t xml:space="preserve">, and </w:t>
      </w:r>
      <w:r w:rsidRPr="00454252">
        <w:rPr>
          <w:rFonts w:ascii="Times New Roman" w:eastAsia="Times New Roman" w:hAnsi="Times New Roman" w:cs="Times New Roman"/>
          <w:i/>
          <w:iCs/>
          <w:kern w:val="0"/>
          <w:sz w:val="24"/>
          <w:szCs w:val="24"/>
          <w:lang w:eastAsia="en-IN"/>
          <w14:ligatures w14:val="none"/>
        </w:rPr>
        <w:t>Channa</w:t>
      </w:r>
      <w:r w:rsidRPr="00454252">
        <w:rPr>
          <w:rFonts w:ascii="Times New Roman" w:eastAsia="Times New Roman" w:hAnsi="Times New Roman" w:cs="Times New Roman"/>
          <w:kern w:val="0"/>
          <w:sz w:val="24"/>
          <w:szCs w:val="24"/>
          <w:lang w:eastAsia="en-IN"/>
          <w14:ligatures w14:val="none"/>
        </w:rPr>
        <w:t xml:space="preserve"> species were the predominant catches.</w:t>
      </w:r>
      <w:r w:rsidR="005C1E8E">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kern w:val="0"/>
          <w:sz w:val="24"/>
          <w:szCs w:val="24"/>
          <w:lang w:eastAsia="en-IN"/>
          <w14:ligatures w14:val="none"/>
        </w:rPr>
        <w:t>Makhana (</w:t>
      </w:r>
      <w:r w:rsidRPr="00454252">
        <w:rPr>
          <w:rFonts w:ascii="Times New Roman" w:eastAsia="Times New Roman" w:hAnsi="Times New Roman" w:cs="Times New Roman"/>
          <w:i/>
          <w:iCs/>
          <w:kern w:val="0"/>
          <w:sz w:val="24"/>
          <w:szCs w:val="24"/>
          <w:lang w:eastAsia="en-IN"/>
          <w14:ligatures w14:val="none"/>
        </w:rPr>
        <w:t>Euryale ferox</w:t>
      </w:r>
      <w:r w:rsidRPr="00454252">
        <w:rPr>
          <w:rFonts w:ascii="Times New Roman" w:eastAsia="Times New Roman" w:hAnsi="Times New Roman" w:cs="Times New Roman"/>
          <w:kern w:val="0"/>
          <w:sz w:val="24"/>
          <w:szCs w:val="24"/>
          <w:lang w:eastAsia="en-IN"/>
          <w14:ligatures w14:val="none"/>
        </w:rPr>
        <w:t xml:space="preserve">) and </w:t>
      </w:r>
      <w:proofErr w:type="spellStart"/>
      <w:r w:rsidRPr="00454252">
        <w:rPr>
          <w:rFonts w:ascii="Times New Roman" w:eastAsia="Times New Roman" w:hAnsi="Times New Roman" w:cs="Times New Roman"/>
          <w:kern w:val="0"/>
          <w:sz w:val="24"/>
          <w:szCs w:val="24"/>
          <w:lang w:eastAsia="en-IN"/>
          <w14:ligatures w14:val="none"/>
        </w:rPr>
        <w:t>Singhara</w:t>
      </w:r>
      <w:proofErr w:type="spellEnd"/>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Trapa natans</w:t>
      </w:r>
      <w:r w:rsidRPr="00454252">
        <w:rPr>
          <w:rFonts w:ascii="Times New Roman" w:eastAsia="Times New Roman" w:hAnsi="Times New Roman" w:cs="Times New Roman"/>
          <w:kern w:val="0"/>
          <w:sz w:val="24"/>
          <w:szCs w:val="24"/>
          <w:lang w:eastAsia="en-IN"/>
          <w14:ligatures w14:val="none"/>
        </w:rPr>
        <w:t xml:space="preserve">) crops supported a rich gastropod fauna and demonstrated a strong ecological association with these aquatic plant species. </w:t>
      </w:r>
      <w:r w:rsidR="00E53B05" w:rsidRPr="00E53B05">
        <w:rPr>
          <w:rFonts w:ascii="Times New Roman" w:hAnsi="Times New Roman" w:cs="Times New Roman"/>
          <w:sz w:val="24"/>
          <w:szCs w:val="24"/>
          <w:highlight w:val="yellow"/>
        </w:rPr>
        <w:t xml:space="preserve">The results provide critical insights into the ecological and economic roles of self-recruiting species (SRS) in traditional </w:t>
      </w:r>
      <w:proofErr w:type="spellStart"/>
      <w:r w:rsidR="00E53B05" w:rsidRPr="00E53B05">
        <w:rPr>
          <w:rFonts w:ascii="Times New Roman" w:hAnsi="Times New Roman" w:cs="Times New Roman"/>
          <w:sz w:val="24"/>
          <w:szCs w:val="24"/>
          <w:highlight w:val="yellow"/>
        </w:rPr>
        <w:t>aquacrop</w:t>
      </w:r>
      <w:proofErr w:type="spellEnd"/>
      <w:r w:rsidR="00E53B05" w:rsidRPr="00E53B05">
        <w:rPr>
          <w:rFonts w:ascii="Times New Roman" w:hAnsi="Times New Roman" w:cs="Times New Roman"/>
          <w:sz w:val="24"/>
          <w:szCs w:val="24"/>
          <w:highlight w:val="yellow"/>
        </w:rPr>
        <w:t xml:space="preserve"> systems, such as Makhana and </w:t>
      </w:r>
      <w:proofErr w:type="spellStart"/>
      <w:r w:rsidR="00E53B05" w:rsidRPr="00E53B05">
        <w:rPr>
          <w:rFonts w:ascii="Times New Roman" w:hAnsi="Times New Roman" w:cs="Times New Roman"/>
          <w:sz w:val="24"/>
          <w:szCs w:val="24"/>
          <w:highlight w:val="yellow"/>
        </w:rPr>
        <w:t>Singhara</w:t>
      </w:r>
      <w:proofErr w:type="spellEnd"/>
      <w:r w:rsidR="00E53B05" w:rsidRPr="00E53B05">
        <w:rPr>
          <w:rFonts w:ascii="Times New Roman" w:hAnsi="Times New Roman" w:cs="Times New Roman"/>
          <w:sz w:val="24"/>
          <w:szCs w:val="24"/>
          <w:highlight w:val="yellow"/>
        </w:rPr>
        <w:t>, in northeastern Bihar.</w:t>
      </w:r>
      <w:r w:rsidR="00E53B05" w:rsidRPr="00E53B05">
        <w:rPr>
          <w:rFonts w:ascii="Times New Roman" w:hAnsi="Times New Roman" w:cs="Times New Roman"/>
          <w:sz w:val="24"/>
          <w:szCs w:val="24"/>
        </w:rPr>
        <w:t xml:space="preserve"> </w:t>
      </w:r>
      <w:r w:rsidR="00E53B05" w:rsidRPr="00E53B05">
        <w:rPr>
          <w:rFonts w:ascii="Times New Roman" w:hAnsi="Times New Roman" w:cs="Times New Roman"/>
          <w:sz w:val="24"/>
          <w:szCs w:val="24"/>
          <w:highlight w:val="yellow"/>
        </w:rPr>
        <w:t>The documented decline in species due to pesticide use highlights the urgent need for eco-friendly agricultural policies.</w:t>
      </w:r>
    </w:p>
    <w:p w14:paraId="689C221D" w14:textId="0063FBB7" w:rsidR="00454252" w:rsidRPr="00454252" w:rsidRDefault="00454252" w:rsidP="00710C01">
      <w:pPr>
        <w:spacing w:after="0" w:line="240" w:lineRule="auto"/>
        <w:jc w:val="both"/>
        <w:rPr>
          <w:rFonts w:ascii="Times New Roman" w:eastAsia="Times New Roman" w:hAnsi="Times New Roman" w:cs="Times New Roman"/>
          <w:kern w:val="0"/>
          <w:sz w:val="24"/>
          <w:szCs w:val="24"/>
          <w:lang w:eastAsia="en-IN"/>
          <w14:ligatures w14:val="none"/>
        </w:rPr>
      </w:pPr>
      <w:r w:rsidRPr="00454252">
        <w:rPr>
          <w:rFonts w:ascii="Times New Roman" w:eastAsia="Times New Roman" w:hAnsi="Times New Roman" w:cs="Times New Roman"/>
          <w:b/>
          <w:bCs/>
          <w:kern w:val="0"/>
          <w:sz w:val="24"/>
          <w:szCs w:val="24"/>
          <w:lang w:eastAsia="en-IN"/>
          <w14:ligatures w14:val="none"/>
        </w:rPr>
        <w:t>Keywords</w:t>
      </w:r>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Euryale ferox</w:t>
      </w:r>
      <w:r w:rsidRPr="00454252">
        <w:rPr>
          <w:rFonts w:ascii="Times New Roman" w:eastAsia="Times New Roman" w:hAnsi="Times New Roman" w:cs="Times New Roman"/>
          <w:kern w:val="0"/>
          <w:sz w:val="24"/>
          <w:szCs w:val="24"/>
          <w:lang w:eastAsia="en-IN"/>
          <w14:ligatures w14:val="none"/>
        </w:rPr>
        <w:t xml:space="preserve">, </w:t>
      </w:r>
      <w:r w:rsidRPr="00454252">
        <w:rPr>
          <w:rFonts w:ascii="Times New Roman" w:eastAsia="Times New Roman" w:hAnsi="Times New Roman" w:cs="Times New Roman"/>
          <w:i/>
          <w:iCs/>
          <w:kern w:val="0"/>
          <w:sz w:val="24"/>
          <w:szCs w:val="24"/>
          <w:lang w:eastAsia="en-IN"/>
          <w14:ligatures w14:val="none"/>
        </w:rPr>
        <w:t>Trapa natans</w:t>
      </w:r>
      <w:r w:rsidRPr="00454252">
        <w:rPr>
          <w:rFonts w:ascii="Times New Roman" w:eastAsia="Times New Roman" w:hAnsi="Times New Roman" w:cs="Times New Roman"/>
          <w:kern w:val="0"/>
          <w:sz w:val="24"/>
          <w:szCs w:val="24"/>
          <w:lang w:eastAsia="en-IN"/>
          <w14:ligatures w14:val="none"/>
        </w:rPr>
        <w:t>, Shellfish, Diversity, Aquaculture</w:t>
      </w:r>
    </w:p>
    <w:p w14:paraId="7C740D31" w14:textId="489340CC" w:rsidR="00735FF4" w:rsidRPr="007D60EF" w:rsidRDefault="00710914" w:rsidP="005A383D">
      <w:pPr>
        <w:spacing w:before="240" w:after="0" w:line="480" w:lineRule="auto"/>
        <w:jc w:val="center"/>
        <w:rPr>
          <w:rFonts w:ascii="Times New Roman" w:hAnsi="Times New Roman" w:cs="Times New Roman"/>
          <w:b/>
          <w:bCs/>
          <w:sz w:val="24"/>
          <w:szCs w:val="24"/>
        </w:rPr>
      </w:pPr>
      <w:r w:rsidRPr="007D60EF">
        <w:rPr>
          <w:rFonts w:ascii="Times New Roman" w:hAnsi="Times New Roman" w:cs="Times New Roman"/>
          <w:b/>
          <w:bCs/>
          <w:sz w:val="24"/>
          <w:szCs w:val="24"/>
        </w:rPr>
        <w:t>INTRODUCTION</w:t>
      </w:r>
    </w:p>
    <w:p w14:paraId="79FE6E32" w14:textId="02D0E2F8" w:rsidR="00AB15A1" w:rsidRPr="00AB15A1" w:rsidRDefault="00AB15A1" w:rsidP="003B682C">
      <w:pPr>
        <w:spacing w:after="0" w:line="360" w:lineRule="auto"/>
        <w:ind w:firstLine="720"/>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lastRenderedPageBreak/>
        <w:t>T</w:t>
      </w:r>
      <w:r w:rsidRPr="00AB15A1">
        <w:rPr>
          <w:rFonts w:ascii="Times New Roman" w:eastAsia="Times New Roman" w:hAnsi="Times New Roman" w:cs="Times New Roman"/>
          <w:kern w:val="0"/>
          <w:sz w:val="24"/>
          <w:szCs w:val="24"/>
          <w:lang w:eastAsia="en-IN"/>
          <w14:ligatures w14:val="none"/>
        </w:rPr>
        <w:t xml:space="preserve">he wetland ecosystems of North Bihar contribute significantly to biodiversity, with Makhana and water chestnuts being commercially valuable </w:t>
      </w:r>
      <w:proofErr w:type="spellStart"/>
      <w:r w:rsidRPr="00AB15A1">
        <w:rPr>
          <w:rFonts w:ascii="Times New Roman" w:eastAsia="Times New Roman" w:hAnsi="Times New Roman" w:cs="Times New Roman"/>
          <w:kern w:val="0"/>
          <w:sz w:val="24"/>
          <w:szCs w:val="24"/>
          <w:lang w:eastAsia="en-IN"/>
          <w14:ligatures w14:val="none"/>
        </w:rPr>
        <w:t>aquacrops</w:t>
      </w:r>
      <w:proofErr w:type="spellEnd"/>
      <w:r w:rsidRPr="00AB15A1">
        <w:rPr>
          <w:rFonts w:ascii="Times New Roman" w:eastAsia="Times New Roman" w:hAnsi="Times New Roman" w:cs="Times New Roman"/>
          <w:kern w:val="0"/>
          <w:sz w:val="24"/>
          <w:szCs w:val="24"/>
          <w:lang w:eastAsia="en-IN"/>
          <w14:ligatures w14:val="none"/>
        </w:rPr>
        <w:t xml:space="preserve"> for the country (Raut et al., 2024). </w:t>
      </w:r>
      <w:r w:rsidR="00002405" w:rsidRPr="00454252">
        <w:rPr>
          <w:rFonts w:ascii="Times New Roman" w:eastAsia="Times New Roman" w:hAnsi="Times New Roman" w:cs="Times New Roman"/>
          <w:kern w:val="0"/>
          <w:sz w:val="24"/>
          <w:szCs w:val="24"/>
          <w:lang w:eastAsia="en-IN"/>
          <w14:ligatures w14:val="none"/>
        </w:rPr>
        <w:t>Subsequently</w:t>
      </w:r>
      <w:r w:rsidR="00710C01" w:rsidRPr="00454252">
        <w:rPr>
          <w:rFonts w:ascii="Times New Roman" w:eastAsia="Times New Roman" w:hAnsi="Times New Roman" w:cs="Times New Roman"/>
          <w:kern w:val="0"/>
          <w:sz w:val="24"/>
          <w:szCs w:val="24"/>
          <w:lang w:eastAsia="en-IN"/>
          <w14:ligatures w14:val="none"/>
        </w:rPr>
        <w:t xml:space="preserve">, fish has </w:t>
      </w:r>
      <w:r w:rsidR="00002405" w:rsidRPr="00454252">
        <w:rPr>
          <w:rFonts w:ascii="Times New Roman" w:eastAsia="Times New Roman" w:hAnsi="Times New Roman" w:cs="Times New Roman"/>
          <w:kern w:val="0"/>
          <w:sz w:val="24"/>
          <w:szCs w:val="24"/>
          <w:lang w:eastAsia="en-IN"/>
          <w14:ligatures w14:val="none"/>
        </w:rPr>
        <w:t>turn out to be</w:t>
      </w:r>
      <w:r w:rsidR="00710C01" w:rsidRPr="00454252">
        <w:rPr>
          <w:rFonts w:ascii="Times New Roman" w:eastAsia="Times New Roman" w:hAnsi="Times New Roman" w:cs="Times New Roman"/>
          <w:kern w:val="0"/>
          <w:sz w:val="24"/>
          <w:szCs w:val="24"/>
          <w:lang w:eastAsia="en-IN"/>
          <w14:ligatures w14:val="none"/>
        </w:rPr>
        <w:t xml:space="preserve"> a </w:t>
      </w:r>
      <w:r w:rsidR="00002405" w:rsidRPr="00454252">
        <w:rPr>
          <w:rFonts w:ascii="Times New Roman" w:eastAsia="Times New Roman" w:hAnsi="Times New Roman" w:cs="Times New Roman"/>
          <w:kern w:val="0"/>
          <w:sz w:val="24"/>
          <w:szCs w:val="24"/>
          <w:lang w:eastAsia="en-IN"/>
          <w14:ligatures w14:val="none"/>
        </w:rPr>
        <w:t>deliberately</w:t>
      </w:r>
      <w:r w:rsidR="00710C01" w:rsidRPr="00454252">
        <w:rPr>
          <w:rFonts w:ascii="Times New Roman" w:eastAsia="Times New Roman" w:hAnsi="Times New Roman" w:cs="Times New Roman"/>
          <w:kern w:val="0"/>
          <w:sz w:val="24"/>
          <w:szCs w:val="24"/>
          <w:lang w:eastAsia="en-IN"/>
          <w14:ligatures w14:val="none"/>
        </w:rPr>
        <w:t xml:space="preserve"> significant commodity. </w:t>
      </w:r>
      <w:r w:rsidRPr="00AB15A1">
        <w:rPr>
          <w:rFonts w:ascii="Times New Roman" w:eastAsia="Times New Roman" w:hAnsi="Times New Roman" w:cs="Times New Roman"/>
          <w:kern w:val="0"/>
          <w:sz w:val="24"/>
          <w:szCs w:val="24"/>
          <w:lang w:eastAsia="en-IN"/>
          <w14:ligatures w14:val="none"/>
        </w:rPr>
        <w:t>Makhana (</w:t>
      </w:r>
      <w:r w:rsidRPr="00AB15A1">
        <w:rPr>
          <w:rFonts w:ascii="Times New Roman" w:eastAsia="Times New Roman" w:hAnsi="Times New Roman" w:cs="Times New Roman"/>
          <w:i/>
          <w:iCs/>
          <w:kern w:val="0"/>
          <w:sz w:val="24"/>
          <w:szCs w:val="24"/>
          <w:lang w:eastAsia="en-IN"/>
          <w14:ligatures w14:val="none"/>
        </w:rPr>
        <w:t>Euryale ferox</w:t>
      </w:r>
      <w:r w:rsidRPr="00AB15A1">
        <w:rPr>
          <w:rFonts w:ascii="Times New Roman" w:eastAsia="Times New Roman" w:hAnsi="Times New Roman" w:cs="Times New Roman"/>
          <w:kern w:val="0"/>
          <w:sz w:val="24"/>
          <w:szCs w:val="24"/>
          <w:lang w:eastAsia="en-IN"/>
          <w14:ligatures w14:val="none"/>
        </w:rPr>
        <w:t xml:space="preserve">) and </w:t>
      </w:r>
      <w:proofErr w:type="spellStart"/>
      <w:r w:rsidRPr="00AB15A1">
        <w:rPr>
          <w:rFonts w:ascii="Times New Roman" w:eastAsia="Times New Roman" w:hAnsi="Times New Roman" w:cs="Times New Roman"/>
          <w:kern w:val="0"/>
          <w:sz w:val="24"/>
          <w:szCs w:val="24"/>
          <w:lang w:eastAsia="en-IN"/>
          <w14:ligatures w14:val="none"/>
        </w:rPr>
        <w:t>Singhara</w:t>
      </w:r>
      <w:proofErr w:type="spellEnd"/>
      <w:r w:rsidRPr="00AB15A1">
        <w:rPr>
          <w:rFonts w:ascii="Times New Roman" w:eastAsia="Times New Roman" w:hAnsi="Times New Roman" w:cs="Times New Roman"/>
          <w:kern w:val="0"/>
          <w:sz w:val="24"/>
          <w:szCs w:val="24"/>
          <w:lang w:eastAsia="en-IN"/>
          <w14:ligatures w14:val="none"/>
        </w:rPr>
        <w:t xml:space="preserve"> (</w:t>
      </w:r>
      <w:r w:rsidRPr="00AB15A1">
        <w:rPr>
          <w:rFonts w:ascii="Times New Roman" w:eastAsia="Times New Roman" w:hAnsi="Times New Roman" w:cs="Times New Roman"/>
          <w:i/>
          <w:iCs/>
          <w:kern w:val="0"/>
          <w:sz w:val="24"/>
          <w:szCs w:val="24"/>
          <w:lang w:eastAsia="en-IN"/>
          <w14:ligatures w14:val="none"/>
        </w:rPr>
        <w:t>Trapa natans</w:t>
      </w:r>
      <w:r w:rsidRPr="00AB15A1">
        <w:rPr>
          <w:rFonts w:ascii="Times New Roman" w:eastAsia="Times New Roman" w:hAnsi="Times New Roman" w:cs="Times New Roman"/>
          <w:kern w:val="0"/>
          <w:sz w:val="24"/>
          <w:szCs w:val="24"/>
          <w:lang w:eastAsia="en-IN"/>
          <w14:ligatures w14:val="none"/>
        </w:rPr>
        <w:t>) are typically cultivated in permanent stagnant water bodies such as ponds, land depressions, lakes, and ditches. These crops require a shallow water depth of 3–6 feet, an air temperature range of 20–35°C, relative humidity between 50–90%, and annual rainfall of 100–250 mm (Mandal et al., 2010; Saurav &amp; Chandran, 2023).</w:t>
      </w:r>
      <w:r w:rsidR="003B682C">
        <w:rPr>
          <w:rFonts w:ascii="Times New Roman" w:eastAsia="Times New Roman" w:hAnsi="Times New Roman" w:cs="Times New Roman"/>
          <w:kern w:val="0"/>
          <w:sz w:val="24"/>
          <w:szCs w:val="24"/>
          <w:lang w:eastAsia="en-IN"/>
          <w14:ligatures w14:val="none"/>
        </w:rPr>
        <w:t xml:space="preserve"> </w:t>
      </w:r>
      <w:r w:rsidRPr="00AB15A1">
        <w:rPr>
          <w:rFonts w:ascii="Times New Roman" w:eastAsia="Times New Roman" w:hAnsi="Times New Roman" w:cs="Times New Roman"/>
          <w:kern w:val="0"/>
          <w:sz w:val="24"/>
          <w:szCs w:val="24"/>
          <w:lang w:eastAsia="en-IN"/>
          <w14:ligatures w14:val="none"/>
        </w:rPr>
        <w:t xml:space="preserve">Macrophytes such as </w:t>
      </w:r>
      <w:r w:rsidRPr="00AB15A1">
        <w:rPr>
          <w:rFonts w:ascii="Times New Roman" w:eastAsia="Times New Roman" w:hAnsi="Times New Roman" w:cs="Times New Roman"/>
          <w:i/>
          <w:iCs/>
          <w:kern w:val="0"/>
          <w:sz w:val="24"/>
          <w:szCs w:val="24"/>
          <w:lang w:eastAsia="en-IN"/>
          <w14:ligatures w14:val="none"/>
        </w:rPr>
        <w:t>E. ferox</w:t>
      </w:r>
      <w:r w:rsidRPr="00AB15A1">
        <w:rPr>
          <w:rFonts w:ascii="Times New Roman" w:eastAsia="Times New Roman" w:hAnsi="Times New Roman" w:cs="Times New Roman"/>
          <w:kern w:val="0"/>
          <w:sz w:val="24"/>
          <w:szCs w:val="24"/>
          <w:lang w:eastAsia="en-IN"/>
          <w14:ligatures w14:val="none"/>
        </w:rPr>
        <w:t xml:space="preserve">, </w:t>
      </w:r>
      <w:r w:rsidRPr="00AB15A1">
        <w:rPr>
          <w:rFonts w:ascii="Times New Roman" w:eastAsia="Times New Roman" w:hAnsi="Times New Roman" w:cs="Times New Roman"/>
          <w:i/>
          <w:iCs/>
          <w:kern w:val="0"/>
          <w:sz w:val="24"/>
          <w:szCs w:val="24"/>
          <w:lang w:eastAsia="en-IN"/>
          <w14:ligatures w14:val="none"/>
        </w:rPr>
        <w:t>T. natans</w:t>
      </w:r>
      <w:r w:rsidRPr="00AB15A1">
        <w:rPr>
          <w:rFonts w:ascii="Times New Roman" w:eastAsia="Times New Roman" w:hAnsi="Times New Roman" w:cs="Times New Roman"/>
          <w:kern w:val="0"/>
          <w:sz w:val="24"/>
          <w:szCs w:val="24"/>
          <w:lang w:eastAsia="en-IN"/>
          <w14:ligatures w14:val="none"/>
        </w:rPr>
        <w:t>, and paddy vegetation play a crucial role in providing habitat and shelter for macroinvertebrates and fish, particularly bottom-dwelling species, Indian major carps, and air-breathing fishes, which rely on these environments for survival and protection (Singh et al., 2017; Kumari &amp; Shubham, 2020; Jhan et al., 1991; Prasad &amp; Sinha, 2024). Currently, aquaculture is recognized as the world's fastest-growing agribusiness, meeting the rapidly increasing global demand for fish and other aquatic food species</w:t>
      </w:r>
      <w:r w:rsidR="00710C01">
        <w:rPr>
          <w:rFonts w:ascii="Times New Roman" w:eastAsia="Times New Roman" w:hAnsi="Times New Roman" w:cs="Times New Roman"/>
          <w:kern w:val="0"/>
          <w:sz w:val="24"/>
          <w:szCs w:val="24"/>
          <w:lang w:eastAsia="en-IN"/>
          <w14:ligatures w14:val="none"/>
        </w:rPr>
        <w:t xml:space="preserve">. </w:t>
      </w:r>
      <w:r w:rsidRPr="00AB15A1">
        <w:rPr>
          <w:rFonts w:ascii="Times New Roman" w:eastAsia="Times New Roman" w:hAnsi="Times New Roman" w:cs="Times New Roman"/>
          <w:kern w:val="0"/>
          <w:sz w:val="24"/>
          <w:szCs w:val="24"/>
          <w:lang w:eastAsia="en-IN"/>
          <w14:ligatures w14:val="none"/>
        </w:rPr>
        <w:t xml:space="preserve">According to Saurabh &amp; Chandran (2023), approximately 35,224 hectares of </w:t>
      </w:r>
      <w:r w:rsidRPr="00AB15A1">
        <w:rPr>
          <w:rFonts w:ascii="Times New Roman" w:eastAsia="Times New Roman" w:hAnsi="Times New Roman" w:cs="Times New Roman"/>
          <w:i/>
          <w:iCs/>
          <w:kern w:val="0"/>
          <w:sz w:val="24"/>
          <w:szCs w:val="24"/>
          <w:lang w:eastAsia="en-IN"/>
          <w14:ligatures w14:val="none"/>
        </w:rPr>
        <w:t>Euryale ferox</w:t>
      </w:r>
      <w:r w:rsidRPr="00AB15A1">
        <w:rPr>
          <w:rFonts w:ascii="Times New Roman" w:eastAsia="Times New Roman" w:hAnsi="Times New Roman" w:cs="Times New Roman"/>
          <w:kern w:val="0"/>
          <w:sz w:val="24"/>
          <w:szCs w:val="24"/>
          <w:lang w:eastAsia="en-IN"/>
          <w14:ligatures w14:val="none"/>
        </w:rPr>
        <w:t xml:space="preserve"> are cultivated in India, with Bihar accounting for over 90% of global Makhana production (Singh &amp; Agrawal, 2024).</w:t>
      </w:r>
    </w:p>
    <w:p w14:paraId="2C4F81F0" w14:textId="4740E91F" w:rsidR="00AB15A1" w:rsidRPr="00AB15A1" w:rsidRDefault="00AB15A1" w:rsidP="003B682C">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B15A1">
        <w:rPr>
          <w:rFonts w:ascii="Times New Roman" w:eastAsia="Times New Roman" w:hAnsi="Times New Roman" w:cs="Times New Roman"/>
          <w:kern w:val="0"/>
          <w:sz w:val="24"/>
          <w:szCs w:val="24"/>
          <w:lang w:eastAsia="en-IN"/>
          <w14:ligatures w14:val="none"/>
        </w:rPr>
        <w:t xml:space="preserve">The first author observed that fish harvested sustainably from farmers' </w:t>
      </w:r>
      <w:proofErr w:type="spellStart"/>
      <w:r w:rsidRPr="00AB15A1">
        <w:rPr>
          <w:rFonts w:ascii="Times New Roman" w:eastAsia="Times New Roman" w:hAnsi="Times New Roman" w:cs="Times New Roman"/>
          <w:kern w:val="0"/>
          <w:sz w:val="24"/>
          <w:szCs w:val="24"/>
          <w:lang w:eastAsia="en-IN"/>
          <w14:ligatures w14:val="none"/>
        </w:rPr>
        <w:t>aquacrop</w:t>
      </w:r>
      <w:proofErr w:type="spellEnd"/>
      <w:r w:rsidRPr="00AB15A1">
        <w:rPr>
          <w:rFonts w:ascii="Times New Roman" w:eastAsia="Times New Roman" w:hAnsi="Times New Roman" w:cs="Times New Roman"/>
          <w:kern w:val="0"/>
          <w:sz w:val="24"/>
          <w:szCs w:val="24"/>
          <w:lang w:eastAsia="en-IN"/>
          <w14:ligatures w14:val="none"/>
        </w:rPr>
        <w:t xml:space="preserve"> systems (Makhana and </w:t>
      </w:r>
      <w:proofErr w:type="spellStart"/>
      <w:r w:rsidRPr="00AB15A1">
        <w:rPr>
          <w:rFonts w:ascii="Times New Roman" w:eastAsia="Times New Roman" w:hAnsi="Times New Roman" w:cs="Times New Roman"/>
          <w:kern w:val="0"/>
          <w:sz w:val="24"/>
          <w:szCs w:val="24"/>
          <w:lang w:eastAsia="en-IN"/>
          <w14:ligatures w14:val="none"/>
        </w:rPr>
        <w:t>Singhara</w:t>
      </w:r>
      <w:proofErr w:type="spellEnd"/>
      <w:r w:rsidRPr="00AB15A1">
        <w:rPr>
          <w:rFonts w:ascii="Times New Roman" w:eastAsia="Times New Roman" w:hAnsi="Times New Roman" w:cs="Times New Roman"/>
          <w:kern w:val="0"/>
          <w:sz w:val="24"/>
          <w:szCs w:val="24"/>
          <w:lang w:eastAsia="en-IN"/>
          <w14:ligatures w14:val="none"/>
        </w:rPr>
        <w:t xml:space="preserve"> ponds) without regular stocking are classified as Self-Recruiting Species (SRS). These species function at the intersection of aquaculture and capture fisheries (Little et al., 2004; Shankar et al., 2017; Prasad &amp; Singh, 2024). The importance of wild finfish and shellfish in both natural and managed aquatic habitats for the livelihoods of rural communities has been well documented (</w:t>
      </w:r>
      <w:r w:rsidRPr="00254B94">
        <w:rPr>
          <w:rFonts w:ascii="Times New Roman" w:eastAsia="Times New Roman" w:hAnsi="Times New Roman" w:cs="Times New Roman"/>
          <w:kern w:val="0"/>
          <w:sz w:val="24"/>
          <w:szCs w:val="24"/>
          <w:lang w:eastAsia="en-IN"/>
          <w14:ligatures w14:val="none"/>
        </w:rPr>
        <w:t>Gregory &amp; Guttman, 1996;</w:t>
      </w:r>
      <w:r w:rsidRPr="00AB15A1">
        <w:rPr>
          <w:rFonts w:ascii="Times New Roman" w:eastAsia="Times New Roman" w:hAnsi="Times New Roman" w:cs="Times New Roman"/>
          <w:kern w:val="0"/>
          <w:sz w:val="24"/>
          <w:szCs w:val="24"/>
          <w:lang w:eastAsia="en-IN"/>
          <w14:ligatures w14:val="none"/>
        </w:rPr>
        <w:t xml:space="preserve"> Shankar et al., 2017). In countries such as Thailand, wild fish caught from natural and modified ecosystems have been found to be more crucial to rural households than intentionally stocked fish species </w:t>
      </w:r>
      <w:r w:rsidRPr="00254B94">
        <w:rPr>
          <w:rFonts w:ascii="Times New Roman" w:eastAsia="Times New Roman" w:hAnsi="Times New Roman" w:cs="Times New Roman"/>
          <w:kern w:val="0"/>
          <w:sz w:val="24"/>
          <w:szCs w:val="24"/>
          <w:lang w:eastAsia="en-IN"/>
          <w14:ligatures w14:val="none"/>
        </w:rPr>
        <w:t>(</w:t>
      </w:r>
      <w:proofErr w:type="spellStart"/>
      <w:r w:rsidRPr="00254B94">
        <w:rPr>
          <w:rFonts w:ascii="Times New Roman" w:eastAsia="Times New Roman" w:hAnsi="Times New Roman" w:cs="Times New Roman"/>
          <w:kern w:val="0"/>
          <w:sz w:val="24"/>
          <w:szCs w:val="24"/>
          <w:lang w:eastAsia="en-IN"/>
          <w14:ligatures w14:val="none"/>
        </w:rPr>
        <w:t>Saengrut</w:t>
      </w:r>
      <w:proofErr w:type="spellEnd"/>
      <w:r w:rsidRPr="00254B94">
        <w:rPr>
          <w:rFonts w:ascii="Times New Roman" w:eastAsia="Times New Roman" w:hAnsi="Times New Roman" w:cs="Times New Roman"/>
          <w:kern w:val="0"/>
          <w:sz w:val="24"/>
          <w:szCs w:val="24"/>
          <w:lang w:eastAsia="en-IN"/>
          <w14:ligatures w14:val="none"/>
        </w:rPr>
        <w:t>, 1998).</w:t>
      </w:r>
      <w:r w:rsidR="00884FCB">
        <w:rPr>
          <w:rFonts w:ascii="Times New Roman" w:eastAsia="Times New Roman" w:hAnsi="Times New Roman" w:cs="Times New Roman"/>
          <w:kern w:val="0"/>
          <w:sz w:val="24"/>
          <w:szCs w:val="24"/>
          <w:lang w:eastAsia="en-IN"/>
          <w14:ligatures w14:val="none"/>
        </w:rPr>
        <w:t xml:space="preserve">  </w:t>
      </w:r>
      <w:r w:rsidRPr="00AB15A1">
        <w:rPr>
          <w:rFonts w:ascii="Times New Roman" w:eastAsia="Times New Roman" w:hAnsi="Times New Roman" w:cs="Times New Roman"/>
          <w:kern w:val="0"/>
          <w:sz w:val="24"/>
          <w:szCs w:val="24"/>
          <w:lang w:eastAsia="en-IN"/>
          <w14:ligatures w14:val="none"/>
        </w:rPr>
        <w:t xml:space="preserve">In northeastern Bihar, shellfish such as apple snails and small prawns are popular food items among poor and local communities, as well as among migrant Bengali populations. Several researchers (Mishra et al., 1990, 1991, 1992; Nath et al., 2018) have studied the association of insects and gastropods with </w:t>
      </w:r>
      <w:r w:rsidRPr="00AB15A1">
        <w:rPr>
          <w:rFonts w:ascii="Times New Roman" w:eastAsia="Times New Roman" w:hAnsi="Times New Roman" w:cs="Times New Roman"/>
          <w:i/>
          <w:iCs/>
          <w:kern w:val="0"/>
          <w:sz w:val="24"/>
          <w:szCs w:val="24"/>
          <w:lang w:eastAsia="en-IN"/>
          <w14:ligatures w14:val="none"/>
        </w:rPr>
        <w:t>E. ferox</w:t>
      </w:r>
      <w:r w:rsidRPr="00AB15A1">
        <w:rPr>
          <w:rFonts w:ascii="Times New Roman" w:eastAsia="Times New Roman" w:hAnsi="Times New Roman" w:cs="Times New Roman"/>
          <w:kern w:val="0"/>
          <w:sz w:val="24"/>
          <w:szCs w:val="24"/>
          <w:lang w:eastAsia="en-IN"/>
          <w14:ligatures w14:val="none"/>
        </w:rPr>
        <w:t xml:space="preserve"> in relation to their pest status. Additionally, Shankar et al. (2017), Singh et al. (2017), and Da</w:t>
      </w:r>
      <w:r w:rsidR="00254B94">
        <w:rPr>
          <w:rFonts w:ascii="Times New Roman" w:eastAsia="Times New Roman" w:hAnsi="Times New Roman" w:cs="Times New Roman"/>
          <w:kern w:val="0"/>
          <w:sz w:val="24"/>
          <w:szCs w:val="24"/>
          <w:lang w:eastAsia="en-IN"/>
          <w14:ligatures w14:val="none"/>
        </w:rPr>
        <w:t xml:space="preserve">s, </w:t>
      </w:r>
      <w:r w:rsidRPr="00AB15A1">
        <w:rPr>
          <w:rFonts w:ascii="Times New Roman" w:eastAsia="Times New Roman" w:hAnsi="Times New Roman" w:cs="Times New Roman"/>
          <w:kern w:val="0"/>
          <w:sz w:val="24"/>
          <w:szCs w:val="24"/>
          <w:lang w:eastAsia="en-IN"/>
          <w14:ligatures w14:val="none"/>
        </w:rPr>
        <w:t>(2018) have explored the prospects of rice-fish farming and other aquatic crop farming in low-lying areas of North Bihar, which serve as refuges and breeding grounds for wild fish. This system has the potential to supplement aquaculture practices and help meet the growing demand for freshwater fish while improving rural nutrition.</w:t>
      </w:r>
    </w:p>
    <w:p w14:paraId="01389561" w14:textId="77777777" w:rsidR="00AB15A1" w:rsidRPr="00AB15A1" w:rsidRDefault="00AB15A1" w:rsidP="003B682C">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B15A1">
        <w:rPr>
          <w:rFonts w:ascii="Times New Roman" w:eastAsia="Times New Roman" w:hAnsi="Times New Roman" w:cs="Times New Roman"/>
          <w:kern w:val="0"/>
          <w:sz w:val="24"/>
          <w:szCs w:val="24"/>
          <w:lang w:eastAsia="en-IN"/>
          <w14:ligatures w14:val="none"/>
        </w:rPr>
        <w:lastRenderedPageBreak/>
        <w:t>Against this background, the present study investigates the availability and diversity of self-recruiting wild indigenous fish species in aquatic crop systems and evaluates their commercial importance for enhancing the nutrition of rural populations in this region.</w:t>
      </w:r>
    </w:p>
    <w:p w14:paraId="52B3A67C" w14:textId="55AC8DA5" w:rsidR="00BB7FF4" w:rsidRPr="007D60EF" w:rsidRDefault="000256CA" w:rsidP="00884FCB">
      <w:pPr>
        <w:spacing w:before="240" w:line="360" w:lineRule="auto"/>
        <w:jc w:val="center"/>
        <w:rPr>
          <w:rFonts w:ascii="Times New Roman" w:hAnsi="Times New Roman" w:cs="Times New Roman"/>
          <w:sz w:val="24"/>
          <w:szCs w:val="24"/>
        </w:rPr>
      </w:pPr>
      <w:r w:rsidRPr="007D60EF">
        <w:rPr>
          <w:rFonts w:ascii="Times New Roman" w:hAnsi="Times New Roman" w:cs="Times New Roman"/>
          <w:b/>
          <w:bCs/>
          <w:sz w:val="24"/>
          <w:szCs w:val="24"/>
        </w:rPr>
        <w:t>MATERIALS AND METHODS</w:t>
      </w:r>
    </w:p>
    <w:p w14:paraId="2D9551A8" w14:textId="31054821" w:rsidR="00CF790C" w:rsidRPr="00CF790C" w:rsidRDefault="00CF790C" w:rsidP="00884FCB">
      <w:pPr>
        <w:spacing w:after="100" w:afterAutospacing="1" w:line="360" w:lineRule="auto"/>
        <w:ind w:firstLine="720"/>
        <w:jc w:val="both"/>
        <w:rPr>
          <w:rFonts w:ascii="Times New Roman" w:eastAsia="Times New Roman" w:hAnsi="Times New Roman" w:cs="Times New Roman"/>
          <w:kern w:val="0"/>
          <w:sz w:val="24"/>
          <w:szCs w:val="24"/>
          <w:lang w:eastAsia="en-IN"/>
          <w14:ligatures w14:val="none"/>
        </w:rPr>
      </w:pPr>
      <w:r w:rsidRPr="00CF790C">
        <w:rPr>
          <w:rFonts w:ascii="Times New Roman" w:eastAsia="Times New Roman" w:hAnsi="Times New Roman" w:cs="Times New Roman"/>
          <w:kern w:val="0"/>
          <w:sz w:val="24"/>
          <w:szCs w:val="24"/>
          <w:lang w:eastAsia="en-IN"/>
          <w14:ligatures w14:val="none"/>
        </w:rPr>
        <w:t xml:space="preserve">Investigational surveys were conducted in selected ponds, including those at Bhola Paswan Shastri Agricultural College (BPSAC) Farm and nearby areas in </w:t>
      </w:r>
      <w:proofErr w:type="spellStart"/>
      <w:r w:rsidRPr="00CF790C">
        <w:rPr>
          <w:rFonts w:ascii="Times New Roman" w:eastAsia="Times New Roman" w:hAnsi="Times New Roman" w:cs="Times New Roman"/>
          <w:kern w:val="0"/>
          <w:sz w:val="24"/>
          <w:szCs w:val="24"/>
          <w:lang w:eastAsia="en-IN"/>
          <w14:ligatures w14:val="none"/>
        </w:rPr>
        <w:t>Purnea</w:t>
      </w:r>
      <w:proofErr w:type="spellEnd"/>
      <w:r w:rsidRPr="00CF790C">
        <w:rPr>
          <w:rFonts w:ascii="Times New Roman" w:eastAsia="Times New Roman" w:hAnsi="Times New Roman" w:cs="Times New Roman"/>
          <w:kern w:val="0"/>
          <w:sz w:val="24"/>
          <w:szCs w:val="24"/>
          <w:lang w:eastAsia="en-IN"/>
          <w14:ligatures w14:val="none"/>
        </w:rPr>
        <w:t>, Bihar. The study site is located at 25˚48’47” N latitude and 87˚31’06” E longitude, at an elevation of 62 meters (203±4 feet), as shown on Google Map (Fig.</w:t>
      </w:r>
      <w:r w:rsidR="00254B94">
        <w:rPr>
          <w:rFonts w:ascii="Times New Roman" w:eastAsia="Times New Roman" w:hAnsi="Times New Roman" w:cs="Times New Roman"/>
          <w:kern w:val="0"/>
          <w:sz w:val="24"/>
          <w:szCs w:val="24"/>
          <w:lang w:eastAsia="en-IN"/>
          <w14:ligatures w14:val="none"/>
        </w:rPr>
        <w:t>-</w:t>
      </w:r>
      <w:r w:rsidRPr="00CF790C">
        <w:rPr>
          <w:rFonts w:ascii="Times New Roman" w:eastAsia="Times New Roman" w:hAnsi="Times New Roman" w:cs="Times New Roman"/>
          <w:kern w:val="0"/>
          <w:sz w:val="24"/>
          <w:szCs w:val="24"/>
          <w:lang w:eastAsia="en-IN"/>
          <w14:ligatures w14:val="none"/>
        </w:rPr>
        <w:t>1). The survey areas included rice fields, Makhana (</w:t>
      </w:r>
      <w:r w:rsidRPr="00CF790C">
        <w:rPr>
          <w:rFonts w:ascii="Times New Roman" w:eastAsia="Times New Roman" w:hAnsi="Times New Roman" w:cs="Times New Roman"/>
          <w:i/>
          <w:iCs/>
          <w:kern w:val="0"/>
          <w:sz w:val="24"/>
          <w:szCs w:val="24"/>
          <w:lang w:eastAsia="en-IN"/>
          <w14:ligatures w14:val="none"/>
        </w:rPr>
        <w:t>Euryale ferox</w:t>
      </w:r>
      <w:r w:rsidRPr="00CF790C">
        <w:rPr>
          <w:rFonts w:ascii="Times New Roman" w:eastAsia="Times New Roman" w:hAnsi="Times New Roman" w:cs="Times New Roman"/>
          <w:kern w:val="0"/>
          <w:sz w:val="24"/>
          <w:szCs w:val="24"/>
          <w:lang w:eastAsia="en-IN"/>
          <w14:ligatures w14:val="none"/>
        </w:rPr>
        <w:t xml:space="preserve">), and </w:t>
      </w:r>
      <w:proofErr w:type="spellStart"/>
      <w:r w:rsidRPr="00CF790C">
        <w:rPr>
          <w:rFonts w:ascii="Times New Roman" w:eastAsia="Times New Roman" w:hAnsi="Times New Roman" w:cs="Times New Roman"/>
          <w:kern w:val="0"/>
          <w:sz w:val="24"/>
          <w:szCs w:val="24"/>
          <w:lang w:eastAsia="en-IN"/>
          <w14:ligatures w14:val="none"/>
        </w:rPr>
        <w:t>Singhara</w:t>
      </w:r>
      <w:proofErr w:type="spellEnd"/>
      <w:r w:rsidRPr="00CF790C">
        <w:rPr>
          <w:rFonts w:ascii="Times New Roman" w:eastAsia="Times New Roman" w:hAnsi="Times New Roman" w:cs="Times New Roman"/>
          <w:kern w:val="0"/>
          <w:sz w:val="24"/>
          <w:szCs w:val="24"/>
          <w:lang w:eastAsia="en-IN"/>
          <w14:ligatures w14:val="none"/>
        </w:rPr>
        <w:t xml:space="preserve"> (</w:t>
      </w:r>
      <w:r w:rsidRPr="00CF790C">
        <w:rPr>
          <w:rFonts w:ascii="Times New Roman" w:eastAsia="Times New Roman" w:hAnsi="Times New Roman" w:cs="Times New Roman"/>
          <w:i/>
          <w:iCs/>
          <w:kern w:val="0"/>
          <w:sz w:val="24"/>
          <w:szCs w:val="24"/>
          <w:lang w:eastAsia="en-IN"/>
          <w14:ligatures w14:val="none"/>
        </w:rPr>
        <w:t>Trapa natans</w:t>
      </w:r>
      <w:r w:rsidRPr="00CF790C">
        <w:rPr>
          <w:rFonts w:ascii="Times New Roman" w:eastAsia="Times New Roman" w:hAnsi="Times New Roman" w:cs="Times New Roman"/>
          <w:kern w:val="0"/>
          <w:sz w:val="24"/>
          <w:szCs w:val="24"/>
          <w:lang w:eastAsia="en-IN"/>
          <w14:ligatures w14:val="none"/>
        </w:rPr>
        <w:t xml:space="preserve">) cultivation fields at BPSAC </w:t>
      </w:r>
      <w:proofErr w:type="spellStart"/>
      <w:r w:rsidRPr="00CF790C">
        <w:rPr>
          <w:rFonts w:ascii="Times New Roman" w:eastAsia="Times New Roman" w:hAnsi="Times New Roman" w:cs="Times New Roman"/>
          <w:kern w:val="0"/>
          <w:sz w:val="24"/>
          <w:szCs w:val="24"/>
          <w:lang w:eastAsia="en-IN"/>
          <w14:ligatures w14:val="none"/>
        </w:rPr>
        <w:t>Purnea</w:t>
      </w:r>
      <w:proofErr w:type="spellEnd"/>
      <w:r w:rsidRPr="00CF790C">
        <w:rPr>
          <w:rFonts w:ascii="Times New Roman" w:eastAsia="Times New Roman" w:hAnsi="Times New Roman" w:cs="Times New Roman"/>
          <w:kern w:val="0"/>
          <w:sz w:val="24"/>
          <w:szCs w:val="24"/>
          <w:lang w:eastAsia="en-IN"/>
          <w14:ligatures w14:val="none"/>
        </w:rPr>
        <w:t>, along with nearby farmers' ponds. These ponds receive surface runoff during rainfall, providing natural refuge habitats for aquatic organisms.</w:t>
      </w:r>
    </w:p>
    <w:p w14:paraId="1BD5A72D" w14:textId="79D0744F" w:rsidR="00AF2BFE" w:rsidRDefault="00AF2BFE" w:rsidP="00AF2BFE">
      <w:pPr>
        <w:spacing w:line="360" w:lineRule="auto"/>
        <w:ind w:firstLine="142"/>
        <w:jc w:val="both"/>
        <w:rPr>
          <w:rFonts w:ascii="Times New Roman" w:hAnsi="Times New Roman" w:cs="Times New Roman"/>
          <w:sz w:val="24"/>
          <w:szCs w:val="22"/>
        </w:rPr>
      </w:pPr>
      <w:r>
        <w:rPr>
          <w:rFonts w:ascii="Times New Roman" w:hAnsi="Times New Roman" w:cs="Times New Roman"/>
          <w:noProof/>
          <w:sz w:val="24"/>
          <w:szCs w:val="22"/>
        </w:rPr>
        <w:drawing>
          <wp:inline distT="0" distB="0" distL="0" distR="0" wp14:anchorId="66428612" wp14:editId="4BB9BDFA">
            <wp:extent cx="5403850" cy="3182026"/>
            <wp:effectExtent l="0" t="0" r="6350" b="0"/>
            <wp:docPr id="762837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9627" cy="3203093"/>
                    </a:xfrm>
                    <a:prstGeom prst="rect">
                      <a:avLst/>
                    </a:prstGeom>
                    <a:noFill/>
                  </pic:spPr>
                </pic:pic>
              </a:graphicData>
            </a:graphic>
          </wp:inline>
        </w:drawing>
      </w:r>
    </w:p>
    <w:p w14:paraId="27602084" w14:textId="46D2C77A" w:rsidR="00FE469A" w:rsidRDefault="00FE469A" w:rsidP="00FE469A">
      <w:pPr>
        <w:pStyle w:val="NormalWeb"/>
        <w:spacing w:before="0" w:beforeAutospacing="0" w:after="0" w:afterAutospacing="0" w:line="360" w:lineRule="auto"/>
        <w:jc w:val="both"/>
        <w:rPr>
          <w:b/>
          <w:bCs/>
        </w:rPr>
      </w:pPr>
      <w:r>
        <w:rPr>
          <w:b/>
          <w:bCs/>
        </w:rPr>
        <w:t xml:space="preserve">Figure 1: Google map showing the study area BPSAC, </w:t>
      </w:r>
      <w:proofErr w:type="spellStart"/>
      <w:r w:rsidR="00137D2E">
        <w:rPr>
          <w:b/>
          <w:bCs/>
        </w:rPr>
        <w:t>Purnea</w:t>
      </w:r>
      <w:proofErr w:type="spellEnd"/>
      <w:r w:rsidR="00137D2E">
        <w:rPr>
          <w:b/>
          <w:bCs/>
        </w:rPr>
        <w:t xml:space="preserve">, </w:t>
      </w:r>
      <w:r>
        <w:rPr>
          <w:b/>
          <w:bCs/>
        </w:rPr>
        <w:t xml:space="preserve">Agriculture farm, Bihar  </w:t>
      </w:r>
    </w:p>
    <w:p w14:paraId="0B866743" w14:textId="77777777" w:rsidR="00FA3634" w:rsidRDefault="00FA3634" w:rsidP="00FA3634">
      <w:pPr>
        <w:spacing w:after="0" w:line="240" w:lineRule="auto"/>
        <w:jc w:val="center"/>
        <w:rPr>
          <w:rFonts w:ascii="Times New Roman" w:hAnsi="Times New Roman" w:cs="Times New Roman"/>
          <w:b/>
          <w:bCs/>
          <w:sz w:val="24"/>
          <w:szCs w:val="22"/>
        </w:rPr>
      </w:pPr>
    </w:p>
    <w:p w14:paraId="23EB040D" w14:textId="08F0D121" w:rsidR="00E44D83" w:rsidRDefault="00C57147" w:rsidP="009D3090">
      <w:pPr>
        <w:spacing w:after="0" w:line="360" w:lineRule="auto"/>
        <w:jc w:val="both"/>
        <w:rPr>
          <w:rFonts w:ascii="Times New Roman" w:eastAsia="Times New Roman" w:hAnsi="Times New Roman" w:cs="Times New Roman"/>
          <w:kern w:val="0"/>
          <w:sz w:val="24"/>
          <w:szCs w:val="24"/>
          <w:lang w:eastAsia="en-IN"/>
          <w14:ligatures w14:val="none"/>
        </w:rPr>
      </w:pPr>
      <w:r w:rsidRPr="00CF790C">
        <w:rPr>
          <w:rFonts w:ascii="Times New Roman" w:eastAsia="Times New Roman" w:hAnsi="Times New Roman" w:cs="Times New Roman"/>
          <w:kern w:val="0"/>
          <w:sz w:val="24"/>
          <w:szCs w:val="24"/>
          <w:lang w:eastAsia="en-IN"/>
          <w14:ligatures w14:val="none"/>
        </w:rPr>
        <w:t xml:space="preserve">Monthly observations and collections of gastropods and fish fauna were conducted across all </w:t>
      </w:r>
      <w:proofErr w:type="spellStart"/>
      <w:r w:rsidRPr="00CF790C">
        <w:rPr>
          <w:rFonts w:ascii="Times New Roman" w:eastAsia="Times New Roman" w:hAnsi="Times New Roman" w:cs="Times New Roman"/>
          <w:kern w:val="0"/>
          <w:sz w:val="24"/>
          <w:szCs w:val="24"/>
          <w:lang w:eastAsia="en-IN"/>
          <w14:ligatures w14:val="none"/>
        </w:rPr>
        <w:t>aquacrop</w:t>
      </w:r>
      <w:proofErr w:type="spellEnd"/>
      <w:r w:rsidRPr="00CF790C">
        <w:rPr>
          <w:rFonts w:ascii="Times New Roman" w:eastAsia="Times New Roman" w:hAnsi="Times New Roman" w:cs="Times New Roman"/>
          <w:kern w:val="0"/>
          <w:sz w:val="24"/>
          <w:szCs w:val="24"/>
          <w:lang w:eastAsia="en-IN"/>
          <w14:ligatures w14:val="none"/>
        </w:rPr>
        <w:t xml:space="preserve"> ponds following the revised procedure of Welch from January 2021 to December 2022. The prevalence and role of Self-Recruiting Species (SRS) in Makhana, </w:t>
      </w:r>
      <w:proofErr w:type="spellStart"/>
      <w:r w:rsidRPr="00CF790C">
        <w:rPr>
          <w:rFonts w:ascii="Times New Roman" w:eastAsia="Times New Roman" w:hAnsi="Times New Roman" w:cs="Times New Roman"/>
          <w:kern w:val="0"/>
          <w:sz w:val="24"/>
          <w:szCs w:val="24"/>
          <w:lang w:eastAsia="en-IN"/>
          <w14:ligatures w14:val="none"/>
        </w:rPr>
        <w:t>Singhara</w:t>
      </w:r>
      <w:proofErr w:type="spellEnd"/>
      <w:r w:rsidRPr="00CF790C">
        <w:rPr>
          <w:rFonts w:ascii="Times New Roman" w:eastAsia="Times New Roman" w:hAnsi="Times New Roman" w:cs="Times New Roman"/>
          <w:kern w:val="0"/>
          <w:sz w:val="24"/>
          <w:szCs w:val="24"/>
          <w:lang w:eastAsia="en-IN"/>
          <w14:ligatures w14:val="none"/>
        </w:rPr>
        <w:t>, and paddy fields were examined. Monthly surveys were carried out with the assistance of local fishers and supporting staff during this period.</w:t>
      </w:r>
      <w:r w:rsidR="00E44D83">
        <w:rPr>
          <w:rFonts w:ascii="Times New Roman" w:eastAsia="Times New Roman" w:hAnsi="Times New Roman" w:cs="Times New Roman"/>
          <w:kern w:val="0"/>
          <w:sz w:val="24"/>
          <w:szCs w:val="24"/>
          <w:lang w:eastAsia="en-IN"/>
          <w14:ligatures w14:val="none"/>
        </w:rPr>
        <w:t xml:space="preserve"> </w:t>
      </w:r>
      <w:r w:rsidR="009D3090" w:rsidRPr="009D3090">
        <w:rPr>
          <w:rFonts w:ascii="Times New Roman" w:eastAsia="Times New Roman" w:hAnsi="Times New Roman" w:cs="Times New Roman"/>
          <w:kern w:val="0"/>
          <w:sz w:val="24"/>
          <w:szCs w:val="24"/>
          <w:highlight w:val="yellow"/>
          <w:lang w:eastAsia="en-IN"/>
          <w14:ligatures w14:val="none"/>
        </w:rPr>
        <w:t xml:space="preserve">The local fish market survey was considered to have a solid framework, supported by direct observations, and specific inventories were identified through personal interviews and focus group discussions. </w:t>
      </w:r>
      <w:r w:rsidR="00B81C4C" w:rsidRPr="00B81C4C">
        <w:rPr>
          <w:rFonts w:ascii="Times New Roman" w:eastAsia="Times New Roman" w:hAnsi="Times New Roman" w:cs="Times New Roman"/>
          <w:kern w:val="0"/>
          <w:sz w:val="24"/>
          <w:szCs w:val="24"/>
          <w:highlight w:val="yellow"/>
          <w:lang w:eastAsia="en-IN"/>
          <w14:ligatures w14:val="none"/>
        </w:rPr>
        <w:t>T</w:t>
      </w:r>
      <w:r w:rsidR="00B81C4C" w:rsidRPr="00B81C4C">
        <w:rPr>
          <w:rFonts w:ascii="Times New Roman" w:hAnsi="Times New Roman" w:cs="Times New Roman"/>
          <w:sz w:val="24"/>
          <w:szCs w:val="24"/>
          <w:highlight w:val="yellow"/>
        </w:rPr>
        <w:t>he report explicitly highlights a decline in fish species, attributed to pesticide use.</w:t>
      </w:r>
      <w:r w:rsidR="009D3090">
        <w:rPr>
          <w:rFonts w:ascii="Times New Roman" w:eastAsia="Times New Roman" w:hAnsi="Times New Roman" w:cs="Times New Roman"/>
          <w:kern w:val="0"/>
          <w:sz w:val="24"/>
          <w:szCs w:val="24"/>
          <w:lang w:eastAsia="en-IN"/>
          <w14:ligatures w14:val="none"/>
        </w:rPr>
        <w:t xml:space="preserve"> </w:t>
      </w:r>
    </w:p>
    <w:p w14:paraId="5EB69CB6" w14:textId="6B4A7EB0" w:rsidR="00C57147" w:rsidRDefault="00E44D83" w:rsidP="009D3090">
      <w:pPr>
        <w:spacing w:after="0" w:line="360" w:lineRule="auto"/>
        <w:jc w:val="both"/>
        <w:rPr>
          <w:rFonts w:ascii="Times New Roman" w:hAnsi="Times New Roman" w:cs="Times New Roman"/>
          <w:b/>
          <w:bCs/>
          <w:sz w:val="24"/>
          <w:szCs w:val="22"/>
        </w:rPr>
      </w:pPr>
      <w:r w:rsidRPr="00CF790C">
        <w:rPr>
          <w:rFonts w:ascii="Times New Roman" w:eastAsia="Times New Roman" w:hAnsi="Times New Roman" w:cs="Times New Roman"/>
          <w:kern w:val="0"/>
          <w:sz w:val="24"/>
          <w:szCs w:val="24"/>
          <w:lang w:eastAsia="en-IN"/>
          <w14:ligatures w14:val="none"/>
        </w:rPr>
        <w:lastRenderedPageBreak/>
        <w:t xml:space="preserve">Additionally, surveys were conducted at the local fish market in Naka Chauk, </w:t>
      </w:r>
      <w:proofErr w:type="spellStart"/>
      <w:r w:rsidRPr="00CF790C">
        <w:rPr>
          <w:rFonts w:ascii="Times New Roman" w:eastAsia="Times New Roman" w:hAnsi="Times New Roman" w:cs="Times New Roman"/>
          <w:kern w:val="0"/>
          <w:sz w:val="24"/>
          <w:szCs w:val="24"/>
          <w:lang w:eastAsia="en-IN"/>
          <w14:ligatures w14:val="none"/>
        </w:rPr>
        <w:t>Purnea</w:t>
      </w:r>
      <w:proofErr w:type="spellEnd"/>
      <w:r w:rsidRPr="00CF790C">
        <w:rPr>
          <w:rFonts w:ascii="Times New Roman" w:eastAsia="Times New Roman" w:hAnsi="Times New Roman" w:cs="Times New Roman"/>
          <w:kern w:val="0"/>
          <w:sz w:val="24"/>
          <w:szCs w:val="24"/>
          <w:lang w:eastAsia="en-IN"/>
          <w14:ligatures w14:val="none"/>
        </w:rPr>
        <w:t xml:space="preserve">, to assess the demand for indigenous Self-Recruiting fish species (SRS). </w:t>
      </w:r>
      <w:r w:rsidR="00C57147" w:rsidRPr="00CF790C">
        <w:rPr>
          <w:rFonts w:ascii="Times New Roman" w:eastAsia="Times New Roman" w:hAnsi="Times New Roman" w:cs="Times New Roman"/>
          <w:kern w:val="0"/>
          <w:sz w:val="24"/>
          <w:szCs w:val="24"/>
          <w:lang w:eastAsia="en-IN"/>
          <w14:ligatures w14:val="none"/>
        </w:rPr>
        <w:t xml:space="preserve">The first author also established a rented room in Naka Chauk, near the fish market in </w:t>
      </w:r>
      <w:proofErr w:type="spellStart"/>
      <w:r w:rsidR="00C57147" w:rsidRPr="00CF790C">
        <w:rPr>
          <w:rFonts w:ascii="Times New Roman" w:eastAsia="Times New Roman" w:hAnsi="Times New Roman" w:cs="Times New Roman"/>
          <w:kern w:val="0"/>
          <w:sz w:val="24"/>
          <w:szCs w:val="24"/>
          <w:lang w:eastAsia="en-IN"/>
          <w14:ligatures w14:val="none"/>
        </w:rPr>
        <w:t>Purnea</w:t>
      </w:r>
      <w:proofErr w:type="spellEnd"/>
      <w:r w:rsidR="00C57147" w:rsidRPr="00CF790C">
        <w:rPr>
          <w:rFonts w:ascii="Times New Roman" w:eastAsia="Times New Roman" w:hAnsi="Times New Roman" w:cs="Times New Roman"/>
          <w:kern w:val="0"/>
          <w:sz w:val="24"/>
          <w:szCs w:val="24"/>
          <w:lang w:eastAsia="en-IN"/>
          <w14:ligatures w14:val="none"/>
        </w:rPr>
        <w:t xml:space="preserve">, Bihar, from April 2019 to July 2023, to facilitate data collection and analysis. Facts and figures related to the demand and supply of shellfish captured from Makhana, </w:t>
      </w:r>
      <w:proofErr w:type="spellStart"/>
      <w:r w:rsidR="00C57147" w:rsidRPr="00CF790C">
        <w:rPr>
          <w:rFonts w:ascii="Times New Roman" w:eastAsia="Times New Roman" w:hAnsi="Times New Roman" w:cs="Times New Roman"/>
          <w:kern w:val="0"/>
          <w:sz w:val="24"/>
          <w:szCs w:val="24"/>
          <w:lang w:eastAsia="en-IN"/>
          <w14:ligatures w14:val="none"/>
        </w:rPr>
        <w:t>Singhara</w:t>
      </w:r>
      <w:proofErr w:type="spellEnd"/>
      <w:r w:rsidR="00C57147" w:rsidRPr="00CF790C">
        <w:rPr>
          <w:rFonts w:ascii="Times New Roman" w:eastAsia="Times New Roman" w:hAnsi="Times New Roman" w:cs="Times New Roman"/>
          <w:kern w:val="0"/>
          <w:sz w:val="24"/>
          <w:szCs w:val="24"/>
          <w:lang w:eastAsia="en-IN"/>
          <w14:ligatures w14:val="none"/>
        </w:rPr>
        <w:t>, and paddy fields were also documented.</w:t>
      </w:r>
    </w:p>
    <w:p w14:paraId="78A627D8" w14:textId="104D991F" w:rsidR="007475D1" w:rsidRPr="007D60EF" w:rsidRDefault="007475D1" w:rsidP="00030629">
      <w:pPr>
        <w:spacing w:after="0" w:line="240" w:lineRule="auto"/>
        <w:jc w:val="center"/>
        <w:rPr>
          <w:rFonts w:ascii="Times New Roman" w:hAnsi="Times New Roman" w:cs="Times New Roman"/>
          <w:sz w:val="24"/>
          <w:szCs w:val="24"/>
        </w:rPr>
      </w:pPr>
      <w:r w:rsidRPr="007D60EF">
        <w:rPr>
          <w:rFonts w:ascii="Times New Roman" w:hAnsi="Times New Roman" w:cs="Times New Roman"/>
          <w:b/>
          <w:bCs/>
          <w:sz w:val="24"/>
          <w:szCs w:val="24"/>
        </w:rPr>
        <w:t>RESULTS AND DISCUSSION</w:t>
      </w:r>
    </w:p>
    <w:p w14:paraId="2F009A5E" w14:textId="03F866B6" w:rsidR="00CE225E" w:rsidRPr="00884FCB" w:rsidRDefault="006540AC" w:rsidP="006540AC">
      <w:pPr>
        <w:spacing w:before="100" w:beforeAutospacing="1" w:after="0" w:line="360" w:lineRule="auto"/>
        <w:ind w:firstLine="720"/>
        <w:jc w:val="both"/>
      </w:pPr>
      <w:r>
        <w:rPr>
          <w:rFonts w:ascii="Times New Roman" w:eastAsia="Times New Roman" w:hAnsi="Times New Roman" w:cs="Times New Roman"/>
          <w:b/>
          <w:bCs/>
          <w:noProof/>
          <w:kern w:val="0"/>
          <w:sz w:val="24"/>
          <w:szCs w:val="24"/>
          <w:lang w:eastAsia="en-IN"/>
          <w14:ligatures w14:val="none"/>
        </w:rPr>
        <w:drawing>
          <wp:anchor distT="0" distB="0" distL="114300" distR="114300" simplePos="0" relativeHeight="251664384" behindDoc="1" locked="0" layoutInCell="1" allowOverlap="1" wp14:anchorId="0EF4C8C8" wp14:editId="0214EDFB">
            <wp:simplePos x="0" y="0"/>
            <wp:positionH relativeFrom="margin">
              <wp:posOffset>133350</wp:posOffset>
            </wp:positionH>
            <wp:positionV relativeFrom="paragraph">
              <wp:posOffset>5229860</wp:posOffset>
            </wp:positionV>
            <wp:extent cx="2844800" cy="2078355"/>
            <wp:effectExtent l="0" t="0" r="0" b="0"/>
            <wp:wrapTight wrapText="bothSides">
              <wp:wrapPolygon edited="0">
                <wp:start x="0" y="0"/>
                <wp:lineTo x="0" y="21382"/>
                <wp:lineTo x="21407" y="21382"/>
                <wp:lineTo x="21407" y="0"/>
                <wp:lineTo x="0" y="0"/>
              </wp:wrapPolygon>
            </wp:wrapTight>
            <wp:docPr id="82528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800" cy="2078355"/>
                    </a:xfrm>
                    <a:prstGeom prst="rect">
                      <a:avLst/>
                    </a:prstGeom>
                    <a:noFill/>
                  </pic:spPr>
                </pic:pic>
              </a:graphicData>
            </a:graphic>
            <wp14:sizeRelH relativeFrom="page">
              <wp14:pctWidth>0</wp14:pctWidth>
            </wp14:sizeRelH>
            <wp14:sizeRelV relativeFrom="page">
              <wp14:pctHeight>0</wp14:pctHeight>
            </wp14:sizeRelV>
          </wp:anchor>
        </w:drawing>
      </w:r>
      <w:r w:rsidRPr="006F085A">
        <w:rPr>
          <w:rFonts w:ascii="Times New Roman" w:hAnsi="Times New Roman" w:cs="Times New Roman"/>
          <w:noProof/>
          <w:sz w:val="32"/>
          <w:szCs w:val="32"/>
        </w:rPr>
        <w:drawing>
          <wp:anchor distT="0" distB="0" distL="114300" distR="114300" simplePos="0" relativeHeight="251665408" behindDoc="1" locked="0" layoutInCell="1" allowOverlap="1" wp14:anchorId="292F63CC" wp14:editId="59D6922A">
            <wp:simplePos x="0" y="0"/>
            <wp:positionH relativeFrom="column">
              <wp:posOffset>3009900</wp:posOffset>
            </wp:positionH>
            <wp:positionV relativeFrom="paragraph">
              <wp:posOffset>5204460</wp:posOffset>
            </wp:positionV>
            <wp:extent cx="2705100" cy="2070100"/>
            <wp:effectExtent l="0" t="0" r="0" b="6350"/>
            <wp:wrapTight wrapText="bothSides">
              <wp:wrapPolygon edited="0">
                <wp:start x="0" y="0"/>
                <wp:lineTo x="0" y="21467"/>
                <wp:lineTo x="21448" y="21467"/>
                <wp:lineTo x="21448" y="0"/>
                <wp:lineTo x="0" y="0"/>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8">
                      <a:extLst>
                        <a:ext uri="{28A0092B-C50C-407E-A947-70E740481C1C}">
                          <a14:useLocalDpi xmlns:a14="http://schemas.microsoft.com/office/drawing/2010/main" val="0"/>
                        </a:ext>
                      </a:extLst>
                    </a:blip>
                    <a:srcRect l="-1393" t="-649" r="1393" b="28571"/>
                    <a:stretch/>
                  </pic:blipFill>
                  <pic:spPr>
                    <a:xfrm>
                      <a:off x="0" y="0"/>
                      <a:ext cx="2705100" cy="2070100"/>
                    </a:xfrm>
                    <a:prstGeom prst="rect">
                      <a:avLst/>
                    </a:prstGeom>
                  </pic:spPr>
                </pic:pic>
              </a:graphicData>
            </a:graphic>
            <wp14:sizeRelH relativeFrom="page">
              <wp14:pctWidth>0</wp14:pctWidth>
            </wp14:sizeRelH>
            <wp14:sizeRelV relativeFrom="page">
              <wp14:pctHeight>0</wp14:pctHeight>
            </wp14:sizeRelV>
          </wp:anchor>
        </w:drawing>
      </w:r>
      <w:r w:rsidRPr="00F14874">
        <w:rPr>
          <w:noProof/>
          <w:szCs w:val="22"/>
          <w:lang w:bidi="ar-SA"/>
        </w:rPr>
        <mc:AlternateContent>
          <mc:Choice Requires="wps">
            <w:drawing>
              <wp:anchor distT="0" distB="0" distL="114300" distR="114300" simplePos="0" relativeHeight="251677696" behindDoc="0" locked="0" layoutInCell="1" allowOverlap="1" wp14:anchorId="1A20AC09" wp14:editId="10CA66F5">
                <wp:simplePos x="0" y="0"/>
                <wp:positionH relativeFrom="column">
                  <wp:posOffset>3098800</wp:posOffset>
                </wp:positionH>
                <wp:positionV relativeFrom="paragraph">
                  <wp:posOffset>5299710</wp:posOffset>
                </wp:positionV>
                <wp:extent cx="342900" cy="381000"/>
                <wp:effectExtent l="0" t="0" r="0" b="0"/>
                <wp:wrapNone/>
                <wp:docPr id="365177263" name="Text Box 1"/>
                <wp:cNvGraphicFramePr/>
                <a:graphic xmlns:a="http://schemas.openxmlformats.org/drawingml/2006/main">
                  <a:graphicData uri="http://schemas.microsoft.com/office/word/2010/wordprocessingShape">
                    <wps:wsp>
                      <wps:cNvSpPr txBox="1"/>
                      <wps:spPr>
                        <a:xfrm>
                          <a:off x="0" y="0"/>
                          <a:ext cx="342900" cy="381000"/>
                        </a:xfrm>
                        <a:prstGeom prst="rect">
                          <a:avLst/>
                        </a:prstGeom>
                        <a:noFill/>
                        <a:ln w="6350">
                          <a:noFill/>
                        </a:ln>
                      </wps:spPr>
                      <wps:txbx>
                        <w:txbxContent>
                          <w:p w14:paraId="3A17AFE3"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0AC09" id="_x0000_t202" coordsize="21600,21600" o:spt="202" path="m,l,21600r21600,l21600,xe">
                <v:stroke joinstyle="miter"/>
                <v:path gradientshapeok="t" o:connecttype="rect"/>
              </v:shapetype>
              <v:shape id="Text Box 1" o:spid="_x0000_s1026" type="#_x0000_t202" style="position:absolute;left:0;text-align:left;margin-left:244pt;margin-top:417.3pt;width:27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" filled="f" stroked="f" strokeweight=".5pt">
                <v:textbox>
                  <w:txbxContent>
                    <w:p w14:paraId="3A17AFE3"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d</w:t>
                      </w:r>
                    </w:p>
                  </w:txbxContent>
                </v:textbox>
              </v:shape>
            </w:pict>
          </mc:Fallback>
        </mc:AlternateContent>
      </w:r>
      <w:r w:rsidRPr="00F14874">
        <w:rPr>
          <w:noProof/>
          <w:szCs w:val="22"/>
          <w:lang w:bidi="ar-SA"/>
        </w:rPr>
        <mc:AlternateContent>
          <mc:Choice Requires="wps">
            <w:drawing>
              <wp:anchor distT="0" distB="0" distL="114300" distR="114300" simplePos="0" relativeHeight="251675648" behindDoc="0" locked="0" layoutInCell="1" allowOverlap="1" wp14:anchorId="53862299" wp14:editId="6CF4E239">
                <wp:simplePos x="0" y="0"/>
                <wp:positionH relativeFrom="column">
                  <wp:posOffset>273050</wp:posOffset>
                </wp:positionH>
                <wp:positionV relativeFrom="paragraph">
                  <wp:posOffset>5312410</wp:posOffset>
                </wp:positionV>
                <wp:extent cx="381000" cy="361950"/>
                <wp:effectExtent l="0" t="0" r="0" b="0"/>
                <wp:wrapNone/>
                <wp:docPr id="624882712" name="Text Box 1"/>
                <wp:cNvGraphicFramePr/>
                <a:graphic xmlns:a="http://schemas.openxmlformats.org/drawingml/2006/main">
                  <a:graphicData uri="http://schemas.microsoft.com/office/word/2010/wordprocessingShape">
                    <wps:wsp>
                      <wps:cNvSpPr txBox="1"/>
                      <wps:spPr>
                        <a:xfrm>
                          <a:off x="0" y="0"/>
                          <a:ext cx="381000" cy="361950"/>
                        </a:xfrm>
                        <a:prstGeom prst="rect">
                          <a:avLst/>
                        </a:prstGeom>
                        <a:noFill/>
                        <a:ln w="6350">
                          <a:noFill/>
                        </a:ln>
                      </wps:spPr>
                      <wps:txbx>
                        <w:txbxContent>
                          <w:p w14:paraId="2BF8086A"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2299" id="_x0000_s1027" type="#_x0000_t202" style="position:absolute;left:0;text-align:left;margin-left:21.5pt;margin-top:418.3pt;width:30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TqGAIAADIEAAAOAAAAZHJzL2Uyb0RvYy54bWysU11v2yAUfZ+0/4B4X2wna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" filled="f" stroked="f" strokeweight=".5pt">
                <v:textbox>
                  <w:txbxContent>
                    <w:p w14:paraId="2BF8086A"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c</w:t>
                      </w:r>
                    </w:p>
                  </w:txbxContent>
                </v:textbox>
              </v:shape>
            </w:pict>
          </mc:Fallback>
        </mc:AlternateContent>
      </w:r>
      <w:r>
        <w:rPr>
          <w:noProof/>
        </w:rPr>
        <w:drawing>
          <wp:anchor distT="0" distB="0" distL="114300" distR="114300" simplePos="0" relativeHeight="251659264" behindDoc="1" locked="0" layoutInCell="1" allowOverlap="1" wp14:anchorId="6C802EC7" wp14:editId="098853D6">
            <wp:simplePos x="0" y="0"/>
            <wp:positionH relativeFrom="margin">
              <wp:align>right</wp:align>
            </wp:positionH>
            <wp:positionV relativeFrom="paragraph">
              <wp:posOffset>3356610</wp:posOffset>
            </wp:positionV>
            <wp:extent cx="2736850" cy="1819275"/>
            <wp:effectExtent l="0" t="0" r="6350" b="9525"/>
            <wp:wrapTight wrapText="bothSides">
              <wp:wrapPolygon edited="0">
                <wp:start x="0" y="0"/>
                <wp:lineTo x="0" y="21487"/>
                <wp:lineTo x="21500" y="21487"/>
                <wp:lineTo x="21500" y="0"/>
                <wp:lineTo x="0" y="0"/>
              </wp:wrapPolygon>
            </wp:wrapTight>
            <wp:docPr id="191693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8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042" w:rsidRPr="00196042">
        <w:rPr>
          <w:rFonts w:ascii="Times New Roman" w:eastAsia="Times New Roman" w:hAnsi="Times New Roman" w:cs="Times New Roman"/>
          <w:kern w:val="0"/>
          <w:sz w:val="24"/>
          <w:szCs w:val="24"/>
          <w:lang w:eastAsia="en-IN"/>
          <w14:ligatures w14:val="none"/>
        </w:rPr>
        <w:t>A variety of hydrophytic macrophytes naturally occur in the floodplain wetlands of northeastern (NE) Bihar. The aquatic ecosystems of NE Bihar, particularly those associated with the Mahananda and Koshi rivers, support commercially important macrophytes such as Makhana (</w:t>
      </w:r>
      <w:r w:rsidR="00196042" w:rsidRPr="00196042">
        <w:rPr>
          <w:rFonts w:ascii="Times New Roman" w:eastAsia="Times New Roman" w:hAnsi="Times New Roman" w:cs="Times New Roman"/>
          <w:i/>
          <w:iCs/>
          <w:kern w:val="0"/>
          <w:sz w:val="24"/>
          <w:szCs w:val="24"/>
          <w:lang w:eastAsia="en-IN"/>
          <w14:ligatures w14:val="none"/>
        </w:rPr>
        <w:t>Euryale ferox</w:t>
      </w:r>
      <w:r w:rsidR="00196042" w:rsidRPr="00196042">
        <w:rPr>
          <w:rFonts w:ascii="Times New Roman" w:eastAsia="Times New Roman" w:hAnsi="Times New Roman" w:cs="Times New Roman"/>
          <w:kern w:val="0"/>
          <w:sz w:val="24"/>
          <w:szCs w:val="24"/>
          <w:lang w:eastAsia="en-IN"/>
          <w14:ligatures w14:val="none"/>
        </w:rPr>
        <w:t>) and water chestnut (</w:t>
      </w:r>
      <w:r w:rsidR="00196042" w:rsidRPr="00196042">
        <w:rPr>
          <w:rFonts w:ascii="Times New Roman" w:eastAsia="Times New Roman" w:hAnsi="Times New Roman" w:cs="Times New Roman"/>
          <w:i/>
          <w:iCs/>
          <w:kern w:val="0"/>
          <w:sz w:val="24"/>
          <w:szCs w:val="24"/>
          <w:lang w:eastAsia="en-IN"/>
          <w14:ligatures w14:val="none"/>
        </w:rPr>
        <w:t>Trapa natans</w:t>
      </w:r>
      <w:r w:rsidR="00196042" w:rsidRPr="00196042">
        <w:rPr>
          <w:rFonts w:ascii="Times New Roman" w:eastAsia="Times New Roman" w:hAnsi="Times New Roman" w:cs="Times New Roman"/>
          <w:kern w:val="0"/>
          <w:sz w:val="24"/>
          <w:szCs w:val="24"/>
          <w:lang w:eastAsia="en-IN"/>
          <w14:ligatures w14:val="none"/>
        </w:rPr>
        <w:t>).</w:t>
      </w:r>
      <w:r w:rsidR="00030629">
        <w:rPr>
          <w:rFonts w:ascii="Times New Roman" w:eastAsia="Times New Roman" w:hAnsi="Times New Roman" w:cs="Times New Roman"/>
          <w:kern w:val="0"/>
          <w:sz w:val="24"/>
          <w:szCs w:val="24"/>
          <w:lang w:eastAsia="en-IN"/>
          <w14:ligatures w14:val="none"/>
        </w:rPr>
        <w:t xml:space="preserve"> </w:t>
      </w:r>
      <w:r w:rsidR="00196042" w:rsidRPr="00196042">
        <w:rPr>
          <w:rFonts w:ascii="Times New Roman" w:eastAsia="Times New Roman" w:hAnsi="Times New Roman" w:cs="Times New Roman"/>
          <w:kern w:val="0"/>
          <w:sz w:val="24"/>
          <w:szCs w:val="24"/>
          <w:lang w:eastAsia="en-IN"/>
          <w14:ligatures w14:val="none"/>
        </w:rPr>
        <w:t xml:space="preserve">During observations, </w:t>
      </w:r>
      <w:proofErr w:type="spellStart"/>
      <w:r w:rsidR="00196042" w:rsidRPr="00196042">
        <w:rPr>
          <w:rFonts w:ascii="Times New Roman" w:eastAsia="Times New Roman" w:hAnsi="Times New Roman" w:cs="Times New Roman"/>
          <w:kern w:val="0"/>
          <w:sz w:val="24"/>
          <w:szCs w:val="24"/>
          <w:lang w:eastAsia="en-IN"/>
          <w14:ligatures w14:val="none"/>
        </w:rPr>
        <w:t>sestanophagous</w:t>
      </w:r>
      <w:proofErr w:type="spellEnd"/>
      <w:r w:rsidR="00196042" w:rsidRPr="00196042">
        <w:rPr>
          <w:rFonts w:ascii="Times New Roman" w:eastAsia="Times New Roman" w:hAnsi="Times New Roman" w:cs="Times New Roman"/>
          <w:kern w:val="0"/>
          <w:sz w:val="24"/>
          <w:szCs w:val="24"/>
          <w:lang w:eastAsia="en-IN"/>
          <w14:ligatures w14:val="none"/>
        </w:rPr>
        <w:t xml:space="preserve"> and </w:t>
      </w:r>
      <w:proofErr w:type="spellStart"/>
      <w:r w:rsidR="00196042" w:rsidRPr="00196042">
        <w:rPr>
          <w:rFonts w:ascii="Times New Roman" w:eastAsia="Times New Roman" w:hAnsi="Times New Roman" w:cs="Times New Roman"/>
          <w:kern w:val="0"/>
          <w:sz w:val="24"/>
          <w:szCs w:val="24"/>
          <w:lang w:eastAsia="en-IN"/>
          <w14:ligatures w14:val="none"/>
        </w:rPr>
        <w:t>detritophagous</w:t>
      </w:r>
      <w:proofErr w:type="spellEnd"/>
      <w:r w:rsidR="00196042" w:rsidRPr="00196042">
        <w:rPr>
          <w:rFonts w:ascii="Times New Roman" w:eastAsia="Times New Roman" w:hAnsi="Times New Roman" w:cs="Times New Roman"/>
          <w:kern w:val="0"/>
          <w:sz w:val="24"/>
          <w:szCs w:val="24"/>
          <w:lang w:eastAsia="en-IN"/>
          <w14:ligatures w14:val="none"/>
        </w:rPr>
        <w:t xml:space="preserve"> finfish species such as </w:t>
      </w:r>
      <w:r w:rsidR="00196042" w:rsidRPr="00196042">
        <w:rPr>
          <w:rFonts w:ascii="Times New Roman" w:eastAsia="Times New Roman" w:hAnsi="Times New Roman" w:cs="Times New Roman"/>
          <w:i/>
          <w:iCs/>
          <w:kern w:val="0"/>
          <w:sz w:val="24"/>
          <w:szCs w:val="24"/>
          <w:lang w:eastAsia="en-IN"/>
          <w14:ligatures w14:val="none"/>
        </w:rPr>
        <w:t xml:space="preserve">Clarias </w:t>
      </w:r>
      <w:proofErr w:type="spellStart"/>
      <w:r w:rsidR="00196042" w:rsidRPr="00196042">
        <w:rPr>
          <w:rFonts w:ascii="Times New Roman" w:eastAsia="Times New Roman" w:hAnsi="Times New Roman" w:cs="Times New Roman"/>
          <w:i/>
          <w:iCs/>
          <w:kern w:val="0"/>
          <w:sz w:val="24"/>
          <w:szCs w:val="24"/>
          <w:lang w:eastAsia="en-IN"/>
          <w14:ligatures w14:val="none"/>
        </w:rPr>
        <w:t>magur</w:t>
      </w:r>
      <w:proofErr w:type="spellEnd"/>
      <w:r w:rsidR="00196042" w:rsidRPr="00196042">
        <w:rPr>
          <w:rFonts w:ascii="Times New Roman" w:eastAsia="Times New Roman" w:hAnsi="Times New Roman" w:cs="Times New Roman"/>
          <w:kern w:val="0"/>
          <w:sz w:val="24"/>
          <w:szCs w:val="24"/>
          <w:lang w:eastAsia="en-IN"/>
          <w14:ligatures w14:val="none"/>
        </w:rPr>
        <w:t xml:space="preserve">, </w:t>
      </w:r>
      <w:proofErr w:type="spellStart"/>
      <w:r w:rsidR="00196042" w:rsidRPr="00196042">
        <w:rPr>
          <w:rFonts w:ascii="Times New Roman" w:eastAsia="Times New Roman" w:hAnsi="Times New Roman" w:cs="Times New Roman"/>
          <w:i/>
          <w:iCs/>
          <w:kern w:val="0"/>
          <w:sz w:val="24"/>
          <w:szCs w:val="24"/>
          <w:lang w:eastAsia="en-IN"/>
          <w14:ligatures w14:val="none"/>
        </w:rPr>
        <w:t>Heteropneustes</w:t>
      </w:r>
      <w:proofErr w:type="spellEnd"/>
      <w:r w:rsidR="00196042" w:rsidRPr="00196042">
        <w:rPr>
          <w:rFonts w:ascii="Times New Roman" w:eastAsia="Times New Roman" w:hAnsi="Times New Roman" w:cs="Times New Roman"/>
          <w:i/>
          <w:iCs/>
          <w:kern w:val="0"/>
          <w:sz w:val="24"/>
          <w:szCs w:val="24"/>
          <w:lang w:eastAsia="en-IN"/>
          <w14:ligatures w14:val="none"/>
        </w:rPr>
        <w:t xml:space="preserve"> </w:t>
      </w:r>
      <w:proofErr w:type="spellStart"/>
      <w:r w:rsidR="00196042" w:rsidRPr="00196042">
        <w:rPr>
          <w:rFonts w:ascii="Times New Roman" w:eastAsia="Times New Roman" w:hAnsi="Times New Roman" w:cs="Times New Roman"/>
          <w:i/>
          <w:iCs/>
          <w:kern w:val="0"/>
          <w:sz w:val="24"/>
          <w:szCs w:val="24"/>
          <w:lang w:eastAsia="en-IN"/>
          <w14:ligatures w14:val="none"/>
        </w:rPr>
        <w:t>fossilis</w:t>
      </w:r>
      <w:proofErr w:type="spellEnd"/>
      <w:r w:rsidR="00196042" w:rsidRPr="00196042">
        <w:rPr>
          <w:rFonts w:ascii="Times New Roman" w:eastAsia="Times New Roman" w:hAnsi="Times New Roman" w:cs="Times New Roman"/>
          <w:kern w:val="0"/>
          <w:sz w:val="24"/>
          <w:szCs w:val="24"/>
          <w:lang w:eastAsia="en-IN"/>
          <w14:ligatures w14:val="none"/>
        </w:rPr>
        <w:t xml:space="preserve">, and </w:t>
      </w:r>
      <w:r w:rsidR="00196042" w:rsidRPr="00196042">
        <w:rPr>
          <w:rFonts w:ascii="Times New Roman" w:eastAsia="Times New Roman" w:hAnsi="Times New Roman" w:cs="Times New Roman"/>
          <w:i/>
          <w:iCs/>
          <w:kern w:val="0"/>
          <w:sz w:val="24"/>
          <w:szCs w:val="24"/>
          <w:lang w:eastAsia="en-IN"/>
          <w14:ligatures w14:val="none"/>
        </w:rPr>
        <w:t>Channa</w:t>
      </w:r>
      <w:r w:rsidR="00196042" w:rsidRPr="00196042">
        <w:rPr>
          <w:rFonts w:ascii="Times New Roman" w:eastAsia="Times New Roman" w:hAnsi="Times New Roman" w:cs="Times New Roman"/>
          <w:kern w:val="0"/>
          <w:sz w:val="24"/>
          <w:szCs w:val="24"/>
          <w:lang w:eastAsia="en-IN"/>
          <w14:ligatures w14:val="none"/>
        </w:rPr>
        <w:t xml:space="preserve"> species, along with shellfish like </w:t>
      </w:r>
      <w:r w:rsidR="00196042" w:rsidRPr="00196042">
        <w:rPr>
          <w:rFonts w:ascii="Times New Roman" w:eastAsia="Times New Roman" w:hAnsi="Times New Roman" w:cs="Times New Roman"/>
          <w:i/>
          <w:iCs/>
          <w:kern w:val="0"/>
          <w:sz w:val="24"/>
          <w:szCs w:val="24"/>
          <w:lang w:eastAsia="en-IN"/>
          <w14:ligatures w14:val="none"/>
        </w:rPr>
        <w:t>Pila globosa</w:t>
      </w:r>
      <w:r w:rsidR="00196042" w:rsidRPr="00196042">
        <w:rPr>
          <w:rFonts w:ascii="Times New Roman" w:eastAsia="Times New Roman" w:hAnsi="Times New Roman" w:cs="Times New Roman"/>
          <w:kern w:val="0"/>
          <w:sz w:val="24"/>
          <w:szCs w:val="24"/>
          <w:lang w:eastAsia="en-IN"/>
          <w14:ligatures w14:val="none"/>
        </w:rPr>
        <w:t xml:space="preserve">, </w:t>
      </w:r>
      <w:r w:rsidR="00196042" w:rsidRPr="00196042">
        <w:rPr>
          <w:rFonts w:ascii="Times New Roman" w:eastAsia="Times New Roman" w:hAnsi="Times New Roman" w:cs="Times New Roman"/>
          <w:i/>
          <w:iCs/>
          <w:kern w:val="0"/>
          <w:sz w:val="24"/>
          <w:szCs w:val="24"/>
          <w:lang w:eastAsia="en-IN"/>
          <w14:ligatures w14:val="none"/>
        </w:rPr>
        <w:t>Pila virens</w:t>
      </w:r>
      <w:r w:rsidR="00196042" w:rsidRPr="00196042">
        <w:rPr>
          <w:rFonts w:ascii="Times New Roman" w:eastAsia="Times New Roman" w:hAnsi="Times New Roman" w:cs="Times New Roman"/>
          <w:kern w:val="0"/>
          <w:sz w:val="24"/>
          <w:szCs w:val="24"/>
          <w:lang w:eastAsia="en-IN"/>
          <w14:ligatures w14:val="none"/>
        </w:rPr>
        <w:t xml:space="preserve">, and </w:t>
      </w:r>
      <w:proofErr w:type="spellStart"/>
      <w:r w:rsidR="00196042" w:rsidRPr="00196042">
        <w:rPr>
          <w:rFonts w:ascii="Times New Roman" w:eastAsia="Times New Roman" w:hAnsi="Times New Roman" w:cs="Times New Roman"/>
          <w:i/>
          <w:iCs/>
          <w:kern w:val="0"/>
          <w:sz w:val="24"/>
          <w:szCs w:val="24"/>
          <w:lang w:eastAsia="en-IN"/>
          <w14:ligatures w14:val="none"/>
        </w:rPr>
        <w:t>Bellamya</w:t>
      </w:r>
      <w:proofErr w:type="spellEnd"/>
      <w:r w:rsidR="00196042" w:rsidRPr="00196042">
        <w:rPr>
          <w:rFonts w:ascii="Times New Roman" w:eastAsia="Times New Roman" w:hAnsi="Times New Roman" w:cs="Times New Roman"/>
          <w:i/>
          <w:iCs/>
          <w:kern w:val="0"/>
          <w:sz w:val="24"/>
          <w:szCs w:val="24"/>
          <w:lang w:eastAsia="en-IN"/>
          <w14:ligatures w14:val="none"/>
        </w:rPr>
        <w:t xml:space="preserve"> bengalensis</w:t>
      </w:r>
      <w:r w:rsidR="00196042" w:rsidRPr="00196042">
        <w:rPr>
          <w:rFonts w:ascii="Times New Roman" w:eastAsia="Times New Roman" w:hAnsi="Times New Roman" w:cs="Times New Roman"/>
          <w:kern w:val="0"/>
          <w:sz w:val="24"/>
          <w:szCs w:val="24"/>
          <w:lang w:eastAsia="en-IN"/>
          <w14:ligatures w14:val="none"/>
        </w:rPr>
        <w:t xml:space="preserve">, were found to be highly compatible with Makhana crops. This compatibility is due to the accumulation of decomposed plant residues and fish </w:t>
      </w:r>
      <w:r w:rsidR="00254B94" w:rsidRPr="00196042">
        <w:rPr>
          <w:rFonts w:ascii="Times New Roman" w:eastAsia="Times New Roman" w:hAnsi="Times New Roman" w:cs="Times New Roman"/>
          <w:kern w:val="0"/>
          <w:sz w:val="24"/>
          <w:szCs w:val="24"/>
          <w:lang w:eastAsia="en-IN"/>
          <w14:ligatures w14:val="none"/>
        </w:rPr>
        <w:t>faecal</w:t>
      </w:r>
      <w:r w:rsidR="00196042" w:rsidRPr="00196042">
        <w:rPr>
          <w:rFonts w:ascii="Times New Roman" w:eastAsia="Times New Roman" w:hAnsi="Times New Roman" w:cs="Times New Roman"/>
          <w:kern w:val="0"/>
          <w:sz w:val="24"/>
          <w:szCs w:val="24"/>
          <w:lang w:eastAsia="en-IN"/>
          <w14:ligatures w14:val="none"/>
        </w:rPr>
        <w:t xml:space="preserve"> matter in the ponds, creating a mutually beneficial environment. Similar findings have been reported by Pavlov &amp; </w:t>
      </w:r>
      <w:proofErr w:type="spellStart"/>
      <w:r w:rsidR="00196042" w:rsidRPr="00196042">
        <w:rPr>
          <w:rFonts w:ascii="Times New Roman" w:eastAsia="Times New Roman" w:hAnsi="Times New Roman" w:cs="Times New Roman"/>
          <w:kern w:val="0"/>
          <w:sz w:val="24"/>
          <w:szCs w:val="24"/>
          <w:lang w:eastAsia="en-IN"/>
          <w14:ligatures w14:val="none"/>
        </w:rPr>
        <w:t>Kasumyan</w:t>
      </w:r>
      <w:proofErr w:type="spellEnd"/>
      <w:r w:rsidR="00196042" w:rsidRPr="00196042">
        <w:rPr>
          <w:rFonts w:ascii="Times New Roman" w:eastAsia="Times New Roman" w:hAnsi="Times New Roman" w:cs="Times New Roman"/>
          <w:kern w:val="0"/>
          <w:sz w:val="24"/>
          <w:szCs w:val="24"/>
          <w:lang w:eastAsia="en-IN"/>
          <w14:ligatures w14:val="none"/>
        </w:rPr>
        <w:t xml:space="preserve"> (2002) and Raut et al. (2024).</w:t>
      </w:r>
      <w:r>
        <w:rPr>
          <w:rFonts w:ascii="Times New Roman" w:eastAsia="Times New Roman" w:hAnsi="Times New Roman" w:cs="Times New Roman"/>
          <w:kern w:val="0"/>
          <w:sz w:val="24"/>
          <w:szCs w:val="24"/>
          <w:lang w:eastAsia="en-IN"/>
          <w14:ligatures w14:val="none"/>
        </w:rPr>
        <w:t xml:space="preserve"> </w:t>
      </w:r>
      <w:r w:rsidR="00196042" w:rsidRPr="00196042">
        <w:rPr>
          <w:rFonts w:ascii="Times New Roman" w:eastAsia="Times New Roman" w:hAnsi="Times New Roman" w:cs="Times New Roman"/>
          <w:kern w:val="0"/>
          <w:sz w:val="24"/>
          <w:szCs w:val="24"/>
          <w:lang w:eastAsia="en-IN"/>
          <w14:ligatures w14:val="none"/>
        </w:rPr>
        <w:t xml:space="preserve">In the present study, it was observed that </w:t>
      </w:r>
      <w:proofErr w:type="spellStart"/>
      <w:r w:rsidR="00196042" w:rsidRPr="00196042">
        <w:rPr>
          <w:rFonts w:ascii="Times New Roman" w:eastAsia="Times New Roman" w:hAnsi="Times New Roman" w:cs="Times New Roman"/>
          <w:kern w:val="0"/>
          <w:sz w:val="24"/>
          <w:szCs w:val="24"/>
          <w:lang w:eastAsia="en-IN"/>
          <w14:ligatures w14:val="none"/>
        </w:rPr>
        <w:t>mollusks</w:t>
      </w:r>
      <w:proofErr w:type="spellEnd"/>
      <w:r w:rsidR="00196042" w:rsidRPr="00196042">
        <w:rPr>
          <w:rFonts w:ascii="Times New Roman" w:eastAsia="Times New Roman" w:hAnsi="Times New Roman" w:cs="Times New Roman"/>
          <w:kern w:val="0"/>
          <w:sz w:val="24"/>
          <w:szCs w:val="24"/>
          <w:lang w:eastAsia="en-IN"/>
          <w14:ligatures w14:val="none"/>
        </w:rPr>
        <w:t xml:space="preserve"> primarily attached themselves to the lower parts of Makhana leaves during the day, </w:t>
      </w:r>
      <w:r w:rsidR="00254B94">
        <w:rPr>
          <w:rFonts w:ascii="Times New Roman" w:eastAsia="Times New Roman" w:hAnsi="Times New Roman" w:cs="Times New Roman"/>
          <w:kern w:val="0"/>
          <w:sz w:val="24"/>
          <w:szCs w:val="24"/>
          <w:lang w:eastAsia="en-IN"/>
          <w14:ligatures w14:val="none"/>
        </w:rPr>
        <w:t xml:space="preserve">it may </w:t>
      </w:r>
      <w:proofErr w:type="gramStart"/>
      <w:r w:rsidR="00196042" w:rsidRPr="00196042">
        <w:rPr>
          <w:rFonts w:ascii="Times New Roman" w:eastAsia="Times New Roman" w:hAnsi="Times New Roman" w:cs="Times New Roman"/>
          <w:kern w:val="0"/>
          <w:sz w:val="24"/>
          <w:szCs w:val="24"/>
          <w:lang w:eastAsia="en-IN"/>
          <w14:ligatures w14:val="none"/>
        </w:rPr>
        <w:t>seeking</w:t>
      </w:r>
      <w:proofErr w:type="gramEnd"/>
      <w:r w:rsidR="00196042" w:rsidRPr="00196042">
        <w:rPr>
          <w:rFonts w:ascii="Times New Roman" w:eastAsia="Times New Roman" w:hAnsi="Times New Roman" w:cs="Times New Roman"/>
          <w:kern w:val="0"/>
          <w:sz w:val="24"/>
          <w:szCs w:val="24"/>
          <w:lang w:eastAsia="en-IN"/>
          <w14:ligatures w14:val="none"/>
        </w:rPr>
        <w:t xml:space="preserve"> shelter from predators (Fig. 2). </w:t>
      </w:r>
    </w:p>
    <w:p w14:paraId="1BF2F251" w14:textId="348C184A" w:rsidR="00B85079" w:rsidRPr="00B85079" w:rsidRDefault="00853FC0" w:rsidP="004A62DD">
      <w:pPr>
        <w:spacing w:after="0" w:line="276" w:lineRule="auto"/>
        <w:ind w:left="709" w:hanging="567"/>
        <w:jc w:val="both"/>
        <w:rPr>
          <w:rFonts w:ascii="Times New Roman" w:eastAsia="Times New Roman" w:hAnsi="Times New Roman" w:cs="Times New Roman"/>
          <w:b/>
          <w:bCs/>
          <w:kern w:val="0"/>
          <w:sz w:val="24"/>
          <w:szCs w:val="24"/>
          <w:lang w:eastAsia="en-IN"/>
          <w14:ligatures w14:val="none"/>
        </w:rPr>
      </w:pPr>
      <w:r w:rsidRPr="00F14874">
        <w:rPr>
          <w:noProof/>
          <w:szCs w:val="22"/>
          <w:lang w:bidi="ar-SA"/>
        </w:rPr>
        <mc:AlternateContent>
          <mc:Choice Requires="wps">
            <w:drawing>
              <wp:anchor distT="0" distB="0" distL="114300" distR="114300" simplePos="0" relativeHeight="251673600" behindDoc="0" locked="0" layoutInCell="1" allowOverlap="1" wp14:anchorId="4DCE0412" wp14:editId="737EF4B0">
                <wp:simplePos x="0" y="0"/>
                <wp:positionH relativeFrom="column">
                  <wp:posOffset>3378200</wp:posOffset>
                </wp:positionH>
                <wp:positionV relativeFrom="paragraph">
                  <wp:posOffset>-2540</wp:posOffset>
                </wp:positionV>
                <wp:extent cx="400050" cy="463550"/>
                <wp:effectExtent l="0" t="0" r="0" b="0"/>
                <wp:wrapNone/>
                <wp:docPr id="1387213836" name="Text Box 1"/>
                <wp:cNvGraphicFramePr/>
                <a:graphic xmlns:a="http://schemas.openxmlformats.org/drawingml/2006/main">
                  <a:graphicData uri="http://schemas.microsoft.com/office/word/2010/wordprocessingShape">
                    <wps:wsp>
                      <wps:cNvSpPr txBox="1"/>
                      <wps:spPr>
                        <a:xfrm>
                          <a:off x="0" y="0"/>
                          <a:ext cx="400050" cy="463550"/>
                        </a:xfrm>
                        <a:prstGeom prst="rect">
                          <a:avLst/>
                        </a:prstGeom>
                        <a:noFill/>
                        <a:ln w="6350">
                          <a:noFill/>
                        </a:ln>
                      </wps:spPr>
                      <wps:txbx>
                        <w:txbxContent>
                          <w:p w14:paraId="771853B5"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0412" id="_x0000_s1028" type="#_x0000_t202" style="position:absolute;left:0;text-align:left;margin-left:266pt;margin-top:-.2pt;width:31.5pt;height: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" filled="f" stroked="f" strokeweight=".5pt">
                <v:textbox>
                  <w:txbxContent>
                    <w:p w14:paraId="771853B5" w14:textId="77777777" w:rsidR="00853FC0" w:rsidRPr="00AB0C16" w:rsidRDefault="00853FC0" w:rsidP="00853FC0">
                      <w:pPr>
                        <w:rPr>
                          <w:rFonts w:ascii="Times New Roman" w:hAnsi="Times New Roman" w:cs="Times New Roman"/>
                          <w:b/>
                          <w:bCs/>
                          <w:sz w:val="32"/>
                          <w:szCs w:val="32"/>
                          <w:lang w:val="en-US"/>
                        </w:rPr>
                      </w:pPr>
                      <w:r>
                        <w:rPr>
                          <w:rFonts w:ascii="Times New Roman" w:hAnsi="Times New Roman" w:cs="Times New Roman"/>
                          <w:b/>
                          <w:bCs/>
                          <w:sz w:val="32"/>
                          <w:szCs w:val="32"/>
                          <w:lang w:val="en-US"/>
                        </w:rPr>
                        <w:t>b</w:t>
                      </w:r>
                    </w:p>
                  </w:txbxContent>
                </v:textbox>
              </v:shape>
            </w:pict>
          </mc:Fallback>
        </mc:AlternateContent>
      </w:r>
      <w:r w:rsidRPr="00F14874">
        <w:rPr>
          <w:noProof/>
          <w:szCs w:val="22"/>
          <w:lang w:bidi="ar-SA"/>
        </w:rPr>
        <mc:AlternateContent>
          <mc:Choice Requires="wps">
            <w:drawing>
              <wp:anchor distT="0" distB="0" distL="114300" distR="114300" simplePos="0" relativeHeight="251671552" behindDoc="0" locked="0" layoutInCell="1" allowOverlap="1" wp14:anchorId="0A89B13A" wp14:editId="2725D83D">
                <wp:simplePos x="0" y="0"/>
                <wp:positionH relativeFrom="column">
                  <wp:posOffset>88900</wp:posOffset>
                </wp:positionH>
                <wp:positionV relativeFrom="paragraph">
                  <wp:posOffset>-2540</wp:posOffset>
                </wp:positionV>
                <wp:extent cx="400050" cy="463550"/>
                <wp:effectExtent l="0" t="0" r="0" b="0"/>
                <wp:wrapNone/>
                <wp:docPr id="170851952" name="Text Box 1"/>
                <wp:cNvGraphicFramePr/>
                <a:graphic xmlns:a="http://schemas.openxmlformats.org/drawingml/2006/main">
                  <a:graphicData uri="http://schemas.microsoft.com/office/word/2010/wordprocessingShape">
                    <wps:wsp>
                      <wps:cNvSpPr txBox="1"/>
                      <wps:spPr>
                        <a:xfrm>
                          <a:off x="0" y="0"/>
                          <a:ext cx="400050" cy="463550"/>
                        </a:xfrm>
                        <a:prstGeom prst="rect">
                          <a:avLst/>
                        </a:prstGeom>
                        <a:noFill/>
                        <a:ln w="6350">
                          <a:noFill/>
                        </a:ln>
                      </wps:spPr>
                      <wps:txbx>
                        <w:txbxContent>
                          <w:p w14:paraId="3E0CA145" w14:textId="77777777" w:rsidR="00853FC0" w:rsidRPr="00AB0C16" w:rsidRDefault="00853FC0" w:rsidP="00853FC0">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9B13A" id="_x0000_s1029" type="#_x0000_t202" style="position:absolute;left:0;text-align:left;margin-left:7pt;margin-top:-.2pt;width:31.5pt;height: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" filled="f" stroked="f" strokeweight=".5pt">
                <v:textbox>
                  <w:txbxContent>
                    <w:p w14:paraId="3E0CA145" w14:textId="77777777" w:rsidR="00853FC0" w:rsidRPr="00AB0C16" w:rsidRDefault="00853FC0" w:rsidP="00853FC0">
                      <w:pPr>
                        <w:rPr>
                          <w:rFonts w:ascii="Times New Roman" w:hAnsi="Times New Roman" w:cs="Times New Roman"/>
                          <w:b/>
                          <w:bCs/>
                          <w:sz w:val="32"/>
                          <w:szCs w:val="32"/>
                          <w:lang w:val="en-US"/>
                        </w:rPr>
                      </w:pPr>
                      <w:r w:rsidRPr="00AB0C16">
                        <w:rPr>
                          <w:rFonts w:ascii="Times New Roman" w:hAnsi="Times New Roman" w:cs="Times New Roman"/>
                          <w:b/>
                          <w:bCs/>
                          <w:sz w:val="32"/>
                          <w:szCs w:val="32"/>
                          <w:lang w:val="en-US"/>
                        </w:rPr>
                        <w:t>a</w:t>
                      </w:r>
                    </w:p>
                  </w:txbxContent>
                </v:textbox>
              </v:shape>
            </w:pict>
          </mc:Fallback>
        </mc:AlternateContent>
      </w:r>
      <w:r>
        <w:rPr>
          <w:noProof/>
        </w:rPr>
        <w:drawing>
          <wp:anchor distT="0" distB="0" distL="114300" distR="114300" simplePos="0" relativeHeight="251658240" behindDoc="1" locked="0" layoutInCell="1" allowOverlap="1" wp14:anchorId="45CC7D65" wp14:editId="1B193F35">
            <wp:simplePos x="0" y="0"/>
            <wp:positionH relativeFrom="column">
              <wp:posOffset>88900</wp:posOffset>
            </wp:positionH>
            <wp:positionV relativeFrom="paragraph">
              <wp:posOffset>0</wp:posOffset>
            </wp:positionV>
            <wp:extent cx="2857500" cy="1885950"/>
            <wp:effectExtent l="0" t="0" r="0" b="0"/>
            <wp:wrapTight wrapText="bothSides">
              <wp:wrapPolygon edited="0">
                <wp:start x="0" y="0"/>
                <wp:lineTo x="0" y="21164"/>
                <wp:lineTo x="21456" y="21164"/>
                <wp:lineTo x="21456"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370" t="27586" r="742" b="-2298"/>
                    <a:stretch/>
                  </pic:blipFill>
                  <pic:spPr>
                    <a:xfrm>
                      <a:off x="0" y="0"/>
                      <a:ext cx="2857500" cy="1885950"/>
                    </a:xfrm>
                    <a:prstGeom prst="rect">
                      <a:avLst/>
                    </a:prstGeom>
                  </pic:spPr>
                </pic:pic>
              </a:graphicData>
            </a:graphic>
            <wp14:sizeRelH relativeFrom="page">
              <wp14:pctWidth>0</wp14:pctWidth>
            </wp14:sizeRelH>
            <wp14:sizeRelV relativeFrom="page">
              <wp14:pctHeight>0</wp14:pctHeight>
            </wp14:sizeRelV>
          </wp:anchor>
        </w:drawing>
      </w:r>
      <w:r w:rsidR="00D11006">
        <w:rPr>
          <w:rFonts w:ascii="Times New Roman" w:eastAsia="Times New Roman" w:hAnsi="Times New Roman" w:cs="Times New Roman"/>
          <w:b/>
          <w:bCs/>
          <w:kern w:val="0"/>
          <w:sz w:val="24"/>
          <w:szCs w:val="24"/>
          <w:lang w:eastAsia="en-IN"/>
          <w14:ligatures w14:val="none"/>
        </w:rPr>
        <w:t>Fig-</w:t>
      </w:r>
      <w:proofErr w:type="gramStart"/>
      <w:r w:rsidR="00D11006">
        <w:rPr>
          <w:rFonts w:ascii="Times New Roman" w:eastAsia="Times New Roman" w:hAnsi="Times New Roman" w:cs="Times New Roman"/>
          <w:b/>
          <w:bCs/>
          <w:kern w:val="0"/>
          <w:sz w:val="24"/>
          <w:szCs w:val="24"/>
          <w:lang w:eastAsia="en-IN"/>
          <w14:ligatures w14:val="none"/>
        </w:rPr>
        <w:t>2</w:t>
      </w:r>
      <w:r w:rsidR="003C5A10">
        <w:rPr>
          <w:rFonts w:ascii="Times New Roman" w:eastAsia="Times New Roman" w:hAnsi="Times New Roman" w:cs="Times New Roman"/>
          <w:b/>
          <w:bCs/>
          <w:kern w:val="0"/>
          <w:sz w:val="24"/>
          <w:szCs w:val="24"/>
          <w:lang w:eastAsia="en-IN"/>
          <w14:ligatures w14:val="none"/>
        </w:rPr>
        <w:t>:</w:t>
      </w:r>
      <w:r w:rsidR="00B85079" w:rsidRPr="00B85079">
        <w:rPr>
          <w:rFonts w:ascii="Times New Roman" w:hAnsi="Times New Roman" w:cs="Times New Roman"/>
          <w:b/>
          <w:bCs/>
          <w:sz w:val="24"/>
          <w:szCs w:val="24"/>
        </w:rPr>
        <w:t>Mollusks</w:t>
      </w:r>
      <w:proofErr w:type="gramEnd"/>
      <w:r w:rsidR="00B85079" w:rsidRPr="00B85079">
        <w:rPr>
          <w:rFonts w:ascii="Times New Roman" w:hAnsi="Times New Roman" w:cs="Times New Roman"/>
          <w:b/>
          <w:bCs/>
          <w:sz w:val="24"/>
          <w:szCs w:val="24"/>
        </w:rPr>
        <w:t xml:space="preserve"> attach themselves to the lower parts of Makhana and </w:t>
      </w:r>
      <w:proofErr w:type="spellStart"/>
      <w:r w:rsidR="00B85079" w:rsidRPr="00B85079">
        <w:rPr>
          <w:rFonts w:ascii="Times New Roman" w:hAnsi="Times New Roman" w:cs="Times New Roman"/>
          <w:b/>
          <w:bCs/>
          <w:sz w:val="24"/>
          <w:szCs w:val="24"/>
        </w:rPr>
        <w:t>Singhara</w:t>
      </w:r>
      <w:proofErr w:type="spellEnd"/>
      <w:r w:rsidR="00B85079" w:rsidRPr="00B85079">
        <w:rPr>
          <w:rFonts w:ascii="Times New Roman" w:hAnsi="Times New Roman" w:cs="Times New Roman"/>
          <w:b/>
          <w:bCs/>
          <w:sz w:val="24"/>
          <w:szCs w:val="24"/>
        </w:rPr>
        <w:t xml:space="preserve"> leaves during the day to seek shelter from predators. (a) </w:t>
      </w:r>
      <w:proofErr w:type="spellStart"/>
      <w:r w:rsidR="00B85079" w:rsidRPr="00B85079">
        <w:rPr>
          <w:rFonts w:ascii="Times New Roman" w:hAnsi="Times New Roman" w:cs="Times New Roman"/>
          <w:b/>
          <w:bCs/>
          <w:sz w:val="24"/>
          <w:szCs w:val="24"/>
        </w:rPr>
        <w:t>Mollusk</w:t>
      </w:r>
      <w:proofErr w:type="spellEnd"/>
      <w:r w:rsidR="00B85079" w:rsidRPr="00B85079">
        <w:rPr>
          <w:rFonts w:ascii="Times New Roman" w:hAnsi="Times New Roman" w:cs="Times New Roman"/>
          <w:b/>
          <w:bCs/>
          <w:sz w:val="24"/>
          <w:szCs w:val="24"/>
        </w:rPr>
        <w:t xml:space="preserve"> on </w:t>
      </w:r>
      <w:proofErr w:type="spellStart"/>
      <w:r w:rsidR="00B85079" w:rsidRPr="00B85079">
        <w:rPr>
          <w:rFonts w:ascii="Times New Roman" w:hAnsi="Times New Roman" w:cs="Times New Roman"/>
          <w:b/>
          <w:bCs/>
          <w:sz w:val="24"/>
          <w:szCs w:val="24"/>
        </w:rPr>
        <w:t>Singhara</w:t>
      </w:r>
      <w:proofErr w:type="spellEnd"/>
      <w:r w:rsidR="00E0501A">
        <w:rPr>
          <w:rFonts w:ascii="Times New Roman" w:hAnsi="Times New Roman" w:cs="Times New Roman"/>
          <w:b/>
          <w:bCs/>
          <w:sz w:val="24"/>
          <w:szCs w:val="24"/>
        </w:rPr>
        <w:t xml:space="preserve"> crop</w:t>
      </w:r>
      <w:r w:rsidR="00B85079" w:rsidRPr="00B85079">
        <w:rPr>
          <w:rFonts w:ascii="Times New Roman" w:hAnsi="Times New Roman" w:cs="Times New Roman"/>
          <w:b/>
          <w:bCs/>
          <w:sz w:val="24"/>
          <w:szCs w:val="24"/>
        </w:rPr>
        <w:t xml:space="preserve">, (b) </w:t>
      </w:r>
      <w:r w:rsidR="00B85079" w:rsidRPr="00B85079">
        <w:rPr>
          <w:rFonts w:ascii="Times New Roman" w:hAnsi="Times New Roman" w:cs="Times New Roman"/>
          <w:b/>
          <w:bCs/>
          <w:sz w:val="24"/>
          <w:szCs w:val="24"/>
        </w:rPr>
        <w:lastRenderedPageBreak/>
        <w:t>Predator (Jacana bird) on Makhana leaf, (c) Ventral side of Makhana leaf, (d) Diameter of Makhana leaf.</w:t>
      </w:r>
    </w:p>
    <w:p w14:paraId="384D14BF" w14:textId="77777777" w:rsidR="004A62DD" w:rsidRDefault="006540AC" w:rsidP="00FD5E2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196042">
        <w:rPr>
          <w:rFonts w:ascii="Times New Roman" w:eastAsia="Times New Roman" w:hAnsi="Times New Roman" w:cs="Times New Roman"/>
          <w:kern w:val="0"/>
          <w:sz w:val="24"/>
          <w:szCs w:val="24"/>
          <w:lang w:eastAsia="en-IN"/>
          <w14:ligatures w14:val="none"/>
        </w:rPr>
        <w:t>Srivastav &amp; Singh (2021) reported that many gastropods are herbivorous, scraping algae particles from substrates. They also noted that some herbivorous species function as grazers and browsers, while others are planktonic feeders. Additionally, certain snails act as scavengers, feeding on dead plant material, while others are predatory.</w:t>
      </w:r>
      <w:r>
        <w:rPr>
          <w:rFonts w:ascii="Times New Roman" w:eastAsia="Times New Roman" w:hAnsi="Times New Roman" w:cs="Times New Roman"/>
          <w:kern w:val="0"/>
          <w:sz w:val="24"/>
          <w:szCs w:val="24"/>
          <w:lang w:eastAsia="en-IN"/>
          <w14:ligatures w14:val="none"/>
        </w:rPr>
        <w:t xml:space="preserve"> </w:t>
      </w:r>
      <w:r w:rsidRPr="00884FCB">
        <w:rPr>
          <w:rFonts w:ascii="Times New Roman" w:eastAsia="Times New Roman" w:hAnsi="Times New Roman" w:cs="Times New Roman"/>
          <w:kern w:val="0"/>
          <w:sz w:val="24"/>
          <w:szCs w:val="24"/>
          <w:lang w:eastAsia="en-IN"/>
          <w14:ligatures w14:val="none"/>
        </w:rPr>
        <w:t>Many species of gastropods are found in macrophyte-dominated wetlands, but only some hold commercial importance, particularly in Makhana (</w:t>
      </w:r>
      <w:r w:rsidRPr="00884FCB">
        <w:rPr>
          <w:rFonts w:ascii="Times New Roman" w:eastAsia="Times New Roman" w:hAnsi="Times New Roman" w:cs="Times New Roman"/>
          <w:i/>
          <w:iCs/>
          <w:kern w:val="0"/>
          <w:sz w:val="24"/>
          <w:szCs w:val="24"/>
          <w:lang w:eastAsia="en-IN"/>
          <w14:ligatures w14:val="none"/>
        </w:rPr>
        <w:t>Euryale ferox</w:t>
      </w:r>
      <w:r w:rsidRPr="00884FCB">
        <w:rPr>
          <w:rFonts w:ascii="Times New Roman" w:eastAsia="Times New Roman" w:hAnsi="Times New Roman" w:cs="Times New Roman"/>
          <w:kern w:val="0"/>
          <w:sz w:val="24"/>
          <w:szCs w:val="24"/>
          <w:lang w:eastAsia="en-IN"/>
          <w14:ligatures w14:val="none"/>
        </w:rPr>
        <w:t xml:space="preserve">) and </w:t>
      </w:r>
      <w:proofErr w:type="spellStart"/>
      <w:r w:rsidRPr="00884FCB">
        <w:rPr>
          <w:rFonts w:ascii="Times New Roman" w:eastAsia="Times New Roman" w:hAnsi="Times New Roman" w:cs="Times New Roman"/>
          <w:kern w:val="0"/>
          <w:sz w:val="24"/>
          <w:szCs w:val="24"/>
          <w:lang w:eastAsia="en-IN"/>
          <w14:ligatures w14:val="none"/>
        </w:rPr>
        <w:t>Singhara</w:t>
      </w:r>
      <w:proofErr w:type="spellEnd"/>
      <w:r w:rsidRPr="00884FCB">
        <w:rPr>
          <w:rFonts w:ascii="Times New Roman" w:eastAsia="Times New Roman" w:hAnsi="Times New Roman" w:cs="Times New Roman"/>
          <w:kern w:val="0"/>
          <w:sz w:val="24"/>
          <w:szCs w:val="24"/>
          <w:lang w:eastAsia="en-IN"/>
          <w14:ligatures w14:val="none"/>
        </w:rPr>
        <w:t xml:space="preserve"> (</w:t>
      </w:r>
      <w:r w:rsidRPr="00884FCB">
        <w:rPr>
          <w:rFonts w:ascii="Times New Roman" w:eastAsia="Times New Roman" w:hAnsi="Times New Roman" w:cs="Times New Roman"/>
          <w:i/>
          <w:iCs/>
          <w:kern w:val="0"/>
          <w:sz w:val="24"/>
          <w:szCs w:val="24"/>
          <w:lang w:eastAsia="en-IN"/>
          <w14:ligatures w14:val="none"/>
        </w:rPr>
        <w:t>Trapa natans</w:t>
      </w:r>
      <w:r w:rsidRPr="00884FCB">
        <w:rPr>
          <w:rFonts w:ascii="Times New Roman" w:eastAsia="Times New Roman" w:hAnsi="Times New Roman" w:cs="Times New Roman"/>
          <w:kern w:val="0"/>
          <w:sz w:val="24"/>
          <w:szCs w:val="24"/>
          <w:lang w:eastAsia="en-IN"/>
          <w14:ligatures w14:val="none"/>
        </w:rPr>
        <w:t>) crops. Similar observations and documentation have been reported by various researchers (Mishra et al., 1991; Prasad &amp; Sinha, 2024; Kumari &amp; Shubham, 2020).</w:t>
      </w:r>
      <w:r w:rsidR="00ED1DB4">
        <w:rPr>
          <w:rFonts w:ascii="Times New Roman" w:eastAsia="Times New Roman" w:hAnsi="Times New Roman" w:cs="Times New Roman"/>
          <w:kern w:val="0"/>
          <w:sz w:val="24"/>
          <w:szCs w:val="24"/>
          <w:lang w:eastAsia="en-IN"/>
          <w14:ligatures w14:val="none"/>
        </w:rPr>
        <w:t xml:space="preserve"> </w:t>
      </w:r>
      <w:r w:rsidRPr="00884FCB">
        <w:rPr>
          <w:rFonts w:ascii="Times New Roman" w:eastAsia="Times New Roman" w:hAnsi="Times New Roman" w:cs="Times New Roman"/>
          <w:kern w:val="0"/>
          <w:sz w:val="24"/>
          <w:szCs w:val="24"/>
          <w:lang w:eastAsia="en-IN"/>
          <w14:ligatures w14:val="none"/>
        </w:rPr>
        <w:t xml:space="preserve">In the current study, we observed that macrophytes serve as a vital food source for both finfish and shellfish. Gastropods primarily feed on dead plant tissue, while catfish and other carnivorous fish depend on gastropods and snails as part of their diet. Notably, both gastropods and catfish, which exhibit nocturnal </w:t>
      </w:r>
      <w:proofErr w:type="spellStart"/>
      <w:r w:rsidRPr="00884FCB">
        <w:rPr>
          <w:rFonts w:ascii="Times New Roman" w:eastAsia="Times New Roman" w:hAnsi="Times New Roman" w:cs="Times New Roman"/>
          <w:kern w:val="0"/>
          <w:sz w:val="24"/>
          <w:szCs w:val="24"/>
          <w:lang w:eastAsia="en-IN"/>
          <w14:ligatures w14:val="none"/>
        </w:rPr>
        <w:t>behavior</w:t>
      </w:r>
      <w:proofErr w:type="spellEnd"/>
      <w:r w:rsidRPr="00884FCB">
        <w:rPr>
          <w:rFonts w:ascii="Times New Roman" w:eastAsia="Times New Roman" w:hAnsi="Times New Roman" w:cs="Times New Roman"/>
          <w:kern w:val="0"/>
          <w:sz w:val="24"/>
          <w:szCs w:val="24"/>
          <w:lang w:eastAsia="en-IN"/>
          <w14:ligatures w14:val="none"/>
        </w:rPr>
        <w:t xml:space="preserve">, benefit from the shading effect of Makhana and </w:t>
      </w:r>
      <w:proofErr w:type="spellStart"/>
      <w:r w:rsidRPr="00884FCB">
        <w:rPr>
          <w:rFonts w:ascii="Times New Roman" w:eastAsia="Times New Roman" w:hAnsi="Times New Roman" w:cs="Times New Roman"/>
          <w:kern w:val="0"/>
          <w:sz w:val="24"/>
          <w:szCs w:val="24"/>
          <w:lang w:eastAsia="en-IN"/>
          <w14:ligatures w14:val="none"/>
        </w:rPr>
        <w:t>Singhara</w:t>
      </w:r>
      <w:proofErr w:type="spellEnd"/>
      <w:r w:rsidRPr="00884FCB">
        <w:rPr>
          <w:rFonts w:ascii="Times New Roman" w:eastAsia="Times New Roman" w:hAnsi="Times New Roman" w:cs="Times New Roman"/>
          <w:kern w:val="0"/>
          <w:sz w:val="24"/>
          <w:szCs w:val="24"/>
          <w:lang w:eastAsia="en-IN"/>
          <w14:ligatures w14:val="none"/>
        </w:rPr>
        <w:t xml:space="preserve"> crops. These crops reduce intense sunlight during the day by covering the water surface with their leaves and stems. </w:t>
      </w:r>
    </w:p>
    <w:p w14:paraId="02405589" w14:textId="25B3C6FA" w:rsidR="00C460DE" w:rsidRDefault="00C460DE" w:rsidP="00FD5E2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C460DE">
        <w:rPr>
          <w:rFonts w:ascii="Times New Roman" w:hAnsi="Times New Roman" w:cs="Times New Roman"/>
          <w:sz w:val="24"/>
          <w:szCs w:val="24"/>
          <w:highlight w:val="yellow"/>
        </w:rPr>
        <w:t xml:space="preserve">Most previous studies on paddy-cum-fish systems used exotic or omnivorous fish species (Vonvichith et al., 2018). In contrast, this study focused on indigenous, carnivorous species such as </w:t>
      </w:r>
      <w:r w:rsidRPr="00C460DE">
        <w:rPr>
          <w:rStyle w:val="Emphasis"/>
          <w:rFonts w:ascii="Times New Roman" w:hAnsi="Times New Roman" w:cs="Times New Roman"/>
          <w:sz w:val="24"/>
          <w:szCs w:val="24"/>
          <w:highlight w:val="yellow"/>
        </w:rPr>
        <w:t xml:space="preserve">Anabas </w:t>
      </w:r>
      <w:proofErr w:type="spellStart"/>
      <w:r w:rsidRPr="00C460DE">
        <w:rPr>
          <w:rStyle w:val="Emphasis"/>
          <w:rFonts w:ascii="Times New Roman" w:hAnsi="Times New Roman" w:cs="Times New Roman"/>
          <w:sz w:val="24"/>
          <w:szCs w:val="24"/>
          <w:highlight w:val="yellow"/>
        </w:rPr>
        <w:t>testudineus</w:t>
      </w:r>
      <w:proofErr w:type="spellEnd"/>
      <w:r w:rsidRPr="00C460DE">
        <w:rPr>
          <w:rFonts w:ascii="Times New Roman" w:hAnsi="Times New Roman" w:cs="Times New Roman"/>
          <w:sz w:val="24"/>
          <w:szCs w:val="24"/>
          <w:highlight w:val="yellow"/>
        </w:rPr>
        <w:t xml:space="preserve">, catfishes, </w:t>
      </w:r>
      <w:r w:rsidRPr="00C460DE">
        <w:rPr>
          <w:rStyle w:val="Emphasis"/>
          <w:rFonts w:ascii="Times New Roman" w:hAnsi="Times New Roman" w:cs="Times New Roman"/>
          <w:sz w:val="24"/>
          <w:szCs w:val="24"/>
          <w:highlight w:val="yellow"/>
        </w:rPr>
        <w:t>Pila</w:t>
      </w:r>
      <w:r w:rsidRPr="00C460DE">
        <w:rPr>
          <w:rFonts w:ascii="Times New Roman" w:hAnsi="Times New Roman" w:cs="Times New Roman"/>
          <w:sz w:val="24"/>
          <w:szCs w:val="24"/>
          <w:highlight w:val="yellow"/>
        </w:rPr>
        <w:t xml:space="preserve"> species (</w:t>
      </w:r>
      <w:proofErr w:type="spellStart"/>
      <w:r w:rsidRPr="00C460DE">
        <w:rPr>
          <w:rStyle w:val="Emphasis"/>
          <w:rFonts w:ascii="Times New Roman" w:hAnsi="Times New Roman" w:cs="Times New Roman"/>
          <w:sz w:val="24"/>
          <w:szCs w:val="24"/>
          <w:highlight w:val="yellow"/>
        </w:rPr>
        <w:t>Bellamya</w:t>
      </w:r>
      <w:proofErr w:type="spellEnd"/>
      <w:r w:rsidRPr="00C460DE">
        <w:rPr>
          <w:rStyle w:val="Emphasis"/>
          <w:rFonts w:ascii="Times New Roman" w:hAnsi="Times New Roman" w:cs="Times New Roman"/>
          <w:sz w:val="24"/>
          <w:szCs w:val="24"/>
          <w:highlight w:val="yellow"/>
        </w:rPr>
        <w:t xml:space="preserve"> bengalensis</w:t>
      </w:r>
      <w:r w:rsidRPr="00C460DE">
        <w:rPr>
          <w:rFonts w:ascii="Times New Roman" w:hAnsi="Times New Roman" w:cs="Times New Roman"/>
          <w:sz w:val="24"/>
          <w:szCs w:val="24"/>
          <w:highlight w:val="yellow"/>
        </w:rPr>
        <w:t xml:space="preserve">), and small </w:t>
      </w:r>
      <w:r w:rsidRPr="00C460DE">
        <w:rPr>
          <w:rStyle w:val="Emphasis"/>
          <w:rFonts w:ascii="Times New Roman" w:hAnsi="Times New Roman" w:cs="Times New Roman"/>
          <w:sz w:val="24"/>
          <w:szCs w:val="24"/>
          <w:highlight w:val="yellow"/>
        </w:rPr>
        <w:t>Macrobrachium</w:t>
      </w:r>
      <w:r w:rsidRPr="00C460DE">
        <w:rPr>
          <w:rFonts w:ascii="Times New Roman" w:hAnsi="Times New Roman" w:cs="Times New Roman"/>
          <w:sz w:val="24"/>
          <w:szCs w:val="24"/>
          <w:highlight w:val="yellow"/>
        </w:rPr>
        <w:t xml:space="preserve"> species. These species were not intentionally stocked but entered the pond naturally during the rainy season, aligning with the goals of biodiversity conservation and enhancing the market value of the harvested fish.</w:t>
      </w:r>
    </w:p>
    <w:p w14:paraId="16F36F08" w14:textId="2F2A3BAE" w:rsidR="003C5A10" w:rsidRPr="003C5A10" w:rsidRDefault="003C5A10" w:rsidP="00FD5E2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C5A10">
        <w:rPr>
          <w:rFonts w:ascii="Times New Roman" w:eastAsia="Times New Roman" w:hAnsi="Times New Roman" w:cs="Times New Roman"/>
          <w:kern w:val="0"/>
          <w:sz w:val="24"/>
          <w:szCs w:val="24"/>
          <w:lang w:eastAsia="en-IN"/>
          <w14:ligatures w14:val="none"/>
        </w:rPr>
        <w:t>Raut et al. (2024) suggested that in integrated aquaculture-agriculture systems, such as Makhana cultivation combined with fish farming, it is essential to allocate 10–15% of the water surface as open space for optimal productivity. In Bihar, approximately nine districts</w:t>
      </w:r>
      <w:r>
        <w:rPr>
          <w:rFonts w:ascii="Times New Roman" w:eastAsia="Times New Roman" w:hAnsi="Times New Roman" w:cs="Times New Roman"/>
          <w:kern w:val="0"/>
          <w:sz w:val="24"/>
          <w:szCs w:val="24"/>
          <w:lang w:eastAsia="en-IN"/>
          <w14:ligatures w14:val="none"/>
        </w:rPr>
        <w:t xml:space="preserve"> </w:t>
      </w:r>
      <w:r w:rsidRPr="003C5A10">
        <w:rPr>
          <w:rFonts w:ascii="Times New Roman" w:eastAsia="Times New Roman" w:hAnsi="Times New Roman" w:cs="Times New Roman"/>
          <w:kern w:val="0"/>
          <w:sz w:val="24"/>
          <w:szCs w:val="24"/>
          <w:lang w:eastAsia="en-IN"/>
          <w14:ligatures w14:val="none"/>
        </w:rPr>
        <w:t xml:space="preserve">Madhubani, Darbhanga, Sitamarhi, Saharsa, Katihar, </w:t>
      </w:r>
      <w:proofErr w:type="spellStart"/>
      <w:r w:rsidRPr="003C5A10">
        <w:rPr>
          <w:rFonts w:ascii="Times New Roman" w:eastAsia="Times New Roman" w:hAnsi="Times New Roman" w:cs="Times New Roman"/>
          <w:kern w:val="0"/>
          <w:sz w:val="24"/>
          <w:szCs w:val="24"/>
          <w:lang w:eastAsia="en-IN"/>
          <w14:ligatures w14:val="none"/>
        </w:rPr>
        <w:t>Purnea</w:t>
      </w:r>
      <w:proofErr w:type="spellEnd"/>
      <w:r w:rsidRPr="003C5A10">
        <w:rPr>
          <w:rFonts w:ascii="Times New Roman" w:eastAsia="Times New Roman" w:hAnsi="Times New Roman" w:cs="Times New Roman"/>
          <w:kern w:val="0"/>
          <w:sz w:val="24"/>
          <w:szCs w:val="24"/>
          <w:lang w:eastAsia="en-IN"/>
          <w14:ligatures w14:val="none"/>
        </w:rPr>
        <w:t xml:space="preserve">, </w:t>
      </w:r>
      <w:proofErr w:type="spellStart"/>
      <w:r w:rsidRPr="003C5A10">
        <w:rPr>
          <w:rFonts w:ascii="Times New Roman" w:eastAsia="Times New Roman" w:hAnsi="Times New Roman" w:cs="Times New Roman"/>
          <w:kern w:val="0"/>
          <w:sz w:val="24"/>
          <w:szCs w:val="24"/>
          <w:lang w:eastAsia="en-IN"/>
          <w14:ligatures w14:val="none"/>
        </w:rPr>
        <w:t>Supaul</w:t>
      </w:r>
      <w:proofErr w:type="spellEnd"/>
      <w:r w:rsidRPr="003C5A10">
        <w:rPr>
          <w:rFonts w:ascii="Times New Roman" w:eastAsia="Times New Roman" w:hAnsi="Times New Roman" w:cs="Times New Roman"/>
          <w:kern w:val="0"/>
          <w:sz w:val="24"/>
          <w:szCs w:val="24"/>
          <w:lang w:eastAsia="en-IN"/>
          <w14:ligatures w14:val="none"/>
        </w:rPr>
        <w:t>, Kishanganj, and Araria</w:t>
      </w:r>
      <w:r>
        <w:rPr>
          <w:rFonts w:ascii="Times New Roman" w:eastAsia="Times New Roman" w:hAnsi="Times New Roman" w:cs="Times New Roman"/>
          <w:kern w:val="0"/>
          <w:sz w:val="24"/>
          <w:szCs w:val="24"/>
          <w:lang w:eastAsia="en-IN"/>
          <w14:ligatures w14:val="none"/>
        </w:rPr>
        <w:t xml:space="preserve"> </w:t>
      </w:r>
      <w:r w:rsidRPr="003C5A10">
        <w:rPr>
          <w:rFonts w:ascii="Times New Roman" w:eastAsia="Times New Roman" w:hAnsi="Times New Roman" w:cs="Times New Roman"/>
          <w:kern w:val="0"/>
          <w:sz w:val="24"/>
          <w:szCs w:val="24"/>
          <w:lang w:eastAsia="en-IN"/>
          <w14:ligatures w14:val="none"/>
        </w:rPr>
        <w:t xml:space="preserve">are the principal regions for Makhana production. Meanwhile, Raut et al. (2024) and Prasad &amp; Sinha (2024) reported that 15 districts, including Katihar, </w:t>
      </w:r>
      <w:proofErr w:type="spellStart"/>
      <w:r w:rsidRPr="003C5A10">
        <w:rPr>
          <w:rFonts w:ascii="Times New Roman" w:eastAsia="Times New Roman" w:hAnsi="Times New Roman" w:cs="Times New Roman"/>
          <w:kern w:val="0"/>
          <w:sz w:val="24"/>
          <w:szCs w:val="24"/>
          <w:lang w:eastAsia="en-IN"/>
          <w14:ligatures w14:val="none"/>
        </w:rPr>
        <w:t>Purnea</w:t>
      </w:r>
      <w:proofErr w:type="spellEnd"/>
      <w:r w:rsidRPr="003C5A10">
        <w:rPr>
          <w:rFonts w:ascii="Times New Roman" w:eastAsia="Times New Roman" w:hAnsi="Times New Roman" w:cs="Times New Roman"/>
          <w:kern w:val="0"/>
          <w:sz w:val="24"/>
          <w:szCs w:val="24"/>
          <w:lang w:eastAsia="en-IN"/>
          <w14:ligatures w14:val="none"/>
        </w:rPr>
        <w:t xml:space="preserve">, Araria, </w:t>
      </w:r>
      <w:proofErr w:type="spellStart"/>
      <w:r w:rsidRPr="003C5A10">
        <w:rPr>
          <w:rFonts w:ascii="Times New Roman" w:eastAsia="Times New Roman" w:hAnsi="Times New Roman" w:cs="Times New Roman"/>
          <w:kern w:val="0"/>
          <w:sz w:val="24"/>
          <w:szCs w:val="24"/>
          <w:lang w:eastAsia="en-IN"/>
          <w14:ligatures w14:val="none"/>
        </w:rPr>
        <w:t>Supaul</w:t>
      </w:r>
      <w:proofErr w:type="spellEnd"/>
      <w:r w:rsidRPr="003C5A10">
        <w:rPr>
          <w:rFonts w:ascii="Times New Roman" w:eastAsia="Times New Roman" w:hAnsi="Times New Roman" w:cs="Times New Roman"/>
          <w:kern w:val="0"/>
          <w:sz w:val="24"/>
          <w:szCs w:val="24"/>
          <w:lang w:eastAsia="en-IN"/>
          <w14:ligatures w14:val="none"/>
        </w:rPr>
        <w:t xml:space="preserve">, </w:t>
      </w:r>
      <w:proofErr w:type="spellStart"/>
      <w:r w:rsidRPr="003C5A10">
        <w:rPr>
          <w:rFonts w:ascii="Times New Roman" w:eastAsia="Times New Roman" w:hAnsi="Times New Roman" w:cs="Times New Roman"/>
          <w:kern w:val="0"/>
          <w:sz w:val="24"/>
          <w:szCs w:val="24"/>
          <w:lang w:eastAsia="en-IN"/>
          <w14:ligatures w14:val="none"/>
        </w:rPr>
        <w:t>Madhepura</w:t>
      </w:r>
      <w:proofErr w:type="spellEnd"/>
      <w:r w:rsidRPr="003C5A10">
        <w:rPr>
          <w:rFonts w:ascii="Times New Roman" w:eastAsia="Times New Roman" w:hAnsi="Times New Roman" w:cs="Times New Roman"/>
          <w:kern w:val="0"/>
          <w:sz w:val="24"/>
          <w:szCs w:val="24"/>
          <w:lang w:eastAsia="en-IN"/>
          <w14:ligatures w14:val="none"/>
        </w:rPr>
        <w:t xml:space="preserve">, </w:t>
      </w:r>
      <w:proofErr w:type="spellStart"/>
      <w:r w:rsidRPr="003C5A10">
        <w:rPr>
          <w:rFonts w:ascii="Times New Roman" w:eastAsia="Times New Roman" w:hAnsi="Times New Roman" w:cs="Times New Roman"/>
          <w:kern w:val="0"/>
          <w:sz w:val="24"/>
          <w:szCs w:val="24"/>
          <w:lang w:eastAsia="en-IN"/>
          <w14:ligatures w14:val="none"/>
        </w:rPr>
        <w:t>Khagaria</w:t>
      </w:r>
      <w:proofErr w:type="spellEnd"/>
      <w:r w:rsidRPr="003C5A10">
        <w:rPr>
          <w:rFonts w:ascii="Times New Roman" w:eastAsia="Times New Roman" w:hAnsi="Times New Roman" w:cs="Times New Roman"/>
          <w:kern w:val="0"/>
          <w:sz w:val="24"/>
          <w:szCs w:val="24"/>
          <w:lang w:eastAsia="en-IN"/>
          <w14:ligatures w14:val="none"/>
        </w:rPr>
        <w:t xml:space="preserve">, Saharsa, </w:t>
      </w:r>
      <w:proofErr w:type="spellStart"/>
      <w:r w:rsidRPr="003C5A10">
        <w:rPr>
          <w:rFonts w:ascii="Times New Roman" w:eastAsia="Times New Roman" w:hAnsi="Times New Roman" w:cs="Times New Roman"/>
          <w:kern w:val="0"/>
          <w:sz w:val="24"/>
          <w:szCs w:val="24"/>
          <w:lang w:eastAsia="en-IN"/>
          <w14:ligatures w14:val="none"/>
        </w:rPr>
        <w:t>Begusarai</w:t>
      </w:r>
      <w:proofErr w:type="spellEnd"/>
      <w:r w:rsidRPr="003C5A10">
        <w:rPr>
          <w:rFonts w:ascii="Times New Roman" w:eastAsia="Times New Roman" w:hAnsi="Times New Roman" w:cs="Times New Roman"/>
          <w:kern w:val="0"/>
          <w:sz w:val="24"/>
          <w:szCs w:val="24"/>
          <w:lang w:eastAsia="en-IN"/>
          <w14:ligatures w14:val="none"/>
        </w:rPr>
        <w:t xml:space="preserve">, </w:t>
      </w:r>
      <w:proofErr w:type="spellStart"/>
      <w:r w:rsidRPr="003C5A10">
        <w:rPr>
          <w:rFonts w:ascii="Times New Roman" w:eastAsia="Times New Roman" w:hAnsi="Times New Roman" w:cs="Times New Roman"/>
          <w:kern w:val="0"/>
          <w:sz w:val="24"/>
          <w:szCs w:val="24"/>
          <w:lang w:eastAsia="en-IN"/>
          <w14:ligatures w14:val="none"/>
        </w:rPr>
        <w:t>Samastipur</w:t>
      </w:r>
      <w:proofErr w:type="spellEnd"/>
      <w:r w:rsidRPr="003C5A10">
        <w:rPr>
          <w:rFonts w:ascii="Times New Roman" w:eastAsia="Times New Roman" w:hAnsi="Times New Roman" w:cs="Times New Roman"/>
          <w:kern w:val="0"/>
          <w:sz w:val="24"/>
          <w:szCs w:val="24"/>
          <w:lang w:eastAsia="en-IN"/>
          <w14:ligatures w14:val="none"/>
        </w:rPr>
        <w:t xml:space="preserve">, Darbhanga, Madhubani, Muzaffarpur, Vaishali, Saran, and Buxar, are the key areas for harvesting and marketing shellfish species, particularly </w:t>
      </w:r>
      <w:proofErr w:type="spellStart"/>
      <w:r w:rsidRPr="003C5A10">
        <w:rPr>
          <w:rFonts w:ascii="Times New Roman" w:eastAsia="Times New Roman" w:hAnsi="Times New Roman" w:cs="Times New Roman"/>
          <w:kern w:val="0"/>
          <w:sz w:val="24"/>
          <w:szCs w:val="24"/>
          <w:lang w:eastAsia="en-IN"/>
          <w14:ligatures w14:val="none"/>
        </w:rPr>
        <w:t>mollusks</w:t>
      </w:r>
      <w:proofErr w:type="spellEnd"/>
      <w:r w:rsidRPr="003C5A10">
        <w:rPr>
          <w:rFonts w:ascii="Times New Roman" w:eastAsia="Times New Roman" w:hAnsi="Times New Roman" w:cs="Times New Roman"/>
          <w:kern w:val="0"/>
          <w:sz w:val="24"/>
          <w:szCs w:val="24"/>
          <w:lang w:eastAsia="en-IN"/>
          <w14:ligatures w14:val="none"/>
        </w:rPr>
        <w:t>.</w:t>
      </w:r>
    </w:p>
    <w:p w14:paraId="734E63E1" w14:textId="6C7A9CEB" w:rsidR="00086FFE" w:rsidRDefault="003C5A10" w:rsidP="00ED1DB4">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C5A10">
        <w:rPr>
          <w:rFonts w:ascii="Times New Roman" w:eastAsia="Times New Roman" w:hAnsi="Times New Roman" w:cs="Times New Roman"/>
          <w:kern w:val="0"/>
          <w:sz w:val="24"/>
          <w:szCs w:val="24"/>
          <w:lang w:eastAsia="en-IN"/>
          <w14:ligatures w14:val="none"/>
        </w:rPr>
        <w:t>In the present study, it was also observed that part-time or seasonal fishers engage in fishing activities in the wetlands during the monsoon when fishery resources are abundant. The Makhana (</w:t>
      </w:r>
      <w:r w:rsidRPr="003C5A10">
        <w:rPr>
          <w:rFonts w:ascii="Times New Roman" w:eastAsia="Times New Roman" w:hAnsi="Times New Roman" w:cs="Times New Roman"/>
          <w:i/>
          <w:iCs/>
          <w:kern w:val="0"/>
          <w:sz w:val="24"/>
          <w:szCs w:val="24"/>
          <w:lang w:eastAsia="en-IN"/>
          <w14:ligatures w14:val="none"/>
        </w:rPr>
        <w:t>E. ferox</w:t>
      </w:r>
      <w:r w:rsidRPr="003C5A10">
        <w:rPr>
          <w:rFonts w:ascii="Times New Roman" w:eastAsia="Times New Roman" w:hAnsi="Times New Roman" w:cs="Times New Roman"/>
          <w:kern w:val="0"/>
          <w:sz w:val="24"/>
          <w:szCs w:val="24"/>
          <w:lang w:eastAsia="en-IN"/>
          <w14:ligatures w14:val="none"/>
        </w:rPr>
        <w:t xml:space="preserve">) and </w:t>
      </w:r>
      <w:proofErr w:type="spellStart"/>
      <w:r w:rsidRPr="003C5A10">
        <w:rPr>
          <w:rFonts w:ascii="Times New Roman" w:eastAsia="Times New Roman" w:hAnsi="Times New Roman" w:cs="Times New Roman"/>
          <w:kern w:val="0"/>
          <w:sz w:val="24"/>
          <w:szCs w:val="24"/>
          <w:lang w:eastAsia="en-IN"/>
          <w14:ligatures w14:val="none"/>
        </w:rPr>
        <w:t>Singhara</w:t>
      </w:r>
      <w:proofErr w:type="spellEnd"/>
      <w:r w:rsidRPr="003C5A10">
        <w:rPr>
          <w:rFonts w:ascii="Times New Roman" w:eastAsia="Times New Roman" w:hAnsi="Times New Roman" w:cs="Times New Roman"/>
          <w:kern w:val="0"/>
          <w:sz w:val="24"/>
          <w:szCs w:val="24"/>
          <w:lang w:eastAsia="en-IN"/>
          <w14:ligatures w14:val="none"/>
        </w:rPr>
        <w:t xml:space="preserve"> (</w:t>
      </w:r>
      <w:r w:rsidRPr="003C5A10">
        <w:rPr>
          <w:rFonts w:ascii="Times New Roman" w:eastAsia="Times New Roman" w:hAnsi="Times New Roman" w:cs="Times New Roman"/>
          <w:i/>
          <w:iCs/>
          <w:kern w:val="0"/>
          <w:sz w:val="24"/>
          <w:szCs w:val="24"/>
          <w:lang w:eastAsia="en-IN"/>
          <w14:ligatures w14:val="none"/>
        </w:rPr>
        <w:t>T. natans</w:t>
      </w:r>
      <w:r w:rsidRPr="003C5A10">
        <w:rPr>
          <w:rFonts w:ascii="Times New Roman" w:eastAsia="Times New Roman" w:hAnsi="Times New Roman" w:cs="Times New Roman"/>
          <w:kern w:val="0"/>
          <w:sz w:val="24"/>
          <w:szCs w:val="24"/>
          <w:lang w:eastAsia="en-IN"/>
          <w14:ligatures w14:val="none"/>
        </w:rPr>
        <w:t>) crops provide a natural refuge for gastropods and catfish, offering them shelter from predators such as birds, including cranes, jacanas, darters, and kingfishers (Prasad, 2023</w:t>
      </w:r>
      <w:r w:rsidR="0067714A">
        <w:rPr>
          <w:rFonts w:ascii="Times New Roman" w:eastAsia="Times New Roman" w:hAnsi="Times New Roman" w:cs="Times New Roman"/>
          <w:kern w:val="0"/>
          <w:sz w:val="24"/>
          <w:szCs w:val="24"/>
          <w:lang w:eastAsia="en-IN"/>
          <w14:ligatures w14:val="none"/>
        </w:rPr>
        <w:t>; Prasad, et al., 2025</w:t>
      </w:r>
      <w:r w:rsidRPr="003C5A10">
        <w:rPr>
          <w:rFonts w:ascii="Times New Roman" w:eastAsia="Times New Roman" w:hAnsi="Times New Roman" w:cs="Times New Roman"/>
          <w:kern w:val="0"/>
          <w:sz w:val="24"/>
          <w:szCs w:val="24"/>
          <w:lang w:eastAsia="en-IN"/>
          <w14:ligatures w14:val="none"/>
        </w:rPr>
        <w:t>).</w:t>
      </w:r>
      <w:r w:rsidR="00086FFE" w:rsidRPr="00086FFE">
        <w:rPr>
          <w:rFonts w:ascii="Times New Roman" w:eastAsia="Times New Roman" w:hAnsi="Times New Roman" w:cs="Times New Roman"/>
          <w:kern w:val="0"/>
          <w:sz w:val="24"/>
          <w:szCs w:val="24"/>
          <w:lang w:eastAsia="en-IN"/>
          <w14:ligatures w14:val="none"/>
        </w:rPr>
        <w:t xml:space="preserve"> </w:t>
      </w:r>
      <w:r w:rsidR="00086FFE" w:rsidRPr="00F32CC2">
        <w:rPr>
          <w:rFonts w:ascii="Times New Roman" w:eastAsia="Times New Roman" w:hAnsi="Times New Roman" w:cs="Times New Roman"/>
          <w:kern w:val="0"/>
          <w:sz w:val="24"/>
          <w:szCs w:val="24"/>
          <w:lang w:eastAsia="en-IN"/>
          <w14:ligatures w14:val="none"/>
        </w:rPr>
        <w:t xml:space="preserve">In the present study, the decaying roots, </w:t>
      </w:r>
      <w:r w:rsidR="00086FFE" w:rsidRPr="00F32CC2">
        <w:rPr>
          <w:rFonts w:ascii="Times New Roman" w:eastAsia="Times New Roman" w:hAnsi="Times New Roman" w:cs="Times New Roman"/>
          <w:kern w:val="0"/>
          <w:sz w:val="24"/>
          <w:szCs w:val="24"/>
          <w:lang w:eastAsia="en-IN"/>
          <w14:ligatures w14:val="none"/>
        </w:rPr>
        <w:lastRenderedPageBreak/>
        <w:t>stems, and leaves of Makhana (</w:t>
      </w:r>
      <w:r w:rsidR="00086FFE" w:rsidRPr="00F32CC2">
        <w:rPr>
          <w:rFonts w:ascii="Times New Roman" w:eastAsia="Times New Roman" w:hAnsi="Times New Roman" w:cs="Times New Roman"/>
          <w:i/>
          <w:iCs/>
          <w:kern w:val="0"/>
          <w:sz w:val="24"/>
          <w:szCs w:val="24"/>
          <w:lang w:eastAsia="en-IN"/>
          <w14:ligatures w14:val="none"/>
        </w:rPr>
        <w:t>Euryale ferox</w:t>
      </w:r>
      <w:r w:rsidR="00086FFE" w:rsidRPr="00F32CC2">
        <w:rPr>
          <w:rFonts w:ascii="Times New Roman" w:eastAsia="Times New Roman" w:hAnsi="Times New Roman" w:cs="Times New Roman"/>
          <w:kern w:val="0"/>
          <w:sz w:val="24"/>
          <w:szCs w:val="24"/>
          <w:lang w:eastAsia="en-IN"/>
          <w14:ligatures w14:val="none"/>
        </w:rPr>
        <w:t xml:space="preserve">) and </w:t>
      </w:r>
      <w:proofErr w:type="spellStart"/>
      <w:r w:rsidR="00086FFE" w:rsidRPr="00F32CC2">
        <w:rPr>
          <w:rFonts w:ascii="Times New Roman" w:eastAsia="Times New Roman" w:hAnsi="Times New Roman" w:cs="Times New Roman"/>
          <w:kern w:val="0"/>
          <w:sz w:val="24"/>
          <w:szCs w:val="24"/>
          <w:lang w:eastAsia="en-IN"/>
          <w14:ligatures w14:val="none"/>
        </w:rPr>
        <w:t>Singhara</w:t>
      </w:r>
      <w:proofErr w:type="spellEnd"/>
      <w:r w:rsidR="00086FFE" w:rsidRPr="00F32CC2">
        <w:rPr>
          <w:rFonts w:ascii="Times New Roman" w:eastAsia="Times New Roman" w:hAnsi="Times New Roman" w:cs="Times New Roman"/>
          <w:kern w:val="0"/>
          <w:sz w:val="24"/>
          <w:szCs w:val="24"/>
          <w:lang w:eastAsia="en-IN"/>
          <w14:ligatures w14:val="none"/>
        </w:rPr>
        <w:t xml:space="preserve"> (</w:t>
      </w:r>
      <w:r w:rsidR="00086FFE" w:rsidRPr="00F32CC2">
        <w:rPr>
          <w:rFonts w:ascii="Times New Roman" w:eastAsia="Times New Roman" w:hAnsi="Times New Roman" w:cs="Times New Roman"/>
          <w:i/>
          <w:iCs/>
          <w:kern w:val="0"/>
          <w:sz w:val="24"/>
          <w:szCs w:val="24"/>
          <w:lang w:eastAsia="en-IN"/>
          <w14:ligatures w14:val="none"/>
        </w:rPr>
        <w:t>Trapa natans</w:t>
      </w:r>
      <w:r w:rsidR="00086FFE" w:rsidRPr="00F32CC2">
        <w:rPr>
          <w:rFonts w:ascii="Times New Roman" w:eastAsia="Times New Roman" w:hAnsi="Times New Roman" w:cs="Times New Roman"/>
          <w:kern w:val="0"/>
          <w:sz w:val="24"/>
          <w:szCs w:val="24"/>
          <w:lang w:eastAsia="en-IN"/>
          <w14:ligatures w14:val="none"/>
        </w:rPr>
        <w:t xml:space="preserve">) were found to create an exceptionally </w:t>
      </w:r>
      <w:proofErr w:type="spellStart"/>
      <w:r w:rsidR="00086FFE" w:rsidRPr="00F32CC2">
        <w:rPr>
          <w:rFonts w:ascii="Times New Roman" w:eastAsia="Times New Roman" w:hAnsi="Times New Roman" w:cs="Times New Roman"/>
          <w:kern w:val="0"/>
          <w:sz w:val="24"/>
          <w:szCs w:val="24"/>
          <w:lang w:eastAsia="en-IN"/>
          <w14:ligatures w14:val="none"/>
        </w:rPr>
        <w:t>favorable</w:t>
      </w:r>
      <w:proofErr w:type="spellEnd"/>
      <w:r w:rsidR="00086FFE" w:rsidRPr="00F32CC2">
        <w:rPr>
          <w:rFonts w:ascii="Times New Roman" w:eastAsia="Times New Roman" w:hAnsi="Times New Roman" w:cs="Times New Roman"/>
          <w:kern w:val="0"/>
          <w:sz w:val="24"/>
          <w:szCs w:val="24"/>
          <w:lang w:eastAsia="en-IN"/>
          <w14:ligatures w14:val="none"/>
        </w:rPr>
        <w:t xml:space="preserve"> environment, serving as a substrate for egg-laying and larval development of gastropods and catfish. This clearly indicates that gastropods and catfish depend on Makhana and </w:t>
      </w:r>
      <w:proofErr w:type="spellStart"/>
      <w:r w:rsidR="00086FFE" w:rsidRPr="00F32CC2">
        <w:rPr>
          <w:rFonts w:ascii="Times New Roman" w:eastAsia="Times New Roman" w:hAnsi="Times New Roman" w:cs="Times New Roman"/>
          <w:kern w:val="0"/>
          <w:sz w:val="24"/>
          <w:szCs w:val="24"/>
          <w:lang w:eastAsia="en-IN"/>
          <w14:ligatures w14:val="none"/>
        </w:rPr>
        <w:t>Singhara</w:t>
      </w:r>
      <w:proofErr w:type="spellEnd"/>
      <w:r w:rsidR="00086FFE" w:rsidRPr="00F32CC2">
        <w:rPr>
          <w:rFonts w:ascii="Times New Roman" w:eastAsia="Times New Roman" w:hAnsi="Times New Roman" w:cs="Times New Roman"/>
          <w:kern w:val="0"/>
          <w:sz w:val="24"/>
          <w:szCs w:val="24"/>
          <w:lang w:eastAsia="en-IN"/>
          <w14:ligatures w14:val="none"/>
        </w:rPr>
        <w:t xml:space="preserve"> crops for their essential life activities.</w:t>
      </w:r>
      <w:r w:rsidR="00086FFE">
        <w:rPr>
          <w:rFonts w:ascii="Times New Roman" w:eastAsia="Times New Roman" w:hAnsi="Times New Roman" w:cs="Times New Roman"/>
          <w:kern w:val="0"/>
          <w:sz w:val="24"/>
          <w:szCs w:val="24"/>
          <w:lang w:eastAsia="en-IN"/>
          <w14:ligatures w14:val="none"/>
        </w:rPr>
        <w:t xml:space="preserve"> </w:t>
      </w:r>
      <w:r w:rsidR="00086FFE" w:rsidRPr="00F32CC2">
        <w:rPr>
          <w:rFonts w:ascii="Times New Roman" w:eastAsia="Times New Roman" w:hAnsi="Times New Roman" w:cs="Times New Roman"/>
          <w:kern w:val="0"/>
          <w:sz w:val="24"/>
          <w:szCs w:val="24"/>
          <w:lang w:eastAsia="en-IN"/>
          <w14:ligatures w14:val="none"/>
        </w:rPr>
        <w:t xml:space="preserve">These wetlands naturally </w:t>
      </w:r>
      <w:proofErr w:type="spellStart"/>
      <w:r w:rsidR="00086FFE" w:rsidRPr="00F32CC2">
        <w:rPr>
          <w:rFonts w:ascii="Times New Roman" w:eastAsia="Times New Roman" w:hAnsi="Times New Roman" w:cs="Times New Roman"/>
          <w:kern w:val="0"/>
          <w:sz w:val="24"/>
          <w:szCs w:val="24"/>
          <w:lang w:eastAsia="en-IN"/>
          <w14:ligatures w14:val="none"/>
        </w:rPr>
        <w:t>harbor</w:t>
      </w:r>
      <w:proofErr w:type="spellEnd"/>
      <w:r w:rsidR="00086FFE" w:rsidRPr="00F32CC2">
        <w:rPr>
          <w:rFonts w:ascii="Times New Roman" w:eastAsia="Times New Roman" w:hAnsi="Times New Roman" w:cs="Times New Roman"/>
          <w:kern w:val="0"/>
          <w:sz w:val="24"/>
          <w:szCs w:val="24"/>
          <w:lang w:eastAsia="en-IN"/>
          <w14:ligatures w14:val="none"/>
        </w:rPr>
        <w:t xml:space="preserve"> a rich diversity of shellfish, with more than eight species of shellfish and four species of catfish recorded in the studied water bodies. </w:t>
      </w:r>
      <w:r w:rsidR="009C4E11">
        <w:rPr>
          <w:rFonts w:ascii="Times New Roman" w:eastAsia="Times New Roman" w:hAnsi="Times New Roman" w:cs="Times New Roman"/>
          <w:kern w:val="0"/>
          <w:sz w:val="24"/>
          <w:szCs w:val="24"/>
          <w:lang w:eastAsia="en-IN"/>
          <w14:ligatures w14:val="none"/>
        </w:rPr>
        <w:t xml:space="preserve"> </w:t>
      </w:r>
      <w:r w:rsidR="009C4E11" w:rsidRPr="009C4E11">
        <w:rPr>
          <w:rFonts w:ascii="Times New Roman" w:hAnsi="Times New Roman" w:cs="Times New Roman"/>
          <w:sz w:val="24"/>
          <w:szCs w:val="24"/>
          <w:highlight w:val="yellow"/>
        </w:rPr>
        <w:t>Das (2018) supports the findings of the present study, noting that wetlands in Northeast India provide natural habitats, breeding environments, and feeding grounds for a variety of aquatic life forms during the monsoon season. In terms of fish species composition, these flooded fields exhibit an enormous diversity of piscine fauna.</w:t>
      </w:r>
      <w:r w:rsidR="009C4E11">
        <w:rPr>
          <w:rFonts w:ascii="Times New Roman" w:hAnsi="Times New Roman" w:cs="Times New Roman"/>
          <w:sz w:val="24"/>
          <w:szCs w:val="24"/>
        </w:rPr>
        <w:t xml:space="preserve"> </w:t>
      </w:r>
      <w:r w:rsidR="00086FFE" w:rsidRPr="00F32CC2">
        <w:rPr>
          <w:rFonts w:ascii="Times New Roman" w:eastAsia="Times New Roman" w:hAnsi="Times New Roman" w:cs="Times New Roman"/>
          <w:kern w:val="0"/>
          <w:sz w:val="24"/>
          <w:szCs w:val="24"/>
          <w:lang w:eastAsia="en-IN"/>
          <w14:ligatures w14:val="none"/>
        </w:rPr>
        <w:t xml:space="preserve">However, according to local fishermen and villagers, several important indigenous shellfish and catfish species have declined over the past decade due to the direct use of insecticides and pesticides in Makhana and </w:t>
      </w:r>
      <w:proofErr w:type="spellStart"/>
      <w:r w:rsidR="00086FFE" w:rsidRPr="00F32CC2">
        <w:rPr>
          <w:rFonts w:ascii="Times New Roman" w:eastAsia="Times New Roman" w:hAnsi="Times New Roman" w:cs="Times New Roman"/>
          <w:kern w:val="0"/>
          <w:sz w:val="24"/>
          <w:szCs w:val="24"/>
          <w:lang w:eastAsia="en-IN"/>
          <w14:ligatures w14:val="none"/>
        </w:rPr>
        <w:t>Singhara</w:t>
      </w:r>
      <w:proofErr w:type="spellEnd"/>
      <w:r w:rsidR="00086FFE" w:rsidRPr="00F32CC2">
        <w:rPr>
          <w:rFonts w:ascii="Times New Roman" w:eastAsia="Times New Roman" w:hAnsi="Times New Roman" w:cs="Times New Roman"/>
          <w:kern w:val="0"/>
          <w:sz w:val="24"/>
          <w:szCs w:val="24"/>
          <w:lang w:eastAsia="en-IN"/>
          <w14:ligatures w14:val="none"/>
        </w:rPr>
        <w:t xml:space="preserve"> cultivation. As a result, some shellfish species, such as </w:t>
      </w:r>
      <w:r w:rsidR="00086FFE" w:rsidRPr="00F32CC2">
        <w:rPr>
          <w:rFonts w:ascii="Times New Roman" w:eastAsia="Times New Roman" w:hAnsi="Times New Roman" w:cs="Times New Roman"/>
          <w:i/>
          <w:iCs/>
          <w:kern w:val="0"/>
          <w:sz w:val="24"/>
          <w:szCs w:val="24"/>
          <w:lang w:eastAsia="en-IN"/>
          <w14:ligatures w14:val="none"/>
        </w:rPr>
        <w:t>Pila</w:t>
      </w:r>
      <w:r w:rsidR="00086FFE" w:rsidRPr="00F32CC2">
        <w:rPr>
          <w:rFonts w:ascii="Times New Roman" w:eastAsia="Times New Roman" w:hAnsi="Times New Roman" w:cs="Times New Roman"/>
          <w:kern w:val="0"/>
          <w:sz w:val="24"/>
          <w:szCs w:val="24"/>
          <w:lang w:eastAsia="en-IN"/>
          <w14:ligatures w14:val="none"/>
        </w:rPr>
        <w:t xml:space="preserve"> species, </w:t>
      </w:r>
      <w:proofErr w:type="spellStart"/>
      <w:r w:rsidR="00086FFE" w:rsidRPr="00F32CC2">
        <w:rPr>
          <w:rFonts w:ascii="Times New Roman" w:eastAsia="Times New Roman" w:hAnsi="Times New Roman" w:cs="Times New Roman"/>
          <w:i/>
          <w:iCs/>
          <w:kern w:val="0"/>
          <w:sz w:val="24"/>
          <w:szCs w:val="24"/>
          <w:lang w:eastAsia="en-IN"/>
          <w14:ligatures w14:val="none"/>
        </w:rPr>
        <w:t>Bellamya</w:t>
      </w:r>
      <w:proofErr w:type="spellEnd"/>
      <w:r w:rsidR="00086FFE" w:rsidRPr="00F32CC2">
        <w:rPr>
          <w:rFonts w:ascii="Times New Roman" w:eastAsia="Times New Roman" w:hAnsi="Times New Roman" w:cs="Times New Roman"/>
          <w:i/>
          <w:iCs/>
          <w:kern w:val="0"/>
          <w:sz w:val="24"/>
          <w:szCs w:val="24"/>
          <w:lang w:eastAsia="en-IN"/>
          <w14:ligatures w14:val="none"/>
        </w:rPr>
        <w:t xml:space="preserve"> bengalensis</w:t>
      </w:r>
      <w:r w:rsidR="00086FFE" w:rsidRPr="00F32CC2">
        <w:rPr>
          <w:rFonts w:ascii="Times New Roman" w:eastAsia="Times New Roman" w:hAnsi="Times New Roman" w:cs="Times New Roman"/>
          <w:kern w:val="0"/>
          <w:sz w:val="24"/>
          <w:szCs w:val="24"/>
          <w:lang w:eastAsia="en-IN"/>
          <w14:ligatures w14:val="none"/>
        </w:rPr>
        <w:t xml:space="preserve">, </w:t>
      </w:r>
      <w:proofErr w:type="spellStart"/>
      <w:r w:rsidR="00086FFE" w:rsidRPr="00F32CC2">
        <w:rPr>
          <w:rFonts w:ascii="Times New Roman" w:eastAsia="Times New Roman" w:hAnsi="Times New Roman" w:cs="Times New Roman"/>
          <w:i/>
          <w:iCs/>
          <w:kern w:val="0"/>
          <w:sz w:val="24"/>
          <w:szCs w:val="24"/>
          <w:lang w:eastAsia="en-IN"/>
          <w14:ligatures w14:val="none"/>
        </w:rPr>
        <w:t>Lamellidens</w:t>
      </w:r>
      <w:proofErr w:type="spellEnd"/>
      <w:r w:rsidR="00086FFE" w:rsidRPr="00F32CC2">
        <w:rPr>
          <w:rFonts w:ascii="Times New Roman" w:eastAsia="Times New Roman" w:hAnsi="Times New Roman" w:cs="Times New Roman"/>
          <w:kern w:val="0"/>
          <w:sz w:val="24"/>
          <w:szCs w:val="24"/>
          <w:lang w:eastAsia="en-IN"/>
          <w14:ligatures w14:val="none"/>
        </w:rPr>
        <w:t xml:space="preserve"> species, and </w:t>
      </w:r>
      <w:proofErr w:type="spellStart"/>
      <w:r w:rsidR="00086FFE" w:rsidRPr="00F32CC2">
        <w:rPr>
          <w:rFonts w:ascii="Times New Roman" w:eastAsia="Times New Roman" w:hAnsi="Times New Roman" w:cs="Times New Roman"/>
          <w:i/>
          <w:iCs/>
          <w:kern w:val="0"/>
          <w:sz w:val="24"/>
          <w:szCs w:val="24"/>
          <w:lang w:eastAsia="en-IN"/>
          <w14:ligatures w14:val="none"/>
        </w:rPr>
        <w:t>Parreysia</w:t>
      </w:r>
      <w:proofErr w:type="spellEnd"/>
      <w:r w:rsidR="00086FFE" w:rsidRPr="00F32CC2">
        <w:rPr>
          <w:rFonts w:ascii="Times New Roman" w:eastAsia="Times New Roman" w:hAnsi="Times New Roman" w:cs="Times New Roman"/>
          <w:i/>
          <w:iCs/>
          <w:kern w:val="0"/>
          <w:sz w:val="24"/>
          <w:szCs w:val="24"/>
          <w:lang w:eastAsia="en-IN"/>
          <w14:ligatures w14:val="none"/>
        </w:rPr>
        <w:t xml:space="preserve"> </w:t>
      </w:r>
      <w:proofErr w:type="spellStart"/>
      <w:r w:rsidR="00086FFE" w:rsidRPr="00F32CC2">
        <w:rPr>
          <w:rFonts w:ascii="Times New Roman" w:eastAsia="Times New Roman" w:hAnsi="Times New Roman" w:cs="Times New Roman"/>
          <w:i/>
          <w:iCs/>
          <w:kern w:val="0"/>
          <w:sz w:val="24"/>
          <w:szCs w:val="24"/>
          <w:lang w:eastAsia="en-IN"/>
          <w14:ligatures w14:val="none"/>
        </w:rPr>
        <w:t>favidens</w:t>
      </w:r>
      <w:proofErr w:type="spellEnd"/>
      <w:r w:rsidR="00086FFE" w:rsidRPr="00F32CC2">
        <w:rPr>
          <w:rFonts w:ascii="Times New Roman" w:eastAsia="Times New Roman" w:hAnsi="Times New Roman" w:cs="Times New Roman"/>
          <w:kern w:val="0"/>
          <w:sz w:val="24"/>
          <w:szCs w:val="24"/>
          <w:lang w:eastAsia="en-IN"/>
          <w14:ligatures w14:val="none"/>
        </w:rPr>
        <w:t xml:space="preserve">, as well as crabs and </w:t>
      </w:r>
      <w:r w:rsidR="00086FFE" w:rsidRPr="00F32CC2">
        <w:rPr>
          <w:rFonts w:ascii="Times New Roman" w:eastAsia="Times New Roman" w:hAnsi="Times New Roman" w:cs="Times New Roman"/>
          <w:i/>
          <w:iCs/>
          <w:kern w:val="0"/>
          <w:sz w:val="24"/>
          <w:szCs w:val="24"/>
          <w:lang w:eastAsia="en-IN"/>
          <w14:ligatures w14:val="none"/>
        </w:rPr>
        <w:t>Macrobrachium</w:t>
      </w:r>
      <w:r w:rsidR="00086FFE" w:rsidRPr="00F32CC2">
        <w:rPr>
          <w:rFonts w:ascii="Times New Roman" w:eastAsia="Times New Roman" w:hAnsi="Times New Roman" w:cs="Times New Roman"/>
          <w:kern w:val="0"/>
          <w:sz w:val="24"/>
          <w:szCs w:val="24"/>
          <w:lang w:eastAsia="en-IN"/>
          <w14:ligatures w14:val="none"/>
        </w:rPr>
        <w:t xml:space="preserve"> species (</w:t>
      </w:r>
      <w:r w:rsidR="00086FFE" w:rsidRPr="00F32CC2">
        <w:rPr>
          <w:rFonts w:ascii="Times New Roman" w:eastAsia="Times New Roman" w:hAnsi="Times New Roman" w:cs="Times New Roman"/>
          <w:i/>
          <w:iCs/>
          <w:kern w:val="0"/>
          <w:sz w:val="24"/>
          <w:szCs w:val="24"/>
          <w:lang w:eastAsia="en-IN"/>
          <w14:ligatures w14:val="none"/>
        </w:rPr>
        <w:t xml:space="preserve">M. </w:t>
      </w:r>
      <w:proofErr w:type="spellStart"/>
      <w:r w:rsidR="00086FFE" w:rsidRPr="00F32CC2">
        <w:rPr>
          <w:rFonts w:ascii="Times New Roman" w:eastAsia="Times New Roman" w:hAnsi="Times New Roman" w:cs="Times New Roman"/>
          <w:i/>
          <w:iCs/>
          <w:kern w:val="0"/>
          <w:sz w:val="24"/>
          <w:szCs w:val="24"/>
          <w:lang w:eastAsia="en-IN"/>
          <w14:ligatures w14:val="none"/>
        </w:rPr>
        <w:t>gandaki</w:t>
      </w:r>
      <w:proofErr w:type="spellEnd"/>
      <w:r w:rsidR="00086FFE" w:rsidRPr="00F32CC2">
        <w:rPr>
          <w:rFonts w:ascii="Times New Roman" w:eastAsia="Times New Roman" w:hAnsi="Times New Roman" w:cs="Times New Roman"/>
          <w:i/>
          <w:iCs/>
          <w:kern w:val="0"/>
          <w:sz w:val="24"/>
          <w:szCs w:val="24"/>
          <w:lang w:eastAsia="en-IN"/>
          <w14:ligatures w14:val="none"/>
        </w:rPr>
        <w:t xml:space="preserve">, M. </w:t>
      </w:r>
      <w:proofErr w:type="spellStart"/>
      <w:r w:rsidR="00086FFE" w:rsidRPr="00F32CC2">
        <w:rPr>
          <w:rFonts w:ascii="Times New Roman" w:eastAsia="Times New Roman" w:hAnsi="Times New Roman" w:cs="Times New Roman"/>
          <w:i/>
          <w:iCs/>
          <w:kern w:val="0"/>
          <w:sz w:val="24"/>
          <w:szCs w:val="24"/>
          <w:lang w:eastAsia="en-IN"/>
          <w14:ligatures w14:val="none"/>
        </w:rPr>
        <w:t>tiwari</w:t>
      </w:r>
      <w:proofErr w:type="spellEnd"/>
      <w:r w:rsidR="00086FFE" w:rsidRPr="00F32CC2">
        <w:rPr>
          <w:rFonts w:ascii="Times New Roman" w:eastAsia="Times New Roman" w:hAnsi="Times New Roman" w:cs="Times New Roman"/>
          <w:i/>
          <w:iCs/>
          <w:kern w:val="0"/>
          <w:sz w:val="24"/>
          <w:szCs w:val="24"/>
          <w:lang w:eastAsia="en-IN"/>
          <w14:ligatures w14:val="none"/>
        </w:rPr>
        <w:t xml:space="preserve">, M. </w:t>
      </w:r>
      <w:proofErr w:type="spellStart"/>
      <w:r w:rsidR="00086FFE" w:rsidRPr="00F32CC2">
        <w:rPr>
          <w:rFonts w:ascii="Times New Roman" w:eastAsia="Times New Roman" w:hAnsi="Times New Roman" w:cs="Times New Roman"/>
          <w:i/>
          <w:iCs/>
          <w:kern w:val="0"/>
          <w:sz w:val="24"/>
          <w:szCs w:val="24"/>
          <w:lang w:eastAsia="en-IN"/>
          <w14:ligatures w14:val="none"/>
        </w:rPr>
        <w:t>lamerrei</w:t>
      </w:r>
      <w:proofErr w:type="spellEnd"/>
      <w:r w:rsidR="00086FFE" w:rsidRPr="00F32CC2">
        <w:rPr>
          <w:rFonts w:ascii="Times New Roman" w:eastAsia="Times New Roman" w:hAnsi="Times New Roman" w:cs="Times New Roman"/>
          <w:kern w:val="0"/>
          <w:sz w:val="24"/>
          <w:szCs w:val="24"/>
          <w:lang w:eastAsia="en-IN"/>
          <w14:ligatures w14:val="none"/>
        </w:rPr>
        <w:t>), were found in very low numbers in natural water bodies (Prasad, 2023; Prasad et al., 2023</w:t>
      </w:r>
      <w:r w:rsidR="0067714A">
        <w:rPr>
          <w:rFonts w:ascii="Times New Roman" w:eastAsia="Times New Roman" w:hAnsi="Times New Roman" w:cs="Times New Roman"/>
          <w:kern w:val="0"/>
          <w:sz w:val="24"/>
          <w:szCs w:val="24"/>
          <w:lang w:eastAsia="en-IN"/>
          <w14:ligatures w14:val="none"/>
        </w:rPr>
        <w:t>;</w:t>
      </w:r>
      <w:r w:rsidR="0067714A" w:rsidRPr="0067714A">
        <w:rPr>
          <w:rFonts w:ascii="Times New Roman" w:eastAsia="Times New Roman" w:hAnsi="Times New Roman" w:cs="Times New Roman"/>
          <w:kern w:val="0"/>
          <w:sz w:val="24"/>
          <w:szCs w:val="24"/>
          <w:lang w:eastAsia="en-IN"/>
          <w14:ligatures w14:val="none"/>
        </w:rPr>
        <w:t xml:space="preserve"> </w:t>
      </w:r>
      <w:r w:rsidR="0067714A" w:rsidRPr="00F32CC2">
        <w:rPr>
          <w:rFonts w:ascii="Times New Roman" w:eastAsia="Times New Roman" w:hAnsi="Times New Roman" w:cs="Times New Roman"/>
          <w:kern w:val="0"/>
          <w:sz w:val="24"/>
          <w:szCs w:val="24"/>
          <w:lang w:eastAsia="en-IN"/>
          <w14:ligatures w14:val="none"/>
        </w:rPr>
        <w:t>Prasad et al., 202</w:t>
      </w:r>
      <w:r w:rsidR="0067714A">
        <w:rPr>
          <w:rFonts w:ascii="Times New Roman" w:eastAsia="Times New Roman" w:hAnsi="Times New Roman" w:cs="Times New Roman"/>
          <w:kern w:val="0"/>
          <w:sz w:val="24"/>
          <w:szCs w:val="24"/>
          <w:lang w:eastAsia="en-IN"/>
          <w14:ligatures w14:val="none"/>
        </w:rPr>
        <w:t>5</w:t>
      </w:r>
      <w:r w:rsidR="00086FFE" w:rsidRPr="00F32CC2">
        <w:rPr>
          <w:rFonts w:ascii="Times New Roman" w:eastAsia="Times New Roman" w:hAnsi="Times New Roman" w:cs="Times New Roman"/>
          <w:kern w:val="0"/>
          <w:sz w:val="24"/>
          <w:szCs w:val="24"/>
          <w:lang w:eastAsia="en-IN"/>
          <w14:ligatures w14:val="none"/>
        </w:rPr>
        <w:t>).</w:t>
      </w:r>
      <w:r w:rsidR="004A62DD" w:rsidRPr="004A62DD">
        <w:rPr>
          <w:rFonts w:ascii="Times New Roman" w:eastAsia="Times New Roman" w:hAnsi="Times New Roman" w:cs="Times New Roman"/>
          <w:kern w:val="0"/>
          <w:sz w:val="24"/>
          <w:szCs w:val="24"/>
          <w:lang w:eastAsia="en-IN"/>
          <w14:ligatures w14:val="none"/>
        </w:rPr>
        <w:t xml:space="preserve"> </w:t>
      </w:r>
      <w:r w:rsidR="004A62DD" w:rsidRPr="00F32CC2">
        <w:rPr>
          <w:rFonts w:ascii="Times New Roman" w:eastAsia="Times New Roman" w:hAnsi="Times New Roman" w:cs="Times New Roman"/>
          <w:kern w:val="0"/>
          <w:sz w:val="24"/>
          <w:szCs w:val="24"/>
          <w:lang w:eastAsia="en-IN"/>
          <w14:ligatures w14:val="none"/>
        </w:rPr>
        <w:t>A survey conducted in various freshwater bodies of northeastern (NE) Bihar documented the fish and shellfish species present and their utilization, as listed in Table 1.</w:t>
      </w:r>
    </w:p>
    <w:p w14:paraId="53D055A2" w14:textId="77777777" w:rsidR="004A62DD" w:rsidRPr="00F32CC2" w:rsidRDefault="004A62DD" w:rsidP="004A62DD">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0CEA86B9" w14:textId="2022A2D4" w:rsidR="00BB7FF4" w:rsidRPr="0057081B" w:rsidRDefault="00BB7FF4" w:rsidP="0057081B">
      <w:pPr>
        <w:ind w:left="851" w:hanging="851"/>
        <w:jc w:val="both"/>
        <w:rPr>
          <w:rFonts w:ascii="Times New Roman" w:hAnsi="Times New Roman" w:cs="Times New Roman"/>
          <w:b/>
          <w:bCs/>
          <w:sz w:val="24"/>
          <w:szCs w:val="22"/>
        </w:rPr>
      </w:pPr>
      <w:r w:rsidRPr="00BB7FF4">
        <w:rPr>
          <w:rFonts w:ascii="Times New Roman" w:hAnsi="Times New Roman" w:cs="Times New Roman"/>
          <w:b/>
          <w:bCs/>
          <w:sz w:val="24"/>
          <w:szCs w:val="22"/>
        </w:rPr>
        <w:t>Table</w:t>
      </w:r>
      <w:r w:rsidR="00352B51">
        <w:rPr>
          <w:rFonts w:ascii="Times New Roman" w:hAnsi="Times New Roman" w:cs="Times New Roman"/>
          <w:b/>
          <w:bCs/>
          <w:sz w:val="24"/>
          <w:szCs w:val="22"/>
        </w:rPr>
        <w:t xml:space="preserve"> </w:t>
      </w:r>
      <w:r w:rsidRPr="00BB7FF4">
        <w:rPr>
          <w:rFonts w:ascii="Times New Roman" w:hAnsi="Times New Roman" w:cs="Times New Roman"/>
          <w:b/>
          <w:bCs/>
          <w:sz w:val="24"/>
          <w:szCs w:val="22"/>
        </w:rPr>
        <w:t xml:space="preserve">1. </w:t>
      </w:r>
      <w:r w:rsidR="0057081B" w:rsidRPr="0057081B">
        <w:rPr>
          <w:rFonts w:ascii="Times New Roman" w:hAnsi="Times New Roman" w:cs="Times New Roman"/>
          <w:b/>
          <w:bCs/>
          <w:sz w:val="24"/>
          <w:szCs w:val="24"/>
        </w:rPr>
        <w:t>A diverse assemblage of fish species in aquatic ecosystems and their distinguishing features.</w:t>
      </w:r>
    </w:p>
    <w:tbl>
      <w:tblPr>
        <w:tblStyle w:val="TableGrid"/>
        <w:tblW w:w="8930" w:type="dxa"/>
        <w:tblInd w:w="137" w:type="dxa"/>
        <w:tblLook w:val="04A0" w:firstRow="1" w:lastRow="0" w:firstColumn="1" w:lastColumn="0" w:noHBand="0" w:noVBand="1"/>
      </w:tblPr>
      <w:tblGrid>
        <w:gridCol w:w="1701"/>
        <w:gridCol w:w="2126"/>
        <w:gridCol w:w="2410"/>
        <w:gridCol w:w="2693"/>
      </w:tblGrid>
      <w:tr w:rsidR="00D96938" w:rsidRPr="00BB7FF4" w14:paraId="1E6B3E4D" w14:textId="474D3426" w:rsidTr="00D359E1">
        <w:trPr>
          <w:trHeight w:val="522"/>
        </w:trPr>
        <w:tc>
          <w:tcPr>
            <w:tcW w:w="1701" w:type="dxa"/>
          </w:tcPr>
          <w:p w14:paraId="7949C72F" w14:textId="7FDC6A85" w:rsidR="00D96938" w:rsidRPr="00A35CA4" w:rsidRDefault="00352B51" w:rsidP="003C5A10">
            <w:pPr>
              <w:spacing w:line="276" w:lineRule="auto"/>
              <w:jc w:val="center"/>
              <w:rPr>
                <w:rFonts w:ascii="Times New Roman" w:hAnsi="Times New Roman" w:cs="Times New Roman"/>
                <w:b/>
                <w:bCs/>
                <w:sz w:val="24"/>
                <w:szCs w:val="22"/>
              </w:rPr>
            </w:pPr>
            <w:r w:rsidRPr="00BB7FF4">
              <w:rPr>
                <w:rFonts w:ascii="Times New Roman" w:hAnsi="Times New Roman" w:cs="Times New Roman"/>
                <w:b/>
                <w:bCs/>
                <w:sz w:val="24"/>
                <w:szCs w:val="22"/>
              </w:rPr>
              <w:t>T</w:t>
            </w:r>
            <w:r>
              <w:rPr>
                <w:rFonts w:ascii="Times New Roman" w:hAnsi="Times New Roman" w:cs="Times New Roman"/>
                <w:b/>
                <w:bCs/>
                <w:sz w:val="24"/>
                <w:szCs w:val="22"/>
              </w:rPr>
              <w:t>ype</w:t>
            </w:r>
            <w:r w:rsidR="003C5A10">
              <w:rPr>
                <w:rFonts w:ascii="Times New Roman" w:hAnsi="Times New Roman" w:cs="Times New Roman"/>
                <w:b/>
                <w:bCs/>
                <w:sz w:val="24"/>
                <w:szCs w:val="22"/>
              </w:rPr>
              <w:t xml:space="preserve"> of aqua crops </w:t>
            </w:r>
          </w:p>
        </w:tc>
        <w:tc>
          <w:tcPr>
            <w:tcW w:w="2126" w:type="dxa"/>
          </w:tcPr>
          <w:p w14:paraId="16C0915A" w14:textId="77777777" w:rsidR="00D96938" w:rsidRDefault="003C5A10" w:rsidP="003C5A10">
            <w:pPr>
              <w:spacing w:line="276" w:lineRule="auto"/>
              <w:jc w:val="center"/>
              <w:rPr>
                <w:rFonts w:ascii="Times New Roman" w:hAnsi="Times New Roman" w:cs="Times New Roman"/>
                <w:b/>
                <w:bCs/>
                <w:sz w:val="24"/>
                <w:szCs w:val="22"/>
              </w:rPr>
            </w:pPr>
            <w:r>
              <w:rPr>
                <w:rFonts w:ascii="Times New Roman" w:hAnsi="Times New Roman" w:cs="Times New Roman"/>
                <w:b/>
                <w:bCs/>
                <w:sz w:val="24"/>
                <w:szCs w:val="22"/>
              </w:rPr>
              <w:t>Shellfish and finf</w:t>
            </w:r>
            <w:r w:rsidR="00511688">
              <w:rPr>
                <w:rFonts w:ascii="Times New Roman" w:hAnsi="Times New Roman" w:cs="Times New Roman"/>
                <w:b/>
                <w:bCs/>
                <w:sz w:val="24"/>
                <w:szCs w:val="22"/>
              </w:rPr>
              <w:t xml:space="preserve">ish </w:t>
            </w:r>
            <w:r w:rsidR="00D96938" w:rsidRPr="00BB7FF4">
              <w:rPr>
                <w:rFonts w:ascii="Times New Roman" w:hAnsi="Times New Roman" w:cs="Times New Roman"/>
                <w:b/>
                <w:bCs/>
                <w:sz w:val="24"/>
                <w:szCs w:val="22"/>
              </w:rPr>
              <w:t>Species</w:t>
            </w:r>
          </w:p>
          <w:p w14:paraId="20B80ED4" w14:textId="04185238" w:rsidR="003C5A10" w:rsidRPr="007C3AA8" w:rsidRDefault="003C5A10" w:rsidP="003C5A10">
            <w:pPr>
              <w:spacing w:line="276" w:lineRule="auto"/>
              <w:jc w:val="center"/>
              <w:rPr>
                <w:rFonts w:ascii="Times New Roman" w:hAnsi="Times New Roman" w:cs="Times New Roman"/>
                <w:b/>
                <w:bCs/>
                <w:sz w:val="24"/>
                <w:szCs w:val="22"/>
              </w:rPr>
            </w:pPr>
          </w:p>
        </w:tc>
        <w:tc>
          <w:tcPr>
            <w:tcW w:w="2410" w:type="dxa"/>
          </w:tcPr>
          <w:p w14:paraId="1AE495D9" w14:textId="60ACA426" w:rsidR="00D96938" w:rsidRPr="007C3AA8" w:rsidRDefault="003C5A10" w:rsidP="003C5A10">
            <w:pPr>
              <w:spacing w:after="160" w:line="276" w:lineRule="auto"/>
              <w:jc w:val="center"/>
              <w:rPr>
                <w:rFonts w:ascii="Times New Roman" w:hAnsi="Times New Roman" w:cs="Times New Roman"/>
                <w:b/>
                <w:bCs/>
                <w:sz w:val="24"/>
                <w:szCs w:val="22"/>
              </w:rPr>
            </w:pPr>
            <w:r>
              <w:rPr>
                <w:rFonts w:ascii="Times New Roman" w:hAnsi="Times New Roman" w:cs="Times New Roman"/>
                <w:b/>
                <w:bCs/>
                <w:sz w:val="24"/>
                <w:szCs w:val="22"/>
              </w:rPr>
              <w:t xml:space="preserve">Care/attention </w:t>
            </w:r>
          </w:p>
        </w:tc>
        <w:tc>
          <w:tcPr>
            <w:tcW w:w="2693" w:type="dxa"/>
          </w:tcPr>
          <w:p w14:paraId="522BA9D9" w14:textId="38A0A9D2" w:rsidR="00D96938" w:rsidRPr="007C3AA8" w:rsidRDefault="00D96938" w:rsidP="003C5A10">
            <w:pPr>
              <w:spacing w:after="160" w:line="276" w:lineRule="auto"/>
              <w:jc w:val="center"/>
              <w:rPr>
                <w:rFonts w:ascii="Times New Roman" w:hAnsi="Times New Roman" w:cs="Times New Roman"/>
                <w:b/>
                <w:bCs/>
                <w:sz w:val="24"/>
                <w:szCs w:val="22"/>
              </w:rPr>
            </w:pPr>
            <w:r>
              <w:rPr>
                <w:rFonts w:ascii="Times New Roman" w:hAnsi="Times New Roman" w:cs="Times New Roman"/>
                <w:b/>
                <w:bCs/>
                <w:sz w:val="24"/>
                <w:szCs w:val="22"/>
              </w:rPr>
              <w:t xml:space="preserve">Abundance and </w:t>
            </w:r>
            <w:r w:rsidRPr="00BB7FF4">
              <w:rPr>
                <w:rFonts w:ascii="Times New Roman" w:hAnsi="Times New Roman" w:cs="Times New Roman"/>
                <w:b/>
                <w:bCs/>
                <w:sz w:val="24"/>
                <w:szCs w:val="22"/>
              </w:rPr>
              <w:t>Use</w:t>
            </w:r>
          </w:p>
        </w:tc>
      </w:tr>
      <w:tr w:rsidR="00D96938" w:rsidRPr="00BB7FF4" w14:paraId="744B69C9" w14:textId="33A4CD96" w:rsidTr="00D359E1">
        <w:trPr>
          <w:trHeight w:val="841"/>
        </w:trPr>
        <w:tc>
          <w:tcPr>
            <w:tcW w:w="1701" w:type="dxa"/>
          </w:tcPr>
          <w:p w14:paraId="09148BFF" w14:textId="49C8CC6E" w:rsidR="00D96938" w:rsidRPr="00BB7FF4" w:rsidRDefault="00D96938" w:rsidP="006E5365">
            <w:pPr>
              <w:spacing w:after="160" w:line="276" w:lineRule="auto"/>
              <w:jc w:val="both"/>
              <w:rPr>
                <w:rFonts w:ascii="Times New Roman" w:hAnsi="Times New Roman" w:cs="Times New Roman"/>
                <w:sz w:val="24"/>
                <w:szCs w:val="22"/>
              </w:rPr>
            </w:pPr>
            <w:r>
              <w:rPr>
                <w:rFonts w:ascii="Times New Roman" w:hAnsi="Times New Roman" w:cs="Times New Roman"/>
                <w:sz w:val="24"/>
                <w:szCs w:val="22"/>
              </w:rPr>
              <w:t>Makhan</w:t>
            </w:r>
            <w:r w:rsidR="00A14946">
              <w:rPr>
                <w:rFonts w:ascii="Times New Roman" w:hAnsi="Times New Roman" w:cs="Times New Roman"/>
                <w:sz w:val="24"/>
                <w:szCs w:val="22"/>
              </w:rPr>
              <w:t>a</w:t>
            </w:r>
            <w:r>
              <w:rPr>
                <w:rFonts w:ascii="Times New Roman" w:hAnsi="Times New Roman" w:cs="Times New Roman"/>
                <w:sz w:val="24"/>
                <w:szCs w:val="22"/>
              </w:rPr>
              <w:t xml:space="preserve"> </w:t>
            </w:r>
            <w:r w:rsidR="003C5A10">
              <w:rPr>
                <w:rFonts w:ascii="Times New Roman" w:hAnsi="Times New Roman" w:cs="Times New Roman"/>
                <w:sz w:val="24"/>
                <w:szCs w:val="22"/>
              </w:rPr>
              <w:t>(</w:t>
            </w:r>
            <w:r w:rsidR="003C5A10" w:rsidRPr="003C5A10">
              <w:rPr>
                <w:rFonts w:ascii="Times New Roman" w:hAnsi="Times New Roman" w:cs="Times New Roman"/>
                <w:i/>
                <w:iCs/>
                <w:sz w:val="24"/>
                <w:szCs w:val="22"/>
              </w:rPr>
              <w:t>Euryale ferox</w:t>
            </w:r>
            <w:r w:rsidR="003C5A10">
              <w:rPr>
                <w:rFonts w:ascii="Times New Roman" w:hAnsi="Times New Roman" w:cs="Times New Roman"/>
                <w:sz w:val="24"/>
                <w:szCs w:val="22"/>
              </w:rPr>
              <w:t xml:space="preserve">) </w:t>
            </w:r>
            <w:r>
              <w:rPr>
                <w:rFonts w:ascii="Times New Roman" w:hAnsi="Times New Roman" w:cs="Times New Roman"/>
                <w:sz w:val="24"/>
                <w:szCs w:val="22"/>
              </w:rPr>
              <w:t>pond</w:t>
            </w:r>
          </w:p>
        </w:tc>
        <w:tc>
          <w:tcPr>
            <w:tcW w:w="2126" w:type="dxa"/>
          </w:tcPr>
          <w:p w14:paraId="0B33D861" w14:textId="52063175" w:rsidR="00D96938" w:rsidRPr="00BB7FF4" w:rsidRDefault="00D96938" w:rsidP="006E5365">
            <w:pPr>
              <w:spacing w:line="276" w:lineRule="auto"/>
              <w:jc w:val="both"/>
              <w:rPr>
                <w:rFonts w:ascii="Times New Roman" w:hAnsi="Times New Roman" w:cs="Times New Roman"/>
                <w:sz w:val="24"/>
                <w:szCs w:val="22"/>
              </w:rPr>
            </w:pPr>
            <w:r w:rsidRPr="00BB7FF4">
              <w:rPr>
                <w:rFonts w:ascii="Times New Roman" w:hAnsi="Times New Roman" w:cs="Times New Roman"/>
                <w:i/>
                <w:iCs/>
                <w:sz w:val="24"/>
                <w:szCs w:val="22"/>
              </w:rPr>
              <w:t>Catfishes</w:t>
            </w:r>
            <w:r>
              <w:rPr>
                <w:rFonts w:ascii="Times New Roman" w:hAnsi="Times New Roman" w:cs="Times New Roman"/>
                <w:i/>
                <w:iCs/>
                <w:sz w:val="24"/>
                <w:szCs w:val="22"/>
              </w:rPr>
              <w:t xml:space="preserve">, Apple snail, Mussels small prawns </w:t>
            </w:r>
            <w:proofErr w:type="spellStart"/>
            <w:r>
              <w:rPr>
                <w:rFonts w:ascii="Times New Roman" w:hAnsi="Times New Roman" w:cs="Times New Roman"/>
                <w:i/>
                <w:iCs/>
                <w:sz w:val="24"/>
                <w:szCs w:val="22"/>
              </w:rPr>
              <w:t>sp</w:t>
            </w:r>
            <w:r w:rsidR="00B865BB">
              <w:rPr>
                <w:rFonts w:ascii="Times New Roman" w:hAnsi="Times New Roman" w:cs="Times New Roman"/>
                <w:i/>
                <w:iCs/>
                <w:sz w:val="24"/>
                <w:szCs w:val="22"/>
              </w:rPr>
              <w:t>p</w:t>
            </w:r>
            <w:proofErr w:type="spellEnd"/>
            <w:r w:rsidR="00B865BB">
              <w:rPr>
                <w:rFonts w:ascii="Times New Roman" w:hAnsi="Times New Roman" w:cs="Times New Roman"/>
                <w:i/>
                <w:iCs/>
                <w:sz w:val="24"/>
                <w:szCs w:val="22"/>
              </w:rPr>
              <w:t xml:space="preserve"> anabas </w:t>
            </w:r>
            <w:proofErr w:type="spellStart"/>
            <w:r w:rsidR="00B865BB">
              <w:rPr>
                <w:rFonts w:ascii="Times New Roman" w:hAnsi="Times New Roman" w:cs="Times New Roman"/>
                <w:i/>
                <w:iCs/>
                <w:sz w:val="24"/>
                <w:szCs w:val="22"/>
              </w:rPr>
              <w:t>testudieus</w:t>
            </w:r>
            <w:proofErr w:type="spellEnd"/>
            <w:r w:rsidR="00511688">
              <w:rPr>
                <w:rFonts w:ascii="Times New Roman" w:hAnsi="Times New Roman" w:cs="Times New Roman"/>
                <w:i/>
                <w:iCs/>
                <w:sz w:val="24"/>
                <w:szCs w:val="22"/>
              </w:rPr>
              <w:t>, H. fossils</w:t>
            </w:r>
          </w:p>
        </w:tc>
        <w:tc>
          <w:tcPr>
            <w:tcW w:w="2410" w:type="dxa"/>
          </w:tcPr>
          <w:p w14:paraId="44C07240" w14:textId="3E485FA8" w:rsidR="00D96938" w:rsidRPr="00BB7FF4" w:rsidRDefault="00D96938" w:rsidP="006E5365">
            <w:pPr>
              <w:spacing w:line="276" w:lineRule="auto"/>
              <w:jc w:val="both"/>
              <w:rPr>
                <w:rFonts w:ascii="Times New Roman" w:hAnsi="Times New Roman" w:cs="Times New Roman"/>
                <w:sz w:val="24"/>
                <w:szCs w:val="22"/>
              </w:rPr>
            </w:pPr>
            <w:r w:rsidRPr="00BB7FF4">
              <w:rPr>
                <w:rFonts w:ascii="Times New Roman" w:hAnsi="Times New Roman" w:cs="Times New Roman"/>
                <w:sz w:val="24"/>
                <w:szCs w:val="22"/>
              </w:rPr>
              <w:t>Harvested in dry season, low land, flood prone, Integrated management</w:t>
            </w:r>
            <w:r>
              <w:rPr>
                <w:rFonts w:ascii="Times New Roman" w:hAnsi="Times New Roman" w:cs="Times New Roman"/>
                <w:sz w:val="24"/>
                <w:szCs w:val="22"/>
              </w:rPr>
              <w:t>, accidental entry only</w:t>
            </w:r>
          </w:p>
        </w:tc>
        <w:tc>
          <w:tcPr>
            <w:tcW w:w="2693" w:type="dxa"/>
          </w:tcPr>
          <w:p w14:paraId="0495F6E9" w14:textId="32454A21" w:rsidR="00D96938" w:rsidRPr="00BB7FF4" w:rsidRDefault="00D96938" w:rsidP="006E5365">
            <w:pPr>
              <w:spacing w:after="160" w:line="276" w:lineRule="auto"/>
              <w:rPr>
                <w:rFonts w:ascii="Times New Roman" w:hAnsi="Times New Roman" w:cs="Times New Roman"/>
                <w:sz w:val="24"/>
                <w:szCs w:val="22"/>
              </w:rPr>
            </w:pPr>
            <w:r>
              <w:rPr>
                <w:rFonts w:ascii="Times New Roman" w:hAnsi="Times New Roman" w:cs="Times New Roman"/>
                <w:sz w:val="24"/>
                <w:szCs w:val="22"/>
              </w:rPr>
              <w:t xml:space="preserve">Catfish, snail </w:t>
            </w:r>
            <w:r w:rsidR="001D4FE8">
              <w:rPr>
                <w:rFonts w:ascii="Times New Roman" w:hAnsi="Times New Roman" w:cs="Times New Roman"/>
                <w:sz w:val="24"/>
                <w:szCs w:val="22"/>
              </w:rPr>
              <w:t>dominated,</w:t>
            </w:r>
            <w:r>
              <w:rPr>
                <w:rFonts w:ascii="Times New Roman" w:hAnsi="Times New Roman" w:cs="Times New Roman"/>
                <w:sz w:val="24"/>
                <w:szCs w:val="22"/>
              </w:rPr>
              <w:t xml:space="preserve"> </w:t>
            </w:r>
            <w:r w:rsidRPr="00BB7FF4">
              <w:rPr>
                <w:rFonts w:ascii="Times New Roman" w:hAnsi="Times New Roman" w:cs="Times New Roman"/>
                <w:sz w:val="24"/>
                <w:szCs w:val="22"/>
              </w:rPr>
              <w:t xml:space="preserve">High value </w:t>
            </w:r>
            <w:r>
              <w:rPr>
                <w:rFonts w:ascii="Times New Roman" w:hAnsi="Times New Roman" w:cs="Times New Roman"/>
                <w:sz w:val="24"/>
                <w:szCs w:val="22"/>
              </w:rPr>
              <w:t xml:space="preserve">fish and shell fishes </w:t>
            </w:r>
            <w:r w:rsidRPr="00BB7FF4">
              <w:rPr>
                <w:rFonts w:ascii="Times New Roman" w:hAnsi="Times New Roman" w:cs="Times New Roman"/>
                <w:sz w:val="24"/>
                <w:szCs w:val="22"/>
              </w:rPr>
              <w:t>sold</w:t>
            </w:r>
            <w:r>
              <w:rPr>
                <w:rFonts w:ascii="Times New Roman" w:hAnsi="Times New Roman" w:cs="Times New Roman"/>
                <w:sz w:val="24"/>
                <w:szCs w:val="22"/>
              </w:rPr>
              <w:t xml:space="preserve"> </w:t>
            </w:r>
            <w:r w:rsidR="00241E11">
              <w:rPr>
                <w:rFonts w:ascii="Times New Roman" w:hAnsi="Times New Roman" w:cs="Times New Roman"/>
                <w:sz w:val="24"/>
                <w:szCs w:val="22"/>
              </w:rPr>
              <w:t>/</w:t>
            </w:r>
            <w:r>
              <w:rPr>
                <w:rFonts w:ascii="Times New Roman" w:hAnsi="Times New Roman" w:cs="Times New Roman"/>
                <w:sz w:val="24"/>
                <w:szCs w:val="22"/>
              </w:rPr>
              <w:t xml:space="preserve"> consumption </w:t>
            </w:r>
            <w:r w:rsidR="00241E11">
              <w:rPr>
                <w:rFonts w:ascii="Times New Roman" w:hAnsi="Times New Roman" w:cs="Times New Roman"/>
                <w:sz w:val="24"/>
                <w:szCs w:val="22"/>
              </w:rPr>
              <w:t>/</w:t>
            </w:r>
            <w:r>
              <w:rPr>
                <w:rFonts w:ascii="Times New Roman" w:hAnsi="Times New Roman" w:cs="Times New Roman"/>
                <w:sz w:val="24"/>
                <w:szCs w:val="22"/>
              </w:rPr>
              <w:t xml:space="preserve"> medicinal uses,</w:t>
            </w:r>
          </w:p>
        </w:tc>
      </w:tr>
      <w:tr w:rsidR="00D96938" w:rsidRPr="00BB7FF4" w14:paraId="2FC136BC" w14:textId="5CE64CED" w:rsidTr="00D359E1">
        <w:trPr>
          <w:trHeight w:val="50"/>
        </w:trPr>
        <w:tc>
          <w:tcPr>
            <w:tcW w:w="1701" w:type="dxa"/>
          </w:tcPr>
          <w:p w14:paraId="0C262E0C" w14:textId="584AA223" w:rsidR="00D96938" w:rsidRPr="00BB7FF4" w:rsidRDefault="00A14946" w:rsidP="00D359E1">
            <w:pPr>
              <w:spacing w:after="160" w:line="276" w:lineRule="auto"/>
              <w:jc w:val="both"/>
              <w:rPr>
                <w:rFonts w:ascii="Times New Roman" w:hAnsi="Times New Roman" w:cs="Times New Roman"/>
                <w:sz w:val="24"/>
                <w:szCs w:val="22"/>
              </w:rPr>
            </w:pPr>
            <w:proofErr w:type="spellStart"/>
            <w:r>
              <w:rPr>
                <w:rFonts w:ascii="Times New Roman" w:hAnsi="Times New Roman" w:cs="Times New Roman"/>
                <w:sz w:val="24"/>
                <w:szCs w:val="22"/>
              </w:rPr>
              <w:t>Singhara</w:t>
            </w:r>
            <w:proofErr w:type="spellEnd"/>
            <w:r>
              <w:rPr>
                <w:rFonts w:ascii="Times New Roman" w:hAnsi="Times New Roman" w:cs="Times New Roman"/>
                <w:sz w:val="24"/>
                <w:szCs w:val="22"/>
              </w:rPr>
              <w:t xml:space="preserve"> </w:t>
            </w:r>
            <w:r w:rsidR="006C4834">
              <w:rPr>
                <w:rFonts w:ascii="Times New Roman" w:eastAsia="Times New Roman" w:hAnsi="Times New Roman" w:cs="Times New Roman"/>
                <w:kern w:val="0"/>
                <w:sz w:val="24"/>
                <w:szCs w:val="24"/>
                <w:lang w:eastAsia="en-IN"/>
                <w14:ligatures w14:val="none"/>
              </w:rPr>
              <w:t>(</w:t>
            </w:r>
            <w:r w:rsidR="006C4834" w:rsidRPr="00532FE0">
              <w:rPr>
                <w:rFonts w:ascii="Times New Roman" w:eastAsia="Times New Roman" w:hAnsi="Times New Roman" w:cs="Times New Roman"/>
                <w:i/>
                <w:iCs/>
                <w:kern w:val="0"/>
                <w:sz w:val="24"/>
                <w:szCs w:val="24"/>
                <w:lang w:eastAsia="en-IN"/>
                <w14:ligatures w14:val="none"/>
              </w:rPr>
              <w:t>Trapa natans</w:t>
            </w:r>
            <w:r w:rsidR="006C4834">
              <w:rPr>
                <w:rFonts w:ascii="Times New Roman" w:eastAsia="Times New Roman" w:hAnsi="Times New Roman" w:cs="Times New Roman"/>
                <w:kern w:val="0"/>
                <w:sz w:val="24"/>
                <w:szCs w:val="24"/>
                <w:lang w:eastAsia="en-IN"/>
                <w14:ligatures w14:val="none"/>
              </w:rPr>
              <w:t xml:space="preserve">) </w:t>
            </w:r>
            <w:r>
              <w:rPr>
                <w:rFonts w:ascii="Times New Roman" w:hAnsi="Times New Roman" w:cs="Times New Roman"/>
                <w:sz w:val="24"/>
                <w:szCs w:val="22"/>
              </w:rPr>
              <w:t xml:space="preserve">pond </w:t>
            </w:r>
          </w:p>
        </w:tc>
        <w:tc>
          <w:tcPr>
            <w:tcW w:w="2126" w:type="dxa"/>
          </w:tcPr>
          <w:p w14:paraId="5A1E8C4F" w14:textId="2F64814C" w:rsidR="00D96938" w:rsidRPr="00BB7FF4" w:rsidRDefault="00D96938" w:rsidP="006E5365">
            <w:pPr>
              <w:spacing w:after="160" w:line="276" w:lineRule="auto"/>
              <w:jc w:val="both"/>
              <w:rPr>
                <w:rFonts w:ascii="Times New Roman" w:hAnsi="Times New Roman" w:cs="Times New Roman"/>
                <w:sz w:val="24"/>
                <w:szCs w:val="22"/>
              </w:rPr>
            </w:pPr>
            <w:r w:rsidRPr="00BB7FF4">
              <w:rPr>
                <w:rFonts w:ascii="Times New Roman" w:hAnsi="Times New Roman" w:cs="Times New Roman"/>
                <w:i/>
                <w:iCs/>
                <w:sz w:val="24"/>
                <w:szCs w:val="22"/>
              </w:rPr>
              <w:t>Carps, Puntius sp</w:t>
            </w:r>
            <w:r>
              <w:rPr>
                <w:rFonts w:ascii="Times New Roman" w:hAnsi="Times New Roman" w:cs="Times New Roman"/>
                <w:i/>
                <w:iCs/>
                <w:sz w:val="24"/>
                <w:szCs w:val="22"/>
              </w:rPr>
              <w:t>.</w:t>
            </w:r>
            <w:r w:rsidRPr="00BB7FF4">
              <w:rPr>
                <w:rFonts w:ascii="Times New Roman" w:hAnsi="Times New Roman" w:cs="Times New Roman"/>
                <w:i/>
                <w:iCs/>
                <w:sz w:val="24"/>
                <w:szCs w:val="22"/>
              </w:rPr>
              <w:t>, Cat fishes</w:t>
            </w:r>
            <w:r>
              <w:rPr>
                <w:rFonts w:ascii="Times New Roman" w:hAnsi="Times New Roman" w:cs="Times New Roman"/>
                <w:i/>
                <w:iCs/>
                <w:sz w:val="24"/>
                <w:szCs w:val="22"/>
              </w:rPr>
              <w:t xml:space="preserve">, Apple snail, Mussels small prawns sp. </w:t>
            </w:r>
            <w:r w:rsidRPr="006E5365">
              <w:rPr>
                <w:rFonts w:ascii="Times New Roman" w:hAnsi="Times New Roman" w:cs="Times New Roman"/>
                <w:sz w:val="24"/>
                <w:szCs w:val="22"/>
              </w:rPr>
              <w:t>and crab</w:t>
            </w:r>
            <w:r>
              <w:rPr>
                <w:rFonts w:ascii="Times New Roman" w:hAnsi="Times New Roman" w:cs="Times New Roman"/>
                <w:i/>
                <w:iCs/>
                <w:sz w:val="24"/>
                <w:szCs w:val="22"/>
              </w:rPr>
              <w:t xml:space="preserve"> </w:t>
            </w:r>
          </w:p>
        </w:tc>
        <w:tc>
          <w:tcPr>
            <w:tcW w:w="2410" w:type="dxa"/>
          </w:tcPr>
          <w:p w14:paraId="2C7097A9" w14:textId="5287A235" w:rsidR="00D96938" w:rsidRPr="00BB7FF4" w:rsidRDefault="00D96938" w:rsidP="006E5365">
            <w:pPr>
              <w:spacing w:after="160" w:line="276" w:lineRule="auto"/>
              <w:jc w:val="both"/>
              <w:rPr>
                <w:rFonts w:ascii="Times New Roman" w:hAnsi="Times New Roman" w:cs="Times New Roman"/>
                <w:sz w:val="24"/>
                <w:szCs w:val="22"/>
              </w:rPr>
            </w:pPr>
            <w:r w:rsidRPr="00BB7FF4">
              <w:rPr>
                <w:rFonts w:ascii="Times New Roman" w:hAnsi="Times New Roman" w:cs="Times New Roman"/>
                <w:sz w:val="24"/>
                <w:szCs w:val="22"/>
              </w:rPr>
              <w:t>Harvested in dry season, low land, flood prone, Integrated management</w:t>
            </w:r>
            <w:r>
              <w:rPr>
                <w:rFonts w:ascii="Times New Roman" w:hAnsi="Times New Roman" w:cs="Times New Roman"/>
                <w:sz w:val="24"/>
                <w:szCs w:val="22"/>
              </w:rPr>
              <w:t>, accidental entry only</w:t>
            </w:r>
          </w:p>
        </w:tc>
        <w:tc>
          <w:tcPr>
            <w:tcW w:w="2693" w:type="dxa"/>
          </w:tcPr>
          <w:p w14:paraId="4A74ECB2" w14:textId="7054D1E7" w:rsidR="00D96938" w:rsidRPr="00BB7FF4" w:rsidRDefault="00D96938" w:rsidP="00AE1655">
            <w:pPr>
              <w:spacing w:after="160" w:line="276" w:lineRule="auto"/>
              <w:jc w:val="both"/>
              <w:rPr>
                <w:rFonts w:ascii="Times New Roman" w:hAnsi="Times New Roman" w:cs="Times New Roman"/>
                <w:sz w:val="24"/>
                <w:szCs w:val="22"/>
              </w:rPr>
            </w:pPr>
            <w:r w:rsidRPr="00BB7FF4">
              <w:rPr>
                <w:rFonts w:ascii="Times New Roman" w:hAnsi="Times New Roman" w:cs="Times New Roman"/>
                <w:i/>
                <w:iCs/>
                <w:sz w:val="24"/>
                <w:szCs w:val="22"/>
              </w:rPr>
              <w:t xml:space="preserve">Carps, Puntius </w:t>
            </w:r>
            <w:r w:rsidR="001D4FE8" w:rsidRPr="00BB7FF4">
              <w:rPr>
                <w:rFonts w:ascii="Times New Roman" w:hAnsi="Times New Roman" w:cs="Times New Roman"/>
                <w:i/>
                <w:iCs/>
                <w:sz w:val="24"/>
                <w:szCs w:val="22"/>
              </w:rPr>
              <w:t>sp</w:t>
            </w:r>
            <w:r w:rsidR="001D4FE8">
              <w:rPr>
                <w:rFonts w:ascii="Times New Roman" w:hAnsi="Times New Roman" w:cs="Times New Roman"/>
                <w:i/>
                <w:iCs/>
                <w:sz w:val="24"/>
                <w:szCs w:val="22"/>
              </w:rPr>
              <w:t>.</w:t>
            </w:r>
            <w:r w:rsidR="001D4FE8" w:rsidRPr="00BB7FF4">
              <w:rPr>
                <w:rFonts w:ascii="Times New Roman" w:hAnsi="Times New Roman" w:cs="Times New Roman"/>
                <w:i/>
                <w:iCs/>
                <w:sz w:val="24"/>
                <w:szCs w:val="22"/>
              </w:rPr>
              <w:t>,</w:t>
            </w:r>
            <w:r>
              <w:rPr>
                <w:rFonts w:ascii="Times New Roman" w:hAnsi="Times New Roman" w:cs="Times New Roman"/>
                <w:i/>
                <w:iCs/>
                <w:sz w:val="24"/>
                <w:szCs w:val="22"/>
              </w:rPr>
              <w:t xml:space="preserve"> </w:t>
            </w:r>
            <w:r>
              <w:rPr>
                <w:rFonts w:ascii="Times New Roman" w:hAnsi="Times New Roman" w:cs="Times New Roman"/>
                <w:sz w:val="24"/>
                <w:szCs w:val="22"/>
              </w:rPr>
              <w:t>Consumption/ sold in local fish market</w:t>
            </w:r>
          </w:p>
        </w:tc>
      </w:tr>
      <w:tr w:rsidR="003C5A10" w:rsidRPr="00BB7FF4" w14:paraId="539DD6B1" w14:textId="77777777" w:rsidTr="00D359E1">
        <w:trPr>
          <w:trHeight w:val="50"/>
        </w:trPr>
        <w:tc>
          <w:tcPr>
            <w:tcW w:w="1701" w:type="dxa"/>
          </w:tcPr>
          <w:p w14:paraId="101BC414" w14:textId="1E659511" w:rsidR="003C5A10" w:rsidRDefault="003C5A10" w:rsidP="003C5A10">
            <w:pPr>
              <w:spacing w:line="276" w:lineRule="auto"/>
              <w:jc w:val="both"/>
              <w:rPr>
                <w:rFonts w:ascii="Times New Roman" w:hAnsi="Times New Roman" w:cs="Times New Roman"/>
                <w:sz w:val="24"/>
                <w:szCs w:val="22"/>
              </w:rPr>
            </w:pPr>
            <w:r w:rsidRPr="00BB7FF4">
              <w:rPr>
                <w:rFonts w:ascii="Times New Roman" w:hAnsi="Times New Roman" w:cs="Times New Roman"/>
                <w:sz w:val="24"/>
                <w:szCs w:val="22"/>
              </w:rPr>
              <w:t>Rice fields</w:t>
            </w:r>
          </w:p>
        </w:tc>
        <w:tc>
          <w:tcPr>
            <w:tcW w:w="2126" w:type="dxa"/>
          </w:tcPr>
          <w:p w14:paraId="143DFBF3" w14:textId="3A146C91" w:rsidR="003C5A10" w:rsidRPr="00BB7FF4" w:rsidRDefault="003C5A10" w:rsidP="003C5A10">
            <w:pPr>
              <w:spacing w:line="276" w:lineRule="auto"/>
              <w:jc w:val="both"/>
              <w:rPr>
                <w:rFonts w:ascii="Times New Roman" w:hAnsi="Times New Roman" w:cs="Times New Roman"/>
                <w:i/>
                <w:iCs/>
                <w:sz w:val="24"/>
                <w:szCs w:val="22"/>
              </w:rPr>
            </w:pPr>
            <w:r w:rsidRPr="00BB7FF4">
              <w:rPr>
                <w:rFonts w:ascii="Times New Roman" w:hAnsi="Times New Roman" w:cs="Times New Roman"/>
                <w:sz w:val="24"/>
                <w:szCs w:val="22"/>
              </w:rPr>
              <w:t>Catfishes,</w:t>
            </w:r>
            <w:r>
              <w:rPr>
                <w:rFonts w:ascii="Times New Roman" w:hAnsi="Times New Roman" w:cs="Times New Roman"/>
                <w:sz w:val="24"/>
                <w:szCs w:val="22"/>
              </w:rPr>
              <w:t xml:space="preserve"> Pila species (</w:t>
            </w:r>
            <w:proofErr w:type="spellStart"/>
            <w:r w:rsidRPr="00D27B9C">
              <w:rPr>
                <w:rFonts w:ascii="Times New Roman" w:hAnsi="Times New Roman" w:cs="Times New Roman"/>
                <w:i/>
                <w:iCs/>
                <w:sz w:val="24"/>
                <w:szCs w:val="22"/>
              </w:rPr>
              <w:t>Bellamya</w:t>
            </w:r>
            <w:proofErr w:type="spellEnd"/>
            <w:r w:rsidRPr="00D27B9C">
              <w:rPr>
                <w:rFonts w:ascii="Times New Roman" w:hAnsi="Times New Roman" w:cs="Times New Roman"/>
                <w:i/>
                <w:iCs/>
                <w:sz w:val="24"/>
                <w:szCs w:val="22"/>
              </w:rPr>
              <w:t xml:space="preserve"> bengalensis</w:t>
            </w:r>
            <w:r>
              <w:rPr>
                <w:rFonts w:ascii="Times New Roman" w:hAnsi="Times New Roman" w:cs="Times New Roman"/>
                <w:sz w:val="24"/>
                <w:szCs w:val="22"/>
              </w:rPr>
              <w:t>) small Macrobrachium species.</w:t>
            </w:r>
          </w:p>
        </w:tc>
        <w:tc>
          <w:tcPr>
            <w:tcW w:w="2410" w:type="dxa"/>
          </w:tcPr>
          <w:p w14:paraId="28F75419" w14:textId="3C95C3C7" w:rsidR="003C5A10" w:rsidRPr="00BB7FF4" w:rsidRDefault="003C5A10" w:rsidP="003C5A10">
            <w:pPr>
              <w:spacing w:line="276" w:lineRule="auto"/>
              <w:jc w:val="both"/>
              <w:rPr>
                <w:rFonts w:ascii="Times New Roman" w:hAnsi="Times New Roman" w:cs="Times New Roman"/>
                <w:sz w:val="24"/>
                <w:szCs w:val="22"/>
              </w:rPr>
            </w:pPr>
            <w:r w:rsidRPr="00BB7FF4">
              <w:rPr>
                <w:rFonts w:ascii="Times New Roman" w:hAnsi="Times New Roman" w:cs="Times New Roman"/>
                <w:sz w:val="24"/>
                <w:szCs w:val="22"/>
              </w:rPr>
              <w:t xml:space="preserve">Not stocked, </w:t>
            </w:r>
            <w:r>
              <w:rPr>
                <w:rFonts w:ascii="Times New Roman" w:hAnsi="Times New Roman" w:cs="Times New Roman"/>
                <w:sz w:val="24"/>
                <w:szCs w:val="22"/>
              </w:rPr>
              <w:t xml:space="preserve">they inter into pond during </w:t>
            </w:r>
            <w:r w:rsidRPr="00BB7FF4">
              <w:rPr>
                <w:rFonts w:ascii="Times New Roman" w:hAnsi="Times New Roman" w:cs="Times New Roman"/>
                <w:sz w:val="24"/>
                <w:szCs w:val="22"/>
              </w:rPr>
              <w:t>rainy</w:t>
            </w:r>
            <w:r>
              <w:rPr>
                <w:rFonts w:ascii="Times New Roman" w:hAnsi="Times New Roman" w:cs="Times New Roman"/>
                <w:sz w:val="24"/>
                <w:szCs w:val="22"/>
              </w:rPr>
              <w:t xml:space="preserve"> season.</w:t>
            </w:r>
          </w:p>
        </w:tc>
        <w:tc>
          <w:tcPr>
            <w:tcW w:w="2693" w:type="dxa"/>
          </w:tcPr>
          <w:p w14:paraId="33620D1D" w14:textId="58847F9C" w:rsidR="003C5A10" w:rsidRPr="00BB7FF4" w:rsidRDefault="003C5A10" w:rsidP="003C5A10">
            <w:pPr>
              <w:spacing w:line="276" w:lineRule="auto"/>
              <w:jc w:val="both"/>
              <w:rPr>
                <w:rFonts w:ascii="Times New Roman" w:hAnsi="Times New Roman" w:cs="Times New Roman"/>
                <w:i/>
                <w:iCs/>
                <w:sz w:val="24"/>
                <w:szCs w:val="22"/>
              </w:rPr>
            </w:pPr>
            <w:r>
              <w:rPr>
                <w:rFonts w:ascii="Times New Roman" w:hAnsi="Times New Roman" w:cs="Times New Roman"/>
                <w:sz w:val="24"/>
                <w:szCs w:val="22"/>
              </w:rPr>
              <w:t xml:space="preserve">Small snail dominated, </w:t>
            </w:r>
            <w:r w:rsidRPr="00BB7FF4">
              <w:rPr>
                <w:rFonts w:ascii="Times New Roman" w:hAnsi="Times New Roman" w:cs="Times New Roman"/>
                <w:sz w:val="24"/>
                <w:szCs w:val="22"/>
              </w:rPr>
              <w:t>Consumption</w:t>
            </w:r>
            <w:r>
              <w:rPr>
                <w:rFonts w:ascii="Times New Roman" w:hAnsi="Times New Roman" w:cs="Times New Roman"/>
                <w:sz w:val="24"/>
                <w:szCs w:val="22"/>
              </w:rPr>
              <w:t xml:space="preserve">/sale to local fish market, medicinal uses </w:t>
            </w:r>
          </w:p>
        </w:tc>
      </w:tr>
    </w:tbl>
    <w:p w14:paraId="335B821C" w14:textId="77777777" w:rsidR="00086FFE" w:rsidRDefault="00086FFE" w:rsidP="00F32CC2">
      <w:pPr>
        <w:spacing w:after="0" w:line="360" w:lineRule="auto"/>
        <w:ind w:firstLine="720"/>
        <w:jc w:val="both"/>
        <w:rPr>
          <w:rFonts w:ascii="Times New Roman" w:eastAsia="Times New Roman" w:hAnsi="Times New Roman" w:cs="Times New Roman"/>
          <w:kern w:val="0"/>
          <w:sz w:val="24"/>
          <w:szCs w:val="24"/>
          <w:lang w:eastAsia="en-IN"/>
          <w14:ligatures w14:val="none"/>
        </w:rPr>
      </w:pPr>
    </w:p>
    <w:p w14:paraId="58BC512C" w14:textId="57BA2B5C" w:rsidR="00F32CC2" w:rsidRPr="00F32CC2" w:rsidRDefault="00F32CC2" w:rsidP="00F32CC2">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F32CC2">
        <w:rPr>
          <w:rFonts w:ascii="Times New Roman" w:eastAsia="Times New Roman" w:hAnsi="Times New Roman" w:cs="Times New Roman"/>
          <w:kern w:val="0"/>
          <w:sz w:val="24"/>
          <w:szCs w:val="24"/>
          <w:lang w:eastAsia="en-IN"/>
          <w14:ligatures w14:val="none"/>
        </w:rPr>
        <w:lastRenderedPageBreak/>
        <w:t xml:space="preserve">The economic importance </w:t>
      </w:r>
      <w:r w:rsidR="002D220F">
        <w:rPr>
          <w:rFonts w:ascii="Times New Roman" w:eastAsia="Times New Roman" w:hAnsi="Times New Roman" w:cs="Times New Roman"/>
          <w:kern w:val="0"/>
          <w:sz w:val="24"/>
          <w:szCs w:val="24"/>
          <w:lang w:eastAsia="en-IN"/>
          <w14:ligatures w14:val="none"/>
        </w:rPr>
        <w:t xml:space="preserve">and </w:t>
      </w:r>
      <w:r w:rsidR="002D220F" w:rsidRPr="002D220F">
        <w:rPr>
          <w:rFonts w:ascii="Times New Roman" w:eastAsia="Times New Roman" w:hAnsi="Times New Roman" w:cs="Times New Roman"/>
          <w:kern w:val="0"/>
          <w:sz w:val="24"/>
          <w:szCs w:val="24"/>
          <w:highlight w:val="yellow"/>
          <w:lang w:eastAsia="en-IN"/>
          <w14:ligatures w14:val="none"/>
        </w:rPr>
        <w:t>medicinal uses</w:t>
      </w:r>
      <w:r w:rsidR="002D220F">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kern w:val="0"/>
          <w:sz w:val="24"/>
          <w:szCs w:val="24"/>
          <w:lang w:eastAsia="en-IN"/>
          <w14:ligatures w14:val="none"/>
        </w:rPr>
        <w:t xml:space="preserve">of shellfish species, such as </w:t>
      </w:r>
      <w:r w:rsidRPr="00F32CC2">
        <w:rPr>
          <w:rFonts w:ascii="Times New Roman" w:eastAsia="Times New Roman" w:hAnsi="Times New Roman" w:cs="Times New Roman"/>
          <w:i/>
          <w:iCs/>
          <w:kern w:val="0"/>
          <w:sz w:val="24"/>
          <w:szCs w:val="24"/>
          <w:lang w:eastAsia="en-IN"/>
          <w14:ligatures w14:val="none"/>
        </w:rPr>
        <w:t>Pila</w:t>
      </w:r>
      <w:r w:rsidRPr="00F32CC2">
        <w:rPr>
          <w:rFonts w:ascii="Times New Roman" w:eastAsia="Times New Roman" w:hAnsi="Times New Roman" w:cs="Times New Roman"/>
          <w:kern w:val="0"/>
          <w:sz w:val="24"/>
          <w:szCs w:val="24"/>
          <w:lang w:eastAsia="en-IN"/>
          <w14:ligatures w14:val="none"/>
        </w:rPr>
        <w:t xml:space="preserve"> and </w:t>
      </w:r>
      <w:proofErr w:type="spellStart"/>
      <w:r w:rsidRPr="00F32CC2">
        <w:rPr>
          <w:rFonts w:ascii="Times New Roman" w:eastAsia="Times New Roman" w:hAnsi="Times New Roman" w:cs="Times New Roman"/>
          <w:i/>
          <w:iCs/>
          <w:kern w:val="0"/>
          <w:sz w:val="24"/>
          <w:szCs w:val="24"/>
          <w:lang w:eastAsia="en-IN"/>
          <w14:ligatures w14:val="none"/>
        </w:rPr>
        <w:t>Bellamya</w:t>
      </w:r>
      <w:proofErr w:type="spellEnd"/>
      <w:r w:rsidRPr="00F32CC2">
        <w:rPr>
          <w:rFonts w:ascii="Times New Roman" w:eastAsia="Times New Roman" w:hAnsi="Times New Roman" w:cs="Times New Roman"/>
          <w:kern w:val="0"/>
          <w:sz w:val="24"/>
          <w:szCs w:val="24"/>
          <w:lang w:eastAsia="en-IN"/>
          <w14:ligatures w14:val="none"/>
        </w:rPr>
        <w:t xml:space="preserve">, and catfish species like </w:t>
      </w:r>
      <w:proofErr w:type="spellStart"/>
      <w:r w:rsidRPr="00F32CC2">
        <w:rPr>
          <w:rFonts w:ascii="Times New Roman" w:eastAsia="Times New Roman" w:hAnsi="Times New Roman" w:cs="Times New Roman"/>
          <w:i/>
          <w:iCs/>
          <w:kern w:val="0"/>
          <w:sz w:val="24"/>
          <w:szCs w:val="24"/>
          <w:lang w:eastAsia="en-IN"/>
          <w14:ligatures w14:val="none"/>
        </w:rPr>
        <w:t>Heteropneustes</w:t>
      </w:r>
      <w:proofErr w:type="spellEnd"/>
      <w:r w:rsidRPr="00F32CC2">
        <w:rPr>
          <w:rFonts w:ascii="Times New Roman" w:eastAsia="Times New Roman" w:hAnsi="Times New Roman" w:cs="Times New Roman"/>
          <w:i/>
          <w:iCs/>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fossilis</w:t>
      </w:r>
      <w:proofErr w:type="spellEnd"/>
      <w:r w:rsidRPr="00F32CC2">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i/>
          <w:iCs/>
          <w:kern w:val="0"/>
          <w:sz w:val="24"/>
          <w:szCs w:val="24"/>
          <w:lang w:eastAsia="en-IN"/>
          <w14:ligatures w14:val="none"/>
        </w:rPr>
        <w:t xml:space="preserve">Clarias </w:t>
      </w:r>
      <w:proofErr w:type="spellStart"/>
      <w:r w:rsidRPr="00F32CC2">
        <w:rPr>
          <w:rFonts w:ascii="Times New Roman" w:eastAsia="Times New Roman" w:hAnsi="Times New Roman" w:cs="Times New Roman"/>
          <w:i/>
          <w:iCs/>
          <w:kern w:val="0"/>
          <w:sz w:val="24"/>
          <w:szCs w:val="24"/>
          <w:lang w:eastAsia="en-IN"/>
          <w14:ligatures w14:val="none"/>
        </w:rPr>
        <w:t>magur</w:t>
      </w:r>
      <w:proofErr w:type="spellEnd"/>
      <w:r w:rsidRPr="00F32CC2">
        <w:rPr>
          <w:rFonts w:ascii="Times New Roman" w:eastAsia="Times New Roman" w:hAnsi="Times New Roman" w:cs="Times New Roman"/>
          <w:kern w:val="0"/>
          <w:sz w:val="24"/>
          <w:szCs w:val="24"/>
          <w:lang w:eastAsia="en-IN"/>
          <w14:ligatures w14:val="none"/>
        </w:rPr>
        <w:t xml:space="preserve">, and </w:t>
      </w:r>
      <w:r w:rsidRPr="00F32CC2">
        <w:rPr>
          <w:rFonts w:ascii="Times New Roman" w:eastAsia="Times New Roman" w:hAnsi="Times New Roman" w:cs="Times New Roman"/>
          <w:i/>
          <w:iCs/>
          <w:kern w:val="0"/>
          <w:sz w:val="24"/>
          <w:szCs w:val="24"/>
          <w:lang w:eastAsia="en-IN"/>
          <w14:ligatures w14:val="none"/>
        </w:rPr>
        <w:t>Channa</w:t>
      </w:r>
      <w:r w:rsidRPr="00F32CC2">
        <w:rPr>
          <w:rFonts w:ascii="Times New Roman" w:eastAsia="Times New Roman" w:hAnsi="Times New Roman" w:cs="Times New Roman"/>
          <w:kern w:val="0"/>
          <w:sz w:val="24"/>
          <w:szCs w:val="24"/>
          <w:lang w:eastAsia="en-IN"/>
          <w14:ligatures w14:val="none"/>
        </w:rPr>
        <w:t xml:space="preserve"> species, was found to be most significant in Makhana (</w:t>
      </w:r>
      <w:r w:rsidRPr="00F32CC2">
        <w:rPr>
          <w:rFonts w:ascii="Times New Roman" w:eastAsia="Times New Roman" w:hAnsi="Times New Roman" w:cs="Times New Roman"/>
          <w:i/>
          <w:iCs/>
          <w:kern w:val="0"/>
          <w:sz w:val="24"/>
          <w:szCs w:val="24"/>
          <w:lang w:eastAsia="en-IN"/>
          <w14:ligatures w14:val="none"/>
        </w:rPr>
        <w:t>Euryale ferox</w:t>
      </w:r>
      <w:r w:rsidRPr="00F32CC2">
        <w:rPr>
          <w:rFonts w:ascii="Times New Roman" w:eastAsia="Times New Roman" w:hAnsi="Times New Roman" w:cs="Times New Roman"/>
          <w:kern w:val="0"/>
          <w:sz w:val="24"/>
          <w:szCs w:val="24"/>
          <w:lang w:eastAsia="en-IN"/>
          <w14:ligatures w14:val="none"/>
        </w:rPr>
        <w:t xml:space="preserve">) cultivation. </w:t>
      </w:r>
      <w:r w:rsidR="002D220F" w:rsidRPr="002D220F">
        <w:rPr>
          <w:rFonts w:ascii="Times New Roman" w:hAnsi="Times New Roman" w:cs="Times New Roman"/>
          <w:sz w:val="24"/>
          <w:szCs w:val="24"/>
          <w:highlight w:val="yellow"/>
        </w:rPr>
        <w:t xml:space="preserve">Pandiarajan et al. (2022) documented that </w:t>
      </w:r>
      <w:r w:rsidR="002D220F" w:rsidRPr="002D220F">
        <w:rPr>
          <w:rStyle w:val="Emphasis"/>
          <w:rFonts w:ascii="Times New Roman" w:hAnsi="Times New Roman" w:cs="Times New Roman"/>
          <w:sz w:val="24"/>
          <w:szCs w:val="24"/>
          <w:highlight w:val="yellow"/>
        </w:rPr>
        <w:t>Pila globosa</w:t>
      </w:r>
      <w:r w:rsidR="002D220F" w:rsidRPr="002D220F">
        <w:rPr>
          <w:rFonts w:ascii="Times New Roman" w:hAnsi="Times New Roman" w:cs="Times New Roman"/>
          <w:sz w:val="24"/>
          <w:szCs w:val="24"/>
          <w:highlight w:val="yellow"/>
        </w:rPr>
        <w:t xml:space="preserve"> is used in the treatment of bone disorders. According to </w:t>
      </w:r>
      <w:r w:rsidR="000135D1">
        <w:rPr>
          <w:rFonts w:ascii="Times New Roman" w:hAnsi="Times New Roman" w:cs="Times New Roman"/>
          <w:sz w:val="24"/>
          <w:szCs w:val="24"/>
          <w:highlight w:val="yellow"/>
        </w:rPr>
        <w:t xml:space="preserve">Adeyeye </w:t>
      </w:r>
      <w:r w:rsidR="002D220F" w:rsidRPr="002D220F">
        <w:rPr>
          <w:rFonts w:ascii="Times New Roman" w:hAnsi="Times New Roman" w:cs="Times New Roman"/>
          <w:sz w:val="24"/>
          <w:szCs w:val="24"/>
          <w:highlight w:val="yellow"/>
        </w:rPr>
        <w:t>(</w:t>
      </w:r>
      <w:r w:rsidR="000135D1">
        <w:rPr>
          <w:rFonts w:ascii="Times New Roman" w:hAnsi="Times New Roman" w:cs="Times New Roman"/>
          <w:sz w:val="24"/>
          <w:szCs w:val="24"/>
          <w:highlight w:val="yellow"/>
        </w:rPr>
        <w:t>1996</w:t>
      </w:r>
      <w:r w:rsidR="002D220F" w:rsidRPr="002D220F">
        <w:rPr>
          <w:rFonts w:ascii="Times New Roman" w:hAnsi="Times New Roman" w:cs="Times New Roman"/>
          <w:sz w:val="24"/>
          <w:szCs w:val="24"/>
          <w:highlight w:val="yellow"/>
        </w:rPr>
        <w:t>), pregnant women also consume a high amount of snail haemolymph for its medicinal benefits, particularly to alleviate labour pain and to prevent blood loss during childbirth</w:t>
      </w:r>
      <w:r w:rsidR="002D220F" w:rsidRPr="002D220F">
        <w:rPr>
          <w:rFonts w:ascii="Times New Roman" w:hAnsi="Times New Roman" w:cs="Times New Roman"/>
          <w:sz w:val="24"/>
          <w:szCs w:val="24"/>
        </w:rPr>
        <w:t>.</w:t>
      </w:r>
      <w:r w:rsidR="002D220F">
        <w:rPr>
          <w:rFonts w:ascii="Times New Roman" w:hAnsi="Times New Roman" w:cs="Times New Roman"/>
          <w:sz w:val="24"/>
          <w:szCs w:val="24"/>
        </w:rPr>
        <w:t xml:space="preserve"> </w:t>
      </w:r>
      <w:r w:rsidRPr="00F32CC2">
        <w:rPr>
          <w:rFonts w:ascii="Times New Roman" w:eastAsia="Times New Roman" w:hAnsi="Times New Roman" w:cs="Times New Roman"/>
          <w:kern w:val="0"/>
          <w:sz w:val="24"/>
          <w:szCs w:val="24"/>
          <w:lang w:eastAsia="en-IN"/>
          <w14:ligatures w14:val="none"/>
        </w:rPr>
        <w:t xml:space="preserve">In contrast, in </w:t>
      </w:r>
      <w:proofErr w:type="spellStart"/>
      <w:r w:rsidRPr="00F32CC2">
        <w:rPr>
          <w:rFonts w:ascii="Times New Roman" w:eastAsia="Times New Roman" w:hAnsi="Times New Roman" w:cs="Times New Roman"/>
          <w:kern w:val="0"/>
          <w:sz w:val="24"/>
          <w:szCs w:val="24"/>
          <w:lang w:eastAsia="en-IN"/>
          <w14:ligatures w14:val="none"/>
        </w:rPr>
        <w:t>Singhara</w:t>
      </w:r>
      <w:proofErr w:type="spellEnd"/>
      <w:r w:rsidRPr="00F32CC2">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i/>
          <w:iCs/>
          <w:kern w:val="0"/>
          <w:sz w:val="24"/>
          <w:szCs w:val="24"/>
          <w:lang w:eastAsia="en-IN"/>
          <w14:ligatures w14:val="none"/>
        </w:rPr>
        <w:t>Trapa natans</w:t>
      </w:r>
      <w:r w:rsidRPr="00F32CC2">
        <w:rPr>
          <w:rFonts w:ascii="Times New Roman" w:eastAsia="Times New Roman" w:hAnsi="Times New Roman" w:cs="Times New Roman"/>
          <w:kern w:val="0"/>
          <w:sz w:val="24"/>
          <w:szCs w:val="24"/>
          <w:lang w:eastAsia="en-IN"/>
          <w14:ligatures w14:val="none"/>
        </w:rPr>
        <w:t xml:space="preserve">) crops, </w:t>
      </w:r>
      <w:r w:rsidRPr="00F32CC2">
        <w:rPr>
          <w:rFonts w:ascii="Times New Roman" w:eastAsia="Times New Roman" w:hAnsi="Times New Roman" w:cs="Times New Roman"/>
          <w:i/>
          <w:iCs/>
          <w:kern w:val="0"/>
          <w:sz w:val="24"/>
          <w:szCs w:val="24"/>
          <w:lang w:eastAsia="en-IN"/>
          <w14:ligatures w14:val="none"/>
        </w:rPr>
        <w:t>Puntius</w:t>
      </w:r>
      <w:r w:rsidRPr="00F32CC2">
        <w:rPr>
          <w:rFonts w:ascii="Times New Roman" w:eastAsia="Times New Roman" w:hAnsi="Times New Roman" w:cs="Times New Roman"/>
          <w:kern w:val="0"/>
          <w:sz w:val="24"/>
          <w:szCs w:val="24"/>
          <w:lang w:eastAsia="en-IN"/>
          <w14:ligatures w14:val="none"/>
        </w:rPr>
        <w:t xml:space="preserve"> species, carps, and small prawn species were dominant.</w:t>
      </w:r>
      <w:r>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kern w:val="0"/>
          <w:sz w:val="24"/>
          <w:szCs w:val="24"/>
          <w:lang w:eastAsia="en-IN"/>
          <w14:ligatures w14:val="none"/>
        </w:rPr>
        <w:t xml:space="preserve">In the Makhana and </w:t>
      </w:r>
      <w:proofErr w:type="spellStart"/>
      <w:r w:rsidRPr="00F32CC2">
        <w:rPr>
          <w:rFonts w:ascii="Times New Roman" w:eastAsia="Times New Roman" w:hAnsi="Times New Roman" w:cs="Times New Roman"/>
          <w:kern w:val="0"/>
          <w:sz w:val="24"/>
          <w:szCs w:val="24"/>
          <w:lang w:eastAsia="en-IN"/>
          <w14:ligatures w14:val="none"/>
        </w:rPr>
        <w:t>Singhara</w:t>
      </w:r>
      <w:proofErr w:type="spellEnd"/>
      <w:r w:rsidRPr="00F32CC2">
        <w:rPr>
          <w:rFonts w:ascii="Times New Roman" w:eastAsia="Times New Roman" w:hAnsi="Times New Roman" w:cs="Times New Roman"/>
          <w:kern w:val="0"/>
          <w:sz w:val="24"/>
          <w:szCs w:val="24"/>
          <w:lang w:eastAsia="en-IN"/>
          <w14:ligatures w14:val="none"/>
        </w:rPr>
        <w:t xml:space="preserve"> ponds, as well as in low-lying areas such as Katihar and </w:t>
      </w:r>
      <w:proofErr w:type="spellStart"/>
      <w:r w:rsidRPr="00F32CC2">
        <w:rPr>
          <w:rFonts w:ascii="Times New Roman" w:eastAsia="Times New Roman" w:hAnsi="Times New Roman" w:cs="Times New Roman"/>
          <w:kern w:val="0"/>
          <w:sz w:val="24"/>
          <w:szCs w:val="24"/>
          <w:lang w:eastAsia="en-IN"/>
          <w14:ligatures w14:val="none"/>
        </w:rPr>
        <w:t>Purnea</w:t>
      </w:r>
      <w:proofErr w:type="spellEnd"/>
      <w:r w:rsidRPr="00F32CC2">
        <w:rPr>
          <w:rFonts w:ascii="Times New Roman" w:eastAsia="Times New Roman" w:hAnsi="Times New Roman" w:cs="Times New Roman"/>
          <w:kern w:val="0"/>
          <w:sz w:val="24"/>
          <w:szCs w:val="24"/>
          <w:lang w:eastAsia="en-IN"/>
          <w14:ligatures w14:val="none"/>
        </w:rPr>
        <w:t>, which are located near the Koshi and Mahananda rivers, shellfish species like prawns (</w:t>
      </w:r>
      <w:r w:rsidRPr="00F32CC2">
        <w:rPr>
          <w:rFonts w:ascii="Times New Roman" w:eastAsia="Times New Roman" w:hAnsi="Times New Roman" w:cs="Times New Roman"/>
          <w:i/>
          <w:iCs/>
          <w:kern w:val="0"/>
          <w:sz w:val="24"/>
          <w:szCs w:val="24"/>
          <w:lang w:eastAsia="en-IN"/>
          <w14:ligatures w14:val="none"/>
        </w:rPr>
        <w:t xml:space="preserve">Macrobrachium </w:t>
      </w:r>
      <w:proofErr w:type="spellStart"/>
      <w:r w:rsidRPr="00F32CC2">
        <w:rPr>
          <w:rFonts w:ascii="Times New Roman" w:eastAsia="Times New Roman" w:hAnsi="Times New Roman" w:cs="Times New Roman"/>
          <w:i/>
          <w:iCs/>
          <w:kern w:val="0"/>
          <w:sz w:val="24"/>
          <w:szCs w:val="24"/>
          <w:lang w:eastAsia="en-IN"/>
          <w14:ligatures w14:val="none"/>
        </w:rPr>
        <w:t>gangeticum</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tiwari</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lamerrei</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gandaki</w:t>
      </w:r>
      <w:proofErr w:type="spellEnd"/>
      <w:r w:rsidRPr="00F32CC2">
        <w:rPr>
          <w:rFonts w:ascii="Times New Roman" w:eastAsia="Times New Roman" w:hAnsi="Times New Roman" w:cs="Times New Roman"/>
          <w:kern w:val="0"/>
          <w:sz w:val="24"/>
          <w:szCs w:val="24"/>
          <w:lang w:eastAsia="en-IN"/>
          <w14:ligatures w14:val="none"/>
        </w:rPr>
        <w:t>) constituted a significant portion of the catch, along with catfish species (Prasad et al., 2023).</w:t>
      </w:r>
      <w:r w:rsidR="00311022">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kern w:val="0"/>
          <w:sz w:val="24"/>
          <w:szCs w:val="24"/>
          <w:lang w:eastAsia="en-IN"/>
          <w14:ligatures w14:val="none"/>
        </w:rPr>
        <w:t xml:space="preserve">The present study also observed that several farmers and fishermen managing Makhana and </w:t>
      </w:r>
      <w:proofErr w:type="spellStart"/>
      <w:r w:rsidRPr="00F32CC2">
        <w:rPr>
          <w:rFonts w:ascii="Times New Roman" w:eastAsia="Times New Roman" w:hAnsi="Times New Roman" w:cs="Times New Roman"/>
          <w:kern w:val="0"/>
          <w:sz w:val="24"/>
          <w:szCs w:val="24"/>
          <w:lang w:eastAsia="en-IN"/>
          <w14:ligatures w14:val="none"/>
        </w:rPr>
        <w:t>Singhara</w:t>
      </w:r>
      <w:proofErr w:type="spellEnd"/>
      <w:r w:rsidRPr="00F32CC2">
        <w:rPr>
          <w:rFonts w:ascii="Times New Roman" w:eastAsia="Times New Roman" w:hAnsi="Times New Roman" w:cs="Times New Roman"/>
          <w:kern w:val="0"/>
          <w:sz w:val="24"/>
          <w:szCs w:val="24"/>
          <w:lang w:eastAsia="en-IN"/>
          <w14:ligatures w14:val="none"/>
        </w:rPr>
        <w:t xml:space="preserve"> ponds in </w:t>
      </w:r>
      <w:proofErr w:type="spellStart"/>
      <w:r w:rsidRPr="00F32CC2">
        <w:rPr>
          <w:rFonts w:ascii="Times New Roman" w:eastAsia="Times New Roman" w:hAnsi="Times New Roman" w:cs="Times New Roman"/>
          <w:kern w:val="0"/>
          <w:sz w:val="24"/>
          <w:szCs w:val="24"/>
          <w:lang w:eastAsia="en-IN"/>
          <w14:ligatures w14:val="none"/>
        </w:rPr>
        <w:t>Purnea</w:t>
      </w:r>
      <w:proofErr w:type="spellEnd"/>
      <w:r w:rsidRPr="00F32CC2">
        <w:rPr>
          <w:rFonts w:ascii="Times New Roman" w:eastAsia="Times New Roman" w:hAnsi="Times New Roman" w:cs="Times New Roman"/>
          <w:kern w:val="0"/>
          <w:sz w:val="24"/>
          <w:szCs w:val="24"/>
          <w:lang w:eastAsia="en-IN"/>
          <w14:ligatures w14:val="none"/>
        </w:rPr>
        <w:t xml:space="preserve">, Bihar, had self-recruiting species (SRS) such as small and medium-sized freshwater prawns, </w:t>
      </w:r>
      <w:r w:rsidRPr="00F32CC2">
        <w:rPr>
          <w:rFonts w:ascii="Times New Roman" w:eastAsia="Times New Roman" w:hAnsi="Times New Roman" w:cs="Times New Roman"/>
          <w:i/>
          <w:iCs/>
          <w:kern w:val="0"/>
          <w:sz w:val="24"/>
          <w:szCs w:val="24"/>
          <w:lang w:eastAsia="en-IN"/>
          <w14:ligatures w14:val="none"/>
        </w:rPr>
        <w:t>Puntius</w:t>
      </w:r>
      <w:r w:rsidRPr="00F32CC2">
        <w:rPr>
          <w:rFonts w:ascii="Times New Roman" w:eastAsia="Times New Roman" w:hAnsi="Times New Roman" w:cs="Times New Roman"/>
          <w:kern w:val="0"/>
          <w:sz w:val="24"/>
          <w:szCs w:val="24"/>
          <w:lang w:eastAsia="en-IN"/>
          <w14:ligatures w14:val="none"/>
        </w:rPr>
        <w:t xml:space="preserve"> species (Rs. 100–120 per kg), </w:t>
      </w:r>
      <w:proofErr w:type="spellStart"/>
      <w:r w:rsidRPr="00F32CC2">
        <w:rPr>
          <w:rFonts w:ascii="Times New Roman" w:eastAsia="Times New Roman" w:hAnsi="Times New Roman" w:cs="Times New Roman"/>
          <w:kern w:val="0"/>
          <w:sz w:val="24"/>
          <w:szCs w:val="24"/>
          <w:lang w:eastAsia="en-IN"/>
          <w14:ligatures w14:val="none"/>
        </w:rPr>
        <w:t>murrels</w:t>
      </w:r>
      <w:proofErr w:type="spellEnd"/>
      <w:r w:rsidRPr="00F32CC2">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i/>
          <w:iCs/>
          <w:kern w:val="0"/>
          <w:sz w:val="24"/>
          <w:szCs w:val="24"/>
          <w:lang w:eastAsia="en-IN"/>
          <w14:ligatures w14:val="none"/>
        </w:rPr>
        <w:t>Channa</w:t>
      </w:r>
      <w:r w:rsidRPr="00F32CC2">
        <w:rPr>
          <w:rFonts w:ascii="Times New Roman" w:eastAsia="Times New Roman" w:hAnsi="Times New Roman" w:cs="Times New Roman"/>
          <w:kern w:val="0"/>
          <w:sz w:val="24"/>
          <w:szCs w:val="24"/>
          <w:lang w:eastAsia="en-IN"/>
          <w14:ligatures w14:val="none"/>
        </w:rPr>
        <w:t xml:space="preserve"> species) (Rs. 150–200 per kg), and catfish (</w:t>
      </w:r>
      <w:r w:rsidRPr="00F32CC2">
        <w:rPr>
          <w:rFonts w:ascii="Times New Roman" w:eastAsia="Times New Roman" w:hAnsi="Times New Roman" w:cs="Times New Roman"/>
          <w:i/>
          <w:iCs/>
          <w:kern w:val="0"/>
          <w:sz w:val="24"/>
          <w:szCs w:val="24"/>
          <w:lang w:eastAsia="en-IN"/>
          <w14:ligatures w14:val="none"/>
        </w:rPr>
        <w:t xml:space="preserve">Clarias </w:t>
      </w:r>
      <w:proofErr w:type="spellStart"/>
      <w:r w:rsidRPr="00F32CC2">
        <w:rPr>
          <w:rFonts w:ascii="Times New Roman" w:eastAsia="Times New Roman" w:hAnsi="Times New Roman" w:cs="Times New Roman"/>
          <w:i/>
          <w:iCs/>
          <w:kern w:val="0"/>
          <w:sz w:val="24"/>
          <w:szCs w:val="24"/>
          <w:lang w:eastAsia="en-IN"/>
          <w14:ligatures w14:val="none"/>
        </w:rPr>
        <w:t>magur</w:t>
      </w:r>
      <w:proofErr w:type="spellEnd"/>
      <w:r w:rsidRPr="00F32CC2">
        <w:rPr>
          <w:rFonts w:ascii="Times New Roman" w:eastAsia="Times New Roman" w:hAnsi="Times New Roman" w:cs="Times New Roman"/>
          <w:kern w:val="0"/>
          <w:sz w:val="24"/>
          <w:szCs w:val="24"/>
          <w:lang w:eastAsia="en-IN"/>
          <w14:ligatures w14:val="none"/>
        </w:rPr>
        <w:t xml:space="preserve">) (Rs. 400–500 per kg) and </w:t>
      </w:r>
      <w:r w:rsidRPr="00F32CC2">
        <w:rPr>
          <w:rFonts w:ascii="Times New Roman" w:eastAsia="Times New Roman" w:hAnsi="Times New Roman" w:cs="Times New Roman"/>
          <w:i/>
          <w:iCs/>
          <w:kern w:val="0"/>
          <w:sz w:val="24"/>
          <w:szCs w:val="24"/>
          <w:lang w:eastAsia="en-IN"/>
          <w14:ligatures w14:val="none"/>
        </w:rPr>
        <w:t xml:space="preserve">H. </w:t>
      </w:r>
      <w:proofErr w:type="spellStart"/>
      <w:r w:rsidRPr="00F32CC2">
        <w:rPr>
          <w:rFonts w:ascii="Times New Roman" w:eastAsia="Times New Roman" w:hAnsi="Times New Roman" w:cs="Times New Roman"/>
          <w:i/>
          <w:iCs/>
          <w:kern w:val="0"/>
          <w:sz w:val="24"/>
          <w:szCs w:val="24"/>
          <w:lang w:eastAsia="en-IN"/>
          <w14:ligatures w14:val="none"/>
        </w:rPr>
        <w:t>fossilis</w:t>
      </w:r>
      <w:proofErr w:type="spellEnd"/>
      <w:r w:rsidRPr="00F32CC2">
        <w:rPr>
          <w:rFonts w:ascii="Times New Roman" w:eastAsia="Times New Roman" w:hAnsi="Times New Roman" w:cs="Times New Roman"/>
          <w:kern w:val="0"/>
          <w:sz w:val="24"/>
          <w:szCs w:val="24"/>
          <w:lang w:eastAsia="en-IN"/>
          <w14:ligatures w14:val="none"/>
        </w:rPr>
        <w:t xml:space="preserve"> (Rs. 500–600 per kg) as bycatch along with carps. Most of these species were either consumed locally or sold in the city’s Naka Chauk fish market in </w:t>
      </w:r>
      <w:proofErr w:type="spellStart"/>
      <w:r w:rsidRPr="00F32CC2">
        <w:rPr>
          <w:rFonts w:ascii="Times New Roman" w:eastAsia="Times New Roman" w:hAnsi="Times New Roman" w:cs="Times New Roman"/>
          <w:kern w:val="0"/>
          <w:sz w:val="24"/>
          <w:szCs w:val="24"/>
          <w:lang w:eastAsia="en-IN"/>
          <w14:ligatures w14:val="none"/>
        </w:rPr>
        <w:t>Purnea</w:t>
      </w:r>
      <w:proofErr w:type="spellEnd"/>
      <w:r w:rsidRPr="00F32CC2">
        <w:rPr>
          <w:rFonts w:ascii="Times New Roman" w:eastAsia="Times New Roman" w:hAnsi="Times New Roman" w:cs="Times New Roman"/>
          <w:kern w:val="0"/>
          <w:sz w:val="24"/>
          <w:szCs w:val="24"/>
          <w:lang w:eastAsia="en-IN"/>
          <w14:ligatures w14:val="none"/>
        </w:rPr>
        <w:t xml:space="preserve"> at high market value, as detailed in Table 2.</w:t>
      </w:r>
    </w:p>
    <w:p w14:paraId="29CCAAC8" w14:textId="011CF67C" w:rsidR="00BB7FF4" w:rsidRPr="00BB7FF4" w:rsidRDefault="00BB7FF4" w:rsidP="001D4FE8">
      <w:pPr>
        <w:spacing w:line="360" w:lineRule="auto"/>
        <w:jc w:val="both"/>
        <w:rPr>
          <w:rFonts w:ascii="Times New Roman" w:hAnsi="Times New Roman" w:cs="Times New Roman"/>
          <w:b/>
          <w:bCs/>
          <w:sz w:val="24"/>
          <w:szCs w:val="22"/>
        </w:rPr>
      </w:pPr>
      <w:r w:rsidRPr="00BB7FF4">
        <w:rPr>
          <w:rFonts w:ascii="Times New Roman" w:hAnsi="Times New Roman" w:cs="Times New Roman"/>
          <w:b/>
          <w:bCs/>
          <w:sz w:val="24"/>
          <w:szCs w:val="22"/>
        </w:rPr>
        <w:t xml:space="preserve">Table 2. SRS of native and exotic fishes </w:t>
      </w:r>
      <w:r w:rsidR="004B5D7F">
        <w:rPr>
          <w:rFonts w:ascii="Times New Roman" w:hAnsi="Times New Roman" w:cs="Times New Roman"/>
          <w:b/>
          <w:bCs/>
          <w:sz w:val="24"/>
          <w:szCs w:val="22"/>
        </w:rPr>
        <w:t xml:space="preserve">in </w:t>
      </w:r>
      <w:proofErr w:type="spellStart"/>
      <w:r w:rsidR="004B5D7F">
        <w:rPr>
          <w:rFonts w:ascii="Times New Roman" w:hAnsi="Times New Roman" w:cs="Times New Roman"/>
          <w:b/>
          <w:bCs/>
          <w:sz w:val="24"/>
          <w:szCs w:val="22"/>
        </w:rPr>
        <w:t>Purnea</w:t>
      </w:r>
      <w:proofErr w:type="spellEnd"/>
      <w:r w:rsidR="004B5D7F">
        <w:rPr>
          <w:rFonts w:ascii="Times New Roman" w:hAnsi="Times New Roman" w:cs="Times New Roman"/>
          <w:b/>
          <w:bCs/>
          <w:sz w:val="24"/>
          <w:szCs w:val="22"/>
        </w:rPr>
        <w:t xml:space="preserve"> district Bihar</w:t>
      </w:r>
    </w:p>
    <w:tbl>
      <w:tblPr>
        <w:tblStyle w:val="TableGrid"/>
        <w:tblW w:w="0" w:type="auto"/>
        <w:tblInd w:w="137" w:type="dxa"/>
        <w:tblLayout w:type="fixed"/>
        <w:tblLook w:val="04A0" w:firstRow="1" w:lastRow="0" w:firstColumn="1" w:lastColumn="0" w:noHBand="0" w:noVBand="1"/>
      </w:tblPr>
      <w:tblGrid>
        <w:gridCol w:w="2693"/>
        <w:gridCol w:w="993"/>
        <w:gridCol w:w="1275"/>
        <w:gridCol w:w="2268"/>
        <w:gridCol w:w="1560"/>
      </w:tblGrid>
      <w:tr w:rsidR="00FD1FC2" w14:paraId="207F3F2F" w14:textId="77777777" w:rsidTr="00093444">
        <w:tc>
          <w:tcPr>
            <w:tcW w:w="2693" w:type="dxa"/>
          </w:tcPr>
          <w:p w14:paraId="774568AA" w14:textId="77777777" w:rsidR="00FD1FC2" w:rsidRPr="00400E88" w:rsidRDefault="00FD1FC2" w:rsidP="00CB2EB6">
            <w:pPr>
              <w:spacing w:line="276" w:lineRule="auto"/>
              <w:jc w:val="center"/>
              <w:rPr>
                <w:rFonts w:ascii="Times New Roman" w:hAnsi="Times New Roman" w:cs="Times New Roman"/>
                <w:b/>
                <w:bCs/>
                <w:sz w:val="24"/>
                <w:szCs w:val="24"/>
              </w:rPr>
            </w:pPr>
            <w:r w:rsidRPr="00400E88">
              <w:rPr>
                <w:rFonts w:ascii="Times New Roman" w:hAnsi="Times New Roman" w:cs="Times New Roman"/>
                <w:b/>
                <w:bCs/>
                <w:sz w:val="24"/>
                <w:szCs w:val="24"/>
              </w:rPr>
              <w:t>Species</w:t>
            </w:r>
          </w:p>
          <w:p w14:paraId="2CCF74BF" w14:textId="77777777" w:rsidR="00FD1FC2" w:rsidRPr="00400E88" w:rsidRDefault="00FD1FC2" w:rsidP="00CB2EB6">
            <w:pPr>
              <w:spacing w:line="276" w:lineRule="auto"/>
              <w:jc w:val="center"/>
              <w:rPr>
                <w:rFonts w:ascii="Times New Roman" w:hAnsi="Times New Roman" w:cs="Times New Roman"/>
                <w:b/>
                <w:bCs/>
                <w:sz w:val="24"/>
                <w:szCs w:val="24"/>
              </w:rPr>
            </w:pPr>
          </w:p>
        </w:tc>
        <w:tc>
          <w:tcPr>
            <w:tcW w:w="993" w:type="dxa"/>
          </w:tcPr>
          <w:p w14:paraId="286B577F" w14:textId="77777777" w:rsidR="00FD1FC2" w:rsidRPr="00400E88" w:rsidRDefault="00FD1FC2" w:rsidP="00CB2EB6">
            <w:pPr>
              <w:spacing w:line="276" w:lineRule="auto"/>
              <w:jc w:val="center"/>
              <w:rPr>
                <w:rFonts w:ascii="Times New Roman" w:hAnsi="Times New Roman" w:cs="Times New Roman"/>
                <w:b/>
                <w:bCs/>
                <w:sz w:val="24"/>
                <w:szCs w:val="24"/>
              </w:rPr>
            </w:pPr>
            <w:r w:rsidRPr="00400E88">
              <w:rPr>
                <w:rFonts w:ascii="Times New Roman" w:hAnsi="Times New Roman" w:cs="Times New Roman"/>
                <w:b/>
                <w:bCs/>
                <w:sz w:val="24"/>
                <w:szCs w:val="24"/>
              </w:rPr>
              <w:t>Native</w:t>
            </w:r>
          </w:p>
          <w:p w14:paraId="2DBE7CA2" w14:textId="77777777" w:rsidR="00FD1FC2" w:rsidRPr="00400E88" w:rsidRDefault="00FD1FC2" w:rsidP="00CB2EB6">
            <w:pPr>
              <w:spacing w:line="276" w:lineRule="auto"/>
              <w:jc w:val="center"/>
              <w:rPr>
                <w:rFonts w:ascii="Times New Roman" w:hAnsi="Times New Roman" w:cs="Times New Roman"/>
                <w:b/>
                <w:bCs/>
                <w:sz w:val="24"/>
                <w:szCs w:val="24"/>
              </w:rPr>
            </w:pPr>
          </w:p>
        </w:tc>
        <w:tc>
          <w:tcPr>
            <w:tcW w:w="1275" w:type="dxa"/>
          </w:tcPr>
          <w:p w14:paraId="52808559" w14:textId="77777777" w:rsidR="00FD1FC2" w:rsidRPr="00400E88" w:rsidRDefault="00FD1FC2" w:rsidP="00CB2EB6">
            <w:pPr>
              <w:spacing w:line="276" w:lineRule="auto"/>
              <w:jc w:val="center"/>
              <w:rPr>
                <w:rFonts w:ascii="Times New Roman" w:hAnsi="Times New Roman" w:cs="Times New Roman"/>
                <w:b/>
                <w:bCs/>
                <w:sz w:val="24"/>
                <w:szCs w:val="24"/>
              </w:rPr>
            </w:pPr>
            <w:r w:rsidRPr="00400E88">
              <w:rPr>
                <w:rFonts w:ascii="Times New Roman" w:hAnsi="Times New Roman" w:cs="Times New Roman"/>
                <w:b/>
                <w:bCs/>
                <w:sz w:val="24"/>
                <w:szCs w:val="24"/>
              </w:rPr>
              <w:t>Status</w:t>
            </w:r>
          </w:p>
          <w:p w14:paraId="0931E2FA" w14:textId="77777777" w:rsidR="00FD1FC2" w:rsidRPr="00400E88" w:rsidRDefault="00FD1FC2" w:rsidP="00CB2EB6">
            <w:pPr>
              <w:spacing w:line="276" w:lineRule="auto"/>
              <w:jc w:val="center"/>
              <w:rPr>
                <w:rFonts w:ascii="Times New Roman" w:hAnsi="Times New Roman" w:cs="Times New Roman"/>
                <w:b/>
                <w:bCs/>
                <w:sz w:val="24"/>
                <w:szCs w:val="24"/>
              </w:rPr>
            </w:pPr>
          </w:p>
        </w:tc>
        <w:tc>
          <w:tcPr>
            <w:tcW w:w="2268" w:type="dxa"/>
          </w:tcPr>
          <w:p w14:paraId="59DD55AE" w14:textId="543E9B3E" w:rsidR="00FD1FC2" w:rsidRPr="00400E88" w:rsidRDefault="00FD1FC2" w:rsidP="00CB2EB6">
            <w:pPr>
              <w:spacing w:line="276" w:lineRule="auto"/>
              <w:jc w:val="center"/>
              <w:rPr>
                <w:rFonts w:ascii="Times New Roman" w:hAnsi="Times New Roman" w:cs="Times New Roman"/>
                <w:b/>
                <w:bCs/>
                <w:sz w:val="24"/>
                <w:szCs w:val="24"/>
              </w:rPr>
            </w:pPr>
            <w:r w:rsidRPr="00400E88">
              <w:rPr>
                <w:rFonts w:ascii="Times New Roman" w:hAnsi="Times New Roman" w:cs="Times New Roman"/>
                <w:b/>
                <w:bCs/>
                <w:sz w:val="24"/>
                <w:szCs w:val="24"/>
              </w:rPr>
              <w:t>Economic importance</w:t>
            </w:r>
            <w:r w:rsidR="00AB479D">
              <w:rPr>
                <w:rFonts w:ascii="Times New Roman" w:hAnsi="Times New Roman" w:cs="Times New Roman"/>
                <w:b/>
                <w:bCs/>
                <w:sz w:val="24"/>
                <w:szCs w:val="24"/>
              </w:rPr>
              <w:t>/ uses</w:t>
            </w:r>
          </w:p>
        </w:tc>
        <w:tc>
          <w:tcPr>
            <w:tcW w:w="1560" w:type="dxa"/>
          </w:tcPr>
          <w:p w14:paraId="0D8994E8" w14:textId="77777777" w:rsidR="00B13856" w:rsidRDefault="00FD1FC2" w:rsidP="00CB2EB6">
            <w:pPr>
              <w:spacing w:line="276" w:lineRule="auto"/>
              <w:jc w:val="center"/>
              <w:rPr>
                <w:rFonts w:ascii="Times New Roman" w:hAnsi="Times New Roman" w:cs="Times New Roman"/>
                <w:b/>
                <w:bCs/>
                <w:sz w:val="24"/>
                <w:szCs w:val="24"/>
              </w:rPr>
            </w:pPr>
            <w:r w:rsidRPr="00400E88">
              <w:rPr>
                <w:rFonts w:ascii="Times New Roman" w:hAnsi="Times New Roman" w:cs="Times New Roman"/>
                <w:b/>
                <w:bCs/>
                <w:sz w:val="24"/>
                <w:szCs w:val="24"/>
              </w:rPr>
              <w:t>Market Price (Rs/kg)</w:t>
            </w:r>
          </w:p>
          <w:p w14:paraId="1B2CCB48" w14:textId="7DD6FB46" w:rsidR="004A5B3A" w:rsidRPr="004A5B3A" w:rsidRDefault="004A5B3A" w:rsidP="004A5B3A">
            <w:pPr>
              <w:jc w:val="center"/>
              <w:rPr>
                <w:rFonts w:ascii="Times New Roman" w:hAnsi="Times New Roman" w:cs="Times New Roman"/>
                <w:b/>
                <w:bCs/>
                <w:sz w:val="16"/>
                <w:szCs w:val="16"/>
              </w:rPr>
            </w:pPr>
          </w:p>
        </w:tc>
      </w:tr>
      <w:tr w:rsidR="00FD1FC2" w14:paraId="077468A1" w14:textId="77777777" w:rsidTr="00093444">
        <w:trPr>
          <w:trHeight w:val="446"/>
        </w:trPr>
        <w:tc>
          <w:tcPr>
            <w:tcW w:w="2693" w:type="dxa"/>
          </w:tcPr>
          <w:p w14:paraId="27E11B6F" w14:textId="76099731" w:rsidR="00FD1FC2" w:rsidRPr="00400E88" w:rsidRDefault="00FD1FC2" w:rsidP="00CB2EB6">
            <w:pPr>
              <w:spacing w:line="276" w:lineRule="auto"/>
              <w:jc w:val="center"/>
              <w:rPr>
                <w:rFonts w:ascii="Times New Roman" w:hAnsi="Times New Roman" w:cs="Times New Roman"/>
                <w:i/>
                <w:iCs/>
                <w:sz w:val="24"/>
                <w:szCs w:val="24"/>
              </w:rPr>
            </w:pPr>
            <w:r w:rsidRPr="00400E88">
              <w:rPr>
                <w:rFonts w:ascii="Times New Roman" w:hAnsi="Times New Roman" w:cs="Times New Roman"/>
                <w:i/>
                <w:iCs/>
                <w:sz w:val="24"/>
                <w:szCs w:val="24"/>
              </w:rPr>
              <w:t xml:space="preserve">Channa </w:t>
            </w:r>
            <w:r>
              <w:rPr>
                <w:rFonts w:ascii="Times New Roman" w:hAnsi="Times New Roman" w:cs="Times New Roman"/>
                <w:i/>
                <w:iCs/>
                <w:sz w:val="24"/>
                <w:szCs w:val="24"/>
              </w:rPr>
              <w:t>species</w:t>
            </w:r>
          </w:p>
        </w:tc>
        <w:tc>
          <w:tcPr>
            <w:tcW w:w="993" w:type="dxa"/>
          </w:tcPr>
          <w:p w14:paraId="01E647F3" w14:textId="56408D6C"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3D1841DA" w14:textId="443A5EB9"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Common</w:t>
            </w:r>
          </w:p>
        </w:tc>
        <w:tc>
          <w:tcPr>
            <w:tcW w:w="2268" w:type="dxa"/>
          </w:tcPr>
          <w:p w14:paraId="66A31E23" w14:textId="1274EEBE"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Medicinal /</w:t>
            </w:r>
            <w:r w:rsidR="00AB479D">
              <w:rPr>
                <w:rFonts w:ascii="Times New Roman" w:hAnsi="Times New Roman" w:cs="Times New Roman"/>
                <w:sz w:val="24"/>
                <w:szCs w:val="24"/>
              </w:rPr>
              <w:t xml:space="preserve"> </w:t>
            </w:r>
            <w:r w:rsidRPr="00400E88">
              <w:rPr>
                <w:rFonts w:ascii="Times New Roman" w:hAnsi="Times New Roman" w:cs="Times New Roman"/>
                <w:sz w:val="24"/>
                <w:szCs w:val="24"/>
              </w:rPr>
              <w:t>Food</w:t>
            </w:r>
          </w:p>
        </w:tc>
        <w:tc>
          <w:tcPr>
            <w:tcW w:w="1560" w:type="dxa"/>
          </w:tcPr>
          <w:p w14:paraId="1AC80BAB" w14:textId="20437E8F"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150</w:t>
            </w:r>
            <w:r>
              <w:rPr>
                <w:rFonts w:ascii="Times New Roman" w:hAnsi="Times New Roman" w:cs="Times New Roman"/>
                <w:sz w:val="24"/>
                <w:szCs w:val="24"/>
              </w:rPr>
              <w:t>-200</w:t>
            </w:r>
          </w:p>
        </w:tc>
      </w:tr>
      <w:tr w:rsidR="00FD1FC2" w14:paraId="4644E14A" w14:textId="77777777" w:rsidTr="00093444">
        <w:tc>
          <w:tcPr>
            <w:tcW w:w="2693" w:type="dxa"/>
          </w:tcPr>
          <w:p w14:paraId="7CC4B735" w14:textId="60617DE8" w:rsidR="00FD1FC2" w:rsidRPr="00400E88" w:rsidRDefault="00FD1FC2" w:rsidP="00CB2EB6">
            <w:pPr>
              <w:jc w:val="center"/>
              <w:rPr>
                <w:rFonts w:ascii="Times New Roman" w:hAnsi="Times New Roman" w:cs="Times New Roman"/>
                <w:i/>
                <w:iCs/>
                <w:sz w:val="24"/>
                <w:szCs w:val="24"/>
              </w:rPr>
            </w:pPr>
            <w:r w:rsidRPr="00400E88">
              <w:rPr>
                <w:rFonts w:ascii="Times New Roman" w:hAnsi="Times New Roman" w:cs="Times New Roman"/>
                <w:i/>
                <w:iCs/>
                <w:sz w:val="24"/>
                <w:szCs w:val="24"/>
              </w:rPr>
              <w:t>Ap</w:t>
            </w:r>
            <w:r>
              <w:rPr>
                <w:rFonts w:ascii="Times New Roman" w:hAnsi="Times New Roman" w:cs="Times New Roman"/>
                <w:i/>
                <w:iCs/>
                <w:sz w:val="24"/>
                <w:szCs w:val="24"/>
              </w:rPr>
              <w:t>ple snails (P. globosa)</w:t>
            </w:r>
          </w:p>
        </w:tc>
        <w:tc>
          <w:tcPr>
            <w:tcW w:w="993" w:type="dxa"/>
          </w:tcPr>
          <w:p w14:paraId="21B55528" w14:textId="5AECDFB7"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7B1971BD" w14:textId="32FF8B6E" w:rsidR="00FD1FC2" w:rsidRPr="00400E88" w:rsidRDefault="00AB479D"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Common</w:t>
            </w:r>
          </w:p>
        </w:tc>
        <w:tc>
          <w:tcPr>
            <w:tcW w:w="2268" w:type="dxa"/>
          </w:tcPr>
          <w:p w14:paraId="1A2D52D4" w14:textId="461E21B6"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Medicinal /Food</w:t>
            </w:r>
          </w:p>
        </w:tc>
        <w:tc>
          <w:tcPr>
            <w:tcW w:w="1560" w:type="dxa"/>
          </w:tcPr>
          <w:p w14:paraId="57CF4989" w14:textId="6314622C" w:rsidR="00FD1FC2" w:rsidRPr="00400E88" w:rsidRDefault="00FD1FC2"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r w:rsidRPr="00400E88">
              <w:rPr>
                <w:rFonts w:ascii="Times New Roman" w:hAnsi="Times New Roman" w:cs="Times New Roman"/>
                <w:sz w:val="24"/>
                <w:szCs w:val="24"/>
              </w:rPr>
              <w:t>-</w:t>
            </w:r>
            <w:r>
              <w:rPr>
                <w:rFonts w:ascii="Times New Roman" w:hAnsi="Times New Roman" w:cs="Times New Roman"/>
                <w:sz w:val="24"/>
                <w:szCs w:val="24"/>
              </w:rPr>
              <w:t>150</w:t>
            </w:r>
          </w:p>
        </w:tc>
      </w:tr>
      <w:tr w:rsidR="00FD1FC2" w14:paraId="5CDABEF5" w14:textId="77777777" w:rsidTr="00093444">
        <w:tc>
          <w:tcPr>
            <w:tcW w:w="2693" w:type="dxa"/>
          </w:tcPr>
          <w:p w14:paraId="5B83A986" w14:textId="0A44145F" w:rsidR="00FD1FC2" w:rsidRPr="00400E88" w:rsidRDefault="00093444" w:rsidP="00CB2EB6">
            <w:pPr>
              <w:spacing w:line="360" w:lineRule="auto"/>
              <w:jc w:val="center"/>
              <w:rPr>
                <w:rFonts w:ascii="Times New Roman" w:hAnsi="Times New Roman" w:cs="Times New Roman"/>
                <w:i/>
                <w:iCs/>
                <w:sz w:val="24"/>
                <w:szCs w:val="24"/>
              </w:rPr>
            </w:pPr>
            <w:r>
              <w:rPr>
                <w:rFonts w:ascii="Times New Roman" w:hAnsi="Times New Roman" w:cs="Times New Roman"/>
                <w:i/>
                <w:iCs/>
                <w:sz w:val="24"/>
                <w:szCs w:val="24"/>
              </w:rPr>
              <w:t>Mussel</w:t>
            </w:r>
          </w:p>
        </w:tc>
        <w:tc>
          <w:tcPr>
            <w:tcW w:w="993" w:type="dxa"/>
          </w:tcPr>
          <w:p w14:paraId="650B6B1F" w14:textId="1AE1A7C3" w:rsidR="00FD1FC2" w:rsidRPr="00400E88" w:rsidRDefault="00FD1FC2"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22419CDC" w14:textId="27067268"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Common</w:t>
            </w:r>
          </w:p>
        </w:tc>
        <w:tc>
          <w:tcPr>
            <w:tcW w:w="2268" w:type="dxa"/>
          </w:tcPr>
          <w:p w14:paraId="4A2B7512" w14:textId="5CB718C8"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Medicinal /Food</w:t>
            </w:r>
          </w:p>
        </w:tc>
        <w:tc>
          <w:tcPr>
            <w:tcW w:w="1560" w:type="dxa"/>
          </w:tcPr>
          <w:p w14:paraId="00371985" w14:textId="30F60E19" w:rsidR="00FD1FC2" w:rsidRPr="00400E88" w:rsidRDefault="00FD1FC2"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100-120</w:t>
            </w:r>
          </w:p>
        </w:tc>
      </w:tr>
      <w:tr w:rsidR="00FD1FC2" w14:paraId="5F999C25" w14:textId="77777777" w:rsidTr="00093444">
        <w:trPr>
          <w:trHeight w:val="334"/>
        </w:trPr>
        <w:tc>
          <w:tcPr>
            <w:tcW w:w="2693" w:type="dxa"/>
          </w:tcPr>
          <w:p w14:paraId="4EDCAD53" w14:textId="5325062D" w:rsidR="00FD1FC2" w:rsidRPr="00400E88" w:rsidRDefault="00FD1FC2" w:rsidP="00CB2EB6">
            <w:pPr>
              <w:spacing w:line="360" w:lineRule="auto"/>
              <w:jc w:val="center"/>
              <w:rPr>
                <w:rFonts w:ascii="Times New Roman" w:hAnsi="Times New Roman" w:cs="Times New Roman"/>
                <w:i/>
                <w:iCs/>
                <w:sz w:val="24"/>
                <w:szCs w:val="24"/>
              </w:rPr>
            </w:pPr>
            <w:r w:rsidRPr="00400E88">
              <w:rPr>
                <w:rFonts w:ascii="Times New Roman" w:hAnsi="Times New Roman" w:cs="Times New Roman"/>
                <w:i/>
                <w:iCs/>
                <w:sz w:val="24"/>
                <w:szCs w:val="24"/>
              </w:rPr>
              <w:t xml:space="preserve">Clarias </w:t>
            </w:r>
            <w:proofErr w:type="spellStart"/>
            <w:r w:rsidRPr="00400E88">
              <w:rPr>
                <w:rFonts w:ascii="Times New Roman" w:hAnsi="Times New Roman" w:cs="Times New Roman"/>
                <w:i/>
                <w:iCs/>
                <w:sz w:val="24"/>
                <w:szCs w:val="24"/>
              </w:rPr>
              <w:t>batrachus</w:t>
            </w:r>
            <w:proofErr w:type="spellEnd"/>
          </w:p>
        </w:tc>
        <w:tc>
          <w:tcPr>
            <w:tcW w:w="993" w:type="dxa"/>
          </w:tcPr>
          <w:p w14:paraId="02F215BC" w14:textId="018790EF"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3C9A55A9" w14:textId="24868CD3"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Common</w:t>
            </w:r>
          </w:p>
        </w:tc>
        <w:tc>
          <w:tcPr>
            <w:tcW w:w="2268" w:type="dxa"/>
          </w:tcPr>
          <w:p w14:paraId="07D4FDAE" w14:textId="6843EB23"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Medicinal</w:t>
            </w:r>
            <w:r>
              <w:rPr>
                <w:rFonts w:ascii="Times New Roman" w:hAnsi="Times New Roman" w:cs="Times New Roman"/>
                <w:sz w:val="24"/>
                <w:szCs w:val="24"/>
              </w:rPr>
              <w:t>/Food</w:t>
            </w:r>
          </w:p>
        </w:tc>
        <w:tc>
          <w:tcPr>
            <w:tcW w:w="1560" w:type="dxa"/>
          </w:tcPr>
          <w:p w14:paraId="1114A20E" w14:textId="1BA452CC" w:rsidR="00FD1FC2" w:rsidRPr="00400E88" w:rsidRDefault="00FD1FC2"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400-600</w:t>
            </w:r>
          </w:p>
        </w:tc>
      </w:tr>
      <w:tr w:rsidR="00FD1FC2" w14:paraId="327142C7" w14:textId="77777777" w:rsidTr="00093444">
        <w:tc>
          <w:tcPr>
            <w:tcW w:w="2693" w:type="dxa"/>
          </w:tcPr>
          <w:p w14:paraId="230825F6" w14:textId="6CB4A629" w:rsidR="00FD1FC2" w:rsidRPr="00400E88" w:rsidRDefault="00FD1FC2" w:rsidP="00CB2EB6">
            <w:pPr>
              <w:spacing w:line="360" w:lineRule="auto"/>
              <w:jc w:val="center"/>
              <w:rPr>
                <w:rFonts w:ascii="Times New Roman" w:hAnsi="Times New Roman" w:cs="Times New Roman"/>
                <w:i/>
                <w:iCs/>
                <w:sz w:val="24"/>
                <w:szCs w:val="24"/>
              </w:rPr>
            </w:pPr>
            <w:proofErr w:type="spellStart"/>
            <w:r w:rsidRPr="00400E88">
              <w:rPr>
                <w:rFonts w:ascii="Times New Roman" w:hAnsi="Times New Roman" w:cs="Times New Roman"/>
                <w:i/>
                <w:iCs/>
                <w:sz w:val="24"/>
                <w:szCs w:val="24"/>
              </w:rPr>
              <w:t>Heteropneustes</w:t>
            </w:r>
            <w:proofErr w:type="spellEnd"/>
            <w:r w:rsidRPr="00400E88">
              <w:rPr>
                <w:rFonts w:ascii="Times New Roman" w:hAnsi="Times New Roman" w:cs="Times New Roman"/>
                <w:i/>
                <w:iCs/>
                <w:sz w:val="24"/>
                <w:szCs w:val="24"/>
              </w:rPr>
              <w:t xml:space="preserve"> </w:t>
            </w:r>
            <w:proofErr w:type="spellStart"/>
            <w:r w:rsidRPr="00400E88">
              <w:rPr>
                <w:rFonts w:ascii="Times New Roman" w:hAnsi="Times New Roman" w:cs="Times New Roman"/>
                <w:i/>
                <w:iCs/>
                <w:sz w:val="24"/>
                <w:szCs w:val="24"/>
              </w:rPr>
              <w:t>fossilis</w:t>
            </w:r>
            <w:proofErr w:type="spellEnd"/>
          </w:p>
        </w:tc>
        <w:tc>
          <w:tcPr>
            <w:tcW w:w="993" w:type="dxa"/>
          </w:tcPr>
          <w:p w14:paraId="0AA52523" w14:textId="68A2F90C"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7F7449F7" w14:textId="508EA9AC"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Common</w:t>
            </w:r>
          </w:p>
        </w:tc>
        <w:tc>
          <w:tcPr>
            <w:tcW w:w="2268" w:type="dxa"/>
          </w:tcPr>
          <w:p w14:paraId="2B469453" w14:textId="5BE68235" w:rsidR="00FD1FC2" w:rsidRPr="00400E88" w:rsidRDefault="00FD1FC2" w:rsidP="00CB2EB6">
            <w:pPr>
              <w:spacing w:line="360" w:lineRule="auto"/>
              <w:jc w:val="center"/>
              <w:rPr>
                <w:rFonts w:ascii="Times New Roman" w:hAnsi="Times New Roman" w:cs="Times New Roman"/>
                <w:sz w:val="24"/>
                <w:szCs w:val="24"/>
              </w:rPr>
            </w:pPr>
            <w:r w:rsidRPr="00400E88">
              <w:rPr>
                <w:rFonts w:ascii="Times New Roman" w:hAnsi="Times New Roman" w:cs="Times New Roman"/>
                <w:sz w:val="24"/>
                <w:szCs w:val="24"/>
              </w:rPr>
              <w:t>Medicinal</w:t>
            </w:r>
          </w:p>
        </w:tc>
        <w:tc>
          <w:tcPr>
            <w:tcW w:w="1560" w:type="dxa"/>
          </w:tcPr>
          <w:p w14:paraId="4DB4F6EA" w14:textId="31E84B9E" w:rsidR="00FD1FC2" w:rsidRPr="00400E88" w:rsidRDefault="00FD1FC2" w:rsidP="00CB2EB6">
            <w:pPr>
              <w:spacing w:line="360" w:lineRule="auto"/>
              <w:jc w:val="center"/>
              <w:rPr>
                <w:rFonts w:ascii="Times New Roman" w:hAnsi="Times New Roman" w:cs="Times New Roman"/>
                <w:sz w:val="24"/>
                <w:szCs w:val="24"/>
              </w:rPr>
            </w:pPr>
            <w:r>
              <w:rPr>
                <w:rFonts w:ascii="Times New Roman" w:hAnsi="Times New Roman" w:cs="Times New Roman"/>
                <w:sz w:val="24"/>
                <w:szCs w:val="24"/>
              </w:rPr>
              <w:t>400-600</w:t>
            </w:r>
          </w:p>
        </w:tc>
      </w:tr>
      <w:tr w:rsidR="00FD1FC2" w14:paraId="612B38ED" w14:textId="77777777" w:rsidTr="00247649">
        <w:trPr>
          <w:trHeight w:val="640"/>
        </w:trPr>
        <w:tc>
          <w:tcPr>
            <w:tcW w:w="2693" w:type="dxa"/>
          </w:tcPr>
          <w:p w14:paraId="1F62A376" w14:textId="59C698EF" w:rsidR="00FD1FC2" w:rsidRPr="004A5B3A" w:rsidRDefault="00FD1FC2" w:rsidP="00CB2EB6">
            <w:pPr>
              <w:spacing w:line="276" w:lineRule="auto"/>
              <w:jc w:val="center"/>
              <w:rPr>
                <w:rFonts w:ascii="Times New Roman" w:hAnsi="Times New Roman" w:cs="Times New Roman"/>
                <w:i/>
                <w:iCs/>
                <w:sz w:val="24"/>
                <w:szCs w:val="24"/>
                <w:lang w:val="nb-NO"/>
              </w:rPr>
            </w:pPr>
            <w:r w:rsidRPr="004A5B3A">
              <w:rPr>
                <w:rFonts w:ascii="Times New Roman" w:hAnsi="Times New Roman" w:cs="Times New Roman"/>
                <w:i/>
                <w:iCs/>
                <w:sz w:val="24"/>
                <w:szCs w:val="22"/>
                <w:lang w:val="nb-NO"/>
              </w:rPr>
              <w:t>M. lame</w:t>
            </w:r>
            <w:r w:rsidR="00773DA2" w:rsidRPr="004A5B3A">
              <w:rPr>
                <w:rFonts w:ascii="Times New Roman" w:hAnsi="Times New Roman" w:cs="Times New Roman"/>
                <w:i/>
                <w:iCs/>
                <w:sz w:val="24"/>
                <w:szCs w:val="22"/>
                <w:lang w:val="nb-NO"/>
              </w:rPr>
              <w:t>raii</w:t>
            </w:r>
            <w:r w:rsidRPr="004A5B3A">
              <w:rPr>
                <w:rFonts w:ascii="Times New Roman" w:hAnsi="Times New Roman" w:cs="Times New Roman"/>
                <w:i/>
                <w:iCs/>
                <w:sz w:val="24"/>
                <w:szCs w:val="22"/>
                <w:lang w:val="nb-NO"/>
              </w:rPr>
              <w:t xml:space="preserve">, M. </w:t>
            </w:r>
            <w:r w:rsidR="00773DA2" w:rsidRPr="004A5B3A">
              <w:rPr>
                <w:rFonts w:ascii="Times New Roman" w:hAnsi="Times New Roman" w:cs="Times New Roman"/>
                <w:i/>
                <w:iCs/>
                <w:sz w:val="24"/>
                <w:szCs w:val="22"/>
                <w:lang w:val="nb-NO"/>
              </w:rPr>
              <w:t>t</w:t>
            </w:r>
            <w:r w:rsidRPr="004A5B3A">
              <w:rPr>
                <w:rFonts w:ascii="Times New Roman" w:hAnsi="Times New Roman" w:cs="Times New Roman"/>
                <w:i/>
                <w:iCs/>
                <w:sz w:val="24"/>
                <w:szCs w:val="22"/>
                <w:lang w:val="nb-NO"/>
              </w:rPr>
              <w:t>iwar</w:t>
            </w:r>
            <w:r w:rsidR="004A5B3A" w:rsidRPr="004A5B3A">
              <w:rPr>
                <w:rFonts w:ascii="Times New Roman" w:hAnsi="Times New Roman" w:cs="Times New Roman"/>
                <w:i/>
                <w:iCs/>
                <w:sz w:val="24"/>
                <w:szCs w:val="22"/>
                <w:lang w:val="nb-NO"/>
              </w:rPr>
              <w:t>i</w:t>
            </w:r>
            <w:r w:rsidRPr="004A5B3A">
              <w:rPr>
                <w:rFonts w:ascii="Times New Roman" w:hAnsi="Times New Roman" w:cs="Times New Roman"/>
                <w:i/>
                <w:iCs/>
                <w:sz w:val="24"/>
                <w:szCs w:val="22"/>
                <w:lang w:val="nb-NO"/>
              </w:rPr>
              <w:t>, M. gandaki</w:t>
            </w:r>
          </w:p>
        </w:tc>
        <w:tc>
          <w:tcPr>
            <w:tcW w:w="993" w:type="dxa"/>
          </w:tcPr>
          <w:p w14:paraId="2625B837" w14:textId="617B4FA8"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121BC0AB" w14:textId="77777777"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Very rare</w:t>
            </w:r>
          </w:p>
          <w:p w14:paraId="258A55EC" w14:textId="77777777" w:rsidR="00FD1FC2" w:rsidRPr="00400E88" w:rsidRDefault="00FD1FC2" w:rsidP="00CB2EB6">
            <w:pPr>
              <w:spacing w:line="276" w:lineRule="auto"/>
              <w:jc w:val="center"/>
              <w:rPr>
                <w:rFonts w:ascii="Times New Roman" w:hAnsi="Times New Roman" w:cs="Times New Roman"/>
                <w:sz w:val="24"/>
                <w:szCs w:val="24"/>
              </w:rPr>
            </w:pPr>
          </w:p>
        </w:tc>
        <w:tc>
          <w:tcPr>
            <w:tcW w:w="2268" w:type="dxa"/>
          </w:tcPr>
          <w:p w14:paraId="470F0DDC" w14:textId="45B25B44"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Medicinal use/Food</w:t>
            </w:r>
          </w:p>
        </w:tc>
        <w:tc>
          <w:tcPr>
            <w:tcW w:w="1560" w:type="dxa"/>
          </w:tcPr>
          <w:p w14:paraId="27938392" w14:textId="74E7B835"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400-500</w:t>
            </w:r>
          </w:p>
        </w:tc>
      </w:tr>
      <w:tr w:rsidR="00FD1FC2" w14:paraId="29A28D7C" w14:textId="77777777" w:rsidTr="00093444">
        <w:trPr>
          <w:trHeight w:val="604"/>
        </w:trPr>
        <w:tc>
          <w:tcPr>
            <w:tcW w:w="2693" w:type="dxa"/>
          </w:tcPr>
          <w:p w14:paraId="04792DDD" w14:textId="1094CEA9" w:rsidR="00FD1FC2" w:rsidRPr="00400E88" w:rsidRDefault="00FD1FC2" w:rsidP="00CB2EB6">
            <w:pPr>
              <w:spacing w:line="276" w:lineRule="auto"/>
              <w:jc w:val="center"/>
              <w:rPr>
                <w:rFonts w:ascii="Times New Roman" w:hAnsi="Times New Roman" w:cs="Times New Roman"/>
                <w:i/>
                <w:iCs/>
                <w:sz w:val="24"/>
                <w:szCs w:val="24"/>
              </w:rPr>
            </w:pPr>
            <w:r>
              <w:rPr>
                <w:rFonts w:ascii="Times New Roman" w:hAnsi="Times New Roman" w:cs="Times New Roman"/>
                <w:i/>
                <w:iCs/>
                <w:sz w:val="24"/>
                <w:szCs w:val="24"/>
              </w:rPr>
              <w:t>Puntius</w:t>
            </w:r>
            <w:r w:rsidR="00450411">
              <w:rPr>
                <w:rFonts w:ascii="Times New Roman" w:hAnsi="Times New Roman" w:cs="Times New Roman"/>
                <w:i/>
                <w:iCs/>
                <w:sz w:val="24"/>
                <w:szCs w:val="24"/>
              </w:rPr>
              <w:t xml:space="preserve"> spp. </w:t>
            </w:r>
            <w:r w:rsidR="00247649" w:rsidRPr="00247649">
              <w:rPr>
                <w:rFonts w:ascii="Times New Roman" w:hAnsi="Times New Roman" w:cs="Times New Roman"/>
                <w:i/>
                <w:iCs/>
                <w:color w:val="474747"/>
                <w:sz w:val="24"/>
                <w:szCs w:val="24"/>
                <w:shd w:val="clear" w:color="auto" w:fill="FFFFFF"/>
              </w:rPr>
              <w:t xml:space="preserve">Anabas </w:t>
            </w:r>
            <w:proofErr w:type="spellStart"/>
            <w:r w:rsidR="00247649" w:rsidRPr="00247649">
              <w:rPr>
                <w:rFonts w:ascii="Times New Roman" w:hAnsi="Times New Roman" w:cs="Times New Roman"/>
                <w:i/>
                <w:iCs/>
                <w:color w:val="474747"/>
                <w:sz w:val="24"/>
                <w:szCs w:val="24"/>
                <w:shd w:val="clear" w:color="auto" w:fill="FFFFFF"/>
              </w:rPr>
              <w:t>testudineus</w:t>
            </w:r>
            <w:proofErr w:type="spellEnd"/>
          </w:p>
        </w:tc>
        <w:tc>
          <w:tcPr>
            <w:tcW w:w="993" w:type="dxa"/>
          </w:tcPr>
          <w:p w14:paraId="37E13B9F" w14:textId="23FD4F8B"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14912862" w14:textId="37C0B73B"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Very common</w:t>
            </w:r>
          </w:p>
        </w:tc>
        <w:tc>
          <w:tcPr>
            <w:tcW w:w="2268" w:type="dxa"/>
          </w:tcPr>
          <w:p w14:paraId="1FC6E709" w14:textId="37C8D8C0"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Consumption/Food</w:t>
            </w:r>
          </w:p>
        </w:tc>
        <w:tc>
          <w:tcPr>
            <w:tcW w:w="1560" w:type="dxa"/>
          </w:tcPr>
          <w:p w14:paraId="2C99F6EC" w14:textId="451F1501"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100-120</w:t>
            </w:r>
          </w:p>
        </w:tc>
      </w:tr>
      <w:tr w:rsidR="00FD1FC2" w14:paraId="486140A8" w14:textId="77777777" w:rsidTr="00093444">
        <w:trPr>
          <w:trHeight w:val="681"/>
        </w:trPr>
        <w:tc>
          <w:tcPr>
            <w:tcW w:w="2693" w:type="dxa"/>
          </w:tcPr>
          <w:p w14:paraId="7FEC6573" w14:textId="2F300FCC" w:rsidR="00093444" w:rsidRDefault="00FD1FC2" w:rsidP="00CB2EB6">
            <w:pPr>
              <w:spacing w:line="276" w:lineRule="auto"/>
              <w:jc w:val="center"/>
              <w:rPr>
                <w:rFonts w:ascii="Times New Roman" w:hAnsi="Times New Roman" w:cs="Times New Roman"/>
                <w:i/>
                <w:iCs/>
                <w:sz w:val="24"/>
                <w:szCs w:val="22"/>
              </w:rPr>
            </w:pPr>
            <w:r>
              <w:rPr>
                <w:rFonts w:ascii="Times New Roman" w:hAnsi="Times New Roman" w:cs="Times New Roman"/>
                <w:i/>
                <w:iCs/>
                <w:sz w:val="24"/>
                <w:szCs w:val="24"/>
              </w:rPr>
              <w:t>Crab</w:t>
            </w:r>
          </w:p>
          <w:p w14:paraId="3AA95070" w14:textId="435A72A1" w:rsidR="00FD1FC2" w:rsidRDefault="00450411" w:rsidP="00CB2EB6">
            <w:pPr>
              <w:spacing w:line="276" w:lineRule="auto"/>
              <w:jc w:val="center"/>
              <w:rPr>
                <w:rFonts w:ascii="Times New Roman" w:hAnsi="Times New Roman" w:cs="Times New Roman"/>
                <w:i/>
                <w:iCs/>
                <w:sz w:val="24"/>
                <w:szCs w:val="24"/>
              </w:rPr>
            </w:pPr>
            <w:r>
              <w:rPr>
                <w:rFonts w:ascii="Times New Roman" w:hAnsi="Times New Roman" w:cs="Times New Roman"/>
                <w:i/>
                <w:iCs/>
                <w:sz w:val="24"/>
                <w:szCs w:val="22"/>
              </w:rPr>
              <w:t>(</w:t>
            </w:r>
            <w:proofErr w:type="spellStart"/>
            <w:r w:rsidRPr="00AB479D">
              <w:rPr>
                <w:rFonts w:ascii="Times New Roman" w:hAnsi="Times New Roman" w:cs="Times New Roman"/>
                <w:i/>
                <w:iCs/>
                <w:sz w:val="24"/>
                <w:szCs w:val="22"/>
              </w:rPr>
              <w:t>Paratelanusa</w:t>
            </w:r>
            <w:proofErr w:type="spellEnd"/>
            <w:r w:rsidRPr="00AB479D">
              <w:rPr>
                <w:rFonts w:ascii="Times New Roman" w:hAnsi="Times New Roman" w:cs="Times New Roman"/>
                <w:i/>
                <w:iCs/>
                <w:sz w:val="24"/>
                <w:szCs w:val="22"/>
              </w:rPr>
              <w:t xml:space="preserve"> </w:t>
            </w:r>
            <w:proofErr w:type="spellStart"/>
            <w:r w:rsidRPr="00AB479D">
              <w:rPr>
                <w:rFonts w:ascii="Times New Roman" w:hAnsi="Times New Roman" w:cs="Times New Roman"/>
                <w:i/>
                <w:iCs/>
                <w:sz w:val="24"/>
                <w:szCs w:val="22"/>
              </w:rPr>
              <w:t>spinigera</w:t>
            </w:r>
            <w:proofErr w:type="spellEnd"/>
            <w:r>
              <w:rPr>
                <w:rFonts w:ascii="Times New Roman" w:hAnsi="Times New Roman" w:cs="Times New Roman"/>
                <w:i/>
                <w:iCs/>
                <w:sz w:val="24"/>
                <w:szCs w:val="22"/>
              </w:rPr>
              <w:t>)</w:t>
            </w:r>
          </w:p>
        </w:tc>
        <w:tc>
          <w:tcPr>
            <w:tcW w:w="993" w:type="dxa"/>
          </w:tcPr>
          <w:p w14:paraId="0C7F9F93" w14:textId="2A3DCA7D"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Y</w:t>
            </w:r>
            <w:r w:rsidR="00066DB5">
              <w:rPr>
                <w:rFonts w:ascii="Times New Roman" w:hAnsi="Times New Roman" w:cs="Times New Roman"/>
                <w:sz w:val="24"/>
                <w:szCs w:val="24"/>
              </w:rPr>
              <w:t>es</w:t>
            </w:r>
          </w:p>
        </w:tc>
        <w:tc>
          <w:tcPr>
            <w:tcW w:w="1275" w:type="dxa"/>
          </w:tcPr>
          <w:p w14:paraId="5B0CF91F" w14:textId="77777777"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Common</w:t>
            </w:r>
          </w:p>
          <w:p w14:paraId="4707BD88" w14:textId="77777777" w:rsidR="00FD1FC2" w:rsidRPr="00400E88" w:rsidRDefault="00FD1FC2" w:rsidP="00CB2EB6">
            <w:pPr>
              <w:spacing w:line="276" w:lineRule="auto"/>
              <w:jc w:val="center"/>
              <w:rPr>
                <w:rFonts w:ascii="Times New Roman" w:hAnsi="Times New Roman" w:cs="Times New Roman"/>
                <w:sz w:val="24"/>
                <w:szCs w:val="24"/>
              </w:rPr>
            </w:pPr>
          </w:p>
        </w:tc>
        <w:tc>
          <w:tcPr>
            <w:tcW w:w="2268" w:type="dxa"/>
          </w:tcPr>
          <w:p w14:paraId="0EFEECF1" w14:textId="61DADAFA" w:rsidR="00FD1FC2" w:rsidRPr="00400E88" w:rsidRDefault="00FD1FC2" w:rsidP="00CB2EB6">
            <w:pPr>
              <w:spacing w:line="276" w:lineRule="auto"/>
              <w:jc w:val="center"/>
              <w:rPr>
                <w:rFonts w:ascii="Times New Roman" w:hAnsi="Times New Roman" w:cs="Times New Roman"/>
                <w:sz w:val="24"/>
                <w:szCs w:val="24"/>
              </w:rPr>
            </w:pPr>
            <w:r w:rsidRPr="00400E88">
              <w:rPr>
                <w:rFonts w:ascii="Times New Roman" w:hAnsi="Times New Roman" w:cs="Times New Roman"/>
                <w:sz w:val="24"/>
                <w:szCs w:val="24"/>
              </w:rPr>
              <w:t>Consumption/Food</w:t>
            </w:r>
          </w:p>
        </w:tc>
        <w:tc>
          <w:tcPr>
            <w:tcW w:w="1560" w:type="dxa"/>
          </w:tcPr>
          <w:p w14:paraId="64D4878E" w14:textId="48ABE45B" w:rsidR="00FD1FC2" w:rsidRPr="00400E88" w:rsidRDefault="00FD1FC2" w:rsidP="00CB2EB6">
            <w:pPr>
              <w:spacing w:line="276" w:lineRule="auto"/>
              <w:jc w:val="center"/>
              <w:rPr>
                <w:rFonts w:ascii="Times New Roman" w:hAnsi="Times New Roman" w:cs="Times New Roman"/>
                <w:sz w:val="24"/>
                <w:szCs w:val="24"/>
              </w:rPr>
            </w:pPr>
            <w:r>
              <w:rPr>
                <w:rFonts w:ascii="Times New Roman" w:hAnsi="Times New Roman" w:cs="Times New Roman"/>
                <w:sz w:val="24"/>
                <w:szCs w:val="24"/>
              </w:rPr>
              <w:t>100-130</w:t>
            </w:r>
          </w:p>
        </w:tc>
      </w:tr>
    </w:tbl>
    <w:p w14:paraId="74B4EC9E" w14:textId="77777777" w:rsidR="00F32CC2" w:rsidRDefault="00F32CC2" w:rsidP="00F32CC2">
      <w:pPr>
        <w:spacing w:after="0" w:line="360" w:lineRule="auto"/>
        <w:jc w:val="both"/>
        <w:rPr>
          <w:rFonts w:ascii="Times New Roman" w:eastAsia="Times New Roman" w:hAnsi="Times New Roman" w:cs="Times New Roman"/>
          <w:kern w:val="0"/>
          <w:sz w:val="24"/>
          <w:szCs w:val="24"/>
          <w:lang w:eastAsia="en-IN"/>
          <w14:ligatures w14:val="none"/>
        </w:rPr>
      </w:pPr>
    </w:p>
    <w:p w14:paraId="524DE021" w14:textId="5FB540AC" w:rsidR="00167E16" w:rsidRDefault="00F32CC2" w:rsidP="00086FFE">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F32CC2">
        <w:rPr>
          <w:rFonts w:ascii="Times New Roman" w:eastAsia="Times New Roman" w:hAnsi="Times New Roman" w:cs="Times New Roman"/>
          <w:kern w:val="0"/>
          <w:sz w:val="24"/>
          <w:szCs w:val="24"/>
          <w:lang w:eastAsia="en-IN"/>
          <w14:ligatures w14:val="none"/>
        </w:rPr>
        <w:t>Das (2018) documented that harvested fish production after dewatering ponds varied from 200–300 kg per season. The study suggests that there is a similar potential in North Bihar, given the traditional farming systems practiced by the local population.</w:t>
      </w:r>
      <w:r>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kern w:val="0"/>
          <w:sz w:val="24"/>
          <w:szCs w:val="24"/>
          <w:lang w:eastAsia="en-IN"/>
          <w14:ligatures w14:val="none"/>
        </w:rPr>
        <w:t xml:space="preserve">Out of the ten edible </w:t>
      </w:r>
      <w:r w:rsidRPr="00F32CC2">
        <w:rPr>
          <w:rFonts w:ascii="Times New Roman" w:eastAsia="Times New Roman" w:hAnsi="Times New Roman" w:cs="Times New Roman"/>
          <w:kern w:val="0"/>
          <w:sz w:val="24"/>
          <w:szCs w:val="24"/>
          <w:lang w:eastAsia="en-IN"/>
          <w14:ligatures w14:val="none"/>
        </w:rPr>
        <w:lastRenderedPageBreak/>
        <w:t xml:space="preserve">freshwater shellfish species recorded in northeastern (NE) Bihar, five were </w:t>
      </w:r>
      <w:proofErr w:type="spellStart"/>
      <w:r w:rsidRPr="00F32CC2">
        <w:rPr>
          <w:rFonts w:ascii="Times New Roman" w:eastAsia="Times New Roman" w:hAnsi="Times New Roman" w:cs="Times New Roman"/>
          <w:kern w:val="0"/>
          <w:sz w:val="24"/>
          <w:szCs w:val="24"/>
          <w:lang w:eastAsia="en-IN"/>
          <w14:ligatures w14:val="none"/>
        </w:rPr>
        <w:t>mollusks</w:t>
      </w:r>
      <w:proofErr w:type="spellEnd"/>
      <w:r w:rsidRPr="00F32CC2">
        <w:rPr>
          <w:rFonts w:ascii="Times New Roman" w:eastAsia="Times New Roman" w:hAnsi="Times New Roman" w:cs="Times New Roman"/>
          <w:kern w:val="0"/>
          <w:sz w:val="24"/>
          <w:szCs w:val="24"/>
          <w:lang w:eastAsia="en-IN"/>
          <w14:ligatures w14:val="none"/>
        </w:rPr>
        <w:t xml:space="preserve">, namely </w:t>
      </w:r>
      <w:r w:rsidRPr="00F32CC2">
        <w:rPr>
          <w:rFonts w:ascii="Times New Roman" w:eastAsia="Times New Roman" w:hAnsi="Times New Roman" w:cs="Times New Roman"/>
          <w:i/>
          <w:iCs/>
          <w:kern w:val="0"/>
          <w:sz w:val="24"/>
          <w:szCs w:val="24"/>
          <w:lang w:eastAsia="en-IN"/>
          <w14:ligatures w14:val="none"/>
        </w:rPr>
        <w:t>Pila globosa</w:t>
      </w:r>
      <w:r w:rsidRPr="00F32CC2">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i/>
          <w:iCs/>
          <w:kern w:val="0"/>
          <w:sz w:val="24"/>
          <w:szCs w:val="24"/>
          <w:lang w:eastAsia="en-IN"/>
          <w14:ligatures w14:val="none"/>
        </w:rPr>
        <w:t>Pila virens</w:t>
      </w:r>
      <w:r w:rsidRPr="00F32CC2">
        <w:rPr>
          <w:rFonts w:ascii="Times New Roman" w:eastAsia="Times New Roman" w:hAnsi="Times New Roman" w:cs="Times New Roman"/>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Bellamya</w:t>
      </w:r>
      <w:proofErr w:type="spellEnd"/>
      <w:r w:rsidRPr="00F32CC2">
        <w:rPr>
          <w:rFonts w:ascii="Times New Roman" w:eastAsia="Times New Roman" w:hAnsi="Times New Roman" w:cs="Times New Roman"/>
          <w:i/>
          <w:iCs/>
          <w:kern w:val="0"/>
          <w:sz w:val="24"/>
          <w:szCs w:val="24"/>
          <w:lang w:eastAsia="en-IN"/>
          <w14:ligatures w14:val="none"/>
        </w:rPr>
        <w:t xml:space="preserve"> bengalensis</w:t>
      </w:r>
      <w:r w:rsidRPr="00F32CC2">
        <w:rPr>
          <w:rFonts w:ascii="Times New Roman" w:eastAsia="Times New Roman" w:hAnsi="Times New Roman" w:cs="Times New Roman"/>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Lamellidens</w:t>
      </w:r>
      <w:proofErr w:type="spellEnd"/>
      <w:r w:rsidRPr="00F32CC2">
        <w:rPr>
          <w:rFonts w:ascii="Times New Roman" w:eastAsia="Times New Roman" w:hAnsi="Times New Roman" w:cs="Times New Roman"/>
          <w:kern w:val="0"/>
          <w:sz w:val="24"/>
          <w:szCs w:val="24"/>
          <w:lang w:eastAsia="en-IN"/>
          <w14:ligatures w14:val="none"/>
        </w:rPr>
        <w:t xml:space="preserve"> species, and </w:t>
      </w:r>
      <w:proofErr w:type="spellStart"/>
      <w:r w:rsidRPr="00F32CC2">
        <w:rPr>
          <w:rFonts w:ascii="Times New Roman" w:eastAsia="Times New Roman" w:hAnsi="Times New Roman" w:cs="Times New Roman"/>
          <w:i/>
          <w:iCs/>
          <w:kern w:val="0"/>
          <w:sz w:val="24"/>
          <w:szCs w:val="24"/>
          <w:lang w:eastAsia="en-IN"/>
          <w14:ligatures w14:val="none"/>
        </w:rPr>
        <w:t>Parreysia</w:t>
      </w:r>
      <w:proofErr w:type="spellEnd"/>
      <w:r w:rsidRPr="00F32CC2">
        <w:rPr>
          <w:rFonts w:ascii="Times New Roman" w:eastAsia="Times New Roman" w:hAnsi="Times New Roman" w:cs="Times New Roman"/>
          <w:kern w:val="0"/>
          <w:sz w:val="24"/>
          <w:szCs w:val="24"/>
          <w:lang w:eastAsia="en-IN"/>
          <w14:ligatures w14:val="none"/>
        </w:rPr>
        <w:t xml:space="preserve"> species. </w:t>
      </w:r>
      <w:r w:rsidR="00995301" w:rsidRPr="00004936">
        <w:rPr>
          <w:rFonts w:ascii="Times New Roman" w:hAnsi="Times New Roman" w:cs="Times New Roman"/>
          <w:sz w:val="24"/>
          <w:szCs w:val="24"/>
          <w:highlight w:val="yellow"/>
        </w:rPr>
        <w:t xml:space="preserve">Snail meat is considered a superior source of protein, second only to that found in fish and prawns. Both the foot and hepatopancreas of </w:t>
      </w:r>
      <w:r w:rsidR="00995301" w:rsidRPr="00004936">
        <w:rPr>
          <w:rStyle w:val="Emphasis"/>
          <w:rFonts w:ascii="Times New Roman" w:hAnsi="Times New Roman" w:cs="Times New Roman"/>
          <w:sz w:val="24"/>
          <w:szCs w:val="24"/>
          <w:highlight w:val="yellow"/>
        </w:rPr>
        <w:t>Pila globosa</w:t>
      </w:r>
      <w:r w:rsidR="00995301" w:rsidRPr="00004936">
        <w:rPr>
          <w:rFonts w:ascii="Times New Roman" w:hAnsi="Times New Roman" w:cs="Times New Roman"/>
          <w:sz w:val="24"/>
          <w:szCs w:val="24"/>
          <w:highlight w:val="yellow"/>
        </w:rPr>
        <w:t xml:space="preserve"> have edible value (Panda et al., 2021).</w:t>
      </w:r>
      <w:r w:rsidR="00004936">
        <w:rPr>
          <w:rFonts w:ascii="Times New Roman" w:hAnsi="Times New Roman" w:cs="Times New Roman"/>
          <w:sz w:val="24"/>
          <w:szCs w:val="24"/>
        </w:rPr>
        <w:t xml:space="preserve"> </w:t>
      </w:r>
      <w:r w:rsidRPr="00F32CC2">
        <w:rPr>
          <w:rFonts w:ascii="Times New Roman" w:eastAsia="Times New Roman" w:hAnsi="Times New Roman" w:cs="Times New Roman"/>
          <w:kern w:val="0"/>
          <w:sz w:val="24"/>
          <w:szCs w:val="24"/>
          <w:lang w:eastAsia="en-IN"/>
          <w14:ligatures w14:val="none"/>
        </w:rPr>
        <w:t xml:space="preserve">The crustacean species included prawns and crabs such as </w:t>
      </w:r>
      <w:r w:rsidRPr="00F32CC2">
        <w:rPr>
          <w:rFonts w:ascii="Times New Roman" w:eastAsia="Times New Roman" w:hAnsi="Times New Roman" w:cs="Times New Roman"/>
          <w:i/>
          <w:iCs/>
          <w:kern w:val="0"/>
          <w:sz w:val="24"/>
          <w:szCs w:val="24"/>
          <w:lang w:eastAsia="en-IN"/>
          <w14:ligatures w14:val="none"/>
        </w:rPr>
        <w:t xml:space="preserve">Macrobrachium </w:t>
      </w:r>
      <w:proofErr w:type="spellStart"/>
      <w:r w:rsidRPr="00F32CC2">
        <w:rPr>
          <w:rFonts w:ascii="Times New Roman" w:eastAsia="Times New Roman" w:hAnsi="Times New Roman" w:cs="Times New Roman"/>
          <w:i/>
          <w:iCs/>
          <w:kern w:val="0"/>
          <w:sz w:val="24"/>
          <w:szCs w:val="24"/>
          <w:lang w:eastAsia="en-IN"/>
          <w14:ligatures w14:val="none"/>
        </w:rPr>
        <w:t>gangeticum</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tiwari</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gandaki</w:t>
      </w:r>
      <w:proofErr w:type="spellEnd"/>
      <w:r w:rsidRPr="00F32CC2">
        <w:rPr>
          <w:rFonts w:ascii="Times New Roman" w:eastAsia="Times New Roman" w:hAnsi="Times New Roman" w:cs="Times New Roman"/>
          <w:i/>
          <w:iCs/>
          <w:kern w:val="0"/>
          <w:sz w:val="24"/>
          <w:szCs w:val="24"/>
          <w:lang w:eastAsia="en-IN"/>
          <w14:ligatures w14:val="none"/>
        </w:rPr>
        <w:t xml:space="preserve">, M. </w:t>
      </w:r>
      <w:proofErr w:type="spellStart"/>
      <w:r w:rsidRPr="00F32CC2">
        <w:rPr>
          <w:rFonts w:ascii="Times New Roman" w:eastAsia="Times New Roman" w:hAnsi="Times New Roman" w:cs="Times New Roman"/>
          <w:i/>
          <w:iCs/>
          <w:kern w:val="0"/>
          <w:sz w:val="24"/>
          <w:szCs w:val="24"/>
          <w:lang w:eastAsia="en-IN"/>
          <w14:ligatures w14:val="none"/>
        </w:rPr>
        <w:t>lamerrei</w:t>
      </w:r>
      <w:proofErr w:type="spellEnd"/>
      <w:r w:rsidRPr="00F32CC2">
        <w:rPr>
          <w:rFonts w:ascii="Times New Roman" w:eastAsia="Times New Roman" w:hAnsi="Times New Roman" w:cs="Times New Roman"/>
          <w:kern w:val="0"/>
          <w:sz w:val="24"/>
          <w:szCs w:val="24"/>
          <w:lang w:eastAsia="en-IN"/>
          <w14:ligatures w14:val="none"/>
        </w:rPr>
        <w:t>, and one species of crab (</w:t>
      </w:r>
      <w:proofErr w:type="spellStart"/>
      <w:r w:rsidRPr="00F32CC2">
        <w:rPr>
          <w:rFonts w:ascii="Times New Roman" w:eastAsia="Times New Roman" w:hAnsi="Times New Roman" w:cs="Times New Roman"/>
          <w:i/>
          <w:iCs/>
          <w:kern w:val="0"/>
          <w:sz w:val="24"/>
          <w:szCs w:val="24"/>
          <w:lang w:eastAsia="en-IN"/>
          <w14:ligatures w14:val="none"/>
        </w:rPr>
        <w:t>Paratelanusa</w:t>
      </w:r>
      <w:proofErr w:type="spellEnd"/>
      <w:r w:rsidRPr="00F32CC2">
        <w:rPr>
          <w:rFonts w:ascii="Times New Roman" w:eastAsia="Times New Roman" w:hAnsi="Times New Roman" w:cs="Times New Roman"/>
          <w:i/>
          <w:iCs/>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spinigera</w:t>
      </w:r>
      <w:proofErr w:type="spellEnd"/>
      <w:r w:rsidRPr="00F32CC2">
        <w:rPr>
          <w:rFonts w:ascii="Times New Roman" w:eastAsia="Times New Roman" w:hAnsi="Times New Roman" w:cs="Times New Roman"/>
          <w:kern w:val="0"/>
          <w:sz w:val="24"/>
          <w:szCs w:val="24"/>
          <w:lang w:eastAsia="en-IN"/>
          <w14:ligatures w14:val="none"/>
        </w:rPr>
        <w:t>). Additionally, five species of true fish</w:t>
      </w:r>
      <w:r>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i/>
          <w:iCs/>
          <w:kern w:val="0"/>
          <w:sz w:val="24"/>
          <w:szCs w:val="24"/>
          <w:lang w:eastAsia="en-IN"/>
          <w14:ligatures w14:val="none"/>
        </w:rPr>
        <w:t xml:space="preserve">Clarias </w:t>
      </w:r>
      <w:proofErr w:type="spellStart"/>
      <w:r w:rsidRPr="00F32CC2">
        <w:rPr>
          <w:rFonts w:ascii="Times New Roman" w:eastAsia="Times New Roman" w:hAnsi="Times New Roman" w:cs="Times New Roman"/>
          <w:i/>
          <w:iCs/>
          <w:kern w:val="0"/>
          <w:sz w:val="24"/>
          <w:szCs w:val="24"/>
          <w:lang w:eastAsia="en-IN"/>
          <w14:ligatures w14:val="none"/>
        </w:rPr>
        <w:t>magur</w:t>
      </w:r>
      <w:proofErr w:type="spellEnd"/>
      <w:r w:rsidRPr="00F32CC2">
        <w:rPr>
          <w:rFonts w:ascii="Times New Roman" w:eastAsia="Times New Roman" w:hAnsi="Times New Roman" w:cs="Times New Roman"/>
          <w:i/>
          <w:iCs/>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Heteropneustes</w:t>
      </w:r>
      <w:proofErr w:type="spellEnd"/>
      <w:r w:rsidRPr="00F32CC2">
        <w:rPr>
          <w:rFonts w:ascii="Times New Roman" w:eastAsia="Times New Roman" w:hAnsi="Times New Roman" w:cs="Times New Roman"/>
          <w:i/>
          <w:iCs/>
          <w:kern w:val="0"/>
          <w:sz w:val="24"/>
          <w:szCs w:val="24"/>
          <w:lang w:eastAsia="en-IN"/>
          <w14:ligatures w14:val="none"/>
        </w:rPr>
        <w:t xml:space="preserve"> </w:t>
      </w:r>
      <w:proofErr w:type="spellStart"/>
      <w:r w:rsidRPr="00F32CC2">
        <w:rPr>
          <w:rFonts w:ascii="Times New Roman" w:eastAsia="Times New Roman" w:hAnsi="Times New Roman" w:cs="Times New Roman"/>
          <w:i/>
          <w:iCs/>
          <w:kern w:val="0"/>
          <w:sz w:val="24"/>
          <w:szCs w:val="24"/>
          <w:lang w:eastAsia="en-IN"/>
          <w14:ligatures w14:val="none"/>
        </w:rPr>
        <w:t>fossilis</w:t>
      </w:r>
      <w:proofErr w:type="spellEnd"/>
      <w:r w:rsidRPr="00F32CC2">
        <w:rPr>
          <w:rFonts w:ascii="Times New Roman" w:eastAsia="Times New Roman" w:hAnsi="Times New Roman" w:cs="Times New Roman"/>
          <w:i/>
          <w:iCs/>
          <w:kern w:val="0"/>
          <w:sz w:val="24"/>
          <w:szCs w:val="24"/>
          <w:lang w:eastAsia="en-IN"/>
          <w14:ligatures w14:val="none"/>
        </w:rPr>
        <w:t>, Channa striatus</w:t>
      </w:r>
      <w:r w:rsidRPr="00F32CC2">
        <w:rPr>
          <w:rFonts w:ascii="Times New Roman" w:eastAsia="Times New Roman" w:hAnsi="Times New Roman" w:cs="Times New Roman"/>
          <w:kern w:val="0"/>
          <w:sz w:val="24"/>
          <w:szCs w:val="24"/>
          <w:lang w:eastAsia="en-IN"/>
          <w14:ligatures w14:val="none"/>
        </w:rPr>
        <w:t xml:space="preserve">, and </w:t>
      </w:r>
      <w:r w:rsidRPr="00F32CC2">
        <w:rPr>
          <w:rFonts w:ascii="Times New Roman" w:eastAsia="Times New Roman" w:hAnsi="Times New Roman" w:cs="Times New Roman"/>
          <w:i/>
          <w:iCs/>
          <w:kern w:val="0"/>
          <w:sz w:val="24"/>
          <w:szCs w:val="24"/>
          <w:lang w:eastAsia="en-IN"/>
          <w14:ligatures w14:val="none"/>
        </w:rPr>
        <w:t>Puntius</w:t>
      </w:r>
      <w:r w:rsidRPr="00F32CC2">
        <w:rPr>
          <w:rFonts w:ascii="Times New Roman" w:eastAsia="Times New Roman" w:hAnsi="Times New Roman" w:cs="Times New Roman"/>
          <w:kern w:val="0"/>
          <w:sz w:val="24"/>
          <w:szCs w:val="24"/>
          <w:lang w:eastAsia="en-IN"/>
          <w14:ligatures w14:val="none"/>
        </w:rPr>
        <w:t xml:space="preserve"> species</w:t>
      </w:r>
      <w:r w:rsidR="009C4E11">
        <w:rPr>
          <w:rFonts w:ascii="Times New Roman" w:eastAsia="Times New Roman" w:hAnsi="Times New Roman" w:cs="Times New Roman"/>
          <w:kern w:val="0"/>
          <w:sz w:val="24"/>
          <w:szCs w:val="24"/>
          <w:lang w:eastAsia="en-IN"/>
          <w14:ligatures w14:val="none"/>
        </w:rPr>
        <w:t xml:space="preserve"> </w:t>
      </w:r>
      <w:r w:rsidRPr="00F32CC2">
        <w:rPr>
          <w:rFonts w:ascii="Times New Roman" w:eastAsia="Times New Roman" w:hAnsi="Times New Roman" w:cs="Times New Roman"/>
          <w:kern w:val="0"/>
          <w:sz w:val="24"/>
          <w:szCs w:val="24"/>
          <w:lang w:eastAsia="en-IN"/>
          <w14:ligatures w14:val="none"/>
        </w:rPr>
        <w:t xml:space="preserve">were either deliberately or accidentally introduced in NE Bihar. All these introduced fish species were found to be self-recruiting species (SRS) and were commonly observed during the study. </w:t>
      </w:r>
    </w:p>
    <w:p w14:paraId="34AF1F28" w14:textId="44D1AB23" w:rsidR="00F32CC2" w:rsidRDefault="00167E16" w:rsidP="00086FFE">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167E16">
        <w:rPr>
          <w:rFonts w:ascii="Times New Roman" w:hAnsi="Times New Roman" w:cs="Times New Roman"/>
          <w:sz w:val="24"/>
          <w:szCs w:val="24"/>
          <w:highlight w:val="yellow"/>
        </w:rPr>
        <w:t>Wild aqua-cropping in rice fields is a widespread practice in North Bihar. Farmers are accustomed to digging trap ponds within the paddy fields. These fields often overflow during July–August, becoming connected to nearby watercourses, which allows the entry of seeds of various wild fish and prawns. This provides a refuge for fish and unintentionally facilitates the entry of wild fish fry or fingerlings into the fields, where they remain until the surrounding open water recedes below the entry point.</w:t>
      </w:r>
      <w:r>
        <w:rPr>
          <w:rFonts w:ascii="Times New Roman" w:hAnsi="Times New Roman" w:cs="Times New Roman"/>
          <w:sz w:val="24"/>
          <w:szCs w:val="24"/>
        </w:rPr>
        <w:t xml:space="preserve"> </w:t>
      </w:r>
      <w:r w:rsidR="00F32CC2" w:rsidRPr="00F32CC2">
        <w:rPr>
          <w:rFonts w:ascii="Times New Roman" w:eastAsia="Times New Roman" w:hAnsi="Times New Roman" w:cs="Times New Roman"/>
          <w:kern w:val="0"/>
          <w:sz w:val="24"/>
          <w:szCs w:val="24"/>
          <w:lang w:eastAsia="en-IN"/>
          <w14:ligatures w14:val="none"/>
        </w:rPr>
        <w:t>These indigenous species are highly nutritious and of significant economic importance (Sinha et al., 2024).</w:t>
      </w:r>
      <w:r w:rsidR="00311022">
        <w:rPr>
          <w:rFonts w:ascii="Times New Roman" w:eastAsia="Times New Roman" w:hAnsi="Times New Roman" w:cs="Times New Roman"/>
          <w:kern w:val="0"/>
          <w:sz w:val="24"/>
          <w:szCs w:val="24"/>
          <w:lang w:eastAsia="en-IN"/>
          <w14:ligatures w14:val="none"/>
        </w:rPr>
        <w:t xml:space="preserve"> </w:t>
      </w:r>
      <w:r w:rsidR="00F32CC2" w:rsidRPr="00F32CC2">
        <w:rPr>
          <w:rFonts w:ascii="Times New Roman" w:eastAsia="Times New Roman" w:hAnsi="Times New Roman" w:cs="Times New Roman"/>
          <w:kern w:val="0"/>
          <w:sz w:val="24"/>
          <w:szCs w:val="24"/>
          <w:lang w:eastAsia="en-IN"/>
          <w14:ligatures w14:val="none"/>
        </w:rPr>
        <w:t xml:space="preserve">Shankar et al. (2015) and </w:t>
      </w:r>
      <w:proofErr w:type="spellStart"/>
      <w:r w:rsidR="00F32CC2" w:rsidRPr="00F32CC2">
        <w:rPr>
          <w:rFonts w:ascii="Times New Roman" w:eastAsia="Times New Roman" w:hAnsi="Times New Roman" w:cs="Times New Roman"/>
          <w:kern w:val="0"/>
          <w:sz w:val="24"/>
          <w:szCs w:val="24"/>
          <w:lang w:eastAsia="en-IN"/>
          <w14:ligatures w14:val="none"/>
        </w:rPr>
        <w:t>Mansharamans</w:t>
      </w:r>
      <w:proofErr w:type="spellEnd"/>
      <w:r w:rsidR="00F32CC2" w:rsidRPr="00F32CC2">
        <w:rPr>
          <w:rFonts w:ascii="Times New Roman" w:eastAsia="Times New Roman" w:hAnsi="Times New Roman" w:cs="Times New Roman"/>
          <w:kern w:val="0"/>
          <w:sz w:val="24"/>
          <w:szCs w:val="24"/>
          <w:lang w:eastAsia="en-IN"/>
          <w14:ligatures w14:val="none"/>
        </w:rPr>
        <w:t xml:space="preserve"> et al. (2020) reported that the co-culture system, particularly rice-fish cultivation, has beneficial effects on farm income and improves the livelihoods of poor rural communities and progressive farmers. The management and conservation of both commercial and non-commercial self-recruiting fish species (SRS) in farmer-managed aquatic systems (FMAS), particularly during the cultivation of macro-hydrophytes (Makhana, </w:t>
      </w:r>
      <w:proofErr w:type="spellStart"/>
      <w:r w:rsidR="00F32CC2" w:rsidRPr="00F32CC2">
        <w:rPr>
          <w:rFonts w:ascii="Times New Roman" w:eastAsia="Times New Roman" w:hAnsi="Times New Roman" w:cs="Times New Roman"/>
          <w:kern w:val="0"/>
          <w:sz w:val="24"/>
          <w:szCs w:val="24"/>
          <w:lang w:eastAsia="en-IN"/>
          <w14:ligatures w14:val="none"/>
        </w:rPr>
        <w:t>Singhara</w:t>
      </w:r>
      <w:proofErr w:type="spellEnd"/>
      <w:r w:rsidR="00F32CC2" w:rsidRPr="00F32CC2">
        <w:rPr>
          <w:rFonts w:ascii="Times New Roman" w:eastAsia="Times New Roman" w:hAnsi="Times New Roman" w:cs="Times New Roman"/>
          <w:kern w:val="0"/>
          <w:sz w:val="24"/>
          <w:szCs w:val="24"/>
          <w:lang w:eastAsia="en-IN"/>
          <w14:ligatures w14:val="none"/>
        </w:rPr>
        <w:t>, and paddy), are essential for maintaining ecological integrity and ensuring the sustained availability of these species (Faruk-UI-Islam, 2007; Shankar et al., 2015).</w:t>
      </w:r>
    </w:p>
    <w:p w14:paraId="5EB307BA" w14:textId="0151E6ED" w:rsidR="00F32CC2" w:rsidRPr="007D60EF" w:rsidRDefault="00D646EB" w:rsidP="007D60EF">
      <w:pPr>
        <w:spacing w:after="0" w:line="480" w:lineRule="auto"/>
        <w:jc w:val="center"/>
        <w:rPr>
          <w:rFonts w:ascii="Times New Roman" w:eastAsia="Times New Roman" w:hAnsi="Times New Roman" w:cs="Times New Roman"/>
          <w:b/>
          <w:bCs/>
          <w:kern w:val="0"/>
          <w:sz w:val="24"/>
          <w:szCs w:val="24"/>
          <w:lang w:eastAsia="en-IN"/>
          <w14:ligatures w14:val="none"/>
        </w:rPr>
      </w:pPr>
      <w:r w:rsidRPr="007D60EF">
        <w:rPr>
          <w:rFonts w:ascii="Times New Roman" w:eastAsia="Times New Roman" w:hAnsi="Times New Roman" w:cs="Times New Roman"/>
          <w:b/>
          <w:bCs/>
          <w:kern w:val="0"/>
          <w:sz w:val="24"/>
          <w:szCs w:val="24"/>
          <w:lang w:eastAsia="en-IN"/>
          <w14:ligatures w14:val="none"/>
        </w:rPr>
        <w:t>CONCLUSION</w:t>
      </w:r>
    </w:p>
    <w:p w14:paraId="1C9D2D44" w14:textId="4792723E" w:rsidR="00E53B05" w:rsidRPr="001F0E06" w:rsidRDefault="00E53B05" w:rsidP="001F0E06">
      <w:pPr>
        <w:shd w:val="clear" w:color="auto" w:fill="FFFFFF"/>
        <w:spacing w:after="0" w:line="360" w:lineRule="auto"/>
        <w:ind w:left="300" w:firstLine="420"/>
        <w:jc w:val="both"/>
        <w:rPr>
          <w:rFonts w:ascii="Times New Roman" w:eastAsia="Times New Roman" w:hAnsi="Times New Roman" w:cs="Times New Roman"/>
          <w:kern w:val="0"/>
          <w:sz w:val="24"/>
          <w:szCs w:val="24"/>
          <w:highlight w:val="yellow"/>
          <w:lang w:eastAsia="en-IN"/>
          <w14:ligatures w14:val="none"/>
        </w:rPr>
      </w:pPr>
      <w:r w:rsidRPr="001F0E06">
        <w:rPr>
          <w:rFonts w:ascii="Times New Roman" w:hAnsi="Times New Roman" w:cs="Times New Roman"/>
          <w:sz w:val="24"/>
          <w:szCs w:val="24"/>
          <w:highlight w:val="yellow"/>
        </w:rPr>
        <w:t xml:space="preserve">The results provide critical insights into the ecological and economic roles of self-recruiting species (SRS) in traditional </w:t>
      </w:r>
      <w:proofErr w:type="spellStart"/>
      <w:r w:rsidRPr="001F0E06">
        <w:rPr>
          <w:rFonts w:ascii="Times New Roman" w:hAnsi="Times New Roman" w:cs="Times New Roman"/>
          <w:sz w:val="24"/>
          <w:szCs w:val="24"/>
          <w:highlight w:val="yellow"/>
        </w:rPr>
        <w:t>aquacrop</w:t>
      </w:r>
      <w:proofErr w:type="spellEnd"/>
      <w:r w:rsidRPr="001F0E06">
        <w:rPr>
          <w:rFonts w:ascii="Times New Roman" w:hAnsi="Times New Roman" w:cs="Times New Roman"/>
          <w:sz w:val="24"/>
          <w:szCs w:val="24"/>
          <w:highlight w:val="yellow"/>
        </w:rPr>
        <w:t xml:space="preserve"> systems, such as Makhana and </w:t>
      </w:r>
      <w:proofErr w:type="spellStart"/>
      <w:r w:rsidRPr="001F0E06">
        <w:rPr>
          <w:rFonts w:ascii="Times New Roman" w:hAnsi="Times New Roman" w:cs="Times New Roman"/>
          <w:sz w:val="24"/>
          <w:szCs w:val="24"/>
          <w:highlight w:val="yellow"/>
        </w:rPr>
        <w:t>Singhara</w:t>
      </w:r>
      <w:proofErr w:type="spellEnd"/>
      <w:r w:rsidRPr="001F0E06">
        <w:rPr>
          <w:rFonts w:ascii="Times New Roman" w:hAnsi="Times New Roman" w:cs="Times New Roman"/>
          <w:sz w:val="24"/>
          <w:szCs w:val="24"/>
          <w:highlight w:val="yellow"/>
        </w:rPr>
        <w:t>, in northeastern Bihar. It is concluded that small indigenous finfish and shellfish (SIF) are in high demand and possess significant potential for subsistence fisheries. Promoting their use through capture-based aquaculture (CBA) is essential, as farming these species in unmanaged macro-hydrophyte ponds and rice fields requires no major inputs such as commercial feed. These species can be naturally attracted during floods and heavy rains and subsequently managed in ponds for periodic harvesting. The documented decline in species due to pesticide use highlights the urgent need for eco-friendly agricultural policies.</w:t>
      </w:r>
    </w:p>
    <w:p w14:paraId="7BE89410" w14:textId="1A36FF71" w:rsidR="001E5509" w:rsidRPr="007D60EF" w:rsidRDefault="001E5509" w:rsidP="00267357">
      <w:pPr>
        <w:spacing w:before="240" w:line="360" w:lineRule="auto"/>
        <w:jc w:val="center"/>
        <w:rPr>
          <w:rFonts w:ascii="Times New Roman" w:hAnsi="Times New Roman" w:cs="Times New Roman"/>
          <w:b/>
          <w:bCs/>
          <w:sz w:val="24"/>
          <w:szCs w:val="24"/>
        </w:rPr>
      </w:pPr>
      <w:r w:rsidRPr="007D60EF">
        <w:rPr>
          <w:rFonts w:ascii="Times New Roman" w:hAnsi="Times New Roman" w:cs="Times New Roman"/>
          <w:b/>
          <w:bCs/>
          <w:sz w:val="24"/>
          <w:szCs w:val="24"/>
        </w:rPr>
        <w:lastRenderedPageBreak/>
        <w:t>ACKNOWLEDGEMENTS</w:t>
      </w:r>
    </w:p>
    <w:p w14:paraId="6318F1A2" w14:textId="1B4ADE17" w:rsidR="001E5509" w:rsidRDefault="001E5509" w:rsidP="00267357">
      <w:pPr>
        <w:autoSpaceDE w:val="0"/>
        <w:autoSpaceDN w:val="0"/>
        <w:adjustRightInd w:val="0"/>
        <w:spacing w:after="0" w:line="360" w:lineRule="auto"/>
        <w:ind w:firstLine="720"/>
        <w:contextualSpacing/>
        <w:jc w:val="both"/>
        <w:rPr>
          <w:rFonts w:ascii="Times New Roman" w:eastAsia="Times New Roman" w:hAnsi="Times New Roman" w:cs="Times New Roman"/>
          <w:b/>
          <w:bCs/>
          <w:kern w:val="0"/>
          <w:sz w:val="24"/>
          <w:szCs w:val="24"/>
          <w:lang w:val="en-US"/>
        </w:rPr>
      </w:pPr>
      <w:r w:rsidRPr="001E5509">
        <w:rPr>
          <w:rFonts w:ascii="Times New Roman" w:hAnsi="Times New Roman" w:cs="Times New Roman"/>
          <w:sz w:val="24"/>
          <w:szCs w:val="22"/>
        </w:rPr>
        <w:t>The authors are thankful to the Hon’ble Vice Chancellor and the Director Research, BAU, Sabour, for the</w:t>
      </w:r>
      <w:r w:rsidR="004546B3">
        <w:rPr>
          <w:rFonts w:ascii="Times New Roman" w:hAnsi="Times New Roman" w:cs="Times New Roman"/>
          <w:sz w:val="24"/>
          <w:szCs w:val="22"/>
        </w:rPr>
        <w:t xml:space="preserve"> provided</w:t>
      </w:r>
      <w:r w:rsidRPr="001E5509">
        <w:rPr>
          <w:rFonts w:ascii="Times New Roman" w:hAnsi="Times New Roman" w:cs="Times New Roman"/>
          <w:sz w:val="24"/>
          <w:szCs w:val="22"/>
        </w:rPr>
        <w:t xml:space="preserve"> financial assistance provided project code no. BAU/SNP/NRM/Rabi/2019-23 </w:t>
      </w:r>
      <w:r w:rsidR="00925855">
        <w:rPr>
          <w:rFonts w:ascii="Times New Roman" w:hAnsi="Times New Roman" w:cs="Times New Roman"/>
          <w:sz w:val="24"/>
          <w:szCs w:val="22"/>
        </w:rPr>
        <w:t>a</w:t>
      </w:r>
      <w:r w:rsidR="000256CA">
        <w:rPr>
          <w:rFonts w:ascii="Times New Roman" w:hAnsi="Times New Roman" w:cs="Times New Roman"/>
          <w:sz w:val="24"/>
          <w:szCs w:val="22"/>
        </w:rPr>
        <w:t xml:space="preserve">nd </w:t>
      </w:r>
      <w:r w:rsidR="004546B3">
        <w:rPr>
          <w:rFonts w:ascii="Times New Roman" w:hAnsi="Times New Roman" w:cs="Times New Roman"/>
          <w:sz w:val="24"/>
          <w:szCs w:val="22"/>
        </w:rPr>
        <w:t xml:space="preserve">furnished </w:t>
      </w:r>
      <w:r w:rsidR="000256CA" w:rsidRPr="00925855">
        <w:rPr>
          <w:rFonts w:ascii="Times New Roman" w:eastAsia="Times New Roman" w:hAnsi="Times New Roman" w:cs="Times New Roman"/>
          <w:kern w:val="0"/>
          <w:sz w:val="24"/>
          <w:szCs w:val="24"/>
          <w:lang w:val="en-US"/>
        </w:rPr>
        <w:t>BAU Communication No. 1284/221104</w:t>
      </w:r>
      <w:r w:rsidR="000256CA">
        <w:rPr>
          <w:rFonts w:ascii="Times New Roman" w:eastAsia="Times New Roman" w:hAnsi="Times New Roman" w:cs="Times New Roman"/>
          <w:b/>
          <w:bCs/>
          <w:kern w:val="0"/>
          <w:sz w:val="24"/>
          <w:szCs w:val="24"/>
          <w:lang w:val="en-US"/>
        </w:rPr>
        <w:t xml:space="preserve">. </w:t>
      </w:r>
    </w:p>
    <w:p w14:paraId="2236C803" w14:textId="2AA3E2A6" w:rsidR="0086211D" w:rsidRDefault="0086211D" w:rsidP="00267357">
      <w:pPr>
        <w:autoSpaceDE w:val="0"/>
        <w:autoSpaceDN w:val="0"/>
        <w:adjustRightInd w:val="0"/>
        <w:spacing w:after="0" w:line="360" w:lineRule="auto"/>
        <w:ind w:firstLine="720"/>
        <w:contextualSpacing/>
        <w:jc w:val="both"/>
        <w:rPr>
          <w:rFonts w:ascii="Times New Roman" w:hAnsi="Times New Roman" w:cs="Times New Roman"/>
          <w:sz w:val="24"/>
          <w:szCs w:val="22"/>
        </w:rPr>
      </w:pPr>
    </w:p>
    <w:p w14:paraId="5DEBD7E6" w14:textId="77777777" w:rsidR="0086211D" w:rsidRPr="0086211D" w:rsidRDefault="0086211D" w:rsidP="0086211D">
      <w:pPr>
        <w:spacing w:after="200" w:line="276" w:lineRule="auto"/>
        <w:rPr>
          <w:rFonts w:ascii="Calibri" w:eastAsia="Calibri" w:hAnsi="Calibri" w:cs="Times New Roman"/>
          <w:szCs w:val="22"/>
          <w:highlight w:val="yellow"/>
          <w:lang w:val="en-US" w:bidi="ar-SA"/>
        </w:rPr>
      </w:pPr>
      <w:r w:rsidRPr="0086211D">
        <w:rPr>
          <w:rFonts w:ascii="Calibri" w:eastAsia="Calibri" w:hAnsi="Calibri" w:cs="Times New Roman"/>
          <w:szCs w:val="22"/>
          <w:highlight w:val="yellow"/>
          <w:lang w:val="en-US" w:bidi="ar-SA"/>
        </w:rPr>
        <w:t>Disclaimer (Artificial intelligence)</w:t>
      </w:r>
    </w:p>
    <w:p w14:paraId="3BC67F34" w14:textId="77777777" w:rsidR="0086211D" w:rsidRPr="0086211D" w:rsidRDefault="0086211D" w:rsidP="0086211D">
      <w:pPr>
        <w:spacing w:after="200" w:line="276" w:lineRule="auto"/>
        <w:rPr>
          <w:rFonts w:ascii="Calibri" w:eastAsia="Calibri" w:hAnsi="Calibri" w:cs="Times New Roman"/>
          <w:szCs w:val="22"/>
          <w:highlight w:val="yellow"/>
          <w:lang w:val="en-US" w:bidi="ar-SA"/>
        </w:rPr>
      </w:pPr>
      <w:r w:rsidRPr="0086211D">
        <w:rPr>
          <w:rFonts w:ascii="Calibri" w:eastAsia="Calibri" w:hAnsi="Calibri" w:cs="Times New Roman"/>
          <w:szCs w:val="22"/>
          <w:highlight w:val="yellow"/>
          <w:lang w:val="en-US" w:bidi="ar-SA"/>
        </w:rPr>
        <w:t xml:space="preserve">Option 1: </w:t>
      </w:r>
    </w:p>
    <w:p w14:paraId="490AAFE7" w14:textId="77777777" w:rsidR="0086211D" w:rsidRPr="0086211D" w:rsidRDefault="0086211D" w:rsidP="00CE3AC2">
      <w:pPr>
        <w:spacing w:after="200" w:line="276" w:lineRule="auto"/>
        <w:jc w:val="both"/>
        <w:rPr>
          <w:rFonts w:ascii="Calibri" w:eastAsia="Calibri" w:hAnsi="Calibri" w:cs="Times New Roman"/>
          <w:szCs w:val="22"/>
          <w:highlight w:val="yellow"/>
          <w:lang w:val="en-US" w:bidi="ar-SA"/>
        </w:rPr>
      </w:pPr>
      <w:r w:rsidRPr="0086211D">
        <w:rPr>
          <w:rFonts w:ascii="Calibri" w:eastAsia="Calibri" w:hAnsi="Calibri" w:cs="Times New Roman"/>
          <w:szCs w:val="22"/>
          <w:highlight w:val="yellow"/>
          <w:lang w:val="en-US" w:bidi="ar-SA"/>
        </w:rPr>
        <w:t xml:space="preserve">Author(s) hereby </w:t>
      </w:r>
      <w:proofErr w:type="gramStart"/>
      <w:r w:rsidRPr="0086211D">
        <w:rPr>
          <w:rFonts w:ascii="Calibri" w:eastAsia="Calibri" w:hAnsi="Calibri" w:cs="Times New Roman"/>
          <w:szCs w:val="22"/>
          <w:highlight w:val="yellow"/>
          <w:lang w:val="en-US" w:bidi="ar-SA"/>
        </w:rPr>
        <w:t>declare</w:t>
      </w:r>
      <w:proofErr w:type="gramEnd"/>
      <w:r w:rsidRPr="0086211D">
        <w:rPr>
          <w:rFonts w:ascii="Calibri" w:eastAsia="Calibri" w:hAnsi="Calibri" w:cs="Times New Roman"/>
          <w:szCs w:val="22"/>
          <w:highlight w:val="yellow"/>
          <w:lang w:val="en-US" w:bidi="ar-SA"/>
        </w:rPr>
        <w:t xml:space="preserve"> that NO generative AI technologies such as Large Language Models (ChatGPT, COPILOT, etc.) and text-to-image generators have been used during the writing or editing of this manuscript. </w:t>
      </w:r>
    </w:p>
    <w:p w14:paraId="498B37A9" w14:textId="4BDDD5FF" w:rsidR="00920D0A" w:rsidRPr="007D60EF" w:rsidRDefault="000256CA" w:rsidP="00C4406A">
      <w:pPr>
        <w:spacing w:before="240" w:line="360" w:lineRule="auto"/>
        <w:jc w:val="center"/>
        <w:rPr>
          <w:rFonts w:ascii="Times New Roman" w:hAnsi="Times New Roman" w:cs="Times New Roman"/>
          <w:sz w:val="24"/>
          <w:szCs w:val="24"/>
        </w:rPr>
      </w:pPr>
      <w:r w:rsidRPr="007D60EF">
        <w:rPr>
          <w:rFonts w:ascii="Times New Roman" w:hAnsi="Times New Roman" w:cs="Times New Roman"/>
          <w:b/>
          <w:bCs/>
          <w:sz w:val="24"/>
          <w:szCs w:val="24"/>
        </w:rPr>
        <w:t>REFERENCES</w:t>
      </w:r>
    </w:p>
    <w:p w14:paraId="2F3F9C55" w14:textId="77777777" w:rsidR="009831E8" w:rsidRDefault="009831E8" w:rsidP="00D4376C">
      <w:pPr>
        <w:spacing w:after="0" w:line="360" w:lineRule="auto"/>
        <w:ind w:left="851" w:hanging="851"/>
        <w:jc w:val="both"/>
        <w:rPr>
          <w:rFonts w:ascii="Times New Roman" w:hAnsi="Times New Roman" w:cs="Times New Roman"/>
          <w:sz w:val="24"/>
          <w:szCs w:val="22"/>
        </w:rPr>
      </w:pPr>
      <w:r w:rsidRPr="00920D0A">
        <w:rPr>
          <w:rFonts w:ascii="Times New Roman" w:hAnsi="Times New Roman" w:cs="Times New Roman"/>
          <w:sz w:val="24"/>
          <w:szCs w:val="22"/>
        </w:rPr>
        <w:t>Amechi</w:t>
      </w:r>
      <w:r>
        <w:rPr>
          <w:rFonts w:ascii="Times New Roman" w:hAnsi="Times New Roman" w:cs="Times New Roman"/>
          <w:sz w:val="24"/>
          <w:szCs w:val="22"/>
        </w:rPr>
        <w:t>,</w:t>
      </w:r>
      <w:r w:rsidRPr="00920D0A">
        <w:rPr>
          <w:rFonts w:ascii="Times New Roman" w:hAnsi="Times New Roman" w:cs="Times New Roman"/>
          <w:sz w:val="24"/>
          <w:szCs w:val="22"/>
        </w:rPr>
        <w:t xml:space="preserve"> M. 1995. An assessment of by-catch biomass in experimental fish ponds. </w:t>
      </w:r>
      <w:r w:rsidRPr="001A2954">
        <w:rPr>
          <w:rFonts w:ascii="Times New Roman" w:hAnsi="Times New Roman" w:cs="Times New Roman"/>
          <w:i/>
          <w:iCs/>
          <w:sz w:val="24"/>
          <w:szCs w:val="22"/>
        </w:rPr>
        <w:t>Asian Institute of Technology</w:t>
      </w:r>
      <w:r w:rsidRPr="00920D0A">
        <w:rPr>
          <w:rFonts w:ascii="Times New Roman" w:hAnsi="Times New Roman" w:cs="Times New Roman"/>
          <w:sz w:val="24"/>
          <w:szCs w:val="22"/>
        </w:rPr>
        <w:t xml:space="preserve">. </w:t>
      </w:r>
      <w:proofErr w:type="spellStart"/>
      <w:r w:rsidRPr="001A2954">
        <w:rPr>
          <w:rFonts w:ascii="Times New Roman" w:hAnsi="Times New Roman" w:cs="Times New Roman"/>
          <w:sz w:val="24"/>
          <w:szCs w:val="24"/>
        </w:rPr>
        <w:t>Pathumthani</w:t>
      </w:r>
      <w:proofErr w:type="spellEnd"/>
      <w:r w:rsidRPr="001A2954">
        <w:rPr>
          <w:rFonts w:ascii="Times New Roman" w:hAnsi="Times New Roman" w:cs="Times New Roman"/>
          <w:sz w:val="24"/>
          <w:szCs w:val="24"/>
        </w:rPr>
        <w:t xml:space="preserve"> Province, Thailand</w:t>
      </w:r>
      <w:r w:rsidRPr="001A2954">
        <w:rPr>
          <w:rFonts w:ascii="Times New Roman" w:hAnsi="Times New Roman" w:cs="Times New Roman"/>
          <w:color w:val="001D35"/>
          <w:sz w:val="24"/>
          <w:szCs w:val="24"/>
          <w:shd w:val="clear" w:color="auto" w:fill="FFFFFF"/>
        </w:rPr>
        <w:t>,</w:t>
      </w:r>
      <w:r w:rsidRPr="00920D0A">
        <w:rPr>
          <w:rFonts w:ascii="Times New Roman" w:hAnsi="Times New Roman" w:cs="Times New Roman"/>
          <w:sz w:val="24"/>
          <w:szCs w:val="22"/>
        </w:rPr>
        <w:t xml:space="preserve"> M.Sc. Dissertation. 45 p.</w:t>
      </w:r>
    </w:p>
    <w:p w14:paraId="30EAD79A" w14:textId="77777777" w:rsidR="00995301" w:rsidRPr="00995301" w:rsidRDefault="00995301" w:rsidP="00995301">
      <w:pPr>
        <w:pStyle w:val="Pa6"/>
        <w:spacing w:line="360" w:lineRule="auto"/>
        <w:ind w:left="993" w:hanging="993"/>
        <w:jc w:val="both"/>
        <w:rPr>
          <w:rStyle w:val="A1"/>
          <w:rFonts w:ascii="Times New Roman" w:hAnsi="Times New Roman" w:cs="Times New Roman"/>
          <w:sz w:val="24"/>
          <w:szCs w:val="24"/>
        </w:rPr>
      </w:pPr>
      <w:r w:rsidRPr="00995301">
        <w:rPr>
          <w:rStyle w:val="A1"/>
          <w:rFonts w:ascii="Times New Roman" w:hAnsi="Times New Roman" w:cs="Times New Roman"/>
          <w:sz w:val="24"/>
          <w:szCs w:val="24"/>
          <w:highlight w:val="yellow"/>
        </w:rPr>
        <w:t xml:space="preserve">Adeyeye E. 1996. Waste yield, proximate and mineral composition of three different types of land snails found in Nigeria. </w:t>
      </w:r>
      <w:r w:rsidRPr="00995301">
        <w:rPr>
          <w:rStyle w:val="A1"/>
          <w:rFonts w:ascii="Times New Roman" w:hAnsi="Times New Roman" w:cs="Times New Roman"/>
          <w:i/>
          <w:iCs/>
          <w:sz w:val="24"/>
          <w:szCs w:val="24"/>
          <w:highlight w:val="yellow"/>
        </w:rPr>
        <w:t xml:space="preserve">International Journal </w:t>
      </w:r>
      <w:proofErr w:type="gramStart"/>
      <w:r w:rsidRPr="00995301">
        <w:rPr>
          <w:rStyle w:val="A1"/>
          <w:rFonts w:ascii="Times New Roman" w:hAnsi="Times New Roman" w:cs="Times New Roman"/>
          <w:i/>
          <w:iCs/>
          <w:sz w:val="24"/>
          <w:szCs w:val="24"/>
          <w:highlight w:val="yellow"/>
        </w:rPr>
        <w:t>of  Food</w:t>
      </w:r>
      <w:proofErr w:type="gramEnd"/>
      <w:r w:rsidRPr="00995301">
        <w:rPr>
          <w:rStyle w:val="A1"/>
          <w:rFonts w:ascii="Times New Roman" w:hAnsi="Times New Roman" w:cs="Times New Roman"/>
          <w:i/>
          <w:iCs/>
          <w:sz w:val="24"/>
          <w:szCs w:val="24"/>
          <w:highlight w:val="yellow"/>
        </w:rPr>
        <w:t xml:space="preserve"> </w:t>
      </w:r>
      <w:proofErr w:type="gramStart"/>
      <w:r w:rsidRPr="00995301">
        <w:rPr>
          <w:rStyle w:val="A1"/>
          <w:rFonts w:ascii="Times New Roman" w:hAnsi="Times New Roman" w:cs="Times New Roman"/>
          <w:i/>
          <w:iCs/>
          <w:sz w:val="24"/>
          <w:szCs w:val="24"/>
          <w:highlight w:val="yellow"/>
        </w:rPr>
        <w:t xml:space="preserve">Nutrition, </w:t>
      </w:r>
      <w:r w:rsidRPr="00995301">
        <w:rPr>
          <w:rStyle w:val="A1"/>
          <w:rFonts w:ascii="Times New Roman" w:hAnsi="Times New Roman" w:cs="Times New Roman"/>
          <w:sz w:val="24"/>
          <w:szCs w:val="24"/>
          <w:highlight w:val="yellow"/>
        </w:rPr>
        <w:t xml:space="preserve"> 47</w:t>
      </w:r>
      <w:proofErr w:type="gramEnd"/>
      <w:r w:rsidRPr="00995301">
        <w:rPr>
          <w:rStyle w:val="A1"/>
          <w:rFonts w:ascii="Times New Roman" w:hAnsi="Times New Roman" w:cs="Times New Roman"/>
          <w:sz w:val="24"/>
          <w:szCs w:val="24"/>
          <w:highlight w:val="yellow"/>
        </w:rPr>
        <w:t>: 111-116.</w:t>
      </w:r>
      <w:r w:rsidRPr="00995301">
        <w:rPr>
          <w:rStyle w:val="A1"/>
          <w:rFonts w:ascii="Times New Roman" w:hAnsi="Times New Roman" w:cs="Times New Roman"/>
          <w:sz w:val="24"/>
          <w:szCs w:val="24"/>
        </w:rPr>
        <w:t xml:space="preserve"> </w:t>
      </w:r>
    </w:p>
    <w:p w14:paraId="365D4557" w14:textId="77777777" w:rsidR="009831E8" w:rsidRPr="00287577" w:rsidRDefault="009831E8" w:rsidP="00D4376C">
      <w:pPr>
        <w:spacing w:after="0" w:line="360" w:lineRule="auto"/>
        <w:ind w:left="851" w:hanging="851"/>
        <w:jc w:val="both"/>
        <w:rPr>
          <w:rFonts w:ascii="Times New Roman" w:hAnsi="Times New Roman" w:cs="Times New Roman"/>
          <w:sz w:val="24"/>
          <w:szCs w:val="22"/>
        </w:rPr>
      </w:pPr>
      <w:proofErr w:type="gramStart"/>
      <w:r>
        <w:rPr>
          <w:rFonts w:ascii="Times New Roman" w:hAnsi="Times New Roman" w:cs="Times New Roman"/>
          <w:sz w:val="24"/>
          <w:szCs w:val="22"/>
        </w:rPr>
        <w:t>Das,  D.</w:t>
      </w:r>
      <w:proofErr w:type="gramEnd"/>
      <w:r>
        <w:rPr>
          <w:rFonts w:ascii="Times New Roman" w:hAnsi="Times New Roman" w:cs="Times New Roman"/>
          <w:sz w:val="24"/>
          <w:szCs w:val="22"/>
        </w:rPr>
        <w:t xml:space="preserve"> N. 2018. Farming of fishes in rice field in North India. </w:t>
      </w:r>
      <w:r w:rsidRPr="00CC03EF">
        <w:rPr>
          <w:rFonts w:ascii="Times New Roman" w:hAnsi="Times New Roman" w:cs="Times New Roman"/>
          <w:i/>
          <w:iCs/>
          <w:sz w:val="24"/>
          <w:szCs w:val="22"/>
        </w:rPr>
        <w:t>A re</w:t>
      </w:r>
      <w:r>
        <w:rPr>
          <w:rFonts w:ascii="Times New Roman" w:hAnsi="Times New Roman" w:cs="Times New Roman"/>
          <w:i/>
          <w:iCs/>
          <w:sz w:val="24"/>
          <w:szCs w:val="22"/>
        </w:rPr>
        <w:t>v</w:t>
      </w:r>
      <w:r w:rsidRPr="00CC03EF">
        <w:rPr>
          <w:rFonts w:ascii="Times New Roman" w:hAnsi="Times New Roman" w:cs="Times New Roman"/>
          <w:i/>
          <w:iCs/>
          <w:sz w:val="24"/>
          <w:szCs w:val="22"/>
        </w:rPr>
        <w:t>iew: Journal of cold-water fisheries</w:t>
      </w:r>
      <w:r>
        <w:rPr>
          <w:rFonts w:ascii="Times New Roman" w:hAnsi="Times New Roman" w:cs="Times New Roman"/>
          <w:sz w:val="24"/>
          <w:szCs w:val="22"/>
        </w:rPr>
        <w:t>. 1 (1): 27- 41.</w:t>
      </w:r>
    </w:p>
    <w:p w14:paraId="3339F9FE" w14:textId="77777777" w:rsidR="009831E8" w:rsidRPr="00920D0A" w:rsidRDefault="009831E8" w:rsidP="00D4376C">
      <w:pPr>
        <w:spacing w:after="0" w:line="360" w:lineRule="auto"/>
        <w:ind w:left="851" w:hanging="851"/>
        <w:jc w:val="both"/>
        <w:rPr>
          <w:rFonts w:ascii="Times New Roman" w:hAnsi="Times New Roman" w:cs="Times New Roman"/>
          <w:sz w:val="24"/>
          <w:szCs w:val="22"/>
        </w:rPr>
      </w:pPr>
      <w:r w:rsidRPr="00002D50">
        <w:rPr>
          <w:rFonts w:ascii="Times New Roman" w:hAnsi="Times New Roman" w:cs="Times New Roman"/>
          <w:sz w:val="24"/>
          <w:szCs w:val="22"/>
        </w:rPr>
        <w:t xml:space="preserve">Faruk U. </w:t>
      </w:r>
      <w:proofErr w:type="gramStart"/>
      <w:r w:rsidRPr="00002D50">
        <w:rPr>
          <w:rFonts w:ascii="Times New Roman" w:hAnsi="Times New Roman" w:cs="Times New Roman"/>
          <w:sz w:val="24"/>
          <w:szCs w:val="22"/>
        </w:rPr>
        <w:t>I,  Islam</w:t>
      </w:r>
      <w:proofErr w:type="gramEnd"/>
      <w:r w:rsidRPr="00002D50">
        <w:rPr>
          <w:rFonts w:ascii="Times New Roman" w:hAnsi="Times New Roman" w:cs="Times New Roman"/>
          <w:sz w:val="24"/>
          <w:szCs w:val="22"/>
        </w:rPr>
        <w:t xml:space="preserve">, A. T. M. 2007. </w:t>
      </w:r>
      <w:r w:rsidRPr="00920D0A">
        <w:rPr>
          <w:rFonts w:ascii="Times New Roman" w:hAnsi="Times New Roman" w:cs="Times New Roman"/>
          <w:sz w:val="24"/>
          <w:szCs w:val="22"/>
        </w:rPr>
        <w:t>Self-recruiting species in Aquaculture: Their role in rural</w:t>
      </w:r>
      <w:r>
        <w:rPr>
          <w:rFonts w:ascii="Times New Roman" w:hAnsi="Times New Roman" w:cs="Times New Roman"/>
          <w:sz w:val="24"/>
          <w:szCs w:val="22"/>
        </w:rPr>
        <w:t xml:space="preserve"> </w:t>
      </w:r>
      <w:r w:rsidRPr="00920D0A">
        <w:rPr>
          <w:rFonts w:ascii="Times New Roman" w:hAnsi="Times New Roman" w:cs="Times New Roman"/>
          <w:sz w:val="24"/>
          <w:szCs w:val="22"/>
        </w:rPr>
        <w:t xml:space="preserve">livelihood in two areas of Bangladesh. D. Phil Thesis, </w:t>
      </w:r>
      <w:r w:rsidRPr="00920D0A">
        <w:rPr>
          <w:rFonts w:ascii="Times New Roman" w:hAnsi="Times New Roman" w:cs="Times New Roman"/>
          <w:i/>
          <w:iCs/>
          <w:sz w:val="24"/>
          <w:szCs w:val="22"/>
        </w:rPr>
        <w:t>University of Stirling</w:t>
      </w:r>
      <w:r w:rsidRPr="00920D0A">
        <w:rPr>
          <w:rFonts w:ascii="Times New Roman" w:hAnsi="Times New Roman" w:cs="Times New Roman"/>
          <w:sz w:val="24"/>
          <w:szCs w:val="22"/>
        </w:rPr>
        <w:t>,</w:t>
      </w:r>
      <w:r>
        <w:rPr>
          <w:rFonts w:ascii="Times New Roman" w:hAnsi="Times New Roman" w:cs="Times New Roman"/>
          <w:sz w:val="24"/>
          <w:szCs w:val="22"/>
        </w:rPr>
        <w:t xml:space="preserve"> UK.</w:t>
      </w:r>
    </w:p>
    <w:p w14:paraId="52384184" w14:textId="77777777" w:rsidR="009831E8" w:rsidRPr="00920D0A" w:rsidRDefault="009831E8" w:rsidP="00D4376C">
      <w:pPr>
        <w:spacing w:after="0" w:line="360" w:lineRule="auto"/>
        <w:ind w:left="851" w:hanging="851"/>
        <w:jc w:val="both"/>
        <w:rPr>
          <w:rFonts w:ascii="Times New Roman" w:hAnsi="Times New Roman" w:cs="Times New Roman"/>
          <w:sz w:val="24"/>
          <w:szCs w:val="22"/>
        </w:rPr>
      </w:pPr>
      <w:r w:rsidRPr="00920D0A">
        <w:rPr>
          <w:rFonts w:ascii="Times New Roman" w:hAnsi="Times New Roman" w:cs="Times New Roman"/>
          <w:sz w:val="24"/>
          <w:szCs w:val="22"/>
        </w:rPr>
        <w:t>Gregory</w:t>
      </w:r>
      <w:r>
        <w:rPr>
          <w:rFonts w:ascii="Times New Roman" w:hAnsi="Times New Roman" w:cs="Times New Roman"/>
          <w:sz w:val="24"/>
          <w:szCs w:val="22"/>
        </w:rPr>
        <w:t>,</w:t>
      </w:r>
      <w:r w:rsidRPr="00920D0A">
        <w:rPr>
          <w:rFonts w:ascii="Times New Roman" w:hAnsi="Times New Roman" w:cs="Times New Roman"/>
          <w:sz w:val="24"/>
          <w:szCs w:val="22"/>
        </w:rPr>
        <w:t xml:space="preserve"> R. and Guttman H. 1996. Management of rice field fisheries in South East Asia:</w:t>
      </w:r>
      <w:r w:rsidRPr="00920D0A">
        <w:rPr>
          <w:rFonts w:ascii="Times New Roman" w:hAnsi="Times New Roman" w:cs="Times New Roman"/>
          <w:i/>
          <w:iCs/>
          <w:sz w:val="24"/>
          <w:szCs w:val="22"/>
        </w:rPr>
        <w:t xml:space="preserve"> </w:t>
      </w:r>
      <w:r w:rsidRPr="00920D0A">
        <w:rPr>
          <w:rFonts w:ascii="Times New Roman" w:hAnsi="Times New Roman" w:cs="Times New Roman"/>
          <w:sz w:val="24"/>
          <w:szCs w:val="22"/>
        </w:rPr>
        <w:t>capture or culture.</w:t>
      </w:r>
      <w:r w:rsidRPr="00920D0A">
        <w:rPr>
          <w:rFonts w:ascii="Times New Roman" w:hAnsi="Times New Roman" w:cs="Times New Roman"/>
          <w:i/>
          <w:iCs/>
          <w:sz w:val="24"/>
          <w:szCs w:val="22"/>
        </w:rPr>
        <w:t xml:space="preserve"> ILIEA Newsletter</w:t>
      </w:r>
      <w:r w:rsidRPr="00920D0A">
        <w:rPr>
          <w:rFonts w:ascii="Times New Roman" w:hAnsi="Times New Roman" w:cs="Times New Roman"/>
          <w:sz w:val="24"/>
          <w:szCs w:val="22"/>
        </w:rPr>
        <w:t>, 12, 20-21.</w:t>
      </w:r>
    </w:p>
    <w:p w14:paraId="5336404A" w14:textId="77777777" w:rsidR="009831E8" w:rsidRDefault="009831E8" w:rsidP="00D4376C">
      <w:pPr>
        <w:spacing w:after="0" w:line="360" w:lineRule="auto"/>
        <w:ind w:left="851" w:hanging="851"/>
        <w:jc w:val="both"/>
        <w:rPr>
          <w:rFonts w:ascii="Times New Roman" w:hAnsi="Times New Roman" w:cs="Times New Roman"/>
          <w:sz w:val="24"/>
          <w:szCs w:val="22"/>
        </w:rPr>
      </w:pPr>
      <w:r w:rsidRPr="00AD31A8">
        <w:rPr>
          <w:rFonts w:ascii="Times New Roman" w:hAnsi="Times New Roman" w:cs="Times New Roman"/>
          <w:sz w:val="24"/>
          <w:szCs w:val="22"/>
        </w:rPr>
        <w:t>Jha V</w:t>
      </w:r>
      <w:r>
        <w:rPr>
          <w:rFonts w:ascii="Times New Roman" w:hAnsi="Times New Roman" w:cs="Times New Roman"/>
          <w:sz w:val="24"/>
          <w:szCs w:val="22"/>
        </w:rPr>
        <w:t>.</w:t>
      </w:r>
      <w:r w:rsidRPr="00AD31A8">
        <w:rPr>
          <w:rFonts w:ascii="Times New Roman" w:hAnsi="Times New Roman" w:cs="Times New Roman"/>
          <w:sz w:val="24"/>
          <w:szCs w:val="22"/>
        </w:rPr>
        <w:t xml:space="preserve">, </w:t>
      </w:r>
      <w:proofErr w:type="spellStart"/>
      <w:r w:rsidRPr="00AD31A8">
        <w:rPr>
          <w:rFonts w:ascii="Times New Roman" w:hAnsi="Times New Roman" w:cs="Times New Roman"/>
          <w:sz w:val="24"/>
          <w:szCs w:val="22"/>
        </w:rPr>
        <w:t>Kargupta</w:t>
      </w:r>
      <w:proofErr w:type="spellEnd"/>
      <w:r w:rsidRPr="00AD31A8">
        <w:rPr>
          <w:rFonts w:ascii="Times New Roman" w:hAnsi="Times New Roman" w:cs="Times New Roman"/>
          <w:sz w:val="24"/>
          <w:szCs w:val="22"/>
        </w:rPr>
        <w:t xml:space="preserve"> A</w:t>
      </w:r>
      <w:r>
        <w:rPr>
          <w:rFonts w:ascii="Times New Roman" w:hAnsi="Times New Roman" w:cs="Times New Roman"/>
          <w:sz w:val="24"/>
          <w:szCs w:val="22"/>
        </w:rPr>
        <w:t>.</w:t>
      </w:r>
      <w:r w:rsidRPr="00AD31A8">
        <w:rPr>
          <w:rFonts w:ascii="Times New Roman" w:hAnsi="Times New Roman" w:cs="Times New Roman"/>
          <w:sz w:val="24"/>
          <w:szCs w:val="22"/>
        </w:rPr>
        <w:t>N</w:t>
      </w:r>
      <w:r>
        <w:rPr>
          <w:rFonts w:ascii="Times New Roman" w:hAnsi="Times New Roman" w:cs="Times New Roman"/>
          <w:sz w:val="24"/>
          <w:szCs w:val="22"/>
        </w:rPr>
        <w:t>.</w:t>
      </w:r>
      <w:r w:rsidRPr="00AD31A8">
        <w:rPr>
          <w:rFonts w:ascii="Times New Roman" w:hAnsi="Times New Roman" w:cs="Times New Roman"/>
          <w:sz w:val="24"/>
          <w:szCs w:val="22"/>
        </w:rPr>
        <w:t>, Dutta R</w:t>
      </w:r>
      <w:r>
        <w:rPr>
          <w:rFonts w:ascii="Times New Roman" w:hAnsi="Times New Roman" w:cs="Times New Roman"/>
          <w:sz w:val="24"/>
          <w:szCs w:val="22"/>
        </w:rPr>
        <w:t>.</w:t>
      </w:r>
      <w:r w:rsidRPr="00AD31A8">
        <w:rPr>
          <w:rFonts w:ascii="Times New Roman" w:hAnsi="Times New Roman" w:cs="Times New Roman"/>
          <w:sz w:val="24"/>
          <w:szCs w:val="22"/>
        </w:rPr>
        <w:t>N, Jha U</w:t>
      </w:r>
      <w:r>
        <w:rPr>
          <w:rFonts w:ascii="Times New Roman" w:hAnsi="Times New Roman" w:cs="Times New Roman"/>
          <w:sz w:val="24"/>
          <w:szCs w:val="22"/>
        </w:rPr>
        <w:t>.</w:t>
      </w:r>
      <w:r w:rsidRPr="00AD31A8">
        <w:rPr>
          <w:rFonts w:ascii="Times New Roman" w:hAnsi="Times New Roman" w:cs="Times New Roman"/>
          <w:sz w:val="24"/>
          <w:szCs w:val="22"/>
        </w:rPr>
        <w:t>N</w:t>
      </w:r>
      <w:r>
        <w:rPr>
          <w:rFonts w:ascii="Times New Roman" w:hAnsi="Times New Roman" w:cs="Times New Roman"/>
          <w:sz w:val="24"/>
          <w:szCs w:val="22"/>
        </w:rPr>
        <w:t>.</w:t>
      </w:r>
      <w:r w:rsidRPr="00AD31A8">
        <w:rPr>
          <w:rFonts w:ascii="Times New Roman" w:hAnsi="Times New Roman" w:cs="Times New Roman"/>
          <w:sz w:val="24"/>
          <w:szCs w:val="22"/>
        </w:rPr>
        <w:t>, Mishra R</w:t>
      </w:r>
      <w:r>
        <w:rPr>
          <w:rFonts w:ascii="Times New Roman" w:hAnsi="Times New Roman" w:cs="Times New Roman"/>
          <w:sz w:val="24"/>
          <w:szCs w:val="22"/>
        </w:rPr>
        <w:t>.</w:t>
      </w:r>
      <w:r w:rsidRPr="00AD31A8">
        <w:rPr>
          <w:rFonts w:ascii="Times New Roman" w:hAnsi="Times New Roman" w:cs="Times New Roman"/>
          <w:sz w:val="24"/>
          <w:szCs w:val="22"/>
        </w:rPr>
        <w:t>K</w:t>
      </w:r>
      <w:r>
        <w:rPr>
          <w:rFonts w:ascii="Times New Roman" w:hAnsi="Times New Roman" w:cs="Times New Roman"/>
          <w:sz w:val="24"/>
          <w:szCs w:val="22"/>
        </w:rPr>
        <w:t>.</w:t>
      </w:r>
      <w:r w:rsidRPr="00AD31A8">
        <w:rPr>
          <w:rFonts w:ascii="Times New Roman" w:hAnsi="Times New Roman" w:cs="Times New Roman"/>
          <w:sz w:val="24"/>
          <w:szCs w:val="22"/>
        </w:rPr>
        <w:t xml:space="preserve"> and Saraswati K</w:t>
      </w:r>
      <w:r>
        <w:rPr>
          <w:rFonts w:ascii="Times New Roman" w:hAnsi="Times New Roman" w:cs="Times New Roman"/>
          <w:sz w:val="24"/>
          <w:szCs w:val="22"/>
        </w:rPr>
        <w:t>.</w:t>
      </w:r>
      <w:r w:rsidRPr="00AD31A8">
        <w:rPr>
          <w:rFonts w:ascii="Times New Roman" w:hAnsi="Times New Roman" w:cs="Times New Roman"/>
          <w:sz w:val="24"/>
          <w:szCs w:val="22"/>
        </w:rPr>
        <w:t>C. 1991</w:t>
      </w:r>
      <w:r>
        <w:rPr>
          <w:rFonts w:ascii="Times New Roman" w:hAnsi="Times New Roman" w:cs="Times New Roman"/>
          <w:sz w:val="24"/>
          <w:szCs w:val="22"/>
        </w:rPr>
        <w:t>.</w:t>
      </w:r>
      <w:r w:rsidRPr="00AD31A8">
        <w:rPr>
          <w:rFonts w:ascii="Times New Roman" w:hAnsi="Times New Roman" w:cs="Times New Roman"/>
          <w:sz w:val="24"/>
          <w:szCs w:val="22"/>
        </w:rPr>
        <w:t xml:space="preserve"> Utilization and conservation of Euryale ferox </w:t>
      </w:r>
      <w:proofErr w:type="spellStart"/>
      <w:r w:rsidRPr="00AD31A8">
        <w:rPr>
          <w:rFonts w:ascii="Times New Roman" w:hAnsi="Times New Roman" w:cs="Times New Roman"/>
          <w:sz w:val="24"/>
          <w:szCs w:val="22"/>
        </w:rPr>
        <w:t>Salisb</w:t>
      </w:r>
      <w:proofErr w:type="spellEnd"/>
      <w:r w:rsidRPr="00AD31A8">
        <w:rPr>
          <w:rFonts w:ascii="Times New Roman" w:hAnsi="Times New Roman" w:cs="Times New Roman"/>
          <w:sz w:val="24"/>
          <w:szCs w:val="22"/>
        </w:rPr>
        <w:t>. in Mithila (North Bihar), India. Aquatic Botany. 39: 295. 314</w:t>
      </w:r>
      <w:r>
        <w:rPr>
          <w:rFonts w:ascii="Times New Roman" w:hAnsi="Times New Roman" w:cs="Times New Roman"/>
          <w:sz w:val="24"/>
          <w:szCs w:val="22"/>
        </w:rPr>
        <w:t>.</w:t>
      </w:r>
    </w:p>
    <w:p w14:paraId="634D40D4"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Kumari A. and Shubham. 2020. Association of Gastropods-Hydrophytes in Some Ponds of Darbhanga. Bulletin of Environment, Pharmacology and Life Science 9(12): 23-26.</w:t>
      </w:r>
    </w:p>
    <w:p w14:paraId="25BCFF13" w14:textId="77777777" w:rsidR="009831E8" w:rsidRDefault="009831E8" w:rsidP="00D4376C">
      <w:pPr>
        <w:spacing w:after="0" w:line="360" w:lineRule="auto"/>
        <w:ind w:left="851" w:hanging="851"/>
        <w:jc w:val="both"/>
        <w:rPr>
          <w:rFonts w:ascii="Times New Roman" w:hAnsi="Times New Roman" w:cs="Times New Roman"/>
          <w:sz w:val="24"/>
          <w:szCs w:val="22"/>
        </w:rPr>
      </w:pPr>
      <w:r w:rsidRPr="00FE7DAB">
        <w:rPr>
          <w:rFonts w:ascii="Times New Roman" w:hAnsi="Times New Roman" w:cs="Times New Roman"/>
          <w:sz w:val="24"/>
          <w:szCs w:val="22"/>
        </w:rPr>
        <w:t xml:space="preserve">Kumari A., Singh I. S., Kumar L., Kumar A., Kumar R., and Gupta V. K. 2014. </w:t>
      </w:r>
      <w:r>
        <w:rPr>
          <w:rFonts w:ascii="Times New Roman" w:hAnsi="Times New Roman" w:cs="Times New Roman"/>
          <w:sz w:val="24"/>
          <w:szCs w:val="22"/>
        </w:rPr>
        <w:t xml:space="preserve">Morphological Characteristics of Makhana Germplasm of Manipur under Darbhanga Conditions. </w:t>
      </w:r>
      <w:r w:rsidRPr="001A2954">
        <w:rPr>
          <w:rFonts w:ascii="Times New Roman" w:hAnsi="Times New Roman" w:cs="Times New Roman"/>
          <w:i/>
          <w:iCs/>
          <w:sz w:val="24"/>
          <w:szCs w:val="22"/>
        </w:rPr>
        <w:t>Journal of Agri Search</w:t>
      </w:r>
      <w:r>
        <w:rPr>
          <w:rFonts w:ascii="Times New Roman" w:hAnsi="Times New Roman" w:cs="Times New Roman"/>
          <w:sz w:val="24"/>
          <w:szCs w:val="22"/>
        </w:rPr>
        <w:t xml:space="preserve"> 1(3): 157-160.</w:t>
      </w:r>
    </w:p>
    <w:p w14:paraId="5E92519E" w14:textId="77777777" w:rsidR="009831E8" w:rsidRDefault="009831E8" w:rsidP="00D4376C">
      <w:pPr>
        <w:spacing w:after="0" w:line="360" w:lineRule="auto"/>
        <w:ind w:left="851" w:hanging="851"/>
        <w:jc w:val="both"/>
        <w:rPr>
          <w:rFonts w:ascii="Times New Roman" w:hAnsi="Times New Roman" w:cs="Times New Roman"/>
          <w:sz w:val="24"/>
          <w:szCs w:val="22"/>
        </w:rPr>
      </w:pPr>
      <w:r w:rsidRPr="00500DF5">
        <w:rPr>
          <w:rFonts w:ascii="Times New Roman" w:hAnsi="Times New Roman" w:cs="Times New Roman"/>
          <w:sz w:val="24"/>
          <w:szCs w:val="22"/>
        </w:rPr>
        <w:t xml:space="preserve">Little, D., Lorenzen, K., </w:t>
      </w:r>
      <w:proofErr w:type="spellStart"/>
      <w:r w:rsidRPr="00500DF5">
        <w:rPr>
          <w:rFonts w:ascii="Times New Roman" w:hAnsi="Times New Roman" w:cs="Times New Roman"/>
          <w:sz w:val="24"/>
          <w:szCs w:val="22"/>
        </w:rPr>
        <w:t>Amilhat</w:t>
      </w:r>
      <w:proofErr w:type="spellEnd"/>
      <w:r w:rsidRPr="00500DF5">
        <w:rPr>
          <w:rFonts w:ascii="Times New Roman" w:hAnsi="Times New Roman" w:cs="Times New Roman"/>
          <w:sz w:val="24"/>
          <w:szCs w:val="22"/>
        </w:rPr>
        <w:t xml:space="preserve">, E., Morales, E., </w:t>
      </w:r>
      <w:proofErr w:type="spellStart"/>
      <w:r w:rsidRPr="00500DF5">
        <w:rPr>
          <w:rFonts w:ascii="Times New Roman" w:hAnsi="Times New Roman" w:cs="Times New Roman"/>
          <w:sz w:val="24"/>
          <w:szCs w:val="22"/>
        </w:rPr>
        <w:t>Imminik</w:t>
      </w:r>
      <w:proofErr w:type="spellEnd"/>
      <w:r w:rsidRPr="00500DF5">
        <w:rPr>
          <w:rFonts w:ascii="Times New Roman" w:hAnsi="Times New Roman" w:cs="Times New Roman"/>
          <w:sz w:val="24"/>
          <w:szCs w:val="22"/>
        </w:rPr>
        <w:t xml:space="preserve">, A., Faruk, F. and </w:t>
      </w:r>
      <w:proofErr w:type="spellStart"/>
      <w:r w:rsidRPr="00500DF5">
        <w:rPr>
          <w:rFonts w:ascii="Times New Roman" w:hAnsi="Times New Roman" w:cs="Times New Roman"/>
          <w:sz w:val="24"/>
          <w:szCs w:val="22"/>
        </w:rPr>
        <w:t>Karapanagiotidis</w:t>
      </w:r>
      <w:proofErr w:type="spellEnd"/>
      <w:r w:rsidRPr="00500DF5">
        <w:rPr>
          <w:rFonts w:ascii="Times New Roman" w:hAnsi="Times New Roman" w:cs="Times New Roman"/>
          <w:sz w:val="24"/>
          <w:szCs w:val="22"/>
        </w:rPr>
        <w:t>, I. 2004. Self-recruiting species in aquaculture- Their role in rural livelihood Final Technical report.</w:t>
      </w:r>
    </w:p>
    <w:p w14:paraId="2E5212CF" w14:textId="77777777" w:rsidR="009831E8" w:rsidRPr="00920D0A" w:rsidRDefault="009831E8" w:rsidP="00D4376C">
      <w:pPr>
        <w:spacing w:after="0" w:line="360" w:lineRule="auto"/>
        <w:ind w:left="851" w:hanging="851"/>
        <w:jc w:val="both"/>
        <w:rPr>
          <w:rFonts w:ascii="Times New Roman" w:hAnsi="Times New Roman" w:cs="Times New Roman"/>
          <w:sz w:val="24"/>
          <w:szCs w:val="22"/>
        </w:rPr>
      </w:pPr>
      <w:r w:rsidRPr="00920D0A">
        <w:rPr>
          <w:rFonts w:ascii="Times New Roman" w:hAnsi="Times New Roman" w:cs="Times New Roman"/>
          <w:sz w:val="24"/>
          <w:szCs w:val="22"/>
        </w:rPr>
        <w:lastRenderedPageBreak/>
        <w:t>Lorenzen</w:t>
      </w:r>
      <w:r>
        <w:rPr>
          <w:rFonts w:ascii="Times New Roman" w:hAnsi="Times New Roman" w:cs="Times New Roman"/>
          <w:sz w:val="24"/>
          <w:szCs w:val="22"/>
        </w:rPr>
        <w:t>,</w:t>
      </w:r>
      <w:r w:rsidRPr="00920D0A">
        <w:rPr>
          <w:rFonts w:ascii="Times New Roman" w:hAnsi="Times New Roman" w:cs="Times New Roman"/>
          <w:sz w:val="24"/>
          <w:szCs w:val="22"/>
        </w:rPr>
        <w:t xml:space="preserve"> K., </w:t>
      </w:r>
      <w:proofErr w:type="spellStart"/>
      <w:r w:rsidRPr="00920D0A">
        <w:rPr>
          <w:rFonts w:ascii="Times New Roman" w:hAnsi="Times New Roman" w:cs="Times New Roman"/>
          <w:sz w:val="24"/>
          <w:szCs w:val="22"/>
        </w:rPr>
        <w:t>Garaway</w:t>
      </w:r>
      <w:proofErr w:type="spellEnd"/>
      <w:r w:rsidRPr="00920D0A">
        <w:rPr>
          <w:rFonts w:ascii="Times New Roman" w:hAnsi="Times New Roman" w:cs="Times New Roman"/>
          <w:sz w:val="24"/>
          <w:szCs w:val="22"/>
        </w:rPr>
        <w:t xml:space="preserve"> C.J., </w:t>
      </w:r>
      <w:proofErr w:type="spellStart"/>
      <w:r w:rsidRPr="00920D0A">
        <w:rPr>
          <w:rFonts w:ascii="Times New Roman" w:hAnsi="Times New Roman" w:cs="Times New Roman"/>
          <w:sz w:val="24"/>
          <w:szCs w:val="22"/>
        </w:rPr>
        <w:t>Chamsingh</w:t>
      </w:r>
      <w:proofErr w:type="spellEnd"/>
      <w:r w:rsidRPr="00920D0A">
        <w:rPr>
          <w:rFonts w:ascii="Times New Roman" w:hAnsi="Times New Roman" w:cs="Times New Roman"/>
          <w:sz w:val="24"/>
          <w:szCs w:val="22"/>
        </w:rPr>
        <w:t>, B. and Warren, T.</w:t>
      </w:r>
      <w:r>
        <w:rPr>
          <w:rFonts w:ascii="Times New Roman" w:hAnsi="Times New Roman" w:cs="Times New Roman"/>
          <w:sz w:val="24"/>
          <w:szCs w:val="22"/>
        </w:rPr>
        <w:t xml:space="preserve"> </w:t>
      </w:r>
      <w:r w:rsidRPr="00920D0A">
        <w:rPr>
          <w:rFonts w:ascii="Times New Roman" w:hAnsi="Times New Roman" w:cs="Times New Roman"/>
          <w:sz w:val="24"/>
          <w:szCs w:val="22"/>
        </w:rPr>
        <w:t xml:space="preserve">J. 1998. Effects of access restrictions and stocking on small water bodies fisheries in Laos. </w:t>
      </w:r>
      <w:r w:rsidRPr="001A2954">
        <w:rPr>
          <w:rFonts w:ascii="Times New Roman" w:hAnsi="Times New Roman" w:cs="Times New Roman"/>
          <w:i/>
          <w:iCs/>
          <w:sz w:val="24"/>
          <w:szCs w:val="22"/>
        </w:rPr>
        <w:t>J. Fish. Bio</w:t>
      </w:r>
      <w:r w:rsidRPr="00920D0A">
        <w:rPr>
          <w:rFonts w:ascii="Times New Roman" w:hAnsi="Times New Roman" w:cs="Times New Roman"/>
          <w:sz w:val="24"/>
          <w:szCs w:val="22"/>
        </w:rPr>
        <w:t>. 53:345-357.</w:t>
      </w:r>
    </w:p>
    <w:p w14:paraId="1DA86512" w14:textId="77777777" w:rsidR="009831E8" w:rsidRDefault="009831E8" w:rsidP="00A30257">
      <w:pPr>
        <w:spacing w:after="0" w:line="360" w:lineRule="auto"/>
        <w:ind w:left="851" w:hanging="851"/>
        <w:jc w:val="both"/>
        <w:rPr>
          <w:rFonts w:ascii="Times New Roman" w:hAnsi="Times New Roman" w:cs="Times New Roman"/>
          <w:sz w:val="24"/>
          <w:szCs w:val="22"/>
        </w:rPr>
      </w:pPr>
      <w:r w:rsidRPr="00D461F2">
        <w:rPr>
          <w:rFonts w:ascii="Times New Roman" w:hAnsi="Times New Roman" w:cs="Times New Roman"/>
          <w:sz w:val="24"/>
          <w:szCs w:val="22"/>
        </w:rPr>
        <w:t>Mandal R.</w:t>
      </w:r>
      <w:r>
        <w:rPr>
          <w:rFonts w:ascii="Times New Roman" w:hAnsi="Times New Roman" w:cs="Times New Roman"/>
          <w:sz w:val="24"/>
          <w:szCs w:val="22"/>
        </w:rPr>
        <w:t xml:space="preserve"> </w:t>
      </w:r>
      <w:r w:rsidRPr="00D461F2">
        <w:rPr>
          <w:rFonts w:ascii="Times New Roman" w:hAnsi="Times New Roman" w:cs="Times New Roman"/>
          <w:sz w:val="24"/>
          <w:szCs w:val="22"/>
        </w:rPr>
        <w:t>N., Saha G.</w:t>
      </w:r>
      <w:r>
        <w:rPr>
          <w:rFonts w:ascii="Times New Roman" w:hAnsi="Times New Roman" w:cs="Times New Roman"/>
          <w:sz w:val="24"/>
          <w:szCs w:val="22"/>
        </w:rPr>
        <w:t xml:space="preserve"> </w:t>
      </w:r>
      <w:r w:rsidRPr="00D461F2">
        <w:rPr>
          <w:rFonts w:ascii="Times New Roman" w:hAnsi="Times New Roman" w:cs="Times New Roman"/>
          <w:sz w:val="24"/>
          <w:szCs w:val="22"/>
        </w:rPr>
        <w:t>S. and Sarangi, N</w:t>
      </w:r>
      <w:r>
        <w:rPr>
          <w:rFonts w:ascii="Times New Roman" w:hAnsi="Times New Roman" w:cs="Times New Roman"/>
          <w:sz w:val="24"/>
          <w:szCs w:val="22"/>
        </w:rPr>
        <w:t>.</w:t>
      </w:r>
      <w:r w:rsidRPr="00D461F2">
        <w:rPr>
          <w:rFonts w:ascii="Times New Roman" w:hAnsi="Times New Roman" w:cs="Times New Roman"/>
          <w:sz w:val="24"/>
          <w:szCs w:val="22"/>
        </w:rPr>
        <w:t xml:space="preserve"> 2010</w:t>
      </w:r>
      <w:r>
        <w:rPr>
          <w:rFonts w:ascii="Times New Roman" w:hAnsi="Times New Roman" w:cs="Times New Roman"/>
          <w:sz w:val="24"/>
          <w:szCs w:val="22"/>
        </w:rPr>
        <w:t>.</w:t>
      </w:r>
      <w:r w:rsidRPr="00D461F2">
        <w:rPr>
          <w:rFonts w:ascii="Times New Roman" w:hAnsi="Times New Roman" w:cs="Times New Roman"/>
          <w:sz w:val="24"/>
          <w:szCs w:val="22"/>
        </w:rPr>
        <w:t xml:space="preserve"> Harvest and processing of makhana (</w:t>
      </w:r>
      <w:r w:rsidRPr="001A2954">
        <w:rPr>
          <w:rFonts w:ascii="Times New Roman" w:hAnsi="Times New Roman" w:cs="Times New Roman"/>
          <w:i/>
          <w:iCs/>
          <w:sz w:val="24"/>
          <w:szCs w:val="22"/>
        </w:rPr>
        <w:t>Euryale ferox</w:t>
      </w:r>
      <w:r w:rsidRPr="00D461F2">
        <w:rPr>
          <w:rFonts w:ascii="Times New Roman" w:hAnsi="Times New Roman" w:cs="Times New Roman"/>
          <w:sz w:val="24"/>
          <w:szCs w:val="22"/>
        </w:rPr>
        <w:t xml:space="preserve"> </w:t>
      </w:r>
      <w:proofErr w:type="spellStart"/>
      <w:r w:rsidRPr="00D461F2">
        <w:rPr>
          <w:rFonts w:ascii="Times New Roman" w:hAnsi="Times New Roman" w:cs="Times New Roman"/>
          <w:sz w:val="24"/>
          <w:szCs w:val="22"/>
        </w:rPr>
        <w:t>Salisb</w:t>
      </w:r>
      <w:proofErr w:type="spellEnd"/>
      <w:r w:rsidRPr="00D461F2">
        <w:rPr>
          <w:rFonts w:ascii="Times New Roman" w:hAnsi="Times New Roman" w:cs="Times New Roman"/>
          <w:sz w:val="24"/>
          <w:szCs w:val="22"/>
        </w:rPr>
        <w:t xml:space="preserve">.) - A unique assemblage of traditional knowledge. </w:t>
      </w:r>
      <w:r w:rsidRPr="001A2954">
        <w:rPr>
          <w:rFonts w:ascii="Times New Roman" w:hAnsi="Times New Roman" w:cs="Times New Roman"/>
          <w:i/>
          <w:iCs/>
          <w:sz w:val="24"/>
          <w:szCs w:val="22"/>
        </w:rPr>
        <w:t xml:space="preserve">Indian J. </w:t>
      </w:r>
      <w:proofErr w:type="spellStart"/>
      <w:r w:rsidRPr="001A2954">
        <w:rPr>
          <w:rFonts w:ascii="Times New Roman" w:hAnsi="Times New Roman" w:cs="Times New Roman"/>
          <w:i/>
          <w:iCs/>
          <w:sz w:val="24"/>
          <w:szCs w:val="22"/>
        </w:rPr>
        <w:t>Tradit</w:t>
      </w:r>
      <w:proofErr w:type="spellEnd"/>
      <w:r w:rsidRPr="001A2954">
        <w:rPr>
          <w:rFonts w:ascii="Times New Roman" w:hAnsi="Times New Roman" w:cs="Times New Roman"/>
          <w:i/>
          <w:iCs/>
          <w:sz w:val="24"/>
          <w:szCs w:val="22"/>
        </w:rPr>
        <w:t xml:space="preserve">. </w:t>
      </w:r>
      <w:proofErr w:type="spellStart"/>
      <w:r w:rsidRPr="001A2954">
        <w:rPr>
          <w:rFonts w:ascii="Times New Roman" w:hAnsi="Times New Roman" w:cs="Times New Roman"/>
          <w:i/>
          <w:iCs/>
          <w:sz w:val="24"/>
          <w:szCs w:val="22"/>
        </w:rPr>
        <w:t>Knowl</w:t>
      </w:r>
      <w:proofErr w:type="spellEnd"/>
      <w:r w:rsidRPr="00D461F2">
        <w:rPr>
          <w:rFonts w:ascii="Times New Roman" w:hAnsi="Times New Roman" w:cs="Times New Roman"/>
          <w:sz w:val="24"/>
          <w:szCs w:val="22"/>
        </w:rPr>
        <w:t>.</w:t>
      </w:r>
      <w:r>
        <w:rPr>
          <w:rFonts w:ascii="Times New Roman" w:hAnsi="Times New Roman" w:cs="Times New Roman"/>
          <w:sz w:val="24"/>
          <w:szCs w:val="22"/>
        </w:rPr>
        <w:t xml:space="preserve"> </w:t>
      </w:r>
      <w:r w:rsidRPr="00D461F2">
        <w:rPr>
          <w:rFonts w:ascii="Times New Roman" w:hAnsi="Times New Roman" w:cs="Times New Roman"/>
          <w:sz w:val="24"/>
          <w:szCs w:val="22"/>
        </w:rPr>
        <w:t>9, 684-688.</w:t>
      </w:r>
    </w:p>
    <w:p w14:paraId="603A1D28" w14:textId="77777777" w:rsidR="009831E8" w:rsidRDefault="009831E8" w:rsidP="00D4376C">
      <w:pPr>
        <w:spacing w:after="0" w:line="360" w:lineRule="auto"/>
        <w:ind w:left="851" w:hanging="851"/>
        <w:jc w:val="both"/>
        <w:rPr>
          <w:rFonts w:ascii="Times New Roman" w:hAnsi="Times New Roman" w:cs="Times New Roman"/>
          <w:sz w:val="24"/>
          <w:szCs w:val="22"/>
        </w:rPr>
      </w:pPr>
      <w:proofErr w:type="spellStart"/>
      <w:proofErr w:type="gramStart"/>
      <w:r w:rsidRPr="00002D50">
        <w:rPr>
          <w:rFonts w:ascii="Times New Roman" w:hAnsi="Times New Roman" w:cs="Times New Roman"/>
          <w:sz w:val="24"/>
          <w:szCs w:val="22"/>
        </w:rPr>
        <w:t>Mansharamans</w:t>
      </w:r>
      <w:proofErr w:type="spellEnd"/>
      <w:r w:rsidRPr="00002D50">
        <w:rPr>
          <w:rFonts w:ascii="Times New Roman" w:hAnsi="Times New Roman" w:cs="Times New Roman"/>
          <w:sz w:val="24"/>
          <w:szCs w:val="22"/>
        </w:rPr>
        <w:t>,  A.</w:t>
      </w:r>
      <w:proofErr w:type="gramEnd"/>
      <w:r w:rsidRPr="00002D50">
        <w:rPr>
          <w:rFonts w:ascii="Times New Roman" w:hAnsi="Times New Roman" w:cs="Times New Roman"/>
          <w:sz w:val="24"/>
          <w:szCs w:val="22"/>
        </w:rPr>
        <w:t xml:space="preserve">, Srivastava A. and </w:t>
      </w:r>
      <w:proofErr w:type="gramStart"/>
      <w:r w:rsidRPr="00002D50">
        <w:rPr>
          <w:rFonts w:ascii="Times New Roman" w:hAnsi="Times New Roman" w:cs="Times New Roman"/>
          <w:sz w:val="24"/>
          <w:szCs w:val="22"/>
        </w:rPr>
        <w:t>Choubey,  A.</w:t>
      </w:r>
      <w:proofErr w:type="gramEnd"/>
      <w:r w:rsidRPr="00002D50">
        <w:rPr>
          <w:rFonts w:ascii="Times New Roman" w:hAnsi="Times New Roman" w:cs="Times New Roman"/>
          <w:sz w:val="24"/>
          <w:szCs w:val="22"/>
        </w:rPr>
        <w:t xml:space="preserve"> 2020. </w:t>
      </w:r>
      <w:r>
        <w:rPr>
          <w:rFonts w:ascii="Times New Roman" w:hAnsi="Times New Roman" w:cs="Times New Roman"/>
          <w:sz w:val="24"/>
          <w:szCs w:val="22"/>
        </w:rPr>
        <w:t xml:space="preserve">Rice fish farming system in India is in urgent need conservation and promotion. </w:t>
      </w:r>
      <w:r w:rsidRPr="00BF22AD">
        <w:rPr>
          <w:rFonts w:ascii="Times New Roman" w:hAnsi="Times New Roman" w:cs="Times New Roman"/>
          <w:i/>
          <w:iCs/>
          <w:sz w:val="24"/>
          <w:szCs w:val="22"/>
        </w:rPr>
        <w:t>Down to Earth</w:t>
      </w:r>
      <w:r>
        <w:rPr>
          <w:rFonts w:ascii="Times New Roman" w:hAnsi="Times New Roman" w:cs="Times New Roman"/>
          <w:sz w:val="24"/>
          <w:szCs w:val="22"/>
        </w:rPr>
        <w:t>, 14 April, 2020, 1- 3.</w:t>
      </w:r>
    </w:p>
    <w:p w14:paraId="307D7B86" w14:textId="77777777" w:rsidR="009831E8" w:rsidRDefault="009831E8" w:rsidP="00D4376C">
      <w:pPr>
        <w:spacing w:after="0" w:line="360" w:lineRule="auto"/>
        <w:ind w:left="851" w:hanging="851"/>
        <w:jc w:val="both"/>
        <w:rPr>
          <w:rFonts w:ascii="Times New Roman" w:hAnsi="Times New Roman" w:cs="Times New Roman"/>
          <w:sz w:val="24"/>
          <w:szCs w:val="22"/>
        </w:rPr>
      </w:pPr>
      <w:r w:rsidRPr="003176CE">
        <w:rPr>
          <w:rFonts w:ascii="Times New Roman" w:hAnsi="Times New Roman" w:cs="Times New Roman"/>
          <w:sz w:val="24"/>
          <w:szCs w:val="22"/>
        </w:rPr>
        <w:t>Mishra R</w:t>
      </w:r>
      <w:r>
        <w:rPr>
          <w:rFonts w:ascii="Times New Roman" w:hAnsi="Times New Roman" w:cs="Times New Roman"/>
          <w:sz w:val="24"/>
          <w:szCs w:val="22"/>
        </w:rPr>
        <w:t xml:space="preserve">. </w:t>
      </w:r>
      <w:r w:rsidRPr="003176CE">
        <w:rPr>
          <w:rFonts w:ascii="Times New Roman" w:hAnsi="Times New Roman" w:cs="Times New Roman"/>
          <w:sz w:val="24"/>
          <w:szCs w:val="22"/>
        </w:rPr>
        <w:t>K</w:t>
      </w:r>
      <w:r>
        <w:rPr>
          <w:rFonts w:ascii="Times New Roman" w:hAnsi="Times New Roman" w:cs="Times New Roman"/>
          <w:sz w:val="24"/>
          <w:szCs w:val="22"/>
        </w:rPr>
        <w:t>.</w:t>
      </w:r>
      <w:r w:rsidRPr="003176CE">
        <w:rPr>
          <w:rFonts w:ascii="Times New Roman" w:hAnsi="Times New Roman" w:cs="Times New Roman"/>
          <w:sz w:val="24"/>
          <w:szCs w:val="22"/>
        </w:rPr>
        <w:t>, Jha V</w:t>
      </w:r>
      <w:r>
        <w:rPr>
          <w:rFonts w:ascii="Times New Roman" w:hAnsi="Times New Roman" w:cs="Times New Roman"/>
          <w:sz w:val="24"/>
          <w:szCs w:val="22"/>
        </w:rPr>
        <w:t>.</w:t>
      </w:r>
      <w:r w:rsidRPr="003176CE">
        <w:rPr>
          <w:rFonts w:ascii="Times New Roman" w:hAnsi="Times New Roman" w:cs="Times New Roman"/>
          <w:sz w:val="24"/>
          <w:szCs w:val="22"/>
        </w:rPr>
        <w:t>, Kumar R</w:t>
      </w:r>
      <w:r>
        <w:rPr>
          <w:rFonts w:ascii="Times New Roman" w:hAnsi="Times New Roman" w:cs="Times New Roman"/>
          <w:sz w:val="24"/>
          <w:szCs w:val="22"/>
        </w:rPr>
        <w:t>.</w:t>
      </w:r>
      <w:r w:rsidRPr="003176CE">
        <w:rPr>
          <w:rFonts w:ascii="Times New Roman" w:hAnsi="Times New Roman" w:cs="Times New Roman"/>
          <w:sz w:val="24"/>
          <w:szCs w:val="22"/>
        </w:rPr>
        <w:t xml:space="preserve"> and Jha B</w:t>
      </w:r>
      <w:r>
        <w:rPr>
          <w:rFonts w:ascii="Times New Roman" w:hAnsi="Times New Roman" w:cs="Times New Roman"/>
          <w:sz w:val="24"/>
          <w:szCs w:val="22"/>
        </w:rPr>
        <w:t>.</w:t>
      </w:r>
      <w:r w:rsidRPr="003176CE">
        <w:rPr>
          <w:rFonts w:ascii="Times New Roman" w:hAnsi="Times New Roman" w:cs="Times New Roman"/>
          <w:sz w:val="24"/>
          <w:szCs w:val="22"/>
        </w:rPr>
        <w:t>P. 1990</w:t>
      </w:r>
      <w:r>
        <w:rPr>
          <w:rFonts w:ascii="Times New Roman" w:hAnsi="Times New Roman" w:cs="Times New Roman"/>
          <w:sz w:val="24"/>
          <w:szCs w:val="22"/>
        </w:rPr>
        <w:t>.</w:t>
      </w:r>
      <w:r w:rsidRPr="003176CE">
        <w:rPr>
          <w:rFonts w:ascii="Times New Roman" w:hAnsi="Times New Roman" w:cs="Times New Roman"/>
          <w:sz w:val="24"/>
          <w:szCs w:val="22"/>
        </w:rPr>
        <w:t xml:space="preserve"> The pests of </w:t>
      </w:r>
      <w:r w:rsidRPr="00A77536">
        <w:rPr>
          <w:rFonts w:ascii="Times New Roman" w:hAnsi="Times New Roman" w:cs="Times New Roman"/>
          <w:i/>
          <w:iCs/>
          <w:sz w:val="24"/>
          <w:szCs w:val="22"/>
        </w:rPr>
        <w:t>Euryale ferox</w:t>
      </w:r>
      <w:r w:rsidRPr="003176CE">
        <w:rPr>
          <w:rFonts w:ascii="Times New Roman" w:hAnsi="Times New Roman" w:cs="Times New Roman"/>
          <w:sz w:val="24"/>
          <w:szCs w:val="22"/>
        </w:rPr>
        <w:t xml:space="preserve"> </w:t>
      </w:r>
      <w:proofErr w:type="spellStart"/>
      <w:r w:rsidRPr="003176CE">
        <w:rPr>
          <w:rFonts w:ascii="Times New Roman" w:hAnsi="Times New Roman" w:cs="Times New Roman"/>
          <w:sz w:val="24"/>
          <w:szCs w:val="22"/>
        </w:rPr>
        <w:t>Salisb</w:t>
      </w:r>
      <w:proofErr w:type="spellEnd"/>
      <w:r w:rsidRPr="003176CE">
        <w:rPr>
          <w:rFonts w:ascii="Times New Roman" w:hAnsi="Times New Roman" w:cs="Times New Roman"/>
          <w:sz w:val="24"/>
          <w:szCs w:val="22"/>
        </w:rPr>
        <w:t xml:space="preserve">. In North Bihar. </w:t>
      </w:r>
      <w:r w:rsidRPr="007E4EC4">
        <w:rPr>
          <w:rFonts w:ascii="Times New Roman" w:hAnsi="Times New Roman" w:cs="Times New Roman"/>
          <w:i/>
          <w:iCs/>
          <w:sz w:val="24"/>
          <w:szCs w:val="22"/>
        </w:rPr>
        <w:t xml:space="preserve">Environment and </w:t>
      </w:r>
      <w:proofErr w:type="gramStart"/>
      <w:r w:rsidRPr="007E4EC4">
        <w:rPr>
          <w:rFonts w:ascii="Times New Roman" w:hAnsi="Times New Roman" w:cs="Times New Roman"/>
          <w:i/>
          <w:iCs/>
          <w:sz w:val="24"/>
          <w:szCs w:val="22"/>
        </w:rPr>
        <w:t>Ecology</w:t>
      </w:r>
      <w:r>
        <w:rPr>
          <w:rFonts w:ascii="Times New Roman" w:hAnsi="Times New Roman" w:cs="Times New Roman"/>
          <w:i/>
          <w:iCs/>
          <w:sz w:val="24"/>
          <w:szCs w:val="22"/>
        </w:rPr>
        <w:t xml:space="preserve">, </w:t>
      </w:r>
      <w:r w:rsidRPr="003176CE">
        <w:rPr>
          <w:rFonts w:ascii="Times New Roman" w:hAnsi="Times New Roman" w:cs="Times New Roman"/>
          <w:sz w:val="24"/>
          <w:szCs w:val="22"/>
        </w:rPr>
        <w:t xml:space="preserve"> 8</w:t>
      </w:r>
      <w:proofErr w:type="gramEnd"/>
      <w:r w:rsidRPr="003176CE">
        <w:rPr>
          <w:rFonts w:ascii="Times New Roman" w:hAnsi="Times New Roman" w:cs="Times New Roman"/>
          <w:sz w:val="24"/>
          <w:szCs w:val="22"/>
        </w:rPr>
        <w:t>(1): 133-36</w:t>
      </w:r>
      <w:r>
        <w:rPr>
          <w:rFonts w:ascii="Times New Roman" w:hAnsi="Times New Roman" w:cs="Times New Roman"/>
          <w:sz w:val="24"/>
          <w:szCs w:val="22"/>
        </w:rPr>
        <w:t>.</w:t>
      </w:r>
    </w:p>
    <w:p w14:paraId="58F87E0C" w14:textId="77777777" w:rsidR="009831E8" w:rsidRDefault="009831E8" w:rsidP="00D4376C">
      <w:pPr>
        <w:spacing w:after="0" w:line="360" w:lineRule="auto"/>
        <w:ind w:left="851" w:hanging="851"/>
        <w:jc w:val="both"/>
        <w:rPr>
          <w:rFonts w:ascii="Times New Roman" w:hAnsi="Times New Roman" w:cs="Times New Roman"/>
          <w:sz w:val="24"/>
          <w:szCs w:val="22"/>
        </w:rPr>
      </w:pPr>
      <w:r w:rsidRPr="003176CE">
        <w:rPr>
          <w:rFonts w:ascii="Times New Roman" w:hAnsi="Times New Roman" w:cs="Times New Roman"/>
          <w:sz w:val="24"/>
          <w:szCs w:val="22"/>
        </w:rPr>
        <w:t>Mishra R</w:t>
      </w:r>
      <w:r>
        <w:rPr>
          <w:rFonts w:ascii="Times New Roman" w:hAnsi="Times New Roman" w:cs="Times New Roman"/>
          <w:sz w:val="24"/>
          <w:szCs w:val="22"/>
        </w:rPr>
        <w:t>.</w:t>
      </w:r>
      <w:r w:rsidRPr="003176CE">
        <w:rPr>
          <w:rFonts w:ascii="Times New Roman" w:hAnsi="Times New Roman" w:cs="Times New Roman"/>
          <w:sz w:val="24"/>
          <w:szCs w:val="22"/>
        </w:rPr>
        <w:t>K</w:t>
      </w:r>
      <w:r>
        <w:rPr>
          <w:rFonts w:ascii="Times New Roman" w:hAnsi="Times New Roman" w:cs="Times New Roman"/>
          <w:sz w:val="24"/>
          <w:szCs w:val="22"/>
        </w:rPr>
        <w:t>.</w:t>
      </w:r>
      <w:r w:rsidRPr="003176CE">
        <w:rPr>
          <w:rFonts w:ascii="Times New Roman" w:hAnsi="Times New Roman" w:cs="Times New Roman"/>
          <w:sz w:val="24"/>
          <w:szCs w:val="22"/>
        </w:rPr>
        <w:t>, Jha B</w:t>
      </w:r>
      <w:r>
        <w:rPr>
          <w:rFonts w:ascii="Times New Roman" w:hAnsi="Times New Roman" w:cs="Times New Roman"/>
          <w:sz w:val="24"/>
          <w:szCs w:val="22"/>
        </w:rPr>
        <w:t>.</w:t>
      </w:r>
      <w:r w:rsidRPr="003176CE">
        <w:rPr>
          <w:rFonts w:ascii="Times New Roman" w:hAnsi="Times New Roman" w:cs="Times New Roman"/>
          <w:sz w:val="24"/>
          <w:szCs w:val="22"/>
        </w:rPr>
        <w:t>P</w:t>
      </w:r>
      <w:r>
        <w:rPr>
          <w:rFonts w:ascii="Times New Roman" w:hAnsi="Times New Roman" w:cs="Times New Roman"/>
          <w:sz w:val="24"/>
          <w:szCs w:val="22"/>
        </w:rPr>
        <w:t>.</w:t>
      </w:r>
      <w:r w:rsidRPr="003176CE">
        <w:rPr>
          <w:rFonts w:ascii="Times New Roman" w:hAnsi="Times New Roman" w:cs="Times New Roman"/>
          <w:sz w:val="24"/>
          <w:szCs w:val="22"/>
        </w:rPr>
        <w:t>, Jha V</w:t>
      </w:r>
      <w:r>
        <w:rPr>
          <w:rFonts w:ascii="Times New Roman" w:hAnsi="Times New Roman" w:cs="Times New Roman"/>
          <w:sz w:val="24"/>
          <w:szCs w:val="22"/>
        </w:rPr>
        <w:t>.</w:t>
      </w:r>
      <w:r w:rsidRPr="003176CE">
        <w:rPr>
          <w:rFonts w:ascii="Times New Roman" w:hAnsi="Times New Roman" w:cs="Times New Roman"/>
          <w:sz w:val="24"/>
          <w:szCs w:val="22"/>
        </w:rPr>
        <w:t>, Singh S</w:t>
      </w:r>
      <w:r>
        <w:rPr>
          <w:rFonts w:ascii="Times New Roman" w:hAnsi="Times New Roman" w:cs="Times New Roman"/>
          <w:sz w:val="24"/>
          <w:szCs w:val="22"/>
        </w:rPr>
        <w:t>.</w:t>
      </w:r>
      <w:r w:rsidRPr="003176CE">
        <w:rPr>
          <w:rFonts w:ascii="Times New Roman" w:hAnsi="Times New Roman" w:cs="Times New Roman"/>
          <w:sz w:val="24"/>
          <w:szCs w:val="22"/>
        </w:rPr>
        <w:t>K</w:t>
      </w:r>
      <w:r>
        <w:rPr>
          <w:rFonts w:ascii="Times New Roman" w:hAnsi="Times New Roman" w:cs="Times New Roman"/>
          <w:sz w:val="24"/>
          <w:szCs w:val="22"/>
        </w:rPr>
        <w:t>.</w:t>
      </w:r>
      <w:r w:rsidRPr="003176CE">
        <w:rPr>
          <w:rFonts w:ascii="Times New Roman" w:hAnsi="Times New Roman" w:cs="Times New Roman"/>
          <w:sz w:val="24"/>
          <w:szCs w:val="22"/>
        </w:rPr>
        <w:t xml:space="preserve"> and Mahto A. 1992</w:t>
      </w:r>
      <w:r>
        <w:rPr>
          <w:rFonts w:ascii="Times New Roman" w:hAnsi="Times New Roman" w:cs="Times New Roman"/>
          <w:sz w:val="24"/>
          <w:szCs w:val="22"/>
        </w:rPr>
        <w:t>.</w:t>
      </w:r>
      <w:r w:rsidRPr="003176CE">
        <w:rPr>
          <w:rFonts w:ascii="Times New Roman" w:hAnsi="Times New Roman" w:cs="Times New Roman"/>
          <w:sz w:val="24"/>
          <w:szCs w:val="22"/>
        </w:rPr>
        <w:t xml:space="preserve"> Insect association of </w:t>
      </w:r>
      <w:r w:rsidRPr="00A77536">
        <w:rPr>
          <w:rFonts w:ascii="Times New Roman" w:hAnsi="Times New Roman" w:cs="Times New Roman"/>
          <w:i/>
          <w:iCs/>
          <w:sz w:val="24"/>
          <w:szCs w:val="22"/>
        </w:rPr>
        <w:t>Euryale ferox</w:t>
      </w:r>
      <w:r w:rsidRPr="003176CE">
        <w:rPr>
          <w:rFonts w:ascii="Times New Roman" w:hAnsi="Times New Roman" w:cs="Times New Roman"/>
          <w:sz w:val="24"/>
          <w:szCs w:val="22"/>
        </w:rPr>
        <w:t xml:space="preserve"> </w:t>
      </w:r>
      <w:proofErr w:type="spellStart"/>
      <w:r w:rsidRPr="00066DB5">
        <w:rPr>
          <w:rFonts w:ascii="Times New Roman" w:hAnsi="Times New Roman" w:cs="Times New Roman"/>
          <w:sz w:val="24"/>
          <w:szCs w:val="22"/>
        </w:rPr>
        <w:t>Salisb</w:t>
      </w:r>
      <w:proofErr w:type="spellEnd"/>
      <w:r w:rsidRPr="00066DB5">
        <w:rPr>
          <w:rFonts w:ascii="Times New Roman" w:hAnsi="Times New Roman" w:cs="Times New Roman"/>
          <w:sz w:val="24"/>
          <w:szCs w:val="22"/>
        </w:rPr>
        <w:t>.</w:t>
      </w:r>
      <w:r w:rsidRPr="003176CE">
        <w:rPr>
          <w:rFonts w:ascii="Times New Roman" w:hAnsi="Times New Roman" w:cs="Times New Roman"/>
          <w:sz w:val="24"/>
          <w:szCs w:val="22"/>
        </w:rPr>
        <w:t xml:space="preserve"> In the ponds of Darbhanga, North Bihar. </w:t>
      </w:r>
      <w:r w:rsidRPr="007858D5">
        <w:rPr>
          <w:rFonts w:ascii="Times New Roman" w:hAnsi="Times New Roman" w:cs="Times New Roman"/>
          <w:i/>
          <w:iCs/>
          <w:sz w:val="24"/>
          <w:szCs w:val="22"/>
        </w:rPr>
        <w:t>Journal of fresh water biology</w:t>
      </w:r>
      <w:r w:rsidRPr="003176CE">
        <w:rPr>
          <w:rFonts w:ascii="Times New Roman" w:hAnsi="Times New Roman" w:cs="Times New Roman"/>
          <w:sz w:val="24"/>
          <w:szCs w:val="22"/>
        </w:rPr>
        <w:t xml:space="preserve"> 4(3): 199-208.</w:t>
      </w:r>
    </w:p>
    <w:p w14:paraId="50087F4E" w14:textId="77777777" w:rsidR="009831E8" w:rsidRDefault="009831E8" w:rsidP="00D4376C">
      <w:pPr>
        <w:spacing w:after="0" w:line="360" w:lineRule="auto"/>
        <w:ind w:left="851" w:hanging="851"/>
        <w:jc w:val="both"/>
        <w:rPr>
          <w:rFonts w:ascii="Times New Roman" w:hAnsi="Times New Roman" w:cs="Times New Roman"/>
          <w:sz w:val="24"/>
          <w:szCs w:val="22"/>
        </w:rPr>
      </w:pPr>
      <w:r w:rsidRPr="00F2579A">
        <w:rPr>
          <w:rFonts w:ascii="Times New Roman" w:hAnsi="Times New Roman" w:cs="Times New Roman"/>
          <w:sz w:val="24"/>
          <w:szCs w:val="22"/>
        </w:rPr>
        <w:t>Mishra R</w:t>
      </w:r>
      <w:r>
        <w:rPr>
          <w:rFonts w:ascii="Times New Roman" w:hAnsi="Times New Roman" w:cs="Times New Roman"/>
          <w:sz w:val="24"/>
          <w:szCs w:val="22"/>
        </w:rPr>
        <w:t>.</w:t>
      </w:r>
      <w:r w:rsidRPr="00F2579A">
        <w:rPr>
          <w:rFonts w:ascii="Times New Roman" w:hAnsi="Times New Roman" w:cs="Times New Roman"/>
          <w:sz w:val="24"/>
          <w:szCs w:val="22"/>
        </w:rPr>
        <w:t>K</w:t>
      </w:r>
      <w:r>
        <w:rPr>
          <w:rFonts w:ascii="Times New Roman" w:hAnsi="Times New Roman" w:cs="Times New Roman"/>
          <w:sz w:val="24"/>
          <w:szCs w:val="22"/>
        </w:rPr>
        <w:t>.</w:t>
      </w:r>
      <w:r w:rsidRPr="00F2579A">
        <w:rPr>
          <w:rFonts w:ascii="Times New Roman" w:hAnsi="Times New Roman" w:cs="Times New Roman"/>
          <w:sz w:val="24"/>
          <w:szCs w:val="22"/>
        </w:rPr>
        <w:t>, Jha B</w:t>
      </w:r>
      <w:r>
        <w:rPr>
          <w:rFonts w:ascii="Times New Roman" w:hAnsi="Times New Roman" w:cs="Times New Roman"/>
          <w:sz w:val="24"/>
          <w:szCs w:val="22"/>
        </w:rPr>
        <w:t>.</w:t>
      </w:r>
      <w:r w:rsidRPr="00F2579A">
        <w:rPr>
          <w:rFonts w:ascii="Times New Roman" w:hAnsi="Times New Roman" w:cs="Times New Roman"/>
          <w:sz w:val="24"/>
          <w:szCs w:val="22"/>
        </w:rPr>
        <w:t>P</w:t>
      </w:r>
      <w:r>
        <w:rPr>
          <w:rFonts w:ascii="Times New Roman" w:hAnsi="Times New Roman" w:cs="Times New Roman"/>
          <w:sz w:val="24"/>
          <w:szCs w:val="22"/>
        </w:rPr>
        <w:t>.</w:t>
      </w:r>
      <w:r w:rsidRPr="00F2579A">
        <w:rPr>
          <w:rFonts w:ascii="Times New Roman" w:hAnsi="Times New Roman" w:cs="Times New Roman"/>
          <w:sz w:val="24"/>
          <w:szCs w:val="22"/>
        </w:rPr>
        <w:t>, Singh S</w:t>
      </w:r>
      <w:r>
        <w:rPr>
          <w:rFonts w:ascii="Times New Roman" w:hAnsi="Times New Roman" w:cs="Times New Roman"/>
          <w:sz w:val="24"/>
          <w:szCs w:val="22"/>
        </w:rPr>
        <w:t>.</w:t>
      </w:r>
      <w:r w:rsidRPr="00F2579A">
        <w:rPr>
          <w:rFonts w:ascii="Times New Roman" w:hAnsi="Times New Roman" w:cs="Times New Roman"/>
          <w:sz w:val="24"/>
          <w:szCs w:val="22"/>
        </w:rPr>
        <w:t>K</w:t>
      </w:r>
      <w:r>
        <w:rPr>
          <w:rFonts w:ascii="Times New Roman" w:hAnsi="Times New Roman" w:cs="Times New Roman"/>
          <w:sz w:val="24"/>
          <w:szCs w:val="22"/>
        </w:rPr>
        <w:t>.</w:t>
      </w:r>
      <w:r w:rsidRPr="00F2579A">
        <w:rPr>
          <w:rFonts w:ascii="Times New Roman" w:hAnsi="Times New Roman" w:cs="Times New Roman"/>
          <w:sz w:val="24"/>
          <w:szCs w:val="22"/>
        </w:rPr>
        <w:t xml:space="preserve"> and Jha V. 1991</w:t>
      </w:r>
      <w:r>
        <w:rPr>
          <w:rFonts w:ascii="Times New Roman" w:hAnsi="Times New Roman" w:cs="Times New Roman"/>
          <w:sz w:val="24"/>
          <w:szCs w:val="22"/>
        </w:rPr>
        <w:t>.</w:t>
      </w:r>
      <w:r w:rsidRPr="00F2579A">
        <w:rPr>
          <w:rFonts w:ascii="Times New Roman" w:hAnsi="Times New Roman" w:cs="Times New Roman"/>
          <w:sz w:val="24"/>
          <w:szCs w:val="22"/>
        </w:rPr>
        <w:t xml:space="preserve"> Gastropod-macrophyte association in the ponds of Darbhanga, North Bihar, India. </w:t>
      </w:r>
      <w:r w:rsidRPr="007E4EC4">
        <w:rPr>
          <w:rFonts w:ascii="Times New Roman" w:hAnsi="Times New Roman" w:cs="Times New Roman"/>
          <w:i/>
          <w:iCs/>
          <w:sz w:val="24"/>
          <w:szCs w:val="22"/>
        </w:rPr>
        <w:t>Journal of Eco-</w:t>
      </w:r>
      <w:proofErr w:type="gramStart"/>
      <w:r w:rsidRPr="007E4EC4">
        <w:rPr>
          <w:rFonts w:ascii="Times New Roman" w:hAnsi="Times New Roman" w:cs="Times New Roman"/>
          <w:i/>
          <w:iCs/>
          <w:sz w:val="24"/>
          <w:szCs w:val="22"/>
        </w:rPr>
        <w:t>biology</w:t>
      </w:r>
      <w:r>
        <w:rPr>
          <w:rFonts w:ascii="Times New Roman" w:hAnsi="Times New Roman" w:cs="Times New Roman"/>
          <w:sz w:val="24"/>
          <w:szCs w:val="22"/>
        </w:rPr>
        <w:t xml:space="preserve">, </w:t>
      </w:r>
      <w:r w:rsidRPr="00F2579A">
        <w:rPr>
          <w:rFonts w:ascii="Times New Roman" w:hAnsi="Times New Roman" w:cs="Times New Roman"/>
          <w:sz w:val="24"/>
          <w:szCs w:val="22"/>
        </w:rPr>
        <w:t xml:space="preserve"> 3</w:t>
      </w:r>
      <w:proofErr w:type="gramEnd"/>
      <w:r w:rsidRPr="00F2579A">
        <w:rPr>
          <w:rFonts w:ascii="Times New Roman" w:hAnsi="Times New Roman" w:cs="Times New Roman"/>
          <w:sz w:val="24"/>
          <w:szCs w:val="22"/>
        </w:rPr>
        <w:t>(1): 23-28.</w:t>
      </w:r>
    </w:p>
    <w:p w14:paraId="7108B138" w14:textId="77777777" w:rsidR="009831E8" w:rsidRDefault="009831E8" w:rsidP="00D4376C">
      <w:pPr>
        <w:spacing w:after="0" w:line="360" w:lineRule="auto"/>
        <w:ind w:left="851" w:hanging="851"/>
        <w:jc w:val="both"/>
        <w:rPr>
          <w:rFonts w:ascii="Times New Roman" w:hAnsi="Times New Roman" w:cs="Times New Roman"/>
          <w:sz w:val="24"/>
          <w:szCs w:val="22"/>
        </w:rPr>
      </w:pPr>
      <w:r w:rsidRPr="000D5BBD">
        <w:rPr>
          <w:rFonts w:ascii="Times New Roman" w:hAnsi="Times New Roman" w:cs="Times New Roman"/>
          <w:sz w:val="24"/>
          <w:szCs w:val="22"/>
        </w:rPr>
        <w:t>Nath, P., Kumar, A., Yadav, P.K. and Kumar, R., 2018.Emerging pests of Makhana (</w:t>
      </w:r>
      <w:proofErr w:type="spellStart"/>
      <w:r w:rsidRPr="000D5BBD">
        <w:rPr>
          <w:rFonts w:ascii="Times New Roman" w:hAnsi="Times New Roman" w:cs="Times New Roman"/>
          <w:sz w:val="24"/>
          <w:szCs w:val="22"/>
        </w:rPr>
        <w:t>Euryal</w:t>
      </w:r>
      <w:proofErr w:type="spellEnd"/>
      <w:r w:rsidRPr="000D5BBD">
        <w:rPr>
          <w:rFonts w:ascii="Times New Roman" w:hAnsi="Times New Roman" w:cs="Times New Roman"/>
          <w:sz w:val="24"/>
          <w:szCs w:val="22"/>
        </w:rPr>
        <w:t xml:space="preserve"> ferox, Salib) crop in Koshi region of Bihar, </w:t>
      </w:r>
      <w:r w:rsidRPr="000D5BBD">
        <w:rPr>
          <w:rFonts w:ascii="Times New Roman" w:hAnsi="Times New Roman" w:cs="Times New Roman"/>
          <w:i/>
          <w:iCs/>
          <w:sz w:val="24"/>
          <w:szCs w:val="22"/>
        </w:rPr>
        <w:t xml:space="preserve">Int. J. Curr. </w:t>
      </w:r>
      <w:proofErr w:type="spellStart"/>
      <w:r w:rsidRPr="000D5BBD">
        <w:rPr>
          <w:rFonts w:ascii="Times New Roman" w:hAnsi="Times New Roman" w:cs="Times New Roman"/>
          <w:i/>
          <w:iCs/>
          <w:sz w:val="24"/>
          <w:szCs w:val="22"/>
        </w:rPr>
        <w:t>Microbiol</w:t>
      </w:r>
      <w:proofErr w:type="spellEnd"/>
      <w:r w:rsidRPr="000D5BBD">
        <w:rPr>
          <w:rFonts w:ascii="Times New Roman" w:hAnsi="Times New Roman" w:cs="Times New Roman"/>
          <w:i/>
          <w:iCs/>
          <w:sz w:val="24"/>
          <w:szCs w:val="22"/>
        </w:rPr>
        <w:t>. App</w:t>
      </w:r>
      <w:r>
        <w:rPr>
          <w:rFonts w:ascii="Times New Roman" w:hAnsi="Times New Roman" w:cs="Times New Roman"/>
          <w:i/>
          <w:iCs/>
          <w:sz w:val="24"/>
          <w:szCs w:val="22"/>
        </w:rPr>
        <w:t>l</w:t>
      </w:r>
      <w:r w:rsidRPr="000D5BBD">
        <w:rPr>
          <w:rFonts w:ascii="Times New Roman" w:hAnsi="Times New Roman" w:cs="Times New Roman"/>
          <w:i/>
          <w:iCs/>
          <w:sz w:val="24"/>
          <w:szCs w:val="22"/>
        </w:rPr>
        <w:t xml:space="preserve">. </w:t>
      </w:r>
      <w:r>
        <w:rPr>
          <w:rFonts w:ascii="Times New Roman" w:hAnsi="Times New Roman" w:cs="Times New Roman"/>
          <w:i/>
          <w:iCs/>
          <w:sz w:val="24"/>
          <w:szCs w:val="22"/>
        </w:rPr>
        <w:t>S</w:t>
      </w:r>
      <w:r w:rsidRPr="000D5BBD">
        <w:rPr>
          <w:rFonts w:ascii="Times New Roman" w:hAnsi="Times New Roman" w:cs="Times New Roman"/>
          <w:i/>
          <w:iCs/>
          <w:sz w:val="24"/>
          <w:szCs w:val="22"/>
        </w:rPr>
        <w:t>ci</w:t>
      </w:r>
      <w:r>
        <w:rPr>
          <w:rFonts w:ascii="Times New Roman" w:hAnsi="Times New Roman" w:cs="Times New Roman"/>
          <w:sz w:val="24"/>
          <w:szCs w:val="22"/>
        </w:rPr>
        <w:t>.7: 4605-4609.</w:t>
      </w:r>
    </w:p>
    <w:p w14:paraId="3B5E6C5A" w14:textId="77777777" w:rsidR="00995301" w:rsidRDefault="00995301" w:rsidP="00995301">
      <w:pPr>
        <w:pStyle w:val="Pa6"/>
        <w:spacing w:line="360" w:lineRule="auto"/>
        <w:ind w:left="993" w:hanging="993"/>
        <w:jc w:val="both"/>
        <w:rPr>
          <w:rFonts w:ascii="Times New Roman" w:hAnsi="Times New Roman" w:cs="Times New Roman"/>
          <w:color w:val="000000"/>
        </w:rPr>
      </w:pPr>
      <w:r w:rsidRPr="00995301">
        <w:rPr>
          <w:rFonts w:ascii="Times New Roman" w:hAnsi="Times New Roman" w:cs="Times New Roman"/>
          <w:color w:val="000000"/>
          <w:highlight w:val="yellow"/>
        </w:rPr>
        <w:t xml:space="preserve">Pandiarajan S., Samuel S., Iswaran V., and Venkatachalam R. 2022. GC-MS screening and </w:t>
      </w:r>
      <w:r w:rsidRPr="00995301">
        <w:rPr>
          <w:rFonts w:ascii="Times New Roman" w:hAnsi="Times New Roman" w:cs="Times New Roman"/>
          <w:i/>
          <w:iCs/>
          <w:color w:val="000000"/>
          <w:highlight w:val="yellow"/>
        </w:rPr>
        <w:t xml:space="preserve">in-silico </w:t>
      </w:r>
      <w:r w:rsidRPr="00995301">
        <w:rPr>
          <w:rFonts w:ascii="Times New Roman" w:hAnsi="Times New Roman" w:cs="Times New Roman"/>
          <w:color w:val="000000"/>
          <w:highlight w:val="yellow"/>
        </w:rPr>
        <w:t xml:space="preserve">prediction of </w:t>
      </w:r>
      <w:r w:rsidRPr="00995301">
        <w:rPr>
          <w:rFonts w:ascii="Times New Roman" w:hAnsi="Times New Roman" w:cs="Times New Roman"/>
          <w:i/>
          <w:iCs/>
          <w:color w:val="000000"/>
          <w:highlight w:val="yellow"/>
        </w:rPr>
        <w:t xml:space="preserve">Pila globosa </w:t>
      </w:r>
      <w:r w:rsidRPr="00995301">
        <w:rPr>
          <w:rFonts w:ascii="Times New Roman" w:hAnsi="Times New Roman" w:cs="Times New Roman"/>
          <w:color w:val="000000"/>
          <w:highlight w:val="yellow"/>
        </w:rPr>
        <w:t xml:space="preserve">extract against the bone diseases in calcitonin receptors. </w:t>
      </w:r>
      <w:r w:rsidRPr="00995301">
        <w:rPr>
          <w:rFonts w:ascii="Times New Roman" w:hAnsi="Times New Roman" w:cs="Times New Roman"/>
          <w:i/>
          <w:iCs/>
          <w:color w:val="000000"/>
          <w:highlight w:val="yellow"/>
        </w:rPr>
        <w:t xml:space="preserve">J. Adv. Sci. Res. </w:t>
      </w:r>
      <w:r w:rsidRPr="00995301">
        <w:rPr>
          <w:rFonts w:ascii="Times New Roman" w:hAnsi="Times New Roman" w:cs="Times New Roman"/>
          <w:color w:val="000000"/>
          <w:highlight w:val="yellow"/>
        </w:rPr>
        <w:t>13: 69–84.</w:t>
      </w:r>
    </w:p>
    <w:p w14:paraId="39E9B83C" w14:textId="77777777" w:rsidR="004D3407" w:rsidRPr="00042C69" w:rsidRDefault="004D3407" w:rsidP="004D3407">
      <w:pPr>
        <w:pStyle w:val="Pa6"/>
        <w:spacing w:line="360" w:lineRule="auto"/>
        <w:ind w:left="993" w:hanging="993"/>
        <w:jc w:val="both"/>
        <w:rPr>
          <w:rFonts w:ascii="Times New Roman" w:hAnsi="Times New Roman" w:cs="Times New Roman"/>
          <w:color w:val="000000"/>
        </w:rPr>
      </w:pPr>
      <w:r w:rsidRPr="004D3407">
        <w:rPr>
          <w:rFonts w:ascii="Times New Roman" w:hAnsi="Times New Roman" w:cs="Times New Roman"/>
          <w:color w:val="000000"/>
          <w:highlight w:val="yellow"/>
        </w:rPr>
        <w:t xml:space="preserve">Panda F., Pati S., Bal A., Mathur S., Nirmaladevi R., and </w:t>
      </w:r>
      <w:proofErr w:type="spellStart"/>
      <w:r w:rsidRPr="004D3407">
        <w:rPr>
          <w:rFonts w:ascii="Times New Roman" w:hAnsi="Times New Roman" w:cs="Times New Roman"/>
          <w:color w:val="000000"/>
          <w:highlight w:val="yellow"/>
        </w:rPr>
        <w:t>Paital</w:t>
      </w:r>
      <w:proofErr w:type="spellEnd"/>
      <w:r w:rsidRPr="004D3407">
        <w:rPr>
          <w:rFonts w:ascii="Times New Roman" w:hAnsi="Times New Roman" w:cs="Times New Roman"/>
          <w:color w:val="000000"/>
          <w:highlight w:val="yellow"/>
        </w:rPr>
        <w:t xml:space="preserve"> B. 2021. Temporal morphometric analyses of </w:t>
      </w:r>
      <w:r w:rsidRPr="004D3407">
        <w:rPr>
          <w:rFonts w:ascii="Times New Roman" w:hAnsi="Times New Roman" w:cs="Times New Roman"/>
          <w:i/>
          <w:iCs/>
          <w:color w:val="000000"/>
          <w:highlight w:val="yellow"/>
        </w:rPr>
        <w:t xml:space="preserve">Pila globosa </w:t>
      </w:r>
      <w:r w:rsidRPr="004D3407">
        <w:rPr>
          <w:rFonts w:ascii="Times New Roman" w:hAnsi="Times New Roman" w:cs="Times New Roman"/>
          <w:color w:val="000000"/>
          <w:highlight w:val="yellow"/>
        </w:rPr>
        <w:t xml:space="preserve">in India for its use in aquaculture and food industry. </w:t>
      </w:r>
      <w:r w:rsidRPr="004D3407">
        <w:rPr>
          <w:rFonts w:ascii="Times New Roman" w:hAnsi="Times New Roman" w:cs="Times New Roman"/>
          <w:i/>
          <w:iCs/>
          <w:color w:val="000000"/>
          <w:highlight w:val="yellow"/>
        </w:rPr>
        <w:t xml:space="preserve">J. Basic Appl. Zool. </w:t>
      </w:r>
      <w:r w:rsidRPr="004D3407">
        <w:rPr>
          <w:rFonts w:ascii="Times New Roman" w:hAnsi="Times New Roman" w:cs="Times New Roman"/>
          <w:color w:val="000000"/>
          <w:highlight w:val="yellow"/>
        </w:rPr>
        <w:t>82: 17–19.</w:t>
      </w:r>
    </w:p>
    <w:p w14:paraId="7583A208" w14:textId="77777777" w:rsidR="009831E8" w:rsidRPr="00287577" w:rsidRDefault="009831E8" w:rsidP="00D4376C">
      <w:pPr>
        <w:spacing w:after="0" w:line="360" w:lineRule="auto"/>
        <w:ind w:left="851" w:hanging="851"/>
        <w:jc w:val="both"/>
        <w:rPr>
          <w:rFonts w:ascii="Times New Roman" w:hAnsi="Times New Roman" w:cs="Times New Roman"/>
          <w:sz w:val="24"/>
          <w:szCs w:val="22"/>
        </w:rPr>
      </w:pPr>
      <w:proofErr w:type="spellStart"/>
      <w:r w:rsidRPr="00002D50">
        <w:rPr>
          <w:rFonts w:ascii="Times New Roman" w:hAnsi="Times New Roman" w:cs="Times New Roman"/>
          <w:sz w:val="24"/>
          <w:szCs w:val="22"/>
        </w:rPr>
        <w:t>Palavai</w:t>
      </w:r>
      <w:proofErr w:type="spellEnd"/>
      <w:r w:rsidRPr="00002D50">
        <w:rPr>
          <w:rFonts w:ascii="Times New Roman" w:hAnsi="Times New Roman" w:cs="Times New Roman"/>
          <w:sz w:val="24"/>
          <w:szCs w:val="22"/>
        </w:rPr>
        <w:t xml:space="preserve"> V. and </w:t>
      </w:r>
      <w:proofErr w:type="spellStart"/>
      <w:r w:rsidRPr="00002D50">
        <w:rPr>
          <w:rFonts w:ascii="Times New Roman" w:hAnsi="Times New Roman" w:cs="Times New Roman"/>
          <w:sz w:val="24"/>
          <w:szCs w:val="22"/>
        </w:rPr>
        <w:t>Davidar</w:t>
      </w:r>
      <w:proofErr w:type="spellEnd"/>
      <w:r w:rsidRPr="00002D50">
        <w:rPr>
          <w:rFonts w:ascii="Times New Roman" w:hAnsi="Times New Roman" w:cs="Times New Roman"/>
          <w:sz w:val="24"/>
          <w:szCs w:val="22"/>
        </w:rPr>
        <w:t xml:space="preserve">, P. 2009. </w:t>
      </w:r>
      <w:r w:rsidRPr="00287577">
        <w:rPr>
          <w:rFonts w:ascii="Times New Roman" w:hAnsi="Times New Roman" w:cs="Times New Roman"/>
          <w:sz w:val="24"/>
          <w:szCs w:val="22"/>
        </w:rPr>
        <w:t xml:space="preserve">A survey of freshwater fishes of Andaman Islands. </w:t>
      </w:r>
      <w:r w:rsidRPr="00287577">
        <w:rPr>
          <w:rFonts w:ascii="Times New Roman" w:hAnsi="Times New Roman" w:cs="Times New Roman"/>
          <w:i/>
          <w:iCs/>
          <w:sz w:val="24"/>
          <w:szCs w:val="22"/>
        </w:rPr>
        <w:t>J. Bom. Nat. His. Soc.</w:t>
      </w:r>
      <w:r w:rsidRPr="00287577">
        <w:rPr>
          <w:rFonts w:ascii="Times New Roman" w:hAnsi="Times New Roman" w:cs="Times New Roman"/>
          <w:sz w:val="24"/>
          <w:szCs w:val="22"/>
        </w:rPr>
        <w:t xml:space="preserve"> 106</w:t>
      </w:r>
      <w:r>
        <w:rPr>
          <w:rFonts w:ascii="Times New Roman" w:hAnsi="Times New Roman" w:cs="Times New Roman"/>
          <w:sz w:val="24"/>
          <w:szCs w:val="22"/>
        </w:rPr>
        <w:t xml:space="preserve"> </w:t>
      </w:r>
      <w:r w:rsidRPr="00287577">
        <w:rPr>
          <w:rFonts w:ascii="Times New Roman" w:hAnsi="Times New Roman" w:cs="Times New Roman"/>
          <w:sz w:val="24"/>
          <w:szCs w:val="22"/>
        </w:rPr>
        <w:t>(1):11-14.</w:t>
      </w:r>
    </w:p>
    <w:p w14:paraId="55EC144D"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 xml:space="preserve">Pavlov D.S. and </w:t>
      </w:r>
      <w:proofErr w:type="spellStart"/>
      <w:r>
        <w:rPr>
          <w:rFonts w:ascii="Times New Roman" w:hAnsi="Times New Roman" w:cs="Times New Roman"/>
          <w:sz w:val="24"/>
          <w:szCs w:val="22"/>
        </w:rPr>
        <w:t>Kasumyan</w:t>
      </w:r>
      <w:proofErr w:type="spellEnd"/>
      <w:r>
        <w:rPr>
          <w:rFonts w:ascii="Times New Roman" w:hAnsi="Times New Roman" w:cs="Times New Roman"/>
          <w:sz w:val="24"/>
          <w:szCs w:val="22"/>
        </w:rPr>
        <w:t xml:space="preserve"> A.O. 2002. Feeding diversity in fishes, trophic classification of fish. </w:t>
      </w:r>
      <w:r w:rsidRPr="007858D5">
        <w:rPr>
          <w:rFonts w:ascii="Times New Roman" w:hAnsi="Times New Roman" w:cs="Times New Roman"/>
          <w:i/>
          <w:iCs/>
          <w:sz w:val="24"/>
          <w:szCs w:val="22"/>
        </w:rPr>
        <w:t>Journal of ichthyology</w:t>
      </w:r>
      <w:r>
        <w:rPr>
          <w:rFonts w:ascii="Times New Roman" w:hAnsi="Times New Roman" w:cs="Times New Roman"/>
          <w:sz w:val="24"/>
          <w:szCs w:val="22"/>
        </w:rPr>
        <w:t>. 42 (2): 137.</w:t>
      </w:r>
    </w:p>
    <w:p w14:paraId="5CD3B080" w14:textId="77777777" w:rsidR="009831E8" w:rsidRDefault="009831E8" w:rsidP="00D4376C">
      <w:pPr>
        <w:spacing w:after="0" w:line="360" w:lineRule="auto"/>
        <w:ind w:left="709" w:hanging="709"/>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 xml:space="preserve">Prasad S. and Sinha M.K. 2024. </w:t>
      </w:r>
      <w:r w:rsidRPr="00103B78">
        <w:rPr>
          <w:rFonts w:ascii="Times New Roman" w:hAnsi="Times New Roman" w:cs="Times New Roman"/>
          <w:color w:val="000000"/>
          <w:kern w:val="0"/>
          <w:sz w:val="24"/>
          <w:szCs w:val="24"/>
        </w:rPr>
        <w:t>Progression of Marketing and Utilization Pattern of Fresh Water Molluscan in Bihar</w:t>
      </w:r>
      <w:r>
        <w:rPr>
          <w:rFonts w:ascii="Times New Roman" w:hAnsi="Times New Roman" w:cs="Times New Roman"/>
          <w:color w:val="000000"/>
          <w:kern w:val="0"/>
          <w:sz w:val="24"/>
          <w:szCs w:val="24"/>
        </w:rPr>
        <w:t xml:space="preserve">. </w:t>
      </w:r>
      <w:r w:rsidRPr="00103B78">
        <w:rPr>
          <w:rFonts w:ascii="Times New Roman" w:hAnsi="Times New Roman" w:cs="Times New Roman"/>
          <w:i/>
          <w:iCs/>
          <w:color w:val="000000"/>
          <w:kern w:val="0"/>
          <w:sz w:val="24"/>
          <w:szCs w:val="24"/>
        </w:rPr>
        <w:t>Uttar Pradesh Journal of Zoology Volume 45, Issue 18, Page 402-409,</w:t>
      </w:r>
      <w:r w:rsidRPr="00103B78">
        <w:rPr>
          <w:rFonts w:ascii="Times New Roman" w:hAnsi="Times New Roman" w:cs="Times New Roman"/>
          <w:color w:val="000000"/>
          <w:kern w:val="0"/>
          <w:sz w:val="24"/>
          <w:szCs w:val="24"/>
        </w:rPr>
        <w:t xml:space="preserve"> DOI: </w:t>
      </w:r>
      <w:hyperlink r:id="rId11" w:history="1">
        <w:r w:rsidRPr="00C26A5B">
          <w:rPr>
            <w:rStyle w:val="Hyperlink"/>
            <w:rFonts w:ascii="Times New Roman" w:hAnsi="Times New Roman" w:cs="Times New Roman"/>
            <w:kern w:val="0"/>
            <w:sz w:val="24"/>
            <w:szCs w:val="24"/>
          </w:rPr>
          <w:t>https://doi.org/10.56557/upjoz/2024/v45i184458</w:t>
        </w:r>
      </w:hyperlink>
      <w:r>
        <w:rPr>
          <w:rFonts w:ascii="Times New Roman" w:hAnsi="Times New Roman" w:cs="Times New Roman"/>
          <w:color w:val="000000"/>
          <w:kern w:val="0"/>
          <w:sz w:val="24"/>
          <w:szCs w:val="24"/>
        </w:rPr>
        <w:t>.</w:t>
      </w:r>
    </w:p>
    <w:p w14:paraId="4027193C"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 xml:space="preserve">Prasad S., Nath P. and Chaudhary D.N. 2023. Freshwater prawn diversity (Crustacea Decapoda) in the river Koshi, Eastern Bihar, </w:t>
      </w:r>
      <w:r w:rsidRPr="007858D5">
        <w:rPr>
          <w:rFonts w:ascii="Times New Roman" w:hAnsi="Times New Roman" w:cs="Times New Roman"/>
          <w:i/>
          <w:iCs/>
          <w:sz w:val="24"/>
          <w:szCs w:val="22"/>
        </w:rPr>
        <w:t>Asian Journal of Research in Zoology</w:t>
      </w:r>
      <w:r>
        <w:rPr>
          <w:rFonts w:ascii="Times New Roman" w:hAnsi="Times New Roman" w:cs="Times New Roman"/>
          <w:sz w:val="24"/>
          <w:szCs w:val="22"/>
        </w:rPr>
        <w:t xml:space="preserve"> 6 (2):11-18 </w:t>
      </w:r>
    </w:p>
    <w:p w14:paraId="36FFDA81" w14:textId="5D20DAC9" w:rsidR="009831E8" w:rsidRDefault="009831E8" w:rsidP="00D4376C">
      <w:pPr>
        <w:spacing w:after="0" w:line="360" w:lineRule="auto"/>
        <w:ind w:left="709" w:hanging="709"/>
        <w:jc w:val="both"/>
        <w:rPr>
          <w:rFonts w:ascii="Times New Roman" w:hAnsi="Times New Roman" w:cs="Times New Roman"/>
          <w:color w:val="000000"/>
          <w:kern w:val="0"/>
          <w:sz w:val="24"/>
          <w:szCs w:val="24"/>
        </w:rPr>
      </w:pPr>
      <w:r w:rsidRPr="001158FC">
        <w:rPr>
          <w:rFonts w:ascii="Times New Roman" w:hAnsi="Times New Roman" w:cs="Times New Roman"/>
          <w:color w:val="000000"/>
          <w:kern w:val="0"/>
          <w:sz w:val="24"/>
          <w:szCs w:val="24"/>
        </w:rPr>
        <w:lastRenderedPageBreak/>
        <w:t>Prasad, S.</w:t>
      </w:r>
      <w:proofErr w:type="gramStart"/>
      <w:r w:rsidRPr="001158FC">
        <w:rPr>
          <w:rFonts w:ascii="Times New Roman" w:hAnsi="Times New Roman" w:cs="Times New Roman"/>
          <w:color w:val="000000"/>
          <w:kern w:val="0"/>
          <w:sz w:val="24"/>
          <w:szCs w:val="24"/>
        </w:rPr>
        <w:t xml:space="preserve">,  </w:t>
      </w:r>
      <w:proofErr w:type="spellStart"/>
      <w:r w:rsidRPr="001158FC">
        <w:rPr>
          <w:rFonts w:ascii="Times New Roman" w:hAnsi="Times New Roman" w:cs="Times New Roman"/>
          <w:color w:val="000000"/>
          <w:kern w:val="0"/>
          <w:sz w:val="24"/>
          <w:szCs w:val="24"/>
        </w:rPr>
        <w:t>Bhusan</w:t>
      </w:r>
      <w:proofErr w:type="spellEnd"/>
      <w:proofErr w:type="gramEnd"/>
      <w:r w:rsidRPr="001158FC">
        <w:rPr>
          <w:rFonts w:ascii="Times New Roman" w:hAnsi="Times New Roman" w:cs="Times New Roman"/>
          <w:color w:val="000000"/>
          <w:kern w:val="0"/>
          <w:sz w:val="24"/>
          <w:szCs w:val="24"/>
        </w:rPr>
        <w:t xml:space="preserve">, </w:t>
      </w:r>
      <w:r w:rsidR="001158FC" w:rsidRPr="001158FC">
        <w:rPr>
          <w:rFonts w:ascii="Times New Roman" w:hAnsi="Times New Roman" w:cs="Times New Roman"/>
          <w:color w:val="000000"/>
          <w:kern w:val="0"/>
          <w:sz w:val="24"/>
          <w:szCs w:val="24"/>
        </w:rPr>
        <w:t>M.</w:t>
      </w:r>
      <w:proofErr w:type="gramStart"/>
      <w:r w:rsidR="001158FC" w:rsidRPr="001158FC">
        <w:rPr>
          <w:rFonts w:ascii="Times New Roman" w:hAnsi="Times New Roman" w:cs="Times New Roman"/>
          <w:color w:val="000000"/>
          <w:kern w:val="0"/>
          <w:sz w:val="24"/>
          <w:szCs w:val="24"/>
        </w:rPr>
        <w:t xml:space="preserve">,  </w:t>
      </w:r>
      <w:r w:rsidRPr="001158FC">
        <w:rPr>
          <w:rFonts w:ascii="Times New Roman" w:hAnsi="Times New Roman" w:cs="Times New Roman"/>
          <w:color w:val="000000"/>
          <w:kern w:val="0"/>
          <w:sz w:val="24"/>
          <w:szCs w:val="24"/>
        </w:rPr>
        <w:t>Kumar</w:t>
      </w:r>
      <w:r w:rsidR="001158FC" w:rsidRPr="001158FC">
        <w:rPr>
          <w:rFonts w:ascii="Times New Roman" w:hAnsi="Times New Roman" w:cs="Times New Roman"/>
          <w:color w:val="000000"/>
          <w:kern w:val="0"/>
          <w:sz w:val="24"/>
          <w:szCs w:val="24"/>
        </w:rPr>
        <w:t>i</w:t>
      </w:r>
      <w:proofErr w:type="gramEnd"/>
      <w:r w:rsidRPr="001158FC">
        <w:rPr>
          <w:rFonts w:ascii="Times New Roman" w:hAnsi="Times New Roman" w:cs="Times New Roman"/>
          <w:color w:val="000000"/>
          <w:kern w:val="0"/>
          <w:sz w:val="24"/>
          <w:szCs w:val="24"/>
        </w:rPr>
        <w:t>, A.</w:t>
      </w:r>
      <w:proofErr w:type="gramStart"/>
      <w:r w:rsidRPr="001158FC">
        <w:rPr>
          <w:rFonts w:ascii="Times New Roman" w:hAnsi="Times New Roman" w:cs="Times New Roman"/>
          <w:color w:val="000000"/>
          <w:kern w:val="0"/>
          <w:sz w:val="24"/>
          <w:szCs w:val="24"/>
        </w:rPr>
        <w:t>,</w:t>
      </w:r>
      <w:r w:rsidR="001158FC" w:rsidRPr="001158FC">
        <w:rPr>
          <w:rFonts w:ascii="Times New Roman" w:hAnsi="Times New Roman" w:cs="Times New Roman"/>
          <w:color w:val="000000"/>
          <w:kern w:val="0"/>
          <w:sz w:val="24"/>
          <w:szCs w:val="24"/>
        </w:rPr>
        <w:t xml:space="preserve"> </w:t>
      </w:r>
      <w:r w:rsidRPr="001158FC">
        <w:rPr>
          <w:rFonts w:ascii="Times New Roman" w:hAnsi="Times New Roman" w:cs="Times New Roman"/>
          <w:color w:val="000000"/>
          <w:kern w:val="0"/>
          <w:sz w:val="24"/>
          <w:szCs w:val="24"/>
        </w:rPr>
        <w:t xml:space="preserve"> </w:t>
      </w:r>
      <w:r w:rsidR="001158FC" w:rsidRPr="001158FC">
        <w:rPr>
          <w:rFonts w:ascii="Times New Roman" w:hAnsi="Times New Roman" w:cs="Times New Roman"/>
          <w:color w:val="000000"/>
          <w:kern w:val="0"/>
          <w:sz w:val="24"/>
          <w:szCs w:val="24"/>
        </w:rPr>
        <w:t xml:space="preserve">Kumar, </w:t>
      </w:r>
      <w:r w:rsidRPr="001158FC">
        <w:rPr>
          <w:rFonts w:ascii="Times New Roman" w:hAnsi="Times New Roman" w:cs="Times New Roman"/>
          <w:color w:val="000000"/>
          <w:kern w:val="0"/>
          <w:sz w:val="24"/>
          <w:szCs w:val="24"/>
        </w:rPr>
        <w:t xml:space="preserve"> U</w:t>
      </w:r>
      <w:r w:rsidR="001158FC" w:rsidRPr="001158FC">
        <w:rPr>
          <w:rFonts w:ascii="Times New Roman" w:hAnsi="Times New Roman" w:cs="Times New Roman"/>
          <w:color w:val="000000"/>
          <w:kern w:val="0"/>
          <w:sz w:val="24"/>
          <w:szCs w:val="24"/>
        </w:rPr>
        <w:t>.</w:t>
      </w:r>
      <w:r w:rsidR="001158FC">
        <w:rPr>
          <w:rFonts w:ascii="Times New Roman" w:hAnsi="Times New Roman" w:cs="Times New Roman"/>
          <w:color w:val="000000"/>
          <w:kern w:val="0"/>
          <w:sz w:val="24"/>
          <w:szCs w:val="24"/>
        </w:rPr>
        <w:t>M.</w:t>
      </w:r>
      <w:r w:rsidRPr="001158FC">
        <w:rPr>
          <w:rFonts w:ascii="Times New Roman" w:hAnsi="Times New Roman" w:cs="Times New Roman"/>
          <w:color w:val="000000"/>
          <w:kern w:val="0"/>
          <w:sz w:val="24"/>
          <w:szCs w:val="24"/>
        </w:rPr>
        <w:t>,  and</w:t>
      </w:r>
      <w:proofErr w:type="gramEnd"/>
      <w:r w:rsidRPr="001158FC">
        <w:rPr>
          <w:rFonts w:ascii="Times New Roman" w:hAnsi="Times New Roman" w:cs="Times New Roman"/>
          <w:color w:val="000000"/>
          <w:kern w:val="0"/>
          <w:sz w:val="24"/>
          <w:szCs w:val="24"/>
        </w:rPr>
        <w:t xml:space="preserve">  Nath, P.</w:t>
      </w:r>
      <w:proofErr w:type="gramStart"/>
      <w:r w:rsidRPr="001158FC">
        <w:rPr>
          <w:rFonts w:ascii="Times New Roman" w:hAnsi="Times New Roman" w:cs="Times New Roman"/>
          <w:color w:val="000000"/>
          <w:kern w:val="0"/>
          <w:sz w:val="24"/>
          <w:szCs w:val="24"/>
        </w:rPr>
        <w:t>,  2025</w:t>
      </w:r>
      <w:proofErr w:type="gramEnd"/>
      <w:r w:rsidRPr="001158FC">
        <w:rPr>
          <w:rFonts w:ascii="Times New Roman" w:hAnsi="Times New Roman" w:cs="Times New Roman"/>
          <w:color w:val="000000"/>
          <w:kern w:val="0"/>
          <w:sz w:val="24"/>
          <w:szCs w:val="24"/>
        </w:rPr>
        <w:t xml:space="preserve">. </w:t>
      </w:r>
      <w:r w:rsidRPr="008A5300">
        <w:rPr>
          <w:rFonts w:ascii="Times New Roman" w:hAnsi="Times New Roman" w:cs="Times New Roman"/>
          <w:color w:val="000000"/>
          <w:kern w:val="0"/>
          <w:sz w:val="24"/>
          <w:szCs w:val="24"/>
        </w:rPr>
        <w:t>Diversity and Habitat Ecology of Freshwater Edible Snails, Essence in Food Security and Ethno-Medicine in Bihar, India Uttar Pradesh Journal of Zoology, 46 (8): 55-63.  DOI: https://doi.org/10.56557/upjoz/2025/v46i84893</w:t>
      </w:r>
    </w:p>
    <w:p w14:paraId="106E5A30" w14:textId="77777777" w:rsidR="009831E8" w:rsidRDefault="009831E8" w:rsidP="00D4376C">
      <w:pPr>
        <w:spacing w:after="0" w:line="360" w:lineRule="auto"/>
        <w:ind w:left="851" w:hanging="851"/>
        <w:jc w:val="both"/>
        <w:rPr>
          <w:rFonts w:ascii="Times New Roman" w:hAnsi="Times New Roman" w:cs="Times New Roman"/>
          <w:sz w:val="24"/>
          <w:szCs w:val="22"/>
        </w:rPr>
      </w:pPr>
      <w:proofErr w:type="gramStart"/>
      <w:r w:rsidRPr="009D7F66">
        <w:rPr>
          <w:rFonts w:ascii="Times New Roman" w:hAnsi="Times New Roman" w:cs="Times New Roman"/>
          <w:sz w:val="24"/>
          <w:szCs w:val="22"/>
        </w:rPr>
        <w:t>Raut</w:t>
      </w:r>
      <w:r>
        <w:rPr>
          <w:rFonts w:ascii="Times New Roman" w:hAnsi="Times New Roman" w:cs="Times New Roman"/>
          <w:sz w:val="24"/>
          <w:szCs w:val="22"/>
        </w:rPr>
        <w:t>,  S.</w:t>
      </w:r>
      <w:proofErr w:type="gramEnd"/>
      <w:r w:rsidRPr="009D7F66">
        <w:rPr>
          <w:rFonts w:ascii="Times New Roman" w:hAnsi="Times New Roman" w:cs="Times New Roman"/>
          <w:sz w:val="24"/>
          <w:szCs w:val="22"/>
        </w:rPr>
        <w:t>, Padala</w:t>
      </w:r>
      <w:r>
        <w:rPr>
          <w:rFonts w:ascii="Times New Roman" w:hAnsi="Times New Roman" w:cs="Times New Roman"/>
          <w:sz w:val="24"/>
          <w:szCs w:val="22"/>
        </w:rPr>
        <w:t xml:space="preserve"> </w:t>
      </w:r>
      <w:r w:rsidRPr="009D7F66">
        <w:rPr>
          <w:rFonts w:ascii="Times New Roman" w:hAnsi="Times New Roman" w:cs="Times New Roman"/>
          <w:sz w:val="24"/>
          <w:szCs w:val="22"/>
        </w:rPr>
        <w:t>V.</w:t>
      </w:r>
      <w:r>
        <w:rPr>
          <w:rFonts w:ascii="Times New Roman" w:hAnsi="Times New Roman" w:cs="Times New Roman"/>
          <w:sz w:val="24"/>
          <w:szCs w:val="22"/>
        </w:rPr>
        <w:t xml:space="preserve"> </w:t>
      </w:r>
      <w:r w:rsidRPr="009D7F66">
        <w:rPr>
          <w:rFonts w:ascii="Times New Roman" w:hAnsi="Times New Roman" w:cs="Times New Roman"/>
          <w:sz w:val="24"/>
          <w:szCs w:val="22"/>
        </w:rPr>
        <w:t>K., Singh</w:t>
      </w:r>
      <w:r>
        <w:rPr>
          <w:rFonts w:ascii="Times New Roman" w:hAnsi="Times New Roman" w:cs="Times New Roman"/>
          <w:sz w:val="24"/>
          <w:szCs w:val="22"/>
        </w:rPr>
        <w:t xml:space="preserve"> J.</w:t>
      </w:r>
      <w:r w:rsidRPr="009D7F66">
        <w:rPr>
          <w:rFonts w:ascii="Times New Roman" w:hAnsi="Times New Roman" w:cs="Times New Roman"/>
          <w:sz w:val="24"/>
          <w:szCs w:val="22"/>
        </w:rPr>
        <w:t>, Singh</w:t>
      </w:r>
      <w:r>
        <w:rPr>
          <w:rFonts w:ascii="Times New Roman" w:hAnsi="Times New Roman" w:cs="Times New Roman"/>
          <w:sz w:val="24"/>
          <w:szCs w:val="22"/>
        </w:rPr>
        <w:t xml:space="preserve"> </w:t>
      </w:r>
      <w:r w:rsidRPr="009D7F66">
        <w:rPr>
          <w:rFonts w:ascii="Times New Roman" w:hAnsi="Times New Roman" w:cs="Times New Roman"/>
          <w:sz w:val="24"/>
          <w:szCs w:val="22"/>
        </w:rPr>
        <w:t xml:space="preserve">I.S., </w:t>
      </w:r>
      <w:proofErr w:type="spellStart"/>
      <w:r w:rsidRPr="009D7F66">
        <w:rPr>
          <w:rFonts w:ascii="Times New Roman" w:hAnsi="Times New Roman" w:cs="Times New Roman"/>
          <w:sz w:val="24"/>
          <w:szCs w:val="22"/>
        </w:rPr>
        <w:t>Ahirwal</w:t>
      </w:r>
      <w:proofErr w:type="spellEnd"/>
      <w:r>
        <w:rPr>
          <w:rFonts w:ascii="Times New Roman" w:hAnsi="Times New Roman" w:cs="Times New Roman"/>
          <w:sz w:val="24"/>
          <w:szCs w:val="22"/>
        </w:rPr>
        <w:t xml:space="preserve"> S.</w:t>
      </w:r>
      <w:r w:rsidRPr="009D7F66">
        <w:rPr>
          <w:rFonts w:ascii="Times New Roman" w:hAnsi="Times New Roman" w:cs="Times New Roman"/>
          <w:sz w:val="24"/>
          <w:szCs w:val="22"/>
        </w:rPr>
        <w:t>, Nair</w:t>
      </w:r>
      <w:r>
        <w:rPr>
          <w:rFonts w:ascii="Times New Roman" w:hAnsi="Times New Roman" w:cs="Times New Roman"/>
          <w:sz w:val="24"/>
          <w:szCs w:val="22"/>
        </w:rPr>
        <w:t xml:space="preserve"> S., </w:t>
      </w:r>
      <w:r w:rsidRPr="009D7F66">
        <w:rPr>
          <w:rFonts w:ascii="Times New Roman" w:hAnsi="Times New Roman" w:cs="Times New Roman"/>
          <w:sz w:val="24"/>
          <w:szCs w:val="22"/>
        </w:rPr>
        <w:t>Raman</w:t>
      </w:r>
      <w:r>
        <w:rPr>
          <w:rFonts w:ascii="Times New Roman" w:hAnsi="Times New Roman" w:cs="Times New Roman"/>
          <w:sz w:val="24"/>
          <w:szCs w:val="22"/>
        </w:rPr>
        <w:t xml:space="preserve"> R. K., </w:t>
      </w:r>
      <w:r w:rsidRPr="009D7F66">
        <w:rPr>
          <w:rFonts w:ascii="Times New Roman" w:hAnsi="Times New Roman" w:cs="Times New Roman"/>
          <w:sz w:val="24"/>
          <w:szCs w:val="22"/>
        </w:rPr>
        <w:t>Jana</w:t>
      </w:r>
      <w:r>
        <w:rPr>
          <w:rFonts w:ascii="Times New Roman" w:hAnsi="Times New Roman" w:cs="Times New Roman"/>
          <w:sz w:val="24"/>
          <w:szCs w:val="22"/>
        </w:rPr>
        <w:t xml:space="preserve">, B. R., Kumar M., </w:t>
      </w:r>
      <w:proofErr w:type="spellStart"/>
      <w:r w:rsidRPr="009D7F66">
        <w:rPr>
          <w:rFonts w:ascii="Times New Roman" w:hAnsi="Times New Roman" w:cs="Times New Roman"/>
          <w:sz w:val="24"/>
          <w:szCs w:val="22"/>
        </w:rPr>
        <w:t>Tarate</w:t>
      </w:r>
      <w:proofErr w:type="spellEnd"/>
      <w:r>
        <w:rPr>
          <w:rFonts w:ascii="Times New Roman" w:hAnsi="Times New Roman" w:cs="Times New Roman"/>
          <w:sz w:val="24"/>
          <w:szCs w:val="22"/>
        </w:rPr>
        <w:t xml:space="preserve"> S.B. and </w:t>
      </w:r>
      <w:r w:rsidRPr="009D7F66">
        <w:rPr>
          <w:rFonts w:ascii="Times New Roman" w:hAnsi="Times New Roman" w:cs="Times New Roman"/>
          <w:sz w:val="24"/>
          <w:szCs w:val="22"/>
        </w:rPr>
        <w:t>Roul</w:t>
      </w:r>
      <w:r>
        <w:rPr>
          <w:rFonts w:ascii="Times New Roman" w:hAnsi="Times New Roman" w:cs="Times New Roman"/>
          <w:sz w:val="24"/>
          <w:szCs w:val="22"/>
        </w:rPr>
        <w:t xml:space="preserve"> R. K. 2024. </w:t>
      </w:r>
      <w:r w:rsidRPr="009D7F66">
        <w:rPr>
          <w:rFonts w:ascii="Times New Roman" w:hAnsi="Times New Roman" w:cs="Times New Roman"/>
          <w:sz w:val="24"/>
          <w:szCs w:val="22"/>
        </w:rPr>
        <w:t>Enhancing Productivity of the Wetland Ecosystem in North Bihar, India</w:t>
      </w:r>
      <w:r>
        <w:rPr>
          <w:rFonts w:ascii="Times New Roman" w:hAnsi="Times New Roman" w:cs="Times New Roman"/>
          <w:sz w:val="24"/>
          <w:szCs w:val="22"/>
        </w:rPr>
        <w:t xml:space="preserve">. </w:t>
      </w:r>
      <w:r w:rsidRPr="007858D5">
        <w:rPr>
          <w:rFonts w:ascii="Times New Roman" w:hAnsi="Times New Roman" w:cs="Times New Roman"/>
          <w:i/>
          <w:iCs/>
          <w:sz w:val="24"/>
          <w:szCs w:val="22"/>
        </w:rPr>
        <w:t>Indian Farming Digest</w:t>
      </w:r>
      <w:r w:rsidRPr="009D7F66">
        <w:rPr>
          <w:rFonts w:ascii="Times New Roman" w:hAnsi="Times New Roman" w:cs="Times New Roman"/>
          <w:sz w:val="24"/>
          <w:szCs w:val="22"/>
        </w:rPr>
        <w:t>. 3</w:t>
      </w:r>
      <w:r>
        <w:rPr>
          <w:rFonts w:ascii="Times New Roman" w:hAnsi="Times New Roman" w:cs="Times New Roman"/>
          <w:sz w:val="24"/>
          <w:szCs w:val="22"/>
        </w:rPr>
        <w:t xml:space="preserve"> </w:t>
      </w:r>
      <w:r w:rsidRPr="009D7F66">
        <w:rPr>
          <w:rFonts w:ascii="Times New Roman" w:hAnsi="Times New Roman" w:cs="Times New Roman"/>
          <w:sz w:val="24"/>
          <w:szCs w:val="22"/>
        </w:rPr>
        <w:t>(1)</w:t>
      </w:r>
      <w:r>
        <w:rPr>
          <w:rFonts w:ascii="Times New Roman" w:hAnsi="Times New Roman" w:cs="Times New Roman"/>
          <w:sz w:val="24"/>
          <w:szCs w:val="22"/>
        </w:rPr>
        <w:t>:</w:t>
      </w:r>
      <w:r w:rsidRPr="009D7F66">
        <w:rPr>
          <w:rFonts w:ascii="Times New Roman" w:hAnsi="Times New Roman" w:cs="Times New Roman"/>
          <w:sz w:val="24"/>
          <w:szCs w:val="22"/>
        </w:rPr>
        <w:t xml:space="preserve"> 1-5</w:t>
      </w:r>
      <w:r>
        <w:rPr>
          <w:rFonts w:ascii="Times New Roman" w:hAnsi="Times New Roman" w:cs="Times New Roman"/>
          <w:sz w:val="24"/>
          <w:szCs w:val="22"/>
        </w:rPr>
        <w:t>.</w:t>
      </w:r>
    </w:p>
    <w:p w14:paraId="74869650" w14:textId="77777777" w:rsidR="009831E8" w:rsidRDefault="009831E8" w:rsidP="00D4376C">
      <w:pPr>
        <w:spacing w:after="0" w:line="360" w:lineRule="auto"/>
        <w:ind w:left="851" w:hanging="851"/>
        <w:jc w:val="both"/>
        <w:rPr>
          <w:rFonts w:ascii="Times New Roman" w:hAnsi="Times New Roman" w:cs="Times New Roman"/>
          <w:sz w:val="24"/>
          <w:szCs w:val="22"/>
        </w:rPr>
      </w:pPr>
      <w:proofErr w:type="spellStart"/>
      <w:r w:rsidRPr="00287577">
        <w:rPr>
          <w:rFonts w:ascii="Times New Roman" w:hAnsi="Times New Roman" w:cs="Times New Roman"/>
          <w:sz w:val="24"/>
          <w:szCs w:val="22"/>
        </w:rPr>
        <w:t>Saengrut</w:t>
      </w:r>
      <w:proofErr w:type="spellEnd"/>
      <w:r w:rsidRPr="00287577">
        <w:rPr>
          <w:rFonts w:ascii="Times New Roman" w:hAnsi="Times New Roman" w:cs="Times New Roman"/>
          <w:sz w:val="24"/>
          <w:szCs w:val="22"/>
        </w:rPr>
        <w:t xml:space="preserve"> T. 1998</w:t>
      </w:r>
      <w:r>
        <w:rPr>
          <w:rFonts w:ascii="Times New Roman" w:hAnsi="Times New Roman" w:cs="Times New Roman"/>
          <w:sz w:val="24"/>
          <w:szCs w:val="22"/>
        </w:rPr>
        <w:t>.</w:t>
      </w:r>
      <w:r w:rsidRPr="00287577">
        <w:rPr>
          <w:rFonts w:ascii="Times New Roman" w:hAnsi="Times New Roman" w:cs="Times New Roman"/>
          <w:sz w:val="24"/>
          <w:szCs w:val="22"/>
        </w:rPr>
        <w:t xml:space="preserve"> Role of wild fish in aquatic resource development in the lower chi valley of Thailand. </w:t>
      </w:r>
      <w:r w:rsidRPr="007858D5">
        <w:rPr>
          <w:rFonts w:ascii="Times New Roman" w:hAnsi="Times New Roman" w:cs="Times New Roman"/>
          <w:i/>
          <w:iCs/>
          <w:sz w:val="24"/>
          <w:szCs w:val="22"/>
        </w:rPr>
        <w:t>Asian Institute of Technology</w:t>
      </w:r>
      <w:r w:rsidRPr="00287577">
        <w:rPr>
          <w:rFonts w:ascii="Times New Roman" w:hAnsi="Times New Roman" w:cs="Times New Roman"/>
          <w:sz w:val="24"/>
          <w:szCs w:val="22"/>
        </w:rPr>
        <w:t xml:space="preserve">, </w:t>
      </w:r>
      <w:proofErr w:type="spellStart"/>
      <w:r w:rsidRPr="007858D5">
        <w:rPr>
          <w:rFonts w:ascii="Times New Roman" w:hAnsi="Times New Roman" w:cs="Times New Roman"/>
          <w:sz w:val="24"/>
          <w:szCs w:val="24"/>
        </w:rPr>
        <w:t>Pathumthani</w:t>
      </w:r>
      <w:proofErr w:type="spellEnd"/>
      <w:r w:rsidRPr="007858D5">
        <w:rPr>
          <w:rFonts w:ascii="Times New Roman" w:hAnsi="Times New Roman" w:cs="Times New Roman"/>
          <w:sz w:val="24"/>
          <w:szCs w:val="24"/>
        </w:rPr>
        <w:t xml:space="preserve"> Province, Thailand</w:t>
      </w:r>
      <w:r w:rsidRPr="007858D5">
        <w:rPr>
          <w:rFonts w:ascii="Times New Roman" w:hAnsi="Times New Roman" w:cs="Times New Roman"/>
          <w:color w:val="001D35"/>
          <w:sz w:val="24"/>
          <w:szCs w:val="24"/>
          <w:shd w:val="clear" w:color="auto" w:fill="FFFFFF"/>
        </w:rPr>
        <w:t>,</w:t>
      </w:r>
      <w:r w:rsidRPr="00287577">
        <w:rPr>
          <w:rFonts w:ascii="Times New Roman" w:hAnsi="Times New Roman" w:cs="Times New Roman"/>
          <w:sz w:val="24"/>
          <w:szCs w:val="22"/>
        </w:rPr>
        <w:t xml:space="preserve"> M.Sc. Dissertation. 100p.</w:t>
      </w:r>
    </w:p>
    <w:p w14:paraId="694E7D9F"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 xml:space="preserve">Saurav S.K. and Chandran V. 2023. Dynamics of Makhana cultivation in Bihar: A comprehensive Analysis. </w:t>
      </w:r>
      <w:r w:rsidRPr="00A30257">
        <w:rPr>
          <w:rFonts w:ascii="Times New Roman" w:hAnsi="Times New Roman" w:cs="Times New Roman"/>
          <w:i/>
          <w:iCs/>
          <w:sz w:val="24"/>
          <w:szCs w:val="22"/>
        </w:rPr>
        <w:t>Vigyan Varta</w:t>
      </w:r>
      <w:r>
        <w:rPr>
          <w:rFonts w:ascii="Times New Roman" w:hAnsi="Times New Roman" w:cs="Times New Roman"/>
          <w:sz w:val="24"/>
          <w:szCs w:val="22"/>
        </w:rPr>
        <w:t xml:space="preserve"> 4(8): 63-67.</w:t>
      </w:r>
    </w:p>
    <w:p w14:paraId="03363C4B"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 xml:space="preserve">Shankar R.K., Ram N., George G. and Krishna P. 2015. Diversity and Fishery of self-recruiting species in Andaman Island.  </w:t>
      </w:r>
      <w:r w:rsidRPr="00A30257">
        <w:rPr>
          <w:rFonts w:ascii="Times New Roman" w:hAnsi="Times New Roman" w:cs="Times New Roman"/>
          <w:i/>
          <w:iCs/>
          <w:sz w:val="24"/>
          <w:szCs w:val="22"/>
        </w:rPr>
        <w:t xml:space="preserve">Journal of </w:t>
      </w:r>
      <w:r>
        <w:rPr>
          <w:rFonts w:ascii="Times New Roman" w:hAnsi="Times New Roman" w:cs="Times New Roman"/>
          <w:i/>
          <w:iCs/>
          <w:sz w:val="24"/>
          <w:szCs w:val="22"/>
        </w:rPr>
        <w:t>I</w:t>
      </w:r>
      <w:r w:rsidRPr="00A30257">
        <w:rPr>
          <w:rFonts w:ascii="Times New Roman" w:hAnsi="Times New Roman" w:cs="Times New Roman"/>
          <w:i/>
          <w:iCs/>
          <w:sz w:val="24"/>
          <w:szCs w:val="22"/>
        </w:rPr>
        <w:t>nland</w:t>
      </w:r>
      <w:r>
        <w:rPr>
          <w:rFonts w:ascii="Times New Roman" w:hAnsi="Times New Roman" w:cs="Times New Roman"/>
          <w:i/>
          <w:iCs/>
          <w:sz w:val="24"/>
          <w:szCs w:val="22"/>
        </w:rPr>
        <w:t xml:space="preserve"> F</w:t>
      </w:r>
      <w:r w:rsidRPr="00A30257">
        <w:rPr>
          <w:rFonts w:ascii="Times New Roman" w:hAnsi="Times New Roman" w:cs="Times New Roman"/>
          <w:i/>
          <w:iCs/>
          <w:sz w:val="24"/>
          <w:szCs w:val="22"/>
        </w:rPr>
        <w:t xml:space="preserve">isheries </w:t>
      </w:r>
      <w:r>
        <w:rPr>
          <w:rFonts w:ascii="Times New Roman" w:hAnsi="Times New Roman" w:cs="Times New Roman"/>
          <w:i/>
          <w:iCs/>
          <w:sz w:val="24"/>
          <w:szCs w:val="22"/>
        </w:rPr>
        <w:t>S</w:t>
      </w:r>
      <w:r w:rsidRPr="00A30257">
        <w:rPr>
          <w:rFonts w:ascii="Times New Roman" w:hAnsi="Times New Roman" w:cs="Times New Roman"/>
          <w:i/>
          <w:iCs/>
          <w:sz w:val="24"/>
          <w:szCs w:val="22"/>
        </w:rPr>
        <w:t>ociety of India</w:t>
      </w:r>
      <w:r>
        <w:rPr>
          <w:rFonts w:ascii="Times New Roman" w:hAnsi="Times New Roman" w:cs="Times New Roman"/>
          <w:sz w:val="24"/>
          <w:szCs w:val="22"/>
        </w:rPr>
        <w:t>. 47 (2):38-43</w:t>
      </w:r>
    </w:p>
    <w:p w14:paraId="52B3C291" w14:textId="77777777" w:rsidR="009831E8" w:rsidRDefault="009831E8" w:rsidP="00D4376C">
      <w:pPr>
        <w:spacing w:after="0" w:line="360" w:lineRule="auto"/>
        <w:ind w:left="851" w:hanging="851"/>
        <w:jc w:val="both"/>
        <w:rPr>
          <w:rFonts w:ascii="Times New Roman" w:hAnsi="Times New Roman" w:cs="Times New Roman"/>
          <w:sz w:val="24"/>
          <w:szCs w:val="22"/>
        </w:rPr>
      </w:pPr>
      <w:r w:rsidRPr="006E241D">
        <w:rPr>
          <w:rFonts w:ascii="Times New Roman" w:hAnsi="Times New Roman" w:cs="Times New Roman"/>
          <w:sz w:val="24"/>
          <w:szCs w:val="22"/>
        </w:rPr>
        <w:t>Singh I</w:t>
      </w:r>
      <w:r>
        <w:rPr>
          <w:rFonts w:ascii="Times New Roman" w:hAnsi="Times New Roman" w:cs="Times New Roman"/>
          <w:sz w:val="24"/>
          <w:szCs w:val="22"/>
        </w:rPr>
        <w:t xml:space="preserve">. </w:t>
      </w:r>
      <w:r w:rsidRPr="006E241D">
        <w:rPr>
          <w:rFonts w:ascii="Times New Roman" w:hAnsi="Times New Roman" w:cs="Times New Roman"/>
          <w:sz w:val="24"/>
          <w:szCs w:val="22"/>
        </w:rPr>
        <w:t>S</w:t>
      </w:r>
      <w:r>
        <w:rPr>
          <w:rFonts w:ascii="Times New Roman" w:hAnsi="Times New Roman" w:cs="Times New Roman"/>
          <w:sz w:val="24"/>
          <w:szCs w:val="22"/>
        </w:rPr>
        <w:t>.</w:t>
      </w:r>
      <w:r w:rsidRPr="006E241D">
        <w:rPr>
          <w:rFonts w:ascii="Times New Roman" w:hAnsi="Times New Roman" w:cs="Times New Roman"/>
          <w:sz w:val="24"/>
          <w:szCs w:val="22"/>
        </w:rPr>
        <w:t>, K</w:t>
      </w:r>
      <w:r>
        <w:rPr>
          <w:rFonts w:ascii="Times New Roman" w:hAnsi="Times New Roman" w:cs="Times New Roman"/>
          <w:sz w:val="24"/>
          <w:szCs w:val="22"/>
        </w:rPr>
        <w:t>umar L.</w:t>
      </w:r>
      <w:r w:rsidRPr="006E241D">
        <w:rPr>
          <w:rFonts w:ascii="Times New Roman" w:hAnsi="Times New Roman" w:cs="Times New Roman"/>
          <w:sz w:val="24"/>
          <w:szCs w:val="22"/>
        </w:rPr>
        <w:t>, Bhatt B</w:t>
      </w:r>
      <w:r>
        <w:rPr>
          <w:rFonts w:ascii="Times New Roman" w:hAnsi="Times New Roman" w:cs="Times New Roman"/>
          <w:sz w:val="24"/>
          <w:szCs w:val="22"/>
        </w:rPr>
        <w:t xml:space="preserve">. </w:t>
      </w:r>
      <w:r w:rsidRPr="006E241D">
        <w:rPr>
          <w:rFonts w:ascii="Times New Roman" w:hAnsi="Times New Roman" w:cs="Times New Roman"/>
          <w:sz w:val="24"/>
          <w:szCs w:val="22"/>
        </w:rPr>
        <w:t>P</w:t>
      </w:r>
      <w:r>
        <w:rPr>
          <w:rFonts w:ascii="Times New Roman" w:hAnsi="Times New Roman" w:cs="Times New Roman"/>
          <w:sz w:val="24"/>
          <w:szCs w:val="22"/>
        </w:rPr>
        <w:t>.</w:t>
      </w:r>
      <w:r w:rsidRPr="006E241D">
        <w:rPr>
          <w:rFonts w:ascii="Times New Roman" w:hAnsi="Times New Roman" w:cs="Times New Roman"/>
          <w:sz w:val="24"/>
          <w:szCs w:val="22"/>
        </w:rPr>
        <w:t>, Thakur A</w:t>
      </w:r>
      <w:r>
        <w:rPr>
          <w:rFonts w:ascii="Times New Roman" w:hAnsi="Times New Roman" w:cs="Times New Roman"/>
          <w:sz w:val="24"/>
          <w:szCs w:val="22"/>
        </w:rPr>
        <w:t xml:space="preserve">. </w:t>
      </w:r>
      <w:r w:rsidRPr="006E241D">
        <w:rPr>
          <w:rFonts w:ascii="Times New Roman" w:hAnsi="Times New Roman" w:cs="Times New Roman"/>
          <w:sz w:val="24"/>
          <w:szCs w:val="22"/>
        </w:rPr>
        <w:t>K</w:t>
      </w:r>
      <w:r>
        <w:rPr>
          <w:rFonts w:ascii="Times New Roman" w:hAnsi="Times New Roman" w:cs="Times New Roman"/>
          <w:sz w:val="24"/>
          <w:szCs w:val="22"/>
        </w:rPr>
        <w:t>.</w:t>
      </w:r>
      <w:r w:rsidRPr="006E241D">
        <w:rPr>
          <w:rFonts w:ascii="Times New Roman" w:hAnsi="Times New Roman" w:cs="Times New Roman"/>
          <w:sz w:val="24"/>
          <w:szCs w:val="22"/>
        </w:rPr>
        <w:t>, Choudhary A</w:t>
      </w:r>
      <w:r>
        <w:rPr>
          <w:rFonts w:ascii="Times New Roman" w:hAnsi="Times New Roman" w:cs="Times New Roman"/>
          <w:sz w:val="24"/>
          <w:szCs w:val="22"/>
        </w:rPr>
        <w:t xml:space="preserve">. </w:t>
      </w:r>
      <w:r w:rsidRPr="006E241D">
        <w:rPr>
          <w:rFonts w:ascii="Times New Roman" w:hAnsi="Times New Roman" w:cs="Times New Roman"/>
          <w:sz w:val="24"/>
          <w:szCs w:val="22"/>
        </w:rPr>
        <w:t>K</w:t>
      </w:r>
      <w:r>
        <w:rPr>
          <w:rFonts w:ascii="Times New Roman" w:hAnsi="Times New Roman" w:cs="Times New Roman"/>
          <w:sz w:val="24"/>
          <w:szCs w:val="22"/>
        </w:rPr>
        <w:t>.</w:t>
      </w:r>
      <w:r w:rsidRPr="006E241D">
        <w:rPr>
          <w:rFonts w:ascii="Times New Roman" w:hAnsi="Times New Roman" w:cs="Times New Roman"/>
          <w:sz w:val="24"/>
          <w:szCs w:val="22"/>
        </w:rPr>
        <w:t>, Anil K. 2017</w:t>
      </w:r>
      <w:r>
        <w:rPr>
          <w:rFonts w:ascii="Times New Roman" w:hAnsi="Times New Roman" w:cs="Times New Roman"/>
          <w:sz w:val="24"/>
          <w:szCs w:val="22"/>
        </w:rPr>
        <w:t xml:space="preserve">, </w:t>
      </w:r>
      <w:r w:rsidRPr="006E241D">
        <w:rPr>
          <w:rFonts w:ascii="Times New Roman" w:hAnsi="Times New Roman" w:cs="Times New Roman"/>
          <w:sz w:val="24"/>
          <w:szCs w:val="22"/>
        </w:rPr>
        <w:t xml:space="preserve">Integrated Aquaculture with </w:t>
      </w:r>
      <w:r>
        <w:rPr>
          <w:rFonts w:ascii="Times New Roman" w:hAnsi="Times New Roman" w:cs="Times New Roman"/>
          <w:sz w:val="24"/>
          <w:szCs w:val="22"/>
        </w:rPr>
        <w:t>F</w:t>
      </w:r>
      <w:r w:rsidRPr="006E241D">
        <w:rPr>
          <w:rFonts w:ascii="Times New Roman" w:hAnsi="Times New Roman" w:cs="Times New Roman"/>
          <w:sz w:val="24"/>
          <w:szCs w:val="22"/>
        </w:rPr>
        <w:t>ox nut: A case study from North Bihar, India</w:t>
      </w:r>
      <w:r>
        <w:rPr>
          <w:rFonts w:ascii="Times New Roman" w:hAnsi="Times New Roman" w:cs="Times New Roman"/>
          <w:sz w:val="24"/>
          <w:szCs w:val="22"/>
        </w:rPr>
        <w:t>,</w:t>
      </w:r>
      <w:r w:rsidRPr="006E241D">
        <w:rPr>
          <w:rFonts w:ascii="Times New Roman" w:hAnsi="Times New Roman" w:cs="Times New Roman"/>
          <w:sz w:val="24"/>
          <w:szCs w:val="22"/>
        </w:rPr>
        <w:t xml:space="preserve"> </w:t>
      </w:r>
      <w:r w:rsidRPr="001A2954">
        <w:rPr>
          <w:rFonts w:ascii="Times New Roman" w:hAnsi="Times New Roman" w:cs="Times New Roman"/>
          <w:i/>
          <w:iCs/>
          <w:sz w:val="24"/>
          <w:szCs w:val="22"/>
        </w:rPr>
        <w:t xml:space="preserve">Int. J. Curr. </w:t>
      </w:r>
      <w:proofErr w:type="spellStart"/>
      <w:r w:rsidRPr="001A2954">
        <w:rPr>
          <w:rFonts w:ascii="Times New Roman" w:hAnsi="Times New Roman" w:cs="Times New Roman"/>
          <w:i/>
          <w:iCs/>
          <w:sz w:val="24"/>
          <w:szCs w:val="22"/>
        </w:rPr>
        <w:t>Microbiol</w:t>
      </w:r>
      <w:proofErr w:type="spellEnd"/>
      <w:r w:rsidRPr="001A2954">
        <w:rPr>
          <w:rFonts w:ascii="Times New Roman" w:hAnsi="Times New Roman" w:cs="Times New Roman"/>
          <w:i/>
          <w:iCs/>
          <w:sz w:val="24"/>
          <w:szCs w:val="22"/>
        </w:rPr>
        <w:t>. App. Sci.</w:t>
      </w:r>
      <w:r>
        <w:rPr>
          <w:rFonts w:ascii="Times New Roman" w:hAnsi="Times New Roman" w:cs="Times New Roman"/>
          <w:sz w:val="24"/>
          <w:szCs w:val="22"/>
        </w:rPr>
        <w:t xml:space="preserve"> </w:t>
      </w:r>
      <w:r w:rsidRPr="006E241D">
        <w:rPr>
          <w:rFonts w:ascii="Times New Roman" w:hAnsi="Times New Roman" w:cs="Times New Roman"/>
          <w:sz w:val="24"/>
          <w:szCs w:val="22"/>
        </w:rPr>
        <w:t>6</w:t>
      </w:r>
      <w:r>
        <w:rPr>
          <w:rFonts w:ascii="Times New Roman" w:hAnsi="Times New Roman" w:cs="Times New Roman"/>
          <w:sz w:val="24"/>
          <w:szCs w:val="22"/>
        </w:rPr>
        <w:t xml:space="preserve"> </w:t>
      </w:r>
      <w:r w:rsidRPr="006E241D">
        <w:rPr>
          <w:rFonts w:ascii="Times New Roman" w:hAnsi="Times New Roman" w:cs="Times New Roman"/>
          <w:sz w:val="24"/>
          <w:szCs w:val="22"/>
        </w:rPr>
        <w:t>(10):4906-4912.</w:t>
      </w:r>
    </w:p>
    <w:p w14:paraId="553C0CCB" w14:textId="77777777" w:rsidR="009831E8" w:rsidRDefault="009831E8" w:rsidP="00D4376C">
      <w:pPr>
        <w:spacing w:after="0" w:line="360" w:lineRule="auto"/>
        <w:ind w:left="851" w:hanging="851"/>
        <w:jc w:val="both"/>
        <w:rPr>
          <w:rFonts w:ascii="Times New Roman" w:hAnsi="Times New Roman" w:cs="Times New Roman"/>
          <w:sz w:val="24"/>
          <w:szCs w:val="22"/>
        </w:rPr>
      </w:pPr>
      <w:r>
        <w:rPr>
          <w:rFonts w:ascii="Times New Roman" w:hAnsi="Times New Roman" w:cs="Times New Roman"/>
          <w:sz w:val="24"/>
          <w:szCs w:val="22"/>
        </w:rPr>
        <w:t>Singh, M., Agrawal S. K. 2024. Bihar’s Makhana Production Scenario. The Academic, Volume 2 (7): 80-89.</w:t>
      </w:r>
    </w:p>
    <w:p w14:paraId="7BC3A999" w14:textId="77777777" w:rsidR="009831E8" w:rsidRDefault="009831E8" w:rsidP="00D4376C">
      <w:pPr>
        <w:spacing w:after="0" w:line="360" w:lineRule="auto"/>
        <w:ind w:left="851" w:hanging="851"/>
        <w:jc w:val="both"/>
        <w:rPr>
          <w:rFonts w:ascii="Times New Roman" w:hAnsi="Times New Roman" w:cs="Times New Roman"/>
          <w:sz w:val="24"/>
          <w:szCs w:val="22"/>
        </w:rPr>
      </w:pPr>
      <w:r w:rsidRPr="0067714A">
        <w:rPr>
          <w:rFonts w:ascii="Times New Roman" w:hAnsi="Times New Roman" w:cs="Times New Roman"/>
          <w:sz w:val="24"/>
          <w:szCs w:val="22"/>
        </w:rPr>
        <w:t xml:space="preserve">Sinha, A., Gogoi P., </w:t>
      </w:r>
      <w:proofErr w:type="spellStart"/>
      <w:r w:rsidRPr="0067714A">
        <w:rPr>
          <w:rFonts w:ascii="Times New Roman" w:hAnsi="Times New Roman" w:cs="Times New Roman"/>
          <w:sz w:val="24"/>
          <w:szCs w:val="22"/>
        </w:rPr>
        <w:t>Damroy</w:t>
      </w:r>
      <w:proofErr w:type="spellEnd"/>
      <w:r w:rsidRPr="0067714A">
        <w:rPr>
          <w:rFonts w:ascii="Times New Roman" w:hAnsi="Times New Roman" w:cs="Times New Roman"/>
          <w:sz w:val="24"/>
          <w:szCs w:val="22"/>
        </w:rPr>
        <w:t xml:space="preserve"> S. 2024. </w:t>
      </w:r>
      <w:r>
        <w:rPr>
          <w:rFonts w:ascii="Times New Roman" w:hAnsi="Times New Roman" w:cs="Times New Roman"/>
          <w:sz w:val="24"/>
          <w:szCs w:val="22"/>
        </w:rPr>
        <w:t>Small indigenous fish (SIF): status and contribution in nutrition and livelihood security of India. A review aquaculture review. 45 (1): 60-67.</w:t>
      </w:r>
    </w:p>
    <w:p w14:paraId="1C4E5B54" w14:textId="77777777" w:rsidR="009831E8" w:rsidRDefault="009831E8" w:rsidP="00D4376C">
      <w:pPr>
        <w:spacing w:after="0" w:line="360" w:lineRule="auto"/>
        <w:ind w:left="851" w:hanging="851"/>
        <w:jc w:val="both"/>
        <w:rPr>
          <w:rFonts w:ascii="Times New Roman" w:hAnsi="Times New Roman" w:cs="Times New Roman"/>
          <w:sz w:val="24"/>
          <w:szCs w:val="22"/>
        </w:rPr>
      </w:pPr>
      <w:r w:rsidRPr="0067714A">
        <w:rPr>
          <w:rFonts w:ascii="Times New Roman" w:hAnsi="Times New Roman" w:cs="Times New Roman"/>
          <w:sz w:val="24"/>
          <w:szCs w:val="22"/>
        </w:rPr>
        <w:t xml:space="preserve">Srivastava, A. K. and Singh, V. K. 2021. </w:t>
      </w:r>
      <w:r w:rsidRPr="00EE5512">
        <w:rPr>
          <w:rFonts w:ascii="Times New Roman" w:hAnsi="Times New Roman" w:cs="Times New Roman"/>
          <w:sz w:val="24"/>
          <w:szCs w:val="22"/>
        </w:rPr>
        <w:t>Feeding behaviour in gastropods m</w:t>
      </w:r>
      <w:r>
        <w:rPr>
          <w:rFonts w:ascii="Times New Roman" w:hAnsi="Times New Roman" w:cs="Times New Roman"/>
          <w:sz w:val="24"/>
          <w:szCs w:val="22"/>
        </w:rPr>
        <w:t>olluscs. Journal of Cell &amp; Molecular Biology 5 (1): 100013.</w:t>
      </w:r>
    </w:p>
    <w:p w14:paraId="68C6860B" w14:textId="70FB8467" w:rsidR="00C460DE" w:rsidRPr="00C460DE" w:rsidRDefault="00C460DE" w:rsidP="00D4376C">
      <w:pPr>
        <w:spacing w:after="0" w:line="360" w:lineRule="auto"/>
        <w:ind w:left="851" w:hanging="851"/>
        <w:jc w:val="both"/>
        <w:rPr>
          <w:rFonts w:ascii="Times New Roman" w:hAnsi="Times New Roman" w:cs="Times New Roman"/>
          <w:sz w:val="24"/>
          <w:szCs w:val="22"/>
        </w:rPr>
      </w:pPr>
      <w:r w:rsidRPr="00C460DE">
        <w:rPr>
          <w:rFonts w:ascii="Times New Roman" w:hAnsi="Times New Roman" w:cs="Times New Roman"/>
          <w:sz w:val="24"/>
          <w:szCs w:val="24"/>
          <w:highlight w:val="yellow"/>
        </w:rPr>
        <w:t xml:space="preserve">Vonvichith, B., Morika, S., Kawamura, K., and </w:t>
      </w:r>
      <w:r>
        <w:rPr>
          <w:rFonts w:ascii="Times New Roman" w:hAnsi="Times New Roman" w:cs="Times New Roman"/>
          <w:sz w:val="24"/>
          <w:szCs w:val="24"/>
          <w:highlight w:val="yellow"/>
        </w:rPr>
        <w:t xml:space="preserve">Mori, A. 2018. Factors influence fish productivity in </w:t>
      </w:r>
      <w:proofErr w:type="gramStart"/>
      <w:r>
        <w:rPr>
          <w:rFonts w:ascii="Times New Roman" w:hAnsi="Times New Roman" w:cs="Times New Roman"/>
          <w:sz w:val="24"/>
          <w:szCs w:val="24"/>
          <w:highlight w:val="yellow"/>
        </w:rPr>
        <w:t>rice  paddy</w:t>
      </w:r>
      <w:proofErr w:type="gramEnd"/>
      <w:r>
        <w:rPr>
          <w:rFonts w:ascii="Times New Roman" w:hAnsi="Times New Roman" w:cs="Times New Roman"/>
          <w:sz w:val="24"/>
          <w:szCs w:val="24"/>
          <w:highlight w:val="yellow"/>
        </w:rPr>
        <w:t xml:space="preserve"> aquaculture: A Case study in Vientiane </w:t>
      </w:r>
      <w:proofErr w:type="spellStart"/>
      <w:r>
        <w:rPr>
          <w:rFonts w:ascii="Times New Roman" w:hAnsi="Times New Roman" w:cs="Times New Roman"/>
          <w:sz w:val="24"/>
          <w:szCs w:val="24"/>
          <w:highlight w:val="yellow"/>
        </w:rPr>
        <w:t>provinece</w:t>
      </w:r>
      <w:proofErr w:type="spellEnd"/>
      <w:r>
        <w:rPr>
          <w:rFonts w:ascii="Times New Roman" w:hAnsi="Times New Roman" w:cs="Times New Roman"/>
          <w:sz w:val="24"/>
          <w:szCs w:val="24"/>
          <w:highlight w:val="yellow"/>
        </w:rPr>
        <w:t xml:space="preserve"> Central Laos. JARQ, 52(4): 359-366</w:t>
      </w:r>
      <w:r>
        <w:rPr>
          <w:rFonts w:ascii="Times New Roman" w:hAnsi="Times New Roman" w:cs="Times New Roman"/>
          <w:sz w:val="24"/>
          <w:szCs w:val="24"/>
        </w:rPr>
        <w:t>.</w:t>
      </w:r>
    </w:p>
    <w:sectPr w:rsidR="00C460DE" w:rsidRPr="00C460DE" w:rsidSect="00B33165">
      <w:headerReference w:type="even" r:id="rId12"/>
      <w:headerReference w:type="default" r:id="rId13"/>
      <w:footerReference w:type="even" r:id="rId14"/>
      <w:footerReference w:type="default" r:id="rId15"/>
      <w:headerReference w:type="first" r:id="rId16"/>
      <w:footerReference w:type="first" r:id="rId17"/>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D190B" w14:textId="77777777" w:rsidR="00863068" w:rsidRDefault="00863068" w:rsidP="001E19BF">
      <w:pPr>
        <w:spacing w:after="0" w:line="240" w:lineRule="auto"/>
      </w:pPr>
      <w:r>
        <w:separator/>
      </w:r>
    </w:p>
  </w:endnote>
  <w:endnote w:type="continuationSeparator" w:id="0">
    <w:p w14:paraId="1C79871E" w14:textId="77777777" w:rsidR="00863068" w:rsidRDefault="00863068" w:rsidP="001E1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AD19" w14:textId="77777777" w:rsidR="00200349" w:rsidRDefault="00200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4908" w14:textId="77777777" w:rsidR="00200349" w:rsidRDefault="002003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E219" w14:textId="77777777" w:rsidR="00200349" w:rsidRDefault="00200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37A55" w14:textId="77777777" w:rsidR="00863068" w:rsidRDefault="00863068" w:rsidP="001E19BF">
      <w:pPr>
        <w:spacing w:after="0" w:line="240" w:lineRule="auto"/>
      </w:pPr>
      <w:r>
        <w:separator/>
      </w:r>
    </w:p>
  </w:footnote>
  <w:footnote w:type="continuationSeparator" w:id="0">
    <w:p w14:paraId="4991A122" w14:textId="77777777" w:rsidR="00863068" w:rsidRDefault="00863068" w:rsidP="001E1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84CE" w14:textId="04FF96FF" w:rsidR="00200349" w:rsidRDefault="00000000">
    <w:pPr>
      <w:pStyle w:val="Header"/>
    </w:pPr>
    <w:r>
      <w:rPr>
        <w:noProof/>
      </w:rPr>
      <w:pict w14:anchorId="7429D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491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0DE45" w14:textId="411749D4" w:rsidR="00200349" w:rsidRDefault="00000000">
    <w:pPr>
      <w:pStyle w:val="Header"/>
    </w:pPr>
    <w:r>
      <w:rPr>
        <w:noProof/>
      </w:rPr>
      <w:pict w14:anchorId="17415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491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CF79B" w14:textId="3D3022E9" w:rsidR="00200349" w:rsidRDefault="00000000">
    <w:pPr>
      <w:pStyle w:val="Header"/>
    </w:pPr>
    <w:r>
      <w:rPr>
        <w:noProof/>
      </w:rPr>
      <w:pict w14:anchorId="64A58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491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38"/>
    <w:rsid w:val="0000047F"/>
    <w:rsid w:val="00002405"/>
    <w:rsid w:val="00002D50"/>
    <w:rsid w:val="00004936"/>
    <w:rsid w:val="00004D4F"/>
    <w:rsid w:val="00006BD6"/>
    <w:rsid w:val="000135D1"/>
    <w:rsid w:val="00013E67"/>
    <w:rsid w:val="000143E6"/>
    <w:rsid w:val="00016D13"/>
    <w:rsid w:val="000256CA"/>
    <w:rsid w:val="00030629"/>
    <w:rsid w:val="0003543C"/>
    <w:rsid w:val="000406FD"/>
    <w:rsid w:val="00040F69"/>
    <w:rsid w:val="00046F90"/>
    <w:rsid w:val="000528EB"/>
    <w:rsid w:val="00065CED"/>
    <w:rsid w:val="00066DB5"/>
    <w:rsid w:val="0007195C"/>
    <w:rsid w:val="00071F5B"/>
    <w:rsid w:val="00071FB6"/>
    <w:rsid w:val="00080F17"/>
    <w:rsid w:val="0008188A"/>
    <w:rsid w:val="00085066"/>
    <w:rsid w:val="00086FFE"/>
    <w:rsid w:val="00087A29"/>
    <w:rsid w:val="0009258F"/>
    <w:rsid w:val="00092A0B"/>
    <w:rsid w:val="00093254"/>
    <w:rsid w:val="00093444"/>
    <w:rsid w:val="000971A8"/>
    <w:rsid w:val="000A203F"/>
    <w:rsid w:val="000B501C"/>
    <w:rsid w:val="000B70F7"/>
    <w:rsid w:val="000C5A32"/>
    <w:rsid w:val="000D5BBD"/>
    <w:rsid w:val="000E5AB1"/>
    <w:rsid w:val="0010416B"/>
    <w:rsid w:val="00105638"/>
    <w:rsid w:val="001135C1"/>
    <w:rsid w:val="0011407D"/>
    <w:rsid w:val="001158FC"/>
    <w:rsid w:val="00116040"/>
    <w:rsid w:val="00116ABC"/>
    <w:rsid w:val="00120D4C"/>
    <w:rsid w:val="00136B22"/>
    <w:rsid w:val="00137D2E"/>
    <w:rsid w:val="00154849"/>
    <w:rsid w:val="0015734C"/>
    <w:rsid w:val="00157509"/>
    <w:rsid w:val="00162D99"/>
    <w:rsid w:val="00164A4A"/>
    <w:rsid w:val="00166642"/>
    <w:rsid w:val="0016738C"/>
    <w:rsid w:val="00167E16"/>
    <w:rsid w:val="0017333A"/>
    <w:rsid w:val="00196042"/>
    <w:rsid w:val="001A2954"/>
    <w:rsid w:val="001A6193"/>
    <w:rsid w:val="001A7A90"/>
    <w:rsid w:val="001A7D69"/>
    <w:rsid w:val="001B138A"/>
    <w:rsid w:val="001C684A"/>
    <w:rsid w:val="001D2A6C"/>
    <w:rsid w:val="001D4FE8"/>
    <w:rsid w:val="001D764C"/>
    <w:rsid w:val="001D7FE8"/>
    <w:rsid w:val="001E19BF"/>
    <w:rsid w:val="001E3995"/>
    <w:rsid w:val="001E5509"/>
    <w:rsid w:val="001F0E06"/>
    <w:rsid w:val="00200349"/>
    <w:rsid w:val="0021615D"/>
    <w:rsid w:val="0023256B"/>
    <w:rsid w:val="00241E11"/>
    <w:rsid w:val="00247649"/>
    <w:rsid w:val="00247700"/>
    <w:rsid w:val="00254B94"/>
    <w:rsid w:val="00267357"/>
    <w:rsid w:val="00270E68"/>
    <w:rsid w:val="0028141F"/>
    <w:rsid w:val="00287577"/>
    <w:rsid w:val="0029182A"/>
    <w:rsid w:val="002924F0"/>
    <w:rsid w:val="00292B84"/>
    <w:rsid w:val="002962C9"/>
    <w:rsid w:val="002B5BFF"/>
    <w:rsid w:val="002C013A"/>
    <w:rsid w:val="002D220F"/>
    <w:rsid w:val="002E7268"/>
    <w:rsid w:val="002F53BC"/>
    <w:rsid w:val="002F596C"/>
    <w:rsid w:val="002F62D0"/>
    <w:rsid w:val="00300036"/>
    <w:rsid w:val="00305C38"/>
    <w:rsid w:val="00311022"/>
    <w:rsid w:val="003134BC"/>
    <w:rsid w:val="003176CE"/>
    <w:rsid w:val="00323293"/>
    <w:rsid w:val="00334AEF"/>
    <w:rsid w:val="00340B34"/>
    <w:rsid w:val="00345BD7"/>
    <w:rsid w:val="003519AE"/>
    <w:rsid w:val="00352B51"/>
    <w:rsid w:val="003613A2"/>
    <w:rsid w:val="00361A0C"/>
    <w:rsid w:val="00372A9B"/>
    <w:rsid w:val="0038449B"/>
    <w:rsid w:val="003853B4"/>
    <w:rsid w:val="00396C3C"/>
    <w:rsid w:val="003A1C8F"/>
    <w:rsid w:val="003A7DDE"/>
    <w:rsid w:val="003B330C"/>
    <w:rsid w:val="003B682C"/>
    <w:rsid w:val="003B7FFB"/>
    <w:rsid w:val="003C5A10"/>
    <w:rsid w:val="003D0C47"/>
    <w:rsid w:val="003E750F"/>
    <w:rsid w:val="003F7C09"/>
    <w:rsid w:val="00400E88"/>
    <w:rsid w:val="00401AC1"/>
    <w:rsid w:val="004119BE"/>
    <w:rsid w:val="00412F81"/>
    <w:rsid w:val="00414197"/>
    <w:rsid w:val="00440FF1"/>
    <w:rsid w:val="00450411"/>
    <w:rsid w:val="00450B7D"/>
    <w:rsid w:val="00453822"/>
    <w:rsid w:val="00454252"/>
    <w:rsid w:val="004546B3"/>
    <w:rsid w:val="0046011E"/>
    <w:rsid w:val="00471447"/>
    <w:rsid w:val="004735BB"/>
    <w:rsid w:val="00481226"/>
    <w:rsid w:val="00482ECC"/>
    <w:rsid w:val="00485B58"/>
    <w:rsid w:val="00487122"/>
    <w:rsid w:val="004A5B3A"/>
    <w:rsid w:val="004A62DD"/>
    <w:rsid w:val="004B1E1A"/>
    <w:rsid w:val="004B5D7F"/>
    <w:rsid w:val="004C3884"/>
    <w:rsid w:val="004C3FDB"/>
    <w:rsid w:val="004D06DF"/>
    <w:rsid w:val="004D271E"/>
    <w:rsid w:val="004D3407"/>
    <w:rsid w:val="004D5F76"/>
    <w:rsid w:val="004F10BA"/>
    <w:rsid w:val="004F4E69"/>
    <w:rsid w:val="00500DF5"/>
    <w:rsid w:val="00504EA8"/>
    <w:rsid w:val="0050686C"/>
    <w:rsid w:val="00511688"/>
    <w:rsid w:val="00521B6C"/>
    <w:rsid w:val="0052241E"/>
    <w:rsid w:val="005312F6"/>
    <w:rsid w:val="00537265"/>
    <w:rsid w:val="0054231C"/>
    <w:rsid w:val="005526B0"/>
    <w:rsid w:val="0056403E"/>
    <w:rsid w:val="00565477"/>
    <w:rsid w:val="00566E9F"/>
    <w:rsid w:val="0057081B"/>
    <w:rsid w:val="00577F31"/>
    <w:rsid w:val="00586328"/>
    <w:rsid w:val="00586954"/>
    <w:rsid w:val="0059461F"/>
    <w:rsid w:val="005A383D"/>
    <w:rsid w:val="005B2465"/>
    <w:rsid w:val="005C0F61"/>
    <w:rsid w:val="005C1E8E"/>
    <w:rsid w:val="005C521F"/>
    <w:rsid w:val="005C6A0D"/>
    <w:rsid w:val="005D4494"/>
    <w:rsid w:val="005E0096"/>
    <w:rsid w:val="005F1EC2"/>
    <w:rsid w:val="005F73C5"/>
    <w:rsid w:val="00600124"/>
    <w:rsid w:val="0060574F"/>
    <w:rsid w:val="0060656D"/>
    <w:rsid w:val="00630390"/>
    <w:rsid w:val="00634B01"/>
    <w:rsid w:val="00637C38"/>
    <w:rsid w:val="0064543F"/>
    <w:rsid w:val="006455FA"/>
    <w:rsid w:val="006501C2"/>
    <w:rsid w:val="0065215B"/>
    <w:rsid w:val="006540AC"/>
    <w:rsid w:val="0067714A"/>
    <w:rsid w:val="00684CF8"/>
    <w:rsid w:val="0068543F"/>
    <w:rsid w:val="00692FD2"/>
    <w:rsid w:val="00696005"/>
    <w:rsid w:val="00696345"/>
    <w:rsid w:val="00697F95"/>
    <w:rsid w:val="006B32F0"/>
    <w:rsid w:val="006C4834"/>
    <w:rsid w:val="006D08AC"/>
    <w:rsid w:val="006D0F03"/>
    <w:rsid w:val="006D6715"/>
    <w:rsid w:val="006D7BFD"/>
    <w:rsid w:val="006E241D"/>
    <w:rsid w:val="006E5365"/>
    <w:rsid w:val="006F085A"/>
    <w:rsid w:val="006F0BBD"/>
    <w:rsid w:val="006F68B3"/>
    <w:rsid w:val="007002B2"/>
    <w:rsid w:val="00705D60"/>
    <w:rsid w:val="00710914"/>
    <w:rsid w:val="00710C01"/>
    <w:rsid w:val="00710CBF"/>
    <w:rsid w:val="00710CF8"/>
    <w:rsid w:val="00713475"/>
    <w:rsid w:val="00726200"/>
    <w:rsid w:val="00735FF4"/>
    <w:rsid w:val="007363B6"/>
    <w:rsid w:val="007437BB"/>
    <w:rsid w:val="007450E0"/>
    <w:rsid w:val="007475D1"/>
    <w:rsid w:val="00754AB1"/>
    <w:rsid w:val="00770A82"/>
    <w:rsid w:val="00773DA2"/>
    <w:rsid w:val="007749E4"/>
    <w:rsid w:val="007858D5"/>
    <w:rsid w:val="00786BCF"/>
    <w:rsid w:val="007A0118"/>
    <w:rsid w:val="007A5606"/>
    <w:rsid w:val="007C3AA8"/>
    <w:rsid w:val="007C43C8"/>
    <w:rsid w:val="007D0168"/>
    <w:rsid w:val="007D60EF"/>
    <w:rsid w:val="007D6F03"/>
    <w:rsid w:val="007E3802"/>
    <w:rsid w:val="007E4EC4"/>
    <w:rsid w:val="007E5E92"/>
    <w:rsid w:val="007F015A"/>
    <w:rsid w:val="00817E7F"/>
    <w:rsid w:val="00822324"/>
    <w:rsid w:val="00827E73"/>
    <w:rsid w:val="00837F6F"/>
    <w:rsid w:val="0085281B"/>
    <w:rsid w:val="00853FC0"/>
    <w:rsid w:val="0086211D"/>
    <w:rsid w:val="00863068"/>
    <w:rsid w:val="008715BB"/>
    <w:rsid w:val="008742C0"/>
    <w:rsid w:val="00884F66"/>
    <w:rsid w:val="00884FCB"/>
    <w:rsid w:val="00887209"/>
    <w:rsid w:val="008917F4"/>
    <w:rsid w:val="00893CE4"/>
    <w:rsid w:val="00894505"/>
    <w:rsid w:val="008A5300"/>
    <w:rsid w:val="008C1F8C"/>
    <w:rsid w:val="008D5407"/>
    <w:rsid w:val="008D5BA7"/>
    <w:rsid w:val="008D669F"/>
    <w:rsid w:val="008E0C13"/>
    <w:rsid w:val="008E3CC6"/>
    <w:rsid w:val="008E719C"/>
    <w:rsid w:val="008F6018"/>
    <w:rsid w:val="00912330"/>
    <w:rsid w:val="00916417"/>
    <w:rsid w:val="009172CB"/>
    <w:rsid w:val="00920D0A"/>
    <w:rsid w:val="00925855"/>
    <w:rsid w:val="00926981"/>
    <w:rsid w:val="00930B9D"/>
    <w:rsid w:val="009408CC"/>
    <w:rsid w:val="009424A0"/>
    <w:rsid w:val="0094493E"/>
    <w:rsid w:val="0096098E"/>
    <w:rsid w:val="009730F5"/>
    <w:rsid w:val="00974DF9"/>
    <w:rsid w:val="009831E8"/>
    <w:rsid w:val="00995301"/>
    <w:rsid w:val="00997B80"/>
    <w:rsid w:val="009C4E11"/>
    <w:rsid w:val="009C67EC"/>
    <w:rsid w:val="009C735A"/>
    <w:rsid w:val="009C74CB"/>
    <w:rsid w:val="009C7779"/>
    <w:rsid w:val="009D3090"/>
    <w:rsid w:val="009D7F66"/>
    <w:rsid w:val="009E169F"/>
    <w:rsid w:val="009E2CB0"/>
    <w:rsid w:val="009E33EA"/>
    <w:rsid w:val="009E48C0"/>
    <w:rsid w:val="009F05F7"/>
    <w:rsid w:val="009F4CBD"/>
    <w:rsid w:val="00A02422"/>
    <w:rsid w:val="00A10E4B"/>
    <w:rsid w:val="00A10E82"/>
    <w:rsid w:val="00A14946"/>
    <w:rsid w:val="00A20DDF"/>
    <w:rsid w:val="00A30257"/>
    <w:rsid w:val="00A35CA4"/>
    <w:rsid w:val="00A40172"/>
    <w:rsid w:val="00A5118E"/>
    <w:rsid w:val="00A677AD"/>
    <w:rsid w:val="00A70B90"/>
    <w:rsid w:val="00A71922"/>
    <w:rsid w:val="00A720F9"/>
    <w:rsid w:val="00A74C1C"/>
    <w:rsid w:val="00A77536"/>
    <w:rsid w:val="00AA784F"/>
    <w:rsid w:val="00AB0402"/>
    <w:rsid w:val="00AB15A1"/>
    <w:rsid w:val="00AB2A88"/>
    <w:rsid w:val="00AB479D"/>
    <w:rsid w:val="00AD02E6"/>
    <w:rsid w:val="00AD14CA"/>
    <w:rsid w:val="00AD31A8"/>
    <w:rsid w:val="00AD39BE"/>
    <w:rsid w:val="00AD65E8"/>
    <w:rsid w:val="00AE1655"/>
    <w:rsid w:val="00AE460A"/>
    <w:rsid w:val="00AE5DBF"/>
    <w:rsid w:val="00AF0EBE"/>
    <w:rsid w:val="00AF2BFE"/>
    <w:rsid w:val="00B13856"/>
    <w:rsid w:val="00B23862"/>
    <w:rsid w:val="00B33165"/>
    <w:rsid w:val="00B36E49"/>
    <w:rsid w:val="00B42455"/>
    <w:rsid w:val="00B5144A"/>
    <w:rsid w:val="00B570F1"/>
    <w:rsid w:val="00B614CD"/>
    <w:rsid w:val="00B62599"/>
    <w:rsid w:val="00B711E6"/>
    <w:rsid w:val="00B81C4C"/>
    <w:rsid w:val="00B85079"/>
    <w:rsid w:val="00B865BB"/>
    <w:rsid w:val="00BA3C8A"/>
    <w:rsid w:val="00BA7221"/>
    <w:rsid w:val="00BB7FF4"/>
    <w:rsid w:val="00BC0D72"/>
    <w:rsid w:val="00BC4CAA"/>
    <w:rsid w:val="00BC693C"/>
    <w:rsid w:val="00BD3579"/>
    <w:rsid w:val="00BD46AC"/>
    <w:rsid w:val="00BE1F5B"/>
    <w:rsid w:val="00BE2E79"/>
    <w:rsid w:val="00BE7FE7"/>
    <w:rsid w:val="00BF22AD"/>
    <w:rsid w:val="00BF7576"/>
    <w:rsid w:val="00C00689"/>
    <w:rsid w:val="00C12B74"/>
    <w:rsid w:val="00C12CE1"/>
    <w:rsid w:val="00C2361B"/>
    <w:rsid w:val="00C24AE0"/>
    <w:rsid w:val="00C3716B"/>
    <w:rsid w:val="00C42F00"/>
    <w:rsid w:val="00C4406A"/>
    <w:rsid w:val="00C44967"/>
    <w:rsid w:val="00C460DE"/>
    <w:rsid w:val="00C51699"/>
    <w:rsid w:val="00C55AA8"/>
    <w:rsid w:val="00C57147"/>
    <w:rsid w:val="00C62843"/>
    <w:rsid w:val="00C70EBC"/>
    <w:rsid w:val="00C72991"/>
    <w:rsid w:val="00C743AE"/>
    <w:rsid w:val="00C8429E"/>
    <w:rsid w:val="00C94919"/>
    <w:rsid w:val="00CA6A19"/>
    <w:rsid w:val="00CB2EB6"/>
    <w:rsid w:val="00CC03EF"/>
    <w:rsid w:val="00CD2931"/>
    <w:rsid w:val="00CD75BC"/>
    <w:rsid w:val="00CE225E"/>
    <w:rsid w:val="00CE3AC2"/>
    <w:rsid w:val="00CF790C"/>
    <w:rsid w:val="00D03FA4"/>
    <w:rsid w:val="00D04BA4"/>
    <w:rsid w:val="00D11006"/>
    <w:rsid w:val="00D11FE3"/>
    <w:rsid w:val="00D2033D"/>
    <w:rsid w:val="00D21C2A"/>
    <w:rsid w:val="00D27B9C"/>
    <w:rsid w:val="00D32807"/>
    <w:rsid w:val="00D359E1"/>
    <w:rsid w:val="00D41BEA"/>
    <w:rsid w:val="00D4376C"/>
    <w:rsid w:val="00D461F2"/>
    <w:rsid w:val="00D501D4"/>
    <w:rsid w:val="00D508F5"/>
    <w:rsid w:val="00D50FC7"/>
    <w:rsid w:val="00D60DF2"/>
    <w:rsid w:val="00D646EB"/>
    <w:rsid w:val="00D746C4"/>
    <w:rsid w:val="00D75021"/>
    <w:rsid w:val="00D77654"/>
    <w:rsid w:val="00D82FB7"/>
    <w:rsid w:val="00D830C3"/>
    <w:rsid w:val="00D85294"/>
    <w:rsid w:val="00D86AB2"/>
    <w:rsid w:val="00D93974"/>
    <w:rsid w:val="00D96938"/>
    <w:rsid w:val="00DB0CD3"/>
    <w:rsid w:val="00DB5FA1"/>
    <w:rsid w:val="00DC1310"/>
    <w:rsid w:val="00DC1D59"/>
    <w:rsid w:val="00DD36EF"/>
    <w:rsid w:val="00DD4951"/>
    <w:rsid w:val="00DD6430"/>
    <w:rsid w:val="00DE363D"/>
    <w:rsid w:val="00DF41BB"/>
    <w:rsid w:val="00DF46FB"/>
    <w:rsid w:val="00E0501A"/>
    <w:rsid w:val="00E052B0"/>
    <w:rsid w:val="00E07866"/>
    <w:rsid w:val="00E14DAE"/>
    <w:rsid w:val="00E22B63"/>
    <w:rsid w:val="00E272F4"/>
    <w:rsid w:val="00E30826"/>
    <w:rsid w:val="00E41B27"/>
    <w:rsid w:val="00E44D83"/>
    <w:rsid w:val="00E45109"/>
    <w:rsid w:val="00E53B05"/>
    <w:rsid w:val="00E55B2F"/>
    <w:rsid w:val="00E57790"/>
    <w:rsid w:val="00E6115A"/>
    <w:rsid w:val="00EA139B"/>
    <w:rsid w:val="00EA5AAE"/>
    <w:rsid w:val="00EA73CA"/>
    <w:rsid w:val="00EB2D76"/>
    <w:rsid w:val="00EB758F"/>
    <w:rsid w:val="00EC56F3"/>
    <w:rsid w:val="00ED1DB4"/>
    <w:rsid w:val="00ED2B13"/>
    <w:rsid w:val="00ED5DB9"/>
    <w:rsid w:val="00ED6A2D"/>
    <w:rsid w:val="00EE17CB"/>
    <w:rsid w:val="00EE4478"/>
    <w:rsid w:val="00EE5512"/>
    <w:rsid w:val="00EE5C45"/>
    <w:rsid w:val="00EF22C0"/>
    <w:rsid w:val="00F01B7A"/>
    <w:rsid w:val="00F14874"/>
    <w:rsid w:val="00F206ED"/>
    <w:rsid w:val="00F2579A"/>
    <w:rsid w:val="00F268E4"/>
    <w:rsid w:val="00F32CC2"/>
    <w:rsid w:val="00F36D2B"/>
    <w:rsid w:val="00F40415"/>
    <w:rsid w:val="00F475F5"/>
    <w:rsid w:val="00F57666"/>
    <w:rsid w:val="00F852B5"/>
    <w:rsid w:val="00F9481B"/>
    <w:rsid w:val="00F9490D"/>
    <w:rsid w:val="00FA2B51"/>
    <w:rsid w:val="00FA3634"/>
    <w:rsid w:val="00FA5178"/>
    <w:rsid w:val="00FB5EF0"/>
    <w:rsid w:val="00FC4211"/>
    <w:rsid w:val="00FC4C03"/>
    <w:rsid w:val="00FC6DC2"/>
    <w:rsid w:val="00FD1F77"/>
    <w:rsid w:val="00FD1FC2"/>
    <w:rsid w:val="00FD240B"/>
    <w:rsid w:val="00FD5E26"/>
    <w:rsid w:val="00FE469A"/>
    <w:rsid w:val="00FE7D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B5A43"/>
  <w15:chartTrackingRefBased/>
  <w15:docId w15:val="{704CBFA3-17CB-48B0-8762-2FA402C2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3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53BC"/>
    <w:pPr>
      <w:autoSpaceDE w:val="0"/>
      <w:autoSpaceDN w:val="0"/>
      <w:adjustRightInd w:val="0"/>
      <w:spacing w:after="0" w:line="240" w:lineRule="auto"/>
    </w:pPr>
    <w:rPr>
      <w:rFonts w:ascii="Times New Roman" w:hAnsi="Times New Roman" w:cs="Times New Roman"/>
      <w:color w:val="000000"/>
      <w:kern w:val="0"/>
      <w:sz w:val="24"/>
      <w:szCs w:val="24"/>
      <w:lang w:bidi="ar-SA"/>
      <w14:ligatures w14:val="none"/>
    </w:rPr>
  </w:style>
  <w:style w:type="paragraph" w:styleId="NormalWeb">
    <w:name w:val="Normal (Web)"/>
    <w:basedOn w:val="Normal"/>
    <w:uiPriority w:val="99"/>
    <w:unhideWhenUsed/>
    <w:rsid w:val="00FE469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600124"/>
    <w:rPr>
      <w:i/>
      <w:iCs/>
    </w:rPr>
  </w:style>
  <w:style w:type="character" w:styleId="Strong">
    <w:name w:val="Strong"/>
    <w:basedOn w:val="DefaultParagraphFont"/>
    <w:uiPriority w:val="22"/>
    <w:qFormat/>
    <w:rsid w:val="00600124"/>
    <w:rPr>
      <w:b/>
      <w:bCs/>
    </w:rPr>
  </w:style>
  <w:style w:type="paragraph" w:styleId="Header">
    <w:name w:val="header"/>
    <w:basedOn w:val="Normal"/>
    <w:link w:val="HeaderChar"/>
    <w:uiPriority w:val="99"/>
    <w:unhideWhenUsed/>
    <w:rsid w:val="001E1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BF"/>
  </w:style>
  <w:style w:type="paragraph" w:styleId="Footer">
    <w:name w:val="footer"/>
    <w:basedOn w:val="Normal"/>
    <w:link w:val="FooterChar"/>
    <w:uiPriority w:val="99"/>
    <w:unhideWhenUsed/>
    <w:rsid w:val="001E1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BF"/>
  </w:style>
  <w:style w:type="character" w:styleId="Hyperlink">
    <w:name w:val="Hyperlink"/>
    <w:basedOn w:val="DefaultParagraphFont"/>
    <w:uiPriority w:val="99"/>
    <w:unhideWhenUsed/>
    <w:rsid w:val="00164A4A"/>
    <w:rPr>
      <w:color w:val="0563C1" w:themeColor="hyperlink"/>
      <w:u w:val="single"/>
    </w:rPr>
  </w:style>
  <w:style w:type="paragraph" w:styleId="ListParagraph">
    <w:name w:val="List Paragraph"/>
    <w:basedOn w:val="Normal"/>
    <w:uiPriority w:val="34"/>
    <w:qFormat/>
    <w:rsid w:val="00ED5DB9"/>
    <w:pPr>
      <w:ind w:left="720"/>
      <w:contextualSpacing/>
    </w:pPr>
  </w:style>
  <w:style w:type="paragraph" w:customStyle="1" w:styleId="Pa6">
    <w:name w:val="Pa6"/>
    <w:basedOn w:val="Normal"/>
    <w:next w:val="Normal"/>
    <w:uiPriority w:val="99"/>
    <w:rsid w:val="00995301"/>
    <w:pPr>
      <w:autoSpaceDE w:val="0"/>
      <w:autoSpaceDN w:val="0"/>
      <w:adjustRightInd w:val="0"/>
      <w:spacing w:after="0" w:line="241" w:lineRule="atLeast"/>
    </w:pPr>
    <w:rPr>
      <w:rFonts w:ascii="Myriad Pro" w:hAnsi="Myriad Pro"/>
      <w:kern w:val="0"/>
      <w:sz w:val="24"/>
      <w:szCs w:val="24"/>
    </w:rPr>
  </w:style>
  <w:style w:type="character" w:customStyle="1" w:styleId="A1">
    <w:name w:val="A1"/>
    <w:uiPriority w:val="99"/>
    <w:rsid w:val="00995301"/>
    <w:rPr>
      <w:rFonts w:cs="Myriad Pro"/>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649247">
      <w:bodyDiv w:val="1"/>
      <w:marLeft w:val="0"/>
      <w:marRight w:val="0"/>
      <w:marTop w:val="0"/>
      <w:marBottom w:val="0"/>
      <w:divBdr>
        <w:top w:val="none" w:sz="0" w:space="0" w:color="auto"/>
        <w:left w:val="none" w:sz="0" w:space="0" w:color="auto"/>
        <w:bottom w:val="none" w:sz="0" w:space="0" w:color="auto"/>
        <w:right w:val="none" w:sz="0" w:space="0" w:color="auto"/>
      </w:divBdr>
    </w:div>
    <w:div w:id="230120346">
      <w:bodyDiv w:val="1"/>
      <w:marLeft w:val="0"/>
      <w:marRight w:val="0"/>
      <w:marTop w:val="0"/>
      <w:marBottom w:val="0"/>
      <w:divBdr>
        <w:top w:val="none" w:sz="0" w:space="0" w:color="auto"/>
        <w:left w:val="none" w:sz="0" w:space="0" w:color="auto"/>
        <w:bottom w:val="none" w:sz="0" w:space="0" w:color="auto"/>
        <w:right w:val="none" w:sz="0" w:space="0" w:color="auto"/>
      </w:divBdr>
    </w:div>
    <w:div w:id="331564536">
      <w:bodyDiv w:val="1"/>
      <w:marLeft w:val="0"/>
      <w:marRight w:val="0"/>
      <w:marTop w:val="0"/>
      <w:marBottom w:val="0"/>
      <w:divBdr>
        <w:top w:val="none" w:sz="0" w:space="0" w:color="auto"/>
        <w:left w:val="none" w:sz="0" w:space="0" w:color="auto"/>
        <w:bottom w:val="none" w:sz="0" w:space="0" w:color="auto"/>
        <w:right w:val="none" w:sz="0" w:space="0" w:color="auto"/>
      </w:divBdr>
    </w:div>
    <w:div w:id="393696939">
      <w:bodyDiv w:val="1"/>
      <w:marLeft w:val="0"/>
      <w:marRight w:val="0"/>
      <w:marTop w:val="0"/>
      <w:marBottom w:val="0"/>
      <w:divBdr>
        <w:top w:val="none" w:sz="0" w:space="0" w:color="auto"/>
        <w:left w:val="none" w:sz="0" w:space="0" w:color="auto"/>
        <w:bottom w:val="none" w:sz="0" w:space="0" w:color="auto"/>
        <w:right w:val="none" w:sz="0" w:space="0" w:color="auto"/>
      </w:divBdr>
    </w:div>
    <w:div w:id="399211364">
      <w:bodyDiv w:val="1"/>
      <w:marLeft w:val="0"/>
      <w:marRight w:val="0"/>
      <w:marTop w:val="0"/>
      <w:marBottom w:val="0"/>
      <w:divBdr>
        <w:top w:val="none" w:sz="0" w:space="0" w:color="auto"/>
        <w:left w:val="none" w:sz="0" w:space="0" w:color="auto"/>
        <w:bottom w:val="none" w:sz="0" w:space="0" w:color="auto"/>
        <w:right w:val="none" w:sz="0" w:space="0" w:color="auto"/>
      </w:divBdr>
    </w:div>
    <w:div w:id="531891823">
      <w:bodyDiv w:val="1"/>
      <w:marLeft w:val="0"/>
      <w:marRight w:val="0"/>
      <w:marTop w:val="0"/>
      <w:marBottom w:val="0"/>
      <w:divBdr>
        <w:top w:val="none" w:sz="0" w:space="0" w:color="auto"/>
        <w:left w:val="none" w:sz="0" w:space="0" w:color="auto"/>
        <w:bottom w:val="none" w:sz="0" w:space="0" w:color="auto"/>
        <w:right w:val="none" w:sz="0" w:space="0" w:color="auto"/>
      </w:divBdr>
    </w:div>
    <w:div w:id="827791488">
      <w:bodyDiv w:val="1"/>
      <w:marLeft w:val="0"/>
      <w:marRight w:val="0"/>
      <w:marTop w:val="0"/>
      <w:marBottom w:val="0"/>
      <w:divBdr>
        <w:top w:val="none" w:sz="0" w:space="0" w:color="auto"/>
        <w:left w:val="none" w:sz="0" w:space="0" w:color="auto"/>
        <w:bottom w:val="none" w:sz="0" w:space="0" w:color="auto"/>
        <w:right w:val="none" w:sz="0" w:space="0" w:color="auto"/>
      </w:divBdr>
    </w:div>
    <w:div w:id="844174828">
      <w:bodyDiv w:val="1"/>
      <w:marLeft w:val="0"/>
      <w:marRight w:val="0"/>
      <w:marTop w:val="0"/>
      <w:marBottom w:val="0"/>
      <w:divBdr>
        <w:top w:val="none" w:sz="0" w:space="0" w:color="auto"/>
        <w:left w:val="none" w:sz="0" w:space="0" w:color="auto"/>
        <w:bottom w:val="none" w:sz="0" w:space="0" w:color="auto"/>
        <w:right w:val="none" w:sz="0" w:space="0" w:color="auto"/>
      </w:divBdr>
    </w:div>
    <w:div w:id="879629970">
      <w:bodyDiv w:val="1"/>
      <w:marLeft w:val="0"/>
      <w:marRight w:val="0"/>
      <w:marTop w:val="0"/>
      <w:marBottom w:val="0"/>
      <w:divBdr>
        <w:top w:val="none" w:sz="0" w:space="0" w:color="auto"/>
        <w:left w:val="none" w:sz="0" w:space="0" w:color="auto"/>
        <w:bottom w:val="none" w:sz="0" w:space="0" w:color="auto"/>
        <w:right w:val="none" w:sz="0" w:space="0" w:color="auto"/>
      </w:divBdr>
    </w:div>
    <w:div w:id="973146123">
      <w:bodyDiv w:val="1"/>
      <w:marLeft w:val="0"/>
      <w:marRight w:val="0"/>
      <w:marTop w:val="0"/>
      <w:marBottom w:val="0"/>
      <w:divBdr>
        <w:top w:val="none" w:sz="0" w:space="0" w:color="auto"/>
        <w:left w:val="none" w:sz="0" w:space="0" w:color="auto"/>
        <w:bottom w:val="none" w:sz="0" w:space="0" w:color="auto"/>
        <w:right w:val="none" w:sz="0" w:space="0" w:color="auto"/>
      </w:divBdr>
    </w:div>
    <w:div w:id="1092311839">
      <w:bodyDiv w:val="1"/>
      <w:marLeft w:val="0"/>
      <w:marRight w:val="0"/>
      <w:marTop w:val="0"/>
      <w:marBottom w:val="0"/>
      <w:divBdr>
        <w:top w:val="none" w:sz="0" w:space="0" w:color="auto"/>
        <w:left w:val="none" w:sz="0" w:space="0" w:color="auto"/>
        <w:bottom w:val="none" w:sz="0" w:space="0" w:color="auto"/>
        <w:right w:val="none" w:sz="0" w:space="0" w:color="auto"/>
      </w:divBdr>
    </w:div>
    <w:div w:id="1218396822">
      <w:bodyDiv w:val="1"/>
      <w:marLeft w:val="0"/>
      <w:marRight w:val="0"/>
      <w:marTop w:val="0"/>
      <w:marBottom w:val="0"/>
      <w:divBdr>
        <w:top w:val="none" w:sz="0" w:space="0" w:color="auto"/>
        <w:left w:val="none" w:sz="0" w:space="0" w:color="auto"/>
        <w:bottom w:val="none" w:sz="0" w:space="0" w:color="auto"/>
        <w:right w:val="none" w:sz="0" w:space="0" w:color="auto"/>
      </w:divBdr>
    </w:div>
    <w:div w:id="1367176695">
      <w:bodyDiv w:val="1"/>
      <w:marLeft w:val="0"/>
      <w:marRight w:val="0"/>
      <w:marTop w:val="0"/>
      <w:marBottom w:val="0"/>
      <w:divBdr>
        <w:top w:val="none" w:sz="0" w:space="0" w:color="auto"/>
        <w:left w:val="none" w:sz="0" w:space="0" w:color="auto"/>
        <w:bottom w:val="none" w:sz="0" w:space="0" w:color="auto"/>
        <w:right w:val="none" w:sz="0" w:space="0" w:color="auto"/>
      </w:divBdr>
    </w:div>
    <w:div w:id="1377242721">
      <w:bodyDiv w:val="1"/>
      <w:marLeft w:val="0"/>
      <w:marRight w:val="0"/>
      <w:marTop w:val="0"/>
      <w:marBottom w:val="0"/>
      <w:divBdr>
        <w:top w:val="none" w:sz="0" w:space="0" w:color="auto"/>
        <w:left w:val="none" w:sz="0" w:space="0" w:color="auto"/>
        <w:bottom w:val="none" w:sz="0" w:space="0" w:color="auto"/>
        <w:right w:val="none" w:sz="0" w:space="0" w:color="auto"/>
      </w:divBdr>
    </w:div>
    <w:div w:id="1514684529">
      <w:bodyDiv w:val="1"/>
      <w:marLeft w:val="0"/>
      <w:marRight w:val="0"/>
      <w:marTop w:val="0"/>
      <w:marBottom w:val="0"/>
      <w:divBdr>
        <w:top w:val="none" w:sz="0" w:space="0" w:color="auto"/>
        <w:left w:val="none" w:sz="0" w:space="0" w:color="auto"/>
        <w:bottom w:val="none" w:sz="0" w:space="0" w:color="auto"/>
        <w:right w:val="none" w:sz="0" w:space="0" w:color="auto"/>
      </w:divBdr>
    </w:div>
    <w:div w:id="1735883900">
      <w:bodyDiv w:val="1"/>
      <w:marLeft w:val="0"/>
      <w:marRight w:val="0"/>
      <w:marTop w:val="0"/>
      <w:marBottom w:val="0"/>
      <w:divBdr>
        <w:top w:val="none" w:sz="0" w:space="0" w:color="auto"/>
        <w:left w:val="none" w:sz="0" w:space="0" w:color="auto"/>
        <w:bottom w:val="none" w:sz="0" w:space="0" w:color="auto"/>
        <w:right w:val="none" w:sz="0" w:space="0" w:color="auto"/>
      </w:divBdr>
    </w:div>
    <w:div w:id="1744372602">
      <w:bodyDiv w:val="1"/>
      <w:marLeft w:val="0"/>
      <w:marRight w:val="0"/>
      <w:marTop w:val="0"/>
      <w:marBottom w:val="0"/>
      <w:divBdr>
        <w:top w:val="none" w:sz="0" w:space="0" w:color="auto"/>
        <w:left w:val="none" w:sz="0" w:space="0" w:color="auto"/>
        <w:bottom w:val="none" w:sz="0" w:space="0" w:color="auto"/>
        <w:right w:val="none" w:sz="0" w:space="0" w:color="auto"/>
      </w:divBdr>
    </w:div>
    <w:div w:id="1770545517">
      <w:bodyDiv w:val="1"/>
      <w:marLeft w:val="0"/>
      <w:marRight w:val="0"/>
      <w:marTop w:val="0"/>
      <w:marBottom w:val="0"/>
      <w:divBdr>
        <w:top w:val="none" w:sz="0" w:space="0" w:color="auto"/>
        <w:left w:val="none" w:sz="0" w:space="0" w:color="auto"/>
        <w:bottom w:val="none" w:sz="0" w:space="0" w:color="auto"/>
        <w:right w:val="none" w:sz="0" w:space="0" w:color="auto"/>
      </w:divBdr>
    </w:div>
    <w:div w:id="1870873110">
      <w:bodyDiv w:val="1"/>
      <w:marLeft w:val="0"/>
      <w:marRight w:val="0"/>
      <w:marTop w:val="0"/>
      <w:marBottom w:val="0"/>
      <w:divBdr>
        <w:top w:val="none" w:sz="0" w:space="0" w:color="auto"/>
        <w:left w:val="none" w:sz="0" w:space="0" w:color="auto"/>
        <w:bottom w:val="none" w:sz="0" w:space="0" w:color="auto"/>
        <w:right w:val="none" w:sz="0" w:space="0" w:color="auto"/>
      </w:divBdr>
    </w:div>
    <w:div w:id="1877083542">
      <w:bodyDiv w:val="1"/>
      <w:marLeft w:val="0"/>
      <w:marRight w:val="0"/>
      <w:marTop w:val="0"/>
      <w:marBottom w:val="0"/>
      <w:divBdr>
        <w:top w:val="none" w:sz="0" w:space="0" w:color="auto"/>
        <w:left w:val="none" w:sz="0" w:space="0" w:color="auto"/>
        <w:bottom w:val="none" w:sz="0" w:space="0" w:color="auto"/>
        <w:right w:val="none" w:sz="0" w:space="0" w:color="auto"/>
      </w:divBdr>
    </w:div>
    <w:div w:id="1896769919">
      <w:bodyDiv w:val="1"/>
      <w:marLeft w:val="0"/>
      <w:marRight w:val="0"/>
      <w:marTop w:val="0"/>
      <w:marBottom w:val="0"/>
      <w:divBdr>
        <w:top w:val="none" w:sz="0" w:space="0" w:color="auto"/>
        <w:left w:val="none" w:sz="0" w:space="0" w:color="auto"/>
        <w:bottom w:val="none" w:sz="0" w:space="0" w:color="auto"/>
        <w:right w:val="none" w:sz="0" w:space="0" w:color="auto"/>
      </w:divBdr>
    </w:div>
    <w:div w:id="1925606891">
      <w:bodyDiv w:val="1"/>
      <w:marLeft w:val="0"/>
      <w:marRight w:val="0"/>
      <w:marTop w:val="0"/>
      <w:marBottom w:val="0"/>
      <w:divBdr>
        <w:top w:val="none" w:sz="0" w:space="0" w:color="auto"/>
        <w:left w:val="none" w:sz="0" w:space="0" w:color="auto"/>
        <w:bottom w:val="none" w:sz="0" w:space="0" w:color="auto"/>
        <w:right w:val="none" w:sz="0" w:space="0" w:color="auto"/>
      </w:divBdr>
    </w:div>
    <w:div w:id="1956063156">
      <w:bodyDiv w:val="1"/>
      <w:marLeft w:val="0"/>
      <w:marRight w:val="0"/>
      <w:marTop w:val="0"/>
      <w:marBottom w:val="0"/>
      <w:divBdr>
        <w:top w:val="none" w:sz="0" w:space="0" w:color="auto"/>
        <w:left w:val="none" w:sz="0" w:space="0" w:color="auto"/>
        <w:bottom w:val="none" w:sz="0" w:space="0" w:color="auto"/>
        <w:right w:val="none" w:sz="0" w:space="0" w:color="auto"/>
      </w:divBdr>
    </w:div>
    <w:div w:id="1996906956">
      <w:bodyDiv w:val="1"/>
      <w:marLeft w:val="0"/>
      <w:marRight w:val="0"/>
      <w:marTop w:val="0"/>
      <w:marBottom w:val="0"/>
      <w:divBdr>
        <w:top w:val="none" w:sz="0" w:space="0" w:color="auto"/>
        <w:left w:val="none" w:sz="0" w:space="0" w:color="auto"/>
        <w:bottom w:val="none" w:sz="0" w:space="0" w:color="auto"/>
        <w:right w:val="none" w:sz="0" w:space="0" w:color="auto"/>
      </w:divBdr>
    </w:div>
    <w:div w:id="2032296200">
      <w:bodyDiv w:val="1"/>
      <w:marLeft w:val="0"/>
      <w:marRight w:val="0"/>
      <w:marTop w:val="0"/>
      <w:marBottom w:val="0"/>
      <w:divBdr>
        <w:top w:val="none" w:sz="0" w:space="0" w:color="auto"/>
        <w:left w:val="none" w:sz="0" w:space="0" w:color="auto"/>
        <w:bottom w:val="none" w:sz="0" w:space="0" w:color="auto"/>
        <w:right w:val="none" w:sz="0" w:space="0" w:color="auto"/>
      </w:divBdr>
    </w:div>
    <w:div w:id="2072851188">
      <w:bodyDiv w:val="1"/>
      <w:marLeft w:val="0"/>
      <w:marRight w:val="0"/>
      <w:marTop w:val="0"/>
      <w:marBottom w:val="0"/>
      <w:divBdr>
        <w:top w:val="none" w:sz="0" w:space="0" w:color="auto"/>
        <w:left w:val="none" w:sz="0" w:space="0" w:color="auto"/>
        <w:bottom w:val="none" w:sz="0" w:space="0" w:color="auto"/>
        <w:right w:val="none" w:sz="0" w:space="0" w:color="auto"/>
      </w:divBdr>
    </w:div>
    <w:div w:id="2087191056">
      <w:bodyDiv w:val="1"/>
      <w:marLeft w:val="0"/>
      <w:marRight w:val="0"/>
      <w:marTop w:val="0"/>
      <w:marBottom w:val="0"/>
      <w:divBdr>
        <w:top w:val="none" w:sz="0" w:space="0" w:color="auto"/>
        <w:left w:val="none" w:sz="0" w:space="0" w:color="auto"/>
        <w:bottom w:val="none" w:sz="0" w:space="0" w:color="auto"/>
        <w:right w:val="none" w:sz="0" w:space="0" w:color="auto"/>
      </w:divBdr>
    </w:div>
    <w:div w:id="214572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56557/upjoz/2024/v45i184458"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314</TotalTime>
  <Pages>1</Pages>
  <Words>3852</Words>
  <Characters>21960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r</dc:creator>
  <cp:keywords/>
  <dc:description/>
  <cp:lastModifiedBy>Editor-11</cp:lastModifiedBy>
  <cp:revision>36</cp:revision>
  <dcterms:created xsi:type="dcterms:W3CDTF">2025-05-07T04:23:00Z</dcterms:created>
  <dcterms:modified xsi:type="dcterms:W3CDTF">2025-05-09T07:58:00Z</dcterms:modified>
</cp:coreProperties>
</file>