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AD3" w:rsidRPr="00884069" w:rsidRDefault="00544AD3">
      <w:pPr>
        <w:pStyle w:val="BodyText"/>
        <w:spacing w:before="224"/>
        <w:rPr>
          <w:rFonts w:ascii="Arial" w:hAnsi="Arial" w:cs="Arial"/>
          <w:b w:val="0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098"/>
      </w:tblGrid>
      <w:tr w:rsidR="00544AD3" w:rsidRPr="00884069">
        <w:trPr>
          <w:trHeight w:val="275"/>
        </w:trPr>
        <w:tc>
          <w:tcPr>
            <w:tcW w:w="2119" w:type="dxa"/>
            <w:tcBorders>
              <w:right w:val="single" w:sz="4" w:space="0" w:color="000000"/>
            </w:tcBorders>
          </w:tcPr>
          <w:p w:rsidR="00544AD3" w:rsidRPr="00884069" w:rsidRDefault="00085298">
            <w:pPr>
              <w:pStyle w:val="TableParagraph"/>
              <w:spacing w:before="2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84069">
              <w:rPr>
                <w:rFonts w:ascii="Arial" w:hAnsi="Arial" w:cs="Arial"/>
                <w:sz w:val="20"/>
                <w:szCs w:val="20"/>
              </w:rPr>
              <w:t>Journal</w:t>
            </w:r>
            <w:r w:rsidRPr="0088406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098" w:type="dxa"/>
            <w:tcBorders>
              <w:left w:val="single" w:sz="4" w:space="0" w:color="000000"/>
            </w:tcBorders>
          </w:tcPr>
          <w:p w:rsidR="00544AD3" w:rsidRPr="00884069" w:rsidRDefault="00085298">
            <w:pPr>
              <w:pStyle w:val="TableParagraph"/>
              <w:spacing w:before="26" w:line="229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Pr="008840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884069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8840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88406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8840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88406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88406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Current</w:t>
              </w:r>
              <w:r w:rsidRPr="00884069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88406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544AD3" w:rsidRPr="00884069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:rsidR="00544AD3" w:rsidRPr="00884069" w:rsidRDefault="00085298">
            <w:pPr>
              <w:pStyle w:val="TableParagraph"/>
              <w:spacing w:before="1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84069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884069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098" w:type="dxa"/>
            <w:tcBorders>
              <w:left w:val="single" w:sz="4" w:space="0" w:color="000000"/>
            </w:tcBorders>
          </w:tcPr>
          <w:p w:rsidR="00544AD3" w:rsidRPr="00884069" w:rsidRDefault="00085298">
            <w:pPr>
              <w:pStyle w:val="TableParagraph"/>
              <w:spacing w:before="44" w:line="226" w:lineRule="exact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Ms_AJOCR_12986</w:t>
            </w:r>
          </w:p>
        </w:tc>
      </w:tr>
      <w:tr w:rsidR="00544AD3" w:rsidRPr="00884069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:rsidR="00544AD3" w:rsidRPr="00884069" w:rsidRDefault="00085298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84069">
              <w:rPr>
                <w:rFonts w:ascii="Arial" w:hAnsi="Arial" w:cs="Arial"/>
                <w:sz w:val="20"/>
                <w:szCs w:val="20"/>
              </w:rPr>
              <w:t>Title</w:t>
            </w:r>
            <w:r w:rsidRPr="008840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sz w:val="20"/>
                <w:szCs w:val="20"/>
              </w:rPr>
              <w:t>of</w:t>
            </w:r>
            <w:r w:rsidRPr="008840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098" w:type="dxa"/>
            <w:tcBorders>
              <w:left w:val="single" w:sz="4" w:space="0" w:color="000000"/>
            </w:tcBorders>
          </w:tcPr>
          <w:p w:rsidR="00544AD3" w:rsidRPr="00884069" w:rsidRDefault="00085298">
            <w:pPr>
              <w:pStyle w:val="TableParagraph"/>
              <w:spacing w:before="104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UTILISATION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OYSTER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SHELLS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POWDER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MODIFICATION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ACIDIC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OILFIELD</w:t>
            </w:r>
            <w:r w:rsidRPr="008840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PRODUCED</w:t>
            </w:r>
            <w:r w:rsidRPr="008840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FOR REUSE AND RE-INJECTION</w:t>
            </w:r>
          </w:p>
        </w:tc>
      </w:tr>
      <w:tr w:rsidR="00544AD3" w:rsidRPr="00884069">
        <w:trPr>
          <w:trHeight w:val="375"/>
        </w:trPr>
        <w:tc>
          <w:tcPr>
            <w:tcW w:w="2119" w:type="dxa"/>
            <w:tcBorders>
              <w:right w:val="single" w:sz="4" w:space="0" w:color="000000"/>
            </w:tcBorders>
          </w:tcPr>
          <w:p w:rsidR="00544AD3" w:rsidRPr="00884069" w:rsidRDefault="00085298">
            <w:pPr>
              <w:pStyle w:val="TableParagraph"/>
              <w:spacing w:before="46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884069">
              <w:rPr>
                <w:rFonts w:ascii="Arial" w:hAnsi="Arial" w:cs="Arial"/>
                <w:sz w:val="20"/>
                <w:szCs w:val="20"/>
              </w:rPr>
              <w:t>Type</w:t>
            </w:r>
            <w:r w:rsidRPr="0088406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sz w:val="20"/>
                <w:szCs w:val="20"/>
              </w:rPr>
              <w:t>of</w:t>
            </w:r>
            <w:r w:rsidRPr="0088406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098" w:type="dxa"/>
            <w:tcBorders>
              <w:left w:val="single" w:sz="4" w:space="0" w:color="000000"/>
            </w:tcBorders>
          </w:tcPr>
          <w:p w:rsidR="00544AD3" w:rsidRPr="00884069" w:rsidRDefault="00544AD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069" w:rsidRPr="00884069">
        <w:trPr>
          <w:trHeight w:val="375"/>
        </w:trPr>
        <w:tc>
          <w:tcPr>
            <w:tcW w:w="2119" w:type="dxa"/>
            <w:tcBorders>
              <w:right w:val="single" w:sz="4" w:space="0" w:color="000000"/>
            </w:tcBorders>
          </w:tcPr>
          <w:p w:rsidR="00884069" w:rsidRPr="00884069" w:rsidRDefault="00884069">
            <w:pPr>
              <w:pStyle w:val="TableParagraph"/>
              <w:spacing w:before="46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98" w:type="dxa"/>
            <w:tcBorders>
              <w:left w:val="single" w:sz="4" w:space="0" w:color="000000"/>
            </w:tcBorders>
          </w:tcPr>
          <w:p w:rsidR="00884069" w:rsidRPr="00884069" w:rsidRDefault="0088406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AD3" w:rsidRPr="00884069" w:rsidRDefault="00544AD3">
      <w:pPr>
        <w:rPr>
          <w:rFonts w:ascii="Arial" w:hAnsi="Arial" w:cs="Arial"/>
          <w:sz w:val="20"/>
          <w:szCs w:val="20"/>
        </w:rPr>
        <w:sectPr w:rsidR="00544AD3" w:rsidRPr="00884069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544AD3" w:rsidRPr="00884069" w:rsidRDefault="00544AD3">
      <w:pPr>
        <w:pStyle w:val="BodyText"/>
        <w:spacing w:before="223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544AD3" w:rsidRPr="00884069">
        <w:trPr>
          <w:trHeight w:val="453"/>
        </w:trPr>
        <w:tc>
          <w:tcPr>
            <w:tcW w:w="13186" w:type="dxa"/>
            <w:gridSpan w:val="3"/>
            <w:tcBorders>
              <w:top w:val="nil"/>
              <w:left w:val="nil"/>
              <w:right w:val="nil"/>
            </w:tcBorders>
          </w:tcPr>
          <w:p w:rsidR="00544AD3" w:rsidRPr="00884069" w:rsidRDefault="00085298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84069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8406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44AD3" w:rsidRPr="00884069">
        <w:trPr>
          <w:trHeight w:val="921"/>
        </w:trPr>
        <w:tc>
          <w:tcPr>
            <w:tcW w:w="3337" w:type="dxa"/>
          </w:tcPr>
          <w:p w:rsidR="00544AD3" w:rsidRPr="00884069" w:rsidRDefault="00544AD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544AD3" w:rsidRPr="00884069" w:rsidRDefault="0008529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840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44AD3" w:rsidRPr="00884069" w:rsidRDefault="0008529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84069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8406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84069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84069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8406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84069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84069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20" w:type="dxa"/>
          </w:tcPr>
          <w:p w:rsidR="00544AD3" w:rsidRPr="00884069" w:rsidRDefault="00085298">
            <w:pPr>
              <w:pStyle w:val="TableParagraph"/>
              <w:ind w:left="109" w:right="63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(Please correct the manuscript</w:t>
            </w:r>
            <w:r w:rsidRPr="0088406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8840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884069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88406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884069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884069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the manuscript.</w:t>
            </w:r>
            <w:r w:rsidRPr="0088406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88406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884069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884069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884069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pacing w:val="-2"/>
                <w:sz w:val="20"/>
                <w:szCs w:val="20"/>
              </w:rPr>
              <w:t>authors</w:t>
            </w:r>
          </w:p>
          <w:p w:rsidR="00544AD3" w:rsidRPr="00884069" w:rsidRDefault="00085298">
            <w:pPr>
              <w:pStyle w:val="TableParagraph"/>
              <w:spacing w:line="215" w:lineRule="exact"/>
              <w:ind w:left="10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84069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884069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8840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884069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884069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i/>
                <w:spacing w:val="-4"/>
                <w:sz w:val="20"/>
                <w:szCs w:val="20"/>
              </w:rPr>
              <w:t>here)</w:t>
            </w:r>
          </w:p>
        </w:tc>
      </w:tr>
      <w:tr w:rsidR="00544AD3" w:rsidRPr="00884069">
        <w:trPr>
          <w:trHeight w:val="1612"/>
        </w:trPr>
        <w:tc>
          <w:tcPr>
            <w:tcW w:w="3337" w:type="dxa"/>
          </w:tcPr>
          <w:p w:rsidR="00544AD3" w:rsidRPr="00884069" w:rsidRDefault="0008529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88406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840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29" w:type="dxa"/>
          </w:tcPr>
          <w:p w:rsidR="00544AD3" w:rsidRPr="00884069" w:rsidRDefault="00085298">
            <w:pPr>
              <w:pStyle w:val="TableParagraph"/>
              <w:ind w:right="41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POS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8840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coastal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areas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managed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and reused as a water treatment material is an environmentally friendly solution</w:t>
            </w:r>
          </w:p>
        </w:tc>
        <w:tc>
          <w:tcPr>
            <w:tcW w:w="4020" w:type="dxa"/>
          </w:tcPr>
          <w:p w:rsidR="00544AD3" w:rsidRPr="00884069" w:rsidRDefault="00544AD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AD3" w:rsidRPr="00884069">
        <w:trPr>
          <w:trHeight w:val="1262"/>
        </w:trPr>
        <w:tc>
          <w:tcPr>
            <w:tcW w:w="3337" w:type="dxa"/>
          </w:tcPr>
          <w:p w:rsidR="00544AD3" w:rsidRPr="00884069" w:rsidRDefault="0008529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40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840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88406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544AD3" w:rsidRPr="00884069" w:rsidRDefault="0008529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840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840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840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29" w:type="dxa"/>
          </w:tcPr>
          <w:p w:rsidR="00544AD3" w:rsidRPr="00884069" w:rsidRDefault="0008529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Oyster</w:t>
            </w:r>
            <w:r w:rsidRPr="008840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Shell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Produced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8840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pH Recovery Agent for Reinjection in Oil Fields</w:t>
            </w:r>
          </w:p>
        </w:tc>
        <w:tc>
          <w:tcPr>
            <w:tcW w:w="4020" w:type="dxa"/>
          </w:tcPr>
          <w:p w:rsidR="00544AD3" w:rsidRPr="00884069" w:rsidRDefault="00544AD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AD3" w:rsidRPr="00884069">
        <w:trPr>
          <w:trHeight w:val="1608"/>
        </w:trPr>
        <w:tc>
          <w:tcPr>
            <w:tcW w:w="3337" w:type="dxa"/>
          </w:tcPr>
          <w:p w:rsidR="00544AD3" w:rsidRPr="00884069" w:rsidRDefault="00085298">
            <w:pPr>
              <w:pStyle w:val="TableParagraph"/>
              <w:ind w:left="470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88406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88406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8406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544AD3" w:rsidRPr="00884069" w:rsidRDefault="0008529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8406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8406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88406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88406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29" w:type="dxa"/>
          </w:tcPr>
          <w:p w:rsidR="00544AD3" w:rsidRPr="00884069" w:rsidRDefault="00085298">
            <w:pPr>
              <w:pStyle w:val="TableParagraph"/>
              <w:spacing w:before="2" w:line="23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The abstract at the end should explain the results of the three samples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testing,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whether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samples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be used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which code sample is the best?</w:t>
            </w:r>
          </w:p>
        </w:tc>
        <w:tc>
          <w:tcPr>
            <w:tcW w:w="4020" w:type="dxa"/>
          </w:tcPr>
          <w:p w:rsidR="00544AD3" w:rsidRPr="00884069" w:rsidRDefault="00544AD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AD3" w:rsidRPr="00884069">
        <w:trPr>
          <w:trHeight w:val="705"/>
        </w:trPr>
        <w:tc>
          <w:tcPr>
            <w:tcW w:w="3337" w:type="dxa"/>
          </w:tcPr>
          <w:p w:rsidR="00544AD3" w:rsidRPr="00884069" w:rsidRDefault="0008529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406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8406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29" w:type="dxa"/>
          </w:tcPr>
          <w:p w:rsidR="00544AD3" w:rsidRPr="00884069" w:rsidRDefault="0008529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40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correct,</w:t>
            </w:r>
            <w:r w:rsidRPr="0088406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deeper discussion and explanation.</w:t>
            </w:r>
          </w:p>
        </w:tc>
        <w:tc>
          <w:tcPr>
            <w:tcW w:w="4020" w:type="dxa"/>
          </w:tcPr>
          <w:p w:rsidR="00544AD3" w:rsidRPr="00884069" w:rsidRDefault="00544AD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AD3" w:rsidRPr="00884069">
        <w:trPr>
          <w:trHeight w:val="1152"/>
        </w:trPr>
        <w:tc>
          <w:tcPr>
            <w:tcW w:w="3337" w:type="dxa"/>
          </w:tcPr>
          <w:p w:rsidR="00544AD3" w:rsidRPr="00884069" w:rsidRDefault="00085298">
            <w:pPr>
              <w:pStyle w:val="TableParagraph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</w:t>
            </w:r>
          </w:p>
          <w:p w:rsidR="00544AD3" w:rsidRPr="00884069" w:rsidRDefault="00085298">
            <w:pPr>
              <w:pStyle w:val="TableParagraph"/>
              <w:spacing w:line="226" w:lineRule="exact"/>
              <w:ind w:left="470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88406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8406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88406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29" w:type="dxa"/>
          </w:tcPr>
          <w:p w:rsidR="00544AD3" w:rsidRPr="00884069" w:rsidRDefault="00085298">
            <w:pPr>
              <w:pStyle w:val="TableParagraph"/>
              <w:ind w:right="41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quite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date,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88406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be good if some references related to waste or things that discuss more about the impact of POS if it is not utilized, the language quality is quite good for me.</w:t>
            </w:r>
          </w:p>
        </w:tc>
        <w:tc>
          <w:tcPr>
            <w:tcW w:w="4020" w:type="dxa"/>
          </w:tcPr>
          <w:p w:rsidR="00544AD3" w:rsidRPr="00884069" w:rsidRDefault="00544AD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AD3" w:rsidRPr="00884069" w:rsidRDefault="00544AD3">
      <w:pPr>
        <w:pStyle w:val="TableParagraph"/>
        <w:rPr>
          <w:rFonts w:ascii="Arial" w:hAnsi="Arial" w:cs="Arial"/>
          <w:sz w:val="20"/>
          <w:szCs w:val="20"/>
        </w:rPr>
        <w:sectPr w:rsidR="00544AD3" w:rsidRPr="00884069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544AD3" w:rsidRPr="00884069" w:rsidRDefault="00544AD3">
      <w:pPr>
        <w:pStyle w:val="BodyText"/>
        <w:spacing w:before="224"/>
        <w:rPr>
          <w:rFonts w:ascii="Arial" w:hAnsi="Arial" w:cs="Arial"/>
          <w:b w:val="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544AD3" w:rsidRPr="00884069">
        <w:trPr>
          <w:trHeight w:val="917"/>
        </w:trPr>
        <w:tc>
          <w:tcPr>
            <w:tcW w:w="3337" w:type="dxa"/>
          </w:tcPr>
          <w:p w:rsidR="00544AD3" w:rsidRPr="00884069" w:rsidRDefault="00085298">
            <w:pPr>
              <w:pStyle w:val="TableParagraph"/>
              <w:spacing w:before="2" w:line="237" w:lineRule="auto"/>
              <w:ind w:left="470" w:right="184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406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8406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29" w:type="dxa"/>
          </w:tcPr>
          <w:p w:rsidR="00544AD3" w:rsidRPr="00884069" w:rsidRDefault="00544AD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0" w:type="dxa"/>
          </w:tcPr>
          <w:p w:rsidR="00544AD3" w:rsidRPr="00884069" w:rsidRDefault="00544AD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AD3" w:rsidRPr="00884069">
        <w:trPr>
          <w:trHeight w:val="3567"/>
        </w:trPr>
        <w:tc>
          <w:tcPr>
            <w:tcW w:w="3337" w:type="dxa"/>
          </w:tcPr>
          <w:p w:rsidR="00544AD3" w:rsidRPr="00884069" w:rsidRDefault="00085298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8406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29" w:type="dxa"/>
          </w:tcPr>
          <w:p w:rsidR="00544AD3" w:rsidRPr="00884069" w:rsidRDefault="00085298">
            <w:pPr>
              <w:pStyle w:val="TableParagraph"/>
              <w:ind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lacking in depth in terms of:</w:t>
            </w:r>
          </w:p>
          <w:p w:rsidR="00544AD3" w:rsidRPr="00884069" w:rsidRDefault="0008529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61" w:lineRule="auto"/>
              <w:ind w:right="695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88406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8406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for sampling with labels AZ-ST1, AZ-ST2, and C7T</w:t>
            </w:r>
          </w:p>
          <w:p w:rsidR="00544AD3" w:rsidRPr="00884069" w:rsidRDefault="0008529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56" w:line="259" w:lineRule="auto"/>
              <w:ind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Discussion related to studies on possible side effects or residues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POS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that is re-injected</w:t>
            </w:r>
          </w:p>
          <w:p w:rsidR="00544AD3" w:rsidRPr="00884069" w:rsidRDefault="0008529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58" w:line="261" w:lineRule="auto"/>
              <w:ind w:right="160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88406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whether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POS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840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reused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88406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only used once, or can explain how long POS can be used</w:t>
            </w:r>
          </w:p>
          <w:p w:rsidR="00544AD3" w:rsidRPr="00884069" w:rsidRDefault="00085298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57" w:line="261" w:lineRule="auto"/>
              <w:ind w:right="188"/>
              <w:rPr>
                <w:rFonts w:ascii="Arial" w:hAnsi="Arial" w:cs="Arial"/>
                <w:b/>
                <w:sz w:val="20"/>
                <w:szCs w:val="20"/>
              </w:rPr>
            </w:pPr>
            <w:r w:rsidRPr="00884069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88406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contamination</w:t>
            </w:r>
            <w:r w:rsidRPr="0088406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88406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decreased</w:t>
            </w:r>
            <w:r w:rsidRPr="0088406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>efficiency</w:t>
            </w:r>
            <w:r w:rsidRPr="0088406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84069">
              <w:rPr>
                <w:rFonts w:ascii="Arial" w:hAnsi="Arial" w:cs="Arial"/>
                <w:b/>
                <w:sz w:val="20"/>
                <w:szCs w:val="20"/>
              </w:rPr>
              <w:t xml:space="preserve">over </w:t>
            </w:r>
            <w:r w:rsidRPr="00884069">
              <w:rPr>
                <w:rFonts w:ascii="Arial" w:hAnsi="Arial" w:cs="Arial"/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4020" w:type="dxa"/>
          </w:tcPr>
          <w:p w:rsidR="00544AD3" w:rsidRPr="00884069" w:rsidRDefault="00544AD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4AD3" w:rsidRPr="00884069" w:rsidRDefault="00544AD3" w:rsidP="00623106">
      <w:pPr>
        <w:pStyle w:val="BodyText"/>
        <w:rPr>
          <w:rFonts w:ascii="Arial" w:hAnsi="Arial" w:cs="Arial"/>
        </w:rPr>
      </w:pPr>
    </w:p>
    <w:p w:rsidR="00623106" w:rsidRPr="00884069" w:rsidRDefault="00623106" w:rsidP="00623106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4864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80"/>
        <w:gridCol w:w="4576"/>
      </w:tblGrid>
      <w:tr w:rsidR="00935AAF" w:rsidRPr="00884069" w:rsidTr="0088406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88406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8406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5AAF" w:rsidRPr="00884069" w:rsidTr="00884069">
        <w:tc>
          <w:tcPr>
            <w:tcW w:w="152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AAF" w:rsidRPr="00884069" w:rsidRDefault="00935AAF" w:rsidP="00935AA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4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38" w:type="pct"/>
            <w:shd w:val="clear" w:color="auto" w:fill="auto"/>
          </w:tcPr>
          <w:p w:rsidR="00935AAF" w:rsidRPr="00884069" w:rsidRDefault="00935AAF" w:rsidP="00935AA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406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8406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8406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35AAF" w:rsidRPr="00884069" w:rsidTr="00884069">
        <w:trPr>
          <w:trHeight w:val="890"/>
        </w:trPr>
        <w:tc>
          <w:tcPr>
            <w:tcW w:w="152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8406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840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840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8406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8" w:type="pct"/>
            <w:shd w:val="clear" w:color="auto" w:fill="auto"/>
            <w:vAlign w:val="center"/>
          </w:tcPr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35AAF" w:rsidRPr="00884069" w:rsidRDefault="00935AAF" w:rsidP="00935AA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935AAF" w:rsidRPr="00884069" w:rsidRDefault="00935AAF" w:rsidP="00935AA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84069" w:rsidRPr="00884069" w:rsidRDefault="00884069" w:rsidP="0088406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84069" w:rsidRPr="00884069" w:rsidRDefault="00884069" w:rsidP="0088406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4069">
        <w:rPr>
          <w:rFonts w:ascii="Arial" w:hAnsi="Arial" w:cs="Arial"/>
          <w:b/>
        </w:rPr>
        <w:t xml:space="preserve">     </w:t>
      </w:r>
      <w:r w:rsidRPr="00884069">
        <w:rPr>
          <w:rFonts w:ascii="Arial" w:hAnsi="Arial" w:cs="Arial"/>
          <w:b/>
          <w:u w:val="single"/>
        </w:rPr>
        <w:t>Reviewer details:</w:t>
      </w:r>
    </w:p>
    <w:p w:rsidR="00935AAF" w:rsidRPr="00884069" w:rsidRDefault="00935AAF" w:rsidP="00935AAF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935AAF" w:rsidRPr="00884069" w:rsidRDefault="00884069" w:rsidP="00884069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bookmarkStart w:id="2" w:name="_Hlk195717720"/>
      <w:bookmarkEnd w:id="0"/>
      <w:r w:rsidRPr="00884069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84069">
        <w:rPr>
          <w:rFonts w:ascii="Arial" w:hAnsi="Arial" w:cs="Arial"/>
          <w:b/>
          <w:bCs/>
          <w:sz w:val="20"/>
          <w:szCs w:val="20"/>
        </w:rPr>
        <w:t>Ruzkiah</w:t>
      </w:r>
      <w:proofErr w:type="spellEnd"/>
      <w:r w:rsidRPr="00884069">
        <w:rPr>
          <w:rFonts w:ascii="Arial" w:hAnsi="Arial" w:cs="Arial"/>
          <w:b/>
          <w:bCs/>
          <w:sz w:val="20"/>
          <w:szCs w:val="20"/>
        </w:rPr>
        <w:t xml:space="preserve"> Asaf, Indonesia</w:t>
      </w:r>
    </w:p>
    <w:bookmarkEnd w:id="2"/>
    <w:p w:rsidR="00623106" w:rsidRPr="00884069" w:rsidRDefault="00623106" w:rsidP="00623106">
      <w:pPr>
        <w:widowControl/>
        <w:autoSpaceDE/>
        <w:autoSpaceDN/>
        <w:spacing w:after="160" w:line="259" w:lineRule="auto"/>
        <w:rPr>
          <w:rFonts w:ascii="Arial" w:eastAsia="Calibri" w:hAnsi="Arial" w:cs="Arial"/>
          <w:b/>
          <w:bCs/>
          <w:kern w:val="2"/>
          <w:sz w:val="20"/>
          <w:szCs w:val="20"/>
          <w:lang w:val="en-IN"/>
          <w14:ligatures w14:val="standardContextual"/>
        </w:rPr>
      </w:pPr>
    </w:p>
    <w:p w:rsidR="00623106" w:rsidRPr="00884069" w:rsidRDefault="00623106" w:rsidP="00623106">
      <w:pPr>
        <w:pStyle w:val="BodyText"/>
        <w:rPr>
          <w:rFonts w:ascii="Arial" w:hAnsi="Arial" w:cs="Arial"/>
        </w:rPr>
      </w:pPr>
    </w:p>
    <w:sectPr w:rsidR="00623106" w:rsidRPr="00884069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0371F"/>
    <w:multiLevelType w:val="hybridMultilevel"/>
    <w:tmpl w:val="A4CA7780"/>
    <w:lvl w:ilvl="0" w:tplc="FED852E8">
      <w:start w:val="1"/>
      <w:numFmt w:val="decimal"/>
      <w:lvlText w:val="%1)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B1C7BB2">
      <w:numFmt w:val="bullet"/>
      <w:lvlText w:val="•"/>
      <w:lvlJc w:val="left"/>
      <w:pPr>
        <w:ind w:left="1337" w:hanging="360"/>
      </w:pPr>
      <w:rPr>
        <w:rFonts w:hint="default"/>
        <w:lang w:val="en-US" w:eastAsia="en-US" w:bidi="ar-SA"/>
      </w:rPr>
    </w:lvl>
    <w:lvl w:ilvl="2" w:tplc="DC02C098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3B20C848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4" w:tplc="16C62E72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5" w:tplc="5B344242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6" w:tplc="65120220">
      <w:numFmt w:val="bullet"/>
      <w:lvlText w:val="•"/>
      <w:lvlJc w:val="left"/>
      <w:pPr>
        <w:ind w:left="3827" w:hanging="360"/>
      </w:pPr>
      <w:rPr>
        <w:rFonts w:hint="default"/>
        <w:lang w:val="en-US" w:eastAsia="en-US" w:bidi="ar-SA"/>
      </w:rPr>
    </w:lvl>
    <w:lvl w:ilvl="7" w:tplc="EB34CFDE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8" w:tplc="31E6A566">
      <w:numFmt w:val="bullet"/>
      <w:lvlText w:val="•"/>
      <w:lvlJc w:val="left"/>
      <w:pPr>
        <w:ind w:left="4823" w:hanging="360"/>
      </w:pPr>
      <w:rPr>
        <w:rFonts w:hint="default"/>
        <w:lang w:val="en-US" w:eastAsia="en-US" w:bidi="ar-SA"/>
      </w:rPr>
    </w:lvl>
  </w:abstractNum>
  <w:num w:numId="1" w16cid:durableId="176529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AD3"/>
    <w:rsid w:val="00085298"/>
    <w:rsid w:val="001A6BAF"/>
    <w:rsid w:val="0046640F"/>
    <w:rsid w:val="00544AD3"/>
    <w:rsid w:val="00623106"/>
    <w:rsid w:val="007A0436"/>
    <w:rsid w:val="00884069"/>
    <w:rsid w:val="00935AAF"/>
    <w:rsid w:val="00D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C5C4"/>
  <w15:docId w15:val="{900CF9FA-1583-4023-BC8F-BCA77D02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085298"/>
    <w:rPr>
      <w:color w:val="0000FF"/>
      <w:u w:val="single"/>
    </w:rPr>
  </w:style>
  <w:style w:type="paragraph" w:customStyle="1" w:styleId="Affiliation">
    <w:name w:val="Affiliation"/>
    <w:basedOn w:val="Normal"/>
    <w:rsid w:val="0088406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AJO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2025-04-08T11:39:00Z</dcterms:created>
  <dcterms:modified xsi:type="dcterms:W3CDTF">2025-04-16T12:11:00Z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www.ilovepdf.com</vt:lpwstr>
  </property>
</Properties>
</file>