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28E9D" w14:textId="77777777" w:rsidR="007D3AE7" w:rsidRPr="006F7914" w:rsidRDefault="007D3AE7">
      <w:pPr>
        <w:pStyle w:val="BodyText"/>
        <w:spacing w:before="2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9"/>
        <w:gridCol w:w="10500"/>
      </w:tblGrid>
      <w:tr w:rsidR="007D3AE7" w:rsidRPr="006F7914" w14:paraId="724FF16A" w14:textId="77777777">
        <w:trPr>
          <w:trHeight w:val="267"/>
        </w:trPr>
        <w:tc>
          <w:tcPr>
            <w:tcW w:w="2119" w:type="dxa"/>
            <w:tcBorders>
              <w:right w:val="single" w:sz="4" w:space="0" w:color="000000"/>
            </w:tcBorders>
          </w:tcPr>
          <w:p w14:paraId="3175D169" w14:textId="77777777" w:rsidR="007D3AE7" w:rsidRPr="006F7914" w:rsidRDefault="00ED6234">
            <w:pPr>
              <w:pStyle w:val="TableParagraph"/>
              <w:spacing w:line="202" w:lineRule="exact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6F7914">
              <w:rPr>
                <w:rFonts w:ascii="Arial" w:hAnsi="Arial" w:cs="Arial"/>
                <w:sz w:val="20"/>
                <w:szCs w:val="20"/>
              </w:rPr>
              <w:t xml:space="preserve">Journal </w:t>
            </w:r>
            <w:r w:rsidRPr="006F7914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00" w:type="dxa"/>
            <w:tcBorders>
              <w:left w:val="single" w:sz="4" w:space="0" w:color="000000"/>
            </w:tcBorders>
          </w:tcPr>
          <w:p w14:paraId="0FEF81B7" w14:textId="77777777" w:rsidR="007D3AE7" w:rsidRPr="006F7914" w:rsidRDefault="00ED6234">
            <w:pPr>
              <w:pStyle w:val="TableParagraph"/>
              <w:spacing w:before="38"/>
              <w:ind w:left="100"/>
              <w:rPr>
                <w:rFonts w:ascii="Arial" w:hAnsi="Arial" w:cs="Arial"/>
                <w:sz w:val="20"/>
                <w:szCs w:val="20"/>
              </w:rPr>
            </w:pPr>
            <w:hyperlink r:id="rId5">
              <w:r w:rsidRPr="006F7914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6F7914">
                <w:rPr>
                  <w:rFonts w:ascii="Arial" w:hAnsi="Arial" w:cs="Arial"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Pr="006F7914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6F7914">
                <w:rPr>
                  <w:rFonts w:ascii="Arial" w:hAnsi="Arial" w:cs="Arial"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6F7914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Applied</w:t>
              </w:r>
              <w:r w:rsidRPr="006F7914">
                <w:rPr>
                  <w:rFonts w:ascii="Arial" w:hAnsi="Arial" w:cs="Arial"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6F7914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Physical</w:t>
              </w:r>
              <w:r w:rsidRPr="006F7914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Pr="006F7914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Science</w:t>
              </w:r>
              <w:r w:rsidRPr="006F7914">
                <w:rPr>
                  <w:rFonts w:ascii="Arial" w:hAnsi="Arial" w:cs="Arial"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Pr="006F7914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International</w:t>
              </w:r>
            </w:hyperlink>
          </w:p>
        </w:tc>
      </w:tr>
      <w:tr w:rsidR="007D3AE7" w:rsidRPr="006F7914" w14:paraId="0D63553D" w14:textId="77777777">
        <w:trPr>
          <w:trHeight w:val="290"/>
        </w:trPr>
        <w:tc>
          <w:tcPr>
            <w:tcW w:w="2119" w:type="dxa"/>
            <w:tcBorders>
              <w:right w:val="single" w:sz="4" w:space="0" w:color="000000"/>
            </w:tcBorders>
          </w:tcPr>
          <w:p w14:paraId="7FED6897" w14:textId="77777777" w:rsidR="007D3AE7" w:rsidRPr="006F7914" w:rsidRDefault="00ED6234">
            <w:pPr>
              <w:pStyle w:val="TableParagraph"/>
              <w:spacing w:before="16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6F7914">
              <w:rPr>
                <w:rFonts w:ascii="Arial" w:hAnsi="Arial" w:cs="Arial"/>
                <w:sz w:val="20"/>
                <w:szCs w:val="20"/>
              </w:rPr>
              <w:t>Manuscript</w:t>
            </w:r>
            <w:r w:rsidRPr="006F791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00" w:type="dxa"/>
            <w:tcBorders>
              <w:left w:val="single" w:sz="4" w:space="0" w:color="000000"/>
            </w:tcBorders>
          </w:tcPr>
          <w:p w14:paraId="51D25713" w14:textId="77777777" w:rsidR="007D3AE7" w:rsidRPr="006F7914" w:rsidRDefault="00ED6234">
            <w:pPr>
              <w:pStyle w:val="TableParagraph"/>
              <w:spacing w:before="59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6F7914">
              <w:rPr>
                <w:rFonts w:ascii="Arial" w:hAnsi="Arial" w:cs="Arial"/>
                <w:spacing w:val="-2"/>
                <w:sz w:val="20"/>
                <w:szCs w:val="20"/>
              </w:rPr>
              <w:t>Ms_JAPSI_12977</w:t>
            </w:r>
          </w:p>
        </w:tc>
      </w:tr>
      <w:tr w:rsidR="007D3AE7" w:rsidRPr="006F7914" w14:paraId="73438496" w14:textId="77777777">
        <w:trPr>
          <w:trHeight w:val="611"/>
        </w:trPr>
        <w:tc>
          <w:tcPr>
            <w:tcW w:w="2119" w:type="dxa"/>
            <w:tcBorders>
              <w:right w:val="single" w:sz="4" w:space="0" w:color="000000"/>
            </w:tcBorders>
          </w:tcPr>
          <w:p w14:paraId="36C9B6C3" w14:textId="77777777" w:rsidR="007D3AE7" w:rsidRPr="006F7914" w:rsidRDefault="00ED6234">
            <w:pPr>
              <w:pStyle w:val="TableParagraph"/>
              <w:spacing w:before="18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6F7914">
              <w:rPr>
                <w:rFonts w:ascii="Arial" w:hAnsi="Arial" w:cs="Arial"/>
                <w:sz w:val="20"/>
                <w:szCs w:val="20"/>
              </w:rPr>
              <w:t>Title</w:t>
            </w:r>
            <w:r w:rsidRPr="006F791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of</w:t>
            </w:r>
            <w:r w:rsidRPr="006F791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the</w:t>
            </w:r>
            <w:r w:rsidRPr="006F791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500" w:type="dxa"/>
            <w:tcBorders>
              <w:left w:val="single" w:sz="4" w:space="0" w:color="000000"/>
            </w:tcBorders>
          </w:tcPr>
          <w:p w14:paraId="73753A1E" w14:textId="77777777" w:rsidR="007D3AE7" w:rsidRPr="006F7914" w:rsidRDefault="00ED6234">
            <w:pPr>
              <w:pStyle w:val="TableParagraph"/>
              <w:spacing w:before="133" w:line="244" w:lineRule="auto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6F7914">
              <w:rPr>
                <w:rFonts w:ascii="Arial" w:hAnsi="Arial" w:cs="Arial"/>
                <w:sz w:val="20"/>
                <w:szCs w:val="20"/>
              </w:rPr>
              <w:t>Theoretical</w:t>
            </w:r>
            <w:r w:rsidRPr="006F791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and</w:t>
            </w:r>
            <w:r w:rsidRPr="006F791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Experimental</w:t>
            </w:r>
            <w:r w:rsidRPr="006F791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Analysis of</w:t>
            </w:r>
            <w:r w:rsidRPr="006F791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F7914">
              <w:rPr>
                <w:rFonts w:ascii="Arial" w:hAnsi="Arial" w:cs="Arial"/>
                <w:sz w:val="20"/>
                <w:szCs w:val="20"/>
              </w:rPr>
              <w:t>Propellantless</w:t>
            </w:r>
            <w:proofErr w:type="spellEnd"/>
            <w:r w:rsidRPr="006F7914">
              <w:rPr>
                <w:rFonts w:ascii="Arial" w:hAnsi="Arial" w:cs="Arial"/>
                <w:sz w:val="20"/>
                <w:szCs w:val="20"/>
              </w:rPr>
              <w:t xml:space="preserve"> Propulsion</w:t>
            </w:r>
            <w:r w:rsidRPr="006F791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Using</w:t>
            </w:r>
            <w:r w:rsidRPr="006F791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Resonant</w:t>
            </w:r>
            <w:r w:rsidRPr="006F791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Cavity</w:t>
            </w:r>
            <w:r w:rsidRPr="006F791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Interactions,</w:t>
            </w:r>
            <w:r w:rsidRPr="006F791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Quantum</w:t>
            </w:r>
            <w:r w:rsidRPr="006F791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Field</w:t>
            </w:r>
            <w:r w:rsidRPr="006F791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Effects,</w:t>
            </w:r>
            <w:r w:rsidRPr="006F791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and</w:t>
            </w:r>
            <w:r w:rsidRPr="006F791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 xml:space="preserve">Advanced </w:t>
            </w:r>
            <w:r w:rsidRPr="006F7914">
              <w:rPr>
                <w:rFonts w:ascii="Arial" w:hAnsi="Arial" w:cs="Arial"/>
                <w:spacing w:val="-2"/>
                <w:sz w:val="20"/>
                <w:szCs w:val="20"/>
              </w:rPr>
              <w:t>Optimization</w:t>
            </w:r>
          </w:p>
        </w:tc>
      </w:tr>
      <w:tr w:rsidR="007D3AE7" w:rsidRPr="006F7914" w14:paraId="0983EF1F" w14:textId="77777777">
        <w:trPr>
          <w:trHeight w:val="390"/>
        </w:trPr>
        <w:tc>
          <w:tcPr>
            <w:tcW w:w="2119" w:type="dxa"/>
            <w:tcBorders>
              <w:right w:val="single" w:sz="4" w:space="0" w:color="000000"/>
            </w:tcBorders>
          </w:tcPr>
          <w:p w14:paraId="004259B8" w14:textId="77777777" w:rsidR="007D3AE7" w:rsidRPr="006F7914" w:rsidRDefault="00ED6234">
            <w:pPr>
              <w:pStyle w:val="TableParagraph"/>
              <w:spacing w:before="54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6F7914">
              <w:rPr>
                <w:rFonts w:ascii="Arial" w:hAnsi="Arial" w:cs="Arial"/>
                <w:sz w:val="20"/>
                <w:szCs w:val="20"/>
              </w:rPr>
              <w:t>Type</w:t>
            </w:r>
            <w:r w:rsidRPr="006F791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of</w:t>
            </w:r>
            <w:r w:rsidRPr="006F791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the</w:t>
            </w:r>
            <w:r w:rsidRPr="006F791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500" w:type="dxa"/>
            <w:tcBorders>
              <w:left w:val="single" w:sz="4" w:space="0" w:color="000000"/>
            </w:tcBorders>
          </w:tcPr>
          <w:p w14:paraId="0C7898A0" w14:textId="77777777" w:rsidR="007D3AE7" w:rsidRPr="006F7914" w:rsidRDefault="007D3AE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C49E96" w14:textId="77777777" w:rsidR="007D3AE7" w:rsidRPr="006F7914" w:rsidRDefault="007D3AE7">
      <w:pPr>
        <w:pStyle w:val="BodyText"/>
        <w:rPr>
          <w:rFonts w:ascii="Arial" w:hAnsi="Arial" w:cs="Arial"/>
          <w:sz w:val="20"/>
          <w:szCs w:val="20"/>
        </w:rPr>
        <w:sectPr w:rsidR="007D3AE7" w:rsidRPr="006F7914">
          <w:type w:val="continuous"/>
          <w:pgSz w:w="15840" w:h="12240" w:orient="landscape"/>
          <w:pgMar w:top="1380" w:right="1080" w:bottom="280" w:left="1080" w:header="720" w:footer="720" w:gutter="0"/>
          <w:cols w:space="720"/>
        </w:sectPr>
      </w:pPr>
      <w:bookmarkStart w:id="0" w:name="General_guidelines_for_the_Peer_Review_p"/>
      <w:bookmarkEnd w:id="0"/>
    </w:p>
    <w:p w14:paraId="3B04A5BA" w14:textId="77777777" w:rsidR="007D3AE7" w:rsidRPr="006F7914" w:rsidRDefault="007D3AE7">
      <w:pPr>
        <w:pStyle w:val="BodyText"/>
        <w:spacing w:before="32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7"/>
        <w:gridCol w:w="5829"/>
        <w:gridCol w:w="4020"/>
      </w:tblGrid>
      <w:tr w:rsidR="007D3AE7" w:rsidRPr="006F7914" w14:paraId="62E2DAAE" w14:textId="77777777">
        <w:trPr>
          <w:trHeight w:val="412"/>
        </w:trPr>
        <w:tc>
          <w:tcPr>
            <w:tcW w:w="13186" w:type="dxa"/>
            <w:gridSpan w:val="3"/>
            <w:tcBorders>
              <w:top w:val="nil"/>
              <w:left w:val="nil"/>
              <w:right w:val="nil"/>
            </w:tcBorders>
          </w:tcPr>
          <w:p w14:paraId="3C56A41E" w14:textId="77777777" w:rsidR="007D3AE7" w:rsidRPr="006F7914" w:rsidRDefault="00ED6234">
            <w:pPr>
              <w:pStyle w:val="TableParagraph"/>
              <w:spacing w:line="201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6F791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PART</w:t>
            </w:r>
            <w:r w:rsidRPr="006F7914">
              <w:rPr>
                <w:rFonts w:ascii="Arial" w:hAnsi="Arial" w:cs="Arial"/>
                <w:color w:val="000000"/>
                <w:spacing w:val="46"/>
                <w:sz w:val="20"/>
                <w:szCs w:val="20"/>
                <w:highlight w:val="yellow"/>
              </w:rPr>
              <w:t xml:space="preserve"> </w:t>
            </w:r>
            <w:r w:rsidRPr="006F791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1:</w:t>
            </w:r>
            <w:r w:rsidRPr="006F7914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7D3AE7" w:rsidRPr="006F7914" w14:paraId="70039138" w14:textId="77777777">
        <w:trPr>
          <w:trHeight w:val="829"/>
        </w:trPr>
        <w:tc>
          <w:tcPr>
            <w:tcW w:w="3337" w:type="dxa"/>
          </w:tcPr>
          <w:p w14:paraId="33EC1F80" w14:textId="77777777" w:rsidR="007D3AE7" w:rsidRPr="006F7914" w:rsidRDefault="007D3AE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9" w:type="dxa"/>
          </w:tcPr>
          <w:p w14:paraId="0481469F" w14:textId="77777777" w:rsidR="007D3AE7" w:rsidRPr="006F7914" w:rsidRDefault="00ED6234">
            <w:pPr>
              <w:pStyle w:val="TableParagraph"/>
              <w:spacing w:line="202" w:lineRule="exact"/>
              <w:rPr>
                <w:rFonts w:ascii="Arial" w:hAnsi="Arial" w:cs="Arial"/>
                <w:sz w:val="20"/>
                <w:szCs w:val="20"/>
              </w:rPr>
            </w:pPr>
            <w:r w:rsidRPr="006F7914">
              <w:rPr>
                <w:rFonts w:ascii="Arial" w:hAnsi="Arial" w:cs="Arial"/>
                <w:sz w:val="20"/>
                <w:szCs w:val="20"/>
              </w:rPr>
              <w:t>Reviewer’s</w:t>
            </w:r>
            <w:r w:rsidRPr="006F791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pacing w:val="-2"/>
                <w:sz w:val="20"/>
                <w:szCs w:val="20"/>
              </w:rPr>
              <w:t>comment</w:t>
            </w:r>
          </w:p>
          <w:p w14:paraId="6E7F026C" w14:textId="77777777" w:rsidR="007D3AE7" w:rsidRPr="006F7914" w:rsidRDefault="00ED6234">
            <w:pPr>
              <w:pStyle w:val="TableParagraph"/>
              <w:spacing w:before="4"/>
              <w:rPr>
                <w:rFonts w:ascii="Arial" w:hAnsi="Arial" w:cs="Arial"/>
                <w:sz w:val="20"/>
                <w:szCs w:val="20"/>
              </w:rPr>
            </w:pPr>
            <w:r w:rsidRPr="006F791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Artificial</w:t>
            </w:r>
            <w:r w:rsidRPr="006F7914">
              <w:rPr>
                <w:rFonts w:ascii="Arial" w:hAnsi="Arial" w:cs="Arial"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6F791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Intelligence</w:t>
            </w:r>
            <w:r w:rsidRPr="006F7914">
              <w:rPr>
                <w:rFonts w:ascii="Arial" w:hAnsi="Arial" w:cs="Arial"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6F791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(AI)</w:t>
            </w:r>
            <w:r w:rsidRPr="006F7914">
              <w:rPr>
                <w:rFonts w:ascii="Arial" w:hAnsi="Arial" w:cs="Arial"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6F791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generated</w:t>
            </w:r>
            <w:r w:rsidRPr="006F7914">
              <w:rPr>
                <w:rFonts w:ascii="Arial" w:hAnsi="Arial" w:cs="Arial"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6F791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or</w:t>
            </w:r>
            <w:r w:rsidRPr="006F7914">
              <w:rPr>
                <w:rFonts w:ascii="Arial" w:hAnsi="Arial" w:cs="Arial"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6F791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assisted</w:t>
            </w:r>
            <w:r w:rsidRPr="006F7914">
              <w:rPr>
                <w:rFonts w:ascii="Arial" w:hAnsi="Arial" w:cs="Arial"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6F791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review</w:t>
            </w:r>
            <w:r w:rsidRPr="006F7914">
              <w:rPr>
                <w:rFonts w:ascii="Arial" w:hAnsi="Arial" w:cs="Arial"/>
                <w:color w:val="000000"/>
                <w:spacing w:val="-10"/>
                <w:sz w:val="20"/>
                <w:szCs w:val="20"/>
                <w:highlight w:val="yellow"/>
              </w:rPr>
              <w:t xml:space="preserve"> </w:t>
            </w:r>
            <w:r w:rsidRPr="006F791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comments</w:t>
            </w:r>
            <w:r w:rsidRPr="006F7914">
              <w:rPr>
                <w:rFonts w:ascii="Arial" w:hAnsi="Arial" w:cs="Arial"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6F791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are</w:t>
            </w:r>
            <w:r w:rsidRPr="006F7914">
              <w:rPr>
                <w:rFonts w:ascii="Arial" w:hAnsi="Arial" w:cs="Arial"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6F791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strictly</w:t>
            </w:r>
            <w:r w:rsidRPr="006F791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prohibited during peer review.</w:t>
            </w:r>
          </w:p>
        </w:tc>
        <w:tc>
          <w:tcPr>
            <w:tcW w:w="4020" w:type="dxa"/>
          </w:tcPr>
          <w:p w14:paraId="198CE013" w14:textId="77777777" w:rsidR="007D3AE7" w:rsidRPr="006F7914" w:rsidRDefault="00ED6234">
            <w:pPr>
              <w:pStyle w:val="TableParagraph"/>
              <w:spacing w:line="242" w:lineRule="auto"/>
              <w:ind w:left="109" w:right="45"/>
              <w:rPr>
                <w:rFonts w:ascii="Arial" w:hAnsi="Arial" w:cs="Arial"/>
                <w:i/>
                <w:sz w:val="20"/>
                <w:szCs w:val="20"/>
              </w:rPr>
            </w:pPr>
            <w:r w:rsidRPr="006F7914">
              <w:rPr>
                <w:rFonts w:ascii="Arial" w:hAnsi="Arial" w:cs="Arial"/>
                <w:sz w:val="20"/>
                <w:szCs w:val="20"/>
              </w:rPr>
              <w:t>Author’s</w:t>
            </w:r>
            <w:r w:rsidRPr="006F791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Feedback</w:t>
            </w:r>
            <w:r w:rsidRPr="006F791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i/>
                <w:sz w:val="20"/>
                <w:szCs w:val="20"/>
              </w:rPr>
              <w:t>(Please</w:t>
            </w:r>
            <w:r w:rsidRPr="006F7914">
              <w:rPr>
                <w:rFonts w:ascii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i/>
                <w:sz w:val="20"/>
                <w:szCs w:val="20"/>
              </w:rPr>
              <w:t>correct</w:t>
            </w:r>
            <w:r w:rsidRPr="006F7914">
              <w:rPr>
                <w:rFonts w:ascii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6F7914">
              <w:rPr>
                <w:rFonts w:ascii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i/>
                <w:sz w:val="20"/>
                <w:szCs w:val="20"/>
              </w:rPr>
              <w:t>manuscript and highlight that part in the manuscript. It is mandatory that authors should write his/her</w:t>
            </w:r>
          </w:p>
          <w:p w14:paraId="4C7CEFAD" w14:textId="77777777" w:rsidR="007D3AE7" w:rsidRPr="006F7914" w:rsidRDefault="00ED6234">
            <w:pPr>
              <w:pStyle w:val="TableParagraph"/>
              <w:spacing w:line="188" w:lineRule="exact"/>
              <w:ind w:left="109"/>
              <w:rPr>
                <w:rFonts w:ascii="Arial" w:hAnsi="Arial" w:cs="Arial"/>
                <w:i/>
                <w:sz w:val="20"/>
                <w:szCs w:val="20"/>
              </w:rPr>
            </w:pPr>
            <w:r w:rsidRPr="006F7914">
              <w:rPr>
                <w:rFonts w:ascii="Arial" w:hAnsi="Arial" w:cs="Arial"/>
                <w:i/>
                <w:sz w:val="20"/>
                <w:szCs w:val="20"/>
              </w:rPr>
              <w:t>feedback</w:t>
            </w:r>
            <w:r w:rsidRPr="006F7914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i/>
                <w:spacing w:val="-2"/>
                <w:sz w:val="20"/>
                <w:szCs w:val="20"/>
              </w:rPr>
              <w:t>here)</w:t>
            </w:r>
          </w:p>
        </w:tc>
      </w:tr>
      <w:tr w:rsidR="007D3AE7" w:rsidRPr="006F7914" w14:paraId="1561F095" w14:textId="77777777">
        <w:trPr>
          <w:trHeight w:val="1315"/>
        </w:trPr>
        <w:tc>
          <w:tcPr>
            <w:tcW w:w="3337" w:type="dxa"/>
          </w:tcPr>
          <w:p w14:paraId="53E6F539" w14:textId="77777777" w:rsidR="007D3AE7" w:rsidRPr="006F7914" w:rsidRDefault="00ED6234">
            <w:pPr>
              <w:pStyle w:val="TableParagraph"/>
              <w:ind w:left="470" w:right="150"/>
              <w:rPr>
                <w:rFonts w:ascii="Arial" w:hAnsi="Arial" w:cs="Arial"/>
                <w:sz w:val="20"/>
                <w:szCs w:val="20"/>
              </w:rPr>
            </w:pPr>
            <w:r w:rsidRPr="006F7914">
              <w:rPr>
                <w:rFonts w:ascii="Arial" w:hAnsi="Arial" w:cs="Arial"/>
                <w:sz w:val="20"/>
                <w:szCs w:val="20"/>
              </w:rPr>
              <w:t>Please write a few sentences regarding the importance of this manuscript for the scientific community. A minimum of 3-4 sentences</w:t>
            </w:r>
            <w:r w:rsidRPr="006F791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may</w:t>
            </w:r>
            <w:r w:rsidRPr="006F7914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be</w:t>
            </w:r>
            <w:r w:rsidRPr="006F791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required</w:t>
            </w:r>
            <w:r w:rsidRPr="006F791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for</w:t>
            </w:r>
            <w:r w:rsidRPr="006F791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 xml:space="preserve">this </w:t>
            </w:r>
            <w:r w:rsidRPr="006F7914">
              <w:rPr>
                <w:rFonts w:ascii="Arial" w:hAnsi="Arial" w:cs="Arial"/>
                <w:spacing w:val="-4"/>
                <w:sz w:val="20"/>
                <w:szCs w:val="20"/>
              </w:rPr>
              <w:t>part.</w:t>
            </w:r>
          </w:p>
        </w:tc>
        <w:tc>
          <w:tcPr>
            <w:tcW w:w="5829" w:type="dxa"/>
          </w:tcPr>
          <w:p w14:paraId="5E5A6A7D" w14:textId="77777777" w:rsidR="007D3AE7" w:rsidRPr="006F7914" w:rsidRDefault="00ED6234">
            <w:pPr>
              <w:pStyle w:val="TableParagraph"/>
              <w:ind w:right="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7914">
              <w:rPr>
                <w:rFonts w:ascii="Arial" w:hAnsi="Arial" w:cs="Arial"/>
                <w:sz w:val="20"/>
                <w:szCs w:val="20"/>
              </w:rPr>
              <w:t xml:space="preserve">It contributes to ongoing research which is based on elimination of the need for conventional propellants. </w:t>
            </w:r>
            <w:proofErr w:type="gramStart"/>
            <w:r w:rsidRPr="006F7914">
              <w:rPr>
                <w:rFonts w:ascii="Arial" w:hAnsi="Arial" w:cs="Arial"/>
                <w:sz w:val="20"/>
                <w:szCs w:val="20"/>
              </w:rPr>
              <w:t>Also</w:t>
            </w:r>
            <w:proofErr w:type="gramEnd"/>
            <w:r w:rsidRPr="006F7914">
              <w:rPr>
                <w:rFonts w:ascii="Arial" w:hAnsi="Arial" w:cs="Arial"/>
                <w:sz w:val="20"/>
                <w:szCs w:val="20"/>
              </w:rPr>
              <w:t xml:space="preserve"> this kind of study opens new path for further research in quantum vacuum interactions and advanced propulsion </w:t>
            </w:r>
            <w:r w:rsidRPr="006F7914">
              <w:rPr>
                <w:rFonts w:ascii="Arial" w:hAnsi="Arial" w:cs="Arial"/>
                <w:spacing w:val="-2"/>
                <w:sz w:val="20"/>
                <w:szCs w:val="20"/>
              </w:rPr>
              <w:t>technologies.</w:t>
            </w:r>
          </w:p>
        </w:tc>
        <w:tc>
          <w:tcPr>
            <w:tcW w:w="4020" w:type="dxa"/>
          </w:tcPr>
          <w:p w14:paraId="4DB434FF" w14:textId="77777777" w:rsidR="007D3AE7" w:rsidRPr="006F7914" w:rsidRDefault="007D3AE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AE7" w:rsidRPr="006F7914" w14:paraId="623E3D1C" w14:textId="77777777">
        <w:trPr>
          <w:trHeight w:val="638"/>
        </w:trPr>
        <w:tc>
          <w:tcPr>
            <w:tcW w:w="3337" w:type="dxa"/>
          </w:tcPr>
          <w:p w14:paraId="695744B7" w14:textId="77777777" w:rsidR="007D3AE7" w:rsidRPr="006F7914" w:rsidRDefault="00ED6234">
            <w:pPr>
              <w:pStyle w:val="TableParagraph"/>
              <w:ind w:left="470" w:right="304"/>
              <w:rPr>
                <w:rFonts w:ascii="Arial" w:hAnsi="Arial" w:cs="Arial"/>
                <w:sz w:val="20"/>
                <w:szCs w:val="20"/>
              </w:rPr>
            </w:pPr>
            <w:r w:rsidRPr="006F7914">
              <w:rPr>
                <w:rFonts w:ascii="Arial" w:hAnsi="Arial" w:cs="Arial"/>
                <w:sz w:val="20"/>
                <w:szCs w:val="20"/>
              </w:rPr>
              <w:t>Is the title of the article suitable?</w:t>
            </w:r>
            <w:r w:rsidRPr="006F791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(If</w:t>
            </w:r>
            <w:r w:rsidRPr="006F791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not</w:t>
            </w:r>
            <w:r w:rsidRPr="006F791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please</w:t>
            </w:r>
            <w:r w:rsidRPr="006F791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suggest</w:t>
            </w:r>
            <w:r w:rsidRPr="006F791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an</w:t>
            </w:r>
            <w:r w:rsidRPr="006F791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 xml:space="preserve">alternative </w:t>
            </w:r>
            <w:r w:rsidRPr="006F7914">
              <w:rPr>
                <w:rFonts w:ascii="Arial" w:hAnsi="Arial" w:cs="Arial"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5829" w:type="dxa"/>
          </w:tcPr>
          <w:p w14:paraId="53F41059" w14:textId="77777777" w:rsidR="007D3AE7" w:rsidRPr="006F7914" w:rsidRDefault="00ED6234">
            <w:pPr>
              <w:pStyle w:val="TableParagraph"/>
              <w:ind w:right="3"/>
              <w:rPr>
                <w:rFonts w:ascii="Arial" w:hAnsi="Arial" w:cs="Arial"/>
                <w:sz w:val="20"/>
                <w:szCs w:val="20"/>
              </w:rPr>
            </w:pPr>
            <w:r w:rsidRPr="006F7914">
              <w:rPr>
                <w:rFonts w:ascii="Arial" w:hAnsi="Arial" w:cs="Arial"/>
                <w:sz w:val="20"/>
                <w:szCs w:val="20"/>
              </w:rPr>
              <w:t>Partially</w:t>
            </w:r>
            <w:r w:rsidRPr="006F791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suitable</w:t>
            </w:r>
            <w:r w:rsidRPr="006F791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because</w:t>
            </w:r>
            <w:r w:rsidRPr="006F791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no</w:t>
            </w:r>
            <w:r w:rsidRPr="006F791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experimental</w:t>
            </w:r>
            <w:r w:rsidRPr="006F791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data</w:t>
            </w:r>
            <w:r w:rsidRPr="006F791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analysis</w:t>
            </w:r>
            <w:r w:rsidRPr="006F791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has</w:t>
            </w:r>
            <w:r w:rsidRPr="006F791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been</w:t>
            </w:r>
            <w:r w:rsidRPr="006F791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provided</w:t>
            </w:r>
            <w:r w:rsidRPr="006F791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in the manuscript.</w:t>
            </w:r>
          </w:p>
        </w:tc>
        <w:tc>
          <w:tcPr>
            <w:tcW w:w="4020" w:type="dxa"/>
          </w:tcPr>
          <w:p w14:paraId="55240770" w14:textId="77777777" w:rsidR="007D3AE7" w:rsidRPr="006F7914" w:rsidRDefault="007D3AE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AE7" w:rsidRPr="006F7914" w14:paraId="5877C7AA" w14:textId="77777777">
        <w:trPr>
          <w:trHeight w:val="1060"/>
        </w:trPr>
        <w:tc>
          <w:tcPr>
            <w:tcW w:w="3337" w:type="dxa"/>
          </w:tcPr>
          <w:p w14:paraId="08BB4AD2" w14:textId="77777777" w:rsidR="007D3AE7" w:rsidRPr="006F7914" w:rsidRDefault="00ED6234">
            <w:pPr>
              <w:pStyle w:val="TableParagraph"/>
              <w:ind w:left="470" w:right="150"/>
              <w:rPr>
                <w:rFonts w:ascii="Arial" w:hAnsi="Arial" w:cs="Arial"/>
                <w:sz w:val="20"/>
                <w:szCs w:val="20"/>
              </w:rPr>
            </w:pPr>
            <w:r w:rsidRPr="006F7914">
              <w:rPr>
                <w:rFonts w:ascii="Arial" w:hAnsi="Arial" w:cs="Arial"/>
                <w:sz w:val="20"/>
                <w:szCs w:val="20"/>
              </w:rPr>
              <w:t>Is the abstract of the article comprehensive?</w:t>
            </w:r>
            <w:r w:rsidRPr="006F791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Do</w:t>
            </w:r>
            <w:r w:rsidRPr="006F791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you suggest the addition</w:t>
            </w:r>
            <w:r w:rsidRPr="006F791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(or</w:t>
            </w:r>
            <w:r w:rsidRPr="006F791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deletion)</w:t>
            </w:r>
            <w:r w:rsidRPr="006F791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of</w:t>
            </w:r>
            <w:r w:rsidRPr="006F791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some</w:t>
            </w:r>
            <w:r w:rsidRPr="006F791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points in this section? Please write your suggestions here.</w:t>
            </w:r>
          </w:p>
        </w:tc>
        <w:tc>
          <w:tcPr>
            <w:tcW w:w="5829" w:type="dxa"/>
          </w:tcPr>
          <w:p w14:paraId="14320021" w14:textId="77777777" w:rsidR="007D3AE7" w:rsidRPr="006F7914" w:rsidRDefault="00ED6234">
            <w:pPr>
              <w:pStyle w:val="TableParagraph"/>
              <w:spacing w:line="202" w:lineRule="exact"/>
              <w:rPr>
                <w:rFonts w:ascii="Arial" w:hAnsi="Arial" w:cs="Arial"/>
                <w:sz w:val="20"/>
                <w:szCs w:val="20"/>
              </w:rPr>
            </w:pPr>
            <w:r w:rsidRPr="006F7914">
              <w:rPr>
                <w:rFonts w:ascii="Arial" w:hAnsi="Arial" w:cs="Arial"/>
                <w:sz w:val="20"/>
                <w:szCs w:val="20"/>
              </w:rPr>
              <w:t>Yes,</w:t>
            </w:r>
            <w:r w:rsidRPr="006F791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No</w:t>
            </w:r>
            <w:r w:rsidRPr="006F791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suggestion</w:t>
            </w:r>
            <w:r w:rsidRPr="006F791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almost</w:t>
            </w:r>
            <w:r w:rsidRPr="006F791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pacing w:val="-2"/>
                <w:sz w:val="20"/>
                <w:szCs w:val="20"/>
              </w:rPr>
              <w:t>correct.</w:t>
            </w:r>
          </w:p>
        </w:tc>
        <w:tc>
          <w:tcPr>
            <w:tcW w:w="4020" w:type="dxa"/>
          </w:tcPr>
          <w:p w14:paraId="5D3BC169" w14:textId="77777777" w:rsidR="007D3AE7" w:rsidRPr="006F7914" w:rsidRDefault="007D3AE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AE7" w:rsidRPr="006F7914" w14:paraId="3A0320CC" w14:textId="77777777">
        <w:trPr>
          <w:trHeight w:val="2068"/>
        </w:trPr>
        <w:tc>
          <w:tcPr>
            <w:tcW w:w="3337" w:type="dxa"/>
          </w:tcPr>
          <w:p w14:paraId="06339B87" w14:textId="77777777" w:rsidR="007D3AE7" w:rsidRPr="006F7914" w:rsidRDefault="00ED6234">
            <w:pPr>
              <w:pStyle w:val="TableParagraph"/>
              <w:ind w:left="470" w:right="150"/>
              <w:rPr>
                <w:rFonts w:ascii="Arial" w:hAnsi="Arial" w:cs="Arial"/>
                <w:sz w:val="20"/>
                <w:szCs w:val="20"/>
              </w:rPr>
            </w:pPr>
            <w:r w:rsidRPr="006F7914">
              <w:rPr>
                <w:rFonts w:ascii="Arial" w:hAnsi="Arial" w:cs="Arial"/>
                <w:sz w:val="20"/>
                <w:szCs w:val="20"/>
              </w:rPr>
              <w:t>Is</w:t>
            </w:r>
            <w:r w:rsidRPr="006F7914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the</w:t>
            </w:r>
            <w:r w:rsidRPr="006F7914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manuscript</w:t>
            </w:r>
            <w:r w:rsidRPr="006F7914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scientifically, correct? Please write here.</w:t>
            </w:r>
          </w:p>
        </w:tc>
        <w:tc>
          <w:tcPr>
            <w:tcW w:w="5829" w:type="dxa"/>
          </w:tcPr>
          <w:p w14:paraId="04E24A8F" w14:textId="77777777" w:rsidR="007D3AE7" w:rsidRPr="006F7914" w:rsidRDefault="00ED6234">
            <w:pPr>
              <w:pStyle w:val="TableParagraph"/>
              <w:ind w:right="175"/>
              <w:rPr>
                <w:rFonts w:ascii="Arial" w:hAnsi="Arial" w:cs="Arial"/>
                <w:sz w:val="20"/>
                <w:szCs w:val="20"/>
              </w:rPr>
            </w:pPr>
            <w:r w:rsidRPr="006F7914">
              <w:rPr>
                <w:rFonts w:ascii="Arial" w:hAnsi="Arial" w:cs="Arial"/>
                <w:sz w:val="20"/>
                <w:szCs w:val="20"/>
              </w:rPr>
              <w:t>Manuscript</w:t>
            </w:r>
            <w:r w:rsidRPr="006F791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is</w:t>
            </w:r>
            <w:r w:rsidRPr="006F791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almost</w:t>
            </w:r>
            <w:r w:rsidRPr="006F791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6F7914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correct</w:t>
            </w:r>
            <w:r w:rsidRPr="006F791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but</w:t>
            </w:r>
            <w:r w:rsidRPr="006F791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it</w:t>
            </w:r>
            <w:r w:rsidRPr="006F791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needs</w:t>
            </w:r>
            <w:r w:rsidRPr="006F791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some</w:t>
            </w:r>
            <w:r w:rsidRPr="006F791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minor corrections such as</w:t>
            </w:r>
          </w:p>
          <w:p w14:paraId="7853127C" w14:textId="77777777" w:rsidR="007D3AE7" w:rsidRPr="006F7914" w:rsidRDefault="00ED6234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line="206" w:lineRule="exact"/>
              <w:ind w:left="291" w:hanging="181"/>
              <w:rPr>
                <w:rFonts w:ascii="Arial" w:hAnsi="Arial" w:cs="Arial"/>
                <w:sz w:val="20"/>
                <w:szCs w:val="20"/>
              </w:rPr>
            </w:pPr>
            <w:r w:rsidRPr="006F7914">
              <w:rPr>
                <w:rFonts w:ascii="Arial" w:hAnsi="Arial" w:cs="Arial"/>
                <w:sz w:val="20"/>
                <w:szCs w:val="20"/>
              </w:rPr>
              <w:t>Typological</w:t>
            </w:r>
            <w:r w:rsidRPr="006F791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mistakes</w:t>
            </w:r>
            <w:r w:rsidRPr="006F791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in</w:t>
            </w:r>
            <w:r w:rsidRPr="006F791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first</w:t>
            </w:r>
            <w:r w:rsidRPr="006F791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two</w:t>
            </w:r>
            <w:r w:rsidRPr="006F791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equations</w:t>
            </w:r>
            <w:r w:rsidRPr="006F791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of</w:t>
            </w:r>
            <w:r w:rsidRPr="006F791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section</w:t>
            </w:r>
            <w:r w:rsidRPr="006F791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pacing w:val="-4"/>
                <w:sz w:val="20"/>
                <w:szCs w:val="20"/>
              </w:rPr>
              <w:t>2.1.</w:t>
            </w:r>
          </w:p>
          <w:p w14:paraId="25F90447" w14:textId="77777777" w:rsidR="007D3AE7" w:rsidRPr="006F7914" w:rsidRDefault="00ED6234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line="206" w:lineRule="exact"/>
              <w:ind w:left="291" w:hanging="181"/>
              <w:rPr>
                <w:rFonts w:ascii="Arial" w:hAnsi="Arial" w:cs="Arial"/>
                <w:sz w:val="20"/>
                <w:szCs w:val="20"/>
              </w:rPr>
            </w:pPr>
            <w:r w:rsidRPr="006F7914">
              <w:rPr>
                <w:rFonts w:ascii="Arial" w:hAnsi="Arial" w:cs="Arial"/>
                <w:sz w:val="20"/>
                <w:szCs w:val="20"/>
              </w:rPr>
              <w:t>Include</w:t>
            </w:r>
            <w:r w:rsidRPr="006F791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the</w:t>
            </w:r>
            <w:r w:rsidRPr="006F791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example</w:t>
            </w:r>
            <w:r w:rsidRPr="006F791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of</w:t>
            </w:r>
            <w:r w:rsidRPr="006F791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high-field</w:t>
            </w:r>
            <w:r w:rsidRPr="006F791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densities</w:t>
            </w:r>
            <w:r w:rsidRPr="006F791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and</w:t>
            </w:r>
            <w:r w:rsidRPr="006F791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cavity</w:t>
            </w:r>
            <w:r w:rsidRPr="006F791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pacing w:val="-2"/>
                <w:sz w:val="20"/>
                <w:szCs w:val="20"/>
              </w:rPr>
              <w:t>asymmetries</w:t>
            </w:r>
          </w:p>
          <w:p w14:paraId="5D25DA8D" w14:textId="77777777" w:rsidR="007D3AE7" w:rsidRPr="006F7914" w:rsidRDefault="00ED6234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line="207" w:lineRule="exact"/>
              <w:ind w:left="291" w:hanging="181"/>
              <w:rPr>
                <w:rFonts w:ascii="Arial" w:hAnsi="Arial" w:cs="Arial"/>
                <w:sz w:val="20"/>
                <w:szCs w:val="20"/>
              </w:rPr>
            </w:pPr>
            <w:r w:rsidRPr="006F7914">
              <w:rPr>
                <w:rFonts w:ascii="Arial" w:hAnsi="Arial" w:cs="Arial"/>
                <w:sz w:val="20"/>
                <w:szCs w:val="20"/>
              </w:rPr>
              <w:t>Replace</w:t>
            </w:r>
            <w:r w:rsidRPr="006F7914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QQQ</w:t>
            </w:r>
            <w:r w:rsidRPr="006F791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by</w:t>
            </w:r>
            <w:r w:rsidRPr="006F791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only</w:t>
            </w:r>
            <w:r w:rsidRPr="006F791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“Q”</w:t>
            </w:r>
            <w:r w:rsidRPr="006F791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in</w:t>
            </w:r>
            <w:r w:rsidRPr="006F791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pacing w:val="-4"/>
                <w:sz w:val="20"/>
                <w:szCs w:val="20"/>
              </w:rPr>
              <w:t>2.2.1</w:t>
            </w:r>
          </w:p>
          <w:p w14:paraId="103E4D5C" w14:textId="77777777" w:rsidR="007D3AE7" w:rsidRPr="006F7914" w:rsidRDefault="00ED6234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left="110" w:right="352" w:firstLine="0"/>
              <w:rPr>
                <w:rFonts w:ascii="Arial" w:hAnsi="Arial" w:cs="Arial"/>
                <w:sz w:val="20"/>
                <w:szCs w:val="20"/>
              </w:rPr>
            </w:pPr>
            <w:r w:rsidRPr="006F7914">
              <w:rPr>
                <w:rFonts w:ascii="Arial" w:hAnsi="Arial" w:cs="Arial"/>
                <w:sz w:val="20"/>
                <w:szCs w:val="20"/>
              </w:rPr>
              <w:t>In</w:t>
            </w:r>
            <w:r w:rsidRPr="006F791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manuscript,</w:t>
            </w:r>
            <w:r w:rsidRPr="006F791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experimental</w:t>
            </w:r>
            <w:r w:rsidRPr="006F791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results/</w:t>
            </w:r>
            <w:proofErr w:type="spellStart"/>
            <w:r w:rsidRPr="006F7914">
              <w:rPr>
                <w:rFonts w:ascii="Arial" w:hAnsi="Arial" w:cs="Arial"/>
                <w:sz w:val="20"/>
                <w:szCs w:val="20"/>
              </w:rPr>
              <w:t>analyasis</w:t>
            </w:r>
            <w:proofErr w:type="spellEnd"/>
            <w:r w:rsidRPr="006F791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has</w:t>
            </w:r>
            <w:r w:rsidRPr="006F791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been</w:t>
            </w:r>
            <w:r w:rsidRPr="006F791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mentioned</w:t>
            </w:r>
            <w:r w:rsidRPr="006F7914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but</w:t>
            </w:r>
            <w:r w:rsidRPr="006F791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 xml:space="preserve">no </w:t>
            </w:r>
            <w:proofErr w:type="spellStart"/>
            <w:proofErr w:type="gramStart"/>
            <w:r w:rsidRPr="006F7914">
              <w:rPr>
                <w:rFonts w:ascii="Arial" w:hAnsi="Arial" w:cs="Arial"/>
                <w:sz w:val="20"/>
                <w:szCs w:val="20"/>
              </w:rPr>
              <w:t>data,figures</w:t>
            </w:r>
            <w:proofErr w:type="spellEnd"/>
            <w:proofErr w:type="gramEnd"/>
            <w:r w:rsidRPr="006F7914">
              <w:rPr>
                <w:rFonts w:ascii="Arial" w:hAnsi="Arial" w:cs="Arial"/>
                <w:sz w:val="20"/>
                <w:szCs w:val="20"/>
              </w:rPr>
              <w:t xml:space="preserve"> and graphs are provided</w:t>
            </w:r>
          </w:p>
          <w:p w14:paraId="412A78BF" w14:textId="77777777" w:rsidR="007D3AE7" w:rsidRPr="006F7914" w:rsidRDefault="00ED6234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line="207" w:lineRule="exact"/>
              <w:ind w:left="291" w:hanging="181"/>
              <w:rPr>
                <w:rFonts w:ascii="Arial" w:hAnsi="Arial" w:cs="Arial"/>
                <w:sz w:val="20"/>
                <w:szCs w:val="20"/>
              </w:rPr>
            </w:pPr>
            <w:r w:rsidRPr="006F7914">
              <w:rPr>
                <w:rFonts w:ascii="Arial" w:hAnsi="Arial" w:cs="Arial"/>
                <w:sz w:val="20"/>
                <w:szCs w:val="20"/>
              </w:rPr>
              <w:t>Addition</w:t>
            </w:r>
            <w:r w:rsidRPr="006F791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of</w:t>
            </w:r>
            <w:r w:rsidRPr="006F791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frequency</w:t>
            </w:r>
            <w:r w:rsidRPr="006F791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Vs</w:t>
            </w:r>
            <w:r w:rsidRPr="006F791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thrust</w:t>
            </w:r>
            <w:r w:rsidRPr="006F791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plots</w:t>
            </w:r>
            <w:r w:rsidRPr="006F791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will</w:t>
            </w:r>
            <w:r w:rsidRPr="006F791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enhance</w:t>
            </w:r>
            <w:r w:rsidRPr="006F7914">
              <w:rPr>
                <w:rFonts w:ascii="Arial" w:hAnsi="Arial" w:cs="Arial"/>
                <w:spacing w:val="-2"/>
                <w:sz w:val="20"/>
                <w:szCs w:val="20"/>
              </w:rPr>
              <w:t xml:space="preserve"> clarity.</w:t>
            </w:r>
          </w:p>
          <w:p w14:paraId="15670551" w14:textId="77777777" w:rsidR="007D3AE7" w:rsidRPr="006F7914" w:rsidRDefault="00ED6234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line="206" w:lineRule="exact"/>
              <w:ind w:left="110" w:right="720" w:firstLine="0"/>
              <w:rPr>
                <w:rFonts w:ascii="Arial" w:hAnsi="Arial" w:cs="Arial"/>
                <w:sz w:val="20"/>
                <w:szCs w:val="20"/>
              </w:rPr>
            </w:pPr>
            <w:r w:rsidRPr="006F7914">
              <w:rPr>
                <w:rFonts w:ascii="Arial" w:hAnsi="Arial" w:cs="Arial"/>
                <w:sz w:val="20"/>
                <w:szCs w:val="20"/>
              </w:rPr>
              <w:t>Manuscript</w:t>
            </w:r>
            <w:r w:rsidRPr="006F791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does</w:t>
            </w:r>
            <w:r w:rsidRPr="006F791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not</w:t>
            </w:r>
            <w:r w:rsidRPr="006F7914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differentiate</w:t>
            </w:r>
            <w:r w:rsidRPr="006F791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between</w:t>
            </w:r>
            <w:r w:rsidRPr="006F791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experimentally</w:t>
            </w:r>
            <w:r w:rsidRPr="006F7914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verified findings and theoretical possibilities.</w:t>
            </w:r>
          </w:p>
        </w:tc>
        <w:tc>
          <w:tcPr>
            <w:tcW w:w="4020" w:type="dxa"/>
          </w:tcPr>
          <w:p w14:paraId="2C43A44E" w14:textId="77777777" w:rsidR="007D3AE7" w:rsidRPr="006F7914" w:rsidRDefault="007D3AE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AE7" w:rsidRPr="006F7914" w14:paraId="31F91664" w14:textId="77777777">
        <w:trPr>
          <w:trHeight w:val="830"/>
        </w:trPr>
        <w:tc>
          <w:tcPr>
            <w:tcW w:w="3337" w:type="dxa"/>
          </w:tcPr>
          <w:p w14:paraId="250E117F" w14:textId="77777777" w:rsidR="007D3AE7" w:rsidRPr="006F7914" w:rsidRDefault="00ED6234">
            <w:pPr>
              <w:pStyle w:val="TableParagraph"/>
              <w:ind w:left="470" w:right="150"/>
              <w:rPr>
                <w:rFonts w:ascii="Arial" w:hAnsi="Arial" w:cs="Arial"/>
                <w:sz w:val="20"/>
                <w:szCs w:val="20"/>
              </w:rPr>
            </w:pPr>
            <w:r w:rsidRPr="006F7914">
              <w:rPr>
                <w:rFonts w:ascii="Arial" w:hAnsi="Arial" w:cs="Arial"/>
                <w:sz w:val="20"/>
                <w:szCs w:val="20"/>
              </w:rPr>
              <w:t>Are the references sufficient and recent? If you have suggestions of</w:t>
            </w:r>
          </w:p>
          <w:p w14:paraId="27C1F162" w14:textId="77777777" w:rsidR="007D3AE7" w:rsidRPr="006F7914" w:rsidRDefault="00ED6234">
            <w:pPr>
              <w:pStyle w:val="TableParagraph"/>
              <w:spacing w:line="206" w:lineRule="exact"/>
              <w:ind w:left="470" w:right="150"/>
              <w:rPr>
                <w:rFonts w:ascii="Arial" w:hAnsi="Arial" w:cs="Arial"/>
                <w:sz w:val="20"/>
                <w:szCs w:val="20"/>
              </w:rPr>
            </w:pPr>
            <w:r w:rsidRPr="006F7914">
              <w:rPr>
                <w:rFonts w:ascii="Arial" w:hAnsi="Arial" w:cs="Arial"/>
                <w:sz w:val="20"/>
                <w:szCs w:val="20"/>
              </w:rPr>
              <w:t>additional</w:t>
            </w:r>
            <w:r w:rsidRPr="006F7914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references,</w:t>
            </w:r>
            <w:r w:rsidRPr="006F7914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please</w:t>
            </w:r>
            <w:r w:rsidRPr="006F7914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mention them in the review form.</w:t>
            </w:r>
          </w:p>
        </w:tc>
        <w:tc>
          <w:tcPr>
            <w:tcW w:w="5829" w:type="dxa"/>
          </w:tcPr>
          <w:p w14:paraId="5655F193" w14:textId="77777777" w:rsidR="007D3AE7" w:rsidRPr="006F7914" w:rsidRDefault="00ED6234">
            <w:pPr>
              <w:pStyle w:val="TableParagraph"/>
              <w:spacing w:line="202" w:lineRule="exact"/>
              <w:rPr>
                <w:rFonts w:ascii="Arial" w:hAnsi="Arial" w:cs="Arial"/>
                <w:sz w:val="20"/>
                <w:szCs w:val="20"/>
              </w:rPr>
            </w:pPr>
            <w:r w:rsidRPr="006F7914">
              <w:rPr>
                <w:rFonts w:ascii="Arial" w:hAnsi="Arial" w:cs="Arial"/>
                <w:sz w:val="20"/>
                <w:szCs w:val="20"/>
              </w:rPr>
              <w:t>References</w:t>
            </w:r>
            <w:r w:rsidRPr="006F791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are</w:t>
            </w:r>
            <w:r w:rsidRPr="006F791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pacing w:val="-2"/>
                <w:sz w:val="20"/>
                <w:szCs w:val="20"/>
              </w:rPr>
              <w:t>sufficient</w:t>
            </w:r>
          </w:p>
        </w:tc>
        <w:tc>
          <w:tcPr>
            <w:tcW w:w="4020" w:type="dxa"/>
          </w:tcPr>
          <w:p w14:paraId="3A217E5A" w14:textId="77777777" w:rsidR="007D3AE7" w:rsidRPr="006F7914" w:rsidRDefault="007D3AE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AE7" w:rsidRPr="006F7914" w14:paraId="0F4C8D83" w14:textId="77777777">
        <w:trPr>
          <w:trHeight w:val="618"/>
        </w:trPr>
        <w:tc>
          <w:tcPr>
            <w:tcW w:w="3337" w:type="dxa"/>
          </w:tcPr>
          <w:p w14:paraId="3BDCD00C" w14:textId="77777777" w:rsidR="007D3AE7" w:rsidRPr="006F7914" w:rsidRDefault="00ED6234">
            <w:pPr>
              <w:pStyle w:val="TableParagraph"/>
              <w:ind w:left="470" w:right="150"/>
              <w:rPr>
                <w:rFonts w:ascii="Arial" w:hAnsi="Arial" w:cs="Arial"/>
                <w:sz w:val="20"/>
                <w:szCs w:val="20"/>
              </w:rPr>
            </w:pPr>
            <w:r w:rsidRPr="006F7914">
              <w:rPr>
                <w:rFonts w:ascii="Arial" w:hAnsi="Arial" w:cs="Arial"/>
                <w:sz w:val="20"/>
                <w:szCs w:val="20"/>
              </w:rPr>
              <w:t>Is</w:t>
            </w:r>
            <w:r w:rsidRPr="006F791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the</w:t>
            </w:r>
            <w:r w:rsidRPr="006F791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language/English</w:t>
            </w:r>
            <w:r w:rsidRPr="006F791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quality</w:t>
            </w:r>
            <w:r w:rsidRPr="006F7914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of</w:t>
            </w:r>
            <w:r w:rsidRPr="006F791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the article suitable for scholarly</w:t>
            </w:r>
          </w:p>
          <w:p w14:paraId="21262E68" w14:textId="77777777" w:rsidR="007D3AE7" w:rsidRPr="006F7914" w:rsidRDefault="00ED6234">
            <w:pPr>
              <w:pStyle w:val="TableParagraph"/>
              <w:spacing w:line="190" w:lineRule="exact"/>
              <w:ind w:left="470"/>
              <w:rPr>
                <w:rFonts w:ascii="Arial" w:hAnsi="Arial" w:cs="Arial"/>
                <w:sz w:val="20"/>
                <w:szCs w:val="20"/>
              </w:rPr>
            </w:pPr>
            <w:r w:rsidRPr="006F7914">
              <w:rPr>
                <w:rFonts w:ascii="Arial" w:hAnsi="Arial" w:cs="Arial"/>
                <w:spacing w:val="-2"/>
                <w:sz w:val="20"/>
                <w:szCs w:val="20"/>
              </w:rPr>
              <w:t>communications?</w:t>
            </w:r>
          </w:p>
        </w:tc>
        <w:tc>
          <w:tcPr>
            <w:tcW w:w="5829" w:type="dxa"/>
          </w:tcPr>
          <w:p w14:paraId="50CF21A6" w14:textId="77777777" w:rsidR="007D3AE7" w:rsidRPr="006F7914" w:rsidRDefault="00ED6234">
            <w:pPr>
              <w:pStyle w:val="TableParagraph"/>
              <w:spacing w:line="202" w:lineRule="exact"/>
              <w:rPr>
                <w:rFonts w:ascii="Arial" w:hAnsi="Arial" w:cs="Arial"/>
                <w:sz w:val="20"/>
                <w:szCs w:val="20"/>
              </w:rPr>
            </w:pPr>
            <w:r w:rsidRPr="006F7914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020" w:type="dxa"/>
          </w:tcPr>
          <w:p w14:paraId="354ABD4A" w14:textId="77777777" w:rsidR="007D3AE7" w:rsidRPr="006F7914" w:rsidRDefault="007D3AE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AE7" w:rsidRPr="006F7914" w14:paraId="22EE1CAA" w14:textId="77777777">
        <w:trPr>
          <w:trHeight w:val="259"/>
        </w:trPr>
        <w:tc>
          <w:tcPr>
            <w:tcW w:w="3337" w:type="dxa"/>
          </w:tcPr>
          <w:p w14:paraId="06DD94F6" w14:textId="77777777" w:rsidR="007D3AE7" w:rsidRPr="006F7914" w:rsidRDefault="00ED6234">
            <w:pPr>
              <w:pStyle w:val="TableParagraph"/>
              <w:spacing w:line="202" w:lineRule="exact"/>
              <w:rPr>
                <w:rFonts w:ascii="Arial" w:hAnsi="Arial" w:cs="Arial"/>
                <w:sz w:val="20"/>
                <w:szCs w:val="20"/>
              </w:rPr>
            </w:pPr>
            <w:r w:rsidRPr="006F7914">
              <w:rPr>
                <w:rFonts w:ascii="Arial" w:hAnsi="Arial" w:cs="Arial"/>
                <w:sz w:val="20"/>
                <w:szCs w:val="20"/>
                <w:u w:val="single"/>
              </w:rPr>
              <w:t>Optional/General</w:t>
            </w:r>
            <w:r w:rsidRPr="006F791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5829" w:type="dxa"/>
          </w:tcPr>
          <w:p w14:paraId="7DA867F2" w14:textId="77777777" w:rsidR="007D3AE7" w:rsidRPr="006F7914" w:rsidRDefault="00ED6234">
            <w:pPr>
              <w:pStyle w:val="TableParagraph"/>
              <w:spacing w:line="202" w:lineRule="exact"/>
              <w:rPr>
                <w:rFonts w:ascii="Arial" w:hAnsi="Arial" w:cs="Arial"/>
                <w:sz w:val="20"/>
                <w:szCs w:val="20"/>
              </w:rPr>
            </w:pPr>
            <w:r w:rsidRPr="006F7914">
              <w:rPr>
                <w:rFonts w:ascii="Arial" w:hAnsi="Arial" w:cs="Arial"/>
                <w:sz w:val="20"/>
                <w:szCs w:val="20"/>
              </w:rPr>
              <w:t>Manuscript</w:t>
            </w:r>
            <w:r w:rsidRPr="006F791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is</w:t>
            </w:r>
            <w:r w:rsidRPr="006F791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sound</w:t>
            </w:r>
            <w:r w:rsidRPr="006F791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in</w:t>
            </w:r>
            <w:r w:rsidRPr="006F791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structure</w:t>
            </w:r>
            <w:r w:rsidRPr="006F791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and</w:t>
            </w:r>
            <w:r w:rsidRPr="006F791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pacing w:val="-4"/>
                <w:sz w:val="20"/>
                <w:szCs w:val="20"/>
              </w:rPr>
              <w:t>goal.</w:t>
            </w:r>
          </w:p>
        </w:tc>
        <w:tc>
          <w:tcPr>
            <w:tcW w:w="4020" w:type="dxa"/>
          </w:tcPr>
          <w:p w14:paraId="40A8B32A" w14:textId="77777777" w:rsidR="007D3AE7" w:rsidRPr="006F7914" w:rsidRDefault="007D3AE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616C07" w14:textId="77777777" w:rsidR="007D3AE7" w:rsidRPr="006F7914" w:rsidRDefault="007D3AE7">
      <w:pPr>
        <w:pStyle w:val="BodyText"/>
        <w:spacing w:before="32"/>
        <w:rPr>
          <w:rFonts w:ascii="Arial" w:hAnsi="Arial" w:cs="Arial"/>
          <w:sz w:val="20"/>
          <w:szCs w:val="20"/>
        </w:rPr>
      </w:pPr>
    </w:p>
    <w:p w14:paraId="0F2877E2" w14:textId="77777777" w:rsidR="0039080C" w:rsidRPr="006F7914" w:rsidRDefault="0039080C">
      <w:pPr>
        <w:pStyle w:val="BodyText"/>
        <w:spacing w:before="32"/>
        <w:rPr>
          <w:rFonts w:ascii="Arial" w:hAnsi="Arial" w:cs="Arial"/>
          <w:sz w:val="20"/>
          <w:szCs w:val="20"/>
        </w:rPr>
      </w:pPr>
    </w:p>
    <w:p w14:paraId="731D47FB" w14:textId="77777777" w:rsidR="0039080C" w:rsidRPr="006F7914" w:rsidRDefault="0039080C">
      <w:pPr>
        <w:pStyle w:val="BodyText"/>
        <w:spacing w:before="32"/>
        <w:rPr>
          <w:rFonts w:ascii="Arial" w:hAnsi="Arial" w:cs="Arial"/>
          <w:sz w:val="20"/>
          <w:szCs w:val="20"/>
        </w:rPr>
      </w:pPr>
    </w:p>
    <w:p w14:paraId="74CD76D2" w14:textId="77777777" w:rsidR="0039080C" w:rsidRPr="006F7914" w:rsidRDefault="0039080C">
      <w:pPr>
        <w:pStyle w:val="BodyText"/>
        <w:spacing w:before="32"/>
        <w:rPr>
          <w:rFonts w:ascii="Arial" w:hAnsi="Arial" w:cs="Arial"/>
          <w:sz w:val="20"/>
          <w:szCs w:val="20"/>
        </w:rPr>
      </w:pPr>
    </w:p>
    <w:p w14:paraId="00DDB040" w14:textId="77777777" w:rsidR="0039080C" w:rsidRPr="006F7914" w:rsidRDefault="0039080C">
      <w:pPr>
        <w:pStyle w:val="BodyText"/>
        <w:spacing w:before="32"/>
        <w:rPr>
          <w:rFonts w:ascii="Arial" w:hAnsi="Arial" w:cs="Arial"/>
          <w:sz w:val="20"/>
          <w:szCs w:val="20"/>
        </w:rPr>
      </w:pPr>
    </w:p>
    <w:p w14:paraId="6925EFC9" w14:textId="77777777" w:rsidR="0039080C" w:rsidRPr="006F7914" w:rsidRDefault="0039080C">
      <w:pPr>
        <w:pStyle w:val="BodyText"/>
        <w:spacing w:before="32"/>
        <w:rPr>
          <w:rFonts w:ascii="Arial" w:hAnsi="Arial" w:cs="Arial"/>
          <w:sz w:val="20"/>
          <w:szCs w:val="20"/>
        </w:rPr>
      </w:pPr>
    </w:p>
    <w:p w14:paraId="3FE619C7" w14:textId="77777777" w:rsidR="0039080C" w:rsidRPr="006F7914" w:rsidRDefault="0039080C">
      <w:pPr>
        <w:pStyle w:val="BodyText"/>
        <w:spacing w:before="32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0"/>
        <w:gridCol w:w="4912"/>
        <w:gridCol w:w="3064"/>
      </w:tblGrid>
      <w:tr w:rsidR="007D3AE7" w:rsidRPr="006F7914" w14:paraId="0AB71019" w14:textId="77777777">
        <w:trPr>
          <w:trHeight w:val="412"/>
        </w:trPr>
        <w:tc>
          <w:tcPr>
            <w:tcW w:w="13186" w:type="dxa"/>
            <w:gridSpan w:val="3"/>
            <w:tcBorders>
              <w:top w:val="nil"/>
              <w:left w:val="nil"/>
              <w:right w:val="nil"/>
            </w:tcBorders>
          </w:tcPr>
          <w:p w14:paraId="747A1651" w14:textId="77777777" w:rsidR="007D3AE7" w:rsidRPr="006F7914" w:rsidRDefault="00ED6234">
            <w:pPr>
              <w:pStyle w:val="TableParagraph"/>
              <w:spacing w:line="201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6F7914">
              <w:rPr>
                <w:rFonts w:ascii="Arial" w:hAnsi="Arial" w:cs="Arial"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6F7914">
              <w:rPr>
                <w:rFonts w:ascii="Arial" w:hAnsi="Arial" w:cs="Arial"/>
                <w:color w:val="000000"/>
                <w:spacing w:val="43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6F7914">
              <w:rPr>
                <w:rFonts w:ascii="Arial" w:hAnsi="Arial" w:cs="Arial"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7D3AE7" w:rsidRPr="006F7914" w14:paraId="5B2E0251" w14:textId="77777777">
        <w:trPr>
          <w:trHeight w:val="1036"/>
        </w:trPr>
        <w:tc>
          <w:tcPr>
            <w:tcW w:w="5210" w:type="dxa"/>
          </w:tcPr>
          <w:p w14:paraId="2BF14D80" w14:textId="77777777" w:rsidR="007D3AE7" w:rsidRPr="006F7914" w:rsidRDefault="007D3AE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2" w:type="dxa"/>
          </w:tcPr>
          <w:p w14:paraId="6336E6BD" w14:textId="77777777" w:rsidR="007D3AE7" w:rsidRPr="006F7914" w:rsidRDefault="00ED6234">
            <w:pPr>
              <w:pStyle w:val="TableParagraph"/>
              <w:spacing w:line="202" w:lineRule="exact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6F7914">
              <w:rPr>
                <w:rFonts w:ascii="Arial" w:hAnsi="Arial" w:cs="Arial"/>
                <w:sz w:val="20"/>
                <w:szCs w:val="20"/>
              </w:rPr>
              <w:t>Reviewer’s</w:t>
            </w:r>
            <w:r w:rsidRPr="006F791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3064" w:type="dxa"/>
          </w:tcPr>
          <w:p w14:paraId="4C3EC630" w14:textId="77777777" w:rsidR="007D3AE7" w:rsidRPr="006F7914" w:rsidRDefault="00ED6234">
            <w:pPr>
              <w:pStyle w:val="TableParagraph"/>
              <w:ind w:left="3"/>
              <w:rPr>
                <w:rFonts w:ascii="Arial" w:hAnsi="Arial" w:cs="Arial"/>
                <w:i/>
                <w:sz w:val="20"/>
                <w:szCs w:val="20"/>
              </w:rPr>
            </w:pPr>
            <w:r w:rsidRPr="006F7914">
              <w:rPr>
                <w:rFonts w:ascii="Arial" w:hAnsi="Arial" w:cs="Arial"/>
                <w:sz w:val="20"/>
                <w:szCs w:val="20"/>
              </w:rPr>
              <w:t xml:space="preserve">Author’s comment </w:t>
            </w:r>
            <w:r w:rsidRPr="006F7914">
              <w:rPr>
                <w:rFonts w:ascii="Arial" w:hAnsi="Arial" w:cs="Arial"/>
                <w:i/>
                <w:sz w:val="20"/>
                <w:szCs w:val="20"/>
              </w:rPr>
              <w:t>(if agreed with the reviewer, correct the manuscript and highlight</w:t>
            </w:r>
            <w:r w:rsidRPr="006F791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6F7914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i/>
                <w:sz w:val="20"/>
                <w:szCs w:val="20"/>
              </w:rPr>
              <w:t>part</w:t>
            </w:r>
            <w:r w:rsidRPr="006F791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i/>
                <w:sz w:val="20"/>
                <w:szCs w:val="20"/>
              </w:rPr>
              <w:t>in</w:t>
            </w:r>
            <w:r w:rsidRPr="006F7914">
              <w:rPr>
                <w:rFonts w:ascii="Arial" w:hAnsi="Arial" w:cs="Arial"/>
                <w:i/>
                <w:spacing w:val="-11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6F7914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i/>
                <w:sz w:val="20"/>
                <w:szCs w:val="20"/>
              </w:rPr>
              <w:t>manuscript.</w:t>
            </w:r>
            <w:r w:rsidRPr="006F791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6F7914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i/>
                <w:sz w:val="20"/>
                <w:szCs w:val="20"/>
              </w:rPr>
              <w:t>is mandatory that authors should write</w:t>
            </w:r>
          </w:p>
          <w:p w14:paraId="1F45FE00" w14:textId="77777777" w:rsidR="007D3AE7" w:rsidRPr="006F7914" w:rsidRDefault="00ED6234">
            <w:pPr>
              <w:pStyle w:val="TableParagraph"/>
              <w:spacing w:line="191" w:lineRule="exact"/>
              <w:ind w:left="3"/>
              <w:rPr>
                <w:rFonts w:ascii="Arial" w:hAnsi="Arial" w:cs="Arial"/>
                <w:i/>
                <w:sz w:val="20"/>
                <w:szCs w:val="20"/>
              </w:rPr>
            </w:pPr>
            <w:r w:rsidRPr="006F7914">
              <w:rPr>
                <w:rFonts w:ascii="Arial" w:hAnsi="Arial" w:cs="Arial"/>
                <w:i/>
                <w:sz w:val="20"/>
                <w:szCs w:val="20"/>
              </w:rPr>
              <w:t>his/her</w:t>
            </w:r>
            <w:r w:rsidRPr="006F791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i/>
                <w:sz w:val="20"/>
                <w:szCs w:val="20"/>
              </w:rPr>
              <w:t>feedback</w:t>
            </w:r>
            <w:r w:rsidRPr="006F7914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here)</w:t>
            </w:r>
          </w:p>
        </w:tc>
      </w:tr>
      <w:tr w:rsidR="007D3AE7" w:rsidRPr="006F7914" w14:paraId="7DF61762" w14:textId="77777777">
        <w:trPr>
          <w:trHeight w:val="830"/>
        </w:trPr>
        <w:tc>
          <w:tcPr>
            <w:tcW w:w="5210" w:type="dxa"/>
          </w:tcPr>
          <w:p w14:paraId="0F1BBFBC" w14:textId="77777777" w:rsidR="007D3AE7" w:rsidRPr="006F7914" w:rsidRDefault="007D3AE7">
            <w:pPr>
              <w:pStyle w:val="TableParagraph"/>
              <w:spacing w:before="10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6974EC3" w14:textId="77777777" w:rsidR="007D3AE7" w:rsidRPr="006F7914" w:rsidRDefault="00ED623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F7914">
              <w:rPr>
                <w:rFonts w:ascii="Arial" w:hAnsi="Arial" w:cs="Arial"/>
                <w:sz w:val="20"/>
                <w:szCs w:val="20"/>
              </w:rPr>
              <w:t>Are there</w:t>
            </w:r>
            <w:r w:rsidRPr="006F791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ethical</w:t>
            </w:r>
            <w:r w:rsidRPr="006F791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issues</w:t>
            </w:r>
            <w:r w:rsidRPr="006F791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in</w:t>
            </w:r>
            <w:r w:rsidRPr="006F791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z w:val="20"/>
                <w:szCs w:val="20"/>
              </w:rPr>
              <w:t>this</w:t>
            </w:r>
            <w:r w:rsidRPr="006F791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F7914">
              <w:rPr>
                <w:rFonts w:ascii="Arial" w:hAnsi="Arial" w:cs="Arial"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4912" w:type="dxa"/>
          </w:tcPr>
          <w:p w14:paraId="65B562E8" w14:textId="77777777" w:rsidR="007D3AE7" w:rsidRPr="006F7914" w:rsidRDefault="007D3AE7">
            <w:pPr>
              <w:pStyle w:val="TableParagraph"/>
              <w:spacing w:before="10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AA056D6" w14:textId="605FC6F0" w:rsidR="007D3AE7" w:rsidRPr="006F7914" w:rsidRDefault="007D3AE7" w:rsidP="0031600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4" w:type="dxa"/>
          </w:tcPr>
          <w:p w14:paraId="743059E8" w14:textId="77777777" w:rsidR="007D3AE7" w:rsidRPr="006F7914" w:rsidRDefault="007D3AE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DEF28C" w14:textId="77777777" w:rsidR="00ED6234" w:rsidRPr="006F7914" w:rsidRDefault="00ED6234">
      <w:pPr>
        <w:rPr>
          <w:rFonts w:ascii="Arial" w:hAnsi="Arial" w:cs="Arial"/>
          <w:sz w:val="20"/>
          <w:szCs w:val="20"/>
        </w:rPr>
      </w:pPr>
    </w:p>
    <w:p w14:paraId="36F29B8D" w14:textId="1FE68510" w:rsidR="0039080C" w:rsidRPr="006F7914" w:rsidRDefault="0039080C" w:rsidP="0039080C">
      <w:pPr>
        <w:rPr>
          <w:rFonts w:ascii="Arial" w:hAnsi="Arial" w:cs="Arial"/>
          <w:b/>
          <w:sz w:val="20"/>
          <w:szCs w:val="20"/>
          <w:u w:val="single"/>
        </w:rPr>
      </w:pPr>
      <w:bookmarkStart w:id="1" w:name="_Hlk191115466"/>
      <w:r w:rsidRPr="006F7914">
        <w:rPr>
          <w:rFonts w:ascii="Arial" w:hAnsi="Arial" w:cs="Arial"/>
          <w:b/>
          <w:sz w:val="20"/>
          <w:szCs w:val="20"/>
        </w:rPr>
        <w:t xml:space="preserve">      </w:t>
      </w:r>
      <w:r w:rsidRPr="006F791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C1E04A9" w14:textId="76F150E9" w:rsidR="0039080C" w:rsidRPr="006F7914" w:rsidRDefault="0039080C" w:rsidP="0039080C">
      <w:pPr>
        <w:rPr>
          <w:rFonts w:ascii="Arial" w:hAnsi="Arial" w:cs="Arial"/>
          <w:b/>
          <w:sz w:val="20"/>
          <w:szCs w:val="20"/>
        </w:rPr>
      </w:pPr>
      <w:r w:rsidRPr="006F7914">
        <w:rPr>
          <w:rFonts w:ascii="Arial" w:hAnsi="Arial" w:cs="Arial"/>
          <w:b/>
          <w:sz w:val="20"/>
          <w:szCs w:val="20"/>
        </w:rPr>
        <w:t xml:space="preserve">       </w:t>
      </w:r>
    </w:p>
    <w:bookmarkEnd w:id="1"/>
    <w:p w14:paraId="02CE804D" w14:textId="77777777" w:rsidR="0039080C" w:rsidRPr="006F7914" w:rsidRDefault="0039080C">
      <w:pPr>
        <w:rPr>
          <w:rFonts w:ascii="Arial" w:hAnsi="Arial" w:cs="Arial"/>
          <w:sz w:val="20"/>
          <w:szCs w:val="20"/>
        </w:rPr>
      </w:pPr>
    </w:p>
    <w:p w14:paraId="53A28AF6" w14:textId="25682558" w:rsidR="0039080C" w:rsidRPr="006F7914" w:rsidRDefault="0039080C">
      <w:pPr>
        <w:rPr>
          <w:rFonts w:ascii="Arial" w:hAnsi="Arial" w:cs="Arial"/>
          <w:b/>
          <w:bCs/>
          <w:sz w:val="20"/>
          <w:szCs w:val="20"/>
        </w:rPr>
      </w:pPr>
      <w:r w:rsidRPr="006F7914">
        <w:rPr>
          <w:rFonts w:ascii="Arial" w:hAnsi="Arial" w:cs="Arial"/>
          <w:sz w:val="20"/>
          <w:szCs w:val="20"/>
        </w:rPr>
        <w:t xml:space="preserve">   </w:t>
      </w:r>
      <w:r w:rsidRPr="006F7914">
        <w:rPr>
          <w:rFonts w:ascii="Arial" w:hAnsi="Arial" w:cs="Arial"/>
          <w:b/>
          <w:bCs/>
          <w:sz w:val="20"/>
          <w:szCs w:val="20"/>
        </w:rPr>
        <w:t xml:space="preserve">   </w:t>
      </w:r>
      <w:bookmarkStart w:id="2" w:name="_Hlk195110996"/>
      <w:r w:rsidRPr="006F7914">
        <w:rPr>
          <w:rFonts w:ascii="Arial" w:hAnsi="Arial" w:cs="Arial"/>
          <w:b/>
          <w:bCs/>
          <w:color w:val="000000"/>
          <w:sz w:val="20"/>
          <w:szCs w:val="20"/>
        </w:rPr>
        <w:t>Kundan C Patil</w:t>
      </w:r>
      <w:r w:rsidRPr="006F7914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6F7914">
        <w:rPr>
          <w:rFonts w:ascii="Arial" w:hAnsi="Arial" w:cs="Arial"/>
          <w:b/>
          <w:bCs/>
          <w:color w:val="000000"/>
          <w:sz w:val="20"/>
          <w:szCs w:val="20"/>
        </w:rPr>
        <w:t>India</w:t>
      </w:r>
      <w:bookmarkEnd w:id="2"/>
    </w:p>
    <w:sectPr w:rsidR="0039080C" w:rsidRPr="006F7914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F7DB7"/>
    <w:multiLevelType w:val="hybridMultilevel"/>
    <w:tmpl w:val="2CB0DA9E"/>
    <w:lvl w:ilvl="0" w:tplc="7320163A">
      <w:start w:val="1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18"/>
        <w:szCs w:val="18"/>
        <w:lang w:val="en-US" w:eastAsia="en-US" w:bidi="ar-SA"/>
      </w:rPr>
    </w:lvl>
    <w:lvl w:ilvl="1" w:tplc="F1FE1C52">
      <w:numFmt w:val="bullet"/>
      <w:lvlText w:val="•"/>
      <w:lvlJc w:val="left"/>
      <w:pPr>
        <w:ind w:left="851" w:hanging="183"/>
      </w:pPr>
      <w:rPr>
        <w:rFonts w:hint="default"/>
        <w:lang w:val="en-US" w:eastAsia="en-US" w:bidi="ar-SA"/>
      </w:rPr>
    </w:lvl>
    <w:lvl w:ilvl="2" w:tplc="E48C4F66">
      <w:numFmt w:val="bullet"/>
      <w:lvlText w:val="•"/>
      <w:lvlJc w:val="left"/>
      <w:pPr>
        <w:ind w:left="1403" w:hanging="183"/>
      </w:pPr>
      <w:rPr>
        <w:rFonts w:hint="default"/>
        <w:lang w:val="en-US" w:eastAsia="en-US" w:bidi="ar-SA"/>
      </w:rPr>
    </w:lvl>
    <w:lvl w:ilvl="3" w:tplc="6D3E8320">
      <w:numFmt w:val="bullet"/>
      <w:lvlText w:val="•"/>
      <w:lvlJc w:val="left"/>
      <w:pPr>
        <w:ind w:left="1955" w:hanging="183"/>
      </w:pPr>
      <w:rPr>
        <w:rFonts w:hint="default"/>
        <w:lang w:val="en-US" w:eastAsia="en-US" w:bidi="ar-SA"/>
      </w:rPr>
    </w:lvl>
    <w:lvl w:ilvl="4" w:tplc="E8465080">
      <w:numFmt w:val="bullet"/>
      <w:lvlText w:val="•"/>
      <w:lvlJc w:val="left"/>
      <w:pPr>
        <w:ind w:left="2507" w:hanging="183"/>
      </w:pPr>
      <w:rPr>
        <w:rFonts w:hint="default"/>
        <w:lang w:val="en-US" w:eastAsia="en-US" w:bidi="ar-SA"/>
      </w:rPr>
    </w:lvl>
    <w:lvl w:ilvl="5" w:tplc="B71E81D0">
      <w:numFmt w:val="bullet"/>
      <w:lvlText w:val="•"/>
      <w:lvlJc w:val="left"/>
      <w:pPr>
        <w:ind w:left="3059" w:hanging="183"/>
      </w:pPr>
      <w:rPr>
        <w:rFonts w:hint="default"/>
        <w:lang w:val="en-US" w:eastAsia="en-US" w:bidi="ar-SA"/>
      </w:rPr>
    </w:lvl>
    <w:lvl w:ilvl="6" w:tplc="70665536">
      <w:numFmt w:val="bullet"/>
      <w:lvlText w:val="•"/>
      <w:lvlJc w:val="left"/>
      <w:pPr>
        <w:ind w:left="3611" w:hanging="183"/>
      </w:pPr>
      <w:rPr>
        <w:rFonts w:hint="default"/>
        <w:lang w:val="en-US" w:eastAsia="en-US" w:bidi="ar-SA"/>
      </w:rPr>
    </w:lvl>
    <w:lvl w:ilvl="7" w:tplc="6DAAA8A4">
      <w:numFmt w:val="bullet"/>
      <w:lvlText w:val="•"/>
      <w:lvlJc w:val="left"/>
      <w:pPr>
        <w:ind w:left="4163" w:hanging="183"/>
      </w:pPr>
      <w:rPr>
        <w:rFonts w:hint="default"/>
        <w:lang w:val="en-US" w:eastAsia="en-US" w:bidi="ar-SA"/>
      </w:rPr>
    </w:lvl>
    <w:lvl w:ilvl="8" w:tplc="4D7C240E">
      <w:numFmt w:val="bullet"/>
      <w:lvlText w:val="•"/>
      <w:lvlJc w:val="left"/>
      <w:pPr>
        <w:ind w:left="4715" w:hanging="183"/>
      </w:pPr>
      <w:rPr>
        <w:rFonts w:hint="default"/>
        <w:lang w:val="en-US" w:eastAsia="en-US" w:bidi="ar-SA"/>
      </w:rPr>
    </w:lvl>
  </w:abstractNum>
  <w:num w:numId="1" w16cid:durableId="1627394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3AE7"/>
    <w:rsid w:val="0031600C"/>
    <w:rsid w:val="0039080C"/>
    <w:rsid w:val="004A7003"/>
    <w:rsid w:val="00631770"/>
    <w:rsid w:val="006F7914"/>
    <w:rsid w:val="007D3AE7"/>
    <w:rsid w:val="009136CD"/>
    <w:rsid w:val="00EC7A49"/>
    <w:rsid w:val="00ED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5A399"/>
  <w15:docId w15:val="{ED56E99C-0A48-486D-9BC2-8A7C9541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semiHidden/>
    <w:unhideWhenUsed/>
    <w:rsid w:val="006317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kprress.org/index.php/JAP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Editor-28</cp:lastModifiedBy>
  <cp:revision>6</cp:revision>
  <dcterms:created xsi:type="dcterms:W3CDTF">2025-04-07T05:41:00Z</dcterms:created>
  <dcterms:modified xsi:type="dcterms:W3CDTF">2025-04-09T11:39:00Z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2025-04-07T00:00:00Z</vt:filetime>
  </property>
  <property fmtid="{D5CDD505-2E9C-101B-9397-08002B2CF9AE}" pid="5" name="Producer">
    <vt:lpwstr>www.ilovepdf.com</vt:lpwstr>
  </property>
</Properties>
</file>