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4302" w14:textId="77777777" w:rsidR="008A41B6" w:rsidRDefault="008A41B6" w:rsidP="00706704">
      <w:pPr>
        <w:spacing w:after="0" w:line="240" w:lineRule="auto"/>
        <w:ind w:left="5" w:right="-15"/>
        <w:rPr>
          <w:b/>
          <w:szCs w:val="24"/>
        </w:rPr>
      </w:pPr>
      <w:r>
        <w:rPr>
          <w:b/>
          <w:szCs w:val="24"/>
        </w:rPr>
        <w:tab/>
        <w:t xml:space="preserve">Determination of Physicochemical Parameters and Snail Distribution in </w:t>
      </w:r>
      <w:r w:rsidR="0054228C">
        <w:rPr>
          <w:b/>
          <w:szCs w:val="24"/>
        </w:rPr>
        <w:t>Selected Water Bodies in Mubi,</w:t>
      </w:r>
      <w:r>
        <w:rPr>
          <w:b/>
          <w:szCs w:val="24"/>
        </w:rPr>
        <w:t xml:space="preserve"> Adamawa State</w:t>
      </w:r>
      <w:r w:rsidR="0054228C">
        <w:rPr>
          <w:b/>
          <w:szCs w:val="24"/>
        </w:rPr>
        <w:t>, Nigeria</w:t>
      </w:r>
    </w:p>
    <w:p w14:paraId="7D7C8056" w14:textId="77777777" w:rsidR="0054228C" w:rsidRDefault="0054228C" w:rsidP="008A41B6">
      <w:pPr>
        <w:spacing w:line="240" w:lineRule="auto"/>
        <w:rPr>
          <w:szCs w:val="24"/>
          <w:vertAlign w:val="superscript"/>
        </w:rPr>
      </w:pPr>
    </w:p>
    <w:p w14:paraId="33107A5D" w14:textId="7F5FC0A5" w:rsidR="0096168B" w:rsidRDefault="0096168B" w:rsidP="00E0269F">
      <w:pPr>
        <w:spacing w:after="0" w:line="276" w:lineRule="auto"/>
        <w:ind w:left="5" w:right="-15"/>
        <w:rPr>
          <w:b/>
          <w:szCs w:val="24"/>
        </w:rPr>
      </w:pPr>
    </w:p>
    <w:p w14:paraId="176E72F4" w14:textId="77777777" w:rsidR="00A6021C" w:rsidRDefault="00A6021C" w:rsidP="00E0269F">
      <w:pPr>
        <w:spacing w:after="0" w:line="276" w:lineRule="auto"/>
        <w:ind w:left="5" w:right="-15"/>
        <w:rPr>
          <w:b/>
          <w:szCs w:val="24"/>
        </w:rPr>
      </w:pPr>
      <w:bookmarkStart w:id="0" w:name="_GoBack"/>
      <w:bookmarkEnd w:id="0"/>
    </w:p>
    <w:p w14:paraId="787E4026" w14:textId="77777777" w:rsidR="008F1031" w:rsidRDefault="0096168B" w:rsidP="00E0269F">
      <w:pPr>
        <w:spacing w:after="0" w:line="276" w:lineRule="auto"/>
        <w:ind w:left="5" w:right="-15"/>
        <w:rPr>
          <w:b/>
          <w:szCs w:val="24"/>
        </w:rPr>
      </w:pPr>
      <w:r>
        <w:rPr>
          <w:b/>
          <w:szCs w:val="24"/>
        </w:rPr>
        <w:t xml:space="preserve">Abstract:  </w:t>
      </w:r>
    </w:p>
    <w:p w14:paraId="1A330B4B" w14:textId="5B30C745" w:rsidR="008A41B6" w:rsidRDefault="0096168B" w:rsidP="00510E29">
      <w:pPr>
        <w:spacing w:after="0" w:line="276" w:lineRule="auto"/>
        <w:ind w:left="5" w:right="-15"/>
        <w:rPr>
          <w:szCs w:val="24"/>
        </w:rPr>
      </w:pPr>
      <w:r w:rsidRPr="0096168B">
        <w:rPr>
          <w:szCs w:val="24"/>
        </w:rPr>
        <w:t>Study on</w:t>
      </w:r>
      <w:r>
        <w:rPr>
          <w:b/>
          <w:szCs w:val="24"/>
        </w:rPr>
        <w:t xml:space="preserve"> </w:t>
      </w:r>
      <w:r w:rsidRPr="00231713">
        <w:rPr>
          <w:szCs w:val="24"/>
        </w:rPr>
        <w:t>the physicochemical parameters associated with the distributio</w:t>
      </w:r>
      <w:r>
        <w:rPr>
          <w:szCs w:val="24"/>
        </w:rPr>
        <w:t>n of snails</w:t>
      </w:r>
      <w:r w:rsidRPr="00231713">
        <w:rPr>
          <w:szCs w:val="24"/>
        </w:rPr>
        <w:t xml:space="preserve"> in Mubi</w:t>
      </w:r>
      <w:r>
        <w:rPr>
          <w:szCs w:val="24"/>
        </w:rPr>
        <w:t xml:space="preserve">, </w:t>
      </w:r>
      <w:r w:rsidR="0054228C">
        <w:rPr>
          <w:szCs w:val="24"/>
        </w:rPr>
        <w:t xml:space="preserve">Adamawa State, </w:t>
      </w:r>
      <w:r>
        <w:rPr>
          <w:szCs w:val="24"/>
        </w:rPr>
        <w:t xml:space="preserve">Nigeria was carried out to </w:t>
      </w:r>
      <w:r w:rsidR="00317640">
        <w:rPr>
          <w:szCs w:val="24"/>
        </w:rPr>
        <w:t>determine</w:t>
      </w:r>
      <w:r>
        <w:rPr>
          <w:szCs w:val="24"/>
        </w:rPr>
        <w:t xml:space="preserve"> </w:t>
      </w:r>
      <w:r w:rsidR="00317640">
        <w:rPr>
          <w:szCs w:val="24"/>
        </w:rPr>
        <w:t xml:space="preserve">the </w:t>
      </w:r>
      <w:r w:rsidR="00317640" w:rsidRPr="00231713">
        <w:rPr>
          <w:szCs w:val="24"/>
        </w:rPr>
        <w:t>physicochemical parameters</w:t>
      </w:r>
      <w:r w:rsidR="00317640">
        <w:rPr>
          <w:szCs w:val="24"/>
        </w:rPr>
        <w:t xml:space="preserve"> that influence snail abundance and diversity.</w:t>
      </w:r>
      <w:r w:rsidR="00510E29" w:rsidRPr="00510E29">
        <w:t xml:space="preserve"> </w:t>
      </w:r>
      <w:r w:rsidR="00510E29" w:rsidRPr="00510E29">
        <w:rPr>
          <w:szCs w:val="24"/>
        </w:rPr>
        <w:t>Freshwater has their medical importance, animals acquire these infections through repeated grazing on contaminated vegetation, the snails are considered to be intermediate host because snail harbor the asexual stage of the parasite</w:t>
      </w:r>
      <w:r w:rsidR="00510E29">
        <w:rPr>
          <w:szCs w:val="24"/>
        </w:rPr>
        <w:t>.</w:t>
      </w:r>
      <w:r w:rsidR="00510E29" w:rsidRPr="00510E29">
        <w:t xml:space="preserve"> </w:t>
      </w:r>
      <w:r w:rsidR="00510E29" w:rsidRPr="00510E29">
        <w:rPr>
          <w:szCs w:val="24"/>
        </w:rPr>
        <w:t>The study was conducted in the Mubi metropolis of Adamawa State, north of the Greenwich Meridian.</w:t>
      </w:r>
      <w:r w:rsidR="00510E29" w:rsidRPr="00510E29">
        <w:t xml:space="preserve"> </w:t>
      </w:r>
      <w:r w:rsidR="00510E29">
        <w:rPr>
          <w:szCs w:val="24"/>
        </w:rPr>
        <w:t>T</w:t>
      </w:r>
      <w:r w:rsidR="00510E29" w:rsidRPr="00510E29">
        <w:rPr>
          <w:szCs w:val="24"/>
        </w:rPr>
        <w:t>he water sampling exercise was conducted twice a week, early in the morning, over a period of three months, to capture any temporal and spatial variations in water quality</w:t>
      </w:r>
      <w:r w:rsidR="00510E29">
        <w:rPr>
          <w:szCs w:val="24"/>
        </w:rPr>
        <w:t xml:space="preserve">. Water parameters were carried out by standard protocol. </w:t>
      </w:r>
      <w:r w:rsidR="00510E29" w:rsidRPr="00510E29">
        <w:rPr>
          <w:szCs w:val="24"/>
        </w:rPr>
        <w:t>Freshwater snails were collected from lentic and lotic freshwater bodies within the study area where the water samples were collected, using a combination of sampling techniques to ensure a representative sample.</w:t>
      </w:r>
      <w:r w:rsidR="00510E29" w:rsidRPr="00510E29">
        <w:t xml:space="preserve"> </w:t>
      </w:r>
      <w:r w:rsidR="00510E29" w:rsidRPr="00510E29">
        <w:rPr>
          <w:szCs w:val="24"/>
        </w:rPr>
        <w:t xml:space="preserve">One thousand two hundred and eighty two (1,282) freshwater snail samples were collected from the sampling sites, the distribution and abundance of snail as intermediate hosts of helminths shows that </w:t>
      </w:r>
      <w:proofErr w:type="spellStart"/>
      <w:r w:rsidR="00510E29" w:rsidRPr="00510E29">
        <w:rPr>
          <w:szCs w:val="24"/>
        </w:rPr>
        <w:t>Bulinus</w:t>
      </w:r>
      <w:proofErr w:type="spellEnd"/>
      <w:r w:rsidR="00510E29" w:rsidRPr="00510E29">
        <w:rPr>
          <w:szCs w:val="24"/>
        </w:rPr>
        <w:t xml:space="preserve"> species were more abundant and widely distributed across the study area with the value of 81.2%, followed by </w:t>
      </w:r>
      <w:proofErr w:type="spellStart"/>
      <w:r w:rsidR="00510E29" w:rsidRPr="00510E29">
        <w:rPr>
          <w:szCs w:val="24"/>
        </w:rPr>
        <w:t>Biomphalaria</w:t>
      </w:r>
      <w:proofErr w:type="spellEnd"/>
      <w:r w:rsidR="00510E29" w:rsidRPr="00510E29">
        <w:rPr>
          <w:szCs w:val="24"/>
        </w:rPr>
        <w:t xml:space="preserve"> with 18.8%, and the least abundance species is </w:t>
      </w:r>
      <w:proofErr w:type="spellStart"/>
      <w:r w:rsidR="00510E29" w:rsidRPr="00510E29">
        <w:rPr>
          <w:szCs w:val="24"/>
        </w:rPr>
        <w:t>Lymnaea</w:t>
      </w:r>
      <w:proofErr w:type="spellEnd"/>
      <w:r w:rsidR="00510E29" w:rsidRPr="00510E29">
        <w:rPr>
          <w:szCs w:val="24"/>
        </w:rPr>
        <w:t xml:space="preserve"> with 7.2%</w:t>
      </w:r>
      <w:r w:rsidR="00510E29">
        <w:rPr>
          <w:szCs w:val="24"/>
        </w:rPr>
        <w:t>.</w:t>
      </w:r>
      <w:r w:rsidR="00510E29" w:rsidRPr="00510E29">
        <w:rPr>
          <w:szCs w:val="24"/>
        </w:rPr>
        <w:t xml:space="preserve">The effect of physicochemical parameters on distribution and abundance of snail in the study area reveal that, positive correlation exist between the parameters and the snail, as the level of physicochemical parameters increase to average levels, there is a corresponding increase in snail species abundance and distribution. The findings also indicate that the physicochemical parameters (Turbidity, pH, Temperature, Dissolve oxygen, Iodine, Fluoride and </w:t>
      </w:r>
      <w:proofErr w:type="spellStart"/>
      <w:r w:rsidR="00510E29" w:rsidRPr="00510E29">
        <w:rPr>
          <w:szCs w:val="24"/>
        </w:rPr>
        <w:t>Sanlity</w:t>
      </w:r>
      <w:proofErr w:type="spellEnd"/>
      <w:r w:rsidR="00510E29" w:rsidRPr="00510E29">
        <w:rPr>
          <w:szCs w:val="24"/>
        </w:rPr>
        <w:t>) have positive correlation that exist between the parameters and the snails, as the level of physicochemical parameters increase, there is a corresponding increase in snail species abundance and distribution.</w:t>
      </w:r>
    </w:p>
    <w:p w14:paraId="65BE2C70" w14:textId="79598AD0" w:rsidR="00510E29" w:rsidRDefault="00510E29" w:rsidP="00E0269F">
      <w:pPr>
        <w:spacing w:after="0" w:line="276" w:lineRule="auto"/>
        <w:ind w:left="5" w:right="-15"/>
        <w:rPr>
          <w:szCs w:val="24"/>
        </w:rPr>
      </w:pPr>
    </w:p>
    <w:p w14:paraId="7B2F4B37" w14:textId="20158E2F" w:rsidR="00510E29" w:rsidRDefault="00510E29" w:rsidP="00E0269F">
      <w:pPr>
        <w:spacing w:after="0" w:line="276" w:lineRule="auto"/>
        <w:ind w:left="5" w:right="-15"/>
        <w:rPr>
          <w:szCs w:val="24"/>
        </w:rPr>
      </w:pPr>
      <w:r>
        <w:rPr>
          <w:szCs w:val="24"/>
        </w:rPr>
        <w:t xml:space="preserve">Keywords: </w:t>
      </w:r>
      <w:r w:rsidRPr="00510E29">
        <w:rPr>
          <w:szCs w:val="24"/>
        </w:rPr>
        <w:t>snails</w:t>
      </w:r>
      <w:r>
        <w:rPr>
          <w:szCs w:val="24"/>
        </w:rPr>
        <w:t xml:space="preserve">, </w:t>
      </w:r>
      <w:r w:rsidRPr="00510E29">
        <w:rPr>
          <w:szCs w:val="24"/>
        </w:rPr>
        <w:t>medical importance</w:t>
      </w:r>
      <w:r>
        <w:rPr>
          <w:szCs w:val="24"/>
        </w:rPr>
        <w:t xml:space="preserve">, </w:t>
      </w:r>
      <w:r w:rsidRPr="00510E29">
        <w:rPr>
          <w:szCs w:val="24"/>
        </w:rPr>
        <w:t>grazing</w:t>
      </w:r>
      <w:r>
        <w:rPr>
          <w:szCs w:val="24"/>
        </w:rPr>
        <w:t xml:space="preserve">, </w:t>
      </w:r>
      <w:r w:rsidRPr="00510E29">
        <w:rPr>
          <w:szCs w:val="24"/>
        </w:rPr>
        <w:t>physicochemical parameters</w:t>
      </w:r>
    </w:p>
    <w:p w14:paraId="7D71B104" w14:textId="0DA0D055" w:rsidR="00510E29" w:rsidRDefault="00510E29" w:rsidP="00E0269F">
      <w:pPr>
        <w:spacing w:after="0" w:line="276" w:lineRule="auto"/>
        <w:ind w:left="5" w:right="-15"/>
        <w:rPr>
          <w:szCs w:val="24"/>
        </w:rPr>
      </w:pPr>
    </w:p>
    <w:p w14:paraId="6D64F351" w14:textId="77777777" w:rsidR="00510E29" w:rsidRDefault="00510E29" w:rsidP="00E0269F">
      <w:pPr>
        <w:spacing w:after="0" w:line="276" w:lineRule="auto"/>
        <w:ind w:left="5" w:right="-15"/>
        <w:rPr>
          <w:szCs w:val="24"/>
        </w:rPr>
      </w:pPr>
    </w:p>
    <w:p w14:paraId="3F94D28D" w14:textId="77777777" w:rsidR="008F1031" w:rsidRDefault="008F1031" w:rsidP="00E0269F">
      <w:pPr>
        <w:spacing w:after="0" w:line="276" w:lineRule="auto"/>
        <w:ind w:left="5" w:right="-15"/>
        <w:rPr>
          <w:b/>
          <w:szCs w:val="24"/>
        </w:rPr>
      </w:pPr>
    </w:p>
    <w:p w14:paraId="3344F6FE" w14:textId="77777777" w:rsidR="008A41B6" w:rsidRPr="00231713" w:rsidRDefault="008A41B6" w:rsidP="00E0269F">
      <w:pPr>
        <w:spacing w:after="0" w:line="276" w:lineRule="auto"/>
        <w:ind w:left="5" w:right="-15"/>
        <w:jc w:val="center"/>
        <w:rPr>
          <w:szCs w:val="24"/>
        </w:rPr>
      </w:pPr>
      <w:r w:rsidRPr="00231713">
        <w:rPr>
          <w:b/>
          <w:szCs w:val="24"/>
        </w:rPr>
        <w:t xml:space="preserve"> INTRODUCTION</w:t>
      </w:r>
    </w:p>
    <w:p w14:paraId="77C43155" w14:textId="77777777" w:rsidR="00A04C71" w:rsidRDefault="008A41B6" w:rsidP="00E0269F">
      <w:pPr>
        <w:spacing w:after="0" w:line="276" w:lineRule="auto"/>
        <w:rPr>
          <w:szCs w:val="24"/>
        </w:rPr>
      </w:pPr>
      <w:r w:rsidRPr="00231713">
        <w:rPr>
          <w:szCs w:val="24"/>
        </w:rPr>
        <w:t xml:space="preserve">Snail populations are known to vary in seasons and are under control of climate. This macro distribution of gastropod in freshwater systems has been the subject of many surveys (Rajan </w:t>
      </w:r>
      <w:r w:rsidRPr="00231713">
        <w:rPr>
          <w:i/>
          <w:szCs w:val="24"/>
        </w:rPr>
        <w:t xml:space="preserve">et al., </w:t>
      </w:r>
      <w:r w:rsidRPr="00231713">
        <w:rPr>
          <w:szCs w:val="24"/>
        </w:rPr>
        <w:t xml:space="preserve">2015). In most habitats, distribution has been found to be limited by climate factors such as the rain and drought, species will probably fail to colonize some habitats, while the other of similar habitats may be abundant (Wort </w:t>
      </w:r>
      <w:r w:rsidRPr="00231713">
        <w:rPr>
          <w:i/>
          <w:szCs w:val="24"/>
        </w:rPr>
        <w:t>et al</w:t>
      </w:r>
      <w:r w:rsidRPr="00231713">
        <w:rPr>
          <w:szCs w:val="24"/>
        </w:rPr>
        <w:t xml:space="preserve">., 2019). The role of environmental factors in the </w:t>
      </w:r>
      <w:r w:rsidRPr="00231713">
        <w:rPr>
          <w:szCs w:val="24"/>
        </w:rPr>
        <w:lastRenderedPageBreak/>
        <w:t xml:space="preserve">distribution of snail as intermediate host for the freshwater causes number of diseases such as schistosomiasis, </w:t>
      </w:r>
      <w:proofErr w:type="spellStart"/>
      <w:r w:rsidRPr="00231713">
        <w:rPr>
          <w:szCs w:val="24"/>
        </w:rPr>
        <w:t>paragonomiasis</w:t>
      </w:r>
      <w:proofErr w:type="spellEnd"/>
      <w:r w:rsidRPr="00231713">
        <w:rPr>
          <w:szCs w:val="24"/>
        </w:rPr>
        <w:t xml:space="preserve">, dicrocoeliasis and fascioliasis (Pyron </w:t>
      </w:r>
      <w:r w:rsidRPr="00231713">
        <w:rPr>
          <w:i/>
          <w:szCs w:val="24"/>
        </w:rPr>
        <w:t>et al</w:t>
      </w:r>
      <w:r w:rsidRPr="00231713">
        <w:rPr>
          <w:szCs w:val="24"/>
        </w:rPr>
        <w:t>., 2015). There are many different type of snail which include African apple snail (</w:t>
      </w:r>
      <w:r w:rsidRPr="00231713">
        <w:rPr>
          <w:i/>
          <w:szCs w:val="24"/>
        </w:rPr>
        <w:t>Pila ovate</w:t>
      </w:r>
      <w:r w:rsidRPr="00231713">
        <w:rPr>
          <w:szCs w:val="24"/>
        </w:rPr>
        <w:t>), the Brown garden snail (</w:t>
      </w:r>
      <w:proofErr w:type="spellStart"/>
      <w:r w:rsidRPr="00231713">
        <w:rPr>
          <w:i/>
          <w:szCs w:val="24"/>
        </w:rPr>
        <w:t>cornu</w:t>
      </w:r>
      <w:proofErr w:type="spellEnd"/>
      <w:r w:rsidRPr="00231713">
        <w:rPr>
          <w:i/>
          <w:szCs w:val="24"/>
        </w:rPr>
        <w:t xml:space="preserve"> </w:t>
      </w:r>
      <w:proofErr w:type="spellStart"/>
      <w:r w:rsidRPr="00231713">
        <w:rPr>
          <w:i/>
          <w:szCs w:val="24"/>
        </w:rPr>
        <w:t>aspersum</w:t>
      </w:r>
      <w:proofErr w:type="spellEnd"/>
      <w:r w:rsidRPr="00231713">
        <w:rPr>
          <w:szCs w:val="24"/>
        </w:rPr>
        <w:t>) and Giant African land snail (</w:t>
      </w:r>
      <w:proofErr w:type="spellStart"/>
      <w:r w:rsidRPr="00231713">
        <w:rPr>
          <w:i/>
          <w:szCs w:val="24"/>
        </w:rPr>
        <w:t>Achatina</w:t>
      </w:r>
      <w:proofErr w:type="spellEnd"/>
      <w:r w:rsidRPr="00231713">
        <w:rPr>
          <w:i/>
          <w:szCs w:val="24"/>
        </w:rPr>
        <w:t xml:space="preserve"> </w:t>
      </w:r>
      <w:proofErr w:type="spellStart"/>
      <w:r w:rsidRPr="00231713">
        <w:rPr>
          <w:i/>
          <w:szCs w:val="24"/>
        </w:rPr>
        <w:t>fulica</w:t>
      </w:r>
      <w:proofErr w:type="spellEnd"/>
      <w:r w:rsidRPr="00231713">
        <w:rPr>
          <w:szCs w:val="24"/>
        </w:rPr>
        <w:t>) (</w:t>
      </w:r>
      <w:proofErr w:type="spellStart"/>
      <w:r w:rsidRPr="00231713">
        <w:rPr>
          <w:szCs w:val="24"/>
        </w:rPr>
        <w:t>Bajiro</w:t>
      </w:r>
      <w:proofErr w:type="spellEnd"/>
      <w:r w:rsidRPr="00231713">
        <w:rPr>
          <w:szCs w:val="24"/>
        </w:rPr>
        <w:t xml:space="preserve"> </w:t>
      </w:r>
      <w:r w:rsidRPr="00231713">
        <w:rPr>
          <w:i/>
          <w:szCs w:val="24"/>
        </w:rPr>
        <w:t>et al</w:t>
      </w:r>
      <w:r w:rsidRPr="00231713">
        <w:rPr>
          <w:szCs w:val="24"/>
        </w:rPr>
        <w:t>., 2017). These snail act</w:t>
      </w:r>
      <w:r w:rsidR="00A04C71">
        <w:rPr>
          <w:szCs w:val="24"/>
        </w:rPr>
        <w:t>s</w:t>
      </w:r>
      <w:r w:rsidRPr="00231713">
        <w:rPr>
          <w:szCs w:val="24"/>
        </w:rPr>
        <w:t xml:space="preserve"> as intermediate host</w:t>
      </w:r>
      <w:r w:rsidRPr="00231713">
        <w:rPr>
          <w:i/>
          <w:szCs w:val="24"/>
        </w:rPr>
        <w:t xml:space="preserve"> </w:t>
      </w:r>
      <w:r w:rsidRPr="00231713">
        <w:rPr>
          <w:szCs w:val="24"/>
        </w:rPr>
        <w:t xml:space="preserve">and a lot of different parameters that affect snail population such as the temperature, pH, dissolve oxygen, fluoride, iodine, ammonia and salinity (Krauth </w:t>
      </w:r>
      <w:r w:rsidRPr="00231713">
        <w:rPr>
          <w:i/>
          <w:szCs w:val="24"/>
        </w:rPr>
        <w:t>et al</w:t>
      </w:r>
      <w:r w:rsidRPr="00231713">
        <w:rPr>
          <w:szCs w:val="24"/>
        </w:rPr>
        <w:t xml:space="preserve">., 2016). </w:t>
      </w:r>
    </w:p>
    <w:p w14:paraId="3CA57986" w14:textId="77777777" w:rsidR="008A41B6" w:rsidRPr="00231713" w:rsidRDefault="00E0269F" w:rsidP="00E0269F">
      <w:pPr>
        <w:spacing w:after="0" w:line="276" w:lineRule="auto"/>
        <w:rPr>
          <w:szCs w:val="24"/>
        </w:rPr>
      </w:pPr>
      <w:r>
        <w:rPr>
          <w:szCs w:val="24"/>
        </w:rPr>
        <w:t>M</w:t>
      </w:r>
      <w:r w:rsidR="008A41B6" w:rsidRPr="00231713">
        <w:rPr>
          <w:szCs w:val="24"/>
        </w:rPr>
        <w:t>any species of freshwater snails belong to the class of highly infective flukes of veterinary importance. The flukes cause severe debilitating illness in millions of animals and human, (</w:t>
      </w:r>
      <w:proofErr w:type="spellStart"/>
      <w:r w:rsidR="00A04C71" w:rsidRPr="00231713">
        <w:rPr>
          <w:szCs w:val="24"/>
        </w:rPr>
        <w:t>Parkharukova</w:t>
      </w:r>
      <w:proofErr w:type="spellEnd"/>
      <w:r w:rsidR="00A04C71">
        <w:rPr>
          <w:szCs w:val="24"/>
        </w:rPr>
        <w:t xml:space="preserve"> </w:t>
      </w:r>
      <w:r w:rsidR="00A04C71" w:rsidRPr="00231713">
        <w:rPr>
          <w:szCs w:val="24"/>
        </w:rPr>
        <w:t>et</w:t>
      </w:r>
      <w:r w:rsidR="008A41B6" w:rsidRPr="00231713">
        <w:rPr>
          <w:i/>
          <w:szCs w:val="24"/>
        </w:rPr>
        <w:t xml:space="preserve"> al</w:t>
      </w:r>
      <w:r w:rsidR="008A41B6" w:rsidRPr="00231713">
        <w:rPr>
          <w:szCs w:val="24"/>
        </w:rPr>
        <w:t>., 2019). The infections are widespread and prevalent in areas where the snail intermediate hosts breed in water bodies contaminated by feces or urine or even infected animals, (</w:t>
      </w:r>
      <w:proofErr w:type="spellStart"/>
      <w:r w:rsidR="008A41B6" w:rsidRPr="00231713">
        <w:rPr>
          <w:szCs w:val="24"/>
        </w:rPr>
        <w:t>Olkeba</w:t>
      </w:r>
      <w:proofErr w:type="spellEnd"/>
      <w:r w:rsidR="008A41B6" w:rsidRPr="00231713">
        <w:rPr>
          <w:szCs w:val="24"/>
        </w:rPr>
        <w:t xml:space="preserve"> </w:t>
      </w:r>
      <w:r w:rsidR="008A41B6" w:rsidRPr="00231713">
        <w:rPr>
          <w:i/>
          <w:szCs w:val="24"/>
        </w:rPr>
        <w:t>et al</w:t>
      </w:r>
      <w:r w:rsidR="008A41B6" w:rsidRPr="00231713">
        <w:rPr>
          <w:szCs w:val="24"/>
        </w:rPr>
        <w:t>., 2021)</w:t>
      </w:r>
      <w:r w:rsidR="00A04C71">
        <w:rPr>
          <w:szCs w:val="24"/>
        </w:rPr>
        <w:t>.</w:t>
      </w:r>
      <w:r w:rsidR="008A41B6" w:rsidRPr="00231713">
        <w:rPr>
          <w:szCs w:val="24"/>
        </w:rPr>
        <w:t xml:space="preserve"> Freshwater has their medical importance, animals acquire these infections through repeated grazing on contaminated vegetation, the snails are considered to be intermediate host because snail harbor the asexual stage of the parasite (</w:t>
      </w:r>
      <w:proofErr w:type="spellStart"/>
      <w:r w:rsidR="008A41B6" w:rsidRPr="00231713">
        <w:rPr>
          <w:szCs w:val="24"/>
        </w:rPr>
        <w:t>Wironpan</w:t>
      </w:r>
      <w:proofErr w:type="spellEnd"/>
      <w:r w:rsidR="008A41B6" w:rsidRPr="00231713">
        <w:rPr>
          <w:szCs w:val="24"/>
        </w:rPr>
        <w:t xml:space="preserve"> </w:t>
      </w:r>
      <w:r w:rsidR="008A41B6" w:rsidRPr="00231713">
        <w:rPr>
          <w:i/>
          <w:szCs w:val="24"/>
        </w:rPr>
        <w:t>et al</w:t>
      </w:r>
      <w:r w:rsidR="008A41B6" w:rsidRPr="00231713">
        <w:rPr>
          <w:szCs w:val="24"/>
        </w:rPr>
        <w:t xml:space="preserve">., 2021). </w:t>
      </w:r>
    </w:p>
    <w:p w14:paraId="3333D608" w14:textId="77777777" w:rsidR="008A41B6" w:rsidRPr="00231713" w:rsidRDefault="008A41B6" w:rsidP="00E0269F">
      <w:pPr>
        <w:spacing w:after="0" w:line="276" w:lineRule="auto"/>
        <w:rPr>
          <w:szCs w:val="24"/>
        </w:rPr>
      </w:pPr>
      <w:r w:rsidRPr="00231713">
        <w:rPr>
          <w:szCs w:val="24"/>
        </w:rPr>
        <w:t xml:space="preserve">Transfer of the infection requires no direct contact between snails and the animal. Freshwater snails are also intermediate hosts of food borne fluke infection affecting the liver, lung and intestines of animal Xu </w:t>
      </w:r>
      <w:r w:rsidRPr="00231713">
        <w:rPr>
          <w:i/>
          <w:szCs w:val="24"/>
        </w:rPr>
        <w:t>et al</w:t>
      </w:r>
      <w:r w:rsidRPr="00231713">
        <w:rPr>
          <w:szCs w:val="24"/>
        </w:rPr>
        <w:t>., (2016) snail ecologist have tried to correlate snail distribution with physicochemical factors and to discover the ranges of these factors within which the snails thrive (Njoku-Tony</w:t>
      </w:r>
      <w:r w:rsidR="00513E04">
        <w:rPr>
          <w:szCs w:val="24"/>
        </w:rPr>
        <w:t>,</w:t>
      </w:r>
      <w:r w:rsidRPr="00231713">
        <w:rPr>
          <w:szCs w:val="24"/>
        </w:rPr>
        <w:t xml:space="preserve"> 2014). The disease is most commonly found in Africa, as well as Asia and South America, around 700 million people in more than 70 countries live in area where the disease is common (</w:t>
      </w:r>
      <w:proofErr w:type="spellStart"/>
      <w:r w:rsidRPr="00231713">
        <w:rPr>
          <w:szCs w:val="24"/>
        </w:rPr>
        <w:t>Thetiot</w:t>
      </w:r>
      <w:proofErr w:type="spellEnd"/>
      <w:r w:rsidRPr="00231713">
        <w:rPr>
          <w:szCs w:val="24"/>
        </w:rPr>
        <w:t xml:space="preserve">-Laurent </w:t>
      </w:r>
      <w:r w:rsidRPr="00231713">
        <w:rPr>
          <w:i/>
          <w:szCs w:val="24"/>
        </w:rPr>
        <w:t>et al</w:t>
      </w:r>
      <w:r w:rsidRPr="00231713">
        <w:rPr>
          <w:szCs w:val="24"/>
        </w:rPr>
        <w:t xml:space="preserve">., 2013).    </w:t>
      </w:r>
    </w:p>
    <w:p w14:paraId="66A6CE44" w14:textId="77777777" w:rsidR="008A41B6" w:rsidRDefault="008A41B6" w:rsidP="00E0269F">
      <w:pPr>
        <w:spacing w:after="0" w:line="276" w:lineRule="auto"/>
        <w:rPr>
          <w:szCs w:val="24"/>
        </w:rPr>
      </w:pPr>
      <w:r w:rsidRPr="00231713">
        <w:rPr>
          <w:szCs w:val="24"/>
        </w:rPr>
        <w:t>Physicochemical parameters of water are of extreme significance in the distribution of aquatic life and also in the breeding of aquatic life. They also control chemical, biological and physical processes taking place in the environment. Physicochemical parameters of water also have influences on domestic life while physical and chemical parameters of soil affect many processes such as microbial activities, plant growth and mineral uptake by plants, cation exchange capa</w:t>
      </w:r>
      <w:r w:rsidR="00E0269F">
        <w:rPr>
          <w:szCs w:val="24"/>
        </w:rPr>
        <w:t>city and compactness of soil</w:t>
      </w:r>
      <w:r w:rsidRPr="00231713">
        <w:rPr>
          <w:szCs w:val="24"/>
        </w:rPr>
        <w:t xml:space="preserve"> (</w:t>
      </w:r>
      <w:proofErr w:type="spellStart"/>
      <w:r w:rsidRPr="00231713">
        <w:rPr>
          <w:szCs w:val="24"/>
        </w:rPr>
        <w:t>Nsima</w:t>
      </w:r>
      <w:proofErr w:type="spellEnd"/>
      <w:r w:rsidRPr="00231713">
        <w:rPr>
          <w:szCs w:val="24"/>
        </w:rPr>
        <w:t xml:space="preserve"> </w:t>
      </w:r>
      <w:r w:rsidRPr="00231713">
        <w:rPr>
          <w:i/>
          <w:szCs w:val="24"/>
        </w:rPr>
        <w:t>et al</w:t>
      </w:r>
      <w:r w:rsidRPr="00231713">
        <w:rPr>
          <w:szCs w:val="24"/>
        </w:rPr>
        <w:t>., 2024). The physicochemical properties of water polluted by metals are altered which make the water unfavorabl</w:t>
      </w:r>
      <w:r w:rsidR="00E0269F">
        <w:rPr>
          <w:szCs w:val="24"/>
        </w:rPr>
        <w:t>e for the growth of planktons. The o</w:t>
      </w:r>
      <w:r w:rsidRPr="00231713">
        <w:rPr>
          <w:szCs w:val="24"/>
        </w:rPr>
        <w:t>rganic matter, redox potential, clay minerals, pH and temperature interrelationships between soil</w:t>
      </w:r>
      <w:r w:rsidR="00E0269F">
        <w:rPr>
          <w:szCs w:val="24"/>
        </w:rPr>
        <w:t>,</w:t>
      </w:r>
      <w:r w:rsidRPr="00231713">
        <w:rPr>
          <w:szCs w:val="24"/>
        </w:rPr>
        <w:t xml:space="preserve"> microorganisms and toxic metals. Several forms of nitrogen are present in wastewater (Hou </w:t>
      </w:r>
      <w:r w:rsidRPr="00231713">
        <w:rPr>
          <w:i/>
          <w:szCs w:val="24"/>
        </w:rPr>
        <w:t>et al</w:t>
      </w:r>
      <w:r w:rsidRPr="00231713">
        <w:rPr>
          <w:szCs w:val="24"/>
        </w:rPr>
        <w:t>.</w:t>
      </w:r>
      <w:r w:rsidR="0096168B">
        <w:rPr>
          <w:szCs w:val="24"/>
        </w:rPr>
        <w:t xml:space="preserve"> </w:t>
      </w:r>
      <w:r w:rsidRPr="00231713">
        <w:rPr>
          <w:szCs w:val="24"/>
        </w:rPr>
        <w:t xml:space="preserve">2018).  </w:t>
      </w:r>
    </w:p>
    <w:p w14:paraId="2843ECFB" w14:textId="77777777" w:rsidR="008A41B6" w:rsidRPr="00231713" w:rsidRDefault="008A41B6" w:rsidP="00E0269F">
      <w:pPr>
        <w:spacing w:after="0" w:line="276" w:lineRule="auto"/>
        <w:rPr>
          <w:szCs w:val="24"/>
        </w:rPr>
      </w:pPr>
      <w:r w:rsidRPr="00231713">
        <w:rPr>
          <w:szCs w:val="24"/>
        </w:rPr>
        <w:t>The relationship between physicochemical parameters and snail distribution is not wel</w:t>
      </w:r>
      <w:r w:rsidR="00317640">
        <w:rPr>
          <w:szCs w:val="24"/>
        </w:rPr>
        <w:t>l understood by many people in Mubi</w:t>
      </w:r>
      <w:r w:rsidRPr="00231713">
        <w:rPr>
          <w:szCs w:val="24"/>
        </w:rPr>
        <w:t>, making it difficult on how to predict and manage changes on snail populations in the ecosystems they inhabit. Despite the importance of snails in the environment, little is known about the relationship between their abundance and the physicochemica</w:t>
      </w:r>
      <w:r w:rsidR="00E1774E">
        <w:rPr>
          <w:szCs w:val="24"/>
        </w:rPr>
        <w:t>l parameters of their ecosystem</w:t>
      </w:r>
      <w:r w:rsidRPr="00231713">
        <w:rPr>
          <w:szCs w:val="24"/>
        </w:rPr>
        <w:t>. This research will help to fill this knowledge gap by studying the relationship between physicochemical parameters and snail distribution</w:t>
      </w:r>
      <w:r w:rsidR="00E1774E">
        <w:rPr>
          <w:szCs w:val="24"/>
        </w:rPr>
        <w:t xml:space="preserve"> and abundance.  It</w:t>
      </w:r>
      <w:r w:rsidRPr="00231713">
        <w:rPr>
          <w:szCs w:val="24"/>
        </w:rPr>
        <w:t xml:space="preserve"> will </w:t>
      </w:r>
      <w:r w:rsidR="00E1774E">
        <w:rPr>
          <w:szCs w:val="24"/>
        </w:rPr>
        <w:t xml:space="preserve">also </w:t>
      </w:r>
      <w:r w:rsidRPr="00231713">
        <w:rPr>
          <w:szCs w:val="24"/>
        </w:rPr>
        <w:t>serve as a baseline to evaluate the current physiochemical parameters status of the river associated with snail and provide scientific data for future monitoring of th</w:t>
      </w:r>
      <w:r w:rsidR="00E1774E">
        <w:rPr>
          <w:szCs w:val="24"/>
        </w:rPr>
        <w:t xml:space="preserve">ese </w:t>
      </w:r>
      <w:r w:rsidR="00E1774E">
        <w:rPr>
          <w:szCs w:val="24"/>
        </w:rPr>
        <w:lastRenderedPageBreak/>
        <w:t>parameters in the ecosystem</w:t>
      </w:r>
      <w:r w:rsidRPr="00231713">
        <w:rPr>
          <w:szCs w:val="24"/>
        </w:rPr>
        <w:t xml:space="preserve">. </w:t>
      </w:r>
      <w:r w:rsidR="00FA4795" w:rsidRPr="00FF58F3">
        <w:rPr>
          <w:color w:val="000000" w:themeColor="text1"/>
          <w:szCs w:val="24"/>
        </w:rPr>
        <w:t xml:space="preserve">This research work </w:t>
      </w:r>
      <w:r w:rsidR="00FA4795">
        <w:rPr>
          <w:szCs w:val="24"/>
        </w:rPr>
        <w:t xml:space="preserve">aimed at determines </w:t>
      </w:r>
      <w:r w:rsidR="00E0269F" w:rsidRPr="00FF58F3">
        <w:rPr>
          <w:szCs w:val="24"/>
        </w:rPr>
        <w:t>the</w:t>
      </w:r>
      <w:r w:rsidR="00FA4795">
        <w:rPr>
          <w:szCs w:val="24"/>
        </w:rPr>
        <w:t xml:space="preserve"> </w:t>
      </w:r>
      <w:r w:rsidR="00FA4795" w:rsidRPr="00231713">
        <w:rPr>
          <w:szCs w:val="24"/>
        </w:rPr>
        <w:t>physicochemical para</w:t>
      </w:r>
      <w:r w:rsidR="00FA4795">
        <w:rPr>
          <w:szCs w:val="24"/>
        </w:rPr>
        <w:t>meters and snail distribution in Mubi Adamawa State, Nigeria.</w:t>
      </w:r>
    </w:p>
    <w:p w14:paraId="50E730B3" w14:textId="77777777" w:rsidR="00FA4795" w:rsidRDefault="00FA4795" w:rsidP="00FA4795">
      <w:pPr>
        <w:spacing w:after="0" w:line="276" w:lineRule="auto"/>
        <w:rPr>
          <w:b/>
          <w:szCs w:val="24"/>
        </w:rPr>
      </w:pPr>
    </w:p>
    <w:p w14:paraId="504422DC" w14:textId="77777777" w:rsidR="00FA4795" w:rsidRPr="00FF58F3" w:rsidRDefault="00FA4795" w:rsidP="001C2609">
      <w:pPr>
        <w:spacing w:after="0" w:line="276" w:lineRule="auto"/>
        <w:rPr>
          <w:b/>
          <w:szCs w:val="24"/>
        </w:rPr>
      </w:pPr>
      <w:r w:rsidRPr="00FF58F3">
        <w:rPr>
          <w:b/>
          <w:szCs w:val="24"/>
        </w:rPr>
        <w:t>M</w:t>
      </w:r>
      <w:r w:rsidR="00513E04" w:rsidRPr="00FF58F3">
        <w:rPr>
          <w:b/>
          <w:szCs w:val="24"/>
        </w:rPr>
        <w:t xml:space="preserve">aterials and </w:t>
      </w:r>
      <w:r w:rsidR="00513E04">
        <w:rPr>
          <w:b/>
          <w:szCs w:val="24"/>
        </w:rPr>
        <w:t>M</w:t>
      </w:r>
      <w:r w:rsidR="00513E04" w:rsidRPr="00FF58F3">
        <w:rPr>
          <w:b/>
          <w:szCs w:val="24"/>
        </w:rPr>
        <w:t>ethod</w:t>
      </w:r>
    </w:p>
    <w:p w14:paraId="60FA37F9" w14:textId="77777777" w:rsidR="001C2609" w:rsidRPr="00231713" w:rsidRDefault="001C2609" w:rsidP="001C2609">
      <w:pPr>
        <w:spacing w:after="0" w:line="276" w:lineRule="auto"/>
        <w:rPr>
          <w:b/>
          <w:szCs w:val="24"/>
        </w:rPr>
      </w:pPr>
      <w:r w:rsidRPr="00231713">
        <w:rPr>
          <w:szCs w:val="24"/>
        </w:rPr>
        <w:t xml:space="preserve">The study was conducted in the Mubi metropolis of Adamawa State, which was geographically situated between latitudes 10°30' and 10°05'N and longitudes 13°10' and 13°30'E north of the Greenwich Meridian. The area lay on the west bank of the </w:t>
      </w:r>
      <w:proofErr w:type="spellStart"/>
      <w:r w:rsidRPr="00231713">
        <w:rPr>
          <w:szCs w:val="24"/>
        </w:rPr>
        <w:t>Yedseram</w:t>
      </w:r>
      <w:proofErr w:type="spellEnd"/>
      <w:r w:rsidRPr="00231713">
        <w:rPr>
          <w:szCs w:val="24"/>
        </w:rPr>
        <w:t xml:space="preserve"> River, a stream that flowed north into Lake Chad, and was positioned on the western flanks of the Mandara Mountains, which formed both the drainage system and relief of North Eastern Nigeria.</w:t>
      </w:r>
    </w:p>
    <w:p w14:paraId="7A42346E" w14:textId="77777777" w:rsidR="001C2609" w:rsidRPr="00231713" w:rsidRDefault="001C2609" w:rsidP="001C2609">
      <w:pPr>
        <w:spacing w:after="0" w:line="480" w:lineRule="auto"/>
        <w:rPr>
          <w:b/>
          <w:szCs w:val="24"/>
        </w:rPr>
      </w:pPr>
    </w:p>
    <w:p w14:paraId="58E24C28" w14:textId="77777777" w:rsidR="001C2609" w:rsidRPr="00231713" w:rsidRDefault="001C2609" w:rsidP="001C2609">
      <w:pPr>
        <w:spacing w:after="0" w:line="480" w:lineRule="auto"/>
        <w:rPr>
          <w:b/>
          <w:szCs w:val="24"/>
        </w:rPr>
      </w:pPr>
      <w:r w:rsidRPr="00231713">
        <w:rPr>
          <w:noProof/>
          <w:szCs w:val="24"/>
        </w:rPr>
        <w:drawing>
          <wp:inline distT="0" distB="0" distL="0" distR="0" wp14:anchorId="60F2FB82" wp14:editId="64A78304">
            <wp:extent cx="5979795" cy="3930779"/>
            <wp:effectExtent l="0" t="0" r="1905" b="0"/>
            <wp:docPr id="2" name="Picture 2" descr="C:\Users\Ahmad\Desktop\Map-of-the-study-area-Mu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hmad\Desktop\Map-of-the-study-area-Mubi.png"/>
                    <pic:cNvPicPr>
                      <a:picLocks noChangeAspect="1" noChangeArrowheads="1"/>
                    </pic:cNvPicPr>
                  </pic:nvPicPr>
                  <pic:blipFill>
                    <a:blip r:embed="rId7"/>
                    <a:srcRect/>
                    <a:stretch>
                      <a:fillRect/>
                    </a:stretch>
                  </pic:blipFill>
                  <pic:spPr>
                    <a:xfrm>
                      <a:off x="0" y="0"/>
                      <a:ext cx="5979795" cy="3930779"/>
                    </a:xfrm>
                    <a:prstGeom prst="rect">
                      <a:avLst/>
                    </a:prstGeom>
                    <a:noFill/>
                    <a:ln w="9525">
                      <a:noFill/>
                      <a:miter lim="800000"/>
                      <a:headEnd/>
                      <a:tailEnd/>
                    </a:ln>
                  </pic:spPr>
                </pic:pic>
              </a:graphicData>
            </a:graphic>
          </wp:inline>
        </w:drawing>
      </w:r>
    </w:p>
    <w:p w14:paraId="7C907F75" w14:textId="77777777" w:rsidR="001C2609" w:rsidRPr="00231713" w:rsidRDefault="001C2609" w:rsidP="001C2609">
      <w:pPr>
        <w:spacing w:after="0" w:line="480" w:lineRule="auto"/>
        <w:ind w:left="5" w:right="-15"/>
        <w:jc w:val="left"/>
        <w:rPr>
          <w:b/>
          <w:szCs w:val="24"/>
        </w:rPr>
      </w:pPr>
      <w:r w:rsidRPr="00231713">
        <w:rPr>
          <w:b/>
          <w:szCs w:val="24"/>
        </w:rPr>
        <w:t xml:space="preserve">Fig. 1: A </w:t>
      </w:r>
      <w:r>
        <w:rPr>
          <w:b/>
          <w:szCs w:val="24"/>
        </w:rPr>
        <w:t>M</w:t>
      </w:r>
      <w:r w:rsidRPr="00231713">
        <w:rPr>
          <w:b/>
          <w:szCs w:val="24"/>
        </w:rPr>
        <w:t>ap of Mubi showing the study area.</w:t>
      </w:r>
    </w:p>
    <w:p w14:paraId="4E769F0B" w14:textId="77777777" w:rsidR="001C2609" w:rsidRPr="00231713" w:rsidRDefault="001C2609" w:rsidP="00204276">
      <w:pPr>
        <w:spacing w:after="0" w:line="276" w:lineRule="auto"/>
        <w:ind w:left="0" w:right="-15" w:firstLine="0"/>
        <w:jc w:val="left"/>
        <w:rPr>
          <w:szCs w:val="24"/>
        </w:rPr>
      </w:pPr>
      <w:r w:rsidRPr="00231713">
        <w:rPr>
          <w:b/>
          <w:szCs w:val="24"/>
        </w:rPr>
        <w:t xml:space="preserve">Sample collection   </w:t>
      </w:r>
      <w:r w:rsidRPr="00231713">
        <w:rPr>
          <w:szCs w:val="24"/>
        </w:rPr>
        <w:t xml:space="preserve"> </w:t>
      </w:r>
    </w:p>
    <w:p w14:paraId="37C0466F" w14:textId="77777777" w:rsidR="001C2609" w:rsidRPr="00231713" w:rsidRDefault="001C2609" w:rsidP="00204276">
      <w:pPr>
        <w:spacing w:after="0" w:line="276" w:lineRule="auto"/>
        <w:rPr>
          <w:szCs w:val="24"/>
        </w:rPr>
      </w:pPr>
      <w:r w:rsidRPr="00231713">
        <w:rPr>
          <w:szCs w:val="24"/>
        </w:rPr>
        <w:t>A comprehensive water sampling regime was employed, wherein water samples were subsequently collected from fou</w:t>
      </w:r>
      <w:r>
        <w:rPr>
          <w:szCs w:val="24"/>
        </w:rPr>
        <w:t xml:space="preserve">r distinct locations: River </w:t>
      </w:r>
      <w:proofErr w:type="spellStart"/>
      <w:r>
        <w:rPr>
          <w:szCs w:val="24"/>
        </w:rPr>
        <w:t>Yedseram</w:t>
      </w:r>
      <w:proofErr w:type="spellEnd"/>
      <w:r w:rsidRPr="00231713">
        <w:rPr>
          <w:szCs w:val="24"/>
        </w:rPr>
        <w:t xml:space="preserve"> and </w:t>
      </w:r>
      <w:proofErr w:type="spellStart"/>
      <w:r w:rsidRPr="00231713">
        <w:rPr>
          <w:szCs w:val="24"/>
        </w:rPr>
        <w:t>Dipalma</w:t>
      </w:r>
      <w:proofErr w:type="spellEnd"/>
      <w:r w:rsidRPr="00231713">
        <w:rPr>
          <w:szCs w:val="24"/>
        </w:rPr>
        <w:t xml:space="preserve"> pond (</w:t>
      </w:r>
      <w:proofErr w:type="spellStart"/>
      <w:r w:rsidRPr="00231713">
        <w:rPr>
          <w:szCs w:val="24"/>
        </w:rPr>
        <w:t>Janruwa</w:t>
      </w:r>
      <w:proofErr w:type="spellEnd"/>
      <w:r w:rsidRPr="00231713">
        <w:rPr>
          <w:szCs w:val="24"/>
        </w:rPr>
        <w:t xml:space="preserve">) in Mubi North Local Government Area, as well as </w:t>
      </w:r>
      <w:proofErr w:type="spellStart"/>
      <w:r w:rsidRPr="00231713">
        <w:rPr>
          <w:szCs w:val="24"/>
        </w:rPr>
        <w:t>Njairi</w:t>
      </w:r>
      <w:proofErr w:type="spellEnd"/>
      <w:r w:rsidRPr="00231713">
        <w:rPr>
          <w:szCs w:val="24"/>
        </w:rPr>
        <w:t xml:space="preserve"> River and </w:t>
      </w:r>
      <w:proofErr w:type="spellStart"/>
      <w:r w:rsidRPr="00231713">
        <w:rPr>
          <w:szCs w:val="24"/>
        </w:rPr>
        <w:t>Njairi</w:t>
      </w:r>
      <w:proofErr w:type="spellEnd"/>
      <w:r w:rsidRPr="00231713">
        <w:rPr>
          <w:szCs w:val="24"/>
        </w:rPr>
        <w:t xml:space="preserve"> pond in Mubi South Local Government Area. </w:t>
      </w:r>
    </w:p>
    <w:p w14:paraId="665AD734" w14:textId="77777777" w:rsidR="001C2609" w:rsidRDefault="001C2609" w:rsidP="00204276">
      <w:pPr>
        <w:spacing w:after="0" w:line="276" w:lineRule="auto"/>
        <w:rPr>
          <w:szCs w:val="24"/>
        </w:rPr>
      </w:pPr>
      <w:r w:rsidRPr="00231713">
        <w:rPr>
          <w:szCs w:val="24"/>
        </w:rPr>
        <w:t xml:space="preserve">The water samples were promptly collected and subjected to rigorous testing for physicochemical parameters, with the assays conducted immediately after collection to ensure optimal sample integrity. To minimize errors and ensure representativeness, three separate </w:t>
      </w:r>
      <w:r w:rsidRPr="00231713">
        <w:rPr>
          <w:szCs w:val="24"/>
        </w:rPr>
        <w:lastRenderedPageBreak/>
        <w:t>bottles were utilized to collect water samples from different areas of the rivers and ponds, and each bottle was meticulously labeled with relevant metadata. Furthermore, the water sampling exercise was conducted twice a week, early in the morning, over a period of three months, to capture any temporal and spatial variations in water quality (Marcos</w:t>
      </w:r>
      <w:r w:rsidRPr="00231713">
        <w:rPr>
          <w:i/>
          <w:szCs w:val="24"/>
        </w:rPr>
        <w:t xml:space="preserve"> et al., </w:t>
      </w:r>
      <w:r w:rsidRPr="00231713">
        <w:rPr>
          <w:szCs w:val="24"/>
        </w:rPr>
        <w:t>2024).</w:t>
      </w:r>
    </w:p>
    <w:p w14:paraId="45FEDFA6" w14:textId="77777777" w:rsidR="001C2609" w:rsidRPr="00231713" w:rsidRDefault="001C2609" w:rsidP="00204276">
      <w:pPr>
        <w:spacing w:after="0" w:line="276" w:lineRule="auto"/>
        <w:rPr>
          <w:szCs w:val="24"/>
        </w:rPr>
      </w:pPr>
    </w:p>
    <w:p w14:paraId="5DD6C383" w14:textId="77777777" w:rsidR="001C2609" w:rsidRPr="00204276" w:rsidRDefault="001C2609" w:rsidP="00204276">
      <w:pPr>
        <w:spacing w:after="0" w:line="276" w:lineRule="auto"/>
        <w:ind w:left="4" w:firstLine="0"/>
        <w:rPr>
          <w:szCs w:val="24"/>
        </w:rPr>
      </w:pPr>
      <w:r w:rsidRPr="00204276">
        <w:rPr>
          <w:b/>
          <w:szCs w:val="24"/>
        </w:rPr>
        <w:t>Physicochemical parameter measurement</w:t>
      </w:r>
      <w:r w:rsidRPr="00204276">
        <w:rPr>
          <w:szCs w:val="24"/>
        </w:rPr>
        <w:t xml:space="preserve">     </w:t>
      </w:r>
    </w:p>
    <w:p w14:paraId="13175B20" w14:textId="77777777" w:rsidR="001C2609" w:rsidRPr="00231713" w:rsidRDefault="001C2609" w:rsidP="00204276">
      <w:pPr>
        <w:spacing w:after="0" w:line="276" w:lineRule="auto"/>
        <w:ind w:right="-15"/>
        <w:jc w:val="left"/>
        <w:rPr>
          <w:szCs w:val="24"/>
        </w:rPr>
      </w:pPr>
      <w:r w:rsidRPr="00231713">
        <w:rPr>
          <w:b/>
          <w:szCs w:val="24"/>
        </w:rPr>
        <w:t xml:space="preserve">Temperature;   </w:t>
      </w:r>
      <w:r w:rsidRPr="00231713">
        <w:rPr>
          <w:szCs w:val="24"/>
        </w:rPr>
        <w:t xml:space="preserve"> </w:t>
      </w:r>
    </w:p>
    <w:p w14:paraId="020F88A3" w14:textId="77777777" w:rsidR="001C2609" w:rsidRDefault="001C2609" w:rsidP="00204276">
      <w:pPr>
        <w:spacing w:after="0" w:line="276" w:lineRule="auto"/>
        <w:ind w:left="4" w:firstLine="0"/>
        <w:rPr>
          <w:szCs w:val="24"/>
        </w:rPr>
      </w:pPr>
      <w:r w:rsidRPr="00231713">
        <w:rPr>
          <w:szCs w:val="24"/>
        </w:rPr>
        <w:t>Water temperature was determined in situ at the sampling sites using a manual por</w:t>
      </w:r>
      <w:r w:rsidRPr="008F1031">
        <w:rPr>
          <w:szCs w:val="24"/>
        </w:rPr>
        <w:t>table</w:t>
      </w:r>
      <w:r w:rsidRPr="00231713">
        <w:rPr>
          <w:szCs w:val="24"/>
        </w:rPr>
        <w:t xml:space="preserve"> thermometer, whereby the electrode was immersed in the water and allowed to stabilize before the temperature </w:t>
      </w:r>
      <w:r w:rsidR="003F0504" w:rsidRPr="00231713">
        <w:rPr>
          <w:szCs w:val="24"/>
        </w:rPr>
        <w:t>values</w:t>
      </w:r>
      <w:r w:rsidRPr="00231713">
        <w:rPr>
          <w:szCs w:val="24"/>
        </w:rPr>
        <w:t xml:space="preserve"> were recorded in degrees centigrade, following the method of Daudi, (2014). The thermometer was carefully calibrated prior to each measurement to ensure accuracy, and the readings were taken in triplicate to minimize errors. The temperature values were subsequently recorded in a data logbook for further analysis. </w:t>
      </w:r>
    </w:p>
    <w:p w14:paraId="28F9768F" w14:textId="77777777" w:rsidR="001C2609" w:rsidRPr="00204276" w:rsidRDefault="001C2609" w:rsidP="00204276">
      <w:pPr>
        <w:spacing w:after="0" w:line="276" w:lineRule="auto"/>
        <w:ind w:left="0" w:right="-15" w:firstLine="0"/>
        <w:jc w:val="left"/>
        <w:rPr>
          <w:szCs w:val="24"/>
        </w:rPr>
      </w:pPr>
      <w:r w:rsidRPr="00204276">
        <w:rPr>
          <w:b/>
          <w:szCs w:val="24"/>
        </w:rPr>
        <w:t>Dissolved oxygen;</w:t>
      </w:r>
    </w:p>
    <w:p w14:paraId="05461F47" w14:textId="77777777" w:rsidR="001C2609" w:rsidRDefault="001C2609" w:rsidP="00204276">
      <w:pPr>
        <w:spacing w:after="0" w:line="276" w:lineRule="auto"/>
        <w:ind w:left="4" w:firstLine="0"/>
        <w:rPr>
          <w:szCs w:val="24"/>
        </w:rPr>
      </w:pPr>
      <w:r w:rsidRPr="00231713">
        <w:rPr>
          <w:szCs w:val="24"/>
        </w:rPr>
        <w:t>The dissolved oxygen (DO) values of the water samples were determined using a digital por</w:t>
      </w:r>
      <w:r w:rsidRPr="008F1031">
        <w:rPr>
          <w:szCs w:val="24"/>
        </w:rPr>
        <w:t>table</w:t>
      </w:r>
      <w:r w:rsidRPr="00231713">
        <w:rPr>
          <w:szCs w:val="24"/>
        </w:rPr>
        <w:t xml:space="preserve"> machine, specifically the Lamotte device, which provided accurate and precise readings. Prior to each measurement, the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DO values were displayed on the screen in milligrams per liter (mg/l). The readings were carefully recorded in a data logbook for further analysis, and the same procedure was meticulously repeated for all sampling sites to ensure consistency and reliability, following the methodological approach outlined by Fabiana </w:t>
      </w:r>
      <w:r w:rsidRPr="00231713">
        <w:rPr>
          <w:i/>
          <w:szCs w:val="24"/>
        </w:rPr>
        <w:t>et al</w:t>
      </w:r>
      <w:r w:rsidRPr="00231713">
        <w:rPr>
          <w:szCs w:val="24"/>
        </w:rPr>
        <w:t>., (2015).</w:t>
      </w:r>
    </w:p>
    <w:p w14:paraId="6E2A8A4E" w14:textId="77777777" w:rsidR="001C2609" w:rsidRPr="00231713" w:rsidRDefault="001C2609" w:rsidP="00204276">
      <w:pPr>
        <w:spacing w:after="0" w:line="276" w:lineRule="auto"/>
        <w:ind w:right="-15"/>
        <w:jc w:val="left"/>
        <w:rPr>
          <w:szCs w:val="24"/>
        </w:rPr>
      </w:pPr>
      <w:r w:rsidRPr="00231713">
        <w:rPr>
          <w:b/>
          <w:szCs w:val="24"/>
        </w:rPr>
        <w:t xml:space="preserve"> pH </w:t>
      </w:r>
      <w:r w:rsidRPr="00231713">
        <w:rPr>
          <w:szCs w:val="24"/>
        </w:rPr>
        <w:t xml:space="preserve"> </w:t>
      </w:r>
    </w:p>
    <w:p w14:paraId="7108D648" w14:textId="77777777" w:rsidR="001C2609" w:rsidRDefault="001C2609" w:rsidP="00204276">
      <w:pPr>
        <w:spacing w:after="0" w:line="276" w:lineRule="auto"/>
        <w:ind w:left="4" w:firstLine="0"/>
        <w:rPr>
          <w:szCs w:val="24"/>
        </w:rPr>
      </w:pPr>
      <w:r w:rsidRPr="00231713">
        <w:rPr>
          <w:szCs w:val="24"/>
        </w:rPr>
        <w:t>As in Shimrith, (2023), the pH values of the water samples were determined directly using a pen-type pH meter (model: Pen type pH meter), which provided accurate and precise readings. Prior to each measurement, the electrode of the pH meter was thoroughly calibrated in a standardized buffer solution to ensure optimal performance. The electrode was then rinsed with the sample water and dipped into the beaker containing the water sample, allowing for a two-minute equilibration period to ensure accurate readings. Following this, the pH meter was allowed to stabilize for an additional two minutes, after which the reading was recorded. This entire process was repeated for each sampling site, with the electrode being recalibrated and rinsed between measurements to prevent contamination and ensure consistency.</w:t>
      </w:r>
    </w:p>
    <w:p w14:paraId="7B118369" w14:textId="77777777" w:rsidR="001C2609" w:rsidRPr="00204276" w:rsidRDefault="001C2609" w:rsidP="00204276">
      <w:pPr>
        <w:spacing w:after="0" w:line="276" w:lineRule="auto"/>
        <w:ind w:left="0" w:right="-15" w:firstLine="0"/>
        <w:jc w:val="left"/>
        <w:rPr>
          <w:szCs w:val="24"/>
        </w:rPr>
      </w:pPr>
      <w:r w:rsidRPr="00204276">
        <w:rPr>
          <w:b/>
          <w:szCs w:val="24"/>
        </w:rPr>
        <w:t xml:space="preserve">Turbidity </w:t>
      </w:r>
      <w:r w:rsidRPr="00204276">
        <w:rPr>
          <w:szCs w:val="24"/>
        </w:rPr>
        <w:t xml:space="preserve"> </w:t>
      </w:r>
    </w:p>
    <w:p w14:paraId="69EB4BB4" w14:textId="77777777" w:rsidR="001C2609" w:rsidRDefault="001C2609" w:rsidP="00204276">
      <w:pPr>
        <w:spacing w:after="0" w:line="276" w:lineRule="auto"/>
        <w:ind w:left="4" w:firstLine="0"/>
        <w:rPr>
          <w:szCs w:val="24"/>
        </w:rPr>
      </w:pPr>
      <w:r w:rsidRPr="00231713">
        <w:rPr>
          <w:szCs w:val="24"/>
        </w:rPr>
        <w:t>The transparency of the water samples was determined using a digital por</w:t>
      </w:r>
      <w:r w:rsidRPr="008F1031">
        <w:rPr>
          <w:szCs w:val="24"/>
        </w:rPr>
        <w:t>table</w:t>
      </w:r>
      <w:r w:rsidRPr="00231713">
        <w:rPr>
          <w:szCs w:val="24"/>
        </w:rPr>
        <w:t xml:space="preserve"> turbidity meter, specifically the Lamotte machine, which provided accurate and precise readings in Nephelometric Turbidity Units (NTU). Prior to each measurement, a sample bottle was thoroughly rinsed with the sampling water to prevent contamination, and then filled with the water sample before being inserted into the Lamotte machine. The machine was calibrated according to the manufacturer's instructions to ensure optimal performance, and the sample was </w:t>
      </w:r>
      <w:r w:rsidRPr="00231713">
        <w:rPr>
          <w:szCs w:val="24"/>
        </w:rPr>
        <w:lastRenderedPageBreak/>
        <w:t xml:space="preserve">allowed to equilibrate for a two-minute period to ensure accurate readings. Following this, the turbidity reading was displayed on the screen in NTU, and was carefully recorded in a data logbook for further analysis, following the methodological approach outlined by </w:t>
      </w:r>
      <w:r w:rsidR="00513E04" w:rsidRPr="00231713">
        <w:rPr>
          <w:szCs w:val="24"/>
        </w:rPr>
        <w:t>(</w:t>
      </w:r>
      <w:r w:rsidRPr="00231713">
        <w:rPr>
          <w:szCs w:val="24"/>
        </w:rPr>
        <w:t>Maria</w:t>
      </w:r>
      <w:r w:rsidR="00513E04">
        <w:rPr>
          <w:szCs w:val="24"/>
        </w:rPr>
        <w:t>,</w:t>
      </w:r>
      <w:r w:rsidRPr="00231713">
        <w:rPr>
          <w:szCs w:val="24"/>
        </w:rPr>
        <w:t xml:space="preserve"> 2023). This entire process was repeated for each sampling site, with the machine being recalibrated and the sample bottle being rinsed between measurements to prevent contamination and ensure consistency.</w:t>
      </w:r>
    </w:p>
    <w:p w14:paraId="02C41C46" w14:textId="77777777" w:rsidR="001C2609" w:rsidRPr="00204276" w:rsidRDefault="001C2609" w:rsidP="00204276">
      <w:pPr>
        <w:spacing w:after="0" w:line="276" w:lineRule="auto"/>
        <w:ind w:left="0" w:firstLine="0"/>
        <w:rPr>
          <w:b/>
          <w:szCs w:val="24"/>
        </w:rPr>
      </w:pPr>
      <w:r w:rsidRPr="00204276">
        <w:rPr>
          <w:b/>
          <w:szCs w:val="24"/>
        </w:rPr>
        <w:t>Fluoride</w:t>
      </w:r>
    </w:p>
    <w:p w14:paraId="387D61C7" w14:textId="77777777" w:rsidR="001C2609" w:rsidRDefault="001C2609" w:rsidP="00204276">
      <w:pPr>
        <w:spacing w:after="0" w:line="276" w:lineRule="auto"/>
        <w:rPr>
          <w:szCs w:val="24"/>
        </w:rPr>
      </w:pPr>
      <w:r w:rsidRPr="00231713">
        <w:rPr>
          <w:szCs w:val="24"/>
        </w:rPr>
        <w:t>The fluoride levels in the water samples were determined using a digital por</w:t>
      </w:r>
      <w:r w:rsidRPr="008F1031">
        <w:rPr>
          <w:szCs w:val="24"/>
        </w:rPr>
        <w:t>table</w:t>
      </w:r>
      <w:r w:rsidRPr="00231713">
        <w:rPr>
          <w:szCs w:val="24"/>
        </w:rPr>
        <w:t xml:space="preserve"> fluoride meter, specifically the Lamotte device. The procedure involved carefully filling the sample bottle with the respective water sample, inserting the sensor into the solution, and allowing the device to stabilize before taking a reading. The fluoride concentrations were then displayed on the screen and meticulously recorded in milligrams per liter (mg/L) to ensure accuracy. To prevent contamination, the sensor was thoroughly rinsed with deionized water and dried with a soft cloth between measurements, as described by Fabiana </w:t>
      </w:r>
      <w:r w:rsidRPr="00231713">
        <w:rPr>
          <w:i/>
          <w:szCs w:val="24"/>
        </w:rPr>
        <w:t>et al</w:t>
      </w:r>
      <w:r w:rsidRPr="00231713">
        <w:rPr>
          <w:szCs w:val="24"/>
        </w:rPr>
        <w:t xml:space="preserve">., (2015). This precise protocol was systematically applied to all sampling sites to guarantee consistency and reliability in the collected data (Jackson </w:t>
      </w:r>
      <w:r w:rsidRPr="00231713">
        <w:rPr>
          <w:i/>
          <w:szCs w:val="24"/>
        </w:rPr>
        <w:t>et al.,</w:t>
      </w:r>
      <w:r w:rsidRPr="00231713">
        <w:rPr>
          <w:szCs w:val="24"/>
        </w:rPr>
        <w:t xml:space="preserve"> 2024).</w:t>
      </w:r>
    </w:p>
    <w:p w14:paraId="3D1CD98D" w14:textId="77777777" w:rsidR="001C2609" w:rsidRPr="00231713" w:rsidRDefault="001C2609" w:rsidP="00204276">
      <w:pPr>
        <w:spacing w:after="0" w:line="276" w:lineRule="auto"/>
        <w:ind w:left="0" w:firstLine="0"/>
        <w:rPr>
          <w:b/>
          <w:szCs w:val="24"/>
        </w:rPr>
      </w:pPr>
      <w:r w:rsidRPr="00231713">
        <w:rPr>
          <w:b/>
          <w:szCs w:val="24"/>
        </w:rPr>
        <w:t>Salinity</w:t>
      </w:r>
    </w:p>
    <w:p w14:paraId="16D2C0EE" w14:textId="77777777" w:rsidR="001C2609" w:rsidRDefault="001C2609" w:rsidP="00204276">
      <w:pPr>
        <w:spacing w:after="0" w:line="276" w:lineRule="auto"/>
        <w:rPr>
          <w:szCs w:val="24"/>
        </w:rPr>
      </w:pPr>
      <w:r w:rsidRPr="00231713">
        <w:rPr>
          <w:szCs w:val="24"/>
        </w:rPr>
        <w:t xml:space="preserve">Salinity testing was conducted to determine the concentration of dissolved salts in the water samples collected from the study area. This was achieved using a prob-based salinity meter, the prob-based salinity meter was calibrated before use, and then inserted into each water sample to obtain a reading. The readings were recorded in parts per thousand (ppt) following (Jonathan </w:t>
      </w:r>
      <w:r w:rsidRPr="00231713">
        <w:rPr>
          <w:i/>
          <w:szCs w:val="24"/>
        </w:rPr>
        <w:t>et al</w:t>
      </w:r>
      <w:r w:rsidRPr="00231713">
        <w:rPr>
          <w:szCs w:val="24"/>
        </w:rPr>
        <w:t>., 2014).</w:t>
      </w:r>
    </w:p>
    <w:p w14:paraId="2E40219C" w14:textId="77777777" w:rsidR="001C2609" w:rsidRPr="00231713" w:rsidRDefault="001C2609" w:rsidP="00204276">
      <w:pPr>
        <w:pStyle w:val="ListParagraph"/>
        <w:tabs>
          <w:tab w:val="left" w:pos="0"/>
        </w:tabs>
        <w:spacing w:after="0" w:line="276" w:lineRule="auto"/>
        <w:ind w:left="0" w:firstLine="0"/>
        <w:rPr>
          <w:b/>
          <w:szCs w:val="24"/>
        </w:rPr>
      </w:pPr>
      <w:r w:rsidRPr="00231713">
        <w:rPr>
          <w:b/>
          <w:szCs w:val="24"/>
        </w:rPr>
        <w:t xml:space="preserve"> Snail Sampling </w:t>
      </w:r>
    </w:p>
    <w:p w14:paraId="6D562B85" w14:textId="77777777" w:rsidR="001C2609" w:rsidRPr="00231713" w:rsidRDefault="001C2609" w:rsidP="00204276">
      <w:pPr>
        <w:spacing w:after="0" w:line="276" w:lineRule="auto"/>
        <w:rPr>
          <w:szCs w:val="24"/>
        </w:rPr>
      </w:pPr>
      <w:r w:rsidRPr="00231713">
        <w:rPr>
          <w:szCs w:val="24"/>
        </w:rPr>
        <w:t>A total number of one thousand two hundred and eighty-two (1</w:t>
      </w:r>
      <w:r w:rsidR="003F0504">
        <w:rPr>
          <w:szCs w:val="24"/>
        </w:rPr>
        <w:t>,</w:t>
      </w:r>
      <w:r w:rsidRPr="00231713">
        <w:rPr>
          <w:szCs w:val="24"/>
        </w:rPr>
        <w:t xml:space="preserve">282) freshwater Snails samples were collected for this research. Snail sampling was performed using scoop nets as in Amoah </w:t>
      </w:r>
      <w:r w:rsidRPr="00231713">
        <w:rPr>
          <w:i/>
          <w:szCs w:val="24"/>
        </w:rPr>
        <w:t>et al</w:t>
      </w:r>
      <w:r w:rsidRPr="00231713">
        <w:rPr>
          <w:szCs w:val="24"/>
        </w:rPr>
        <w:t xml:space="preserve">., (2017). And also hand picking method as in Amoah </w:t>
      </w:r>
      <w:r w:rsidRPr="00231713">
        <w:rPr>
          <w:i/>
          <w:szCs w:val="24"/>
        </w:rPr>
        <w:t>et al</w:t>
      </w:r>
      <w:r w:rsidRPr="00231713">
        <w:rPr>
          <w:szCs w:val="24"/>
        </w:rPr>
        <w:t>., (2017), for the collection of snails of various sizes and species, while those attached to objects were collected by hand-picking using hand gloves to prevent damage and ensure their survival. The collected freshwater snails were kept in labeled, perforated, and aerated plastic containers, which were specifically designed to ensure their survival during transportation to the Zoology Department Laboratory, Adamawa State University, Mubi. The snails were then counted to determine the total number of each snail species collected per site, providing a comprehensive dataset for further analysis and interpretation.</w:t>
      </w:r>
    </w:p>
    <w:p w14:paraId="1DD082F5" w14:textId="77777777" w:rsidR="001C2609" w:rsidRPr="00231713" w:rsidRDefault="001C2609" w:rsidP="00204276">
      <w:pPr>
        <w:spacing w:after="0" w:line="276" w:lineRule="auto"/>
        <w:rPr>
          <w:szCs w:val="24"/>
        </w:rPr>
      </w:pPr>
      <w:r w:rsidRPr="00231713">
        <w:rPr>
          <w:szCs w:val="24"/>
        </w:rPr>
        <w:t>Freshwater snails were collected from lentic and lotic freshwater bodies within the study area where the water samples were collected, using a combination of sampling techniques to ensure a representative sample. The sampling techniques include:</w:t>
      </w:r>
    </w:p>
    <w:p w14:paraId="633CAB5F" w14:textId="77777777" w:rsidR="001C2609" w:rsidRPr="00D92EA0" w:rsidRDefault="001C2609" w:rsidP="00D92EA0">
      <w:pPr>
        <w:spacing w:after="0" w:line="276" w:lineRule="auto"/>
        <w:rPr>
          <w:szCs w:val="24"/>
        </w:rPr>
      </w:pPr>
      <w:r w:rsidRPr="00D92EA0">
        <w:rPr>
          <w:b/>
          <w:szCs w:val="24"/>
        </w:rPr>
        <w:t>Scoop net sampling:</w:t>
      </w:r>
      <w:r w:rsidRPr="00D92EA0">
        <w:rPr>
          <w:szCs w:val="24"/>
        </w:rPr>
        <w:t xml:space="preserve"> A scoop net was used to collect snails from areas with dense vegetation or submerged structures, as described by Amoah </w:t>
      </w:r>
      <w:r w:rsidRPr="00D92EA0">
        <w:rPr>
          <w:i/>
          <w:szCs w:val="24"/>
        </w:rPr>
        <w:t>et al</w:t>
      </w:r>
      <w:r w:rsidRPr="00D92EA0">
        <w:rPr>
          <w:szCs w:val="24"/>
        </w:rPr>
        <w:t>., (2017).</w:t>
      </w:r>
    </w:p>
    <w:p w14:paraId="29874876" w14:textId="77777777" w:rsidR="001C2609" w:rsidRPr="00D92EA0" w:rsidRDefault="001C2609" w:rsidP="00D92EA0">
      <w:pPr>
        <w:spacing w:after="0" w:line="276" w:lineRule="auto"/>
        <w:rPr>
          <w:szCs w:val="24"/>
        </w:rPr>
      </w:pPr>
      <w:r w:rsidRPr="00D92EA0">
        <w:rPr>
          <w:b/>
          <w:szCs w:val="24"/>
        </w:rPr>
        <w:t>Hand picking:</w:t>
      </w:r>
      <w:r w:rsidRPr="00D92EA0">
        <w:rPr>
          <w:szCs w:val="24"/>
        </w:rPr>
        <w:t xml:space="preserve"> Snails were manually collected by hand from areas with accessible habitats, such as rocky shores or aquatic plants, as described by Amoah </w:t>
      </w:r>
      <w:r w:rsidRPr="00D92EA0">
        <w:rPr>
          <w:i/>
          <w:szCs w:val="24"/>
        </w:rPr>
        <w:t>et al</w:t>
      </w:r>
      <w:r w:rsidRPr="00D92EA0">
        <w:rPr>
          <w:szCs w:val="24"/>
        </w:rPr>
        <w:t>., (2017).</w:t>
      </w:r>
    </w:p>
    <w:p w14:paraId="45F38E64" w14:textId="77777777" w:rsidR="001C2609" w:rsidRPr="00D92EA0" w:rsidRDefault="001C2609" w:rsidP="00D92EA0">
      <w:pPr>
        <w:spacing w:after="0" w:line="276" w:lineRule="auto"/>
        <w:rPr>
          <w:szCs w:val="24"/>
        </w:rPr>
      </w:pPr>
      <w:r w:rsidRPr="00D92EA0">
        <w:rPr>
          <w:szCs w:val="24"/>
        </w:rPr>
        <w:lastRenderedPageBreak/>
        <w:t xml:space="preserve">Following the method of Peter </w:t>
      </w:r>
      <w:r w:rsidRPr="00D92EA0">
        <w:rPr>
          <w:i/>
          <w:szCs w:val="24"/>
        </w:rPr>
        <w:t>et al.,</w:t>
      </w:r>
      <w:r w:rsidRPr="00D92EA0">
        <w:rPr>
          <w:szCs w:val="24"/>
        </w:rPr>
        <w:t xml:space="preserve"> (2024), forceps were used to collect snails from areas with limited access, such as rocks or underwater structures.</w:t>
      </w:r>
    </w:p>
    <w:p w14:paraId="2BAA5CA9" w14:textId="77777777" w:rsidR="001C2609" w:rsidRDefault="001C2609" w:rsidP="00204276">
      <w:pPr>
        <w:spacing w:after="0" w:line="276" w:lineRule="auto"/>
        <w:rPr>
          <w:szCs w:val="24"/>
        </w:rPr>
      </w:pPr>
      <w:r w:rsidRPr="00231713">
        <w:rPr>
          <w:szCs w:val="24"/>
        </w:rPr>
        <w:t xml:space="preserve">The snails were carefully transferred to labeled plastic containers filled with water from the respective sampling sites, to prevent damage and ensure survival during transportation. The containers were transported to the Department of Zoology laboratory, Adamawa State University, Mubi, for further analysis. The collected snails were counted, identified, and recorded. Their shell were examined and documented as in (Aspire </w:t>
      </w:r>
      <w:r w:rsidRPr="00231713">
        <w:rPr>
          <w:i/>
          <w:szCs w:val="24"/>
        </w:rPr>
        <w:t xml:space="preserve">et al., </w:t>
      </w:r>
      <w:r w:rsidRPr="00231713">
        <w:rPr>
          <w:szCs w:val="24"/>
        </w:rPr>
        <w:t>2024).</w:t>
      </w:r>
    </w:p>
    <w:p w14:paraId="41B17A10" w14:textId="77777777" w:rsidR="001C2609" w:rsidRPr="00231713" w:rsidRDefault="001C2609" w:rsidP="00204276">
      <w:pPr>
        <w:spacing w:after="0" w:line="276" w:lineRule="auto"/>
        <w:ind w:left="0" w:firstLine="0"/>
        <w:jc w:val="left"/>
        <w:rPr>
          <w:szCs w:val="24"/>
        </w:rPr>
      </w:pPr>
      <w:r w:rsidRPr="00231713">
        <w:rPr>
          <w:rFonts w:eastAsia="Arial"/>
          <w:b/>
          <w:szCs w:val="24"/>
        </w:rPr>
        <w:t xml:space="preserve"> </w:t>
      </w:r>
      <w:r w:rsidRPr="00231713">
        <w:rPr>
          <w:b/>
          <w:szCs w:val="24"/>
        </w:rPr>
        <w:t xml:space="preserve">Data Analysis   </w:t>
      </w:r>
      <w:r w:rsidRPr="00231713">
        <w:rPr>
          <w:szCs w:val="24"/>
        </w:rPr>
        <w:t xml:space="preserve"> </w:t>
      </w:r>
    </w:p>
    <w:p w14:paraId="50A49A45" w14:textId="77777777" w:rsidR="001C2609" w:rsidRDefault="001C2609" w:rsidP="00204276">
      <w:pPr>
        <w:tabs>
          <w:tab w:val="left" w:pos="3600"/>
        </w:tabs>
        <w:spacing w:after="0" w:line="276" w:lineRule="auto"/>
        <w:ind w:left="0" w:firstLine="0"/>
        <w:rPr>
          <w:szCs w:val="24"/>
        </w:rPr>
      </w:pPr>
      <w:r w:rsidRPr="009852EA">
        <w:rPr>
          <w:szCs w:val="24"/>
        </w:rPr>
        <w:t>The data obtained was subjected to Statistical Analysi</w:t>
      </w:r>
      <w:r>
        <w:rPr>
          <w:szCs w:val="24"/>
        </w:rPr>
        <w:t xml:space="preserve">s using </w:t>
      </w:r>
      <w:proofErr w:type="spellStart"/>
      <w:r>
        <w:rPr>
          <w:szCs w:val="24"/>
        </w:rPr>
        <w:t>Shanon</w:t>
      </w:r>
      <w:proofErr w:type="spellEnd"/>
      <w:r>
        <w:rPr>
          <w:szCs w:val="24"/>
        </w:rPr>
        <w:t xml:space="preserve"> diversity index </w:t>
      </w:r>
      <w:r w:rsidRPr="009852EA">
        <w:rPr>
          <w:szCs w:val="24"/>
        </w:rPr>
        <w:t>(Past version 20), on physicochemical parameters and distribution of snails.</w:t>
      </w:r>
    </w:p>
    <w:p w14:paraId="55BF1677" w14:textId="77777777" w:rsidR="001C2609" w:rsidRPr="00231713" w:rsidRDefault="001C2609" w:rsidP="001078DE">
      <w:pPr>
        <w:spacing w:after="0" w:line="480" w:lineRule="auto"/>
        <w:rPr>
          <w:b/>
          <w:szCs w:val="24"/>
        </w:rPr>
      </w:pPr>
      <w:r w:rsidRPr="00231713">
        <w:rPr>
          <w:b/>
          <w:szCs w:val="24"/>
        </w:rPr>
        <w:t>Result</w:t>
      </w:r>
      <w:r>
        <w:rPr>
          <w:b/>
          <w:szCs w:val="24"/>
        </w:rPr>
        <w:t>s</w:t>
      </w:r>
      <w:r w:rsidRPr="00231713">
        <w:rPr>
          <w:b/>
          <w:szCs w:val="24"/>
        </w:rPr>
        <w:t xml:space="preserve"> </w:t>
      </w:r>
    </w:p>
    <w:p w14:paraId="1ECDC56C" w14:textId="77777777" w:rsidR="001C2609" w:rsidRPr="00231713" w:rsidRDefault="001C2609" w:rsidP="00204276">
      <w:pPr>
        <w:spacing w:after="0" w:line="276" w:lineRule="auto"/>
        <w:ind w:firstLine="0"/>
        <w:rPr>
          <w:b/>
          <w:szCs w:val="24"/>
        </w:rPr>
      </w:pPr>
      <w:r w:rsidRPr="00231713">
        <w:rPr>
          <w:b/>
          <w:szCs w:val="24"/>
        </w:rPr>
        <w:t xml:space="preserve">Distribution of Snails </w:t>
      </w:r>
      <w:r>
        <w:rPr>
          <w:b/>
          <w:szCs w:val="24"/>
        </w:rPr>
        <w:t xml:space="preserve">Base on the Study area </w:t>
      </w:r>
      <w:r w:rsidRPr="00231713">
        <w:rPr>
          <w:b/>
          <w:szCs w:val="24"/>
        </w:rPr>
        <w:t>in Mubi.</w:t>
      </w:r>
    </w:p>
    <w:p w14:paraId="571B932E" w14:textId="5562E19E" w:rsidR="001C2609" w:rsidRDefault="001C2609" w:rsidP="00204276">
      <w:pPr>
        <w:tabs>
          <w:tab w:val="left" w:pos="142"/>
        </w:tabs>
        <w:spacing w:after="0" w:line="276" w:lineRule="auto"/>
        <w:ind w:firstLine="0"/>
        <w:contextualSpacing/>
        <w:outlineLvl w:val="0"/>
        <w:rPr>
          <w:szCs w:val="24"/>
        </w:rPr>
      </w:pPr>
      <w:r w:rsidRPr="00231713">
        <w:rPr>
          <w:szCs w:val="24"/>
        </w:rPr>
        <w:t xml:space="preserve">One thousand two hundred and </w:t>
      </w:r>
      <w:proofErr w:type="gramStart"/>
      <w:r w:rsidRPr="00231713">
        <w:rPr>
          <w:szCs w:val="24"/>
        </w:rPr>
        <w:t>eighty two</w:t>
      </w:r>
      <w:proofErr w:type="gramEnd"/>
      <w:r w:rsidRPr="00231713">
        <w:rPr>
          <w:szCs w:val="24"/>
        </w:rPr>
        <w:t xml:space="preserve"> (1,282) freshwater snail samples were collected from the sampling sites, the distribution and abundance of snail as intermediate hosts of helminths shows that </w:t>
      </w:r>
      <w:proofErr w:type="spellStart"/>
      <w:r w:rsidRPr="00231713">
        <w:rPr>
          <w:i/>
          <w:szCs w:val="24"/>
        </w:rPr>
        <w:t>Bulinus</w:t>
      </w:r>
      <w:proofErr w:type="spellEnd"/>
      <w:r w:rsidRPr="00231713">
        <w:rPr>
          <w:szCs w:val="24"/>
        </w:rPr>
        <w:t xml:space="preserve"> species were more abundant and widely distributed across the study area with the value of 81.2%, followed by </w:t>
      </w:r>
      <w:proofErr w:type="spellStart"/>
      <w:r w:rsidRPr="00231713">
        <w:rPr>
          <w:i/>
          <w:szCs w:val="24"/>
        </w:rPr>
        <w:t>Biomphalaria</w:t>
      </w:r>
      <w:proofErr w:type="spellEnd"/>
      <w:r w:rsidRPr="00231713">
        <w:rPr>
          <w:szCs w:val="24"/>
        </w:rPr>
        <w:t xml:space="preserve"> with 18.8%, and the least abundance species is </w:t>
      </w:r>
      <w:proofErr w:type="spellStart"/>
      <w:r w:rsidRPr="00231713">
        <w:rPr>
          <w:i/>
          <w:szCs w:val="24"/>
        </w:rPr>
        <w:t>Lymnaea</w:t>
      </w:r>
      <w:proofErr w:type="spellEnd"/>
      <w:r w:rsidRPr="00231713">
        <w:rPr>
          <w:szCs w:val="24"/>
        </w:rPr>
        <w:t xml:space="preserve"> with 7.2%, as showed in </w:t>
      </w:r>
      <w:r w:rsidRPr="008F1031">
        <w:rPr>
          <w:szCs w:val="24"/>
        </w:rPr>
        <w:t>Table</w:t>
      </w:r>
      <w:r w:rsidRPr="00231713">
        <w:rPr>
          <w:szCs w:val="24"/>
        </w:rPr>
        <w:t xml:space="preserve"> 1.</w:t>
      </w:r>
    </w:p>
    <w:p w14:paraId="57EA2879" w14:textId="77777777" w:rsidR="001C2609" w:rsidRDefault="001C2609" w:rsidP="00204276">
      <w:pPr>
        <w:tabs>
          <w:tab w:val="left" w:pos="142"/>
        </w:tabs>
        <w:spacing w:after="0" w:line="276" w:lineRule="auto"/>
        <w:ind w:firstLine="0"/>
        <w:contextualSpacing/>
        <w:outlineLvl w:val="0"/>
        <w:rPr>
          <w:szCs w:val="24"/>
        </w:rPr>
      </w:pPr>
    </w:p>
    <w:p w14:paraId="4D1F7EDA" w14:textId="77777777" w:rsidR="001C2609" w:rsidRPr="00231713" w:rsidRDefault="001C2609" w:rsidP="00204276">
      <w:pPr>
        <w:spacing w:after="0" w:line="276" w:lineRule="auto"/>
        <w:rPr>
          <w:b/>
          <w:szCs w:val="24"/>
        </w:rPr>
      </w:pPr>
      <w:r w:rsidRPr="00231713">
        <w:rPr>
          <w:b/>
          <w:szCs w:val="24"/>
        </w:rPr>
        <w:t xml:space="preserve"> Physicochemical Parameters of </w:t>
      </w:r>
      <w:r>
        <w:rPr>
          <w:b/>
          <w:szCs w:val="24"/>
        </w:rPr>
        <w:t>Water in the Study Area</w:t>
      </w:r>
      <w:r w:rsidRPr="00231713">
        <w:rPr>
          <w:b/>
          <w:szCs w:val="24"/>
        </w:rPr>
        <w:t>.</w:t>
      </w:r>
    </w:p>
    <w:p w14:paraId="4C524351" w14:textId="4D52A7C3" w:rsidR="001C2609" w:rsidRPr="00231713" w:rsidRDefault="001C2609" w:rsidP="00204276">
      <w:pPr>
        <w:spacing w:after="0" w:line="276" w:lineRule="auto"/>
        <w:rPr>
          <w:szCs w:val="24"/>
        </w:rPr>
      </w:pPr>
      <w:r w:rsidRPr="008F1031">
        <w:rPr>
          <w:szCs w:val="24"/>
        </w:rPr>
        <w:t>Table</w:t>
      </w:r>
      <w:r w:rsidRPr="00231713">
        <w:rPr>
          <w:szCs w:val="24"/>
        </w:rPr>
        <w:t xml:space="preserve"> 2, shows the level of physicochemical parameter which are the Turbidity, pH, Temperature, Dissolve, Iodine, Fluoride and Salinity available in the site A, B, C and D. The relationship between snail abundance and physicochemical parameters of water where snails sample where collected, was presented in figure</w:t>
      </w:r>
      <w:r w:rsidR="008F1031">
        <w:rPr>
          <w:szCs w:val="24"/>
        </w:rPr>
        <w:t xml:space="preserve"> 2</w:t>
      </w:r>
      <w:r w:rsidRPr="00231713">
        <w:rPr>
          <w:szCs w:val="24"/>
        </w:rPr>
        <w:t xml:space="preserve">. The chart shows how the physicochemical parameters fluctuates on the high or low of these parameters affect snail distribution in the study area as shown on figure </w:t>
      </w:r>
      <w:r w:rsidR="008F1031">
        <w:rPr>
          <w:szCs w:val="24"/>
        </w:rPr>
        <w:t>2</w:t>
      </w:r>
      <w:r w:rsidRPr="00231713">
        <w:rPr>
          <w:szCs w:val="24"/>
        </w:rPr>
        <w:t>.</w:t>
      </w:r>
    </w:p>
    <w:p w14:paraId="0AED5744" w14:textId="77777777" w:rsidR="001C2609" w:rsidRPr="00231713" w:rsidRDefault="001C2609" w:rsidP="001C2609">
      <w:pPr>
        <w:tabs>
          <w:tab w:val="left" w:pos="142"/>
        </w:tabs>
        <w:spacing w:after="0" w:line="480" w:lineRule="auto"/>
        <w:ind w:firstLine="0"/>
        <w:contextualSpacing/>
        <w:outlineLvl w:val="0"/>
        <w:rPr>
          <w:bCs/>
          <w:szCs w:val="24"/>
        </w:rPr>
      </w:pPr>
    </w:p>
    <w:p w14:paraId="4E398134" w14:textId="0DD83C0A" w:rsidR="001C2609" w:rsidRPr="0040547F" w:rsidRDefault="001C2609" w:rsidP="0040547F">
      <w:pPr>
        <w:spacing w:after="0" w:line="240" w:lineRule="auto"/>
        <w:ind w:firstLine="0"/>
        <w:rPr>
          <w:b/>
          <w:szCs w:val="24"/>
        </w:rPr>
      </w:pPr>
      <w:r w:rsidRPr="008F1031">
        <w:rPr>
          <w:b/>
          <w:szCs w:val="24"/>
        </w:rPr>
        <w:t>Table</w:t>
      </w:r>
      <w:r w:rsidRPr="00231713">
        <w:rPr>
          <w:b/>
          <w:szCs w:val="24"/>
        </w:rPr>
        <w:t xml:space="preserve"> 1</w:t>
      </w:r>
      <w:r w:rsidR="0040547F">
        <w:rPr>
          <w:b/>
          <w:szCs w:val="24"/>
        </w:rPr>
        <w:t xml:space="preserve"> </w:t>
      </w:r>
      <w:r w:rsidR="0040547F" w:rsidRPr="0040547F">
        <w:rPr>
          <w:b/>
          <w:bCs/>
          <w:szCs w:val="24"/>
        </w:rPr>
        <w:t xml:space="preserve">Number of Individuals species </w:t>
      </w:r>
      <w:r w:rsidR="0040547F" w:rsidRPr="0040547F">
        <w:rPr>
          <w:b/>
          <w:szCs w:val="24"/>
        </w:rPr>
        <w:t>of Snails</w:t>
      </w:r>
      <w:r w:rsidR="0040547F" w:rsidRPr="0040547F">
        <w:rPr>
          <w:b/>
          <w:bCs/>
          <w:szCs w:val="24"/>
        </w:rPr>
        <w:t xml:space="preserve"> with Relative</w:t>
      </w:r>
      <w:r w:rsidRPr="0040547F">
        <w:rPr>
          <w:b/>
          <w:szCs w:val="24"/>
        </w:rPr>
        <w:t xml:space="preserve"> in Mubi</w:t>
      </w:r>
      <w:r w:rsidR="0040547F" w:rsidRPr="0040547F">
        <w:rPr>
          <w:b/>
          <w:szCs w:val="24"/>
        </w:rPr>
        <w:t xml:space="preserve"> Ecosystem</w:t>
      </w:r>
      <w:r w:rsidRPr="0040547F">
        <w:rPr>
          <w:b/>
          <w:szCs w:val="24"/>
        </w:rPr>
        <w:t>.</w:t>
      </w:r>
    </w:p>
    <w:tbl>
      <w:tblPr>
        <w:tblStyle w:val="PlainTable21"/>
        <w:tblpPr w:leftFromText="180" w:rightFromText="180" w:vertAnchor="text" w:horzAnchor="margin" w:tblpXSpec="center" w:tblpY="246"/>
        <w:tblW w:w="10627" w:type="dxa"/>
        <w:tblLayout w:type="fixed"/>
        <w:tblLook w:val="0620" w:firstRow="1" w:lastRow="0" w:firstColumn="0" w:lastColumn="0" w:noHBand="1" w:noVBand="1"/>
      </w:tblPr>
      <w:tblGrid>
        <w:gridCol w:w="1985"/>
        <w:gridCol w:w="2693"/>
        <w:gridCol w:w="272"/>
        <w:gridCol w:w="1713"/>
        <w:gridCol w:w="1134"/>
        <w:gridCol w:w="1554"/>
        <w:gridCol w:w="1276"/>
      </w:tblGrid>
      <w:tr w:rsidR="001C2609" w:rsidRPr="0040547F" w14:paraId="44098911" w14:textId="77777777" w:rsidTr="0040547F">
        <w:trPr>
          <w:cnfStyle w:val="100000000000" w:firstRow="1" w:lastRow="0" w:firstColumn="0" w:lastColumn="0" w:oddVBand="0" w:evenVBand="0" w:oddHBand="0" w:evenHBand="0" w:firstRowFirstColumn="0" w:firstRowLastColumn="0" w:lastRowFirstColumn="0" w:lastRowLastColumn="0"/>
          <w:trHeight w:val="368"/>
        </w:trPr>
        <w:tc>
          <w:tcPr>
            <w:tcW w:w="1985" w:type="dxa"/>
          </w:tcPr>
          <w:p w14:paraId="0F1E75E5" w14:textId="77777777" w:rsidR="001C2609" w:rsidRPr="0040547F" w:rsidRDefault="001C2609" w:rsidP="00D92EA0">
            <w:pPr>
              <w:tabs>
                <w:tab w:val="left" w:pos="709"/>
                <w:tab w:val="left" w:pos="3933"/>
              </w:tabs>
              <w:spacing w:after="0" w:line="276" w:lineRule="auto"/>
              <w:ind w:left="0" w:firstLine="0"/>
              <w:rPr>
                <w:b w:val="0"/>
                <w:bCs w:val="0"/>
                <w:szCs w:val="24"/>
              </w:rPr>
            </w:pPr>
            <w:r w:rsidRPr="0040547F">
              <w:rPr>
                <w:b w:val="0"/>
                <w:szCs w:val="24"/>
              </w:rPr>
              <w:t xml:space="preserve">   Location</w:t>
            </w:r>
          </w:p>
        </w:tc>
        <w:tc>
          <w:tcPr>
            <w:tcW w:w="2965" w:type="dxa"/>
            <w:gridSpan w:val="2"/>
          </w:tcPr>
          <w:p w14:paraId="1E9D890B" w14:textId="77777777" w:rsidR="001C2609" w:rsidRPr="0040547F" w:rsidRDefault="001C2609" w:rsidP="00D92EA0">
            <w:pPr>
              <w:tabs>
                <w:tab w:val="left" w:pos="709"/>
                <w:tab w:val="left" w:pos="3933"/>
              </w:tabs>
              <w:spacing w:after="0" w:line="276" w:lineRule="auto"/>
              <w:ind w:firstLine="0"/>
              <w:rPr>
                <w:b w:val="0"/>
                <w:bCs w:val="0"/>
                <w:i/>
                <w:szCs w:val="24"/>
              </w:rPr>
            </w:pPr>
            <w:proofErr w:type="spellStart"/>
            <w:r w:rsidRPr="0040547F">
              <w:rPr>
                <w:b w:val="0"/>
                <w:i/>
                <w:szCs w:val="24"/>
              </w:rPr>
              <w:t>Biompharalia</w:t>
            </w:r>
            <w:proofErr w:type="spellEnd"/>
            <w:r w:rsidRPr="0040547F">
              <w:rPr>
                <w:b w:val="0"/>
                <w:i/>
                <w:szCs w:val="24"/>
              </w:rPr>
              <w:t xml:space="preserve">  </w:t>
            </w:r>
            <w:proofErr w:type="spellStart"/>
            <w:r w:rsidRPr="0040547F">
              <w:rPr>
                <w:b w:val="0"/>
                <w:i/>
                <w:szCs w:val="24"/>
              </w:rPr>
              <w:t>pfeifferi</w:t>
            </w:r>
            <w:proofErr w:type="spellEnd"/>
            <w:r w:rsidRPr="0040547F">
              <w:rPr>
                <w:b w:val="0"/>
                <w:bCs w:val="0"/>
                <w:i/>
                <w:szCs w:val="24"/>
              </w:rPr>
              <w:t xml:space="preserve">                         </w:t>
            </w:r>
          </w:p>
        </w:tc>
        <w:tc>
          <w:tcPr>
            <w:tcW w:w="2847" w:type="dxa"/>
            <w:gridSpan w:val="2"/>
          </w:tcPr>
          <w:p w14:paraId="1C9F1CFA" w14:textId="77777777" w:rsidR="001C2609" w:rsidRPr="0040547F" w:rsidRDefault="001C2609" w:rsidP="00D92EA0">
            <w:pPr>
              <w:tabs>
                <w:tab w:val="left" w:pos="709"/>
                <w:tab w:val="left" w:pos="3933"/>
              </w:tabs>
              <w:spacing w:after="0" w:line="276" w:lineRule="auto"/>
              <w:rPr>
                <w:b w:val="0"/>
                <w:bCs w:val="0"/>
                <w:szCs w:val="24"/>
              </w:rPr>
            </w:pPr>
            <w:proofErr w:type="spellStart"/>
            <w:r w:rsidRPr="0040547F">
              <w:rPr>
                <w:b w:val="0"/>
                <w:i/>
                <w:szCs w:val="24"/>
              </w:rPr>
              <w:t>Bulinus</w:t>
            </w:r>
            <w:proofErr w:type="spellEnd"/>
            <w:r w:rsidRPr="0040547F">
              <w:rPr>
                <w:b w:val="0"/>
                <w:i/>
                <w:szCs w:val="24"/>
              </w:rPr>
              <w:t xml:space="preserve">  </w:t>
            </w:r>
            <w:proofErr w:type="spellStart"/>
            <w:r w:rsidRPr="0040547F">
              <w:rPr>
                <w:b w:val="0"/>
                <w:i/>
                <w:szCs w:val="24"/>
              </w:rPr>
              <w:t>truncatus</w:t>
            </w:r>
            <w:proofErr w:type="spellEnd"/>
            <w:r w:rsidRPr="0040547F">
              <w:rPr>
                <w:b w:val="0"/>
                <w:szCs w:val="24"/>
              </w:rPr>
              <w:t xml:space="preserve">  </w:t>
            </w:r>
          </w:p>
        </w:tc>
        <w:tc>
          <w:tcPr>
            <w:tcW w:w="2830" w:type="dxa"/>
            <w:gridSpan w:val="2"/>
          </w:tcPr>
          <w:p w14:paraId="1F275C38" w14:textId="77777777" w:rsidR="001C2609" w:rsidRPr="0040547F" w:rsidRDefault="001C2609" w:rsidP="00D92EA0">
            <w:pPr>
              <w:tabs>
                <w:tab w:val="left" w:pos="709"/>
                <w:tab w:val="left" w:pos="3933"/>
              </w:tabs>
              <w:spacing w:after="0" w:line="276" w:lineRule="auto"/>
              <w:ind w:left="-250" w:firstLine="250"/>
              <w:rPr>
                <w:rStyle w:val="Emphasis"/>
                <w:b w:val="0"/>
                <w:iCs w:val="0"/>
                <w:szCs w:val="24"/>
              </w:rPr>
            </w:pPr>
            <w:proofErr w:type="spellStart"/>
            <w:r w:rsidRPr="0040547F">
              <w:rPr>
                <w:rStyle w:val="Emphasis"/>
                <w:b w:val="0"/>
                <w:szCs w:val="24"/>
              </w:rPr>
              <w:t>Lymnaea</w:t>
            </w:r>
            <w:proofErr w:type="spellEnd"/>
            <w:r w:rsidRPr="0040547F">
              <w:rPr>
                <w:rStyle w:val="Emphasis"/>
                <w:b w:val="0"/>
                <w:szCs w:val="24"/>
              </w:rPr>
              <w:t xml:space="preserve"> species</w:t>
            </w:r>
          </w:p>
        </w:tc>
      </w:tr>
      <w:tr w:rsidR="001C2609" w:rsidRPr="00231713" w14:paraId="2DF5018C" w14:textId="77777777" w:rsidTr="0040547F">
        <w:trPr>
          <w:trHeight w:val="575"/>
        </w:trPr>
        <w:tc>
          <w:tcPr>
            <w:tcW w:w="1985" w:type="dxa"/>
            <w:hideMark/>
          </w:tcPr>
          <w:p w14:paraId="3CDC17E9" w14:textId="77777777" w:rsidR="001C2609" w:rsidRPr="00231713" w:rsidRDefault="001C2609" w:rsidP="00D92EA0">
            <w:pPr>
              <w:tabs>
                <w:tab w:val="left" w:pos="709"/>
                <w:tab w:val="left" w:pos="3933"/>
              </w:tabs>
              <w:spacing w:after="0" w:line="276" w:lineRule="auto"/>
              <w:ind w:left="0"/>
              <w:rPr>
                <w:szCs w:val="24"/>
              </w:rPr>
            </w:pPr>
            <w:r w:rsidRPr="00231713">
              <w:rPr>
                <w:szCs w:val="24"/>
              </w:rPr>
              <w:t xml:space="preserve">   Site A     </w:t>
            </w:r>
          </w:p>
        </w:tc>
        <w:tc>
          <w:tcPr>
            <w:tcW w:w="2693" w:type="dxa"/>
            <w:hideMark/>
          </w:tcPr>
          <w:p w14:paraId="628E0B1A" w14:textId="77777777" w:rsidR="001C2609" w:rsidRPr="00231713" w:rsidRDefault="001C2609" w:rsidP="00D92EA0">
            <w:pPr>
              <w:tabs>
                <w:tab w:val="left" w:pos="709"/>
                <w:tab w:val="left" w:pos="3933"/>
              </w:tabs>
              <w:spacing w:after="0" w:line="276" w:lineRule="auto"/>
              <w:ind w:left="0"/>
              <w:rPr>
                <w:szCs w:val="24"/>
              </w:rPr>
            </w:pPr>
            <w:r w:rsidRPr="00231713">
              <w:rPr>
                <w:szCs w:val="24"/>
              </w:rPr>
              <w:t>170 (42.5)</w:t>
            </w:r>
          </w:p>
        </w:tc>
        <w:tc>
          <w:tcPr>
            <w:tcW w:w="272" w:type="dxa"/>
          </w:tcPr>
          <w:p w14:paraId="7E4CCCE4"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635D4EF9"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230 (57.5)</w:t>
            </w:r>
          </w:p>
        </w:tc>
        <w:tc>
          <w:tcPr>
            <w:tcW w:w="1134" w:type="dxa"/>
          </w:tcPr>
          <w:p w14:paraId="0DAB81F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07A4F271" w14:textId="77777777" w:rsidR="001C2609" w:rsidRPr="00231713" w:rsidRDefault="001C2609" w:rsidP="00D92EA0">
            <w:pPr>
              <w:tabs>
                <w:tab w:val="left" w:pos="709"/>
                <w:tab w:val="left" w:pos="3933"/>
              </w:tabs>
              <w:spacing w:after="0" w:line="276" w:lineRule="auto"/>
              <w:rPr>
                <w:szCs w:val="24"/>
              </w:rPr>
            </w:pPr>
            <w:r w:rsidRPr="00231713">
              <w:rPr>
                <w:szCs w:val="24"/>
              </w:rPr>
              <w:t>9 (2.25)</w:t>
            </w:r>
          </w:p>
        </w:tc>
        <w:tc>
          <w:tcPr>
            <w:tcW w:w="1276" w:type="dxa"/>
          </w:tcPr>
          <w:p w14:paraId="5DF57E24" w14:textId="77777777" w:rsidR="001C2609" w:rsidRPr="00231713" w:rsidRDefault="001C2609" w:rsidP="00D92EA0">
            <w:pPr>
              <w:tabs>
                <w:tab w:val="left" w:pos="709"/>
                <w:tab w:val="left" w:pos="3933"/>
              </w:tabs>
              <w:spacing w:after="0" w:line="276" w:lineRule="auto"/>
              <w:rPr>
                <w:szCs w:val="24"/>
              </w:rPr>
            </w:pPr>
          </w:p>
        </w:tc>
      </w:tr>
      <w:tr w:rsidR="001C2609" w:rsidRPr="00231713" w14:paraId="73A7BF63" w14:textId="77777777" w:rsidTr="0040547F">
        <w:trPr>
          <w:trHeight w:val="410"/>
        </w:trPr>
        <w:tc>
          <w:tcPr>
            <w:tcW w:w="1985" w:type="dxa"/>
            <w:hideMark/>
          </w:tcPr>
          <w:p w14:paraId="2B4922D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B</w:t>
            </w:r>
          </w:p>
        </w:tc>
        <w:tc>
          <w:tcPr>
            <w:tcW w:w="2693" w:type="dxa"/>
            <w:hideMark/>
          </w:tcPr>
          <w:p w14:paraId="2FCB4B4F" w14:textId="77777777" w:rsidR="001C2609" w:rsidRPr="00231713" w:rsidRDefault="001C2609" w:rsidP="00D92EA0">
            <w:pPr>
              <w:tabs>
                <w:tab w:val="left" w:pos="709"/>
                <w:tab w:val="left" w:pos="3933"/>
              </w:tabs>
              <w:spacing w:after="0" w:line="276" w:lineRule="auto"/>
              <w:ind w:left="0"/>
              <w:rPr>
                <w:szCs w:val="24"/>
              </w:rPr>
            </w:pPr>
            <w:r w:rsidRPr="00231713">
              <w:rPr>
                <w:szCs w:val="24"/>
              </w:rPr>
              <w:t>19 (4.8)</w:t>
            </w:r>
          </w:p>
        </w:tc>
        <w:tc>
          <w:tcPr>
            <w:tcW w:w="272" w:type="dxa"/>
          </w:tcPr>
          <w:p w14:paraId="2514D311"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2AF203F3"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381 (95.2)</w:t>
            </w:r>
          </w:p>
        </w:tc>
        <w:tc>
          <w:tcPr>
            <w:tcW w:w="1134" w:type="dxa"/>
          </w:tcPr>
          <w:p w14:paraId="218E53C7"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6C30AC3E" w14:textId="77777777" w:rsidR="001C2609" w:rsidRPr="00231713" w:rsidRDefault="001C2609" w:rsidP="00D92EA0">
            <w:pPr>
              <w:tabs>
                <w:tab w:val="left" w:pos="709"/>
                <w:tab w:val="left" w:pos="3933"/>
              </w:tabs>
              <w:spacing w:after="0" w:line="276" w:lineRule="auto"/>
              <w:rPr>
                <w:szCs w:val="24"/>
              </w:rPr>
            </w:pPr>
            <w:r w:rsidRPr="00231713">
              <w:rPr>
                <w:szCs w:val="24"/>
              </w:rPr>
              <w:t>64 (16)</w:t>
            </w:r>
          </w:p>
        </w:tc>
        <w:tc>
          <w:tcPr>
            <w:tcW w:w="1276" w:type="dxa"/>
          </w:tcPr>
          <w:p w14:paraId="224CB425" w14:textId="77777777" w:rsidR="001C2609" w:rsidRPr="00231713" w:rsidRDefault="001C2609" w:rsidP="00D92EA0">
            <w:pPr>
              <w:tabs>
                <w:tab w:val="left" w:pos="709"/>
                <w:tab w:val="left" w:pos="3933"/>
              </w:tabs>
              <w:spacing w:after="0" w:line="276" w:lineRule="auto"/>
              <w:rPr>
                <w:szCs w:val="24"/>
              </w:rPr>
            </w:pPr>
          </w:p>
        </w:tc>
      </w:tr>
      <w:tr w:rsidR="001C2609" w:rsidRPr="00231713" w14:paraId="620584E7" w14:textId="77777777" w:rsidTr="0040547F">
        <w:trPr>
          <w:trHeight w:val="515"/>
        </w:trPr>
        <w:tc>
          <w:tcPr>
            <w:tcW w:w="1985" w:type="dxa"/>
            <w:hideMark/>
          </w:tcPr>
          <w:p w14:paraId="056631E7"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C</w:t>
            </w:r>
          </w:p>
          <w:p w14:paraId="3C9524FD"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Site D</w:t>
            </w:r>
          </w:p>
        </w:tc>
        <w:tc>
          <w:tcPr>
            <w:tcW w:w="2693" w:type="dxa"/>
            <w:hideMark/>
          </w:tcPr>
          <w:p w14:paraId="40B8CEFC" w14:textId="77777777" w:rsidR="001C2609" w:rsidRPr="00231713" w:rsidRDefault="001C2609" w:rsidP="00D92EA0">
            <w:pPr>
              <w:tabs>
                <w:tab w:val="left" w:pos="709"/>
                <w:tab w:val="left" w:pos="3933"/>
              </w:tabs>
              <w:spacing w:after="0" w:line="276" w:lineRule="auto"/>
              <w:ind w:left="0"/>
              <w:rPr>
                <w:szCs w:val="24"/>
              </w:rPr>
            </w:pPr>
            <w:r w:rsidRPr="00231713">
              <w:rPr>
                <w:szCs w:val="24"/>
              </w:rPr>
              <w:t>37 (9.3)</w:t>
            </w:r>
          </w:p>
          <w:p w14:paraId="0CE9618E" w14:textId="77777777" w:rsidR="001C2609" w:rsidRPr="00231713" w:rsidRDefault="001C2609" w:rsidP="00D92EA0">
            <w:pPr>
              <w:tabs>
                <w:tab w:val="left" w:pos="709"/>
                <w:tab w:val="left" w:pos="3933"/>
              </w:tabs>
              <w:spacing w:after="0" w:line="276" w:lineRule="auto"/>
              <w:ind w:left="0"/>
              <w:rPr>
                <w:szCs w:val="24"/>
              </w:rPr>
            </w:pPr>
            <w:r w:rsidRPr="00231713">
              <w:rPr>
                <w:szCs w:val="24"/>
              </w:rPr>
              <w:t>0 (0)</w:t>
            </w:r>
          </w:p>
        </w:tc>
        <w:tc>
          <w:tcPr>
            <w:tcW w:w="272" w:type="dxa"/>
          </w:tcPr>
          <w:p w14:paraId="70504D6A" w14:textId="77777777" w:rsidR="001C2609" w:rsidRPr="00231713" w:rsidRDefault="001C2609" w:rsidP="00D92EA0">
            <w:pPr>
              <w:tabs>
                <w:tab w:val="left" w:pos="709"/>
                <w:tab w:val="left" w:pos="3933"/>
              </w:tabs>
              <w:spacing w:after="0" w:line="276" w:lineRule="auto"/>
              <w:ind w:left="0"/>
              <w:rPr>
                <w:szCs w:val="24"/>
              </w:rPr>
            </w:pPr>
          </w:p>
        </w:tc>
        <w:tc>
          <w:tcPr>
            <w:tcW w:w="1713" w:type="dxa"/>
            <w:hideMark/>
          </w:tcPr>
          <w:p w14:paraId="53B6CAA0" w14:textId="77777777" w:rsidR="001C2609" w:rsidRPr="00231713" w:rsidRDefault="001C2609" w:rsidP="00D92EA0">
            <w:pPr>
              <w:tabs>
                <w:tab w:val="left" w:pos="709"/>
                <w:tab w:val="left" w:pos="3933"/>
              </w:tabs>
              <w:spacing w:after="0" w:line="276" w:lineRule="auto"/>
              <w:ind w:left="0"/>
              <w:rPr>
                <w:szCs w:val="24"/>
              </w:rPr>
            </w:pPr>
            <w:r w:rsidRPr="00231713">
              <w:rPr>
                <w:szCs w:val="24"/>
              </w:rPr>
              <w:t>363 (90.7)</w:t>
            </w:r>
          </w:p>
          <w:p w14:paraId="2688445A"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21 (2.59)</w:t>
            </w:r>
          </w:p>
        </w:tc>
        <w:tc>
          <w:tcPr>
            <w:tcW w:w="1134" w:type="dxa"/>
          </w:tcPr>
          <w:p w14:paraId="54B2FD92" w14:textId="77777777" w:rsidR="001C2609" w:rsidRPr="00231713" w:rsidRDefault="001C2609" w:rsidP="00D92EA0">
            <w:pPr>
              <w:tabs>
                <w:tab w:val="left" w:pos="709"/>
                <w:tab w:val="left" w:pos="3933"/>
              </w:tabs>
              <w:spacing w:after="0" w:line="276" w:lineRule="auto"/>
              <w:ind w:left="0"/>
              <w:rPr>
                <w:szCs w:val="24"/>
              </w:rPr>
            </w:pPr>
          </w:p>
          <w:p w14:paraId="71B6B1D0" w14:textId="77777777" w:rsidR="001C2609" w:rsidRPr="00231713" w:rsidRDefault="001C2609" w:rsidP="00D92EA0">
            <w:pPr>
              <w:tabs>
                <w:tab w:val="left" w:pos="709"/>
                <w:tab w:val="left" w:pos="3933"/>
              </w:tabs>
              <w:spacing w:after="0" w:line="276" w:lineRule="auto"/>
              <w:ind w:left="0"/>
              <w:rPr>
                <w:szCs w:val="24"/>
              </w:rPr>
            </w:pPr>
          </w:p>
        </w:tc>
        <w:tc>
          <w:tcPr>
            <w:tcW w:w="1554" w:type="dxa"/>
            <w:hideMark/>
          </w:tcPr>
          <w:p w14:paraId="08D0685C" w14:textId="77777777" w:rsidR="001C2609" w:rsidRPr="00231713" w:rsidRDefault="001C2609" w:rsidP="00D92EA0">
            <w:pPr>
              <w:tabs>
                <w:tab w:val="left" w:pos="709"/>
                <w:tab w:val="left" w:pos="3933"/>
              </w:tabs>
              <w:spacing w:after="0" w:line="276" w:lineRule="auto"/>
              <w:rPr>
                <w:i/>
                <w:szCs w:val="24"/>
              </w:rPr>
            </w:pPr>
            <w:r w:rsidRPr="00231713">
              <w:rPr>
                <w:szCs w:val="24"/>
              </w:rPr>
              <w:t>13 (3.3)</w:t>
            </w:r>
          </w:p>
          <w:p w14:paraId="3E404533" w14:textId="77777777" w:rsidR="001C2609" w:rsidRPr="00231713" w:rsidRDefault="001C2609" w:rsidP="00D92EA0">
            <w:pPr>
              <w:tabs>
                <w:tab w:val="left" w:pos="709"/>
                <w:tab w:val="left" w:pos="3933"/>
              </w:tabs>
              <w:spacing w:after="0" w:line="276" w:lineRule="auto"/>
              <w:rPr>
                <w:szCs w:val="24"/>
              </w:rPr>
            </w:pPr>
            <w:r w:rsidRPr="00231713">
              <w:rPr>
                <w:szCs w:val="24"/>
              </w:rPr>
              <w:t>9 (0.03)</w:t>
            </w:r>
          </w:p>
        </w:tc>
        <w:tc>
          <w:tcPr>
            <w:tcW w:w="1276" w:type="dxa"/>
          </w:tcPr>
          <w:p w14:paraId="42AB7CB6" w14:textId="77777777" w:rsidR="001C2609" w:rsidRPr="00231713" w:rsidRDefault="001C2609" w:rsidP="00D92EA0">
            <w:pPr>
              <w:tabs>
                <w:tab w:val="left" w:pos="709"/>
                <w:tab w:val="left" w:pos="3933"/>
              </w:tabs>
              <w:spacing w:after="0" w:line="276" w:lineRule="auto"/>
              <w:rPr>
                <w:szCs w:val="24"/>
              </w:rPr>
            </w:pPr>
          </w:p>
          <w:p w14:paraId="47DC1B06" w14:textId="77777777" w:rsidR="001C2609" w:rsidRPr="00231713" w:rsidRDefault="001C2609" w:rsidP="00D92EA0">
            <w:pPr>
              <w:tabs>
                <w:tab w:val="left" w:pos="709"/>
                <w:tab w:val="left" w:pos="3933"/>
              </w:tabs>
              <w:spacing w:after="0" w:line="276" w:lineRule="auto"/>
              <w:rPr>
                <w:szCs w:val="24"/>
              </w:rPr>
            </w:pPr>
          </w:p>
        </w:tc>
      </w:tr>
      <w:tr w:rsidR="001C2609" w:rsidRPr="00231713" w14:paraId="3EFB7F9B" w14:textId="77777777" w:rsidTr="0040547F">
        <w:trPr>
          <w:trHeight w:val="300"/>
        </w:trPr>
        <w:tc>
          <w:tcPr>
            <w:tcW w:w="1985" w:type="dxa"/>
            <w:hideMark/>
          </w:tcPr>
          <w:p w14:paraId="08C875F3"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Total</w:t>
            </w:r>
          </w:p>
        </w:tc>
        <w:tc>
          <w:tcPr>
            <w:tcW w:w="2693" w:type="dxa"/>
            <w:hideMark/>
          </w:tcPr>
          <w:p w14:paraId="0D61B190" w14:textId="77777777" w:rsidR="001C2609" w:rsidRPr="00231713" w:rsidRDefault="001C2609" w:rsidP="00D92EA0">
            <w:pPr>
              <w:tabs>
                <w:tab w:val="left" w:pos="709"/>
                <w:tab w:val="left" w:pos="3933"/>
              </w:tabs>
              <w:spacing w:after="0" w:line="276" w:lineRule="auto"/>
              <w:ind w:left="0"/>
              <w:rPr>
                <w:szCs w:val="24"/>
              </w:rPr>
            </w:pPr>
            <w:r w:rsidRPr="00231713">
              <w:rPr>
                <w:szCs w:val="24"/>
              </w:rPr>
              <w:t>226 (18.8)</w:t>
            </w:r>
          </w:p>
        </w:tc>
        <w:tc>
          <w:tcPr>
            <w:tcW w:w="272" w:type="dxa"/>
          </w:tcPr>
          <w:p w14:paraId="77E5A352" w14:textId="77777777" w:rsidR="001C2609" w:rsidRPr="00231713" w:rsidRDefault="001C2609" w:rsidP="00D92EA0">
            <w:pPr>
              <w:tabs>
                <w:tab w:val="left" w:pos="709"/>
                <w:tab w:val="left" w:pos="3933"/>
              </w:tabs>
              <w:spacing w:after="0" w:line="276" w:lineRule="auto"/>
              <w:ind w:left="0" w:firstLine="0"/>
              <w:rPr>
                <w:szCs w:val="24"/>
              </w:rPr>
            </w:pPr>
          </w:p>
        </w:tc>
        <w:tc>
          <w:tcPr>
            <w:tcW w:w="1713" w:type="dxa"/>
            <w:hideMark/>
          </w:tcPr>
          <w:p w14:paraId="3FB781F7"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970 (81.2)</w:t>
            </w:r>
          </w:p>
        </w:tc>
        <w:tc>
          <w:tcPr>
            <w:tcW w:w="1134" w:type="dxa"/>
          </w:tcPr>
          <w:p w14:paraId="7E01C043" w14:textId="77777777" w:rsidR="001C2609" w:rsidRPr="00231713" w:rsidRDefault="001C2609" w:rsidP="00D92EA0">
            <w:pPr>
              <w:tabs>
                <w:tab w:val="left" w:pos="709"/>
                <w:tab w:val="left" w:pos="3933"/>
              </w:tabs>
              <w:spacing w:after="0" w:line="276" w:lineRule="auto"/>
              <w:ind w:left="0" w:firstLine="0"/>
              <w:rPr>
                <w:szCs w:val="24"/>
              </w:rPr>
            </w:pPr>
          </w:p>
        </w:tc>
        <w:tc>
          <w:tcPr>
            <w:tcW w:w="1554" w:type="dxa"/>
            <w:hideMark/>
          </w:tcPr>
          <w:p w14:paraId="2439BAE2" w14:textId="77777777" w:rsidR="001C2609" w:rsidRPr="00231713" w:rsidRDefault="001C2609" w:rsidP="00D92EA0">
            <w:pPr>
              <w:tabs>
                <w:tab w:val="left" w:pos="709"/>
                <w:tab w:val="left" w:pos="3933"/>
              </w:tabs>
              <w:spacing w:after="0" w:line="276" w:lineRule="auto"/>
              <w:rPr>
                <w:szCs w:val="24"/>
              </w:rPr>
            </w:pPr>
            <w:r w:rsidRPr="00231713">
              <w:rPr>
                <w:szCs w:val="24"/>
              </w:rPr>
              <w:t>86(7.17)</w:t>
            </w:r>
          </w:p>
        </w:tc>
        <w:tc>
          <w:tcPr>
            <w:tcW w:w="1276" w:type="dxa"/>
          </w:tcPr>
          <w:p w14:paraId="55C34359" w14:textId="77777777" w:rsidR="001C2609" w:rsidRPr="00231713" w:rsidRDefault="001C2609" w:rsidP="00D92EA0">
            <w:pPr>
              <w:tabs>
                <w:tab w:val="left" w:pos="709"/>
                <w:tab w:val="left" w:pos="3933"/>
              </w:tabs>
              <w:spacing w:after="0" w:line="276" w:lineRule="auto"/>
              <w:ind w:left="0" w:firstLine="0"/>
              <w:rPr>
                <w:szCs w:val="24"/>
              </w:rPr>
            </w:pPr>
          </w:p>
        </w:tc>
      </w:tr>
      <w:tr w:rsidR="001C2609" w:rsidRPr="00231713" w14:paraId="5F0C0330" w14:textId="77777777" w:rsidTr="0040547F">
        <w:trPr>
          <w:trHeight w:val="180"/>
        </w:trPr>
        <w:tc>
          <w:tcPr>
            <w:tcW w:w="1985" w:type="dxa"/>
          </w:tcPr>
          <w:p w14:paraId="515B21B8"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Shannon H</w:t>
            </w:r>
          </w:p>
        </w:tc>
        <w:tc>
          <w:tcPr>
            <w:tcW w:w="2965" w:type="dxa"/>
            <w:gridSpan w:val="2"/>
          </w:tcPr>
          <w:p w14:paraId="30296377" w14:textId="77777777" w:rsidR="001C2609" w:rsidRPr="00231713" w:rsidRDefault="001C2609" w:rsidP="00D92EA0">
            <w:pPr>
              <w:tabs>
                <w:tab w:val="left" w:pos="709"/>
                <w:tab w:val="left" w:pos="3933"/>
              </w:tabs>
              <w:spacing w:after="0" w:line="276" w:lineRule="auto"/>
              <w:ind w:left="0"/>
              <w:rPr>
                <w:szCs w:val="24"/>
              </w:rPr>
            </w:pPr>
            <w:r w:rsidRPr="00231713">
              <w:rPr>
                <w:szCs w:val="24"/>
              </w:rPr>
              <w:t>0.7186 (1.077-1.098)</w:t>
            </w:r>
          </w:p>
        </w:tc>
        <w:tc>
          <w:tcPr>
            <w:tcW w:w="2847" w:type="dxa"/>
            <w:gridSpan w:val="2"/>
          </w:tcPr>
          <w:p w14:paraId="3ED99AFB" w14:textId="77777777" w:rsidR="001C2609" w:rsidRPr="00231713" w:rsidRDefault="001C2609" w:rsidP="00D92EA0">
            <w:pPr>
              <w:tabs>
                <w:tab w:val="left" w:pos="709"/>
                <w:tab w:val="left" w:pos="3933"/>
              </w:tabs>
              <w:spacing w:after="0" w:line="276" w:lineRule="auto"/>
              <w:ind w:left="0"/>
              <w:rPr>
                <w:szCs w:val="24"/>
              </w:rPr>
            </w:pPr>
            <w:r w:rsidRPr="00231713">
              <w:rPr>
                <w:szCs w:val="24"/>
              </w:rPr>
              <w:t>1.076(1.09-1.098</w:t>
            </w:r>
          </w:p>
        </w:tc>
        <w:tc>
          <w:tcPr>
            <w:tcW w:w="2830" w:type="dxa"/>
            <w:gridSpan w:val="2"/>
          </w:tcPr>
          <w:p w14:paraId="3D1B655A"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0.7417(1.059-1.098)</w:t>
            </w:r>
          </w:p>
        </w:tc>
      </w:tr>
      <w:tr w:rsidR="001C2609" w:rsidRPr="00231713" w14:paraId="2040CC4E" w14:textId="77777777" w:rsidTr="0040547F">
        <w:trPr>
          <w:trHeight w:val="122"/>
        </w:trPr>
        <w:tc>
          <w:tcPr>
            <w:tcW w:w="1985" w:type="dxa"/>
          </w:tcPr>
          <w:p w14:paraId="6AE32BF1" w14:textId="77777777" w:rsidR="001C2609" w:rsidRPr="00231713" w:rsidRDefault="001C2609" w:rsidP="00D92EA0">
            <w:pPr>
              <w:tabs>
                <w:tab w:val="left" w:pos="709"/>
                <w:tab w:val="left" w:pos="3933"/>
              </w:tabs>
              <w:spacing w:after="0" w:line="276" w:lineRule="auto"/>
              <w:ind w:firstLine="0"/>
              <w:rPr>
                <w:szCs w:val="24"/>
              </w:rPr>
            </w:pPr>
            <w:r w:rsidRPr="00231713">
              <w:rPr>
                <w:szCs w:val="24"/>
              </w:rPr>
              <w:t xml:space="preserve">   Evenness </w:t>
            </w:r>
            <w:proofErr w:type="spellStart"/>
            <w:r w:rsidRPr="00231713">
              <w:rPr>
                <w:szCs w:val="24"/>
              </w:rPr>
              <w:t>e^H</w:t>
            </w:r>
            <w:proofErr w:type="spellEnd"/>
            <w:r w:rsidRPr="00231713">
              <w:rPr>
                <w:szCs w:val="24"/>
              </w:rPr>
              <w:t>/S</w:t>
            </w:r>
          </w:p>
        </w:tc>
        <w:tc>
          <w:tcPr>
            <w:tcW w:w="2965" w:type="dxa"/>
            <w:gridSpan w:val="2"/>
          </w:tcPr>
          <w:p w14:paraId="28199EC9" w14:textId="77777777" w:rsidR="001C2609" w:rsidRPr="00231713" w:rsidRDefault="001C2609" w:rsidP="00D92EA0">
            <w:pPr>
              <w:tabs>
                <w:tab w:val="left" w:pos="709"/>
                <w:tab w:val="left" w:pos="3933"/>
              </w:tabs>
              <w:spacing w:after="0" w:line="276" w:lineRule="auto"/>
              <w:ind w:left="0"/>
              <w:rPr>
                <w:szCs w:val="24"/>
              </w:rPr>
            </w:pPr>
            <w:r w:rsidRPr="00231713">
              <w:rPr>
                <w:szCs w:val="24"/>
              </w:rPr>
              <w:t>0.6839 (0.9788-0.999)</w:t>
            </w:r>
          </w:p>
        </w:tc>
        <w:tc>
          <w:tcPr>
            <w:tcW w:w="2847" w:type="dxa"/>
            <w:gridSpan w:val="2"/>
          </w:tcPr>
          <w:p w14:paraId="79ED3D96"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0.9775(0.9918-0.999)</w:t>
            </w:r>
          </w:p>
        </w:tc>
        <w:tc>
          <w:tcPr>
            <w:tcW w:w="2830" w:type="dxa"/>
            <w:gridSpan w:val="2"/>
          </w:tcPr>
          <w:p w14:paraId="1D60A904" w14:textId="77777777" w:rsidR="001C2609" w:rsidRPr="00231713" w:rsidRDefault="001C2609" w:rsidP="00D92EA0">
            <w:pPr>
              <w:tabs>
                <w:tab w:val="left" w:pos="709"/>
                <w:tab w:val="left" w:pos="3933"/>
              </w:tabs>
              <w:spacing w:after="0" w:line="276" w:lineRule="auto"/>
              <w:ind w:left="0" w:firstLine="0"/>
              <w:rPr>
                <w:szCs w:val="24"/>
              </w:rPr>
            </w:pPr>
            <w:r w:rsidRPr="00231713">
              <w:rPr>
                <w:szCs w:val="24"/>
              </w:rPr>
              <w:t>0.6998(0.9556-0.995)</w:t>
            </w:r>
          </w:p>
        </w:tc>
      </w:tr>
    </w:tbl>
    <w:p w14:paraId="70EA9B9B" w14:textId="77777777" w:rsidR="0040547F" w:rsidRDefault="001C2609" w:rsidP="00204276">
      <w:pPr>
        <w:spacing w:after="0" w:line="240" w:lineRule="auto"/>
        <w:ind w:left="0" w:firstLine="0"/>
        <w:rPr>
          <w:szCs w:val="24"/>
        </w:rPr>
      </w:pPr>
      <w:r w:rsidRPr="00231713">
        <w:rPr>
          <w:szCs w:val="24"/>
        </w:rPr>
        <w:t>Key:</w:t>
      </w:r>
      <w:r w:rsidR="0040547F">
        <w:rPr>
          <w:szCs w:val="24"/>
        </w:rPr>
        <w:t xml:space="preserve"> Site A= River </w:t>
      </w:r>
      <w:proofErr w:type="spellStart"/>
      <w:r w:rsidR="0040547F">
        <w:rPr>
          <w:szCs w:val="24"/>
        </w:rPr>
        <w:t>Yedz</w:t>
      </w:r>
      <w:r>
        <w:rPr>
          <w:szCs w:val="24"/>
        </w:rPr>
        <w:t>eram</w:t>
      </w:r>
      <w:proofErr w:type="spellEnd"/>
      <w:r>
        <w:rPr>
          <w:szCs w:val="24"/>
        </w:rPr>
        <w:t xml:space="preserve">, </w:t>
      </w:r>
    </w:p>
    <w:p w14:paraId="73609040" w14:textId="77777777" w:rsidR="00204276" w:rsidRDefault="00204276" w:rsidP="00204276">
      <w:pPr>
        <w:spacing w:after="0" w:line="240" w:lineRule="auto"/>
        <w:ind w:left="0" w:firstLine="0"/>
        <w:rPr>
          <w:szCs w:val="24"/>
        </w:rPr>
      </w:pPr>
      <w:r>
        <w:rPr>
          <w:szCs w:val="24"/>
        </w:rPr>
        <w:lastRenderedPageBreak/>
        <w:t xml:space="preserve">          </w:t>
      </w:r>
      <w:proofErr w:type="spellStart"/>
      <w:r w:rsidR="0040547F">
        <w:rPr>
          <w:szCs w:val="24"/>
        </w:rPr>
        <w:t>Site</w:t>
      </w:r>
      <w:r>
        <w:rPr>
          <w:szCs w:val="24"/>
        </w:rPr>
        <w:t>B</w:t>
      </w:r>
      <w:proofErr w:type="spellEnd"/>
      <w:r>
        <w:rPr>
          <w:szCs w:val="24"/>
        </w:rPr>
        <w:t>=</w:t>
      </w:r>
      <w:proofErr w:type="spellStart"/>
      <w:r>
        <w:rPr>
          <w:szCs w:val="24"/>
        </w:rPr>
        <w:t>GipalmaPond</w:t>
      </w:r>
      <w:proofErr w:type="spellEnd"/>
      <w:r>
        <w:rPr>
          <w:szCs w:val="24"/>
        </w:rPr>
        <w:t xml:space="preserve"> </w:t>
      </w:r>
      <w:r w:rsidR="001C2609" w:rsidRPr="00231713">
        <w:rPr>
          <w:szCs w:val="24"/>
        </w:rPr>
        <w:t xml:space="preserve">                                                                                                                                                                                                                                                                                                                                                                                           </w:t>
      </w:r>
      <w:r w:rsidR="001C2609">
        <w:rPr>
          <w:szCs w:val="24"/>
        </w:rPr>
        <w:t>,</w:t>
      </w:r>
      <w:r>
        <w:rPr>
          <w:szCs w:val="24"/>
        </w:rPr>
        <w:t xml:space="preserve">       </w:t>
      </w:r>
      <w:r w:rsidR="001C2609">
        <w:rPr>
          <w:szCs w:val="24"/>
        </w:rPr>
        <w:t xml:space="preserve"> </w:t>
      </w:r>
      <w:r w:rsidR="001C2609" w:rsidRPr="00231713">
        <w:rPr>
          <w:szCs w:val="24"/>
        </w:rPr>
        <w:t>Site C=</w:t>
      </w:r>
      <w:r w:rsidR="0040547F">
        <w:rPr>
          <w:szCs w:val="24"/>
        </w:rPr>
        <w:t xml:space="preserve"> </w:t>
      </w:r>
      <w:proofErr w:type="spellStart"/>
      <w:r w:rsidR="0040547F">
        <w:rPr>
          <w:szCs w:val="24"/>
        </w:rPr>
        <w:t>Dazala</w:t>
      </w:r>
      <w:proofErr w:type="spellEnd"/>
      <w:r w:rsidR="0040547F">
        <w:rPr>
          <w:szCs w:val="24"/>
        </w:rPr>
        <w:t xml:space="preserve"> </w:t>
      </w:r>
      <w:r w:rsidR="001C2609">
        <w:rPr>
          <w:szCs w:val="24"/>
        </w:rPr>
        <w:t>Pond</w:t>
      </w:r>
      <w:r w:rsidR="0040547F">
        <w:rPr>
          <w:szCs w:val="24"/>
        </w:rPr>
        <w:t xml:space="preserve"> A</w:t>
      </w:r>
      <w:r w:rsidR="001C2609">
        <w:rPr>
          <w:szCs w:val="24"/>
        </w:rPr>
        <w:t>,</w:t>
      </w:r>
    </w:p>
    <w:p w14:paraId="5A8AECB2" w14:textId="77777777" w:rsidR="001C2609" w:rsidRPr="00231713" w:rsidRDefault="00204276" w:rsidP="00204276">
      <w:pPr>
        <w:spacing w:after="0" w:line="240" w:lineRule="auto"/>
        <w:ind w:left="0" w:firstLine="0"/>
        <w:rPr>
          <w:szCs w:val="24"/>
        </w:rPr>
      </w:pPr>
      <w:r>
        <w:rPr>
          <w:szCs w:val="24"/>
        </w:rPr>
        <w:t xml:space="preserve">        </w:t>
      </w:r>
      <w:r w:rsidR="001C2609">
        <w:rPr>
          <w:szCs w:val="24"/>
        </w:rPr>
        <w:t xml:space="preserve"> </w:t>
      </w:r>
      <w:r w:rsidR="001C2609" w:rsidRPr="00231713">
        <w:rPr>
          <w:szCs w:val="24"/>
        </w:rPr>
        <w:t xml:space="preserve">Site D= </w:t>
      </w:r>
      <w:proofErr w:type="spellStart"/>
      <w:r w:rsidR="0040547F">
        <w:rPr>
          <w:szCs w:val="24"/>
        </w:rPr>
        <w:t>Dazala</w:t>
      </w:r>
      <w:proofErr w:type="spellEnd"/>
      <w:r w:rsidR="001C2609">
        <w:rPr>
          <w:szCs w:val="24"/>
        </w:rPr>
        <w:t xml:space="preserve"> Pond</w:t>
      </w:r>
      <w:r w:rsidR="0040547F">
        <w:rPr>
          <w:szCs w:val="24"/>
        </w:rPr>
        <w:t xml:space="preserve"> B</w:t>
      </w:r>
    </w:p>
    <w:p w14:paraId="1EA755D6" w14:textId="77777777" w:rsidR="001C2609" w:rsidRDefault="001C2609" w:rsidP="001C2609">
      <w:pPr>
        <w:spacing w:after="0" w:line="480" w:lineRule="auto"/>
        <w:ind w:left="0" w:firstLine="0"/>
        <w:rPr>
          <w:szCs w:val="24"/>
        </w:rPr>
      </w:pPr>
    </w:p>
    <w:p w14:paraId="1494BF2C" w14:textId="77777777" w:rsidR="001C2609" w:rsidRPr="00231713" w:rsidRDefault="001C2609" w:rsidP="001C2609">
      <w:pPr>
        <w:spacing w:after="0" w:line="480" w:lineRule="auto"/>
        <w:ind w:left="0" w:firstLine="0"/>
        <w:rPr>
          <w:szCs w:val="24"/>
        </w:rPr>
      </w:pPr>
      <w:r w:rsidRPr="00231713">
        <w:rPr>
          <w:szCs w:val="24"/>
        </w:rPr>
        <w:t xml:space="preserve">                                                         </w:t>
      </w:r>
    </w:p>
    <w:p w14:paraId="2976B8F4" w14:textId="77777777" w:rsidR="001C2609" w:rsidRDefault="001C2609" w:rsidP="001C2609">
      <w:pPr>
        <w:spacing w:after="0" w:line="480" w:lineRule="auto"/>
        <w:ind w:left="0" w:firstLine="0"/>
        <w:rPr>
          <w:szCs w:val="24"/>
        </w:rPr>
      </w:pPr>
    </w:p>
    <w:p w14:paraId="4AA2246F" w14:textId="77777777" w:rsidR="001C2609" w:rsidRDefault="001C2609" w:rsidP="001C2609">
      <w:pPr>
        <w:spacing w:after="0" w:line="480" w:lineRule="auto"/>
        <w:ind w:left="0" w:firstLine="0"/>
        <w:rPr>
          <w:szCs w:val="24"/>
        </w:rPr>
      </w:pPr>
    </w:p>
    <w:p w14:paraId="495C8E37" w14:textId="77777777" w:rsidR="001C2609" w:rsidRDefault="001C2609" w:rsidP="001C2609">
      <w:pPr>
        <w:spacing w:after="0" w:line="480" w:lineRule="auto"/>
        <w:ind w:left="0" w:firstLine="0"/>
        <w:rPr>
          <w:szCs w:val="24"/>
        </w:rPr>
      </w:pPr>
    </w:p>
    <w:p w14:paraId="7EC8B04A" w14:textId="52D01BFB" w:rsidR="001C2609" w:rsidRPr="00231713" w:rsidRDefault="001C2609" w:rsidP="001C2609">
      <w:pPr>
        <w:spacing w:after="0" w:line="480" w:lineRule="auto"/>
        <w:rPr>
          <w:b/>
          <w:szCs w:val="24"/>
        </w:rPr>
      </w:pPr>
      <w:r w:rsidRPr="008F1031">
        <w:rPr>
          <w:b/>
          <w:szCs w:val="24"/>
        </w:rPr>
        <w:t>Table</w:t>
      </w:r>
      <w:r>
        <w:rPr>
          <w:b/>
          <w:szCs w:val="24"/>
        </w:rPr>
        <w:t xml:space="preserve"> </w:t>
      </w:r>
      <w:r w:rsidRPr="00231713">
        <w:rPr>
          <w:b/>
          <w:szCs w:val="24"/>
        </w:rPr>
        <w:t xml:space="preserve">2 Physicochemical Parameters of </w:t>
      </w:r>
      <w:r>
        <w:rPr>
          <w:b/>
          <w:szCs w:val="24"/>
        </w:rPr>
        <w:t>Water in the Study Area</w:t>
      </w:r>
      <w:r w:rsidRPr="00231713">
        <w:rPr>
          <w:b/>
          <w:szCs w:val="24"/>
        </w:rPr>
        <w:t>.</w:t>
      </w:r>
    </w:p>
    <w:tbl>
      <w:tblPr>
        <w:tblStyle w:val="PlainTable22"/>
        <w:tblW w:w="10087" w:type="dxa"/>
        <w:tblLook w:val="06A0" w:firstRow="1" w:lastRow="0" w:firstColumn="1" w:lastColumn="0" w:noHBand="1" w:noVBand="1"/>
      </w:tblPr>
      <w:tblGrid>
        <w:gridCol w:w="3165"/>
        <w:gridCol w:w="1425"/>
        <w:gridCol w:w="1705"/>
        <w:gridCol w:w="1895"/>
        <w:gridCol w:w="1897"/>
      </w:tblGrid>
      <w:tr w:rsidR="001C2609" w:rsidRPr="00231713" w14:paraId="244CCF44" w14:textId="77777777" w:rsidTr="00BC2B46">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165" w:type="dxa"/>
          </w:tcPr>
          <w:p w14:paraId="741FFEB1" w14:textId="77777777" w:rsidR="001C2609" w:rsidRPr="00231713" w:rsidRDefault="001C2609" w:rsidP="00D92EA0">
            <w:pPr>
              <w:spacing w:after="0" w:line="276" w:lineRule="auto"/>
              <w:rPr>
                <w:b w:val="0"/>
                <w:szCs w:val="24"/>
              </w:rPr>
            </w:pPr>
            <w:r w:rsidRPr="00231713">
              <w:rPr>
                <w:b w:val="0"/>
                <w:szCs w:val="24"/>
              </w:rPr>
              <w:t>Parameters</w:t>
            </w:r>
          </w:p>
        </w:tc>
        <w:tc>
          <w:tcPr>
            <w:tcW w:w="1425" w:type="dxa"/>
          </w:tcPr>
          <w:p w14:paraId="0A7AB73A"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20D3E757"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 xml:space="preserve"> A</w:t>
            </w:r>
          </w:p>
        </w:tc>
        <w:tc>
          <w:tcPr>
            <w:tcW w:w="1705" w:type="dxa"/>
          </w:tcPr>
          <w:p w14:paraId="7C5EC214"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5A48726C"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B</w:t>
            </w:r>
          </w:p>
        </w:tc>
        <w:tc>
          <w:tcPr>
            <w:tcW w:w="1895" w:type="dxa"/>
          </w:tcPr>
          <w:p w14:paraId="285A8E80"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519823E" w14:textId="77777777" w:rsidR="001C2609" w:rsidRPr="00231713" w:rsidRDefault="001C2609" w:rsidP="00D92EA0">
            <w:pPr>
              <w:spacing w:after="0" w:line="276" w:lineRule="auto"/>
              <w:ind w:firstLine="0"/>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C</w:t>
            </w:r>
          </w:p>
        </w:tc>
        <w:tc>
          <w:tcPr>
            <w:tcW w:w="1897" w:type="dxa"/>
          </w:tcPr>
          <w:p w14:paraId="2EA651C7"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Site</w:t>
            </w:r>
          </w:p>
          <w:p w14:paraId="3D9BFD2F" w14:textId="77777777" w:rsidR="001C2609" w:rsidRPr="00231713" w:rsidRDefault="001C2609" w:rsidP="00D92EA0">
            <w:pPr>
              <w:spacing w:after="0" w:line="276" w:lineRule="auto"/>
              <w:cnfStyle w:val="100000000000" w:firstRow="1" w:lastRow="0" w:firstColumn="0" w:lastColumn="0" w:oddVBand="0" w:evenVBand="0" w:oddHBand="0" w:evenHBand="0" w:firstRowFirstColumn="0" w:firstRowLastColumn="0" w:lastRowFirstColumn="0" w:lastRowLastColumn="0"/>
              <w:rPr>
                <w:b w:val="0"/>
                <w:szCs w:val="24"/>
              </w:rPr>
            </w:pPr>
            <w:r w:rsidRPr="00231713">
              <w:rPr>
                <w:b w:val="0"/>
                <w:szCs w:val="24"/>
              </w:rPr>
              <w:t>D</w:t>
            </w:r>
          </w:p>
        </w:tc>
      </w:tr>
      <w:tr w:rsidR="001C2609" w:rsidRPr="00231713" w14:paraId="15387A88" w14:textId="77777777" w:rsidTr="00D92EA0">
        <w:trPr>
          <w:trHeight w:val="458"/>
        </w:trPr>
        <w:tc>
          <w:tcPr>
            <w:cnfStyle w:val="001000000000" w:firstRow="0" w:lastRow="0" w:firstColumn="1" w:lastColumn="0" w:oddVBand="0" w:evenVBand="0" w:oddHBand="0" w:evenHBand="0" w:firstRowFirstColumn="0" w:firstRowLastColumn="0" w:lastRowFirstColumn="0" w:lastRowLastColumn="0"/>
            <w:tcW w:w="3165" w:type="dxa"/>
          </w:tcPr>
          <w:p w14:paraId="31B8195A" w14:textId="77777777" w:rsidR="001C2609" w:rsidRPr="00231713" w:rsidRDefault="001C2609" w:rsidP="00D92EA0">
            <w:pPr>
              <w:spacing w:after="0" w:line="240" w:lineRule="auto"/>
              <w:rPr>
                <w:b w:val="0"/>
                <w:szCs w:val="24"/>
              </w:rPr>
            </w:pPr>
            <w:r w:rsidRPr="00231713">
              <w:rPr>
                <w:b w:val="0"/>
                <w:szCs w:val="24"/>
              </w:rPr>
              <w:t xml:space="preserve">Turbidity </w:t>
            </w:r>
            <w:r>
              <w:rPr>
                <w:b w:val="0"/>
                <w:szCs w:val="24"/>
              </w:rPr>
              <w:t>(NTU)</w:t>
            </w:r>
          </w:p>
        </w:tc>
        <w:tc>
          <w:tcPr>
            <w:tcW w:w="1425" w:type="dxa"/>
          </w:tcPr>
          <w:p w14:paraId="7EB16DA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23</w:t>
            </w:r>
          </w:p>
        </w:tc>
        <w:tc>
          <w:tcPr>
            <w:tcW w:w="1705" w:type="dxa"/>
          </w:tcPr>
          <w:p w14:paraId="77C7B4D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287</w:t>
            </w:r>
          </w:p>
        </w:tc>
        <w:tc>
          <w:tcPr>
            <w:tcW w:w="1895" w:type="dxa"/>
          </w:tcPr>
          <w:p w14:paraId="4370B58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165</w:t>
            </w:r>
          </w:p>
        </w:tc>
        <w:tc>
          <w:tcPr>
            <w:tcW w:w="1897" w:type="dxa"/>
          </w:tcPr>
          <w:p w14:paraId="55F0E2C5"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260</w:t>
            </w:r>
          </w:p>
        </w:tc>
      </w:tr>
      <w:tr w:rsidR="001C2609" w:rsidRPr="00231713" w14:paraId="4A3AB138" w14:textId="77777777" w:rsidTr="00D92EA0">
        <w:trPr>
          <w:trHeight w:val="531"/>
        </w:trPr>
        <w:tc>
          <w:tcPr>
            <w:cnfStyle w:val="001000000000" w:firstRow="0" w:lastRow="0" w:firstColumn="1" w:lastColumn="0" w:oddVBand="0" w:evenVBand="0" w:oddHBand="0" w:evenHBand="0" w:firstRowFirstColumn="0" w:firstRowLastColumn="0" w:lastRowFirstColumn="0" w:lastRowLastColumn="0"/>
            <w:tcW w:w="3165" w:type="dxa"/>
          </w:tcPr>
          <w:p w14:paraId="32C17A84" w14:textId="77777777" w:rsidR="001C2609" w:rsidRPr="00231713" w:rsidRDefault="001C2609" w:rsidP="00D92EA0">
            <w:pPr>
              <w:spacing w:after="0" w:line="240" w:lineRule="auto"/>
              <w:rPr>
                <w:b w:val="0"/>
                <w:szCs w:val="24"/>
              </w:rPr>
            </w:pPr>
            <w:r w:rsidRPr="00231713">
              <w:rPr>
                <w:b w:val="0"/>
                <w:szCs w:val="24"/>
              </w:rPr>
              <w:t>pH</w:t>
            </w:r>
            <w:r>
              <w:rPr>
                <w:b w:val="0"/>
                <w:szCs w:val="24"/>
              </w:rPr>
              <w:t xml:space="preserve"> (</w:t>
            </w:r>
            <w:proofErr w:type="spellStart"/>
            <w:r>
              <w:rPr>
                <w:b w:val="0"/>
                <w:szCs w:val="24"/>
              </w:rPr>
              <w:t>Mpl</w:t>
            </w:r>
            <w:proofErr w:type="spellEnd"/>
            <w:r>
              <w:rPr>
                <w:b w:val="0"/>
                <w:szCs w:val="24"/>
              </w:rPr>
              <w:t>)</w:t>
            </w:r>
          </w:p>
        </w:tc>
        <w:tc>
          <w:tcPr>
            <w:tcW w:w="1425" w:type="dxa"/>
          </w:tcPr>
          <w:p w14:paraId="4385DBE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7.2</w:t>
            </w:r>
          </w:p>
        </w:tc>
        <w:tc>
          <w:tcPr>
            <w:tcW w:w="1705" w:type="dxa"/>
          </w:tcPr>
          <w:p w14:paraId="01518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6.5</w:t>
            </w:r>
          </w:p>
        </w:tc>
        <w:tc>
          <w:tcPr>
            <w:tcW w:w="1895" w:type="dxa"/>
          </w:tcPr>
          <w:p w14:paraId="30B4E3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7.5</w:t>
            </w:r>
          </w:p>
        </w:tc>
        <w:tc>
          <w:tcPr>
            <w:tcW w:w="1897" w:type="dxa"/>
          </w:tcPr>
          <w:p w14:paraId="267AA5E3"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6.0</w:t>
            </w:r>
          </w:p>
        </w:tc>
      </w:tr>
      <w:tr w:rsidR="001C2609" w:rsidRPr="00231713" w14:paraId="09CBB489"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8AD98EF" w14:textId="77777777" w:rsidR="001C2609" w:rsidRPr="00231713" w:rsidRDefault="001C2609" w:rsidP="00D92EA0">
            <w:pPr>
              <w:spacing w:after="0" w:line="240" w:lineRule="auto"/>
              <w:rPr>
                <w:b w:val="0"/>
                <w:szCs w:val="24"/>
              </w:rPr>
            </w:pPr>
            <w:r>
              <w:rPr>
                <w:b w:val="0"/>
                <w:szCs w:val="24"/>
              </w:rPr>
              <w:t>Temperature (˚C)</w:t>
            </w:r>
          </w:p>
        </w:tc>
        <w:tc>
          <w:tcPr>
            <w:tcW w:w="1425" w:type="dxa"/>
          </w:tcPr>
          <w:p w14:paraId="46D0D40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705" w:type="dxa"/>
          </w:tcPr>
          <w:p w14:paraId="5463DEA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24.3</w:t>
            </w:r>
          </w:p>
        </w:tc>
        <w:tc>
          <w:tcPr>
            <w:tcW w:w="1895" w:type="dxa"/>
          </w:tcPr>
          <w:p w14:paraId="16615DA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26.8</w:t>
            </w:r>
          </w:p>
        </w:tc>
        <w:tc>
          <w:tcPr>
            <w:tcW w:w="1897" w:type="dxa"/>
          </w:tcPr>
          <w:p w14:paraId="3053616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w:t>
            </w:r>
          </w:p>
        </w:tc>
      </w:tr>
      <w:tr w:rsidR="001C2609" w:rsidRPr="00231713" w14:paraId="6E4ADFDD" w14:textId="77777777" w:rsidTr="00D92EA0">
        <w:trPr>
          <w:trHeight w:val="432"/>
        </w:trPr>
        <w:tc>
          <w:tcPr>
            <w:cnfStyle w:val="001000000000" w:firstRow="0" w:lastRow="0" w:firstColumn="1" w:lastColumn="0" w:oddVBand="0" w:evenVBand="0" w:oddHBand="0" w:evenHBand="0" w:firstRowFirstColumn="0" w:firstRowLastColumn="0" w:lastRowFirstColumn="0" w:lastRowLastColumn="0"/>
            <w:tcW w:w="3165" w:type="dxa"/>
          </w:tcPr>
          <w:p w14:paraId="66D9ADA1" w14:textId="77777777" w:rsidR="001C2609" w:rsidRPr="00231713" w:rsidRDefault="001C2609" w:rsidP="00D92EA0">
            <w:pPr>
              <w:spacing w:after="0" w:line="240" w:lineRule="auto"/>
              <w:rPr>
                <w:b w:val="0"/>
                <w:szCs w:val="24"/>
              </w:rPr>
            </w:pPr>
            <w:r w:rsidRPr="00231713">
              <w:rPr>
                <w:b w:val="0"/>
                <w:szCs w:val="24"/>
              </w:rPr>
              <w:t>Dissolve oxygen</w:t>
            </w:r>
            <w:r w:rsidR="00D92EA0">
              <w:rPr>
                <w:b w:val="0"/>
                <w:szCs w:val="24"/>
              </w:rPr>
              <w:t xml:space="preserve"> (Mg/l</w:t>
            </w:r>
            <w:r>
              <w:rPr>
                <w:b w:val="0"/>
                <w:szCs w:val="24"/>
              </w:rPr>
              <w:t>)</w:t>
            </w:r>
            <w:r w:rsidRPr="00231713">
              <w:rPr>
                <w:b w:val="0"/>
                <w:szCs w:val="24"/>
              </w:rPr>
              <w:t xml:space="preserve"> </w:t>
            </w:r>
          </w:p>
        </w:tc>
        <w:tc>
          <w:tcPr>
            <w:tcW w:w="1425" w:type="dxa"/>
          </w:tcPr>
          <w:p w14:paraId="47E6ECB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8.0</w:t>
            </w:r>
          </w:p>
        </w:tc>
        <w:tc>
          <w:tcPr>
            <w:tcW w:w="1705" w:type="dxa"/>
          </w:tcPr>
          <w:p w14:paraId="0114835A"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2.85</w:t>
            </w:r>
          </w:p>
        </w:tc>
        <w:tc>
          <w:tcPr>
            <w:tcW w:w="1895" w:type="dxa"/>
          </w:tcPr>
          <w:p w14:paraId="0AFFB6C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2.21</w:t>
            </w:r>
          </w:p>
        </w:tc>
        <w:tc>
          <w:tcPr>
            <w:tcW w:w="1897" w:type="dxa"/>
          </w:tcPr>
          <w:p w14:paraId="0F1330F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3.12</w:t>
            </w:r>
          </w:p>
        </w:tc>
      </w:tr>
      <w:tr w:rsidR="001C2609" w:rsidRPr="00231713" w14:paraId="3AAA0C23" w14:textId="77777777" w:rsidTr="00D92EA0">
        <w:trPr>
          <w:trHeight w:val="459"/>
        </w:trPr>
        <w:tc>
          <w:tcPr>
            <w:cnfStyle w:val="001000000000" w:firstRow="0" w:lastRow="0" w:firstColumn="1" w:lastColumn="0" w:oddVBand="0" w:evenVBand="0" w:oddHBand="0" w:evenHBand="0" w:firstRowFirstColumn="0" w:firstRowLastColumn="0" w:lastRowFirstColumn="0" w:lastRowLastColumn="0"/>
            <w:tcW w:w="3165" w:type="dxa"/>
          </w:tcPr>
          <w:p w14:paraId="497B1F34" w14:textId="77777777" w:rsidR="001C2609" w:rsidRPr="00231713" w:rsidRDefault="001C2609" w:rsidP="00D92EA0">
            <w:pPr>
              <w:spacing w:after="0" w:line="240" w:lineRule="auto"/>
              <w:rPr>
                <w:b w:val="0"/>
                <w:szCs w:val="24"/>
              </w:rPr>
            </w:pPr>
            <w:r w:rsidRPr="00231713">
              <w:rPr>
                <w:b w:val="0"/>
                <w:szCs w:val="24"/>
              </w:rPr>
              <w:t xml:space="preserve">Iodine </w:t>
            </w:r>
            <w:r w:rsidR="00D92EA0">
              <w:rPr>
                <w:b w:val="0"/>
                <w:szCs w:val="24"/>
              </w:rPr>
              <w:t>(Mg/l</w:t>
            </w:r>
            <w:r>
              <w:rPr>
                <w:b w:val="0"/>
                <w:szCs w:val="24"/>
              </w:rPr>
              <w:t>)</w:t>
            </w:r>
          </w:p>
        </w:tc>
        <w:tc>
          <w:tcPr>
            <w:tcW w:w="1425" w:type="dxa"/>
          </w:tcPr>
          <w:p w14:paraId="1368DE24"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0.01</w:t>
            </w:r>
          </w:p>
        </w:tc>
        <w:tc>
          <w:tcPr>
            <w:tcW w:w="1705" w:type="dxa"/>
          </w:tcPr>
          <w:p w14:paraId="391ED32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6E979BB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0.12</w:t>
            </w:r>
          </w:p>
        </w:tc>
        <w:tc>
          <w:tcPr>
            <w:tcW w:w="1897" w:type="dxa"/>
          </w:tcPr>
          <w:p w14:paraId="493CC04C"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0.18</w:t>
            </w:r>
          </w:p>
        </w:tc>
      </w:tr>
      <w:tr w:rsidR="001C2609" w:rsidRPr="00231713" w14:paraId="10FC56C1" w14:textId="77777777" w:rsidTr="00D92EA0">
        <w:trPr>
          <w:trHeight w:val="450"/>
        </w:trPr>
        <w:tc>
          <w:tcPr>
            <w:cnfStyle w:val="001000000000" w:firstRow="0" w:lastRow="0" w:firstColumn="1" w:lastColumn="0" w:oddVBand="0" w:evenVBand="0" w:oddHBand="0" w:evenHBand="0" w:firstRowFirstColumn="0" w:firstRowLastColumn="0" w:lastRowFirstColumn="0" w:lastRowLastColumn="0"/>
            <w:tcW w:w="3165" w:type="dxa"/>
          </w:tcPr>
          <w:p w14:paraId="28A05D1A" w14:textId="77777777" w:rsidR="001C2609" w:rsidRPr="00231713" w:rsidRDefault="001C2609" w:rsidP="00D92EA0">
            <w:pPr>
              <w:spacing w:after="0" w:line="240" w:lineRule="auto"/>
              <w:rPr>
                <w:b w:val="0"/>
                <w:szCs w:val="24"/>
              </w:rPr>
            </w:pPr>
            <w:r w:rsidRPr="00231713">
              <w:rPr>
                <w:b w:val="0"/>
                <w:szCs w:val="24"/>
              </w:rPr>
              <w:t xml:space="preserve">Fluoride </w:t>
            </w:r>
            <w:r w:rsidR="00D92EA0">
              <w:rPr>
                <w:b w:val="0"/>
                <w:szCs w:val="24"/>
              </w:rPr>
              <w:t>(Mg/l</w:t>
            </w:r>
            <w:r>
              <w:rPr>
                <w:b w:val="0"/>
                <w:szCs w:val="24"/>
              </w:rPr>
              <w:t>)</w:t>
            </w:r>
          </w:p>
        </w:tc>
        <w:tc>
          <w:tcPr>
            <w:tcW w:w="1425" w:type="dxa"/>
          </w:tcPr>
          <w:p w14:paraId="2B2085BD"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1.5</w:t>
            </w:r>
          </w:p>
        </w:tc>
        <w:tc>
          <w:tcPr>
            <w:tcW w:w="1705" w:type="dxa"/>
          </w:tcPr>
          <w:p w14:paraId="19B76E97"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0.51</w:t>
            </w:r>
          </w:p>
        </w:tc>
        <w:tc>
          <w:tcPr>
            <w:tcW w:w="1895" w:type="dxa"/>
          </w:tcPr>
          <w:p w14:paraId="2D1A62E9"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1.00</w:t>
            </w:r>
          </w:p>
        </w:tc>
        <w:tc>
          <w:tcPr>
            <w:tcW w:w="1897" w:type="dxa"/>
          </w:tcPr>
          <w:p w14:paraId="68514621"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0.1</w:t>
            </w:r>
          </w:p>
        </w:tc>
      </w:tr>
      <w:tr w:rsidR="001C2609" w:rsidRPr="00231713" w14:paraId="306B7D80" w14:textId="77777777" w:rsidTr="00BC2B46">
        <w:trPr>
          <w:trHeight w:val="733"/>
        </w:trPr>
        <w:tc>
          <w:tcPr>
            <w:cnfStyle w:val="001000000000" w:firstRow="0" w:lastRow="0" w:firstColumn="1" w:lastColumn="0" w:oddVBand="0" w:evenVBand="0" w:oddHBand="0" w:evenHBand="0" w:firstRowFirstColumn="0" w:firstRowLastColumn="0" w:lastRowFirstColumn="0" w:lastRowLastColumn="0"/>
            <w:tcW w:w="3165" w:type="dxa"/>
          </w:tcPr>
          <w:p w14:paraId="3B98D9C5" w14:textId="77777777" w:rsidR="001C2609" w:rsidRPr="00231713" w:rsidRDefault="001C2609" w:rsidP="00D92EA0">
            <w:pPr>
              <w:spacing w:after="0" w:line="240" w:lineRule="auto"/>
              <w:rPr>
                <w:b w:val="0"/>
                <w:szCs w:val="24"/>
              </w:rPr>
            </w:pPr>
            <w:r w:rsidRPr="00231713">
              <w:rPr>
                <w:b w:val="0"/>
                <w:szCs w:val="24"/>
              </w:rPr>
              <w:t>Salinity</w:t>
            </w:r>
            <w:r>
              <w:rPr>
                <w:b w:val="0"/>
                <w:szCs w:val="24"/>
              </w:rPr>
              <w:t xml:space="preserve"> (ppt)</w:t>
            </w:r>
          </w:p>
        </w:tc>
        <w:tc>
          <w:tcPr>
            <w:tcW w:w="1425" w:type="dxa"/>
          </w:tcPr>
          <w:p w14:paraId="71E7221F"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0.03</w:t>
            </w:r>
          </w:p>
        </w:tc>
        <w:tc>
          <w:tcPr>
            <w:tcW w:w="1705" w:type="dxa"/>
          </w:tcPr>
          <w:p w14:paraId="4B14EB02"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c>
          <w:tcPr>
            <w:tcW w:w="1895" w:type="dxa"/>
          </w:tcPr>
          <w:p w14:paraId="7C888D5B"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 xml:space="preserve"> 0.04</w:t>
            </w:r>
          </w:p>
        </w:tc>
        <w:tc>
          <w:tcPr>
            <w:tcW w:w="1897" w:type="dxa"/>
          </w:tcPr>
          <w:p w14:paraId="1DA3CFE6" w14:textId="77777777" w:rsidR="001C2609" w:rsidRPr="00231713" w:rsidRDefault="001C2609" w:rsidP="00D92EA0">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231713">
              <w:rPr>
                <w:szCs w:val="24"/>
              </w:rPr>
              <w:t>0.02</w:t>
            </w:r>
          </w:p>
        </w:tc>
      </w:tr>
    </w:tbl>
    <w:p w14:paraId="26BA7443" w14:textId="77777777" w:rsidR="001C2609" w:rsidRDefault="001C2609" w:rsidP="001C2609">
      <w:pPr>
        <w:spacing w:after="0" w:line="480" w:lineRule="auto"/>
        <w:rPr>
          <w:szCs w:val="24"/>
        </w:rPr>
      </w:pPr>
    </w:p>
    <w:p w14:paraId="5A0B033B" w14:textId="77777777" w:rsidR="00CD03D5" w:rsidRDefault="00CD03D5" w:rsidP="001C2609">
      <w:pPr>
        <w:spacing w:after="0" w:line="480" w:lineRule="auto"/>
        <w:rPr>
          <w:szCs w:val="24"/>
        </w:rPr>
      </w:pPr>
    </w:p>
    <w:p w14:paraId="7387E6EA" w14:textId="77777777" w:rsidR="00CD03D5" w:rsidRPr="00231713" w:rsidRDefault="00CD03D5" w:rsidP="001C2609">
      <w:pPr>
        <w:spacing w:after="0" w:line="480" w:lineRule="auto"/>
        <w:rPr>
          <w:szCs w:val="24"/>
        </w:rPr>
      </w:pPr>
    </w:p>
    <w:p w14:paraId="3FB2A235" w14:textId="77777777" w:rsidR="001C2609" w:rsidRPr="00231713" w:rsidRDefault="001C2609" w:rsidP="001C2609">
      <w:pPr>
        <w:spacing w:after="0" w:line="480" w:lineRule="auto"/>
        <w:ind w:left="0" w:firstLine="0"/>
        <w:jc w:val="center"/>
        <w:rPr>
          <w:szCs w:val="24"/>
        </w:rPr>
      </w:pPr>
      <w:r w:rsidRPr="00231713">
        <w:rPr>
          <w:noProof/>
          <w:szCs w:val="24"/>
        </w:rPr>
        <w:lastRenderedPageBreak/>
        <w:drawing>
          <wp:inline distT="0" distB="0" distL="0" distR="0" wp14:anchorId="095A13A9" wp14:editId="5FB100C0">
            <wp:extent cx="4950070" cy="2751992"/>
            <wp:effectExtent l="0" t="0" r="2222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05A731" w14:textId="334DDAFC" w:rsidR="001C2609" w:rsidRPr="00231713" w:rsidRDefault="0040547F" w:rsidP="001C2609">
      <w:pPr>
        <w:spacing w:after="0" w:line="480" w:lineRule="auto"/>
        <w:ind w:left="0" w:firstLine="0"/>
        <w:rPr>
          <w:szCs w:val="24"/>
        </w:rPr>
      </w:pPr>
      <w:r>
        <w:rPr>
          <w:szCs w:val="24"/>
        </w:rPr>
        <w:t xml:space="preserve">Fig. </w:t>
      </w:r>
      <w:r w:rsidR="008F1031">
        <w:rPr>
          <w:szCs w:val="24"/>
        </w:rPr>
        <w:t>2</w:t>
      </w:r>
      <w:r>
        <w:rPr>
          <w:szCs w:val="24"/>
        </w:rPr>
        <w:t xml:space="preserve"> R</w:t>
      </w:r>
      <w:r w:rsidR="001C2609" w:rsidRPr="00231713">
        <w:rPr>
          <w:szCs w:val="24"/>
        </w:rPr>
        <w:t>elationship between the physicochemical parameters and the snail abundance in site A.</w:t>
      </w:r>
    </w:p>
    <w:p w14:paraId="4AEBD7C5" w14:textId="77777777" w:rsidR="001C2609" w:rsidRPr="00231713" w:rsidRDefault="001C2609" w:rsidP="001C2609">
      <w:pPr>
        <w:spacing w:after="0" w:line="480" w:lineRule="auto"/>
        <w:ind w:left="0" w:firstLine="0"/>
        <w:rPr>
          <w:szCs w:val="24"/>
        </w:rPr>
      </w:pPr>
    </w:p>
    <w:p w14:paraId="54C179A8"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2476B518" wp14:editId="790E3068">
            <wp:extent cx="4897315" cy="2813538"/>
            <wp:effectExtent l="0" t="0" r="1778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64FAC0" w14:textId="64B43F1B" w:rsidR="001C2609" w:rsidRDefault="0040547F" w:rsidP="001C2609">
      <w:pPr>
        <w:spacing w:after="0" w:line="480" w:lineRule="auto"/>
        <w:ind w:left="0" w:firstLine="0"/>
        <w:rPr>
          <w:szCs w:val="24"/>
        </w:rPr>
      </w:pPr>
      <w:r>
        <w:rPr>
          <w:szCs w:val="24"/>
        </w:rPr>
        <w:t xml:space="preserve">Fig. </w:t>
      </w:r>
      <w:r w:rsidR="008F1031">
        <w:rPr>
          <w:szCs w:val="24"/>
        </w:rPr>
        <w:t>3</w:t>
      </w:r>
      <w:r>
        <w:rPr>
          <w:szCs w:val="24"/>
        </w:rPr>
        <w:t xml:space="preserve"> R</w:t>
      </w:r>
      <w:r w:rsidR="001C2609" w:rsidRPr="00231713">
        <w:rPr>
          <w:szCs w:val="24"/>
        </w:rPr>
        <w:t>elationship between the physicochemical parameters and the snail abundance in site B</w:t>
      </w:r>
    </w:p>
    <w:p w14:paraId="45F44DA0" w14:textId="77777777" w:rsidR="00CD03D5" w:rsidRDefault="00CD03D5" w:rsidP="001C2609">
      <w:pPr>
        <w:spacing w:after="0" w:line="480" w:lineRule="auto"/>
        <w:ind w:left="0" w:firstLine="0"/>
        <w:rPr>
          <w:szCs w:val="24"/>
        </w:rPr>
      </w:pPr>
    </w:p>
    <w:p w14:paraId="4852BD9B" w14:textId="77777777" w:rsidR="00CD03D5" w:rsidRDefault="00CD03D5" w:rsidP="001C2609">
      <w:pPr>
        <w:spacing w:after="0" w:line="480" w:lineRule="auto"/>
        <w:ind w:left="0" w:firstLine="0"/>
        <w:rPr>
          <w:szCs w:val="24"/>
        </w:rPr>
      </w:pPr>
    </w:p>
    <w:p w14:paraId="2940ABEA" w14:textId="77777777" w:rsidR="00CD03D5" w:rsidRPr="00231713" w:rsidRDefault="00CD03D5" w:rsidP="001C2609">
      <w:pPr>
        <w:spacing w:after="0" w:line="480" w:lineRule="auto"/>
        <w:ind w:left="0" w:firstLine="0"/>
        <w:rPr>
          <w:szCs w:val="24"/>
        </w:rPr>
      </w:pPr>
    </w:p>
    <w:p w14:paraId="31100A39" w14:textId="77777777" w:rsidR="001C2609" w:rsidRPr="00231713" w:rsidRDefault="001C2609" w:rsidP="001C2609">
      <w:pPr>
        <w:spacing w:after="0" w:line="480" w:lineRule="auto"/>
        <w:ind w:left="0" w:firstLine="0"/>
        <w:jc w:val="center"/>
        <w:rPr>
          <w:szCs w:val="24"/>
        </w:rPr>
      </w:pPr>
      <w:r w:rsidRPr="00231713">
        <w:rPr>
          <w:noProof/>
          <w:szCs w:val="24"/>
        </w:rPr>
        <w:lastRenderedPageBreak/>
        <w:drawing>
          <wp:inline distT="0" distB="0" distL="0" distR="0" wp14:anchorId="30640C0E" wp14:editId="092F3BBF">
            <wp:extent cx="4844562" cy="2804746"/>
            <wp:effectExtent l="0" t="0" r="13335"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64FADB" w14:textId="18ED475B" w:rsidR="001C2609" w:rsidRPr="00231713" w:rsidRDefault="001C2609" w:rsidP="001C2609">
      <w:pPr>
        <w:spacing w:after="0" w:line="480" w:lineRule="auto"/>
        <w:ind w:left="0" w:firstLine="0"/>
        <w:rPr>
          <w:szCs w:val="24"/>
        </w:rPr>
      </w:pPr>
      <w:r>
        <w:rPr>
          <w:szCs w:val="24"/>
        </w:rPr>
        <w:t xml:space="preserve">Fig. </w:t>
      </w:r>
      <w:r w:rsidR="008F1031">
        <w:rPr>
          <w:szCs w:val="24"/>
        </w:rPr>
        <w:t>4</w:t>
      </w:r>
      <w:r>
        <w:rPr>
          <w:szCs w:val="24"/>
        </w:rPr>
        <w:t xml:space="preserve"> R</w:t>
      </w:r>
      <w:r w:rsidRPr="00231713">
        <w:rPr>
          <w:szCs w:val="24"/>
        </w:rPr>
        <w:t>elationship between the physicochemical parameters and the snail abundance in site C</w:t>
      </w:r>
    </w:p>
    <w:p w14:paraId="6FF88EB4" w14:textId="77777777" w:rsidR="001C2609" w:rsidRPr="00231713" w:rsidRDefault="001C2609" w:rsidP="001C2609">
      <w:pPr>
        <w:spacing w:after="0" w:line="480" w:lineRule="auto"/>
        <w:ind w:left="0" w:firstLine="0"/>
        <w:jc w:val="center"/>
        <w:rPr>
          <w:szCs w:val="24"/>
        </w:rPr>
      </w:pPr>
      <w:r w:rsidRPr="00231713">
        <w:rPr>
          <w:noProof/>
          <w:szCs w:val="24"/>
        </w:rPr>
        <w:drawing>
          <wp:inline distT="0" distB="0" distL="0" distR="0" wp14:anchorId="7413CCE0" wp14:editId="36A799F2">
            <wp:extent cx="4026877" cy="2769577"/>
            <wp:effectExtent l="0" t="0" r="1206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8785DB" w14:textId="1830B3C9" w:rsidR="001C2609" w:rsidRPr="00231713" w:rsidRDefault="001C2609" w:rsidP="001C2609">
      <w:pPr>
        <w:spacing w:after="0" w:line="480" w:lineRule="auto"/>
        <w:ind w:left="0" w:firstLine="0"/>
        <w:rPr>
          <w:szCs w:val="24"/>
        </w:rPr>
      </w:pPr>
      <w:r w:rsidRPr="00231713">
        <w:rPr>
          <w:szCs w:val="24"/>
        </w:rPr>
        <w:t xml:space="preserve">     Fig. </w:t>
      </w:r>
      <w:r w:rsidR="008F1031">
        <w:rPr>
          <w:szCs w:val="24"/>
        </w:rPr>
        <w:t>5</w:t>
      </w:r>
      <w:r>
        <w:rPr>
          <w:szCs w:val="24"/>
        </w:rPr>
        <w:t xml:space="preserve"> R</w:t>
      </w:r>
      <w:r w:rsidRPr="00231713">
        <w:rPr>
          <w:szCs w:val="24"/>
        </w:rPr>
        <w:t>elationship between the physicochemical parameters and the snail abundance</w:t>
      </w:r>
      <w:r w:rsidR="00CD03D5">
        <w:rPr>
          <w:szCs w:val="24"/>
        </w:rPr>
        <w:t xml:space="preserve"> in </w:t>
      </w:r>
      <w:proofErr w:type="spellStart"/>
      <w:r w:rsidR="00CD03D5">
        <w:rPr>
          <w:szCs w:val="24"/>
        </w:rPr>
        <w:t>site</w:t>
      </w:r>
      <w:r w:rsidRPr="00231713">
        <w:rPr>
          <w:szCs w:val="24"/>
        </w:rPr>
        <w:t>D</w:t>
      </w:r>
      <w:proofErr w:type="spellEnd"/>
    </w:p>
    <w:p w14:paraId="4326DCC7" w14:textId="77777777" w:rsidR="001C2609" w:rsidRPr="00231713" w:rsidRDefault="001C2609" w:rsidP="001C2609">
      <w:pPr>
        <w:spacing w:after="0" w:line="276" w:lineRule="auto"/>
        <w:ind w:left="0" w:firstLine="0"/>
        <w:jc w:val="center"/>
        <w:rPr>
          <w:b/>
          <w:szCs w:val="24"/>
        </w:rPr>
      </w:pPr>
    </w:p>
    <w:p w14:paraId="44F09D4D" w14:textId="77777777" w:rsidR="001C2609" w:rsidRPr="00231713" w:rsidRDefault="001C2609" w:rsidP="001C2609">
      <w:pPr>
        <w:spacing w:after="0" w:line="276" w:lineRule="auto"/>
        <w:rPr>
          <w:b/>
          <w:szCs w:val="24"/>
        </w:rPr>
      </w:pPr>
      <w:r w:rsidRPr="00231713">
        <w:rPr>
          <w:b/>
          <w:szCs w:val="24"/>
        </w:rPr>
        <w:t xml:space="preserve"> Discussion</w:t>
      </w:r>
    </w:p>
    <w:p w14:paraId="5DCF7919" w14:textId="77777777" w:rsidR="001C2609" w:rsidRPr="00231713" w:rsidRDefault="001C2609" w:rsidP="001C2609">
      <w:pPr>
        <w:spacing w:after="0" w:line="276" w:lineRule="auto"/>
        <w:rPr>
          <w:b/>
          <w:szCs w:val="24"/>
        </w:rPr>
      </w:pPr>
      <w:r w:rsidRPr="00231713">
        <w:rPr>
          <w:b/>
          <w:szCs w:val="24"/>
        </w:rPr>
        <w:t xml:space="preserve"> Distr</w:t>
      </w:r>
      <w:r>
        <w:rPr>
          <w:b/>
          <w:szCs w:val="24"/>
        </w:rPr>
        <w:t>ibution</w:t>
      </w:r>
      <w:r w:rsidRPr="00231713">
        <w:rPr>
          <w:b/>
          <w:szCs w:val="24"/>
        </w:rPr>
        <w:t xml:space="preserve"> of Snails species</w:t>
      </w:r>
      <w:r>
        <w:rPr>
          <w:b/>
          <w:szCs w:val="24"/>
        </w:rPr>
        <w:t xml:space="preserve"> Base on the Study Area </w:t>
      </w:r>
      <w:r w:rsidRPr="00231713">
        <w:rPr>
          <w:b/>
          <w:szCs w:val="24"/>
        </w:rPr>
        <w:t>in Mubi.</w:t>
      </w:r>
    </w:p>
    <w:p w14:paraId="7B65A406" w14:textId="77777777" w:rsidR="001C2609" w:rsidRDefault="001C2609" w:rsidP="001C2609">
      <w:pPr>
        <w:spacing w:after="0" w:line="276" w:lineRule="auto"/>
        <w:rPr>
          <w:bCs/>
          <w:iCs/>
          <w:szCs w:val="24"/>
        </w:rPr>
      </w:pPr>
      <w:proofErr w:type="spellStart"/>
      <w:r w:rsidRPr="00231713">
        <w:rPr>
          <w:szCs w:val="24"/>
        </w:rPr>
        <w:t>Bulinus</w:t>
      </w:r>
      <w:proofErr w:type="spellEnd"/>
      <w:r w:rsidRPr="00231713">
        <w:rPr>
          <w:szCs w:val="24"/>
        </w:rPr>
        <w:t xml:space="preserve"> species (</w:t>
      </w:r>
      <w:proofErr w:type="spellStart"/>
      <w:r w:rsidRPr="00231713">
        <w:rPr>
          <w:i/>
          <w:szCs w:val="24"/>
        </w:rPr>
        <w:t>Bulinus</w:t>
      </w:r>
      <w:proofErr w:type="spellEnd"/>
      <w:r w:rsidRPr="00231713">
        <w:rPr>
          <w:i/>
          <w:szCs w:val="24"/>
        </w:rPr>
        <w:t xml:space="preserve"> </w:t>
      </w:r>
      <w:proofErr w:type="spellStart"/>
      <w:r w:rsidRPr="00231713">
        <w:rPr>
          <w:i/>
          <w:szCs w:val="24"/>
        </w:rPr>
        <w:t>truncatus</w:t>
      </w:r>
      <w:proofErr w:type="spellEnd"/>
      <w:r w:rsidRPr="00231713">
        <w:rPr>
          <w:szCs w:val="24"/>
        </w:rPr>
        <w:t xml:space="preserve">) were the most abundant and widely distributed, making up 81.2% of the total snail population, this suggests that </w:t>
      </w:r>
      <w:proofErr w:type="spellStart"/>
      <w:r w:rsidRPr="00231713">
        <w:rPr>
          <w:szCs w:val="24"/>
        </w:rPr>
        <w:t>Bulinus</w:t>
      </w:r>
      <w:proofErr w:type="spellEnd"/>
      <w:r w:rsidRPr="00231713">
        <w:rPr>
          <w:szCs w:val="24"/>
        </w:rPr>
        <w:t xml:space="preserve"> species are the primary intermediate hosts for helminths in the study area, followed by </w:t>
      </w:r>
      <w:proofErr w:type="spellStart"/>
      <w:r w:rsidRPr="00231713">
        <w:rPr>
          <w:szCs w:val="24"/>
        </w:rPr>
        <w:t>Biomphalaria</w:t>
      </w:r>
      <w:proofErr w:type="spellEnd"/>
      <w:r w:rsidRPr="00231713">
        <w:rPr>
          <w:szCs w:val="24"/>
        </w:rPr>
        <w:t xml:space="preserve"> species comprising of 18.8% of the total snail population.  </w:t>
      </w:r>
      <w:proofErr w:type="spellStart"/>
      <w:r w:rsidRPr="00231713">
        <w:rPr>
          <w:szCs w:val="24"/>
        </w:rPr>
        <w:t>Lymnaea</w:t>
      </w:r>
      <w:proofErr w:type="spellEnd"/>
      <w:r w:rsidRPr="00231713">
        <w:rPr>
          <w:szCs w:val="24"/>
        </w:rPr>
        <w:t xml:space="preserve"> species were the least abundant, making up </w:t>
      </w:r>
      <w:r w:rsidRPr="00231713">
        <w:rPr>
          <w:szCs w:val="24"/>
        </w:rPr>
        <w:lastRenderedPageBreak/>
        <w:t>only 7.2% of the total snail population. The Shannon diversity index (H) and evenness index (</w:t>
      </w:r>
      <w:proofErr w:type="spellStart"/>
      <w:r w:rsidRPr="00231713">
        <w:rPr>
          <w:szCs w:val="24"/>
        </w:rPr>
        <w:t>e^H</w:t>
      </w:r>
      <w:proofErr w:type="spellEnd"/>
      <w:r w:rsidRPr="00231713">
        <w:rPr>
          <w:szCs w:val="24"/>
        </w:rPr>
        <w:t xml:space="preserve">/S) indicate </w:t>
      </w:r>
      <w:proofErr w:type="spellStart"/>
      <w:r w:rsidRPr="00231713">
        <w:rPr>
          <w:szCs w:val="24"/>
        </w:rPr>
        <w:t>Bulinus</w:t>
      </w:r>
      <w:proofErr w:type="spellEnd"/>
      <w:r w:rsidRPr="00231713">
        <w:rPr>
          <w:szCs w:val="24"/>
        </w:rPr>
        <w:t xml:space="preserve"> species and </w:t>
      </w:r>
      <w:proofErr w:type="spellStart"/>
      <w:r w:rsidRPr="00231713">
        <w:rPr>
          <w:szCs w:val="24"/>
        </w:rPr>
        <w:t>Biomphalaria</w:t>
      </w:r>
      <w:proofErr w:type="spellEnd"/>
      <w:r w:rsidRPr="00231713">
        <w:rPr>
          <w:rStyle w:val="Emphasis"/>
          <w:szCs w:val="24"/>
        </w:rPr>
        <w:t xml:space="preserve"> species</w:t>
      </w:r>
      <w:r w:rsidRPr="00231713">
        <w:rPr>
          <w:szCs w:val="24"/>
        </w:rPr>
        <w:t xml:space="preserve"> were most abundant snail species in this study area</w:t>
      </w:r>
      <w:r w:rsidRPr="00231713">
        <w:rPr>
          <w:i/>
          <w:szCs w:val="24"/>
        </w:rPr>
        <w:t>.</w:t>
      </w:r>
      <w:r w:rsidRPr="00231713">
        <w:rPr>
          <w:bCs/>
          <w:iCs/>
          <w:szCs w:val="24"/>
        </w:rPr>
        <w:t xml:space="preserve"> This is in line with </w:t>
      </w:r>
      <w:proofErr w:type="spellStart"/>
      <w:r w:rsidRPr="00231713">
        <w:rPr>
          <w:bCs/>
          <w:iCs/>
          <w:szCs w:val="24"/>
        </w:rPr>
        <w:t>Shettima</w:t>
      </w:r>
      <w:proofErr w:type="spellEnd"/>
      <w:r w:rsidRPr="00231713">
        <w:rPr>
          <w:b/>
          <w:bCs/>
          <w:iCs/>
          <w:szCs w:val="24"/>
        </w:rPr>
        <w:t xml:space="preserve"> </w:t>
      </w:r>
      <w:r w:rsidRPr="00231713">
        <w:rPr>
          <w:bCs/>
          <w:i/>
          <w:iCs/>
          <w:szCs w:val="24"/>
        </w:rPr>
        <w:t xml:space="preserve">et al., </w:t>
      </w:r>
      <w:r w:rsidRPr="00231713">
        <w:rPr>
          <w:b/>
          <w:bCs/>
          <w:iCs/>
          <w:szCs w:val="24"/>
        </w:rPr>
        <w:t>(</w:t>
      </w:r>
      <w:r w:rsidRPr="00231713">
        <w:rPr>
          <w:bCs/>
          <w:iCs/>
          <w:szCs w:val="24"/>
        </w:rPr>
        <w:t xml:space="preserve">2020) who reported that the relative abundance of snails are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truncatus</w:t>
      </w:r>
      <w:proofErr w:type="spellEnd"/>
      <w:r w:rsidRPr="00231713">
        <w:rPr>
          <w:bCs/>
          <w:iCs/>
          <w:szCs w:val="24"/>
        </w:rPr>
        <w:t xml:space="preserve"> (16.2%),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obtusus</w:t>
      </w:r>
      <w:proofErr w:type="spellEnd"/>
      <w:r w:rsidRPr="00231713">
        <w:rPr>
          <w:bCs/>
          <w:iCs/>
          <w:szCs w:val="24"/>
        </w:rPr>
        <w:t xml:space="preserve"> 3.9%, </w:t>
      </w:r>
      <w:proofErr w:type="spellStart"/>
      <w:r w:rsidRPr="00231713">
        <w:rPr>
          <w:bCs/>
          <w:i/>
          <w:iCs/>
          <w:szCs w:val="24"/>
        </w:rPr>
        <w:t>Bulinus</w:t>
      </w:r>
      <w:proofErr w:type="spellEnd"/>
      <w:r w:rsidRPr="00231713">
        <w:rPr>
          <w:bCs/>
          <w:i/>
          <w:iCs/>
          <w:szCs w:val="24"/>
        </w:rPr>
        <w:t xml:space="preserve"> </w:t>
      </w:r>
      <w:proofErr w:type="spellStart"/>
      <w:r w:rsidRPr="00231713">
        <w:rPr>
          <w:bCs/>
          <w:i/>
          <w:iCs/>
          <w:szCs w:val="24"/>
        </w:rPr>
        <w:t>permembranaceus</w:t>
      </w:r>
      <w:proofErr w:type="spellEnd"/>
      <w:r w:rsidRPr="00231713">
        <w:rPr>
          <w:bCs/>
          <w:iCs/>
          <w:szCs w:val="24"/>
        </w:rPr>
        <w:t xml:space="preserve"> 5.9%, </w:t>
      </w:r>
      <w:proofErr w:type="spellStart"/>
      <w:r w:rsidRPr="00231713">
        <w:rPr>
          <w:bCs/>
          <w:i/>
          <w:iCs/>
          <w:szCs w:val="24"/>
        </w:rPr>
        <w:t>Biomphalaria</w:t>
      </w:r>
      <w:proofErr w:type="spellEnd"/>
      <w:r w:rsidRPr="00231713">
        <w:rPr>
          <w:bCs/>
          <w:i/>
          <w:iCs/>
          <w:szCs w:val="24"/>
        </w:rPr>
        <w:t xml:space="preserve"> </w:t>
      </w:r>
      <w:proofErr w:type="spellStart"/>
      <w:r w:rsidRPr="00231713">
        <w:rPr>
          <w:bCs/>
          <w:i/>
          <w:iCs/>
          <w:szCs w:val="24"/>
        </w:rPr>
        <w:t>pfeifferi</w:t>
      </w:r>
      <w:proofErr w:type="spellEnd"/>
      <w:r w:rsidRPr="00231713">
        <w:rPr>
          <w:bCs/>
          <w:iCs/>
          <w:szCs w:val="24"/>
        </w:rPr>
        <w:t xml:space="preserve"> 6.1% and </w:t>
      </w:r>
      <w:proofErr w:type="spellStart"/>
      <w:r w:rsidRPr="00231713">
        <w:rPr>
          <w:bCs/>
          <w:i/>
          <w:iCs/>
          <w:szCs w:val="24"/>
        </w:rPr>
        <w:t>Lymnaea</w:t>
      </w:r>
      <w:proofErr w:type="spellEnd"/>
      <w:r w:rsidRPr="00231713">
        <w:rPr>
          <w:bCs/>
          <w:iCs/>
          <w:szCs w:val="24"/>
        </w:rPr>
        <w:t xml:space="preserve"> </w:t>
      </w:r>
      <w:proofErr w:type="spellStart"/>
      <w:r w:rsidRPr="00231713">
        <w:rPr>
          <w:bCs/>
          <w:i/>
          <w:iCs/>
          <w:szCs w:val="24"/>
        </w:rPr>
        <w:t>natalensis</w:t>
      </w:r>
      <w:proofErr w:type="spellEnd"/>
      <w:r w:rsidRPr="00231713">
        <w:rPr>
          <w:bCs/>
          <w:i/>
          <w:iCs/>
          <w:szCs w:val="24"/>
        </w:rPr>
        <w:t xml:space="preserve"> </w:t>
      </w:r>
      <w:r w:rsidRPr="00231713">
        <w:rPr>
          <w:bCs/>
          <w:iCs/>
          <w:szCs w:val="24"/>
        </w:rPr>
        <w:t xml:space="preserve">67.9% in </w:t>
      </w:r>
      <w:proofErr w:type="spellStart"/>
      <w:r w:rsidRPr="00231713">
        <w:rPr>
          <w:bCs/>
          <w:iCs/>
          <w:szCs w:val="24"/>
        </w:rPr>
        <w:t>Hawul</w:t>
      </w:r>
      <w:proofErr w:type="spellEnd"/>
      <w:r w:rsidRPr="00231713">
        <w:rPr>
          <w:bCs/>
          <w:iCs/>
          <w:szCs w:val="24"/>
        </w:rPr>
        <w:t xml:space="preserve"> dam.  He also reported Shannon diversity Index of snail intermediate hosts in </w:t>
      </w:r>
      <w:proofErr w:type="spellStart"/>
      <w:r w:rsidRPr="00231713">
        <w:rPr>
          <w:bCs/>
          <w:iCs/>
          <w:szCs w:val="24"/>
        </w:rPr>
        <w:t>Hawul</w:t>
      </w:r>
      <w:proofErr w:type="spellEnd"/>
      <w:r w:rsidRPr="00231713">
        <w:rPr>
          <w:bCs/>
          <w:iCs/>
          <w:szCs w:val="24"/>
        </w:rPr>
        <w:t xml:space="preserve">, </w:t>
      </w:r>
      <w:proofErr w:type="spellStart"/>
      <w:r w:rsidRPr="00231713">
        <w:rPr>
          <w:bCs/>
          <w:iCs/>
          <w:szCs w:val="24"/>
        </w:rPr>
        <w:t>Kwaya-kusar</w:t>
      </w:r>
      <w:proofErr w:type="spellEnd"/>
      <w:r w:rsidRPr="00231713">
        <w:rPr>
          <w:bCs/>
          <w:iCs/>
          <w:szCs w:val="24"/>
        </w:rPr>
        <w:t xml:space="preserve"> and Shani Local Government were 1.17, 1.01 and 0.76, and signifies low diversity of these snail species in the above-mentioned Local Government Areas of Borno State contrary to our findings in the study area.</w:t>
      </w:r>
    </w:p>
    <w:p w14:paraId="05526242" w14:textId="77777777" w:rsidR="001C2609" w:rsidRPr="00231713" w:rsidRDefault="001C2609" w:rsidP="001C2609">
      <w:pPr>
        <w:spacing w:after="0" w:line="276" w:lineRule="auto"/>
        <w:rPr>
          <w:szCs w:val="24"/>
        </w:rPr>
      </w:pPr>
    </w:p>
    <w:p w14:paraId="44903CFE" w14:textId="77777777" w:rsidR="001C2609" w:rsidRPr="00231713" w:rsidRDefault="001C2609" w:rsidP="001C2609">
      <w:pPr>
        <w:spacing w:after="0" w:line="276" w:lineRule="auto"/>
        <w:rPr>
          <w:szCs w:val="24"/>
        </w:rPr>
      </w:pPr>
      <w:r w:rsidRPr="00231713">
        <w:rPr>
          <w:szCs w:val="24"/>
        </w:rPr>
        <w:t xml:space="preserve">The result of this research is not in line with the finding of </w:t>
      </w:r>
      <w:proofErr w:type="spellStart"/>
      <w:r w:rsidRPr="00231713">
        <w:rPr>
          <w:szCs w:val="24"/>
        </w:rPr>
        <w:t>Kaleson</w:t>
      </w:r>
      <w:proofErr w:type="spellEnd"/>
      <w:r w:rsidRPr="00231713">
        <w:rPr>
          <w:szCs w:val="24"/>
        </w:rPr>
        <w:t xml:space="preserve"> </w:t>
      </w:r>
      <w:r w:rsidRPr="00231713">
        <w:rPr>
          <w:i/>
          <w:szCs w:val="24"/>
        </w:rPr>
        <w:t xml:space="preserve">et al., </w:t>
      </w:r>
      <w:r w:rsidRPr="00231713">
        <w:rPr>
          <w:szCs w:val="24"/>
        </w:rPr>
        <w:t>(2020), who  recorded 11 species these includes</w:t>
      </w:r>
      <w:r w:rsidRPr="00231713">
        <w:rPr>
          <w:i/>
          <w:szCs w:val="24"/>
        </w:rPr>
        <w:t xml:space="preserv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proofErr w:type="spellStart"/>
      <w:r w:rsidRPr="00231713">
        <w:rPr>
          <w:i/>
          <w:szCs w:val="24"/>
        </w:rPr>
        <w:t>Bulinus</w:t>
      </w:r>
      <w:proofErr w:type="spellEnd"/>
      <w:r w:rsidRPr="00231713">
        <w:rPr>
          <w:i/>
          <w:szCs w:val="24"/>
        </w:rPr>
        <w:t xml:space="preserve"> </w:t>
      </w:r>
      <w:proofErr w:type="spellStart"/>
      <w:r w:rsidRPr="00231713">
        <w:rPr>
          <w:i/>
          <w:szCs w:val="24"/>
        </w:rPr>
        <w:t>truncatus</w:t>
      </w:r>
      <w:proofErr w:type="spellEnd"/>
      <w:r w:rsidRPr="00231713">
        <w:rPr>
          <w:i/>
          <w:szCs w:val="24"/>
        </w:rPr>
        <w:t xml:space="preserve">,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i/>
          <w:szCs w:val="24"/>
        </w:rPr>
        <w:t xml:space="preserve">, </w:t>
      </w:r>
      <w:proofErr w:type="spellStart"/>
      <w:r w:rsidRPr="00231713">
        <w:rPr>
          <w:i/>
          <w:szCs w:val="24"/>
        </w:rPr>
        <w:t>Lymnaea</w:t>
      </w:r>
      <w:proofErr w:type="spellEnd"/>
      <w:r w:rsidRPr="00231713">
        <w:rPr>
          <w:i/>
          <w:szCs w:val="24"/>
        </w:rPr>
        <w:t xml:space="preserve"> </w:t>
      </w:r>
      <w:proofErr w:type="spellStart"/>
      <w:r w:rsidRPr="00231713">
        <w:rPr>
          <w:i/>
          <w:szCs w:val="24"/>
        </w:rPr>
        <w:t>natalenses</w:t>
      </w:r>
      <w:proofErr w:type="spellEnd"/>
      <w:r w:rsidRPr="00231713">
        <w:rPr>
          <w:i/>
          <w:szCs w:val="24"/>
        </w:rPr>
        <w:t xml:space="preserve">, </w:t>
      </w:r>
      <w:proofErr w:type="spellStart"/>
      <w:r w:rsidRPr="00231713">
        <w:rPr>
          <w:i/>
          <w:szCs w:val="24"/>
        </w:rPr>
        <w:t>Lanistes</w:t>
      </w:r>
      <w:proofErr w:type="spellEnd"/>
      <w:r w:rsidRPr="00231713">
        <w:rPr>
          <w:i/>
          <w:szCs w:val="24"/>
        </w:rPr>
        <w:t xml:space="preserve"> ovum, </w:t>
      </w:r>
      <w:proofErr w:type="spellStart"/>
      <w:r w:rsidRPr="00231713">
        <w:rPr>
          <w:i/>
          <w:szCs w:val="24"/>
        </w:rPr>
        <w:t>Lanistes</w:t>
      </w:r>
      <w:proofErr w:type="spellEnd"/>
      <w:r w:rsidRPr="00231713">
        <w:rPr>
          <w:i/>
          <w:szCs w:val="24"/>
        </w:rPr>
        <w:t xml:space="preserve"> </w:t>
      </w:r>
      <w:proofErr w:type="spellStart"/>
      <w:r w:rsidRPr="00231713">
        <w:rPr>
          <w:i/>
          <w:szCs w:val="24"/>
        </w:rPr>
        <w:t>varicus</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w:t>
      </w:r>
      <w:proofErr w:type="spellStart"/>
      <w:r w:rsidRPr="00231713">
        <w:rPr>
          <w:i/>
          <w:szCs w:val="24"/>
        </w:rPr>
        <w:t>meculata</w:t>
      </w:r>
      <w:proofErr w:type="spellEnd"/>
      <w:r w:rsidRPr="00231713">
        <w:rPr>
          <w:i/>
          <w:szCs w:val="24"/>
        </w:rPr>
        <w:t xml:space="preserve">, </w:t>
      </w:r>
      <w:proofErr w:type="spellStart"/>
      <w:r w:rsidRPr="00231713">
        <w:rPr>
          <w:i/>
          <w:szCs w:val="24"/>
        </w:rPr>
        <w:t>Melanoides</w:t>
      </w:r>
      <w:proofErr w:type="spellEnd"/>
      <w:r w:rsidRPr="00231713">
        <w:rPr>
          <w:i/>
          <w:szCs w:val="24"/>
        </w:rPr>
        <w:t xml:space="preserve"> </w:t>
      </w:r>
      <w:proofErr w:type="spellStart"/>
      <w:r w:rsidRPr="00231713">
        <w:rPr>
          <w:i/>
          <w:szCs w:val="24"/>
        </w:rPr>
        <w:t>tuberculata</w:t>
      </w:r>
      <w:proofErr w:type="spellEnd"/>
      <w:r w:rsidRPr="00231713">
        <w:rPr>
          <w:i/>
          <w:szCs w:val="24"/>
        </w:rPr>
        <w:t xml:space="preserve">, </w:t>
      </w:r>
      <w:proofErr w:type="spellStart"/>
      <w:r w:rsidRPr="00231713">
        <w:rPr>
          <w:i/>
          <w:szCs w:val="24"/>
        </w:rPr>
        <w:t>Gabiella</w:t>
      </w:r>
      <w:proofErr w:type="spellEnd"/>
      <w:r w:rsidRPr="00231713">
        <w:rPr>
          <w:i/>
          <w:szCs w:val="24"/>
        </w:rPr>
        <w:t xml:space="preserve"> </w:t>
      </w:r>
      <w:proofErr w:type="spellStart"/>
      <w:r w:rsidRPr="00231713">
        <w:rPr>
          <w:i/>
          <w:szCs w:val="24"/>
        </w:rPr>
        <w:t>tchadiensis</w:t>
      </w:r>
      <w:proofErr w:type="spellEnd"/>
      <w:r w:rsidRPr="00231713">
        <w:rPr>
          <w:i/>
          <w:szCs w:val="24"/>
        </w:rPr>
        <w:t xml:space="preserve">, </w:t>
      </w:r>
      <w:proofErr w:type="spellStart"/>
      <w:r w:rsidRPr="00231713">
        <w:rPr>
          <w:i/>
          <w:szCs w:val="24"/>
        </w:rPr>
        <w:t>Bellamya</w:t>
      </w:r>
      <w:proofErr w:type="spellEnd"/>
      <w:r w:rsidRPr="00231713">
        <w:rPr>
          <w:i/>
          <w:szCs w:val="24"/>
        </w:rPr>
        <w:t xml:space="preserve"> unicolor</w:t>
      </w:r>
      <w:r w:rsidRPr="00231713">
        <w:rPr>
          <w:szCs w:val="24"/>
        </w:rPr>
        <w:t xml:space="preserve"> and </w:t>
      </w:r>
      <w:r w:rsidRPr="00231713">
        <w:rPr>
          <w:i/>
          <w:szCs w:val="24"/>
        </w:rPr>
        <w:t xml:space="preserve">Pila ovate </w:t>
      </w:r>
      <w:proofErr w:type="spellStart"/>
      <w:r w:rsidRPr="00231713">
        <w:rPr>
          <w:i/>
          <w:szCs w:val="24"/>
        </w:rPr>
        <w:t>Bulinus</w:t>
      </w:r>
      <w:proofErr w:type="spellEnd"/>
      <w:r w:rsidRPr="00231713">
        <w:rPr>
          <w:i/>
          <w:szCs w:val="24"/>
        </w:rPr>
        <w:t xml:space="preserve"> </w:t>
      </w:r>
      <w:proofErr w:type="spellStart"/>
      <w:r w:rsidRPr="00231713">
        <w:rPr>
          <w:i/>
          <w:szCs w:val="24"/>
        </w:rPr>
        <w:t>globosus</w:t>
      </w:r>
      <w:proofErr w:type="spellEnd"/>
      <w:r w:rsidRPr="00231713">
        <w:rPr>
          <w:i/>
          <w:szCs w:val="24"/>
        </w:rPr>
        <w:t xml:space="preserve"> </w:t>
      </w:r>
      <w:r w:rsidRPr="00231713">
        <w:rPr>
          <w:szCs w:val="24"/>
        </w:rPr>
        <w:t xml:space="preserve">and </w:t>
      </w:r>
      <w:proofErr w:type="spellStart"/>
      <w:r w:rsidRPr="00231713">
        <w:rPr>
          <w:i/>
          <w:szCs w:val="24"/>
        </w:rPr>
        <w:t>Biomphalaria</w:t>
      </w:r>
      <w:proofErr w:type="spellEnd"/>
      <w:r w:rsidRPr="00231713">
        <w:rPr>
          <w:i/>
          <w:szCs w:val="24"/>
        </w:rPr>
        <w:t xml:space="preserve"> </w:t>
      </w:r>
      <w:proofErr w:type="spellStart"/>
      <w:r w:rsidRPr="00231713">
        <w:rPr>
          <w:i/>
          <w:szCs w:val="24"/>
        </w:rPr>
        <w:t>pfeifferi</w:t>
      </w:r>
      <w:proofErr w:type="spellEnd"/>
      <w:r w:rsidRPr="00231713">
        <w:rPr>
          <w:szCs w:val="24"/>
        </w:rPr>
        <w:t xml:space="preserve"> were very common in all snail-sampling sites in </w:t>
      </w:r>
      <w:proofErr w:type="spellStart"/>
      <w:r w:rsidRPr="00231713">
        <w:rPr>
          <w:szCs w:val="24"/>
        </w:rPr>
        <w:t>Kwamar</w:t>
      </w:r>
      <w:proofErr w:type="spellEnd"/>
      <w:r w:rsidRPr="00231713">
        <w:rPr>
          <w:szCs w:val="24"/>
        </w:rPr>
        <w:t xml:space="preserve"> </w:t>
      </w:r>
      <w:proofErr w:type="spellStart"/>
      <w:r w:rsidRPr="00231713">
        <w:rPr>
          <w:szCs w:val="24"/>
        </w:rPr>
        <w:t>Areh</w:t>
      </w:r>
      <w:proofErr w:type="spellEnd"/>
      <w:r w:rsidRPr="00231713">
        <w:rPr>
          <w:szCs w:val="24"/>
        </w:rPr>
        <w:t xml:space="preserve"> Dam in </w:t>
      </w:r>
      <w:proofErr w:type="spellStart"/>
      <w:r w:rsidRPr="00231713">
        <w:rPr>
          <w:szCs w:val="24"/>
        </w:rPr>
        <w:t>Rimi</w:t>
      </w:r>
      <w:proofErr w:type="spellEnd"/>
      <w:r w:rsidRPr="00231713">
        <w:rPr>
          <w:szCs w:val="24"/>
        </w:rPr>
        <w:t xml:space="preserve"> Local </w:t>
      </w:r>
      <w:proofErr w:type="spellStart"/>
      <w:r w:rsidRPr="00231713">
        <w:rPr>
          <w:szCs w:val="24"/>
        </w:rPr>
        <w:t>Goovernment</w:t>
      </w:r>
      <w:proofErr w:type="spellEnd"/>
      <w:r w:rsidRPr="00231713">
        <w:rPr>
          <w:szCs w:val="24"/>
        </w:rPr>
        <w:t xml:space="preserve"> Area (LGA) of Kasina State, Nigeria. The disparity may be due to geographical area where the study was carried out or due to the long period of research carried out by them. </w:t>
      </w:r>
    </w:p>
    <w:p w14:paraId="6C80ACE5" w14:textId="77777777" w:rsidR="001C2609" w:rsidRPr="00231713" w:rsidRDefault="001C2609" w:rsidP="001C2609">
      <w:pPr>
        <w:spacing w:after="0" w:line="276" w:lineRule="auto"/>
        <w:rPr>
          <w:szCs w:val="24"/>
        </w:rPr>
      </w:pPr>
    </w:p>
    <w:p w14:paraId="1F75B81E" w14:textId="77777777" w:rsidR="001C2609" w:rsidRDefault="001C2609" w:rsidP="001C2609">
      <w:pPr>
        <w:spacing w:after="0" w:line="276" w:lineRule="auto"/>
        <w:rPr>
          <w:szCs w:val="24"/>
        </w:rPr>
      </w:pPr>
      <w:r w:rsidRPr="00231713">
        <w:rPr>
          <w:szCs w:val="24"/>
        </w:rPr>
        <w:t>The finding of this research is similar with the findings of Njoku-Tony (2011), who reported three different species of snails (</w:t>
      </w:r>
      <w:r w:rsidRPr="00231713">
        <w:rPr>
          <w:i/>
          <w:szCs w:val="24"/>
        </w:rPr>
        <w:t>Pila</w:t>
      </w:r>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Anisus</w:t>
      </w:r>
      <w:proofErr w:type="spellEnd"/>
      <w:r w:rsidRPr="00231713">
        <w:rPr>
          <w:szCs w:val="24"/>
        </w:rPr>
        <w:t xml:space="preserve"> spp.) in </w:t>
      </w:r>
      <w:proofErr w:type="spellStart"/>
      <w:r w:rsidRPr="00231713">
        <w:rPr>
          <w:szCs w:val="24"/>
        </w:rPr>
        <w:t>Otamiri</w:t>
      </w:r>
      <w:proofErr w:type="spellEnd"/>
      <w:r w:rsidRPr="00231713">
        <w:rPr>
          <w:szCs w:val="24"/>
        </w:rPr>
        <w:t xml:space="preserve"> River Imo State. Oloyede </w:t>
      </w:r>
      <w:r w:rsidRPr="00231713">
        <w:rPr>
          <w:i/>
          <w:szCs w:val="24"/>
        </w:rPr>
        <w:t>et al.</w:t>
      </w:r>
      <w:r w:rsidRPr="00231713">
        <w:rPr>
          <w:szCs w:val="24"/>
        </w:rPr>
        <w:t xml:space="preserve"> (2016) recorded eight (8) freshwater Snails in Oyo State. On the snails collected, the result of this study is also similar with the findings of Duwa, (2017) who collected two thousand, eight hundred and thirty six snails and only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Melanoides</w:t>
      </w:r>
      <w:proofErr w:type="spellEnd"/>
      <w:r w:rsidRPr="00231713">
        <w:rPr>
          <w:szCs w:val="24"/>
        </w:rPr>
        <w:t xml:space="preserve"> </w:t>
      </w:r>
      <w:proofErr w:type="spellStart"/>
      <w:r w:rsidRPr="00231713">
        <w:rPr>
          <w:szCs w:val="24"/>
        </w:rPr>
        <w:t>spp</w:t>
      </w:r>
      <w:proofErr w:type="spellEnd"/>
      <w:r w:rsidRPr="00231713">
        <w:rPr>
          <w:szCs w:val="24"/>
        </w:rPr>
        <w:t xml:space="preserve">, </w:t>
      </w:r>
      <w:r w:rsidRPr="00231713">
        <w:rPr>
          <w:i/>
          <w:szCs w:val="24"/>
        </w:rPr>
        <w:t>Bithynia</w:t>
      </w:r>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were abundant in the Dam. </w:t>
      </w:r>
      <w:proofErr w:type="spellStart"/>
      <w:r w:rsidRPr="00231713">
        <w:rPr>
          <w:szCs w:val="24"/>
        </w:rPr>
        <w:t>Ikpeze</w:t>
      </w:r>
      <w:proofErr w:type="spellEnd"/>
      <w:r w:rsidRPr="00231713">
        <w:rPr>
          <w:szCs w:val="24"/>
        </w:rPr>
        <w:t xml:space="preserve"> and </w:t>
      </w:r>
      <w:proofErr w:type="spellStart"/>
      <w:r w:rsidRPr="00231713">
        <w:rPr>
          <w:szCs w:val="24"/>
        </w:rPr>
        <w:t>Obikwelu</w:t>
      </w:r>
      <w:proofErr w:type="spellEnd"/>
      <w:r w:rsidRPr="00231713">
        <w:rPr>
          <w:szCs w:val="24"/>
        </w:rPr>
        <w:t xml:space="preserve">, (2016) in their study in </w:t>
      </w:r>
      <w:proofErr w:type="spellStart"/>
      <w:r w:rsidRPr="00231713">
        <w:rPr>
          <w:szCs w:val="24"/>
        </w:rPr>
        <w:t>Agulu</w:t>
      </w:r>
      <w:proofErr w:type="spellEnd"/>
      <w:r w:rsidRPr="00231713">
        <w:rPr>
          <w:szCs w:val="24"/>
        </w:rPr>
        <w:t xml:space="preserve"> Lake reported </w:t>
      </w:r>
      <w:proofErr w:type="spellStart"/>
      <w:r w:rsidRPr="00231713">
        <w:rPr>
          <w:i/>
          <w:szCs w:val="24"/>
        </w:rPr>
        <w:t>Bulinus</w:t>
      </w:r>
      <w:proofErr w:type="spellEnd"/>
      <w:r w:rsidRPr="00231713">
        <w:rPr>
          <w:szCs w:val="24"/>
        </w:rPr>
        <w:t xml:space="preserve"> </w:t>
      </w:r>
      <w:proofErr w:type="spellStart"/>
      <w:r w:rsidRPr="00231713">
        <w:rPr>
          <w:szCs w:val="24"/>
        </w:rPr>
        <w:t>spp</w:t>
      </w:r>
      <w:proofErr w:type="spellEnd"/>
      <w:r w:rsidRPr="00231713">
        <w:rPr>
          <w:szCs w:val="24"/>
        </w:rPr>
        <w:t xml:space="preserve">, </w:t>
      </w:r>
      <w:proofErr w:type="spellStart"/>
      <w:r w:rsidRPr="00231713">
        <w:rPr>
          <w:i/>
          <w:szCs w:val="24"/>
        </w:rPr>
        <w:t>Lymnaea</w:t>
      </w:r>
      <w:proofErr w:type="spellEnd"/>
      <w:r w:rsidRPr="00231713">
        <w:rPr>
          <w:szCs w:val="24"/>
        </w:rPr>
        <w:t xml:space="preserve"> </w:t>
      </w:r>
      <w:proofErr w:type="spellStart"/>
      <w:r w:rsidRPr="00231713">
        <w:rPr>
          <w:szCs w:val="24"/>
        </w:rPr>
        <w:t>spp</w:t>
      </w:r>
      <w:proofErr w:type="spellEnd"/>
      <w:r w:rsidRPr="00231713">
        <w:rPr>
          <w:szCs w:val="24"/>
        </w:rPr>
        <w:t xml:space="preserve"> and </w:t>
      </w:r>
      <w:proofErr w:type="spellStart"/>
      <w:r w:rsidRPr="00231713">
        <w:rPr>
          <w:i/>
          <w:szCs w:val="24"/>
        </w:rPr>
        <w:t>Melanoides</w:t>
      </w:r>
      <w:proofErr w:type="spellEnd"/>
      <w:r w:rsidRPr="00231713">
        <w:rPr>
          <w:szCs w:val="24"/>
        </w:rPr>
        <w:t xml:space="preserve"> spp. </w:t>
      </w:r>
    </w:p>
    <w:p w14:paraId="0225122C" w14:textId="77777777" w:rsidR="001C2609" w:rsidRPr="00231713" w:rsidRDefault="001C2609" w:rsidP="001C2609">
      <w:pPr>
        <w:spacing w:after="0" w:line="276" w:lineRule="auto"/>
        <w:rPr>
          <w:szCs w:val="24"/>
        </w:rPr>
      </w:pPr>
    </w:p>
    <w:p w14:paraId="6336C918" w14:textId="77777777" w:rsidR="001C2609" w:rsidRPr="00231713" w:rsidRDefault="001C2609" w:rsidP="001C2609">
      <w:pPr>
        <w:spacing w:after="0" w:line="276" w:lineRule="auto"/>
        <w:ind w:firstLine="0"/>
        <w:rPr>
          <w:szCs w:val="24"/>
        </w:rPr>
      </w:pPr>
      <w:r w:rsidRPr="00231713">
        <w:rPr>
          <w:b/>
          <w:szCs w:val="24"/>
        </w:rPr>
        <w:t xml:space="preserve">Physicochemical Parameters of Water Where Snail Samples Were Collected </w:t>
      </w:r>
    </w:p>
    <w:p w14:paraId="47CD96E1" w14:textId="77777777" w:rsidR="001C2609" w:rsidRPr="00231713" w:rsidRDefault="001C2609" w:rsidP="001C2609">
      <w:pPr>
        <w:spacing w:after="0" w:line="276" w:lineRule="auto"/>
        <w:ind w:left="4" w:firstLine="0"/>
        <w:rPr>
          <w:szCs w:val="24"/>
        </w:rPr>
      </w:pPr>
      <w:r w:rsidRPr="00231713">
        <w:rPr>
          <w:szCs w:val="24"/>
        </w:rPr>
        <w:t>The result of this research work on the physicochemical parameters of water where snail samples were collected in Sites A, B, C, and D. The parameters include: Turbidity (NTU), pH,</w:t>
      </w:r>
      <w:r>
        <w:rPr>
          <w:szCs w:val="24"/>
        </w:rPr>
        <w:t xml:space="preserve"> (</w:t>
      </w:r>
      <w:proofErr w:type="spellStart"/>
      <w:r>
        <w:rPr>
          <w:szCs w:val="24"/>
        </w:rPr>
        <w:t>Mpl</w:t>
      </w:r>
      <w:proofErr w:type="spellEnd"/>
      <w:r>
        <w:rPr>
          <w:szCs w:val="24"/>
        </w:rPr>
        <w:t>)</w:t>
      </w:r>
      <w:r w:rsidRPr="00231713">
        <w:rPr>
          <w:szCs w:val="24"/>
        </w:rPr>
        <w:t xml:space="preserve"> Temperature (°C), Dissolved Oxygen (mg/L), Iodine (mg/L), Fluoride (mg/L), Salinity (ppt). This result show variations in these parameters across the sites. Turbidity is observed highest in Site B (287 NTU), followed by site C (260) and least was observed in Site A (23 NTU). The pH is highest in site C (7.5), followed by site A (7.2), and the list was observed in site D (6.0). Temperature in site A has (28.5C˚) as the highest, followed by site C (26.8 C˚) and the least was observed in site D (22 C˚). Dissolve oxygen was observed highest with the value of (8.0mg/L) in site A, followed by site D (3.12mg/L), and the least was observed in site C (2.21mg/L). Iodine has highest value in site D (0.18mg/L), followed by site C (0.12mg/L) and the least was observed in site A (0.01mg/L). Fluoride was observed highest in site A (1.5mg/L), followed by site C (1.0mg/L) and the least was observed in site D (0.1mg/L). Salinity is highest in site C (0.04ppt), followed by site A (0.03ppt) and the least was observed in site B and D (0.02ppt).</w:t>
      </w:r>
    </w:p>
    <w:p w14:paraId="35221B91" w14:textId="77777777" w:rsidR="001C2609" w:rsidRPr="00231713" w:rsidRDefault="001C2609" w:rsidP="001C2609">
      <w:pPr>
        <w:pBdr>
          <w:top w:val="single" w:sz="6" w:space="1" w:color="auto"/>
        </w:pBdr>
        <w:spacing w:after="0" w:line="276" w:lineRule="auto"/>
        <w:ind w:firstLine="0"/>
        <w:rPr>
          <w:vanish/>
          <w:szCs w:val="24"/>
          <w:lang w:eastAsia="en-GB"/>
        </w:rPr>
      </w:pPr>
      <w:r w:rsidRPr="00231713">
        <w:rPr>
          <w:vanish/>
          <w:szCs w:val="24"/>
          <w:lang w:eastAsia="en-GB"/>
        </w:rPr>
        <w:lastRenderedPageBreak/>
        <w:t>Bottom of Form</w:t>
      </w:r>
    </w:p>
    <w:p w14:paraId="78885DBE" w14:textId="77777777" w:rsidR="001C2609" w:rsidRDefault="001C2609" w:rsidP="001C2609">
      <w:pPr>
        <w:spacing w:after="0" w:line="276" w:lineRule="auto"/>
        <w:ind w:firstLine="0"/>
        <w:rPr>
          <w:szCs w:val="24"/>
          <w:lang w:eastAsia="en-GB"/>
        </w:rPr>
      </w:pPr>
      <w:r w:rsidRPr="00231713">
        <w:rPr>
          <w:szCs w:val="24"/>
          <w:lang w:eastAsia="en-GB"/>
        </w:rPr>
        <w:t xml:space="preserve">The effect of physicochemical parameters on distribution and abundance of snail in the study area reveal that, positive correlation exist between the parameters and the snail, as the level of physicochemical parameters increase to average levels, there is a corresponding increase in snail species abundance and distribution. This suggest that snails thrive in environments with optimal levels of these parameters.  The findings of this research conquer with the findings of </w:t>
      </w:r>
      <w:r w:rsidRPr="00231713">
        <w:rPr>
          <w:szCs w:val="24"/>
        </w:rPr>
        <w:t xml:space="preserve">Charles </w:t>
      </w:r>
      <w:r w:rsidRPr="00231713">
        <w:rPr>
          <w:i/>
          <w:szCs w:val="24"/>
        </w:rPr>
        <w:t>et al</w:t>
      </w:r>
      <w:r w:rsidRPr="00231713">
        <w:rPr>
          <w:szCs w:val="24"/>
        </w:rPr>
        <w:t xml:space="preserve">., (2022), who examined the physicochemical changes and abundance of freshwater snails in Anambra state, Nigeria, during the rainy season, from June to August, 2019 at three stations of the river namely: </w:t>
      </w:r>
      <w:proofErr w:type="spellStart"/>
      <w:r w:rsidRPr="00231713">
        <w:rPr>
          <w:szCs w:val="24"/>
        </w:rPr>
        <w:t>Otuocha</w:t>
      </w:r>
      <w:proofErr w:type="spellEnd"/>
      <w:r w:rsidRPr="00231713">
        <w:rPr>
          <w:szCs w:val="24"/>
        </w:rPr>
        <w:t xml:space="preserve"> (station I), </w:t>
      </w:r>
      <w:proofErr w:type="spellStart"/>
      <w:r w:rsidRPr="00231713">
        <w:rPr>
          <w:szCs w:val="24"/>
        </w:rPr>
        <w:t>Otunsugbe</w:t>
      </w:r>
      <w:proofErr w:type="spellEnd"/>
      <w:r w:rsidRPr="00231713">
        <w:rPr>
          <w:szCs w:val="24"/>
        </w:rPr>
        <w:t xml:space="preserve"> (station II), and </w:t>
      </w:r>
      <w:proofErr w:type="spellStart"/>
      <w:r w:rsidRPr="00231713">
        <w:rPr>
          <w:szCs w:val="24"/>
        </w:rPr>
        <w:t>Ukwubili</w:t>
      </w:r>
      <w:proofErr w:type="spellEnd"/>
      <w:r w:rsidRPr="00231713">
        <w:rPr>
          <w:szCs w:val="24"/>
        </w:rPr>
        <w:t xml:space="preserve"> (station III) about 8.35 kilometers apart from each other. And total of 896 freshwater snails belonging to 3 species (</w:t>
      </w:r>
      <w:proofErr w:type="spellStart"/>
      <w:r w:rsidRPr="00231713">
        <w:rPr>
          <w:i/>
          <w:szCs w:val="24"/>
        </w:rPr>
        <w:t>Afropomus</w:t>
      </w:r>
      <w:proofErr w:type="spellEnd"/>
      <w:r w:rsidRPr="00231713">
        <w:rPr>
          <w:i/>
          <w:szCs w:val="24"/>
        </w:rPr>
        <w:t xml:space="preserve"> </w:t>
      </w:r>
      <w:proofErr w:type="spellStart"/>
      <w:r w:rsidRPr="00231713">
        <w:rPr>
          <w:i/>
          <w:szCs w:val="24"/>
        </w:rPr>
        <w:t>balanoidea</w:t>
      </w:r>
      <w:proofErr w:type="spellEnd"/>
      <w:r w:rsidRPr="00231713">
        <w:rPr>
          <w:i/>
          <w:szCs w:val="24"/>
        </w:rPr>
        <w:t xml:space="preserve">, </w:t>
      </w:r>
      <w:proofErr w:type="spellStart"/>
      <w:r w:rsidRPr="00231713">
        <w:rPr>
          <w:i/>
          <w:szCs w:val="24"/>
        </w:rPr>
        <w:t>Pomacea</w:t>
      </w:r>
      <w:proofErr w:type="spellEnd"/>
      <w:r w:rsidRPr="00231713">
        <w:rPr>
          <w:i/>
          <w:szCs w:val="24"/>
        </w:rPr>
        <w:t xml:space="preserve"> </w:t>
      </w:r>
      <w:proofErr w:type="spellStart"/>
      <w:r w:rsidRPr="00231713">
        <w:rPr>
          <w:i/>
          <w:szCs w:val="24"/>
        </w:rPr>
        <w:t>maculata</w:t>
      </w:r>
      <w:proofErr w:type="spellEnd"/>
      <w:r w:rsidRPr="00231713">
        <w:rPr>
          <w:i/>
          <w:szCs w:val="24"/>
        </w:rPr>
        <w:t xml:space="preserve">, </w:t>
      </w:r>
      <w:proofErr w:type="spellStart"/>
      <w:r w:rsidRPr="00231713">
        <w:rPr>
          <w:i/>
          <w:szCs w:val="24"/>
        </w:rPr>
        <w:t>Lymnea</w:t>
      </w:r>
      <w:proofErr w:type="spellEnd"/>
      <w:r w:rsidRPr="00231713">
        <w:rPr>
          <w:i/>
          <w:szCs w:val="24"/>
        </w:rPr>
        <w:t xml:space="preserve"> </w:t>
      </w:r>
      <w:proofErr w:type="spellStart"/>
      <w:r w:rsidRPr="00231713">
        <w:rPr>
          <w:i/>
          <w:szCs w:val="24"/>
        </w:rPr>
        <w:t>stagnalis</w:t>
      </w:r>
      <w:proofErr w:type="spellEnd"/>
      <w:r w:rsidRPr="00231713">
        <w:rPr>
          <w:szCs w:val="24"/>
        </w:rPr>
        <w:t>)</w:t>
      </w:r>
      <w:r w:rsidRPr="00231713">
        <w:rPr>
          <w:szCs w:val="24"/>
          <w:lang w:eastAsia="en-GB"/>
        </w:rPr>
        <w:t>.</w:t>
      </w:r>
    </w:p>
    <w:p w14:paraId="22813A96" w14:textId="77777777" w:rsidR="001C2609" w:rsidRPr="00231713" w:rsidRDefault="001C2609" w:rsidP="001C2609">
      <w:pPr>
        <w:spacing w:after="0" w:line="276" w:lineRule="auto"/>
        <w:ind w:firstLine="0"/>
        <w:rPr>
          <w:szCs w:val="24"/>
          <w:lang w:eastAsia="en-GB"/>
        </w:rPr>
      </w:pPr>
    </w:p>
    <w:p w14:paraId="52B14A02" w14:textId="77777777" w:rsidR="001C2609" w:rsidRDefault="001C2609" w:rsidP="001C2609">
      <w:pPr>
        <w:spacing w:after="0" w:line="276" w:lineRule="auto"/>
        <w:rPr>
          <w:szCs w:val="24"/>
          <w:lang w:eastAsia="en-GB"/>
        </w:rPr>
      </w:pPr>
      <w:r w:rsidRPr="00231713">
        <w:rPr>
          <w:szCs w:val="24"/>
          <w:lang w:eastAsia="en-GB"/>
        </w:rPr>
        <w:t xml:space="preserve"> Is a complex and dynamic relationship that is influenced by a variety of factors. These parameters include temperature, pH, dissolved oxygen, salinity, iodine, fluoride, water depth, and nutrient availability, among others. Each of these parameters plays a critical role in shaping the distribution and abundance of snail populations, and changes in any one of them can have a significant impact on snail communities as in Opeyemi </w:t>
      </w:r>
      <w:r w:rsidRPr="00231713">
        <w:rPr>
          <w:i/>
          <w:szCs w:val="24"/>
          <w:lang w:eastAsia="en-GB"/>
        </w:rPr>
        <w:t>et al</w:t>
      </w:r>
      <w:r w:rsidRPr="00231713">
        <w:rPr>
          <w:szCs w:val="24"/>
          <w:lang w:eastAsia="en-GB"/>
        </w:rPr>
        <w:t xml:space="preserve">., (2021). Temperature is often considered one of the most important physicochemical parameters affecting snail distribution and abundance. This is because snails are ectotherms, meaning that their body temperature is dependent on their surroundings. As temperature increases, so does the metabolic rate of snails, leading to increased growth and reproduction. However, extreme temperatures can also be detrimental to snail populations, causing mortality or decreased growth and reproduction as described by </w:t>
      </w:r>
      <w:r w:rsidRPr="00231713">
        <w:rPr>
          <w:szCs w:val="24"/>
        </w:rPr>
        <w:t>Nermeen</w:t>
      </w:r>
      <w:r w:rsidR="001078DE">
        <w:rPr>
          <w:szCs w:val="24"/>
        </w:rPr>
        <w:t>,</w:t>
      </w:r>
      <w:r w:rsidRPr="00231713">
        <w:rPr>
          <w:szCs w:val="24"/>
        </w:rPr>
        <w:t xml:space="preserve"> (2024). </w:t>
      </w:r>
      <w:r w:rsidRPr="00231713">
        <w:rPr>
          <w:szCs w:val="24"/>
          <w:lang w:eastAsia="en-GB"/>
        </w:rPr>
        <w:t xml:space="preserve">pH is another important factor that can greatly influence snail distribution and abundance. Snails are sensitive to changes in pH, and high or low levels can be stressful and even lethal for them. Additionally, different species of snails may have different pH tolerances, leading to variations in their distribution patterns as in Khairullah </w:t>
      </w:r>
      <w:r w:rsidRPr="00231713">
        <w:rPr>
          <w:i/>
          <w:szCs w:val="24"/>
          <w:lang w:eastAsia="en-GB"/>
        </w:rPr>
        <w:t>et al</w:t>
      </w:r>
      <w:r w:rsidRPr="00231713">
        <w:rPr>
          <w:szCs w:val="24"/>
          <w:lang w:eastAsia="en-GB"/>
        </w:rPr>
        <w:t xml:space="preserve">., (2023). Dissolved oxygen is essential for the survival of snails, as it is necessary for respiration and other physiological processes as in Barrios </w:t>
      </w:r>
      <w:r w:rsidRPr="00231713">
        <w:rPr>
          <w:i/>
          <w:szCs w:val="24"/>
          <w:lang w:eastAsia="en-GB"/>
        </w:rPr>
        <w:t xml:space="preserve">et al., </w:t>
      </w:r>
      <w:r w:rsidRPr="00231713">
        <w:rPr>
          <w:szCs w:val="24"/>
          <w:lang w:eastAsia="en-GB"/>
        </w:rPr>
        <w:t xml:space="preserve">(2023). Decreased levels of dissolved oxygen can limit snail distribution and abundance, while increased levels can lead to hyperventilation and other negative effects Ramesh </w:t>
      </w:r>
      <w:r w:rsidRPr="00231713">
        <w:rPr>
          <w:i/>
          <w:szCs w:val="24"/>
          <w:lang w:eastAsia="en-GB"/>
        </w:rPr>
        <w:t>et al</w:t>
      </w:r>
      <w:r w:rsidRPr="00231713">
        <w:rPr>
          <w:szCs w:val="24"/>
          <w:lang w:eastAsia="en-GB"/>
        </w:rPr>
        <w:t xml:space="preserve">., (2023). Base on the result of salinity, snails generally tolerate the level of salinity range from low to moderate level,  the result shows that site A, B and D have relatively low salinity, which support snail populations, and the site C has the highest salinity which affect the snails abundance and distribution as in Qiang </w:t>
      </w:r>
      <w:r w:rsidRPr="00231713">
        <w:rPr>
          <w:i/>
          <w:szCs w:val="24"/>
          <w:lang w:eastAsia="en-GB"/>
        </w:rPr>
        <w:t>et al</w:t>
      </w:r>
      <w:r w:rsidRPr="00231713">
        <w:rPr>
          <w:szCs w:val="24"/>
          <w:lang w:eastAsia="en-GB"/>
        </w:rPr>
        <w:t>., (2023).</w:t>
      </w:r>
    </w:p>
    <w:p w14:paraId="76710D6F" w14:textId="77777777" w:rsidR="001C2609" w:rsidRDefault="001C2609" w:rsidP="001C2609">
      <w:pPr>
        <w:spacing w:after="0" w:line="276" w:lineRule="auto"/>
        <w:rPr>
          <w:szCs w:val="24"/>
          <w:lang w:eastAsia="en-GB"/>
        </w:rPr>
      </w:pPr>
    </w:p>
    <w:p w14:paraId="6A1D4BF0" w14:textId="77777777" w:rsidR="001C2609" w:rsidRPr="00B71FEA" w:rsidRDefault="001C2609" w:rsidP="001C2609">
      <w:pPr>
        <w:spacing w:after="0" w:line="276" w:lineRule="auto"/>
        <w:rPr>
          <w:szCs w:val="24"/>
          <w:lang w:eastAsia="en-GB"/>
        </w:rPr>
      </w:pPr>
      <w:r w:rsidRPr="00231713">
        <w:rPr>
          <w:b/>
          <w:szCs w:val="24"/>
        </w:rPr>
        <w:t>C</w:t>
      </w:r>
      <w:r w:rsidR="0054228C" w:rsidRPr="00231713">
        <w:rPr>
          <w:b/>
          <w:szCs w:val="24"/>
        </w:rPr>
        <w:t>onclusion</w:t>
      </w:r>
    </w:p>
    <w:p w14:paraId="00F736B2" w14:textId="77777777" w:rsidR="001C2609" w:rsidRPr="00231713" w:rsidRDefault="001C2609" w:rsidP="001C2609">
      <w:pPr>
        <w:spacing w:after="0" w:line="276" w:lineRule="auto"/>
        <w:rPr>
          <w:szCs w:val="24"/>
          <w:lang w:eastAsia="en-GB"/>
        </w:rPr>
      </w:pPr>
      <w:r w:rsidRPr="00231713">
        <w:rPr>
          <w:szCs w:val="24"/>
        </w:rPr>
        <w:t>In conclusion, study on the effect of physicochemical parameters associated with snail</w:t>
      </w:r>
      <w:r w:rsidR="0054228C">
        <w:rPr>
          <w:szCs w:val="24"/>
        </w:rPr>
        <w:t xml:space="preserve"> distribution in Mubi North, Adamawa State, Nigeria, t</w:t>
      </w:r>
      <w:r w:rsidRPr="00231713">
        <w:rPr>
          <w:szCs w:val="24"/>
        </w:rPr>
        <w:t>he result reveals three (3) different species of snails</w:t>
      </w:r>
      <w:r w:rsidR="0054228C">
        <w:rPr>
          <w:szCs w:val="24"/>
        </w:rPr>
        <w:t xml:space="preserve"> where observed these are:</w:t>
      </w:r>
      <w:r w:rsidRPr="00231713">
        <w:rPr>
          <w:szCs w:val="24"/>
        </w:rPr>
        <w:t xml:space="preserve"> </w:t>
      </w:r>
      <w:proofErr w:type="spellStart"/>
      <w:r w:rsidRPr="00231713">
        <w:rPr>
          <w:szCs w:val="24"/>
        </w:rPr>
        <w:t>Bulinus</w:t>
      </w:r>
      <w:proofErr w:type="spellEnd"/>
      <w:r w:rsidRPr="00231713">
        <w:rPr>
          <w:szCs w:val="24"/>
        </w:rPr>
        <w:t xml:space="preserve"> species, </w:t>
      </w:r>
      <w:proofErr w:type="spellStart"/>
      <w:r w:rsidRPr="00231713">
        <w:rPr>
          <w:szCs w:val="24"/>
        </w:rPr>
        <w:t>Biomphalaria</w:t>
      </w:r>
      <w:proofErr w:type="spellEnd"/>
      <w:r w:rsidRPr="00231713">
        <w:rPr>
          <w:szCs w:val="24"/>
        </w:rPr>
        <w:t xml:space="preserve"> species and </w:t>
      </w:r>
      <w:proofErr w:type="spellStart"/>
      <w:r w:rsidRPr="00231713">
        <w:rPr>
          <w:szCs w:val="24"/>
        </w:rPr>
        <w:t>Lymnaea</w:t>
      </w:r>
      <w:proofErr w:type="spellEnd"/>
      <w:r w:rsidRPr="00231713">
        <w:rPr>
          <w:szCs w:val="24"/>
        </w:rPr>
        <w:t xml:space="preserve"> species</w:t>
      </w:r>
      <w:r w:rsidR="0054228C">
        <w:rPr>
          <w:szCs w:val="24"/>
        </w:rPr>
        <w:t xml:space="preserve"> with the </w:t>
      </w:r>
      <w:r w:rsidRPr="00231713">
        <w:rPr>
          <w:szCs w:val="24"/>
        </w:rPr>
        <w:t>population of one thousand two hundred and twenty eight (1282)</w:t>
      </w:r>
      <w:r w:rsidR="0054228C">
        <w:rPr>
          <w:szCs w:val="24"/>
        </w:rPr>
        <w:t xml:space="preserve"> snail sampled</w:t>
      </w:r>
      <w:r w:rsidRPr="00231713">
        <w:rPr>
          <w:szCs w:val="24"/>
        </w:rPr>
        <w:t xml:space="preserve">. The findings also indicate that the physicochemical parameters (Turbidity, pH, Temperature, Dissolve oxygen, Iodine, Fluoride and </w:t>
      </w:r>
      <w:proofErr w:type="spellStart"/>
      <w:r w:rsidRPr="00231713">
        <w:rPr>
          <w:szCs w:val="24"/>
        </w:rPr>
        <w:t>Sanlity</w:t>
      </w:r>
      <w:proofErr w:type="spellEnd"/>
      <w:r w:rsidRPr="00231713">
        <w:rPr>
          <w:szCs w:val="24"/>
        </w:rPr>
        <w:t xml:space="preserve">) have </w:t>
      </w:r>
      <w:r w:rsidRPr="00231713">
        <w:rPr>
          <w:szCs w:val="24"/>
          <w:lang w:eastAsia="en-GB"/>
        </w:rPr>
        <w:t xml:space="preserve">positive correlation that exist between the </w:t>
      </w:r>
      <w:r w:rsidRPr="00231713">
        <w:rPr>
          <w:szCs w:val="24"/>
          <w:lang w:eastAsia="en-GB"/>
        </w:rPr>
        <w:lastRenderedPageBreak/>
        <w:t>parameters and the snail</w:t>
      </w:r>
      <w:r w:rsidR="008473B2">
        <w:rPr>
          <w:szCs w:val="24"/>
          <w:lang w:eastAsia="en-GB"/>
        </w:rPr>
        <w:t>s</w:t>
      </w:r>
      <w:r w:rsidRPr="00231713">
        <w:rPr>
          <w:szCs w:val="24"/>
          <w:lang w:eastAsia="en-GB"/>
        </w:rPr>
        <w:t>, as the level of physicochemica</w:t>
      </w:r>
      <w:r w:rsidR="008473B2">
        <w:rPr>
          <w:szCs w:val="24"/>
          <w:lang w:eastAsia="en-GB"/>
        </w:rPr>
        <w:t>l parameters increase</w:t>
      </w:r>
      <w:r w:rsidRPr="00231713">
        <w:rPr>
          <w:szCs w:val="24"/>
          <w:lang w:eastAsia="en-GB"/>
        </w:rPr>
        <w:t xml:space="preserve">, there is a corresponding increase in snail species abundance and distribution. </w:t>
      </w:r>
    </w:p>
    <w:p w14:paraId="26F9EB7C" w14:textId="77777777" w:rsidR="001C2609" w:rsidRPr="00231713" w:rsidRDefault="001C2609" w:rsidP="001C2609">
      <w:pPr>
        <w:spacing w:after="0" w:line="276" w:lineRule="auto"/>
        <w:ind w:left="0" w:firstLine="0"/>
        <w:rPr>
          <w:b/>
          <w:szCs w:val="24"/>
        </w:rPr>
      </w:pPr>
      <w:r w:rsidRPr="00231713">
        <w:rPr>
          <w:b/>
          <w:szCs w:val="24"/>
        </w:rPr>
        <w:t>R</w:t>
      </w:r>
      <w:r w:rsidR="0054228C" w:rsidRPr="00231713">
        <w:rPr>
          <w:b/>
          <w:szCs w:val="24"/>
        </w:rPr>
        <w:t>ecommendation</w:t>
      </w:r>
    </w:p>
    <w:p w14:paraId="5CCBBCF4" w14:textId="77777777" w:rsidR="001C2609" w:rsidRPr="00231713" w:rsidRDefault="001C2609" w:rsidP="001C2609">
      <w:pPr>
        <w:spacing w:after="0" w:line="276" w:lineRule="auto"/>
        <w:rPr>
          <w:szCs w:val="24"/>
        </w:rPr>
      </w:pPr>
      <w:r w:rsidRPr="00231713">
        <w:rPr>
          <w:szCs w:val="24"/>
        </w:rPr>
        <w:t xml:space="preserve">Based on the findings of this study, the </w:t>
      </w:r>
      <w:r w:rsidR="008473B2">
        <w:rPr>
          <w:szCs w:val="24"/>
        </w:rPr>
        <w:t xml:space="preserve">researcher therefore recommends </w:t>
      </w:r>
      <w:r w:rsidRPr="00231713">
        <w:rPr>
          <w:szCs w:val="24"/>
        </w:rPr>
        <w:t>the following</w:t>
      </w:r>
      <w:r w:rsidR="008473B2">
        <w:rPr>
          <w:szCs w:val="24"/>
        </w:rPr>
        <w:t>:</w:t>
      </w:r>
    </w:p>
    <w:p w14:paraId="0F1CB7DE" w14:textId="77777777" w:rsidR="001C2609" w:rsidRPr="00231713" w:rsidRDefault="001C2609" w:rsidP="001C2609">
      <w:pPr>
        <w:spacing w:after="0" w:line="276" w:lineRule="auto"/>
        <w:rPr>
          <w:szCs w:val="24"/>
        </w:rPr>
      </w:pPr>
      <w:r w:rsidRPr="00231713">
        <w:rPr>
          <w:szCs w:val="24"/>
        </w:rPr>
        <w:t xml:space="preserve">1. Regular monitoring of water quality </w:t>
      </w:r>
      <w:r w:rsidR="008473B2">
        <w:rPr>
          <w:szCs w:val="24"/>
        </w:rPr>
        <w:t>parameters, such as dissolved oxygen, fluoride, pH and i</w:t>
      </w:r>
      <w:r w:rsidRPr="00231713">
        <w:rPr>
          <w:szCs w:val="24"/>
        </w:rPr>
        <w:t>odine, to ensure early detection of any changes or trends.</w:t>
      </w:r>
    </w:p>
    <w:p w14:paraId="5BC68BED" w14:textId="77777777" w:rsidR="001C2609" w:rsidRPr="00231713" w:rsidRDefault="008473B2" w:rsidP="001C2609">
      <w:pPr>
        <w:spacing w:after="0" w:line="276" w:lineRule="auto"/>
        <w:rPr>
          <w:szCs w:val="24"/>
        </w:rPr>
      </w:pPr>
      <w:r>
        <w:rPr>
          <w:szCs w:val="24"/>
        </w:rPr>
        <w:t>2</w:t>
      </w:r>
      <w:r w:rsidR="001C2609" w:rsidRPr="00231713">
        <w:rPr>
          <w:szCs w:val="24"/>
        </w:rPr>
        <w:t>. Further research should be conducted on physicochemical parameters in other</w:t>
      </w:r>
      <w:r>
        <w:rPr>
          <w:szCs w:val="24"/>
        </w:rPr>
        <w:t xml:space="preserve"> water bodies in Mubi, Adamawa State, Nigeria</w:t>
      </w:r>
      <w:r w:rsidR="001C2609" w:rsidRPr="00231713">
        <w:rPr>
          <w:szCs w:val="24"/>
        </w:rPr>
        <w:t>.</w:t>
      </w:r>
    </w:p>
    <w:p w14:paraId="6AF2D97D" w14:textId="77777777" w:rsidR="001C2609" w:rsidRPr="00231713" w:rsidRDefault="001C2609" w:rsidP="001C2609">
      <w:pPr>
        <w:spacing w:after="0" w:line="276" w:lineRule="auto"/>
        <w:ind w:left="0" w:firstLine="0"/>
        <w:jc w:val="left"/>
        <w:rPr>
          <w:szCs w:val="24"/>
        </w:rPr>
      </w:pPr>
    </w:p>
    <w:p w14:paraId="018E7AD0" w14:textId="77777777" w:rsidR="001C2609" w:rsidRPr="00231713" w:rsidRDefault="001C2609" w:rsidP="001C2609">
      <w:pPr>
        <w:spacing w:after="0" w:line="276" w:lineRule="auto"/>
        <w:ind w:left="0" w:firstLine="0"/>
        <w:jc w:val="center"/>
        <w:rPr>
          <w:szCs w:val="24"/>
        </w:rPr>
      </w:pPr>
      <w:r w:rsidRPr="00231713">
        <w:rPr>
          <w:b/>
          <w:szCs w:val="24"/>
        </w:rPr>
        <w:t>REFERENCE</w:t>
      </w:r>
    </w:p>
    <w:p w14:paraId="520A2E57" w14:textId="77777777" w:rsidR="001C2609" w:rsidRPr="00231713" w:rsidRDefault="001C2609" w:rsidP="001C2609">
      <w:pPr>
        <w:spacing w:after="0" w:line="276" w:lineRule="auto"/>
        <w:ind w:left="630" w:hanging="626"/>
        <w:rPr>
          <w:szCs w:val="24"/>
        </w:rPr>
      </w:pPr>
      <w:r w:rsidRPr="00231713">
        <w:rPr>
          <w:rFonts w:eastAsia="Calibri"/>
          <w:szCs w:val="24"/>
        </w:rPr>
        <w:t xml:space="preserve">Amoah, A.O. Linda, William K. </w:t>
      </w:r>
      <w:proofErr w:type="spellStart"/>
      <w:r w:rsidRPr="00231713">
        <w:rPr>
          <w:rFonts w:eastAsia="Calibri"/>
          <w:szCs w:val="24"/>
        </w:rPr>
        <w:t>Anyan</w:t>
      </w:r>
      <w:proofErr w:type="spellEnd"/>
      <w:r w:rsidRPr="00231713">
        <w:rPr>
          <w:rFonts w:eastAsia="Calibri"/>
          <w:szCs w:val="24"/>
        </w:rPr>
        <w:t>, Fredrick Aboagye-</w:t>
      </w:r>
      <w:proofErr w:type="spellStart"/>
      <w:r w:rsidRPr="00231713">
        <w:rPr>
          <w:rFonts w:eastAsia="Calibri"/>
          <w:szCs w:val="24"/>
        </w:rPr>
        <w:t>Antwi</w:t>
      </w:r>
      <w:proofErr w:type="spellEnd"/>
      <w:r w:rsidRPr="00231713">
        <w:rPr>
          <w:rFonts w:eastAsia="Calibri"/>
          <w:szCs w:val="24"/>
        </w:rPr>
        <w:t xml:space="preserve">, Severin </w:t>
      </w:r>
      <w:proofErr w:type="spellStart"/>
      <w:r w:rsidRPr="00231713">
        <w:rPr>
          <w:rFonts w:eastAsia="Calibri"/>
          <w:szCs w:val="24"/>
        </w:rPr>
        <w:t>Abonie</w:t>
      </w:r>
      <w:proofErr w:type="spellEnd"/>
      <w:r w:rsidRPr="00231713">
        <w:rPr>
          <w:rFonts w:eastAsia="Calibri"/>
          <w:szCs w:val="24"/>
        </w:rPr>
        <w:t xml:space="preserve">, Mabel D. Tettey, </w:t>
      </w:r>
      <w:r w:rsidRPr="00231713">
        <w:rPr>
          <w:szCs w:val="24"/>
        </w:rPr>
        <w:t xml:space="preserve">  </w:t>
      </w:r>
      <w:r w:rsidRPr="00231713">
        <w:rPr>
          <w:rFonts w:eastAsia="Calibri"/>
          <w:szCs w:val="24"/>
        </w:rPr>
        <w:t xml:space="preserve">Kwabena M. </w:t>
      </w:r>
      <w:proofErr w:type="spellStart"/>
      <w:r w:rsidRPr="00231713">
        <w:rPr>
          <w:rFonts w:eastAsia="Calibri"/>
          <w:szCs w:val="24"/>
        </w:rPr>
        <w:t>Bosompem</w:t>
      </w:r>
      <w:proofErr w:type="spellEnd"/>
      <w:r w:rsidRPr="00231713">
        <w:rPr>
          <w:rFonts w:eastAsia="Calibri"/>
          <w:szCs w:val="24"/>
        </w:rPr>
        <w:t xml:space="preserve">,. (2017). hand picking technique. </w:t>
      </w:r>
      <w:r w:rsidRPr="00231713">
        <w:rPr>
          <w:rFonts w:eastAsia="Calibri"/>
          <w:i/>
          <w:szCs w:val="24"/>
        </w:rPr>
        <w:t>Journal of Advocacy, Research and Education,</w:t>
      </w:r>
      <w:r w:rsidRPr="00231713">
        <w:rPr>
          <w:rFonts w:eastAsia="Calibri"/>
          <w:szCs w:val="24"/>
        </w:rPr>
        <w:t xml:space="preserve"> </w:t>
      </w:r>
      <w:r w:rsidRPr="00231713">
        <w:rPr>
          <w:b/>
          <w:szCs w:val="24"/>
        </w:rPr>
        <w:t>22</w:t>
      </w:r>
      <w:r w:rsidRPr="00231713">
        <w:rPr>
          <w:rFonts w:eastAsia="Calibri"/>
          <w:szCs w:val="24"/>
        </w:rPr>
        <w:t xml:space="preserve">(12):68-80, </w:t>
      </w:r>
      <w:r w:rsidRPr="00231713">
        <w:rPr>
          <w:szCs w:val="24"/>
        </w:rPr>
        <w:t xml:space="preserve">  </w:t>
      </w:r>
    </w:p>
    <w:p w14:paraId="6BA0A2F6" w14:textId="77777777" w:rsidR="001C2609" w:rsidRPr="00231713" w:rsidRDefault="001C2609" w:rsidP="001C2609">
      <w:pPr>
        <w:spacing w:after="0" w:line="276" w:lineRule="auto"/>
        <w:ind w:left="630" w:hanging="626"/>
        <w:rPr>
          <w:szCs w:val="24"/>
        </w:rPr>
      </w:pPr>
      <w:r w:rsidRPr="00231713">
        <w:rPr>
          <w:szCs w:val="24"/>
        </w:rPr>
        <w:t xml:space="preserve">Aspire </w:t>
      </w:r>
      <w:proofErr w:type="spellStart"/>
      <w:r w:rsidRPr="00231713">
        <w:rPr>
          <w:szCs w:val="24"/>
        </w:rPr>
        <w:t>Mudavanhu</w:t>
      </w:r>
      <w:proofErr w:type="spellEnd"/>
      <w:r w:rsidRPr="00231713">
        <w:rPr>
          <w:szCs w:val="24"/>
        </w:rPr>
        <w:t xml:space="preserve">, Ruben </w:t>
      </w:r>
      <w:proofErr w:type="spellStart"/>
      <w:r w:rsidRPr="00231713">
        <w:rPr>
          <w:szCs w:val="24"/>
        </w:rPr>
        <w:t>Schols</w:t>
      </w:r>
      <w:proofErr w:type="spellEnd"/>
      <w:r w:rsidRPr="00231713">
        <w:rPr>
          <w:szCs w:val="24"/>
        </w:rPr>
        <w:t xml:space="preserve">, Emilie </w:t>
      </w:r>
      <w:proofErr w:type="spellStart"/>
      <w:r w:rsidRPr="00231713">
        <w:rPr>
          <w:szCs w:val="24"/>
        </w:rPr>
        <w:t>Goossens</w:t>
      </w:r>
      <w:proofErr w:type="spellEnd"/>
      <w:r w:rsidRPr="00231713">
        <w:rPr>
          <w:szCs w:val="24"/>
        </w:rPr>
        <w:t xml:space="preserve">, </w:t>
      </w:r>
      <w:proofErr w:type="spellStart"/>
      <w:r w:rsidRPr="00231713">
        <w:rPr>
          <w:szCs w:val="24"/>
        </w:rPr>
        <w:t>Tamuka</w:t>
      </w:r>
      <w:proofErr w:type="spellEnd"/>
      <w:r w:rsidRPr="00231713">
        <w:rPr>
          <w:szCs w:val="24"/>
        </w:rPr>
        <w:t xml:space="preserve"> </w:t>
      </w:r>
      <w:proofErr w:type="spellStart"/>
      <w:r w:rsidRPr="00231713">
        <w:rPr>
          <w:szCs w:val="24"/>
        </w:rPr>
        <w:t>Nhiwatiwa</w:t>
      </w:r>
      <w:proofErr w:type="spellEnd"/>
      <w:r w:rsidRPr="00231713">
        <w:rPr>
          <w:szCs w:val="24"/>
        </w:rPr>
        <w:t xml:space="preserve">, Tawanda </w:t>
      </w:r>
      <w:proofErr w:type="spellStart"/>
      <w:r w:rsidRPr="00231713">
        <w:rPr>
          <w:szCs w:val="24"/>
        </w:rPr>
        <w:t>Manyangadze</w:t>
      </w:r>
      <w:proofErr w:type="spellEnd"/>
      <w:r w:rsidRPr="00231713">
        <w:rPr>
          <w:szCs w:val="24"/>
        </w:rPr>
        <w:t xml:space="preserve">, Luc </w:t>
      </w:r>
      <w:proofErr w:type="spellStart"/>
      <w:r w:rsidRPr="00231713">
        <w:rPr>
          <w:szCs w:val="24"/>
        </w:rPr>
        <w:t>Brendonck</w:t>
      </w:r>
      <w:proofErr w:type="spellEnd"/>
      <w:r w:rsidRPr="00231713">
        <w:rPr>
          <w:szCs w:val="24"/>
        </w:rPr>
        <w:t xml:space="preserve">, Tine </w:t>
      </w:r>
      <w:proofErr w:type="spellStart"/>
      <w:r w:rsidRPr="00231713">
        <w:rPr>
          <w:szCs w:val="24"/>
        </w:rPr>
        <w:t>Huyse</w:t>
      </w:r>
      <w:proofErr w:type="spellEnd"/>
      <w:r w:rsidRPr="00231713">
        <w:rPr>
          <w:szCs w:val="24"/>
        </w:rPr>
        <w:t xml:space="preserve">, (2024). </w:t>
      </w:r>
      <w:r w:rsidRPr="00231713">
        <w:rPr>
          <w:i/>
          <w:szCs w:val="24"/>
        </w:rPr>
        <w:t>Parasites &amp; Vectors</w:t>
      </w:r>
      <w:r w:rsidRPr="00231713">
        <w:rPr>
          <w:szCs w:val="24"/>
        </w:rPr>
        <w:t xml:space="preserve"> </w:t>
      </w:r>
      <w:r w:rsidRPr="00231713">
        <w:rPr>
          <w:b/>
          <w:szCs w:val="24"/>
        </w:rPr>
        <w:t>17</w:t>
      </w:r>
      <w:r w:rsidRPr="00231713">
        <w:rPr>
          <w:szCs w:val="24"/>
        </w:rPr>
        <w:t>(1):234-240.</w:t>
      </w:r>
    </w:p>
    <w:p w14:paraId="0C989721" w14:textId="77777777" w:rsidR="001C2609" w:rsidRPr="00231713" w:rsidRDefault="001C2609" w:rsidP="001C2609">
      <w:pPr>
        <w:spacing w:after="0" w:line="276" w:lineRule="auto"/>
        <w:ind w:left="630" w:hanging="626"/>
        <w:rPr>
          <w:szCs w:val="24"/>
        </w:rPr>
      </w:pPr>
      <w:r w:rsidRPr="00231713">
        <w:rPr>
          <w:szCs w:val="24"/>
        </w:rPr>
        <w:t xml:space="preserve"> </w:t>
      </w:r>
      <w:proofErr w:type="spellStart"/>
      <w:r w:rsidRPr="00231713">
        <w:rPr>
          <w:szCs w:val="24"/>
        </w:rPr>
        <w:t>Bajiro</w:t>
      </w:r>
      <w:proofErr w:type="spellEnd"/>
      <w:r w:rsidRPr="00231713">
        <w:rPr>
          <w:szCs w:val="24"/>
        </w:rPr>
        <w:t xml:space="preserve"> M, Dana D, Levecke B. (2017). Prevalence and intensity on snail. </w:t>
      </w:r>
      <w:r w:rsidRPr="00231713">
        <w:rPr>
          <w:i/>
          <w:szCs w:val="24"/>
        </w:rPr>
        <w:t>American European Journal aquatic</w:t>
      </w:r>
      <w:r w:rsidRPr="00231713">
        <w:rPr>
          <w:szCs w:val="24"/>
        </w:rPr>
        <w:t xml:space="preserve"> </w:t>
      </w:r>
      <w:r w:rsidRPr="00231713">
        <w:rPr>
          <w:b/>
          <w:szCs w:val="24"/>
        </w:rPr>
        <w:t>2</w:t>
      </w:r>
      <w:r w:rsidRPr="00231713">
        <w:rPr>
          <w:szCs w:val="24"/>
        </w:rPr>
        <w:t xml:space="preserve">(10):677-700.    </w:t>
      </w:r>
    </w:p>
    <w:p w14:paraId="54EA85DC" w14:textId="77777777" w:rsidR="001C2609" w:rsidRPr="00231713" w:rsidRDefault="001C2609" w:rsidP="001C2609">
      <w:pPr>
        <w:spacing w:after="0" w:line="276" w:lineRule="auto"/>
        <w:ind w:left="630" w:hanging="626"/>
        <w:rPr>
          <w:szCs w:val="24"/>
        </w:rPr>
      </w:pPr>
      <w:r w:rsidRPr="00231713">
        <w:rPr>
          <w:szCs w:val="24"/>
        </w:rPr>
        <w:t xml:space="preserve">Charles </w:t>
      </w:r>
      <w:proofErr w:type="spellStart"/>
      <w:r w:rsidRPr="00231713">
        <w:rPr>
          <w:szCs w:val="24"/>
        </w:rPr>
        <w:t>Obinwanne</w:t>
      </w:r>
      <w:proofErr w:type="spellEnd"/>
      <w:r w:rsidRPr="00231713">
        <w:rPr>
          <w:szCs w:val="24"/>
        </w:rPr>
        <w:t xml:space="preserve"> Okoye, Daniel </w:t>
      </w:r>
      <w:proofErr w:type="spellStart"/>
      <w:r w:rsidRPr="00231713">
        <w:rPr>
          <w:szCs w:val="24"/>
        </w:rPr>
        <w:t>Echude</w:t>
      </w:r>
      <w:proofErr w:type="spellEnd"/>
      <w:r w:rsidRPr="00231713">
        <w:rPr>
          <w:szCs w:val="24"/>
        </w:rPr>
        <w:t xml:space="preserve">, </w:t>
      </w:r>
      <w:proofErr w:type="spellStart"/>
      <w:r w:rsidRPr="00231713">
        <w:rPr>
          <w:szCs w:val="24"/>
        </w:rPr>
        <w:t>Chike</w:t>
      </w:r>
      <w:proofErr w:type="spellEnd"/>
      <w:r w:rsidRPr="00231713">
        <w:rPr>
          <w:szCs w:val="24"/>
        </w:rPr>
        <w:t xml:space="preserve"> Obinna </w:t>
      </w:r>
      <w:proofErr w:type="spellStart"/>
      <w:r w:rsidRPr="00231713">
        <w:rPr>
          <w:szCs w:val="24"/>
        </w:rPr>
        <w:t>Chiejina</w:t>
      </w:r>
      <w:proofErr w:type="spellEnd"/>
      <w:r w:rsidRPr="00231713">
        <w:rPr>
          <w:szCs w:val="24"/>
        </w:rPr>
        <w:t xml:space="preserve">, Felix </w:t>
      </w:r>
      <w:proofErr w:type="spellStart"/>
      <w:r w:rsidRPr="00231713">
        <w:rPr>
          <w:szCs w:val="24"/>
        </w:rPr>
        <w:t>Atawal</w:t>
      </w:r>
      <w:proofErr w:type="spellEnd"/>
      <w:r w:rsidRPr="00231713">
        <w:rPr>
          <w:szCs w:val="24"/>
        </w:rPr>
        <w:t xml:space="preserve"> </w:t>
      </w:r>
      <w:proofErr w:type="spellStart"/>
      <w:r w:rsidRPr="00231713">
        <w:rPr>
          <w:szCs w:val="24"/>
        </w:rPr>
        <w:t>Andong</w:t>
      </w:r>
      <w:proofErr w:type="spellEnd"/>
      <w:r w:rsidRPr="00231713">
        <w:rPr>
          <w:szCs w:val="24"/>
        </w:rPr>
        <w:t xml:space="preserve">, Kingsley </w:t>
      </w:r>
      <w:proofErr w:type="spellStart"/>
      <w:r w:rsidRPr="00231713">
        <w:rPr>
          <w:szCs w:val="24"/>
        </w:rPr>
        <w:t>Chukwuebuka</w:t>
      </w:r>
      <w:proofErr w:type="spellEnd"/>
      <w:r w:rsidRPr="00231713">
        <w:rPr>
          <w:szCs w:val="24"/>
        </w:rPr>
        <w:t xml:space="preserve"> Okoye, Samuel </w:t>
      </w:r>
      <w:proofErr w:type="spellStart"/>
      <w:r w:rsidRPr="00231713">
        <w:rPr>
          <w:szCs w:val="24"/>
        </w:rPr>
        <w:t>Ejike</w:t>
      </w:r>
      <w:proofErr w:type="spellEnd"/>
      <w:r w:rsidRPr="00231713">
        <w:rPr>
          <w:szCs w:val="24"/>
        </w:rPr>
        <w:t xml:space="preserve"> </w:t>
      </w:r>
      <w:proofErr w:type="spellStart"/>
      <w:r w:rsidRPr="00231713">
        <w:rPr>
          <w:szCs w:val="24"/>
        </w:rPr>
        <w:t>Ugwuja</w:t>
      </w:r>
      <w:proofErr w:type="spellEnd"/>
      <w:r w:rsidRPr="00231713">
        <w:rPr>
          <w:szCs w:val="24"/>
        </w:rPr>
        <w:t xml:space="preserve">, </w:t>
      </w:r>
      <w:proofErr w:type="spellStart"/>
      <w:r w:rsidRPr="00231713">
        <w:rPr>
          <w:szCs w:val="24"/>
        </w:rPr>
        <w:t>Chigozie</w:t>
      </w:r>
      <w:proofErr w:type="spellEnd"/>
      <w:r w:rsidRPr="00231713">
        <w:rPr>
          <w:szCs w:val="24"/>
        </w:rPr>
        <w:t xml:space="preserve"> Damian </w:t>
      </w:r>
      <w:proofErr w:type="spellStart"/>
      <w:r w:rsidRPr="00231713">
        <w:rPr>
          <w:szCs w:val="24"/>
        </w:rPr>
        <w:t>Ezeonyejiaku</w:t>
      </w:r>
      <w:proofErr w:type="spellEnd"/>
      <w:r w:rsidRPr="00231713">
        <w:rPr>
          <w:szCs w:val="24"/>
        </w:rPr>
        <w:t xml:space="preserve">, Joseph Eyo, (2022). </w:t>
      </w:r>
      <w:r w:rsidRPr="00231713">
        <w:rPr>
          <w:i/>
          <w:szCs w:val="24"/>
        </w:rPr>
        <w:t>Ecological Chemistry and Engineering</w:t>
      </w:r>
      <w:r w:rsidRPr="00231713">
        <w:rPr>
          <w:szCs w:val="24"/>
        </w:rPr>
        <w:t xml:space="preserve"> </w:t>
      </w:r>
      <w:r w:rsidRPr="00231713">
        <w:rPr>
          <w:b/>
          <w:szCs w:val="24"/>
        </w:rPr>
        <w:t>29</w:t>
      </w:r>
      <w:r w:rsidRPr="00231713">
        <w:rPr>
          <w:szCs w:val="24"/>
        </w:rPr>
        <w:t>(2):169-181.</w:t>
      </w:r>
    </w:p>
    <w:p w14:paraId="441E1D97" w14:textId="77777777" w:rsidR="001C2609" w:rsidRPr="00231713" w:rsidRDefault="001C2609" w:rsidP="001C2609">
      <w:pPr>
        <w:spacing w:after="0" w:line="276" w:lineRule="auto"/>
        <w:ind w:left="630" w:hanging="626"/>
        <w:rPr>
          <w:szCs w:val="24"/>
        </w:rPr>
      </w:pPr>
      <w:r w:rsidRPr="00231713">
        <w:rPr>
          <w:szCs w:val="24"/>
        </w:rPr>
        <w:t xml:space="preserve">Daudi S Simbeye, Shi Feng Yang. (2014). Sampling of temperature, dissolve oxygen and </w:t>
      </w:r>
      <w:proofErr w:type="spellStart"/>
      <w:r w:rsidRPr="00231713">
        <w:rPr>
          <w:szCs w:val="24"/>
        </w:rPr>
        <w:t>pH.</w:t>
      </w:r>
      <w:proofErr w:type="spellEnd"/>
      <w:r w:rsidRPr="00231713">
        <w:rPr>
          <w:szCs w:val="24"/>
        </w:rPr>
        <w:t xml:space="preserve"> </w:t>
      </w:r>
      <w:r w:rsidRPr="00231713">
        <w:rPr>
          <w:i/>
          <w:szCs w:val="24"/>
        </w:rPr>
        <w:t>Journal of networks</w:t>
      </w:r>
      <w:r w:rsidRPr="00231713">
        <w:rPr>
          <w:szCs w:val="24"/>
        </w:rPr>
        <w:t xml:space="preserve"> </w:t>
      </w:r>
      <w:r w:rsidRPr="00231713">
        <w:rPr>
          <w:b/>
          <w:szCs w:val="24"/>
        </w:rPr>
        <w:t>9</w:t>
      </w:r>
      <w:r w:rsidRPr="00231713">
        <w:rPr>
          <w:szCs w:val="24"/>
        </w:rPr>
        <w:t xml:space="preserve">(4):840-870    </w:t>
      </w:r>
    </w:p>
    <w:p w14:paraId="52620D6F" w14:textId="77777777" w:rsidR="001C2609" w:rsidRPr="00231713" w:rsidRDefault="001C2609" w:rsidP="001C2609">
      <w:pPr>
        <w:spacing w:after="0" w:line="276" w:lineRule="auto"/>
        <w:ind w:left="630" w:hanging="626"/>
        <w:rPr>
          <w:szCs w:val="24"/>
        </w:rPr>
      </w:pPr>
      <w:r w:rsidRPr="00231713">
        <w:rPr>
          <w:szCs w:val="24"/>
        </w:rPr>
        <w:t xml:space="preserve">Fabiana Costa de Araujo Schtz, Vera Lucia Antunes de Lima, Eduardo </w:t>
      </w:r>
      <w:proofErr w:type="spellStart"/>
      <w:r w:rsidRPr="00231713">
        <w:rPr>
          <w:szCs w:val="24"/>
        </w:rPr>
        <w:t>Eyng</w:t>
      </w:r>
      <w:proofErr w:type="spellEnd"/>
      <w:r w:rsidRPr="00231713">
        <w:rPr>
          <w:szCs w:val="24"/>
        </w:rPr>
        <w:t xml:space="preserve">, Adriano de Andrade Bresolin, Fernando Schtz. 2015. Dissolve oxygen sampling. </w:t>
      </w:r>
      <w:r w:rsidRPr="00231713">
        <w:rPr>
          <w:i/>
          <w:szCs w:val="24"/>
        </w:rPr>
        <w:t>11th International Conference on Natural Computation (ICNC)</w:t>
      </w:r>
      <w:r w:rsidRPr="00231713">
        <w:rPr>
          <w:szCs w:val="24"/>
        </w:rPr>
        <w:t xml:space="preserve">. </w:t>
      </w:r>
      <w:r w:rsidRPr="00231713">
        <w:rPr>
          <w:b/>
          <w:szCs w:val="24"/>
        </w:rPr>
        <w:t>1</w:t>
      </w:r>
      <w:r w:rsidRPr="00231713">
        <w:rPr>
          <w:szCs w:val="24"/>
        </w:rPr>
        <w:t xml:space="preserve">(2):1252-1257.   </w:t>
      </w:r>
    </w:p>
    <w:p w14:paraId="16AA4487" w14:textId="77777777" w:rsidR="001C2609" w:rsidRPr="00231713" w:rsidRDefault="001C2609" w:rsidP="001C2609">
      <w:pPr>
        <w:spacing w:after="0" w:line="276" w:lineRule="auto"/>
        <w:ind w:left="630" w:hanging="626"/>
        <w:rPr>
          <w:szCs w:val="24"/>
        </w:rPr>
      </w:pPr>
      <w:r w:rsidRPr="00231713">
        <w:rPr>
          <w:szCs w:val="24"/>
        </w:rPr>
        <w:t xml:space="preserve">Huan Zuo, Liang Chen, Ming Kong, </w:t>
      </w:r>
      <w:proofErr w:type="spellStart"/>
      <w:r w:rsidRPr="00231713">
        <w:rPr>
          <w:szCs w:val="24"/>
        </w:rPr>
        <w:t>Lipeng</w:t>
      </w:r>
      <w:proofErr w:type="spellEnd"/>
      <w:r w:rsidRPr="00231713">
        <w:rPr>
          <w:szCs w:val="24"/>
        </w:rPr>
        <w:t xml:space="preserve"> </w:t>
      </w:r>
      <w:proofErr w:type="spellStart"/>
      <w:r w:rsidRPr="00231713">
        <w:rPr>
          <w:szCs w:val="24"/>
        </w:rPr>
        <w:t>Qiu</w:t>
      </w:r>
      <w:proofErr w:type="spellEnd"/>
      <w:r w:rsidRPr="00231713">
        <w:rPr>
          <w:szCs w:val="24"/>
        </w:rPr>
        <w:t xml:space="preserve">, Peng </w:t>
      </w:r>
      <w:proofErr w:type="spellStart"/>
      <w:r w:rsidRPr="00231713">
        <w:rPr>
          <w:szCs w:val="24"/>
        </w:rPr>
        <w:t>Lü</w:t>
      </w:r>
      <w:proofErr w:type="spellEnd"/>
      <w:r w:rsidRPr="00231713">
        <w:rPr>
          <w:szCs w:val="24"/>
        </w:rPr>
        <w:t xml:space="preserve">, Peng Wu, Yanhua Yang, Keping Chen, (2018). </w:t>
      </w:r>
      <w:r w:rsidRPr="00231713">
        <w:rPr>
          <w:i/>
          <w:szCs w:val="24"/>
        </w:rPr>
        <w:t>Life sciences</w:t>
      </w:r>
      <w:r w:rsidRPr="00231713">
        <w:rPr>
          <w:szCs w:val="24"/>
        </w:rPr>
        <w:t xml:space="preserve"> </w:t>
      </w:r>
      <w:r w:rsidRPr="00231713">
        <w:rPr>
          <w:b/>
          <w:szCs w:val="24"/>
        </w:rPr>
        <w:t>198</w:t>
      </w:r>
      <w:r w:rsidRPr="00231713">
        <w:rPr>
          <w:szCs w:val="24"/>
        </w:rPr>
        <w:t xml:space="preserve">(2):18-24, </w:t>
      </w:r>
    </w:p>
    <w:p w14:paraId="1D13A36C" w14:textId="77777777" w:rsidR="001C2609" w:rsidRPr="00231713" w:rsidRDefault="001C2609" w:rsidP="001C2609">
      <w:pPr>
        <w:spacing w:after="0" w:line="276" w:lineRule="auto"/>
        <w:ind w:left="630" w:hanging="626"/>
        <w:rPr>
          <w:szCs w:val="24"/>
        </w:rPr>
      </w:pPr>
      <w:r w:rsidRPr="00231713">
        <w:rPr>
          <w:szCs w:val="24"/>
        </w:rPr>
        <w:t xml:space="preserve">Jackson H </w:t>
      </w:r>
      <w:proofErr w:type="spellStart"/>
      <w:r w:rsidRPr="00231713">
        <w:rPr>
          <w:szCs w:val="24"/>
        </w:rPr>
        <w:t>Katonge</w:t>
      </w:r>
      <w:proofErr w:type="spellEnd"/>
      <w:r w:rsidRPr="00231713">
        <w:rPr>
          <w:szCs w:val="24"/>
        </w:rPr>
        <w:t xml:space="preserve">, </w:t>
      </w:r>
      <w:proofErr w:type="spellStart"/>
      <w:r w:rsidRPr="00231713">
        <w:rPr>
          <w:szCs w:val="24"/>
        </w:rPr>
        <w:t>M</w:t>
      </w:r>
      <w:r w:rsidR="00EA1DA8">
        <w:rPr>
          <w:szCs w:val="24"/>
        </w:rPr>
        <w:t>ussa</w:t>
      </w:r>
      <w:proofErr w:type="spellEnd"/>
      <w:r w:rsidR="00EA1DA8">
        <w:rPr>
          <w:szCs w:val="24"/>
        </w:rPr>
        <w:t xml:space="preserve"> A </w:t>
      </w:r>
      <w:proofErr w:type="spellStart"/>
      <w:proofErr w:type="gramStart"/>
      <w:r w:rsidR="00EA1DA8">
        <w:rPr>
          <w:szCs w:val="24"/>
        </w:rPr>
        <w:t>Namangaya</w:t>
      </w:r>
      <w:proofErr w:type="spellEnd"/>
      <w:r w:rsidR="00EA1DA8">
        <w:rPr>
          <w:szCs w:val="24"/>
        </w:rPr>
        <w:t xml:space="preserve">  Tanzania</w:t>
      </w:r>
      <w:proofErr w:type="gramEnd"/>
      <w:r w:rsidR="00EA1DA8">
        <w:rPr>
          <w:szCs w:val="24"/>
        </w:rPr>
        <w:t>, (2014</w:t>
      </w:r>
      <w:r w:rsidRPr="00231713">
        <w:rPr>
          <w:szCs w:val="24"/>
        </w:rPr>
        <w:t xml:space="preserve">). </w:t>
      </w:r>
      <w:r w:rsidRPr="00231713">
        <w:rPr>
          <w:i/>
          <w:szCs w:val="24"/>
        </w:rPr>
        <w:t>Journal of Science</w:t>
      </w:r>
      <w:r w:rsidRPr="00231713">
        <w:rPr>
          <w:szCs w:val="24"/>
        </w:rPr>
        <w:t xml:space="preserve"> </w:t>
      </w:r>
      <w:r w:rsidRPr="00231713">
        <w:rPr>
          <w:b/>
          <w:szCs w:val="24"/>
        </w:rPr>
        <w:t>50</w:t>
      </w:r>
      <w:r w:rsidRPr="00231713">
        <w:rPr>
          <w:szCs w:val="24"/>
        </w:rPr>
        <w:t>(2):376-386.</w:t>
      </w:r>
    </w:p>
    <w:p w14:paraId="15711870" w14:textId="77777777" w:rsidR="001C2609" w:rsidRPr="00231713" w:rsidRDefault="001C2609" w:rsidP="001C2609">
      <w:pPr>
        <w:spacing w:after="0" w:line="276" w:lineRule="auto"/>
        <w:ind w:left="630" w:hanging="626"/>
        <w:rPr>
          <w:szCs w:val="24"/>
        </w:rPr>
      </w:pPr>
      <w:r w:rsidRPr="00231713">
        <w:rPr>
          <w:szCs w:val="24"/>
        </w:rPr>
        <w:t xml:space="preserve">Jonathan Q. Henry, Maryna P. </w:t>
      </w:r>
      <w:proofErr w:type="spellStart"/>
      <w:r w:rsidRPr="00231713">
        <w:rPr>
          <w:szCs w:val="24"/>
        </w:rPr>
        <w:t>Lesoway</w:t>
      </w:r>
      <w:proofErr w:type="spellEnd"/>
      <w:r w:rsidRPr="00231713">
        <w:rPr>
          <w:szCs w:val="24"/>
        </w:rPr>
        <w:t xml:space="preserve">, Kimberly J. Perry, (2020) salinity of freshwater test. </w:t>
      </w:r>
      <w:r w:rsidRPr="00231713">
        <w:rPr>
          <w:i/>
          <w:szCs w:val="24"/>
        </w:rPr>
        <w:t>Journal Biomedical biology</w:t>
      </w:r>
      <w:r w:rsidRPr="00231713">
        <w:rPr>
          <w:szCs w:val="24"/>
        </w:rPr>
        <w:t xml:space="preserve"> </w:t>
      </w:r>
      <w:r w:rsidRPr="00231713">
        <w:rPr>
          <w:b/>
          <w:szCs w:val="24"/>
        </w:rPr>
        <w:t>1</w:t>
      </w:r>
      <w:r w:rsidRPr="00231713">
        <w:rPr>
          <w:szCs w:val="24"/>
        </w:rPr>
        <w:t xml:space="preserve">(18):1-22.     </w:t>
      </w:r>
    </w:p>
    <w:p w14:paraId="2EC34EFD" w14:textId="77777777" w:rsidR="001C2609" w:rsidRPr="00231713" w:rsidRDefault="001C2609" w:rsidP="001C2609">
      <w:pPr>
        <w:spacing w:after="0" w:line="276" w:lineRule="auto"/>
        <w:ind w:left="630" w:hanging="626"/>
        <w:rPr>
          <w:szCs w:val="24"/>
        </w:rPr>
      </w:pPr>
      <w:r w:rsidRPr="00231713">
        <w:rPr>
          <w:szCs w:val="24"/>
        </w:rPr>
        <w:t xml:space="preserve">Khairullah, I. M. Saleh, D Riyanto, (2023). </w:t>
      </w:r>
      <w:r w:rsidRPr="00231713">
        <w:rPr>
          <w:i/>
          <w:szCs w:val="24"/>
        </w:rPr>
        <w:t>IOP Conference Series: Earth and Environmental Science</w:t>
      </w:r>
      <w:r w:rsidRPr="00231713">
        <w:rPr>
          <w:szCs w:val="24"/>
        </w:rPr>
        <w:t xml:space="preserve"> </w:t>
      </w:r>
      <w:r w:rsidRPr="00231713">
        <w:rPr>
          <w:b/>
          <w:szCs w:val="24"/>
        </w:rPr>
        <w:t>1230</w:t>
      </w:r>
      <w:r w:rsidRPr="00231713">
        <w:rPr>
          <w:szCs w:val="24"/>
        </w:rPr>
        <w:t>(1):012-029.</w:t>
      </w:r>
    </w:p>
    <w:p w14:paraId="15BA12A2" w14:textId="77777777" w:rsidR="001C2609" w:rsidRPr="00231713" w:rsidRDefault="001C2609" w:rsidP="001C2609">
      <w:pPr>
        <w:spacing w:after="0" w:line="276" w:lineRule="auto"/>
        <w:ind w:left="630" w:hanging="626"/>
        <w:rPr>
          <w:szCs w:val="24"/>
        </w:rPr>
      </w:pPr>
      <w:r w:rsidRPr="00231713">
        <w:rPr>
          <w:szCs w:val="24"/>
        </w:rPr>
        <w:t xml:space="preserve"> Krauth, S. J. Wandel, N. Traoré, S. I. </w:t>
      </w:r>
      <w:proofErr w:type="spellStart"/>
      <w:r w:rsidRPr="00231713">
        <w:rPr>
          <w:szCs w:val="24"/>
        </w:rPr>
        <w:t>Vounatsou</w:t>
      </w:r>
      <w:proofErr w:type="spellEnd"/>
      <w:r w:rsidRPr="00231713">
        <w:rPr>
          <w:szCs w:val="24"/>
        </w:rPr>
        <w:t xml:space="preserve">, P. Hattendorf, J. Achi, L. Y. McNeill, K.  N'Goran, E. K. and Utzinger, J. (2016). Snail intermediate host.  </w:t>
      </w:r>
      <w:r w:rsidRPr="00231713">
        <w:rPr>
          <w:i/>
          <w:szCs w:val="24"/>
        </w:rPr>
        <w:t>Publisher Elsevier</w:t>
      </w:r>
      <w:r w:rsidRPr="00231713">
        <w:rPr>
          <w:szCs w:val="24"/>
        </w:rPr>
        <w:t xml:space="preserve"> </w:t>
      </w:r>
      <w:r w:rsidRPr="00231713">
        <w:rPr>
          <w:b/>
          <w:szCs w:val="24"/>
        </w:rPr>
        <w:t>2</w:t>
      </w:r>
      <w:r w:rsidRPr="00231713">
        <w:rPr>
          <w:szCs w:val="24"/>
        </w:rPr>
        <w:t xml:space="preserve">(1):1872-9657.     </w:t>
      </w:r>
    </w:p>
    <w:p w14:paraId="1E6998B6" w14:textId="77777777" w:rsidR="001C2609" w:rsidRPr="00231713" w:rsidRDefault="001C2609" w:rsidP="001C2609">
      <w:pPr>
        <w:spacing w:after="0" w:line="276" w:lineRule="auto"/>
        <w:ind w:left="630" w:hanging="626"/>
        <w:rPr>
          <w:szCs w:val="24"/>
        </w:rPr>
      </w:pPr>
      <w:r w:rsidRPr="00231713">
        <w:rPr>
          <w:szCs w:val="24"/>
        </w:rPr>
        <w:t xml:space="preserve">Maria </w:t>
      </w:r>
      <w:proofErr w:type="spellStart"/>
      <w:r w:rsidRPr="00231713">
        <w:rPr>
          <w:szCs w:val="24"/>
        </w:rPr>
        <w:t>Steadmon</w:t>
      </w:r>
      <w:proofErr w:type="spellEnd"/>
      <w:r w:rsidRPr="00231713">
        <w:rPr>
          <w:szCs w:val="24"/>
        </w:rPr>
        <w:t xml:space="preserve">, </w:t>
      </w:r>
      <w:proofErr w:type="spellStart"/>
      <w:r w:rsidRPr="00231713">
        <w:rPr>
          <w:szCs w:val="24"/>
        </w:rPr>
        <w:t>Kebang</w:t>
      </w:r>
      <w:proofErr w:type="spellEnd"/>
      <w:r w:rsidRPr="00231713">
        <w:rPr>
          <w:szCs w:val="24"/>
        </w:rPr>
        <w:t xml:space="preserve"> </w:t>
      </w:r>
      <w:proofErr w:type="spellStart"/>
      <w:r w:rsidRPr="00231713">
        <w:rPr>
          <w:szCs w:val="24"/>
        </w:rPr>
        <w:t>Ngiraklang</w:t>
      </w:r>
      <w:proofErr w:type="spellEnd"/>
      <w:r w:rsidRPr="00231713">
        <w:rPr>
          <w:szCs w:val="24"/>
        </w:rPr>
        <w:t xml:space="preserve">, Macy Nagata, Keanu </w:t>
      </w:r>
      <w:proofErr w:type="spellStart"/>
      <w:r w:rsidRPr="00231713">
        <w:rPr>
          <w:szCs w:val="24"/>
        </w:rPr>
        <w:t>Masga</w:t>
      </w:r>
      <w:proofErr w:type="spellEnd"/>
      <w:r w:rsidRPr="00231713">
        <w:rPr>
          <w:szCs w:val="24"/>
        </w:rPr>
        <w:t xml:space="preserve">, Kiana L Frank,          (2023).Freshwater and Physicochemical parameters. </w:t>
      </w:r>
      <w:r w:rsidRPr="00231713">
        <w:rPr>
          <w:i/>
          <w:szCs w:val="24"/>
        </w:rPr>
        <w:t>Water Environment Research</w:t>
      </w:r>
      <w:r w:rsidRPr="00231713">
        <w:rPr>
          <w:szCs w:val="24"/>
        </w:rPr>
        <w:t xml:space="preserve"> </w:t>
      </w:r>
      <w:r>
        <w:rPr>
          <w:b/>
          <w:szCs w:val="24"/>
        </w:rPr>
        <w:t>95</w:t>
      </w:r>
      <w:r w:rsidRPr="00231713">
        <w:rPr>
          <w:szCs w:val="24"/>
        </w:rPr>
        <w:t xml:space="preserve">(9):10923-10955.   </w:t>
      </w:r>
    </w:p>
    <w:p w14:paraId="54143903" w14:textId="77777777" w:rsidR="001C2609" w:rsidRPr="00231713" w:rsidRDefault="001C2609" w:rsidP="001C2609">
      <w:pPr>
        <w:spacing w:after="0" w:line="276" w:lineRule="auto"/>
        <w:ind w:left="630" w:hanging="626"/>
        <w:rPr>
          <w:szCs w:val="24"/>
        </w:rPr>
      </w:pPr>
      <w:r w:rsidRPr="00231713">
        <w:rPr>
          <w:szCs w:val="24"/>
        </w:rPr>
        <w:t xml:space="preserve">Nermeen R. Amer, Robby </w:t>
      </w:r>
      <w:proofErr w:type="spellStart"/>
      <w:r w:rsidRPr="00231713">
        <w:rPr>
          <w:szCs w:val="24"/>
        </w:rPr>
        <w:t>Stoks</w:t>
      </w:r>
      <w:proofErr w:type="spellEnd"/>
      <w:r w:rsidRPr="00231713">
        <w:rPr>
          <w:szCs w:val="24"/>
        </w:rPr>
        <w:t xml:space="preserve">, Andrzej </w:t>
      </w:r>
      <w:proofErr w:type="spellStart"/>
      <w:r w:rsidRPr="00231713">
        <w:rPr>
          <w:szCs w:val="24"/>
        </w:rPr>
        <w:t>Antoł</w:t>
      </w:r>
      <w:proofErr w:type="spellEnd"/>
      <w:r w:rsidRPr="00231713">
        <w:rPr>
          <w:szCs w:val="24"/>
        </w:rPr>
        <w:t xml:space="preserve">, Szymon </w:t>
      </w:r>
      <w:proofErr w:type="spellStart"/>
      <w:proofErr w:type="gramStart"/>
      <w:r w:rsidRPr="00231713">
        <w:rPr>
          <w:szCs w:val="24"/>
        </w:rPr>
        <w:t>Sniegula</w:t>
      </w:r>
      <w:proofErr w:type="spellEnd"/>
      <w:r w:rsidRPr="00231713">
        <w:rPr>
          <w:szCs w:val="24"/>
        </w:rPr>
        <w:t>.(</w:t>
      </w:r>
      <w:proofErr w:type="gramEnd"/>
      <w:r w:rsidRPr="00231713">
        <w:rPr>
          <w:szCs w:val="24"/>
        </w:rPr>
        <w:t xml:space="preserve">2024). Temperature range.      </w:t>
      </w:r>
      <w:proofErr w:type="spellStart"/>
      <w:r w:rsidRPr="00231713">
        <w:rPr>
          <w:szCs w:val="24"/>
        </w:rPr>
        <w:t>Plos</w:t>
      </w:r>
      <w:proofErr w:type="spellEnd"/>
      <w:r w:rsidRPr="00231713">
        <w:rPr>
          <w:szCs w:val="24"/>
        </w:rPr>
        <w:t xml:space="preserve"> one </w:t>
      </w:r>
      <w:r w:rsidRPr="00231713">
        <w:rPr>
          <w:b/>
          <w:szCs w:val="24"/>
        </w:rPr>
        <w:t>19</w:t>
      </w:r>
      <w:r w:rsidRPr="00231713">
        <w:rPr>
          <w:szCs w:val="24"/>
        </w:rPr>
        <w:t xml:space="preserve"> (2):295-707.  </w:t>
      </w:r>
    </w:p>
    <w:p w14:paraId="26DBF917" w14:textId="77777777" w:rsidR="001C2609" w:rsidRPr="00231713" w:rsidRDefault="001C2609" w:rsidP="001C2609">
      <w:pPr>
        <w:spacing w:after="0" w:line="276" w:lineRule="auto"/>
        <w:ind w:left="630" w:hanging="626"/>
        <w:rPr>
          <w:szCs w:val="24"/>
        </w:rPr>
      </w:pPr>
      <w:r w:rsidRPr="00231713">
        <w:rPr>
          <w:szCs w:val="24"/>
        </w:rPr>
        <w:lastRenderedPageBreak/>
        <w:t xml:space="preserve">Njoku- Tony, R.F. (2014). Effect of some physicochemical parameters on abundance of intermediate snails of animal trematodes in Imo state, </w:t>
      </w:r>
      <w:r w:rsidRPr="00231713">
        <w:rPr>
          <w:i/>
          <w:szCs w:val="24"/>
        </w:rPr>
        <w:t>Nigeria Journal Researcher</w:t>
      </w:r>
      <w:r w:rsidRPr="00231713">
        <w:rPr>
          <w:szCs w:val="24"/>
        </w:rPr>
        <w:t>,</w:t>
      </w:r>
      <w:r w:rsidRPr="00231713">
        <w:rPr>
          <w:b/>
          <w:szCs w:val="24"/>
        </w:rPr>
        <w:t xml:space="preserve"> 3 </w:t>
      </w:r>
      <w:r w:rsidRPr="00231713">
        <w:rPr>
          <w:szCs w:val="24"/>
        </w:rPr>
        <w:t xml:space="preserve">(4):15- 21.13.    </w:t>
      </w:r>
    </w:p>
    <w:p w14:paraId="5FEFA864" w14:textId="77777777" w:rsidR="001C2609" w:rsidRPr="00231713" w:rsidRDefault="001C2609" w:rsidP="001C2609">
      <w:pPr>
        <w:spacing w:after="0" w:line="276" w:lineRule="auto"/>
        <w:ind w:left="630" w:hanging="626"/>
        <w:rPr>
          <w:szCs w:val="24"/>
        </w:rPr>
      </w:pPr>
      <w:proofErr w:type="spellStart"/>
      <w:r w:rsidRPr="00231713">
        <w:rPr>
          <w:szCs w:val="24"/>
        </w:rPr>
        <w:t>Nsima</w:t>
      </w:r>
      <w:proofErr w:type="spellEnd"/>
      <w:r w:rsidRPr="00231713">
        <w:rPr>
          <w:szCs w:val="24"/>
        </w:rPr>
        <w:t xml:space="preserve"> A. Akpan, Rosemary B. </w:t>
      </w:r>
      <w:proofErr w:type="spellStart"/>
      <w:r w:rsidRPr="00231713">
        <w:rPr>
          <w:szCs w:val="24"/>
        </w:rPr>
        <w:t>Udombe</w:t>
      </w:r>
      <w:proofErr w:type="spellEnd"/>
      <w:r w:rsidRPr="00231713">
        <w:rPr>
          <w:szCs w:val="24"/>
        </w:rPr>
        <w:t xml:space="preserve">, </w:t>
      </w:r>
      <w:proofErr w:type="spellStart"/>
      <w:r w:rsidRPr="00231713">
        <w:rPr>
          <w:szCs w:val="24"/>
        </w:rPr>
        <w:t>Mfon</w:t>
      </w:r>
      <w:proofErr w:type="spellEnd"/>
      <w:r w:rsidRPr="00231713">
        <w:rPr>
          <w:szCs w:val="24"/>
        </w:rPr>
        <w:t xml:space="preserve"> B. Ukpong. (2024). </w:t>
      </w:r>
      <w:r w:rsidRPr="00231713">
        <w:rPr>
          <w:i/>
          <w:szCs w:val="24"/>
        </w:rPr>
        <w:t>Asian Journal of Geological Research</w:t>
      </w:r>
      <w:r w:rsidRPr="00231713">
        <w:rPr>
          <w:szCs w:val="24"/>
        </w:rPr>
        <w:t xml:space="preserve"> </w:t>
      </w:r>
      <w:r w:rsidRPr="00231713">
        <w:rPr>
          <w:b/>
          <w:szCs w:val="24"/>
        </w:rPr>
        <w:t>7</w:t>
      </w:r>
      <w:r w:rsidRPr="00231713">
        <w:rPr>
          <w:szCs w:val="24"/>
        </w:rPr>
        <w:t xml:space="preserve"> (1):223-259.   </w:t>
      </w:r>
    </w:p>
    <w:p w14:paraId="081BF7A6" w14:textId="77777777" w:rsidR="001C2609" w:rsidRPr="00231713" w:rsidRDefault="001C2609" w:rsidP="001C2609">
      <w:pPr>
        <w:spacing w:after="0" w:line="276" w:lineRule="auto"/>
        <w:ind w:left="630" w:hanging="626"/>
        <w:rPr>
          <w:szCs w:val="24"/>
        </w:rPr>
      </w:pPr>
      <w:proofErr w:type="spellStart"/>
      <w:r w:rsidRPr="00231713">
        <w:rPr>
          <w:szCs w:val="24"/>
        </w:rPr>
        <w:t>Olkeba</w:t>
      </w:r>
      <w:proofErr w:type="spellEnd"/>
      <w:r w:rsidRPr="00231713">
        <w:rPr>
          <w:szCs w:val="24"/>
        </w:rPr>
        <w:t xml:space="preserve">, B.K. P </w:t>
      </w:r>
      <w:proofErr w:type="spellStart"/>
      <w:r w:rsidRPr="00231713">
        <w:rPr>
          <w:szCs w:val="24"/>
        </w:rPr>
        <w:t>Boets</w:t>
      </w:r>
      <w:proofErr w:type="spellEnd"/>
      <w:r w:rsidRPr="00231713">
        <w:rPr>
          <w:szCs w:val="24"/>
        </w:rPr>
        <w:t xml:space="preserve">, S.T. Mereta, B. </w:t>
      </w:r>
      <w:proofErr w:type="spellStart"/>
      <w:r w:rsidRPr="00231713">
        <w:rPr>
          <w:szCs w:val="24"/>
        </w:rPr>
        <w:t>Mandefro</w:t>
      </w:r>
      <w:proofErr w:type="spellEnd"/>
      <w:r w:rsidRPr="00231713">
        <w:rPr>
          <w:szCs w:val="24"/>
        </w:rPr>
        <w:t>. (2021</w:t>
      </w:r>
      <w:proofErr w:type="gramStart"/>
      <w:r w:rsidRPr="00231713">
        <w:rPr>
          <w:szCs w:val="24"/>
        </w:rPr>
        <w:t>).Snail</w:t>
      </w:r>
      <w:proofErr w:type="gramEnd"/>
      <w:r w:rsidRPr="00231713">
        <w:rPr>
          <w:szCs w:val="24"/>
        </w:rPr>
        <w:t xml:space="preserve"> Intermediate. </w:t>
      </w:r>
      <w:r w:rsidRPr="00231713">
        <w:rPr>
          <w:i/>
          <w:szCs w:val="24"/>
        </w:rPr>
        <w:t>International Journal of IJERPH19010142</w:t>
      </w:r>
      <w:r w:rsidRPr="00231713">
        <w:rPr>
          <w:szCs w:val="24"/>
        </w:rPr>
        <w:t xml:space="preserve"> </w:t>
      </w:r>
      <w:r w:rsidRPr="00231713">
        <w:rPr>
          <w:b/>
          <w:szCs w:val="24"/>
        </w:rPr>
        <w:t xml:space="preserve">19 </w:t>
      </w:r>
      <w:r w:rsidRPr="00231713">
        <w:rPr>
          <w:szCs w:val="24"/>
        </w:rPr>
        <w:t xml:space="preserve">(1):3380-3390.    </w:t>
      </w:r>
    </w:p>
    <w:p w14:paraId="33F83D53" w14:textId="77777777" w:rsidR="001C2609" w:rsidRPr="00231713" w:rsidRDefault="001C2609" w:rsidP="001C2609">
      <w:pPr>
        <w:spacing w:after="0" w:line="276" w:lineRule="auto"/>
        <w:ind w:left="630" w:hanging="626"/>
        <w:rPr>
          <w:szCs w:val="24"/>
        </w:rPr>
      </w:pPr>
      <w:r w:rsidRPr="00231713">
        <w:rPr>
          <w:szCs w:val="24"/>
        </w:rPr>
        <w:t xml:space="preserve">Opeyemi G. Oso, Alex B. </w:t>
      </w:r>
      <w:proofErr w:type="spellStart"/>
      <w:r w:rsidRPr="00231713">
        <w:rPr>
          <w:szCs w:val="24"/>
        </w:rPr>
        <w:t>Odaibo</w:t>
      </w:r>
      <w:proofErr w:type="spellEnd"/>
      <w:r w:rsidRPr="00231713">
        <w:rPr>
          <w:szCs w:val="24"/>
        </w:rPr>
        <w:t>, (2021).</w:t>
      </w:r>
      <w:r w:rsidRPr="00540BB1">
        <w:rPr>
          <w:i/>
          <w:szCs w:val="24"/>
        </w:rPr>
        <w:t>Journal of vertebrate</w:t>
      </w:r>
      <w:r w:rsidRPr="00231713">
        <w:rPr>
          <w:szCs w:val="24"/>
        </w:rPr>
        <w:t xml:space="preserve"> </w:t>
      </w:r>
      <w:proofErr w:type="spellStart"/>
      <w:r w:rsidRPr="00231713">
        <w:rPr>
          <w:i/>
          <w:szCs w:val="24"/>
        </w:rPr>
        <w:t>Plos</w:t>
      </w:r>
      <w:proofErr w:type="spellEnd"/>
      <w:r w:rsidRPr="00231713">
        <w:rPr>
          <w:i/>
          <w:szCs w:val="24"/>
        </w:rPr>
        <w:t xml:space="preserve"> one</w:t>
      </w:r>
      <w:r w:rsidRPr="00231713">
        <w:rPr>
          <w:szCs w:val="24"/>
        </w:rPr>
        <w:t xml:space="preserve"> </w:t>
      </w:r>
      <w:r w:rsidRPr="00231713">
        <w:rPr>
          <w:b/>
          <w:szCs w:val="24"/>
        </w:rPr>
        <w:t>16</w:t>
      </w:r>
      <w:r w:rsidRPr="00231713">
        <w:rPr>
          <w:szCs w:val="24"/>
        </w:rPr>
        <w:t>(2):e0246566.</w:t>
      </w:r>
    </w:p>
    <w:p w14:paraId="55555E76" w14:textId="77777777" w:rsidR="001C2609" w:rsidRPr="00231713" w:rsidRDefault="001C2609" w:rsidP="001C2609">
      <w:pPr>
        <w:spacing w:after="0" w:line="276" w:lineRule="auto"/>
        <w:ind w:left="630" w:hanging="626"/>
        <w:rPr>
          <w:szCs w:val="24"/>
        </w:rPr>
      </w:pPr>
      <w:r w:rsidRPr="00231713">
        <w:rPr>
          <w:szCs w:val="24"/>
        </w:rPr>
        <w:t xml:space="preserve"> </w:t>
      </w:r>
      <w:proofErr w:type="spellStart"/>
      <w:r w:rsidRPr="00231713">
        <w:rPr>
          <w:szCs w:val="24"/>
        </w:rPr>
        <w:t>Pakharukova</w:t>
      </w:r>
      <w:proofErr w:type="spellEnd"/>
      <w:r w:rsidRPr="00231713">
        <w:rPr>
          <w:szCs w:val="24"/>
        </w:rPr>
        <w:t xml:space="preserve">, </w:t>
      </w:r>
      <w:proofErr w:type="spellStart"/>
      <w:proofErr w:type="gramStart"/>
      <w:r w:rsidRPr="00231713">
        <w:rPr>
          <w:szCs w:val="24"/>
        </w:rPr>
        <w:t>Maria,Correia</w:t>
      </w:r>
      <w:proofErr w:type="spellEnd"/>
      <w:proofErr w:type="gramEnd"/>
      <w:r w:rsidRPr="00231713">
        <w:rPr>
          <w:szCs w:val="24"/>
        </w:rPr>
        <w:t xml:space="preserve"> da Costa, José Manuel, Mordvinov, Viatcheslav. (2019).The liver fluke</w:t>
      </w:r>
      <w:r w:rsidRPr="00DD3C73">
        <w:rPr>
          <w:i/>
          <w:szCs w:val="24"/>
        </w:rPr>
        <w:t xml:space="preserve"> Opisthorchis </w:t>
      </w:r>
      <w:proofErr w:type="spellStart"/>
      <w:r w:rsidRPr="00DD3C73">
        <w:rPr>
          <w:i/>
          <w:szCs w:val="24"/>
        </w:rPr>
        <w:t>felineus</w:t>
      </w:r>
      <w:proofErr w:type="spellEnd"/>
      <w:r w:rsidRPr="00231713">
        <w:rPr>
          <w:szCs w:val="24"/>
        </w:rPr>
        <w:t xml:space="preserve"> as a group III or group I.   </w:t>
      </w:r>
      <w:r w:rsidRPr="00231713">
        <w:rPr>
          <w:i/>
          <w:szCs w:val="24"/>
        </w:rPr>
        <w:t>African Journal research</w:t>
      </w:r>
      <w:r w:rsidRPr="00231713">
        <w:rPr>
          <w:szCs w:val="24"/>
        </w:rPr>
        <w:t xml:space="preserve"> </w:t>
      </w:r>
      <w:r w:rsidRPr="00231713">
        <w:rPr>
          <w:b/>
          <w:szCs w:val="24"/>
        </w:rPr>
        <w:t xml:space="preserve">2 </w:t>
      </w:r>
      <w:r w:rsidRPr="00231713">
        <w:rPr>
          <w:szCs w:val="24"/>
        </w:rPr>
        <w:t xml:space="preserve">(9):23102351.    </w:t>
      </w:r>
    </w:p>
    <w:p w14:paraId="4715AF61" w14:textId="77777777" w:rsidR="001C2609" w:rsidRPr="00231713" w:rsidRDefault="001C2609" w:rsidP="001C2609">
      <w:pPr>
        <w:spacing w:after="0" w:line="276" w:lineRule="auto"/>
        <w:ind w:left="630" w:hanging="626"/>
        <w:rPr>
          <w:szCs w:val="24"/>
        </w:rPr>
      </w:pPr>
      <w:r w:rsidRPr="00231713">
        <w:rPr>
          <w:szCs w:val="24"/>
        </w:rPr>
        <w:t xml:space="preserve">Peter McCann, Christopher McFarland, Julianne Megaw, Karen Siu-Ting, </w:t>
      </w:r>
      <w:proofErr w:type="spellStart"/>
      <w:r w:rsidRPr="00231713">
        <w:rPr>
          <w:szCs w:val="24"/>
        </w:rPr>
        <w:t>Cinzia</w:t>
      </w:r>
      <w:proofErr w:type="spellEnd"/>
      <w:r w:rsidRPr="00231713">
        <w:rPr>
          <w:szCs w:val="24"/>
        </w:rPr>
        <w:t xml:space="preserve"> </w:t>
      </w:r>
      <w:proofErr w:type="spellStart"/>
      <w:r w:rsidRPr="00231713">
        <w:rPr>
          <w:szCs w:val="24"/>
        </w:rPr>
        <w:t>Cantacessi</w:t>
      </w:r>
      <w:proofErr w:type="spellEnd"/>
      <w:r w:rsidRPr="00231713">
        <w:rPr>
          <w:szCs w:val="24"/>
        </w:rPr>
        <w:t xml:space="preserve">, Gabriel Rinaldi, Geoffrey N Gobert, (2024). </w:t>
      </w:r>
      <w:r w:rsidRPr="00231713">
        <w:rPr>
          <w:i/>
          <w:szCs w:val="24"/>
        </w:rPr>
        <w:t>Parasites &amp; vectors</w:t>
      </w:r>
      <w:r w:rsidRPr="00231713">
        <w:rPr>
          <w:szCs w:val="24"/>
        </w:rPr>
        <w:t xml:space="preserve"> </w:t>
      </w:r>
      <w:r w:rsidRPr="00231713">
        <w:rPr>
          <w:b/>
          <w:szCs w:val="24"/>
        </w:rPr>
        <w:t>17</w:t>
      </w:r>
      <w:r w:rsidRPr="00231713">
        <w:rPr>
          <w:szCs w:val="24"/>
        </w:rPr>
        <w:t>(1):31-40</w:t>
      </w:r>
    </w:p>
    <w:p w14:paraId="25F60644" w14:textId="77777777" w:rsidR="001C2609" w:rsidRPr="00231713" w:rsidRDefault="001C2609" w:rsidP="001C2609">
      <w:pPr>
        <w:spacing w:after="0" w:line="276" w:lineRule="auto"/>
        <w:ind w:left="630" w:hanging="626"/>
        <w:rPr>
          <w:szCs w:val="24"/>
        </w:rPr>
      </w:pPr>
      <w:r w:rsidRPr="00231713">
        <w:rPr>
          <w:szCs w:val="24"/>
        </w:rPr>
        <w:t xml:space="preserve">Ramesh Neetha, John Nikhil, Kumari </w:t>
      </w:r>
      <w:proofErr w:type="spellStart"/>
      <w:r w:rsidRPr="00231713">
        <w:rPr>
          <w:szCs w:val="24"/>
        </w:rPr>
        <w:t>Chidambaran</w:t>
      </w:r>
      <w:proofErr w:type="spellEnd"/>
      <w:r w:rsidRPr="00231713">
        <w:rPr>
          <w:szCs w:val="24"/>
        </w:rPr>
        <w:t xml:space="preserve"> Chitra (2023). </w:t>
      </w:r>
      <w:r w:rsidRPr="00231713">
        <w:rPr>
          <w:i/>
          <w:szCs w:val="24"/>
        </w:rPr>
        <w:t>Drug and Chemical Toxicology</w:t>
      </w:r>
      <w:r w:rsidRPr="00231713">
        <w:rPr>
          <w:szCs w:val="24"/>
        </w:rPr>
        <w:t xml:space="preserve"> </w:t>
      </w:r>
      <w:r w:rsidRPr="00231713">
        <w:rPr>
          <w:b/>
          <w:szCs w:val="24"/>
        </w:rPr>
        <w:t>46</w:t>
      </w:r>
      <w:r w:rsidRPr="00231713">
        <w:rPr>
          <w:szCs w:val="24"/>
        </w:rPr>
        <w:t>(6):1116-1129.</w:t>
      </w:r>
    </w:p>
    <w:p w14:paraId="6A5B1300" w14:textId="77777777" w:rsidR="001C2609" w:rsidRPr="00231713" w:rsidRDefault="001C2609" w:rsidP="001C2609">
      <w:pPr>
        <w:spacing w:after="0" w:line="276" w:lineRule="auto"/>
        <w:ind w:left="630" w:hanging="626"/>
        <w:rPr>
          <w:szCs w:val="24"/>
        </w:rPr>
      </w:pPr>
      <w:proofErr w:type="spellStart"/>
      <w:r w:rsidRPr="00231713">
        <w:rPr>
          <w:szCs w:val="24"/>
        </w:rPr>
        <w:t>Shimrith</w:t>
      </w:r>
      <w:proofErr w:type="spellEnd"/>
      <w:r w:rsidRPr="00231713">
        <w:rPr>
          <w:szCs w:val="24"/>
        </w:rPr>
        <w:t xml:space="preserve"> Paul </w:t>
      </w:r>
      <w:proofErr w:type="spellStart"/>
      <w:r w:rsidRPr="00231713">
        <w:rPr>
          <w:szCs w:val="24"/>
        </w:rPr>
        <w:t>Shylendra</w:t>
      </w:r>
      <w:proofErr w:type="spellEnd"/>
      <w:r w:rsidRPr="00231713">
        <w:rPr>
          <w:szCs w:val="24"/>
        </w:rPr>
        <w:t xml:space="preserve">, Magdalena </w:t>
      </w:r>
      <w:proofErr w:type="spellStart"/>
      <w:r w:rsidRPr="00231713">
        <w:rPr>
          <w:szCs w:val="24"/>
        </w:rPr>
        <w:t>Wajrak</w:t>
      </w:r>
      <w:proofErr w:type="spellEnd"/>
      <w:r w:rsidRPr="00231713">
        <w:rPr>
          <w:szCs w:val="24"/>
        </w:rPr>
        <w:t xml:space="preserve">, Kamal </w:t>
      </w:r>
      <w:proofErr w:type="spellStart"/>
      <w:r w:rsidRPr="00231713">
        <w:rPr>
          <w:szCs w:val="24"/>
        </w:rPr>
        <w:t>Alameh</w:t>
      </w:r>
      <w:proofErr w:type="spellEnd"/>
      <w:r w:rsidRPr="00231713">
        <w:rPr>
          <w:szCs w:val="24"/>
        </w:rPr>
        <w:t xml:space="preserve">, James </w:t>
      </w:r>
      <w:proofErr w:type="spellStart"/>
      <w:r w:rsidRPr="00231713">
        <w:rPr>
          <w:szCs w:val="24"/>
        </w:rPr>
        <w:t>Jin</w:t>
      </w:r>
      <w:proofErr w:type="spellEnd"/>
      <w:r w:rsidRPr="00231713">
        <w:rPr>
          <w:szCs w:val="24"/>
        </w:rPr>
        <w:t xml:space="preserve"> Kang, (2023). pH Sensors detection.</w:t>
      </w:r>
      <w:r w:rsidRPr="00231713">
        <w:rPr>
          <w:i/>
          <w:szCs w:val="24"/>
        </w:rPr>
        <w:t xml:space="preserve"> International Journal of Science</w:t>
      </w:r>
      <w:r w:rsidRPr="00231713">
        <w:rPr>
          <w:szCs w:val="24"/>
        </w:rPr>
        <w:t xml:space="preserve"> </w:t>
      </w:r>
      <w:r w:rsidRPr="00231713">
        <w:rPr>
          <w:b/>
          <w:szCs w:val="24"/>
        </w:rPr>
        <w:t>23</w:t>
      </w:r>
      <w:r w:rsidRPr="00231713">
        <w:rPr>
          <w:szCs w:val="24"/>
        </w:rPr>
        <w:t xml:space="preserve">(2):699-711.    </w:t>
      </w:r>
    </w:p>
    <w:p w14:paraId="42F4DEF6" w14:textId="77777777" w:rsidR="001C2609" w:rsidRPr="00231713" w:rsidRDefault="001C2609" w:rsidP="001C2609">
      <w:pPr>
        <w:spacing w:after="0" w:line="276" w:lineRule="auto"/>
        <w:ind w:left="630" w:hanging="626"/>
        <w:rPr>
          <w:szCs w:val="24"/>
        </w:rPr>
      </w:pPr>
      <w:r w:rsidRPr="00231713">
        <w:rPr>
          <w:szCs w:val="24"/>
        </w:rPr>
        <w:t xml:space="preserve"> Steinman, J. Maybe, P. Zhou XN, D. Li SZ </w:t>
      </w:r>
      <w:proofErr w:type="spellStart"/>
      <w:r w:rsidRPr="00231713">
        <w:rPr>
          <w:szCs w:val="24"/>
        </w:rPr>
        <w:t>Lv</w:t>
      </w:r>
      <w:proofErr w:type="spellEnd"/>
      <w:r w:rsidRPr="00231713">
        <w:rPr>
          <w:szCs w:val="24"/>
        </w:rPr>
        <w:t xml:space="preserve">, S. (2016). Evolution of the national schistosomiasis control </w:t>
      </w:r>
      <w:proofErr w:type="spellStart"/>
      <w:r w:rsidRPr="00231713">
        <w:rPr>
          <w:szCs w:val="24"/>
        </w:rPr>
        <w:t>programmes</w:t>
      </w:r>
      <w:proofErr w:type="spellEnd"/>
      <w:r w:rsidRPr="00231713">
        <w:rPr>
          <w:szCs w:val="24"/>
        </w:rPr>
        <w:t xml:space="preserve"> in the People's Republic of China. </w:t>
      </w:r>
      <w:r w:rsidRPr="00231713">
        <w:rPr>
          <w:i/>
          <w:szCs w:val="24"/>
        </w:rPr>
        <w:t>Advance Parasitology</w:t>
      </w:r>
      <w:r w:rsidRPr="00231713">
        <w:rPr>
          <w:b/>
          <w:szCs w:val="24"/>
        </w:rPr>
        <w:t xml:space="preserve"> 5</w:t>
      </w:r>
      <w:r w:rsidRPr="00231713">
        <w:rPr>
          <w:szCs w:val="24"/>
        </w:rPr>
        <w:t xml:space="preserve">(92):1–38.    </w:t>
      </w:r>
    </w:p>
    <w:p w14:paraId="471A55CA" w14:textId="77777777" w:rsidR="001C2609" w:rsidRPr="00231713" w:rsidRDefault="001C2609" w:rsidP="001C2609">
      <w:pPr>
        <w:spacing w:after="0" w:line="276" w:lineRule="auto"/>
        <w:ind w:left="630" w:hanging="626"/>
        <w:rPr>
          <w:szCs w:val="24"/>
        </w:rPr>
      </w:pPr>
      <w:proofErr w:type="spellStart"/>
      <w:r w:rsidRPr="00231713">
        <w:rPr>
          <w:szCs w:val="24"/>
        </w:rPr>
        <w:t>Wiroonpan</w:t>
      </w:r>
      <w:proofErr w:type="spellEnd"/>
      <w:r w:rsidRPr="00231713">
        <w:rPr>
          <w:szCs w:val="24"/>
        </w:rPr>
        <w:t xml:space="preserve">, P., </w:t>
      </w:r>
      <w:proofErr w:type="spellStart"/>
      <w:r w:rsidRPr="00231713">
        <w:rPr>
          <w:szCs w:val="24"/>
        </w:rPr>
        <w:t>Chontananarth</w:t>
      </w:r>
      <w:proofErr w:type="spellEnd"/>
      <w:r w:rsidRPr="00231713">
        <w:rPr>
          <w:szCs w:val="24"/>
        </w:rPr>
        <w:t xml:space="preserve">, T., </w:t>
      </w:r>
      <w:proofErr w:type="spellStart"/>
      <w:r w:rsidRPr="00231713">
        <w:rPr>
          <w:szCs w:val="24"/>
        </w:rPr>
        <w:t>Purivirojkul</w:t>
      </w:r>
      <w:proofErr w:type="spellEnd"/>
      <w:r w:rsidRPr="00231713">
        <w:rPr>
          <w:szCs w:val="24"/>
        </w:rPr>
        <w:t xml:space="preserve">, W. (2021). Advance Parasitology. </w:t>
      </w:r>
      <w:r w:rsidRPr="00231713">
        <w:rPr>
          <w:i/>
          <w:szCs w:val="24"/>
        </w:rPr>
        <w:t>Parasitology Cambridge. Organization</w:t>
      </w:r>
      <w:r w:rsidRPr="00231713">
        <w:rPr>
          <w:szCs w:val="24"/>
        </w:rPr>
        <w:t xml:space="preserve"> </w:t>
      </w:r>
      <w:r w:rsidRPr="00231713">
        <w:rPr>
          <w:b/>
          <w:szCs w:val="24"/>
        </w:rPr>
        <w:t>149</w:t>
      </w:r>
      <w:r w:rsidRPr="00231713">
        <w:rPr>
          <w:szCs w:val="24"/>
        </w:rPr>
        <w:t xml:space="preserve">(7):112-154.    </w:t>
      </w:r>
    </w:p>
    <w:p w14:paraId="5859F8BA" w14:textId="77777777" w:rsidR="001C2609" w:rsidRPr="00231713" w:rsidRDefault="001C2609" w:rsidP="001C2609">
      <w:pPr>
        <w:spacing w:after="0" w:line="276" w:lineRule="auto"/>
        <w:ind w:left="630" w:hanging="626"/>
        <w:rPr>
          <w:szCs w:val="24"/>
        </w:rPr>
      </w:pPr>
      <w:r w:rsidRPr="00231713">
        <w:rPr>
          <w:szCs w:val="24"/>
        </w:rPr>
        <w:t xml:space="preserve">Wort, E.J.G., </w:t>
      </w:r>
      <w:proofErr w:type="spellStart"/>
      <w:r w:rsidRPr="00231713">
        <w:rPr>
          <w:szCs w:val="24"/>
        </w:rPr>
        <w:t>Fenberg</w:t>
      </w:r>
      <w:proofErr w:type="spellEnd"/>
      <w:r w:rsidRPr="00231713">
        <w:rPr>
          <w:szCs w:val="24"/>
        </w:rPr>
        <w:t xml:space="preserve"> P.B., Williams S.T. (2017). Testing the contribution of individual genes for assessing phylogenetic. </w:t>
      </w:r>
      <w:proofErr w:type="spellStart"/>
      <w:r w:rsidRPr="00231713">
        <w:rPr>
          <w:i/>
          <w:szCs w:val="24"/>
        </w:rPr>
        <w:t>Vetigastropoda</w:t>
      </w:r>
      <w:proofErr w:type="spellEnd"/>
      <w:r w:rsidRPr="00231713">
        <w:rPr>
          <w:i/>
          <w:szCs w:val="24"/>
        </w:rPr>
        <w:t xml:space="preserve"> Journal Molluscan Studies</w:t>
      </w:r>
      <w:r w:rsidRPr="00231713">
        <w:rPr>
          <w:szCs w:val="24"/>
        </w:rPr>
        <w:t xml:space="preserve"> </w:t>
      </w:r>
      <w:r w:rsidRPr="00231713">
        <w:rPr>
          <w:b/>
          <w:szCs w:val="24"/>
        </w:rPr>
        <w:t>22</w:t>
      </w:r>
      <w:r w:rsidRPr="00231713">
        <w:rPr>
          <w:szCs w:val="24"/>
        </w:rPr>
        <w:t xml:space="preserve">(83):123–128.   </w:t>
      </w:r>
    </w:p>
    <w:p w14:paraId="0EA7E951" w14:textId="77777777" w:rsidR="001C2609" w:rsidRPr="00231713" w:rsidRDefault="00DD3C73" w:rsidP="001C2609">
      <w:pPr>
        <w:spacing w:after="0" w:line="276" w:lineRule="auto"/>
        <w:ind w:left="630" w:hanging="626"/>
        <w:rPr>
          <w:szCs w:val="24"/>
        </w:rPr>
      </w:pPr>
      <w:proofErr w:type="spellStart"/>
      <w:r>
        <w:rPr>
          <w:szCs w:val="24"/>
        </w:rPr>
        <w:t>Wubing</w:t>
      </w:r>
      <w:proofErr w:type="spellEnd"/>
      <w:r>
        <w:rPr>
          <w:szCs w:val="24"/>
        </w:rPr>
        <w:t xml:space="preserve">, X., </w:t>
      </w:r>
      <w:proofErr w:type="spellStart"/>
      <w:r>
        <w:rPr>
          <w:szCs w:val="24"/>
        </w:rPr>
        <w:t>Jiaen</w:t>
      </w:r>
      <w:proofErr w:type="spellEnd"/>
      <w:r w:rsidR="0000752F">
        <w:rPr>
          <w:szCs w:val="24"/>
        </w:rPr>
        <w:t>,</w:t>
      </w:r>
      <w:r>
        <w:rPr>
          <w:szCs w:val="24"/>
        </w:rPr>
        <w:t xml:space="preserve"> Z.</w:t>
      </w:r>
      <w:r w:rsidR="001C2609" w:rsidRPr="00231713">
        <w:rPr>
          <w:szCs w:val="24"/>
        </w:rPr>
        <w:t xml:space="preserve">, </w:t>
      </w:r>
      <w:proofErr w:type="spellStart"/>
      <w:r w:rsidR="001C2609" w:rsidRPr="00231713">
        <w:rPr>
          <w:szCs w:val="24"/>
        </w:rPr>
        <w:t>Shanchuan</w:t>
      </w:r>
      <w:proofErr w:type="spellEnd"/>
      <w:r w:rsidR="0000752F">
        <w:rPr>
          <w:szCs w:val="24"/>
        </w:rPr>
        <w:t>, D.</w:t>
      </w:r>
      <w:r w:rsidR="001C2609" w:rsidRPr="00231713">
        <w:rPr>
          <w:szCs w:val="24"/>
        </w:rPr>
        <w:t xml:space="preserve">, </w:t>
      </w:r>
      <w:proofErr w:type="spellStart"/>
      <w:r w:rsidR="001C2609" w:rsidRPr="00231713">
        <w:rPr>
          <w:szCs w:val="24"/>
        </w:rPr>
        <w:t>Qigui</w:t>
      </w:r>
      <w:proofErr w:type="spellEnd"/>
      <w:r w:rsidR="0000752F">
        <w:rPr>
          <w:szCs w:val="24"/>
        </w:rPr>
        <w:t>, D.</w:t>
      </w:r>
      <w:r w:rsidR="001C2609" w:rsidRPr="00231713">
        <w:rPr>
          <w:szCs w:val="24"/>
        </w:rPr>
        <w:t xml:space="preserve">, </w:t>
      </w:r>
      <w:proofErr w:type="spellStart"/>
      <w:r w:rsidR="001C2609" w:rsidRPr="00231713">
        <w:rPr>
          <w:szCs w:val="24"/>
        </w:rPr>
        <w:t>Wenyuan</w:t>
      </w:r>
      <w:proofErr w:type="spellEnd"/>
      <w:r w:rsidR="0000752F">
        <w:rPr>
          <w:szCs w:val="24"/>
        </w:rPr>
        <w:t>, Z.</w:t>
      </w:r>
      <w:r w:rsidR="001C2609" w:rsidRPr="00231713">
        <w:rPr>
          <w:szCs w:val="24"/>
        </w:rPr>
        <w:t>, Mingzhu</w:t>
      </w:r>
      <w:r w:rsidR="0000752F">
        <w:rPr>
          <w:szCs w:val="24"/>
        </w:rPr>
        <w:t>, L.</w:t>
      </w:r>
      <w:r w:rsidR="001C2609" w:rsidRPr="00231713">
        <w:rPr>
          <w:szCs w:val="24"/>
        </w:rPr>
        <w:t xml:space="preserve">, </w:t>
      </w:r>
      <w:proofErr w:type="spellStart"/>
      <w:r w:rsidR="001C2609" w:rsidRPr="00231713">
        <w:rPr>
          <w:szCs w:val="24"/>
        </w:rPr>
        <w:t>Benliang</w:t>
      </w:r>
      <w:proofErr w:type="spellEnd"/>
      <w:r w:rsidR="0000752F">
        <w:rPr>
          <w:szCs w:val="24"/>
        </w:rPr>
        <w:t>, Z</w:t>
      </w:r>
      <w:r w:rsidR="001C2609" w:rsidRPr="00231713">
        <w:rPr>
          <w:szCs w:val="24"/>
        </w:rPr>
        <w:t>.</w:t>
      </w:r>
      <w:r w:rsidR="0000752F">
        <w:rPr>
          <w:szCs w:val="24"/>
        </w:rPr>
        <w:t xml:space="preserve"> (</w:t>
      </w:r>
      <w:r w:rsidR="001C2609" w:rsidRPr="00231713">
        <w:rPr>
          <w:szCs w:val="24"/>
        </w:rPr>
        <w:t>2014</w:t>
      </w:r>
      <w:r w:rsidR="0000752F">
        <w:rPr>
          <w:szCs w:val="24"/>
        </w:rPr>
        <w:t>)</w:t>
      </w:r>
      <w:r w:rsidR="001C2609" w:rsidRPr="00231713">
        <w:rPr>
          <w:szCs w:val="24"/>
        </w:rPr>
        <w:t xml:space="preserve">. Snail as food bone. </w:t>
      </w:r>
      <w:r w:rsidR="001C2609" w:rsidRPr="00231713">
        <w:rPr>
          <w:i/>
          <w:szCs w:val="24"/>
        </w:rPr>
        <w:t>Journal of Molluscan Studies</w:t>
      </w:r>
      <w:r w:rsidR="001C2609" w:rsidRPr="00231713">
        <w:rPr>
          <w:szCs w:val="24"/>
        </w:rPr>
        <w:t xml:space="preserve"> </w:t>
      </w:r>
      <w:r w:rsidR="001C2609" w:rsidRPr="00231713">
        <w:rPr>
          <w:b/>
          <w:szCs w:val="24"/>
        </w:rPr>
        <w:t>80</w:t>
      </w:r>
      <w:r w:rsidR="001C2609" w:rsidRPr="00231713">
        <w:rPr>
          <w:szCs w:val="24"/>
        </w:rPr>
        <w:t>(2):117-122.</w:t>
      </w:r>
    </w:p>
    <w:p w14:paraId="5AAE718F" w14:textId="77777777" w:rsidR="008A41B6" w:rsidRPr="00231713" w:rsidRDefault="008A41B6" w:rsidP="008A41B6">
      <w:pPr>
        <w:spacing w:after="0" w:line="480" w:lineRule="auto"/>
        <w:rPr>
          <w:szCs w:val="24"/>
        </w:rPr>
      </w:pPr>
    </w:p>
    <w:p w14:paraId="7147706F" w14:textId="77777777" w:rsidR="008A41B6" w:rsidRPr="00231713" w:rsidRDefault="008A41B6" w:rsidP="008A41B6">
      <w:pPr>
        <w:spacing w:after="0" w:line="480" w:lineRule="auto"/>
        <w:rPr>
          <w:szCs w:val="24"/>
        </w:rPr>
      </w:pPr>
    </w:p>
    <w:p w14:paraId="5CB14B55" w14:textId="77777777" w:rsidR="008A41B6" w:rsidRPr="00231713" w:rsidRDefault="008A41B6" w:rsidP="008A41B6">
      <w:pPr>
        <w:spacing w:after="0" w:line="480" w:lineRule="auto"/>
        <w:rPr>
          <w:szCs w:val="24"/>
        </w:rPr>
      </w:pPr>
    </w:p>
    <w:p w14:paraId="18A3E335" w14:textId="77777777" w:rsidR="008A41B6" w:rsidRPr="00231713" w:rsidRDefault="008A41B6" w:rsidP="008A41B6">
      <w:pPr>
        <w:spacing w:after="0" w:line="480" w:lineRule="auto"/>
        <w:ind w:left="369" w:firstLine="0"/>
        <w:rPr>
          <w:szCs w:val="24"/>
        </w:rPr>
      </w:pPr>
    </w:p>
    <w:p w14:paraId="62502E3C"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390AA6AA"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68A88CB1" w14:textId="77777777" w:rsidR="008A41B6" w:rsidRPr="00231713" w:rsidRDefault="008A41B6" w:rsidP="008A41B6">
      <w:pPr>
        <w:spacing w:after="0" w:line="480" w:lineRule="auto"/>
        <w:ind w:left="24" w:firstLine="0"/>
        <w:jc w:val="left"/>
        <w:rPr>
          <w:szCs w:val="24"/>
        </w:rPr>
      </w:pPr>
      <w:r w:rsidRPr="00231713">
        <w:rPr>
          <w:szCs w:val="24"/>
        </w:rPr>
        <w:t xml:space="preserve">   </w:t>
      </w:r>
    </w:p>
    <w:p w14:paraId="252A4056" w14:textId="77777777" w:rsidR="008932C5" w:rsidRDefault="008932C5"/>
    <w:sectPr w:rsidR="008932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8A651" w14:textId="77777777" w:rsidR="00AE25C7" w:rsidRDefault="00AE25C7" w:rsidP="00E92770">
      <w:pPr>
        <w:spacing w:after="0" w:line="240" w:lineRule="auto"/>
      </w:pPr>
      <w:r>
        <w:separator/>
      </w:r>
    </w:p>
  </w:endnote>
  <w:endnote w:type="continuationSeparator" w:id="0">
    <w:p w14:paraId="0FE482AC" w14:textId="77777777" w:rsidR="00AE25C7" w:rsidRDefault="00AE25C7" w:rsidP="00E9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E3C" w14:textId="77777777" w:rsidR="00A6021C" w:rsidRDefault="00A6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4258" w14:textId="77777777" w:rsidR="00A6021C" w:rsidRDefault="00A6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B732" w14:textId="77777777" w:rsidR="00A6021C" w:rsidRDefault="00A6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2E718" w14:textId="77777777" w:rsidR="00AE25C7" w:rsidRDefault="00AE25C7" w:rsidP="00E92770">
      <w:pPr>
        <w:spacing w:after="0" w:line="240" w:lineRule="auto"/>
      </w:pPr>
      <w:r>
        <w:separator/>
      </w:r>
    </w:p>
  </w:footnote>
  <w:footnote w:type="continuationSeparator" w:id="0">
    <w:p w14:paraId="07E15262" w14:textId="77777777" w:rsidR="00AE25C7" w:rsidRDefault="00AE25C7" w:rsidP="00E9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E9EC" w14:textId="50896D26" w:rsidR="00A6021C" w:rsidRDefault="00A6021C">
    <w:pPr>
      <w:pStyle w:val="Header"/>
    </w:pPr>
    <w:r>
      <w:rPr>
        <w:noProof/>
      </w:rPr>
      <w:pict w14:anchorId="0E904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064F" w14:textId="5B0578B6" w:rsidR="00A6021C" w:rsidRDefault="00A6021C">
    <w:pPr>
      <w:pStyle w:val="Header"/>
    </w:pPr>
    <w:r>
      <w:rPr>
        <w:noProof/>
      </w:rPr>
      <w:pict w14:anchorId="20223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4C23" w14:textId="214BF908" w:rsidR="00A6021C" w:rsidRDefault="00A6021C">
    <w:pPr>
      <w:pStyle w:val="Header"/>
    </w:pPr>
    <w:r>
      <w:rPr>
        <w:noProof/>
      </w:rPr>
      <w:pict w14:anchorId="7B30F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50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733"/>
    <w:multiLevelType w:val="multilevel"/>
    <w:tmpl w:val="C9EA89CE"/>
    <w:lvl w:ilvl="0">
      <w:start w:val="3"/>
      <w:numFmt w:val="decimal"/>
      <w:lvlText w:val="%1"/>
      <w:lvlJc w:val="left"/>
      <w:pPr>
        <w:ind w:left="480" w:hanging="480"/>
      </w:pPr>
      <w:rPr>
        <w:rFonts w:hint="default"/>
        <w:b/>
      </w:rPr>
    </w:lvl>
    <w:lvl w:ilvl="1">
      <w:start w:val="3"/>
      <w:numFmt w:val="decimal"/>
      <w:lvlText w:val="%1.%2"/>
      <w:lvlJc w:val="left"/>
      <w:pPr>
        <w:ind w:left="842" w:hanging="480"/>
      </w:pPr>
      <w:rPr>
        <w:rFonts w:hint="default"/>
        <w:b/>
      </w:rPr>
    </w:lvl>
    <w:lvl w:ilvl="2">
      <w:start w:val="4"/>
      <w:numFmt w:val="decimal"/>
      <w:lvlText w:val="%1.%2.%3"/>
      <w:lvlJc w:val="left"/>
      <w:pPr>
        <w:ind w:left="1444" w:hanging="720"/>
      </w:pPr>
      <w:rPr>
        <w:rFonts w:hint="default"/>
        <w:b/>
      </w:rPr>
    </w:lvl>
    <w:lvl w:ilvl="3">
      <w:start w:val="1"/>
      <w:numFmt w:val="decimal"/>
      <w:lvlText w:val="%1.%2.%3.%4"/>
      <w:lvlJc w:val="left"/>
      <w:pPr>
        <w:ind w:left="1806" w:hanging="720"/>
      </w:pPr>
      <w:rPr>
        <w:rFonts w:hint="default"/>
        <w:b/>
      </w:rPr>
    </w:lvl>
    <w:lvl w:ilvl="4">
      <w:start w:val="1"/>
      <w:numFmt w:val="decimal"/>
      <w:lvlText w:val="%1.%2.%3.%4.%5"/>
      <w:lvlJc w:val="left"/>
      <w:pPr>
        <w:ind w:left="2528" w:hanging="1080"/>
      </w:pPr>
      <w:rPr>
        <w:rFonts w:hint="default"/>
        <w:b/>
      </w:rPr>
    </w:lvl>
    <w:lvl w:ilvl="5">
      <w:start w:val="1"/>
      <w:numFmt w:val="decimal"/>
      <w:lvlText w:val="%1.%2.%3.%4.%5.%6"/>
      <w:lvlJc w:val="left"/>
      <w:pPr>
        <w:ind w:left="2890" w:hanging="1080"/>
      </w:pPr>
      <w:rPr>
        <w:rFonts w:hint="default"/>
        <w:b/>
      </w:rPr>
    </w:lvl>
    <w:lvl w:ilvl="6">
      <w:start w:val="1"/>
      <w:numFmt w:val="decimal"/>
      <w:lvlText w:val="%1.%2.%3.%4.%5.%6.%7"/>
      <w:lvlJc w:val="left"/>
      <w:pPr>
        <w:ind w:left="3612" w:hanging="1440"/>
      </w:pPr>
      <w:rPr>
        <w:rFonts w:hint="default"/>
        <w:b/>
      </w:rPr>
    </w:lvl>
    <w:lvl w:ilvl="7">
      <w:start w:val="1"/>
      <w:numFmt w:val="decimal"/>
      <w:lvlText w:val="%1.%2.%3.%4.%5.%6.%7.%8"/>
      <w:lvlJc w:val="left"/>
      <w:pPr>
        <w:ind w:left="3974" w:hanging="1440"/>
      </w:pPr>
      <w:rPr>
        <w:rFonts w:hint="default"/>
        <w:b/>
      </w:rPr>
    </w:lvl>
    <w:lvl w:ilvl="8">
      <w:start w:val="1"/>
      <w:numFmt w:val="decimal"/>
      <w:lvlText w:val="%1.%2.%3.%4.%5.%6.%7.%8.%9"/>
      <w:lvlJc w:val="left"/>
      <w:pPr>
        <w:ind w:left="4696" w:hanging="1800"/>
      </w:pPr>
      <w:rPr>
        <w:rFonts w:hint="default"/>
        <w:b/>
      </w:rPr>
    </w:lvl>
  </w:abstractNum>
  <w:abstractNum w:abstractNumId="1" w15:restartNumberingAfterBreak="0">
    <w:nsid w:val="2E117FAD"/>
    <w:multiLevelType w:val="hybridMultilevel"/>
    <w:tmpl w:val="6B44AFF4"/>
    <w:lvl w:ilvl="0" w:tplc="B8343A00">
      <w:start w:val="1"/>
      <w:numFmt w:val="lowerRoman"/>
      <w:lvlText w:val="%1."/>
      <w:lvlJc w:val="left"/>
      <w:pPr>
        <w:ind w:left="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6A2010">
      <w:start w:val="1"/>
      <w:numFmt w:val="lowerLetter"/>
      <w:lvlText w:val="%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B2D154">
      <w:start w:val="1"/>
      <w:numFmt w:val="lowerRoman"/>
      <w:lvlText w:val="%3"/>
      <w:lvlJc w:val="left"/>
      <w:pPr>
        <w:ind w:left="1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0E75DE">
      <w:start w:val="1"/>
      <w:numFmt w:val="decimal"/>
      <w:lvlText w:val="%4"/>
      <w:lvlJc w:val="left"/>
      <w:pPr>
        <w:ind w:left="2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F251AA">
      <w:start w:val="1"/>
      <w:numFmt w:val="lowerLetter"/>
      <w:lvlText w:val="%5"/>
      <w:lvlJc w:val="left"/>
      <w:pPr>
        <w:ind w:left="3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BC0922">
      <w:start w:val="1"/>
      <w:numFmt w:val="lowerRoman"/>
      <w:lvlText w:val="%6"/>
      <w:lvlJc w:val="left"/>
      <w:pPr>
        <w:ind w:left="3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DC4FA2">
      <w:start w:val="1"/>
      <w:numFmt w:val="decimal"/>
      <w:lvlText w:val="%7"/>
      <w:lvlJc w:val="left"/>
      <w:pPr>
        <w:ind w:left="4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A40CA8">
      <w:start w:val="1"/>
      <w:numFmt w:val="lowerLetter"/>
      <w:lvlText w:val="%8"/>
      <w:lvlJc w:val="left"/>
      <w:pPr>
        <w:ind w:left="5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EAEC48">
      <w:start w:val="1"/>
      <w:numFmt w:val="lowerRoman"/>
      <w:lvlText w:val="%9"/>
      <w:lvlJc w:val="left"/>
      <w:pPr>
        <w:ind w:left="61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66C168D"/>
    <w:multiLevelType w:val="multilevel"/>
    <w:tmpl w:val="85F69220"/>
    <w:lvl w:ilvl="0">
      <w:start w:val="3"/>
      <w:numFmt w:val="decimal"/>
      <w:lvlText w:val="%1"/>
      <w:lvlJc w:val="left"/>
      <w:pPr>
        <w:ind w:left="360" w:hanging="360"/>
      </w:pPr>
      <w:rPr>
        <w:rFonts w:hint="default"/>
        <w:b/>
      </w:rPr>
    </w:lvl>
    <w:lvl w:ilvl="1">
      <w:start w:val="3"/>
      <w:numFmt w:val="decimal"/>
      <w:lvlText w:val="%1.%2"/>
      <w:lvlJc w:val="left"/>
      <w:pPr>
        <w:ind w:left="364" w:hanging="36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100" w:hanging="108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468" w:hanging="1440"/>
      </w:pPr>
      <w:rPr>
        <w:rFonts w:hint="default"/>
        <w:b/>
      </w:rPr>
    </w:lvl>
    <w:lvl w:ilvl="8">
      <w:start w:val="1"/>
      <w:numFmt w:val="decimal"/>
      <w:lvlText w:val="%1.%2.%3.%4.%5.%6.%7.%8.%9"/>
      <w:lvlJc w:val="left"/>
      <w:pPr>
        <w:ind w:left="1832" w:hanging="1800"/>
      </w:pPr>
      <w:rPr>
        <w:rFonts w:hint="default"/>
        <w:b/>
      </w:rPr>
    </w:lvl>
  </w:abstractNum>
  <w:abstractNum w:abstractNumId="3" w15:restartNumberingAfterBreak="0">
    <w:nsid w:val="37BD0689"/>
    <w:multiLevelType w:val="hybridMultilevel"/>
    <w:tmpl w:val="1812BE92"/>
    <w:lvl w:ilvl="0" w:tplc="0409000B">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15:restartNumberingAfterBreak="0">
    <w:nsid w:val="3B00326C"/>
    <w:multiLevelType w:val="multilevel"/>
    <w:tmpl w:val="85B4ABEC"/>
    <w:lvl w:ilvl="0">
      <w:start w:val="1"/>
      <w:numFmt w:val="decimal"/>
      <w:lvlText w:val="%1"/>
      <w:lvlJc w:val="left"/>
      <w:pPr>
        <w:ind w:left="360" w:hanging="360"/>
      </w:pPr>
      <w:rPr>
        <w:rFonts w:hint="default"/>
        <w:b/>
      </w:rPr>
    </w:lvl>
    <w:lvl w:ilvl="1">
      <w:start w:val="5"/>
      <w:numFmt w:val="decimal"/>
      <w:lvlText w:val="%1.%2"/>
      <w:lvlJc w:val="left"/>
      <w:pPr>
        <w:ind w:left="355" w:hanging="360"/>
      </w:pPr>
      <w:rPr>
        <w:rFonts w:hint="default"/>
        <w:b/>
      </w:rPr>
    </w:lvl>
    <w:lvl w:ilvl="2">
      <w:start w:val="1"/>
      <w:numFmt w:val="decimal"/>
      <w:lvlText w:val="%1.%2.%3"/>
      <w:lvlJc w:val="left"/>
      <w:pPr>
        <w:ind w:left="710" w:hanging="720"/>
      </w:pPr>
      <w:rPr>
        <w:rFonts w:hint="default"/>
        <w:b/>
      </w:rPr>
    </w:lvl>
    <w:lvl w:ilvl="3">
      <w:start w:val="1"/>
      <w:numFmt w:val="decimal"/>
      <w:lvlText w:val="%1.%2.%3.%4"/>
      <w:lvlJc w:val="left"/>
      <w:pPr>
        <w:ind w:left="705" w:hanging="720"/>
      </w:pPr>
      <w:rPr>
        <w:rFonts w:hint="default"/>
        <w:b/>
      </w:rPr>
    </w:lvl>
    <w:lvl w:ilvl="4">
      <w:start w:val="1"/>
      <w:numFmt w:val="decimal"/>
      <w:lvlText w:val="%1.%2.%3.%4.%5"/>
      <w:lvlJc w:val="left"/>
      <w:pPr>
        <w:ind w:left="1060" w:hanging="1080"/>
      </w:pPr>
      <w:rPr>
        <w:rFonts w:hint="default"/>
        <w:b/>
      </w:rPr>
    </w:lvl>
    <w:lvl w:ilvl="5">
      <w:start w:val="1"/>
      <w:numFmt w:val="decimal"/>
      <w:lvlText w:val="%1.%2.%3.%4.%5.%6"/>
      <w:lvlJc w:val="left"/>
      <w:pPr>
        <w:ind w:left="1055" w:hanging="1080"/>
      </w:pPr>
      <w:rPr>
        <w:rFonts w:hint="default"/>
        <w:b/>
      </w:rPr>
    </w:lvl>
    <w:lvl w:ilvl="6">
      <w:start w:val="1"/>
      <w:numFmt w:val="decimal"/>
      <w:lvlText w:val="%1.%2.%3.%4.%5.%6.%7"/>
      <w:lvlJc w:val="left"/>
      <w:pPr>
        <w:ind w:left="1410" w:hanging="1440"/>
      </w:pPr>
      <w:rPr>
        <w:rFonts w:hint="default"/>
        <w:b/>
      </w:rPr>
    </w:lvl>
    <w:lvl w:ilvl="7">
      <w:start w:val="1"/>
      <w:numFmt w:val="decimal"/>
      <w:lvlText w:val="%1.%2.%3.%4.%5.%6.%7.%8"/>
      <w:lvlJc w:val="left"/>
      <w:pPr>
        <w:ind w:left="1405" w:hanging="1440"/>
      </w:pPr>
      <w:rPr>
        <w:rFonts w:hint="default"/>
        <w:b/>
      </w:rPr>
    </w:lvl>
    <w:lvl w:ilvl="8">
      <w:start w:val="1"/>
      <w:numFmt w:val="decimal"/>
      <w:lvlText w:val="%1.%2.%3.%4.%5.%6.%7.%8.%9"/>
      <w:lvlJc w:val="left"/>
      <w:pPr>
        <w:ind w:left="1760" w:hanging="1800"/>
      </w:pPr>
      <w:rPr>
        <w:rFonts w:hint="default"/>
        <w:b/>
      </w:rPr>
    </w:lvl>
  </w:abstractNum>
  <w:abstractNum w:abstractNumId="5" w15:restartNumberingAfterBreak="0">
    <w:nsid w:val="525C6D65"/>
    <w:multiLevelType w:val="multilevel"/>
    <w:tmpl w:val="F52ADBF0"/>
    <w:lvl w:ilvl="0">
      <w:start w:val="3"/>
      <w:numFmt w:val="decimal"/>
      <w:lvlText w:val="%1"/>
      <w:lvlJc w:val="left"/>
      <w:pPr>
        <w:ind w:left="480" w:hanging="480"/>
      </w:pPr>
      <w:rPr>
        <w:rFonts w:hint="default"/>
        <w:b/>
      </w:rPr>
    </w:lvl>
    <w:lvl w:ilvl="1">
      <w:start w:val="3"/>
      <w:numFmt w:val="decimal"/>
      <w:lvlText w:val="%1.%2"/>
      <w:lvlJc w:val="left"/>
      <w:pPr>
        <w:ind w:left="482" w:hanging="48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726" w:hanging="720"/>
      </w:pPr>
      <w:rPr>
        <w:rFonts w:hint="default"/>
        <w:b/>
      </w:rPr>
    </w:lvl>
    <w:lvl w:ilvl="4">
      <w:start w:val="1"/>
      <w:numFmt w:val="decimal"/>
      <w:lvlText w:val="%1.%2.%3.%4.%5"/>
      <w:lvlJc w:val="left"/>
      <w:pPr>
        <w:ind w:left="1088" w:hanging="1080"/>
      </w:pPr>
      <w:rPr>
        <w:rFonts w:hint="default"/>
        <w:b/>
      </w:rPr>
    </w:lvl>
    <w:lvl w:ilvl="5">
      <w:start w:val="1"/>
      <w:numFmt w:val="decimal"/>
      <w:lvlText w:val="%1.%2.%3.%4.%5.%6"/>
      <w:lvlJc w:val="left"/>
      <w:pPr>
        <w:ind w:left="1090" w:hanging="1080"/>
      </w:pPr>
      <w:rPr>
        <w:rFonts w:hint="default"/>
        <w:b/>
      </w:rPr>
    </w:lvl>
    <w:lvl w:ilvl="6">
      <w:start w:val="1"/>
      <w:numFmt w:val="decimal"/>
      <w:lvlText w:val="%1.%2.%3.%4.%5.%6.%7"/>
      <w:lvlJc w:val="left"/>
      <w:pPr>
        <w:ind w:left="1452" w:hanging="1440"/>
      </w:pPr>
      <w:rPr>
        <w:rFonts w:hint="default"/>
        <w:b/>
      </w:rPr>
    </w:lvl>
    <w:lvl w:ilvl="7">
      <w:start w:val="1"/>
      <w:numFmt w:val="decimal"/>
      <w:lvlText w:val="%1.%2.%3.%4.%5.%6.%7.%8"/>
      <w:lvlJc w:val="left"/>
      <w:pPr>
        <w:ind w:left="1454" w:hanging="1440"/>
      </w:pPr>
      <w:rPr>
        <w:rFonts w:hint="default"/>
        <w:b/>
      </w:rPr>
    </w:lvl>
    <w:lvl w:ilvl="8">
      <w:start w:val="1"/>
      <w:numFmt w:val="decimal"/>
      <w:lvlText w:val="%1.%2.%3.%4.%5.%6.%7.%8.%9"/>
      <w:lvlJc w:val="left"/>
      <w:pPr>
        <w:ind w:left="1816"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1B6"/>
    <w:rsid w:val="0000752F"/>
    <w:rsid w:val="001078DE"/>
    <w:rsid w:val="001C2609"/>
    <w:rsid w:val="00204276"/>
    <w:rsid w:val="00317640"/>
    <w:rsid w:val="003F0504"/>
    <w:rsid w:val="003F7012"/>
    <w:rsid w:val="0040547F"/>
    <w:rsid w:val="004E3BBE"/>
    <w:rsid w:val="00510E29"/>
    <w:rsid w:val="00513E04"/>
    <w:rsid w:val="0054228C"/>
    <w:rsid w:val="00706704"/>
    <w:rsid w:val="00785260"/>
    <w:rsid w:val="00814C27"/>
    <w:rsid w:val="008473B2"/>
    <w:rsid w:val="008932C5"/>
    <w:rsid w:val="008A41B6"/>
    <w:rsid w:val="008B0B0B"/>
    <w:rsid w:val="008F1031"/>
    <w:rsid w:val="0095017D"/>
    <w:rsid w:val="0096168B"/>
    <w:rsid w:val="009A44DD"/>
    <w:rsid w:val="009A5E6D"/>
    <w:rsid w:val="00A04C71"/>
    <w:rsid w:val="00A6021C"/>
    <w:rsid w:val="00AE25C7"/>
    <w:rsid w:val="00CD03D5"/>
    <w:rsid w:val="00D92EA0"/>
    <w:rsid w:val="00DD3C73"/>
    <w:rsid w:val="00E0269F"/>
    <w:rsid w:val="00E1774E"/>
    <w:rsid w:val="00E92770"/>
    <w:rsid w:val="00EA1DA8"/>
    <w:rsid w:val="00FA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9A6DD"/>
  <w15:docId w15:val="{7F63F31B-EB9D-444B-B0F9-007A5C6A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1B6"/>
    <w:pPr>
      <w:spacing w:after="377" w:line="338" w:lineRule="auto"/>
      <w:ind w:left="1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B6"/>
    <w:pPr>
      <w:ind w:left="720"/>
      <w:contextualSpacing/>
    </w:pPr>
  </w:style>
  <w:style w:type="paragraph" w:styleId="Header">
    <w:name w:val="header"/>
    <w:basedOn w:val="Normal"/>
    <w:link w:val="HeaderChar"/>
    <w:uiPriority w:val="99"/>
    <w:unhideWhenUsed/>
    <w:rsid w:val="00E9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7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7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C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09"/>
    <w:rPr>
      <w:rFonts w:ascii="Tahoma" w:eastAsia="Times New Roman" w:hAnsi="Tahoma" w:cs="Tahoma"/>
      <w:color w:val="000000"/>
      <w:sz w:val="16"/>
      <w:szCs w:val="16"/>
    </w:rPr>
  </w:style>
  <w:style w:type="character" w:styleId="Emphasis">
    <w:name w:val="Emphasis"/>
    <w:basedOn w:val="DefaultParagraphFont"/>
    <w:uiPriority w:val="20"/>
    <w:qFormat/>
    <w:rsid w:val="001C2609"/>
    <w:rPr>
      <w:i/>
      <w:iCs/>
    </w:rPr>
  </w:style>
  <w:style w:type="table" w:customStyle="1" w:styleId="PlainTable21">
    <w:name w:val="Plain Table 21"/>
    <w:basedOn w:val="TableNormal"/>
    <w:uiPriority w:val="42"/>
    <w:rsid w:val="001C2609"/>
    <w:pPr>
      <w:spacing w:after="0" w:line="240" w:lineRule="auto"/>
      <w:ind w:left="288" w:firstLine="288"/>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1C2609"/>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1031"/>
    <w:rPr>
      <w:color w:val="0000FF" w:themeColor="hyperlink"/>
      <w:u w:val="single"/>
    </w:rPr>
  </w:style>
  <w:style w:type="character" w:styleId="UnresolvedMention">
    <w:name w:val="Unresolved Mention"/>
    <w:basedOn w:val="DefaultParagraphFont"/>
    <w:uiPriority w:val="99"/>
    <w:semiHidden/>
    <w:unhideWhenUsed/>
    <w:rsid w:val="008F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7443-4F25-8764-A3238C605C02}"/>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7443-4F25-8764-A3238C605C02}"/>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7443-4F25-8764-A3238C605C02}"/>
            </c:ext>
          </c:extLst>
        </c:ser>
        <c:dLbls>
          <c:showLegendKey val="0"/>
          <c:showVal val="0"/>
          <c:showCatName val="0"/>
          <c:showSerName val="0"/>
          <c:showPercent val="0"/>
          <c:showBubbleSize val="0"/>
        </c:dLbls>
        <c:gapWidth val="219"/>
        <c:overlap val="-27"/>
        <c:axId val="91847680"/>
        <c:axId val="91849472"/>
      </c:barChart>
      <c:catAx>
        <c:axId val="918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9472"/>
        <c:crosses val="autoZero"/>
        <c:auto val="1"/>
        <c:lblAlgn val="ctr"/>
        <c:lblOffset val="100"/>
        <c:noMultiLvlLbl val="0"/>
      </c:catAx>
      <c:valAx>
        <c:axId val="91849472"/>
        <c:scaling>
          <c:orientation val="minMax"/>
        </c:scaling>
        <c:delete val="1"/>
        <c:axPos val="l"/>
        <c:numFmt formatCode="General" sourceLinked="1"/>
        <c:majorTickMark val="none"/>
        <c:minorTickMark val="none"/>
        <c:tickLblPos val="nextTo"/>
        <c:crossAx val="91847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 B</a:t>
            </a:r>
          </a:p>
        </c:rich>
      </c:tx>
      <c:overlay val="0"/>
      <c:spPr>
        <a:noFill/>
        <a:ln>
          <a:noFill/>
        </a:ln>
        <a:effectLst/>
      </c:spPr>
    </c:title>
    <c:autoTitleDeleted val="0"/>
    <c:plotArea>
      <c:layout>
        <c:manualLayout>
          <c:layoutTarget val="inner"/>
          <c:xMode val="edge"/>
          <c:yMode val="edge"/>
          <c:x val="2.2895202414403164E-2"/>
          <c:y val="0.14403883495145631"/>
          <c:w val="0.70394372729634214"/>
          <c:h val="0.61007445913920955"/>
        </c:manualLayout>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E6EA-4738-96E9-3E68CB575D9E}"/>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E6EA-4738-96E9-3E68CB575D9E}"/>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E6EA-4738-96E9-3E68CB575D9E}"/>
            </c:ext>
          </c:extLst>
        </c:ser>
        <c:dLbls>
          <c:showLegendKey val="0"/>
          <c:showVal val="0"/>
          <c:showCatName val="0"/>
          <c:showSerName val="0"/>
          <c:showPercent val="0"/>
          <c:showBubbleSize val="0"/>
        </c:dLbls>
        <c:gapWidth val="219"/>
        <c:overlap val="-27"/>
        <c:axId val="91754880"/>
        <c:axId val="91756416"/>
      </c:barChart>
      <c:catAx>
        <c:axId val="9175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56416"/>
        <c:crosses val="autoZero"/>
        <c:auto val="1"/>
        <c:lblAlgn val="ctr"/>
        <c:lblOffset val="100"/>
        <c:noMultiLvlLbl val="0"/>
      </c:catAx>
      <c:valAx>
        <c:axId val="91756416"/>
        <c:scaling>
          <c:orientation val="minMax"/>
        </c:scaling>
        <c:delete val="1"/>
        <c:axPos val="l"/>
        <c:numFmt formatCode="General" sourceLinked="1"/>
        <c:majorTickMark val="none"/>
        <c:minorTickMark val="none"/>
        <c:tickLblPos val="nextTo"/>
        <c:crossAx val="91754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C</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38F2-45C8-8394-4552CD45B719}"/>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38F2-45C8-8394-4552CD45B719}"/>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38F2-45C8-8394-4552CD45B719}"/>
            </c:ext>
          </c:extLst>
        </c:ser>
        <c:dLbls>
          <c:showLegendKey val="0"/>
          <c:showVal val="0"/>
          <c:showCatName val="0"/>
          <c:showSerName val="0"/>
          <c:showPercent val="0"/>
          <c:showBubbleSize val="0"/>
        </c:dLbls>
        <c:gapWidth val="219"/>
        <c:overlap val="-27"/>
        <c:axId val="91784704"/>
        <c:axId val="91786240"/>
      </c:barChart>
      <c:catAx>
        <c:axId val="917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6240"/>
        <c:crosses val="autoZero"/>
        <c:auto val="1"/>
        <c:lblAlgn val="ctr"/>
        <c:lblOffset val="100"/>
        <c:noMultiLvlLbl val="0"/>
      </c:catAx>
      <c:valAx>
        <c:axId val="91786240"/>
        <c:scaling>
          <c:orientation val="minMax"/>
        </c:scaling>
        <c:delete val="1"/>
        <c:axPos val="l"/>
        <c:numFmt formatCode="General" sourceLinked="1"/>
        <c:majorTickMark val="none"/>
        <c:minorTickMark val="none"/>
        <c:tickLblPos val="nextTo"/>
        <c:crossAx val="91784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site</a:t>
            </a:r>
            <a:r>
              <a:rPr lang="en-US" baseline="0"/>
              <a:t> D</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Biomphalaria</c:v>
                </c:pt>
              </c:strCache>
            </c:strRef>
          </c:tx>
          <c:spPr>
            <a:solidFill>
              <a:schemeClr val="accent1"/>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Sheet1!$B$2:$B$8</c:f>
              <c:numCache>
                <c:formatCode>General</c:formatCode>
                <c:ptCount val="7"/>
                <c:pt idx="0">
                  <c:v>0</c:v>
                </c:pt>
                <c:pt idx="1">
                  <c:v>23</c:v>
                </c:pt>
                <c:pt idx="2">
                  <c:v>43</c:v>
                </c:pt>
                <c:pt idx="3">
                  <c:v>56</c:v>
                </c:pt>
                <c:pt idx="4">
                  <c:v>30</c:v>
                </c:pt>
                <c:pt idx="5">
                  <c:v>19</c:v>
                </c:pt>
                <c:pt idx="6">
                  <c:v>25</c:v>
                </c:pt>
              </c:numCache>
            </c:numRef>
          </c:val>
          <c:extLst>
            <c:ext xmlns:c16="http://schemas.microsoft.com/office/drawing/2014/chart" uri="{C3380CC4-5D6E-409C-BE32-E72D297353CC}">
              <c16:uniqueId val="{00000000-D736-4FCD-A819-D93677B102C5}"/>
            </c:ext>
          </c:extLst>
        </c:ser>
        <c:ser>
          <c:idx val="1"/>
          <c:order val="1"/>
          <c:tx>
            <c:strRef>
              <c:f>Sheet1!$C$1</c:f>
              <c:strCache>
                <c:ptCount val="1"/>
                <c:pt idx="0">
                  <c:v>Bulinus</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Sheet1!$C$2:$C$8</c:f>
              <c:numCache>
                <c:formatCode>General</c:formatCode>
                <c:ptCount val="7"/>
                <c:pt idx="0">
                  <c:v>21</c:v>
                </c:pt>
                <c:pt idx="1">
                  <c:v>20</c:v>
                </c:pt>
                <c:pt idx="2">
                  <c:v>11</c:v>
                </c:pt>
                <c:pt idx="3">
                  <c:v>34</c:v>
                </c:pt>
                <c:pt idx="4">
                  <c:v>33</c:v>
                </c:pt>
                <c:pt idx="5">
                  <c:v>25</c:v>
                </c:pt>
                <c:pt idx="6">
                  <c:v>50</c:v>
                </c:pt>
              </c:numCache>
            </c:numRef>
          </c:val>
          <c:extLst>
            <c:ext xmlns:c16="http://schemas.microsoft.com/office/drawing/2014/chart" uri="{C3380CC4-5D6E-409C-BE32-E72D297353CC}">
              <c16:uniqueId val="{00000002-D736-4FCD-A819-D93677B102C5}"/>
            </c:ext>
          </c:extLst>
        </c:ser>
        <c:ser>
          <c:idx val="2"/>
          <c:order val="2"/>
          <c:tx>
            <c:strRef>
              <c:f>Sheet1!$D$1</c:f>
              <c:strCache>
                <c:ptCount val="1"/>
                <c:pt idx="0">
                  <c:v>lymnaea</c:v>
                </c:pt>
              </c:strCache>
            </c:strRef>
          </c:tx>
          <c:spPr>
            <a:solidFill>
              <a:schemeClr val="accent3"/>
            </a:solidFill>
            <a:ln>
              <a:noFill/>
            </a:ln>
            <a:effectLst/>
          </c:spPr>
          <c:invertIfNegative val="0"/>
          <c:cat>
            <c:strRef>
              <c:f>Sheet1!$A$2:$A$8</c:f>
              <c:strCache>
                <c:ptCount val="7"/>
                <c:pt idx="0">
                  <c:v>Turbidity</c:v>
                </c:pt>
                <c:pt idx="1">
                  <c:v>pH</c:v>
                </c:pt>
                <c:pt idx="2">
                  <c:v>Temperature[C˚]</c:v>
                </c:pt>
                <c:pt idx="3">
                  <c:v>Dissolve oxygen</c:v>
                </c:pt>
                <c:pt idx="4">
                  <c:v>Iodine</c:v>
                </c:pt>
                <c:pt idx="5">
                  <c:v>Fluoride</c:v>
                </c:pt>
                <c:pt idx="6">
                  <c:v>Salinity</c:v>
                </c:pt>
              </c:strCache>
            </c:strRef>
          </c:cat>
          <c:val>
            <c:numRef>
              <c:f>Sheet1!$D$2:$D$8</c:f>
              <c:numCache>
                <c:formatCode>General</c:formatCode>
                <c:ptCount val="7"/>
                <c:pt idx="0">
                  <c:v>9</c:v>
                </c:pt>
                <c:pt idx="1">
                  <c:v>22</c:v>
                </c:pt>
                <c:pt idx="2">
                  <c:v>15</c:v>
                </c:pt>
                <c:pt idx="3">
                  <c:v>32</c:v>
                </c:pt>
                <c:pt idx="4">
                  <c:v>22</c:v>
                </c:pt>
                <c:pt idx="5">
                  <c:v>33</c:v>
                </c:pt>
                <c:pt idx="6">
                  <c:v>54</c:v>
                </c:pt>
              </c:numCache>
            </c:numRef>
          </c:val>
          <c:extLst>
            <c:ext xmlns:c16="http://schemas.microsoft.com/office/drawing/2014/chart" uri="{C3380CC4-5D6E-409C-BE32-E72D297353CC}">
              <c16:uniqueId val="{00000003-D736-4FCD-A819-D93677B102C5}"/>
            </c:ext>
          </c:extLst>
        </c:ser>
        <c:dLbls>
          <c:showLegendKey val="0"/>
          <c:showVal val="0"/>
          <c:showCatName val="0"/>
          <c:showSerName val="0"/>
          <c:showPercent val="0"/>
          <c:showBubbleSize val="0"/>
        </c:dLbls>
        <c:gapWidth val="219"/>
        <c:overlap val="-27"/>
        <c:axId val="91883776"/>
        <c:axId val="91893760"/>
      </c:barChart>
      <c:catAx>
        <c:axId val="9188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93760"/>
        <c:crosses val="autoZero"/>
        <c:auto val="1"/>
        <c:lblAlgn val="ctr"/>
        <c:lblOffset val="100"/>
        <c:noMultiLvlLbl val="0"/>
      </c:catAx>
      <c:valAx>
        <c:axId val="91893760"/>
        <c:scaling>
          <c:orientation val="minMax"/>
        </c:scaling>
        <c:delete val="1"/>
        <c:axPos val="l"/>
        <c:numFmt formatCode="General" sourceLinked="1"/>
        <c:majorTickMark val="none"/>
        <c:minorTickMark val="none"/>
        <c:tickLblPos val="nextTo"/>
        <c:crossAx val="91883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13</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ZAINAB</dc:creator>
  <cp:lastModifiedBy>SDI 1084</cp:lastModifiedBy>
  <cp:revision>8</cp:revision>
  <dcterms:created xsi:type="dcterms:W3CDTF">2024-10-07T09:24:00Z</dcterms:created>
  <dcterms:modified xsi:type="dcterms:W3CDTF">2025-03-20T14:14:00Z</dcterms:modified>
</cp:coreProperties>
</file>