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F54C" w14:textId="77777777" w:rsidR="00EA79D0" w:rsidRPr="00F12572" w:rsidRDefault="00EA79D0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412"/>
      </w:tblGrid>
      <w:tr w:rsidR="00EA79D0" w:rsidRPr="00F12572" w14:paraId="439F07CB" w14:textId="77777777">
        <w:trPr>
          <w:trHeight w:val="27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44A94172" w14:textId="77777777" w:rsidR="00EA79D0" w:rsidRPr="00F12572" w:rsidRDefault="006D5C84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Journal</w:t>
            </w:r>
            <w:r w:rsidRPr="00F125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12" w:type="dxa"/>
            <w:tcBorders>
              <w:left w:val="single" w:sz="4" w:space="0" w:color="000000"/>
            </w:tcBorders>
          </w:tcPr>
          <w:p w14:paraId="2C408E47" w14:textId="77777777" w:rsidR="00EA79D0" w:rsidRPr="00F12572" w:rsidRDefault="006D5C84">
            <w:pPr>
              <w:pStyle w:val="TableParagraph"/>
              <w:spacing w:before="30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F125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1257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125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1257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125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Pr="00F1257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F125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Ecology</w:t>
              </w:r>
              <w:r w:rsidRPr="00F1257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F125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F1257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1257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Environment</w:t>
              </w:r>
            </w:hyperlink>
          </w:p>
        </w:tc>
      </w:tr>
      <w:tr w:rsidR="00EA79D0" w:rsidRPr="00F12572" w14:paraId="2D0BADBB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46FAD3F5" w14:textId="77777777" w:rsidR="00EA79D0" w:rsidRPr="00F12572" w:rsidRDefault="006D5C84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F12572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12" w:type="dxa"/>
            <w:tcBorders>
              <w:left w:val="single" w:sz="4" w:space="0" w:color="000000"/>
            </w:tcBorders>
          </w:tcPr>
          <w:p w14:paraId="1FA23659" w14:textId="77777777" w:rsidR="00EA79D0" w:rsidRPr="00F12572" w:rsidRDefault="006D5C84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Ms_JOGEE_12973</w:t>
            </w:r>
          </w:p>
        </w:tc>
      </w:tr>
      <w:tr w:rsidR="00EA79D0" w:rsidRPr="00F12572" w14:paraId="15A2F941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41497A8" w14:textId="77777777" w:rsidR="00EA79D0" w:rsidRPr="00F12572" w:rsidRDefault="006D5C84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Title</w:t>
            </w:r>
            <w:r w:rsidRPr="00F125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12" w:type="dxa"/>
            <w:tcBorders>
              <w:left w:val="single" w:sz="4" w:space="0" w:color="000000"/>
            </w:tcBorders>
          </w:tcPr>
          <w:p w14:paraId="150ACEC4" w14:textId="77777777" w:rsidR="00EA79D0" w:rsidRPr="00F12572" w:rsidRDefault="006D5C84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GLOBAL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CHANGE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DISTRIBUTION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RANGE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ENDEMIC</w:t>
            </w:r>
            <w:r w:rsidRPr="00F125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ORCHID,</w:t>
            </w:r>
          </w:p>
          <w:p w14:paraId="5AAAFAA9" w14:textId="77777777" w:rsidR="00EA79D0" w:rsidRPr="00F12572" w:rsidRDefault="006D5C84">
            <w:pPr>
              <w:pStyle w:val="TableParagraph"/>
              <w:spacing w:before="1"/>
              <w:ind w:left="103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Habenaria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Suaveolens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Dalzell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NORTHERN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WESTERN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GHATS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  <w:p w14:paraId="6C5F0DD8" w14:textId="77777777" w:rsidR="00636459" w:rsidRPr="00F12572" w:rsidRDefault="00636459">
            <w:pPr>
              <w:pStyle w:val="TableParagraph"/>
              <w:spacing w:before="1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79D0" w:rsidRPr="00F12572" w14:paraId="72DE4986" w14:textId="77777777">
        <w:trPr>
          <w:trHeight w:val="375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840E7BD" w14:textId="77777777" w:rsidR="00EA79D0" w:rsidRPr="00F12572" w:rsidRDefault="006D5C84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Type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12" w:type="dxa"/>
            <w:tcBorders>
              <w:left w:val="single" w:sz="4" w:space="0" w:color="000000"/>
            </w:tcBorders>
          </w:tcPr>
          <w:p w14:paraId="5D070F2E" w14:textId="4D151B9B" w:rsidR="00EA79D0" w:rsidRPr="00F12572" w:rsidRDefault="00C145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  <w:highlight w:val="yellow"/>
              </w:rPr>
              <w:t>Original Research Article</w:t>
            </w:r>
          </w:p>
        </w:tc>
      </w:tr>
    </w:tbl>
    <w:p w14:paraId="54B79682" w14:textId="77777777" w:rsidR="00EA79D0" w:rsidRPr="00F12572" w:rsidRDefault="00EA79D0">
      <w:pPr>
        <w:spacing w:before="6"/>
        <w:rPr>
          <w:rFonts w:ascii="Arial" w:hAnsi="Arial" w:cs="Arial"/>
          <w:sz w:val="20"/>
          <w:szCs w:val="20"/>
        </w:rPr>
      </w:pPr>
    </w:p>
    <w:p w14:paraId="2215EABF" w14:textId="77777777" w:rsidR="00EA79D0" w:rsidRPr="00F12572" w:rsidRDefault="00EA79D0">
      <w:pPr>
        <w:rPr>
          <w:rFonts w:ascii="Arial" w:hAnsi="Arial" w:cs="Arial"/>
          <w:sz w:val="20"/>
          <w:szCs w:val="20"/>
        </w:rPr>
      </w:pPr>
    </w:p>
    <w:p w14:paraId="3DDB5BFB" w14:textId="77777777" w:rsidR="00EA79D0" w:rsidRPr="00F12572" w:rsidRDefault="00EA79D0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4"/>
        <w:gridCol w:w="5511"/>
        <w:gridCol w:w="4014"/>
      </w:tblGrid>
      <w:tr w:rsidR="00EA79D0" w:rsidRPr="00F12572" w14:paraId="62B5A301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236487AC" w14:textId="77777777" w:rsidR="00EA79D0" w:rsidRPr="00F12572" w:rsidRDefault="006D5C8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1257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A79D0" w:rsidRPr="00F12572" w14:paraId="397C829D" w14:textId="77777777">
        <w:trPr>
          <w:trHeight w:val="919"/>
        </w:trPr>
        <w:tc>
          <w:tcPr>
            <w:tcW w:w="3654" w:type="dxa"/>
          </w:tcPr>
          <w:p w14:paraId="6D3B4F2D" w14:textId="77777777" w:rsidR="00EA79D0" w:rsidRPr="00F12572" w:rsidRDefault="00EA79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11" w:type="dxa"/>
          </w:tcPr>
          <w:p w14:paraId="17596E2E" w14:textId="77777777" w:rsidR="00EA79D0" w:rsidRPr="00F12572" w:rsidRDefault="006D5C8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1257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CE4A5DD" w14:textId="77777777" w:rsidR="00EA79D0" w:rsidRPr="00F12572" w:rsidRDefault="006D5C8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1257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1257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1257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1257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1257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1257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 are strictly prohibited during peer review.</w:t>
            </w:r>
          </w:p>
        </w:tc>
        <w:tc>
          <w:tcPr>
            <w:tcW w:w="4014" w:type="dxa"/>
          </w:tcPr>
          <w:p w14:paraId="4ABBF03E" w14:textId="77777777" w:rsidR="00EA79D0" w:rsidRPr="00F12572" w:rsidRDefault="006D5C84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F1257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F1257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F1257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F12572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F1257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F1257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F1257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F125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F1257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F125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F1257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26FC5603" w14:textId="77777777" w:rsidR="00EA79D0" w:rsidRPr="00F12572" w:rsidRDefault="006D5C84">
            <w:pPr>
              <w:pStyle w:val="TableParagraph"/>
              <w:spacing w:line="214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F12572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F125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F1257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F1257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F12572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EA79D0" w:rsidRPr="00F12572" w14:paraId="6FEFDAC8" w14:textId="77777777">
        <w:trPr>
          <w:trHeight w:val="1610"/>
        </w:trPr>
        <w:tc>
          <w:tcPr>
            <w:tcW w:w="3654" w:type="dxa"/>
          </w:tcPr>
          <w:p w14:paraId="78AB8C7C" w14:textId="77777777" w:rsidR="00EA79D0" w:rsidRPr="00F12572" w:rsidRDefault="006D5C84">
            <w:pPr>
              <w:pStyle w:val="TableParagraph"/>
              <w:ind w:left="46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F1257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5511" w:type="dxa"/>
          </w:tcPr>
          <w:p w14:paraId="68396DE0" w14:textId="6C084395" w:rsidR="00EA79D0" w:rsidRPr="00F12572" w:rsidRDefault="006D5C84">
            <w:pPr>
              <w:pStyle w:val="TableParagraph"/>
              <w:ind w:right="36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investigates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F125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 xml:space="preserve">change and anthropogenic pressures on </w:t>
            </w:r>
            <w:r w:rsidRPr="00F12572">
              <w:rPr>
                <w:rFonts w:ascii="Arial" w:hAnsi="Arial" w:cs="Arial"/>
                <w:b/>
                <w:i/>
                <w:sz w:val="20"/>
                <w:szCs w:val="20"/>
              </w:rPr>
              <w:t>Habenaria suaveolens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, an orchid endemic to the Western Ghats. The study is well structured</w:t>
            </w:r>
            <w:r w:rsidR="000A20D9" w:rsidRPr="00F1257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 xml:space="preserve"> and the results are in line with the conclusions. However, revisions are needed to improve methodological clarity and ensure robust interpretation.</w:t>
            </w:r>
          </w:p>
        </w:tc>
        <w:tc>
          <w:tcPr>
            <w:tcW w:w="4014" w:type="dxa"/>
          </w:tcPr>
          <w:p w14:paraId="7E391BE3" w14:textId="77777777" w:rsidR="00EA79D0" w:rsidRPr="00F12572" w:rsidRDefault="00EA79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9D0" w:rsidRPr="00F12572" w14:paraId="3EB8E0CE" w14:textId="77777777">
        <w:trPr>
          <w:trHeight w:val="1262"/>
        </w:trPr>
        <w:tc>
          <w:tcPr>
            <w:tcW w:w="3654" w:type="dxa"/>
          </w:tcPr>
          <w:p w14:paraId="5FA92CA8" w14:textId="77777777" w:rsidR="00EA79D0" w:rsidRPr="00F12572" w:rsidRDefault="006D5C84">
            <w:pPr>
              <w:pStyle w:val="TableParagraph"/>
              <w:ind w:left="468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Is the title of the article suitable? (If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5511" w:type="dxa"/>
          </w:tcPr>
          <w:p w14:paraId="78230890" w14:textId="77777777" w:rsidR="00EA79D0" w:rsidRPr="00F12572" w:rsidRDefault="006D5C8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Tittle: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Habenaria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“Suaveolens”…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125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“suaveolens”….</w:t>
            </w:r>
          </w:p>
        </w:tc>
        <w:tc>
          <w:tcPr>
            <w:tcW w:w="4014" w:type="dxa"/>
          </w:tcPr>
          <w:p w14:paraId="730C6CDA" w14:textId="5EE93B92" w:rsidR="00EA79D0" w:rsidRPr="00F12572" w:rsidRDefault="00220A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7917" w:rsidRPr="00F1257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6B12A6"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77CF" w:rsidRPr="00F12572">
              <w:rPr>
                <w:rFonts w:ascii="Arial" w:hAnsi="Arial" w:cs="Arial"/>
                <w:sz w:val="20"/>
                <w:szCs w:val="20"/>
              </w:rPr>
              <w:t>The mistake</w:t>
            </w:r>
            <w:r w:rsidR="00611323"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ADA" w:rsidRPr="00F12572">
              <w:rPr>
                <w:rFonts w:ascii="Arial" w:hAnsi="Arial" w:cs="Arial"/>
                <w:sz w:val="20"/>
                <w:szCs w:val="20"/>
              </w:rPr>
              <w:t>is</w:t>
            </w:r>
            <w:r w:rsidR="00611323" w:rsidRPr="00F12572">
              <w:rPr>
                <w:rFonts w:ascii="Arial" w:hAnsi="Arial" w:cs="Arial"/>
                <w:sz w:val="20"/>
                <w:szCs w:val="20"/>
              </w:rPr>
              <w:t xml:space="preserve"> corrected in the Article.</w:t>
            </w:r>
          </w:p>
        </w:tc>
      </w:tr>
    </w:tbl>
    <w:p w14:paraId="5595112E" w14:textId="77777777" w:rsidR="00EA79D0" w:rsidRPr="00F12572" w:rsidRDefault="00EA79D0">
      <w:pPr>
        <w:pStyle w:val="TableParagraph"/>
        <w:rPr>
          <w:rFonts w:ascii="Arial" w:hAnsi="Arial" w:cs="Arial"/>
          <w:sz w:val="20"/>
          <w:szCs w:val="20"/>
        </w:rPr>
        <w:sectPr w:rsidR="00EA79D0" w:rsidRPr="00F1257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2C10374" w14:textId="77777777" w:rsidR="00EA79D0" w:rsidRPr="00F12572" w:rsidRDefault="00EA79D0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4"/>
        <w:gridCol w:w="5511"/>
        <w:gridCol w:w="4014"/>
      </w:tblGrid>
      <w:tr w:rsidR="00EA79D0" w:rsidRPr="00F12572" w14:paraId="0126B686" w14:textId="77777777">
        <w:trPr>
          <w:trHeight w:val="1379"/>
        </w:trPr>
        <w:tc>
          <w:tcPr>
            <w:tcW w:w="3654" w:type="dxa"/>
          </w:tcPr>
          <w:p w14:paraId="51AE48A4" w14:textId="77777777" w:rsidR="00EA79D0" w:rsidRPr="00F12572" w:rsidRDefault="006D5C84">
            <w:pPr>
              <w:pStyle w:val="TableParagraph"/>
              <w:ind w:left="46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1257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1257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 addition (or deletion) of some points in this section? Please write your suggestions here.</w:t>
            </w:r>
          </w:p>
        </w:tc>
        <w:tc>
          <w:tcPr>
            <w:tcW w:w="5511" w:type="dxa"/>
          </w:tcPr>
          <w:p w14:paraId="26258AB4" w14:textId="77777777" w:rsidR="00EA79D0" w:rsidRPr="00F12572" w:rsidRDefault="006D5C8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4" w:type="dxa"/>
          </w:tcPr>
          <w:p w14:paraId="0946EE0A" w14:textId="77777777" w:rsidR="00EA79D0" w:rsidRPr="00F12572" w:rsidRDefault="00EA79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9D0" w:rsidRPr="00F12572" w14:paraId="42D96988" w14:textId="77777777">
        <w:trPr>
          <w:trHeight w:val="2590"/>
        </w:trPr>
        <w:tc>
          <w:tcPr>
            <w:tcW w:w="3654" w:type="dxa"/>
          </w:tcPr>
          <w:p w14:paraId="4534F1B2" w14:textId="77777777" w:rsidR="00EA79D0" w:rsidRPr="00F12572" w:rsidRDefault="006D5C84">
            <w:pPr>
              <w:pStyle w:val="TableParagraph"/>
              <w:spacing w:before="1"/>
              <w:ind w:left="46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257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1257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511" w:type="dxa"/>
          </w:tcPr>
          <w:p w14:paraId="1B290A4A" w14:textId="77777777" w:rsidR="00EA79D0" w:rsidRPr="00F12572" w:rsidRDefault="006D5C8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41" w:lineRule="exact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Page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2: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(2)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prediction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current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and</w:t>
            </w:r>
            <w:r w:rsidRPr="00F125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future…should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>be</w:t>
            </w:r>
          </w:p>
          <w:p w14:paraId="107C88E9" w14:textId="77777777" w:rsidR="00EA79D0" w:rsidRPr="00F12572" w:rsidRDefault="006D5C84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(3)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 xml:space="preserve"> predication….</w:t>
            </w:r>
          </w:p>
          <w:p w14:paraId="149D05D3" w14:textId="77777777" w:rsidR="00EA79D0" w:rsidRPr="00F12572" w:rsidRDefault="006D5C8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314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While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human</w:t>
            </w:r>
            <w:r w:rsidRPr="00F125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activities</w:t>
            </w:r>
            <w:r w:rsidRPr="00F125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(tourism,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quarrying)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are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noted, quantitative data on their spatial overlap with current habitats would enhance the threat assessment.</w:t>
            </w:r>
          </w:p>
          <w:p w14:paraId="66F52573" w14:textId="77777777" w:rsidR="00EA79D0" w:rsidRPr="00F12572" w:rsidRDefault="006D5C8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83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Compare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findings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with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similar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studies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on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other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endemic orchids (e.g., *</w:t>
            </w:r>
            <w:proofErr w:type="spellStart"/>
            <w:r w:rsidRPr="00F12572">
              <w:rPr>
                <w:rFonts w:ascii="Arial" w:hAnsi="Arial" w:cs="Arial"/>
                <w:i/>
                <w:iCs/>
                <w:sz w:val="20"/>
                <w:szCs w:val="20"/>
              </w:rPr>
              <w:t>Dactylorhiza</w:t>
            </w:r>
            <w:proofErr w:type="spellEnd"/>
            <w:r w:rsidRPr="00F125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12572">
              <w:rPr>
                <w:rFonts w:ascii="Arial" w:hAnsi="Arial" w:cs="Arial"/>
                <w:i/>
                <w:iCs/>
                <w:sz w:val="20"/>
                <w:szCs w:val="20"/>
              </w:rPr>
              <w:t>hatagirea</w:t>
            </w:r>
            <w:proofErr w:type="spellEnd"/>
            <w:r w:rsidRPr="00F12572">
              <w:rPr>
                <w:rFonts w:ascii="Arial" w:hAnsi="Arial" w:cs="Arial"/>
                <w:sz w:val="20"/>
                <w:szCs w:val="20"/>
              </w:rPr>
              <w:t>* in the Himalayas) to contextualize conservation challenges.</w:t>
            </w:r>
          </w:p>
          <w:p w14:paraId="65AA96A6" w14:textId="77777777" w:rsidR="00EA79D0" w:rsidRPr="00F12572" w:rsidRDefault="006D5C84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30" w:lineRule="exact"/>
              <w:ind w:right="134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Expand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on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actionable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strategies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(e.g.,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habitat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restoration, ex-situ protocols) beyond general calls for "precautionary steps."</w:t>
            </w:r>
          </w:p>
        </w:tc>
        <w:tc>
          <w:tcPr>
            <w:tcW w:w="4014" w:type="dxa"/>
          </w:tcPr>
          <w:p w14:paraId="3A16C351" w14:textId="4A185847" w:rsidR="00EA79D0" w:rsidRPr="00F12572" w:rsidRDefault="00D1693E" w:rsidP="00220A43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On</w:t>
            </w:r>
            <w:r w:rsidR="00220A43" w:rsidRPr="00F12572">
              <w:rPr>
                <w:rFonts w:ascii="Arial" w:hAnsi="Arial" w:cs="Arial"/>
                <w:sz w:val="20"/>
                <w:szCs w:val="20"/>
              </w:rPr>
              <w:t xml:space="preserve"> page 2. The objective number has been changed accordingly.</w:t>
            </w:r>
          </w:p>
          <w:p w14:paraId="07AF5251" w14:textId="76B630F8" w:rsidR="00D1693E" w:rsidRPr="00F12572" w:rsidRDefault="003D33ED" w:rsidP="00220A43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 xml:space="preserve">The anthropogenic threats mentioned in the article </w:t>
            </w:r>
            <w:r w:rsidR="009B67D4" w:rsidRPr="00F12572">
              <w:rPr>
                <w:rFonts w:ascii="Arial" w:hAnsi="Arial" w:cs="Arial"/>
                <w:sz w:val="20"/>
                <w:szCs w:val="20"/>
              </w:rPr>
              <w:t>were</w:t>
            </w:r>
            <w:r w:rsidRPr="00F12572">
              <w:rPr>
                <w:rFonts w:ascii="Arial" w:hAnsi="Arial" w:cs="Arial"/>
                <w:sz w:val="20"/>
                <w:szCs w:val="20"/>
              </w:rPr>
              <w:t xml:space="preserve"> observed during our field tour to the study area.</w:t>
            </w:r>
          </w:p>
          <w:p w14:paraId="05EEE15D" w14:textId="01B8CDF9" w:rsidR="000A1710" w:rsidRPr="00F12572" w:rsidRDefault="000A1710" w:rsidP="00220A43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 xml:space="preserve">Both ex-situ &amp; in-situ conservation </w:t>
            </w:r>
            <w:r w:rsidR="009B67D4" w:rsidRPr="00F12572">
              <w:rPr>
                <w:rFonts w:ascii="Arial" w:hAnsi="Arial" w:cs="Arial"/>
                <w:sz w:val="20"/>
                <w:szCs w:val="20"/>
              </w:rPr>
              <w:t>are</w:t>
            </w:r>
            <w:r w:rsidR="00A80D94"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mentioned in</w:t>
            </w:r>
            <w:r w:rsidR="009B67D4" w:rsidRPr="00F12572">
              <w:rPr>
                <w:rFonts w:ascii="Arial" w:hAnsi="Arial" w:cs="Arial"/>
                <w:sz w:val="20"/>
                <w:szCs w:val="20"/>
              </w:rPr>
              <w:t xml:space="preserve"> detail in</w:t>
            </w:r>
            <w:r w:rsidRPr="00F12572">
              <w:rPr>
                <w:rFonts w:ascii="Arial" w:hAnsi="Arial" w:cs="Arial"/>
                <w:sz w:val="20"/>
                <w:szCs w:val="20"/>
              </w:rPr>
              <w:t xml:space="preserve"> the discussion part.</w:t>
            </w:r>
          </w:p>
          <w:p w14:paraId="5F753D98" w14:textId="77777777" w:rsidR="00054EC9" w:rsidRPr="00F12572" w:rsidRDefault="00054EC9" w:rsidP="00D169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C625165" w14:textId="21017340" w:rsidR="00D1693E" w:rsidRPr="00F12572" w:rsidRDefault="00D1693E" w:rsidP="00D169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9D0" w:rsidRPr="00F12572" w14:paraId="0C74D688" w14:textId="77777777">
        <w:trPr>
          <w:trHeight w:val="3033"/>
        </w:trPr>
        <w:tc>
          <w:tcPr>
            <w:tcW w:w="3654" w:type="dxa"/>
          </w:tcPr>
          <w:p w14:paraId="29B25814" w14:textId="77777777" w:rsidR="00EA79D0" w:rsidRPr="00F12572" w:rsidRDefault="006D5C84">
            <w:pPr>
              <w:pStyle w:val="TableParagraph"/>
              <w:ind w:left="46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Are the references sufficient and recent?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F125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of additional references, please mention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125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5511" w:type="dxa"/>
          </w:tcPr>
          <w:p w14:paraId="39E9D0A8" w14:textId="77777777" w:rsidR="00EA79D0" w:rsidRPr="00F12572" w:rsidRDefault="006D5C84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 xml:space="preserve">The reference I mentioned is missing the journal name and volume: “Thakur U. &amp; </w:t>
            </w:r>
            <w:proofErr w:type="spellStart"/>
            <w:r w:rsidRPr="00F12572">
              <w:rPr>
                <w:rFonts w:ascii="Arial" w:hAnsi="Arial" w:cs="Arial"/>
                <w:sz w:val="20"/>
                <w:szCs w:val="20"/>
              </w:rPr>
              <w:t>Dongarwar</w:t>
            </w:r>
            <w:proofErr w:type="spellEnd"/>
            <w:r w:rsidRPr="00F12572">
              <w:rPr>
                <w:rFonts w:ascii="Arial" w:hAnsi="Arial" w:cs="Arial"/>
                <w:sz w:val="20"/>
                <w:szCs w:val="20"/>
              </w:rPr>
              <w:t xml:space="preserve"> N. (2022). Delignification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Seeds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and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Culture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as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Tool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for</w:t>
            </w:r>
            <w:r w:rsidRPr="00F125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 xml:space="preserve">Early </w:t>
            </w:r>
            <w:proofErr w:type="spellStart"/>
            <w:r w:rsidRPr="00F12572">
              <w:rPr>
                <w:rFonts w:ascii="Arial" w:hAnsi="Arial" w:cs="Arial"/>
                <w:sz w:val="20"/>
                <w:szCs w:val="20"/>
              </w:rPr>
              <w:t>Asymbiotic</w:t>
            </w:r>
            <w:proofErr w:type="spellEnd"/>
            <w:r w:rsidRPr="00F12572">
              <w:rPr>
                <w:rFonts w:ascii="Arial" w:hAnsi="Arial" w:cs="Arial"/>
                <w:sz w:val="20"/>
                <w:szCs w:val="20"/>
              </w:rPr>
              <w:t xml:space="preserve"> Seed Germination in </w:t>
            </w:r>
            <w:proofErr w:type="spellStart"/>
            <w:r w:rsidRPr="00F12572">
              <w:rPr>
                <w:rFonts w:ascii="Arial" w:hAnsi="Arial" w:cs="Arial"/>
                <w:i/>
                <w:iCs/>
                <w:sz w:val="20"/>
                <w:szCs w:val="20"/>
              </w:rPr>
              <w:t>Habenaria</w:t>
            </w:r>
            <w:proofErr w:type="spellEnd"/>
            <w:r w:rsidRPr="00F125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12572">
              <w:rPr>
                <w:rFonts w:ascii="Arial" w:hAnsi="Arial" w:cs="Arial"/>
                <w:i/>
                <w:iCs/>
                <w:sz w:val="20"/>
                <w:szCs w:val="20"/>
              </w:rPr>
              <w:t>panchganiensis</w:t>
            </w:r>
            <w:proofErr w:type="spellEnd"/>
            <w:r w:rsidRPr="00F12572">
              <w:rPr>
                <w:rFonts w:ascii="Arial" w:hAnsi="Arial" w:cs="Arial"/>
                <w:sz w:val="20"/>
                <w:szCs w:val="20"/>
              </w:rPr>
              <w:t>, A Critically Endangered Terrestrial Orchid of Western Ghats (India), 405-412.”</w:t>
            </w:r>
          </w:p>
          <w:p w14:paraId="59F68B41" w14:textId="77777777" w:rsidR="00EA79D0" w:rsidRPr="00F12572" w:rsidRDefault="006D5C84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29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Additionally,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references</w:t>
            </w:r>
            <w:r w:rsidRPr="00F125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are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inconsistent—some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are abbreviated while others are written in full. Some journal names are italicized, while others are not.</w:t>
            </w:r>
          </w:p>
          <w:p w14:paraId="62492EBA" w14:textId="77777777" w:rsidR="00EA79D0" w:rsidRPr="00F12572" w:rsidRDefault="006D5C84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453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All references should be reviewed individually and carefully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corrected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according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to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guidelines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of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the Journal of Global Ecology and Environment.</w:t>
            </w:r>
          </w:p>
        </w:tc>
        <w:tc>
          <w:tcPr>
            <w:tcW w:w="4014" w:type="dxa"/>
          </w:tcPr>
          <w:p w14:paraId="63063B4A" w14:textId="77777777" w:rsidR="000A1710" w:rsidRPr="00F12572" w:rsidRDefault="000A1710" w:rsidP="000A1710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</w:p>
          <w:p w14:paraId="606C5CAD" w14:textId="77777777" w:rsidR="000A1710" w:rsidRPr="00F12572" w:rsidRDefault="000A1710" w:rsidP="000A1710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</w:p>
          <w:p w14:paraId="16A958A6" w14:textId="77777777" w:rsidR="000A1710" w:rsidRPr="00F12572" w:rsidRDefault="000A1710" w:rsidP="000A1710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</w:p>
          <w:p w14:paraId="05CD7B1B" w14:textId="77777777" w:rsidR="000A1710" w:rsidRPr="00F12572" w:rsidRDefault="000A1710" w:rsidP="000A1710">
            <w:pPr>
              <w:pStyle w:val="TableParagraph"/>
              <w:ind w:left="827"/>
              <w:rPr>
                <w:rFonts w:ascii="Arial" w:hAnsi="Arial" w:cs="Arial"/>
                <w:sz w:val="20"/>
                <w:szCs w:val="20"/>
              </w:rPr>
            </w:pPr>
          </w:p>
          <w:p w14:paraId="22490440" w14:textId="77777777" w:rsidR="00F4150B" w:rsidRPr="00F12572" w:rsidRDefault="00F4150B" w:rsidP="00207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43A4C91" w14:textId="77777777" w:rsidR="00F4150B" w:rsidRPr="00F12572" w:rsidRDefault="00F4150B" w:rsidP="00207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C9287EA" w14:textId="6634D773" w:rsidR="00EA79D0" w:rsidRPr="00F12572" w:rsidRDefault="00FD3B76" w:rsidP="00207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The references</w:t>
            </w:r>
            <w:r w:rsidR="007277CF"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150B" w:rsidRPr="00F12572">
              <w:rPr>
                <w:rFonts w:ascii="Arial" w:hAnsi="Arial" w:cs="Arial"/>
                <w:sz w:val="20"/>
                <w:szCs w:val="20"/>
              </w:rPr>
              <w:t>are</w:t>
            </w:r>
            <w:r w:rsidR="007277CF" w:rsidRPr="00F12572">
              <w:rPr>
                <w:rFonts w:ascii="Arial" w:hAnsi="Arial" w:cs="Arial"/>
                <w:sz w:val="20"/>
                <w:szCs w:val="20"/>
              </w:rPr>
              <w:t xml:space="preserve"> corrected according to the format.</w:t>
            </w:r>
          </w:p>
        </w:tc>
      </w:tr>
    </w:tbl>
    <w:p w14:paraId="7956CD8F" w14:textId="77777777" w:rsidR="00EA79D0" w:rsidRPr="00F12572" w:rsidRDefault="00EA79D0">
      <w:pPr>
        <w:pStyle w:val="TableParagraph"/>
        <w:rPr>
          <w:rFonts w:ascii="Arial" w:hAnsi="Arial" w:cs="Arial"/>
          <w:sz w:val="20"/>
          <w:szCs w:val="20"/>
        </w:rPr>
        <w:sectPr w:rsidR="00EA79D0" w:rsidRPr="00F1257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218E2F5" w14:textId="77777777" w:rsidR="00EA79D0" w:rsidRPr="00F12572" w:rsidRDefault="00EA79D0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4"/>
        <w:gridCol w:w="5511"/>
        <w:gridCol w:w="4014"/>
      </w:tblGrid>
      <w:tr w:rsidR="00EA79D0" w:rsidRPr="00F12572" w14:paraId="1C26EA14" w14:textId="77777777">
        <w:trPr>
          <w:trHeight w:val="921"/>
        </w:trPr>
        <w:tc>
          <w:tcPr>
            <w:tcW w:w="3654" w:type="dxa"/>
          </w:tcPr>
          <w:p w14:paraId="5FC79C28" w14:textId="77777777" w:rsidR="00EA79D0" w:rsidRPr="00F12572" w:rsidRDefault="006D5C84">
            <w:pPr>
              <w:pStyle w:val="TableParagraph"/>
              <w:ind w:left="468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1257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1257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1257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1257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 xml:space="preserve">of the article suitable for scholarly </w:t>
            </w: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5511" w:type="dxa"/>
          </w:tcPr>
          <w:p w14:paraId="07BE8B7E" w14:textId="2E5D74B8" w:rsidR="00EA79D0" w:rsidRPr="00F12572" w:rsidRDefault="006D5C84">
            <w:pPr>
              <w:pStyle w:val="TableParagraph"/>
              <w:ind w:right="5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Check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for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spelling</w:t>
            </w:r>
            <w:r w:rsidRPr="00F125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and</w:t>
            </w:r>
            <w:r w:rsidRPr="00F125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grammatical</w:t>
            </w:r>
            <w:r w:rsidRPr="00F125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mistakes.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>Ensure</w:t>
            </w:r>
            <w:r w:rsidRPr="00F125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z w:val="20"/>
                <w:szCs w:val="20"/>
              </w:rPr>
              <w:t xml:space="preserve">proper sentence structures, punctuation, and capitalization are used 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correctly.</w:t>
            </w:r>
          </w:p>
        </w:tc>
        <w:tc>
          <w:tcPr>
            <w:tcW w:w="4014" w:type="dxa"/>
          </w:tcPr>
          <w:p w14:paraId="5473574F" w14:textId="77777777" w:rsidR="00BD5AC5" w:rsidRPr="00F12572" w:rsidRDefault="00BD5AC5" w:rsidP="00BD5AC5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3FA15E6" w14:textId="3A2C2F08" w:rsidR="00EA79D0" w:rsidRPr="00F12572" w:rsidRDefault="00DC6316" w:rsidP="00BD5AC5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sz w:val="20"/>
                <w:szCs w:val="20"/>
              </w:rPr>
              <w:t>All the spelling and grammatical errors are corrected in the article.</w:t>
            </w:r>
          </w:p>
        </w:tc>
      </w:tr>
      <w:tr w:rsidR="00EA79D0" w:rsidRPr="00F12572" w14:paraId="5F097432" w14:textId="77777777">
        <w:trPr>
          <w:trHeight w:val="1178"/>
        </w:trPr>
        <w:tc>
          <w:tcPr>
            <w:tcW w:w="3654" w:type="dxa"/>
          </w:tcPr>
          <w:p w14:paraId="1BEECCB9" w14:textId="77777777" w:rsidR="00EA79D0" w:rsidRPr="00F12572" w:rsidRDefault="006D5C8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1257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511" w:type="dxa"/>
          </w:tcPr>
          <w:p w14:paraId="33308550" w14:textId="77777777" w:rsidR="00EA79D0" w:rsidRPr="00F12572" w:rsidRDefault="006D5C8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12572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revisions,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F125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125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F125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12572">
              <w:rPr>
                <w:rFonts w:ascii="Arial" w:hAnsi="Arial" w:cs="Arial"/>
                <w:b/>
                <w:sz w:val="20"/>
                <w:szCs w:val="20"/>
              </w:rPr>
              <w:t>to orchid conservation and climate change ecology.</w:t>
            </w:r>
          </w:p>
        </w:tc>
        <w:tc>
          <w:tcPr>
            <w:tcW w:w="4014" w:type="dxa"/>
          </w:tcPr>
          <w:p w14:paraId="67771910" w14:textId="77777777" w:rsidR="00EA79D0" w:rsidRPr="00F12572" w:rsidRDefault="00EA79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BB85E6" w14:textId="77777777" w:rsidR="00EA79D0" w:rsidRPr="00F12572" w:rsidRDefault="00EA79D0">
      <w:pPr>
        <w:rPr>
          <w:rFonts w:ascii="Arial" w:hAnsi="Arial" w:cs="Arial"/>
          <w:sz w:val="20"/>
          <w:szCs w:val="20"/>
        </w:rPr>
      </w:pPr>
    </w:p>
    <w:p w14:paraId="1D0C72F7" w14:textId="77777777" w:rsidR="00EA79D0" w:rsidRPr="00F12572" w:rsidRDefault="00EA79D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8"/>
        <w:gridCol w:w="4708"/>
        <w:gridCol w:w="4700"/>
      </w:tblGrid>
      <w:tr w:rsidR="00636459" w:rsidRPr="00F12572" w14:paraId="33D7FF39" w14:textId="77777777" w:rsidTr="00571D4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403B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125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1257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E3CA62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36459" w:rsidRPr="00F12572" w14:paraId="6708B42C" w14:textId="77777777" w:rsidTr="00571D4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70933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894B1" w14:textId="77777777" w:rsidR="00636459" w:rsidRPr="00F12572" w:rsidRDefault="00636459" w:rsidP="0063645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2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ECCEF65" w14:textId="77777777" w:rsidR="00636459" w:rsidRPr="00F12572" w:rsidRDefault="00636459" w:rsidP="00636459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25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1257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1257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36459" w:rsidRPr="00F12572" w14:paraId="0288702C" w14:textId="77777777" w:rsidTr="00571D4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4D94F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125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417B45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30286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125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4249D49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B29B64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E0002B3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746FC8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F134EF" w14:textId="77777777" w:rsidR="00636459" w:rsidRPr="00F12572" w:rsidRDefault="00636459" w:rsidP="00636459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743F611" w14:textId="77777777" w:rsidR="00636459" w:rsidRPr="00F12572" w:rsidRDefault="00636459" w:rsidP="0063645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543B8DB" w14:textId="77777777" w:rsidR="00636459" w:rsidRPr="00F12572" w:rsidRDefault="00636459" w:rsidP="0063645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62176965" w14:textId="77777777" w:rsidR="00636459" w:rsidRPr="00F12572" w:rsidRDefault="00636459" w:rsidP="00636459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7333E9A" w14:textId="77777777" w:rsidR="00636459" w:rsidRPr="00F12572" w:rsidRDefault="00636459" w:rsidP="00636459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3F57DE6" w14:textId="77777777" w:rsidR="00EA79D0" w:rsidRPr="00F12572" w:rsidRDefault="00EA79D0">
      <w:pPr>
        <w:rPr>
          <w:rFonts w:ascii="Arial" w:hAnsi="Arial" w:cs="Arial"/>
          <w:sz w:val="20"/>
          <w:szCs w:val="20"/>
        </w:rPr>
      </w:pPr>
    </w:p>
    <w:sectPr w:rsidR="00EA79D0" w:rsidRPr="00F12572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4B0D"/>
    <w:multiLevelType w:val="hybridMultilevel"/>
    <w:tmpl w:val="A434E598"/>
    <w:lvl w:ilvl="0" w:tplc="32EA89B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33AA6EE">
      <w:numFmt w:val="bullet"/>
      <w:lvlText w:val="•"/>
      <w:lvlJc w:val="left"/>
      <w:pPr>
        <w:ind w:left="1288" w:hanging="360"/>
      </w:pPr>
      <w:rPr>
        <w:rFonts w:hint="default"/>
        <w:lang w:val="en-US" w:eastAsia="en-US" w:bidi="ar-SA"/>
      </w:rPr>
    </w:lvl>
    <w:lvl w:ilvl="2" w:tplc="959641A6">
      <w:numFmt w:val="bullet"/>
      <w:lvlText w:val="•"/>
      <w:lvlJc w:val="left"/>
      <w:pPr>
        <w:ind w:left="1756" w:hanging="360"/>
      </w:pPr>
      <w:rPr>
        <w:rFonts w:hint="default"/>
        <w:lang w:val="en-US" w:eastAsia="en-US" w:bidi="ar-SA"/>
      </w:rPr>
    </w:lvl>
    <w:lvl w:ilvl="3" w:tplc="D1764D8C">
      <w:numFmt w:val="bullet"/>
      <w:lvlText w:val="•"/>
      <w:lvlJc w:val="left"/>
      <w:pPr>
        <w:ind w:left="2224" w:hanging="360"/>
      </w:pPr>
      <w:rPr>
        <w:rFonts w:hint="default"/>
        <w:lang w:val="en-US" w:eastAsia="en-US" w:bidi="ar-SA"/>
      </w:rPr>
    </w:lvl>
    <w:lvl w:ilvl="4" w:tplc="5E0A2A2A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5" w:tplc="059EFFB4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6" w:tplc="1F94BFA2">
      <w:numFmt w:val="bullet"/>
      <w:lvlText w:val="•"/>
      <w:lvlJc w:val="left"/>
      <w:pPr>
        <w:ind w:left="3628" w:hanging="360"/>
      </w:pPr>
      <w:rPr>
        <w:rFonts w:hint="default"/>
        <w:lang w:val="en-US" w:eastAsia="en-US" w:bidi="ar-SA"/>
      </w:rPr>
    </w:lvl>
    <w:lvl w:ilvl="7" w:tplc="197A9FFA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ar-SA"/>
      </w:rPr>
    </w:lvl>
    <w:lvl w:ilvl="8" w:tplc="A5C4BE14">
      <w:numFmt w:val="bullet"/>
      <w:lvlText w:val="•"/>
      <w:lvlJc w:val="left"/>
      <w:pPr>
        <w:ind w:left="456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448108E"/>
    <w:multiLevelType w:val="hybridMultilevel"/>
    <w:tmpl w:val="5E4A909E"/>
    <w:lvl w:ilvl="0" w:tplc="56BE4A1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F6618EA">
      <w:numFmt w:val="bullet"/>
      <w:lvlText w:val="•"/>
      <w:lvlJc w:val="left"/>
      <w:pPr>
        <w:ind w:left="1288" w:hanging="360"/>
      </w:pPr>
      <w:rPr>
        <w:rFonts w:hint="default"/>
        <w:lang w:val="en-US" w:eastAsia="en-US" w:bidi="ar-SA"/>
      </w:rPr>
    </w:lvl>
    <w:lvl w:ilvl="2" w:tplc="3C1A324C">
      <w:numFmt w:val="bullet"/>
      <w:lvlText w:val="•"/>
      <w:lvlJc w:val="left"/>
      <w:pPr>
        <w:ind w:left="1756" w:hanging="360"/>
      </w:pPr>
      <w:rPr>
        <w:rFonts w:hint="default"/>
        <w:lang w:val="en-US" w:eastAsia="en-US" w:bidi="ar-SA"/>
      </w:rPr>
    </w:lvl>
    <w:lvl w:ilvl="3" w:tplc="E710D332">
      <w:numFmt w:val="bullet"/>
      <w:lvlText w:val="•"/>
      <w:lvlJc w:val="left"/>
      <w:pPr>
        <w:ind w:left="2224" w:hanging="360"/>
      </w:pPr>
      <w:rPr>
        <w:rFonts w:hint="default"/>
        <w:lang w:val="en-US" w:eastAsia="en-US" w:bidi="ar-SA"/>
      </w:rPr>
    </w:lvl>
    <w:lvl w:ilvl="4" w:tplc="9FC6DB04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5" w:tplc="A34042DC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6" w:tplc="770C956C">
      <w:numFmt w:val="bullet"/>
      <w:lvlText w:val="•"/>
      <w:lvlJc w:val="left"/>
      <w:pPr>
        <w:ind w:left="3628" w:hanging="360"/>
      </w:pPr>
      <w:rPr>
        <w:rFonts w:hint="default"/>
        <w:lang w:val="en-US" w:eastAsia="en-US" w:bidi="ar-SA"/>
      </w:rPr>
    </w:lvl>
    <w:lvl w:ilvl="7" w:tplc="C4F8DECE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ar-SA"/>
      </w:rPr>
    </w:lvl>
    <w:lvl w:ilvl="8" w:tplc="080AA72E">
      <w:numFmt w:val="bullet"/>
      <w:lvlText w:val="•"/>
      <w:lvlJc w:val="left"/>
      <w:pPr>
        <w:ind w:left="4564" w:hanging="360"/>
      </w:pPr>
      <w:rPr>
        <w:rFonts w:hint="default"/>
        <w:lang w:val="en-US" w:eastAsia="en-US" w:bidi="ar-SA"/>
      </w:rPr>
    </w:lvl>
  </w:abstractNum>
  <w:num w:numId="1" w16cid:durableId="640232810">
    <w:abstractNumId w:val="0"/>
  </w:num>
  <w:num w:numId="2" w16cid:durableId="1517691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79D0"/>
    <w:rsid w:val="00054EC9"/>
    <w:rsid w:val="000A1710"/>
    <w:rsid w:val="000A20D9"/>
    <w:rsid w:val="000C0769"/>
    <w:rsid w:val="000E33FB"/>
    <w:rsid w:val="001548AF"/>
    <w:rsid w:val="00157F43"/>
    <w:rsid w:val="002079CC"/>
    <w:rsid w:val="00220A43"/>
    <w:rsid w:val="002A54B6"/>
    <w:rsid w:val="002C0376"/>
    <w:rsid w:val="00313F42"/>
    <w:rsid w:val="003D33ED"/>
    <w:rsid w:val="003E02F1"/>
    <w:rsid w:val="004D1495"/>
    <w:rsid w:val="0055293B"/>
    <w:rsid w:val="005B4AE8"/>
    <w:rsid w:val="00611323"/>
    <w:rsid w:val="00636459"/>
    <w:rsid w:val="006855DD"/>
    <w:rsid w:val="00691D9F"/>
    <w:rsid w:val="006B12A6"/>
    <w:rsid w:val="006D5C84"/>
    <w:rsid w:val="006F61CA"/>
    <w:rsid w:val="007277CF"/>
    <w:rsid w:val="00745285"/>
    <w:rsid w:val="00766E29"/>
    <w:rsid w:val="007D41F9"/>
    <w:rsid w:val="007D434C"/>
    <w:rsid w:val="007F4729"/>
    <w:rsid w:val="008274C0"/>
    <w:rsid w:val="008B52A8"/>
    <w:rsid w:val="00956ADA"/>
    <w:rsid w:val="009B67D4"/>
    <w:rsid w:val="009F249A"/>
    <w:rsid w:val="00A66724"/>
    <w:rsid w:val="00A80D94"/>
    <w:rsid w:val="00AA0BB4"/>
    <w:rsid w:val="00AA3D7E"/>
    <w:rsid w:val="00B05750"/>
    <w:rsid w:val="00BD5AC5"/>
    <w:rsid w:val="00C14508"/>
    <w:rsid w:val="00CC05DC"/>
    <w:rsid w:val="00D14ADC"/>
    <w:rsid w:val="00D1693E"/>
    <w:rsid w:val="00D356C9"/>
    <w:rsid w:val="00DC1F82"/>
    <w:rsid w:val="00DC6316"/>
    <w:rsid w:val="00E9147D"/>
    <w:rsid w:val="00EA79D0"/>
    <w:rsid w:val="00F12572"/>
    <w:rsid w:val="00F4150B"/>
    <w:rsid w:val="00F453D4"/>
    <w:rsid w:val="00F57229"/>
    <w:rsid w:val="00F7697D"/>
    <w:rsid w:val="00FC7917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F479D"/>
  <w15:docId w15:val="{9ABBEAD7-0AFA-4153-B5F0-CD292227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E3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kprress.org/index.php/JOGE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9F210-3C67-43E0-B9C8-EAD665C8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67</cp:revision>
  <dcterms:created xsi:type="dcterms:W3CDTF">2025-04-03T04:49:00Z</dcterms:created>
  <dcterms:modified xsi:type="dcterms:W3CDTF">2025-04-08T11:06:00Z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21f2bafcf990e40996342d3559dd29c66b26e00867fb143a1265d10b54e34c7f</vt:lpwstr>
  </property>
</Properties>
</file>