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6C7133" w:rsidRDefault="009344FF" w:rsidP="009344FF">
      <w:pPr>
        <w:rPr>
          <w:rFonts w:ascii="Arial" w:hAnsi="Arial" w:cs="Arial"/>
          <w:b/>
          <w:sz w:val="20"/>
          <w:szCs w:val="20"/>
          <w:u w:val="single"/>
        </w:rPr>
      </w:pPr>
      <w:r w:rsidRPr="006C7133">
        <w:rPr>
          <w:rFonts w:ascii="Arial" w:hAnsi="Arial" w:cs="Arial"/>
          <w:b/>
          <w:sz w:val="20"/>
          <w:szCs w:val="20"/>
          <w:u w:val="single"/>
        </w:rPr>
        <w:t>Editor’s Comment:</w:t>
      </w:r>
    </w:p>
    <w:p w:rsidR="009344FF" w:rsidRPr="006C7133" w:rsidRDefault="006C7133" w:rsidP="009344FF">
      <w:pPr>
        <w:rPr>
          <w:rFonts w:ascii="Arial" w:hAnsi="Arial" w:cs="Arial"/>
          <w:sz w:val="20"/>
          <w:szCs w:val="20"/>
        </w:rPr>
      </w:pPr>
      <w:r w:rsidRPr="006C7133">
        <w:rPr>
          <w:rFonts w:ascii="Arial" w:hAnsi="Arial" w:cs="Arial"/>
          <w:color w:val="222222"/>
          <w:sz w:val="20"/>
          <w:szCs w:val="20"/>
          <w:shd w:val="clear" w:color="auto" w:fill="FFFFFF"/>
        </w:rPr>
        <w:t xml:space="preserve">After reviewing the original manuscript and the reviewers' comments, I believe that the authors should reduce the size of the abstract, as suggested by the reviewers, and that they should resubmit the corrected version of the manuscript indicating the changes made, </w:t>
      </w:r>
      <w:proofErr w:type="gramStart"/>
      <w:r w:rsidRPr="006C7133">
        <w:rPr>
          <w:rFonts w:ascii="Arial" w:hAnsi="Arial" w:cs="Arial"/>
          <w:color w:val="222222"/>
          <w:sz w:val="20"/>
          <w:szCs w:val="20"/>
          <w:shd w:val="clear" w:color="auto" w:fill="FFFFFF"/>
        </w:rPr>
        <w:t>After</w:t>
      </w:r>
      <w:proofErr w:type="gramEnd"/>
      <w:r w:rsidRPr="006C7133">
        <w:rPr>
          <w:rFonts w:ascii="Arial" w:hAnsi="Arial" w:cs="Arial"/>
          <w:color w:val="222222"/>
          <w:sz w:val="20"/>
          <w:szCs w:val="20"/>
          <w:shd w:val="clear" w:color="auto" w:fill="FFFFFF"/>
        </w:rPr>
        <w:t xml:space="preserve"> that manuscript will be acceptable for publication </w:t>
      </w:r>
    </w:p>
    <w:p w:rsidR="00000000" w:rsidRPr="006C7133" w:rsidRDefault="009344FF" w:rsidP="009344FF">
      <w:pPr>
        <w:rPr>
          <w:rFonts w:ascii="Arial" w:hAnsi="Arial" w:cs="Arial"/>
          <w:b/>
          <w:sz w:val="20"/>
          <w:szCs w:val="20"/>
          <w:u w:val="single"/>
        </w:rPr>
      </w:pPr>
      <w:r w:rsidRPr="006C7133">
        <w:rPr>
          <w:rFonts w:ascii="Arial" w:hAnsi="Arial" w:cs="Arial"/>
          <w:b/>
          <w:sz w:val="20"/>
          <w:szCs w:val="20"/>
          <w:u w:val="single"/>
        </w:rPr>
        <w:t>Editor’s Details:</w:t>
      </w:r>
    </w:p>
    <w:p w:rsidR="006C7133" w:rsidRPr="006C7133" w:rsidRDefault="006C7133" w:rsidP="009344FF">
      <w:pPr>
        <w:rPr>
          <w:rFonts w:ascii="Arial" w:hAnsi="Arial" w:cs="Arial"/>
          <w:bCs/>
          <w:sz w:val="20"/>
          <w:szCs w:val="20"/>
        </w:rPr>
      </w:pPr>
      <w:bookmarkStart w:id="0" w:name="_Hlk194070122"/>
      <w:r w:rsidRPr="006C7133">
        <w:rPr>
          <w:rFonts w:ascii="Arial" w:hAnsi="Arial" w:cs="Arial"/>
          <w:bCs/>
          <w:sz w:val="20"/>
          <w:szCs w:val="20"/>
        </w:rPr>
        <w:t>Dr. Pedro Antonio Hernandez Cruz</w:t>
      </w:r>
      <w:r w:rsidRPr="006C7133">
        <w:rPr>
          <w:rFonts w:ascii="Arial" w:hAnsi="Arial" w:cs="Arial"/>
          <w:bCs/>
          <w:sz w:val="20"/>
          <w:szCs w:val="20"/>
        </w:rPr>
        <w:t xml:space="preserve">, </w:t>
      </w:r>
      <w:r w:rsidRPr="006C7133">
        <w:rPr>
          <w:rFonts w:ascii="Arial" w:hAnsi="Arial" w:cs="Arial"/>
          <w:bCs/>
          <w:sz w:val="20"/>
          <w:szCs w:val="20"/>
        </w:rPr>
        <w:t>Autonomous University "Benito Juarez" of Oaxaca. México</w:t>
      </w:r>
      <w:bookmarkEnd w:id="0"/>
    </w:p>
    <w:sectPr w:rsidR="006C7133" w:rsidRPr="006C7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54FC4"/>
    <w:rsid w:val="006C713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677B"/>
  <w15:docId w15:val="{9D0E23DA-C5F4-45CB-BBD8-C501EE3D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2025-03-28T10:31:00Z</dcterms:modified>
</cp:coreProperties>
</file>