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78C" w:rsidRDefault="002F56AC">
      <w:pPr>
        <w:pStyle w:val="BodyText"/>
      </w:pPr>
      <w:r w:rsidRPr="002F56AC">
        <w:rPr>
          <w:sz w:val="48"/>
          <w:szCs w:val="48"/>
          <w:highlight w:val="yellow"/>
        </w:rPr>
        <w:t>Leveraging Data Science for Demand Forecasting and Inventory Optimization: A Comprehensive Review</w:t>
      </w:r>
    </w:p>
    <w:p w:rsidR="005C378C" w:rsidRDefault="005C378C">
      <w:pPr>
        <w:pStyle w:val="BodyText"/>
      </w:pPr>
    </w:p>
    <w:p w:rsidR="005C378C" w:rsidRDefault="005C378C">
      <w:pPr>
        <w:pStyle w:val="BodyText"/>
      </w:pPr>
    </w:p>
    <w:p w:rsidR="005C378C" w:rsidRDefault="005C378C">
      <w:pPr>
        <w:pStyle w:val="BodyText"/>
      </w:pPr>
    </w:p>
    <w:p w:rsidR="005C378C" w:rsidRDefault="005C378C">
      <w:pPr>
        <w:pStyle w:val="BodyText"/>
      </w:pPr>
    </w:p>
    <w:p w:rsidR="005C378C" w:rsidRDefault="005C378C">
      <w:pPr>
        <w:pStyle w:val="BodyText"/>
      </w:pPr>
    </w:p>
    <w:p w:rsidR="005C378C" w:rsidRDefault="005C378C">
      <w:pPr>
        <w:pStyle w:val="BodyText"/>
        <w:spacing w:before="44"/>
      </w:pPr>
    </w:p>
    <w:p w:rsidR="005C378C" w:rsidRDefault="005C378C">
      <w:pPr>
        <w:pStyle w:val="BodyText"/>
        <w:sectPr w:rsidR="005C378C">
          <w:headerReference w:type="default" r:id="rId7"/>
          <w:type w:val="continuous"/>
          <w:pgSz w:w="12240" w:h="15840"/>
          <w:pgMar w:top="1340" w:right="1080" w:bottom="280" w:left="1440" w:header="44" w:footer="0" w:gutter="0"/>
          <w:pgNumType w:start="1"/>
          <w:cols w:space="720"/>
        </w:sectPr>
      </w:pPr>
    </w:p>
    <w:p w:rsidR="005C378C" w:rsidRPr="004456FE" w:rsidRDefault="001F07B3">
      <w:pPr>
        <w:spacing w:before="92" w:line="276" w:lineRule="auto"/>
        <w:ind w:left="-1"/>
        <w:jc w:val="both"/>
        <w:rPr>
          <w:sz w:val="20"/>
        </w:rPr>
      </w:pPr>
      <w:r>
        <w:rPr>
          <w:b/>
          <w:i/>
          <w:sz w:val="20"/>
        </w:rPr>
        <w:t>Abstract</w:t>
      </w:r>
      <w:r>
        <w:rPr>
          <w:b/>
          <w:sz w:val="20"/>
        </w:rPr>
        <w:t>—</w:t>
      </w:r>
      <w:r w:rsidR="002F56AC" w:rsidRPr="004456FE">
        <w:rPr>
          <w:sz w:val="20"/>
          <w:highlight w:val="yellow"/>
        </w:rPr>
        <w:t>The review highlights successful applications across industries, demonstrating up to X% improvement in forecasting accuracy using ML-based techniques. However, challenges such as high computational demands and data integration complexities remain key areas for future research.</w:t>
      </w:r>
      <w:r w:rsidR="002F56AC" w:rsidRPr="004456FE">
        <w:rPr>
          <w:sz w:val="20"/>
        </w:rPr>
        <w:t xml:space="preserve"> </w:t>
      </w:r>
      <w:r w:rsidRPr="004456FE">
        <w:rPr>
          <w:sz w:val="20"/>
        </w:rPr>
        <w:t>Both demand forecasting and</w:t>
      </w:r>
      <w:r w:rsidRPr="004456FE">
        <w:rPr>
          <w:spacing w:val="-9"/>
          <w:sz w:val="20"/>
        </w:rPr>
        <w:t xml:space="preserve"> </w:t>
      </w:r>
      <w:r w:rsidRPr="004456FE">
        <w:rPr>
          <w:sz w:val="20"/>
        </w:rPr>
        <w:t>inventory management are essential in supply chain management;</w:t>
      </w:r>
      <w:r w:rsidRPr="004456FE">
        <w:rPr>
          <w:spacing w:val="-1"/>
          <w:sz w:val="20"/>
        </w:rPr>
        <w:t xml:space="preserve"> </w:t>
      </w:r>
      <w:r w:rsidRPr="004456FE">
        <w:rPr>
          <w:sz w:val="20"/>
        </w:rPr>
        <w:t>however,</w:t>
      </w:r>
      <w:r w:rsidRPr="004456FE">
        <w:rPr>
          <w:spacing w:val="-1"/>
          <w:sz w:val="20"/>
        </w:rPr>
        <w:t xml:space="preserve"> </w:t>
      </w:r>
      <w:r w:rsidRPr="004456FE">
        <w:rPr>
          <w:sz w:val="20"/>
        </w:rPr>
        <w:t>traditional</w:t>
      </w:r>
      <w:r w:rsidRPr="004456FE">
        <w:rPr>
          <w:spacing w:val="-12"/>
          <w:sz w:val="20"/>
        </w:rPr>
        <w:t xml:space="preserve"> </w:t>
      </w:r>
      <w:r w:rsidRPr="004456FE">
        <w:rPr>
          <w:sz w:val="20"/>
        </w:rPr>
        <w:t>techniques</w:t>
      </w:r>
      <w:r w:rsidRPr="004456FE">
        <w:rPr>
          <w:spacing w:val="-12"/>
          <w:sz w:val="20"/>
        </w:rPr>
        <w:t xml:space="preserve"> </w:t>
      </w:r>
      <w:r w:rsidRPr="004456FE">
        <w:rPr>
          <w:sz w:val="20"/>
        </w:rPr>
        <w:t>face challenges i</w:t>
      </w:r>
      <w:bookmarkStart w:id="0" w:name="_GoBack"/>
      <w:bookmarkEnd w:id="0"/>
      <w:r w:rsidRPr="004456FE">
        <w:rPr>
          <w:sz w:val="20"/>
        </w:rPr>
        <w:t>n dealing with variability of the contemporary markets. In</w:t>
      </w:r>
      <w:r w:rsidRPr="004456FE">
        <w:rPr>
          <w:spacing w:val="-8"/>
          <w:sz w:val="20"/>
        </w:rPr>
        <w:t xml:space="preserve"> </w:t>
      </w:r>
      <w:r w:rsidRPr="004456FE">
        <w:rPr>
          <w:sz w:val="20"/>
        </w:rPr>
        <w:t>this</w:t>
      </w:r>
      <w:r w:rsidRPr="004456FE">
        <w:rPr>
          <w:spacing w:val="-8"/>
          <w:sz w:val="20"/>
        </w:rPr>
        <w:t xml:space="preserve"> </w:t>
      </w:r>
      <w:r w:rsidRPr="004456FE">
        <w:rPr>
          <w:sz w:val="20"/>
        </w:rPr>
        <w:t>review,</w:t>
      </w:r>
      <w:r w:rsidRPr="004456FE">
        <w:rPr>
          <w:spacing w:val="-8"/>
          <w:sz w:val="20"/>
        </w:rPr>
        <w:t xml:space="preserve"> </w:t>
      </w:r>
      <w:r w:rsidRPr="004456FE">
        <w:rPr>
          <w:sz w:val="20"/>
        </w:rPr>
        <w:t>the</w:t>
      </w:r>
      <w:r w:rsidRPr="004456FE">
        <w:rPr>
          <w:spacing w:val="-8"/>
          <w:sz w:val="20"/>
        </w:rPr>
        <w:t xml:space="preserve"> </w:t>
      </w:r>
      <w:r w:rsidRPr="004456FE">
        <w:rPr>
          <w:sz w:val="20"/>
        </w:rPr>
        <w:t xml:space="preserve">authors discuss how data science has </w:t>
      </w:r>
      <w:r w:rsidR="00E122C6" w:rsidRPr="004456FE">
        <w:rPr>
          <w:sz w:val="20"/>
        </w:rPr>
        <w:t>revolutionized</w:t>
      </w:r>
      <w:r w:rsidRPr="004456FE">
        <w:rPr>
          <w:sz w:val="20"/>
        </w:rPr>
        <w:t xml:space="preserve"> these fields, us</w:t>
      </w:r>
      <w:r w:rsidRPr="004456FE">
        <w:rPr>
          <w:sz w:val="20"/>
        </w:rPr>
        <w:t>ing techniques such as ARIMA, LSTM networks, hybrid models and machine learning algorithms. Demand planning and management</w:t>
      </w:r>
      <w:r w:rsidRPr="004456FE">
        <w:rPr>
          <w:spacing w:val="-6"/>
          <w:sz w:val="20"/>
        </w:rPr>
        <w:t xml:space="preserve"> </w:t>
      </w:r>
      <w:r w:rsidRPr="004456FE">
        <w:rPr>
          <w:sz w:val="20"/>
        </w:rPr>
        <w:t>is improved through the use of predictive analytics because it</w:t>
      </w:r>
      <w:r w:rsidRPr="004456FE">
        <w:rPr>
          <w:spacing w:val="-7"/>
          <w:sz w:val="20"/>
        </w:rPr>
        <w:t xml:space="preserve"> </w:t>
      </w:r>
      <w:r w:rsidRPr="004456FE">
        <w:rPr>
          <w:sz w:val="20"/>
        </w:rPr>
        <w:t>includes</w:t>
      </w:r>
      <w:r w:rsidRPr="004456FE">
        <w:rPr>
          <w:spacing w:val="-7"/>
          <w:sz w:val="20"/>
        </w:rPr>
        <w:t xml:space="preserve"> </w:t>
      </w:r>
      <w:r w:rsidRPr="004456FE">
        <w:rPr>
          <w:sz w:val="20"/>
        </w:rPr>
        <w:t>historical</w:t>
      </w:r>
      <w:r w:rsidRPr="004456FE">
        <w:rPr>
          <w:spacing w:val="-7"/>
          <w:sz w:val="20"/>
        </w:rPr>
        <w:t xml:space="preserve"> </w:t>
      </w:r>
      <w:r w:rsidRPr="004456FE">
        <w:rPr>
          <w:sz w:val="20"/>
        </w:rPr>
        <w:t>data,</w:t>
      </w:r>
      <w:r w:rsidRPr="004456FE">
        <w:rPr>
          <w:spacing w:val="-7"/>
          <w:sz w:val="20"/>
        </w:rPr>
        <w:t xml:space="preserve"> </w:t>
      </w:r>
      <w:r w:rsidRPr="004456FE">
        <w:rPr>
          <w:sz w:val="20"/>
        </w:rPr>
        <w:t>external</w:t>
      </w:r>
      <w:r w:rsidRPr="004456FE">
        <w:rPr>
          <w:spacing w:val="-7"/>
          <w:sz w:val="20"/>
        </w:rPr>
        <w:t xml:space="preserve"> </w:t>
      </w:r>
      <w:r w:rsidRPr="004456FE">
        <w:rPr>
          <w:sz w:val="20"/>
        </w:rPr>
        <w:t>factors and real time</w:t>
      </w:r>
      <w:r w:rsidRPr="004456FE">
        <w:rPr>
          <w:spacing w:val="-7"/>
          <w:sz w:val="20"/>
        </w:rPr>
        <w:t xml:space="preserve"> </w:t>
      </w:r>
      <w:r w:rsidRPr="004456FE">
        <w:rPr>
          <w:sz w:val="20"/>
        </w:rPr>
        <w:t>information.</w:t>
      </w:r>
      <w:r w:rsidRPr="004456FE">
        <w:rPr>
          <w:spacing w:val="-7"/>
          <w:sz w:val="20"/>
        </w:rPr>
        <w:t xml:space="preserve"> </w:t>
      </w:r>
      <w:r w:rsidRPr="004456FE">
        <w:rPr>
          <w:sz w:val="20"/>
        </w:rPr>
        <w:t>Examples</w:t>
      </w:r>
      <w:r w:rsidRPr="004456FE">
        <w:rPr>
          <w:spacing w:val="-7"/>
          <w:sz w:val="20"/>
        </w:rPr>
        <w:t xml:space="preserve"> </w:t>
      </w:r>
      <w:r w:rsidRPr="004456FE">
        <w:rPr>
          <w:sz w:val="20"/>
        </w:rPr>
        <w:t>from</w:t>
      </w:r>
      <w:r w:rsidRPr="004456FE">
        <w:rPr>
          <w:spacing w:val="-7"/>
          <w:sz w:val="20"/>
        </w:rPr>
        <w:t xml:space="preserve"> </w:t>
      </w:r>
      <w:r w:rsidRPr="004456FE">
        <w:rPr>
          <w:sz w:val="20"/>
        </w:rPr>
        <w:t>various industries show the implementation of external factors like seasonality, macroeconomic factors, and disruptions into the forecasting process, thus enhancing flexibility and robustness. However, issues such as data quality, scalability</w:t>
      </w:r>
      <w:r w:rsidRPr="004456FE">
        <w:rPr>
          <w:sz w:val="20"/>
        </w:rPr>
        <w:t>, and interpretability still remain, and demand collaboration between fields and the use of novel techniques such as federated learning and quantum computing. In</w:t>
      </w:r>
      <w:r w:rsidRPr="004456FE">
        <w:rPr>
          <w:spacing w:val="-8"/>
          <w:sz w:val="20"/>
        </w:rPr>
        <w:t xml:space="preserve"> </w:t>
      </w:r>
      <w:r w:rsidRPr="004456FE">
        <w:rPr>
          <w:sz w:val="20"/>
        </w:rPr>
        <w:t>this</w:t>
      </w:r>
      <w:r w:rsidRPr="004456FE">
        <w:rPr>
          <w:spacing w:val="-8"/>
          <w:sz w:val="20"/>
        </w:rPr>
        <w:t xml:space="preserve"> </w:t>
      </w:r>
      <w:r w:rsidRPr="004456FE">
        <w:rPr>
          <w:sz w:val="20"/>
        </w:rPr>
        <w:t>paper,</w:t>
      </w:r>
      <w:r w:rsidRPr="004456FE">
        <w:rPr>
          <w:spacing w:val="-8"/>
          <w:sz w:val="20"/>
        </w:rPr>
        <w:t xml:space="preserve"> </w:t>
      </w:r>
      <w:r w:rsidRPr="004456FE">
        <w:rPr>
          <w:sz w:val="20"/>
        </w:rPr>
        <w:t>integrating</w:t>
      </w:r>
      <w:r w:rsidRPr="004456FE">
        <w:rPr>
          <w:spacing w:val="-8"/>
          <w:sz w:val="20"/>
        </w:rPr>
        <w:t xml:space="preserve"> </w:t>
      </w:r>
      <w:r w:rsidRPr="004456FE">
        <w:rPr>
          <w:sz w:val="20"/>
        </w:rPr>
        <w:t>the existing practices and the future trends, the authors offer a roadmap for researchers and practitioners to fully unlock the power of data science for supply chain transformation.</w:t>
      </w:r>
    </w:p>
    <w:p w:rsidR="005C378C" w:rsidRDefault="005C378C">
      <w:pPr>
        <w:pStyle w:val="BodyText"/>
        <w:spacing w:before="34"/>
        <w:rPr>
          <w:b/>
        </w:rPr>
      </w:pPr>
    </w:p>
    <w:p w:rsidR="005C378C" w:rsidRDefault="001F07B3">
      <w:pPr>
        <w:spacing w:line="276" w:lineRule="auto"/>
        <w:ind w:left="-1" w:right="2"/>
        <w:jc w:val="both"/>
        <w:rPr>
          <w:i/>
          <w:sz w:val="20"/>
        </w:rPr>
      </w:pPr>
      <w:r>
        <w:rPr>
          <w:b/>
          <w:i/>
          <w:sz w:val="20"/>
        </w:rPr>
        <w:t xml:space="preserve">Keywords: </w:t>
      </w:r>
      <w:r>
        <w:rPr>
          <w:i/>
          <w:sz w:val="20"/>
        </w:rPr>
        <w:t>Demand forecasting, inventory management, predictive analytics, machine learning, supply chain optimization</w:t>
      </w:r>
    </w:p>
    <w:p w:rsidR="005C378C" w:rsidRDefault="005C378C">
      <w:pPr>
        <w:pStyle w:val="BodyText"/>
        <w:spacing w:before="35"/>
        <w:rPr>
          <w:i/>
        </w:rPr>
      </w:pPr>
    </w:p>
    <w:p w:rsidR="005C378C" w:rsidRDefault="001F07B3">
      <w:pPr>
        <w:pStyle w:val="ListParagraph"/>
        <w:numPr>
          <w:ilvl w:val="0"/>
          <w:numId w:val="6"/>
        </w:numPr>
        <w:tabs>
          <w:tab w:val="left" w:pos="1764"/>
        </w:tabs>
        <w:ind w:hanging="476"/>
        <w:jc w:val="left"/>
        <w:rPr>
          <w:sz w:val="20"/>
        </w:rPr>
      </w:pPr>
      <w:r>
        <w:rPr>
          <w:spacing w:val="-2"/>
          <w:sz w:val="20"/>
        </w:rPr>
        <w:t>INTRODUCTION</w:t>
      </w:r>
    </w:p>
    <w:p w:rsidR="005C378C" w:rsidRDefault="001F07B3">
      <w:pPr>
        <w:pStyle w:val="BodyText"/>
        <w:spacing w:before="34" w:line="276" w:lineRule="auto"/>
        <w:ind w:left="-1" w:right="1"/>
        <w:jc w:val="both"/>
      </w:pPr>
      <w:r>
        <w:t>Demand forecasting and inventory management are now key elements of supply chain management affecting the overall effectiveness, finan</w:t>
      </w:r>
      <w:r>
        <w:t>cial return, and</w:t>
      </w:r>
      <w:r>
        <w:rPr>
          <w:spacing w:val="25"/>
        </w:rPr>
        <w:t xml:space="preserve"> </w:t>
      </w:r>
      <w:r>
        <w:t>sustainability</w:t>
      </w:r>
      <w:r>
        <w:rPr>
          <w:spacing w:val="26"/>
        </w:rPr>
        <w:t xml:space="preserve"> </w:t>
      </w:r>
      <w:r>
        <w:t>of</w:t>
      </w:r>
      <w:r>
        <w:rPr>
          <w:spacing w:val="27"/>
        </w:rPr>
        <w:t xml:space="preserve"> </w:t>
      </w:r>
      <w:r>
        <w:t>a</w:t>
      </w:r>
      <w:r>
        <w:rPr>
          <w:spacing w:val="27"/>
        </w:rPr>
        <w:t xml:space="preserve"> </w:t>
      </w:r>
      <w:r>
        <w:t>business</w:t>
      </w:r>
      <w:r>
        <w:rPr>
          <w:spacing w:val="27"/>
        </w:rPr>
        <w:t xml:space="preserve"> </w:t>
      </w:r>
      <w:r>
        <w:t>venture.</w:t>
      </w:r>
      <w:r>
        <w:rPr>
          <w:spacing w:val="13"/>
        </w:rPr>
        <w:t xml:space="preserve"> </w:t>
      </w:r>
      <w:r>
        <w:t>In</w:t>
      </w:r>
      <w:r>
        <w:rPr>
          <w:spacing w:val="12"/>
        </w:rPr>
        <w:t xml:space="preserve"> </w:t>
      </w:r>
      <w:r>
        <w:t>the</w:t>
      </w:r>
      <w:r>
        <w:rPr>
          <w:spacing w:val="13"/>
        </w:rPr>
        <w:t xml:space="preserve"> </w:t>
      </w:r>
      <w:r>
        <w:rPr>
          <w:spacing w:val="-2"/>
        </w:rPr>
        <w:t>past,</w:t>
      </w:r>
    </w:p>
    <w:p w:rsidR="005C378C" w:rsidRDefault="001F07B3">
      <w:pPr>
        <w:pStyle w:val="BodyText"/>
        <w:spacing w:before="92" w:line="276" w:lineRule="auto"/>
        <w:ind w:right="358"/>
        <w:jc w:val="both"/>
      </w:pPr>
      <w:r>
        <w:br w:type="column"/>
      </w:r>
      <w:r>
        <w:t>these domains have used techniques such as</w:t>
      </w:r>
      <w:r>
        <w:rPr>
          <w:spacing w:val="40"/>
        </w:rPr>
        <w:t xml:space="preserve"> </w:t>
      </w:r>
      <w:r>
        <w:t>economic order quantity models and basic trend extrapolation that do not cope with the additional challenges posed by the modern supply chain. H</w:t>
      </w:r>
      <w:r>
        <w:t>owever, recent advancements in data processing</w:t>
      </w:r>
      <w:r>
        <w:rPr>
          <w:spacing w:val="40"/>
        </w:rPr>
        <w:t xml:space="preserve"> </w:t>
      </w:r>
      <w:r>
        <w:t xml:space="preserve">and storage have made it easy for data science to improve the demand forecasting and make it applicable to SMEs [1]. Notably, approximately 126% of organizations that use consumer analytics allegedly generate </w:t>
      </w:r>
      <w:r>
        <w:t>a substantial amount of value that is higher than that of competitors, proving the effectiveness of data-driven strategies [2].</w:t>
      </w:r>
    </w:p>
    <w:p w:rsidR="005C378C" w:rsidRDefault="005C378C">
      <w:pPr>
        <w:pStyle w:val="BodyText"/>
        <w:spacing w:before="34"/>
      </w:pPr>
    </w:p>
    <w:p w:rsidR="005C378C" w:rsidRDefault="001F07B3">
      <w:pPr>
        <w:pStyle w:val="BodyText"/>
        <w:spacing w:line="276" w:lineRule="auto"/>
        <w:ind w:right="358"/>
        <w:jc w:val="both"/>
      </w:pPr>
      <w:r>
        <w:t xml:space="preserve">However, these conventional approaches provide basic information, and due to their limitations in capturing or handling change </w:t>
      </w:r>
      <w:r>
        <w:t>in the market and big data, they are not efficient. The new methods</w:t>
      </w:r>
      <w:r>
        <w:rPr>
          <w:spacing w:val="-4"/>
        </w:rPr>
        <w:t xml:space="preserve"> </w:t>
      </w:r>
      <w:r>
        <w:t>of</w:t>
      </w:r>
      <w:r>
        <w:rPr>
          <w:spacing w:val="-4"/>
        </w:rPr>
        <w:t xml:space="preserve"> </w:t>
      </w:r>
      <w:r>
        <w:t>data analysis, including machine learning, time series prediction and data mining, offer increased accuracy and flexibility. For instance, the ARIMA, LSTM networks, and hybrid models ha</w:t>
      </w:r>
      <w:r>
        <w:t>ve shown promising results in determining patterns from the previous</w:t>
      </w:r>
      <w:r>
        <w:rPr>
          <w:spacing w:val="40"/>
        </w:rPr>
        <w:t xml:space="preserve"> </w:t>
      </w:r>
      <w:r>
        <w:t>sales data and forecasting</w:t>
      </w:r>
      <w:r>
        <w:rPr>
          <w:spacing w:val="-6"/>
        </w:rPr>
        <w:t xml:space="preserve"> </w:t>
      </w:r>
      <w:r>
        <w:t>future</w:t>
      </w:r>
      <w:r>
        <w:rPr>
          <w:spacing w:val="-6"/>
        </w:rPr>
        <w:t xml:space="preserve"> </w:t>
      </w:r>
      <w:r>
        <w:t>demand</w:t>
      </w:r>
      <w:r>
        <w:rPr>
          <w:spacing w:val="-6"/>
        </w:rPr>
        <w:t xml:space="preserve"> </w:t>
      </w:r>
      <w:r>
        <w:t>patterns</w:t>
      </w:r>
      <w:r>
        <w:rPr>
          <w:spacing w:val="-6"/>
        </w:rPr>
        <w:t xml:space="preserve"> </w:t>
      </w:r>
      <w:r>
        <w:t>[3]. Such improvements do not only help to forecast demand accurately but also work to manage</w:t>
      </w:r>
      <w:r>
        <w:rPr>
          <w:spacing w:val="40"/>
        </w:rPr>
        <w:t xml:space="preserve"> </w:t>
      </w:r>
      <w:r>
        <w:t>inventory effectively, which results in cut</w:t>
      </w:r>
      <w:r>
        <w:t>ting on</w:t>
      </w:r>
      <w:r>
        <w:rPr>
          <w:spacing w:val="40"/>
        </w:rPr>
        <w:t xml:space="preserve"> </w:t>
      </w:r>
      <w:r>
        <w:t>costs of holding excess or inadequate stock.</w:t>
      </w:r>
    </w:p>
    <w:p w:rsidR="005C378C" w:rsidRDefault="005C378C">
      <w:pPr>
        <w:pStyle w:val="BodyText"/>
        <w:spacing w:before="35"/>
      </w:pPr>
    </w:p>
    <w:p w:rsidR="005C378C" w:rsidRDefault="001F07B3">
      <w:pPr>
        <w:pStyle w:val="BodyText"/>
        <w:spacing w:line="276" w:lineRule="auto"/>
        <w:ind w:right="358"/>
        <w:jc w:val="both"/>
      </w:pPr>
      <w:r>
        <w:t xml:space="preserve">In addition, predictive analytics has transformed inventory </w:t>
      </w:r>
      <w:r w:rsidRPr="00A827FD">
        <w:rPr>
          <w:highlight w:val="yellow"/>
        </w:rPr>
        <w:t xml:space="preserve">management through incorporating dynamic </w:t>
      </w:r>
      <w:r w:rsidR="00A827FD" w:rsidRPr="00A827FD">
        <w:rPr>
          <w:highlight w:val="yellow"/>
        </w:rPr>
        <w:t>decision-making</w:t>
      </w:r>
      <w:r w:rsidRPr="00A827FD">
        <w:rPr>
          <w:highlight w:val="yellow"/>
        </w:rPr>
        <w:t xml:space="preserve"> processes. In the current world, machine learning</w:t>
      </w:r>
      <w:r>
        <w:t xml:space="preserve"> algorithms enable the tracking and</w:t>
      </w:r>
      <w:r>
        <w:rPr>
          <w:spacing w:val="-4"/>
        </w:rPr>
        <w:t xml:space="preserve"> </w:t>
      </w:r>
      <w:r>
        <w:t>control</w:t>
      </w:r>
      <w:r>
        <w:rPr>
          <w:spacing w:val="-4"/>
        </w:rPr>
        <w:t xml:space="preserve"> </w:t>
      </w:r>
      <w:r>
        <w:t>of</w:t>
      </w:r>
      <w:r>
        <w:rPr>
          <w:spacing w:val="-4"/>
        </w:rPr>
        <w:t xml:space="preserve"> </w:t>
      </w:r>
      <w:r>
        <w:t>inventory</w:t>
      </w:r>
      <w:r>
        <w:rPr>
          <w:spacing w:val="-4"/>
        </w:rPr>
        <w:t xml:space="preserve"> </w:t>
      </w:r>
      <w:r>
        <w:t>policies</w:t>
      </w:r>
      <w:r>
        <w:rPr>
          <w:spacing w:val="-4"/>
        </w:rPr>
        <w:t xml:space="preserve"> </w:t>
      </w:r>
      <w:r>
        <w:t>in</w:t>
      </w:r>
      <w:r>
        <w:rPr>
          <w:spacing w:val="-4"/>
        </w:rPr>
        <w:t xml:space="preserve"> </w:t>
      </w:r>
      <w:r>
        <w:t>real-time while taking into consideration factors such as seasonal</w:t>
      </w:r>
      <w:r>
        <w:rPr>
          <w:spacing w:val="56"/>
        </w:rPr>
        <w:t xml:space="preserve"> </w:t>
      </w:r>
      <w:r>
        <w:t>variation</w:t>
      </w:r>
      <w:r>
        <w:rPr>
          <w:spacing w:val="42"/>
        </w:rPr>
        <w:t xml:space="preserve"> </w:t>
      </w:r>
      <w:r>
        <w:t>and</w:t>
      </w:r>
      <w:r>
        <w:rPr>
          <w:spacing w:val="42"/>
        </w:rPr>
        <w:t xml:space="preserve"> </w:t>
      </w:r>
      <w:r>
        <w:t>market</w:t>
      </w:r>
      <w:r>
        <w:rPr>
          <w:spacing w:val="42"/>
        </w:rPr>
        <w:t xml:space="preserve"> </w:t>
      </w:r>
      <w:r>
        <w:t>shifts</w:t>
      </w:r>
      <w:r>
        <w:rPr>
          <w:spacing w:val="42"/>
        </w:rPr>
        <w:t xml:space="preserve"> </w:t>
      </w:r>
      <w:r>
        <w:t>[4].</w:t>
      </w:r>
      <w:r>
        <w:rPr>
          <w:spacing w:val="42"/>
        </w:rPr>
        <w:t xml:space="preserve"> </w:t>
      </w:r>
      <w:r>
        <w:rPr>
          <w:spacing w:val="-2"/>
        </w:rPr>
        <w:t>However,</w:t>
      </w:r>
    </w:p>
    <w:p w:rsidR="005C378C" w:rsidRDefault="005C378C">
      <w:pPr>
        <w:pStyle w:val="BodyText"/>
        <w:spacing w:line="276" w:lineRule="auto"/>
        <w:jc w:val="both"/>
        <w:sectPr w:rsidR="005C378C">
          <w:type w:val="continuous"/>
          <w:pgSz w:w="12240" w:h="15840"/>
          <w:pgMar w:top="1340" w:right="1080" w:bottom="280" w:left="1440" w:header="44" w:footer="0" w:gutter="0"/>
          <w:cols w:num="2" w:space="720" w:equalWidth="0">
            <w:col w:w="4320" w:space="720"/>
            <w:col w:w="4680"/>
          </w:cols>
        </w:sectPr>
      </w:pPr>
    </w:p>
    <w:p w:rsidR="005C378C" w:rsidRDefault="001F07B3">
      <w:pPr>
        <w:pStyle w:val="BodyText"/>
        <w:spacing w:before="81" w:line="276" w:lineRule="auto"/>
        <w:ind w:right="1"/>
        <w:jc w:val="both"/>
      </w:pPr>
      <w:r>
        <w:lastRenderedPageBreak/>
        <w:t>some problems like the low quality of data,</w:t>
      </w:r>
      <w:r>
        <w:rPr>
          <w:spacing w:val="-4"/>
        </w:rPr>
        <w:t xml:space="preserve"> </w:t>
      </w:r>
      <w:r>
        <w:t>the</w:t>
      </w:r>
      <w:r>
        <w:rPr>
          <w:spacing w:val="-4"/>
        </w:rPr>
        <w:t xml:space="preserve"> </w:t>
      </w:r>
      <w:r>
        <w:t>issue of scale, and the cross-disciplinary integration are</w:t>
      </w:r>
      <w:r>
        <w:rPr>
          <w:spacing w:val="40"/>
        </w:rPr>
        <w:t xml:space="preserve"> </w:t>
      </w:r>
      <w:r>
        <w:t>still there. The objective of this paper is to review contemporary data science practices in demand forecasting and inventory management, and discuss success stories, issues, and possibilities of f</w:t>
      </w:r>
      <w:r>
        <w:t xml:space="preserve">uture </w:t>
      </w:r>
      <w:r w:rsidR="00A827FD">
        <w:t>advancements. This</w:t>
      </w:r>
      <w:r>
        <w:t xml:space="preserve"> review not only identifies the current</w:t>
      </w:r>
      <w:r>
        <w:rPr>
          <w:spacing w:val="-4"/>
        </w:rPr>
        <w:t xml:space="preserve"> </w:t>
      </w:r>
      <w:r>
        <w:t>state</w:t>
      </w:r>
      <w:r>
        <w:rPr>
          <w:spacing w:val="-4"/>
        </w:rPr>
        <w:t xml:space="preserve"> </w:t>
      </w:r>
      <w:r>
        <w:t>of</w:t>
      </w:r>
      <w:r>
        <w:rPr>
          <w:spacing w:val="-4"/>
        </w:rPr>
        <w:t xml:space="preserve"> </w:t>
      </w:r>
      <w:r w:rsidRPr="00A827FD">
        <w:rPr>
          <w:highlight w:val="yellow"/>
        </w:rPr>
        <w:t>knowledge</w:t>
      </w:r>
      <w:r w:rsidRPr="00A827FD">
        <w:rPr>
          <w:spacing w:val="-4"/>
          <w:highlight w:val="yellow"/>
        </w:rPr>
        <w:t xml:space="preserve"> </w:t>
      </w:r>
      <w:r w:rsidRPr="00A827FD">
        <w:rPr>
          <w:highlight w:val="yellow"/>
        </w:rPr>
        <w:t>but</w:t>
      </w:r>
      <w:r w:rsidRPr="00A827FD">
        <w:rPr>
          <w:spacing w:val="-4"/>
          <w:highlight w:val="yellow"/>
        </w:rPr>
        <w:t xml:space="preserve"> </w:t>
      </w:r>
      <w:r w:rsidRPr="00A827FD">
        <w:rPr>
          <w:highlight w:val="yellow"/>
        </w:rPr>
        <w:t>also</w:t>
      </w:r>
      <w:r w:rsidRPr="00A827FD">
        <w:rPr>
          <w:spacing w:val="-4"/>
          <w:highlight w:val="yellow"/>
        </w:rPr>
        <w:t xml:space="preserve"> </w:t>
      </w:r>
      <w:r w:rsidRPr="00A827FD">
        <w:rPr>
          <w:highlight w:val="yellow"/>
        </w:rPr>
        <w:t>outlines</w:t>
      </w:r>
      <w:r w:rsidRPr="00A827FD">
        <w:rPr>
          <w:spacing w:val="-4"/>
          <w:highlight w:val="yellow"/>
        </w:rPr>
        <w:t xml:space="preserve"> </w:t>
      </w:r>
      <w:r w:rsidRPr="00A827FD">
        <w:rPr>
          <w:highlight w:val="yellow"/>
        </w:rPr>
        <w:t>the</w:t>
      </w:r>
      <w:r w:rsidRPr="00A827FD">
        <w:rPr>
          <w:spacing w:val="-4"/>
          <w:highlight w:val="yellow"/>
        </w:rPr>
        <w:t xml:space="preserve"> </w:t>
      </w:r>
      <w:r w:rsidRPr="00A827FD">
        <w:rPr>
          <w:highlight w:val="yellow"/>
        </w:rPr>
        <w:t xml:space="preserve">future directions to unlock the potential of data science to </w:t>
      </w:r>
      <w:r w:rsidR="00A827FD" w:rsidRPr="00A827FD">
        <w:rPr>
          <w:highlight w:val="yellow"/>
        </w:rPr>
        <w:t>revolutionize</w:t>
      </w:r>
      <w:r w:rsidRPr="00A827FD">
        <w:rPr>
          <w:highlight w:val="yellow"/>
        </w:rPr>
        <w:t xml:space="preserve"> supply</w:t>
      </w:r>
      <w:r>
        <w:t xml:space="preserve"> chain </w:t>
      </w:r>
      <w:r w:rsidR="00A827FD">
        <w:t>managements</w:t>
      </w:r>
      <w:r>
        <w:t>. Historically, these domains have relied on trad</w:t>
      </w:r>
      <w:r>
        <w:t>itional approaches like economic order quantity models and basic trend extrapolation, which struggle to address the complexities introduced by modern supply</w:t>
      </w:r>
      <w:r>
        <w:rPr>
          <w:spacing w:val="40"/>
        </w:rPr>
        <w:t xml:space="preserve"> </w:t>
      </w:r>
      <w:r>
        <w:t>chains. However, due to rapid advancements in data processing and storage, data science has made de</w:t>
      </w:r>
      <w:r>
        <w:t>mand forecasting accessible to businesses of all sizes, empowering even small and medium-sized enterprises (SMEs) to harness data analytics for improving demand forecasting and inventory management strategies [1]. Interestingly,</w:t>
      </w:r>
      <w:r>
        <w:rPr>
          <w:spacing w:val="-9"/>
        </w:rPr>
        <w:t xml:space="preserve"> </w:t>
      </w:r>
      <w:r>
        <w:t>about</w:t>
      </w:r>
      <w:r>
        <w:rPr>
          <w:spacing w:val="-9"/>
        </w:rPr>
        <w:t xml:space="preserve"> </w:t>
      </w:r>
      <w:r>
        <w:t>126% of businesses le</w:t>
      </w:r>
      <w:r>
        <w:t>veraging consumer analytics reportedly outperform competitors significantly, showcasing</w:t>
      </w:r>
      <w:r>
        <w:rPr>
          <w:spacing w:val="80"/>
          <w:w w:val="150"/>
        </w:rPr>
        <w:t xml:space="preserve"> </w:t>
      </w:r>
      <w:r>
        <w:t>the</w:t>
      </w:r>
      <w:r>
        <w:rPr>
          <w:spacing w:val="80"/>
          <w:w w:val="150"/>
        </w:rPr>
        <w:t xml:space="preserve"> </w:t>
      </w:r>
      <w:r>
        <w:t>transformative</w:t>
      </w:r>
      <w:r>
        <w:rPr>
          <w:spacing w:val="80"/>
          <w:w w:val="150"/>
        </w:rPr>
        <w:t xml:space="preserve"> </w:t>
      </w:r>
      <w:r>
        <w:t>potential</w:t>
      </w:r>
      <w:r>
        <w:rPr>
          <w:spacing w:val="80"/>
          <w:w w:val="150"/>
        </w:rPr>
        <w:t xml:space="preserve"> </w:t>
      </w:r>
      <w:r>
        <w:t>of</w:t>
      </w:r>
      <w:r>
        <w:rPr>
          <w:spacing w:val="80"/>
        </w:rPr>
        <w:t xml:space="preserve"> </w:t>
      </w:r>
      <w:r>
        <w:t>data-driven approaches [2].</w:t>
      </w:r>
    </w:p>
    <w:p w:rsidR="005C378C" w:rsidRDefault="005C378C">
      <w:pPr>
        <w:pStyle w:val="BodyText"/>
        <w:spacing w:before="35"/>
      </w:pPr>
    </w:p>
    <w:p w:rsidR="005C378C" w:rsidRDefault="001F07B3">
      <w:pPr>
        <w:pStyle w:val="BodyText"/>
        <w:spacing w:line="276" w:lineRule="auto"/>
        <w:jc w:val="both"/>
      </w:pPr>
      <w:r>
        <w:t>While traditional</w:t>
      </w:r>
      <w:r>
        <w:rPr>
          <w:spacing w:val="-9"/>
        </w:rPr>
        <w:t xml:space="preserve"> </w:t>
      </w:r>
      <w:r>
        <w:t>methods</w:t>
      </w:r>
      <w:r>
        <w:rPr>
          <w:spacing w:val="-9"/>
        </w:rPr>
        <w:t xml:space="preserve"> </w:t>
      </w:r>
      <w:r>
        <w:t>offer</w:t>
      </w:r>
      <w:r>
        <w:rPr>
          <w:spacing w:val="-9"/>
        </w:rPr>
        <w:t xml:space="preserve"> </w:t>
      </w:r>
      <w:r>
        <w:t>foundational</w:t>
      </w:r>
      <w:r>
        <w:rPr>
          <w:spacing w:val="-9"/>
        </w:rPr>
        <w:t xml:space="preserve"> </w:t>
      </w:r>
      <w:r>
        <w:t>insights, their inability to accommodate dynamic market change</w:t>
      </w:r>
      <w:r>
        <w:t>s and large datasets often leads to inefficiencies. Modern data science techniques, such as machine learning,</w:t>
      </w:r>
      <w:r>
        <w:rPr>
          <w:spacing w:val="-6"/>
        </w:rPr>
        <w:t xml:space="preserve"> </w:t>
      </w:r>
      <w:r>
        <w:t>time-series</w:t>
      </w:r>
      <w:r>
        <w:rPr>
          <w:spacing w:val="-6"/>
        </w:rPr>
        <w:t xml:space="preserve"> </w:t>
      </w:r>
      <w:r>
        <w:t>forecasting,</w:t>
      </w:r>
      <w:r>
        <w:rPr>
          <w:spacing w:val="-6"/>
        </w:rPr>
        <w:t xml:space="preserve"> </w:t>
      </w:r>
      <w:r>
        <w:t>and</w:t>
      </w:r>
      <w:r>
        <w:rPr>
          <w:spacing w:val="-6"/>
        </w:rPr>
        <w:t xml:space="preserve"> </w:t>
      </w:r>
      <w:r>
        <w:t>data mining, provide enhanced accuracy and adaptability. Predictive</w:t>
      </w:r>
      <w:r>
        <w:rPr>
          <w:spacing w:val="-6"/>
        </w:rPr>
        <w:t xml:space="preserve"> </w:t>
      </w:r>
      <w:r>
        <w:t>models</w:t>
      </w:r>
      <w:r>
        <w:rPr>
          <w:spacing w:val="-6"/>
        </w:rPr>
        <w:t xml:space="preserve"> </w:t>
      </w:r>
      <w:r>
        <w:t>like</w:t>
      </w:r>
      <w:r>
        <w:rPr>
          <w:spacing w:val="-6"/>
        </w:rPr>
        <w:t xml:space="preserve"> </w:t>
      </w:r>
      <w:r>
        <w:t>ARIMA,</w:t>
      </w:r>
      <w:r>
        <w:rPr>
          <w:spacing w:val="-6"/>
        </w:rPr>
        <w:t xml:space="preserve"> </w:t>
      </w:r>
      <w:r>
        <w:t>LSTM</w:t>
      </w:r>
      <w:r>
        <w:rPr>
          <w:spacing w:val="-6"/>
        </w:rPr>
        <w:t xml:space="preserve"> </w:t>
      </w:r>
      <w:r>
        <w:t>networks,</w:t>
      </w:r>
      <w:r>
        <w:rPr>
          <w:spacing w:val="-6"/>
        </w:rPr>
        <w:t xml:space="preserve"> </w:t>
      </w:r>
      <w:r>
        <w:t>and hybrid meth</w:t>
      </w:r>
      <w:r>
        <w:t xml:space="preserve">ods have shown promise in identifying patterns from historical sales data and predicting future demand trends [3]. These advancements not only enable precise demand estimation but also optimize inventory levels, reducing costs associated with overstocking </w:t>
      </w:r>
      <w:r>
        <w:t>or stockouts.</w:t>
      </w:r>
    </w:p>
    <w:p w:rsidR="005C378C" w:rsidRDefault="005C378C">
      <w:pPr>
        <w:pStyle w:val="BodyText"/>
        <w:spacing w:before="34"/>
      </w:pPr>
    </w:p>
    <w:p w:rsidR="005C378C" w:rsidRDefault="001F07B3">
      <w:pPr>
        <w:pStyle w:val="BodyText"/>
        <w:spacing w:line="276" w:lineRule="auto"/>
        <w:jc w:val="both"/>
      </w:pPr>
      <w:r>
        <w:t>Furthermore, predictive analytics has redefined inventory management by integrating dynamic decision-making processes. Machine learning algorithms now allow real-time monitoring and adjustment of inventory policies, incorporating external fa</w:t>
      </w:r>
      <w:r>
        <w:t>ctors</w:t>
      </w:r>
      <w:r>
        <w:rPr>
          <w:spacing w:val="-4"/>
        </w:rPr>
        <w:t xml:space="preserve"> </w:t>
      </w:r>
      <w:r>
        <w:t>such</w:t>
      </w:r>
      <w:r>
        <w:rPr>
          <w:spacing w:val="-4"/>
        </w:rPr>
        <w:t xml:space="preserve"> </w:t>
      </w:r>
      <w:r>
        <w:t>as</w:t>
      </w:r>
      <w:r>
        <w:rPr>
          <w:spacing w:val="-4"/>
        </w:rPr>
        <w:t xml:space="preserve"> </w:t>
      </w:r>
      <w:r>
        <w:t>seasonality</w:t>
      </w:r>
      <w:r>
        <w:rPr>
          <w:spacing w:val="-4"/>
        </w:rPr>
        <w:t xml:space="preserve"> </w:t>
      </w:r>
      <w:r>
        <w:t>and</w:t>
      </w:r>
      <w:r>
        <w:rPr>
          <w:spacing w:val="-4"/>
        </w:rPr>
        <w:t xml:space="preserve"> </w:t>
      </w:r>
      <w:r>
        <w:t>market</w:t>
      </w:r>
      <w:r>
        <w:rPr>
          <w:spacing w:val="-4"/>
        </w:rPr>
        <w:t xml:space="preserve"> </w:t>
      </w:r>
      <w:r>
        <w:t>trends [4]. Despite these advancements, challenges such as poor data quality, computational scalability, and the need</w:t>
      </w:r>
      <w:r>
        <w:rPr>
          <w:spacing w:val="40"/>
        </w:rPr>
        <w:t xml:space="preserve"> </w:t>
      </w:r>
      <w:r>
        <w:t>for</w:t>
      </w:r>
      <w:r>
        <w:rPr>
          <w:spacing w:val="40"/>
        </w:rPr>
        <w:t xml:space="preserve"> </w:t>
      </w:r>
      <w:r>
        <w:t>interdisciplinary</w:t>
      </w:r>
      <w:r>
        <w:rPr>
          <w:spacing w:val="40"/>
        </w:rPr>
        <w:t xml:space="preserve"> </w:t>
      </w:r>
      <w:r>
        <w:t>integration</w:t>
      </w:r>
      <w:r>
        <w:rPr>
          <w:spacing w:val="40"/>
        </w:rPr>
        <w:t xml:space="preserve"> </w:t>
      </w:r>
      <w:r>
        <w:t>persist.</w:t>
      </w:r>
      <w:r>
        <w:rPr>
          <w:spacing w:val="40"/>
        </w:rPr>
        <w:t xml:space="preserve"> </w:t>
      </w:r>
      <w:r>
        <w:t>This</w:t>
      </w:r>
    </w:p>
    <w:p w:rsidR="005C378C" w:rsidRDefault="001F07B3">
      <w:pPr>
        <w:pStyle w:val="BodyText"/>
        <w:spacing w:before="81" w:line="276" w:lineRule="auto"/>
        <w:ind w:right="358"/>
        <w:jc w:val="both"/>
      </w:pPr>
      <w:r>
        <w:br w:type="column"/>
      </w:r>
      <w:r>
        <w:t>paper aims to explore state-of-the-art data science applications in demand forecasting and inventory management, highlighting real-world successes, challenges, and opportunities for future innovation. By synthesizing existing research and presenting emergi</w:t>
      </w:r>
      <w:r>
        <w:t>ng trends, this review provides a comprehensive guide</w:t>
      </w:r>
      <w:r>
        <w:rPr>
          <w:spacing w:val="40"/>
        </w:rPr>
        <w:t xml:space="preserve"> </w:t>
      </w:r>
      <w:r>
        <w:t>to harness the power of data science in transforming supply chain practices.</w:t>
      </w:r>
    </w:p>
    <w:p w:rsidR="005C378C" w:rsidRDefault="005C378C">
      <w:pPr>
        <w:pStyle w:val="BodyText"/>
        <w:spacing w:before="10"/>
      </w:pPr>
    </w:p>
    <w:p w:rsidR="005C378C" w:rsidRDefault="001F07B3">
      <w:pPr>
        <w:pStyle w:val="ListParagraph"/>
        <w:numPr>
          <w:ilvl w:val="0"/>
          <w:numId w:val="6"/>
        </w:numPr>
        <w:tabs>
          <w:tab w:val="left" w:pos="1209"/>
          <w:tab w:val="left" w:pos="1246"/>
        </w:tabs>
        <w:spacing w:line="276" w:lineRule="auto"/>
        <w:ind w:left="1209" w:right="847" w:hanging="506"/>
        <w:jc w:val="left"/>
        <w:rPr>
          <w:sz w:val="20"/>
        </w:rPr>
      </w:pPr>
      <w:r>
        <w:rPr>
          <w:sz w:val="20"/>
        </w:rPr>
        <w:t>ADVANCED</w:t>
      </w:r>
      <w:r>
        <w:rPr>
          <w:spacing w:val="5"/>
          <w:sz w:val="20"/>
        </w:rPr>
        <w:t xml:space="preserve"> </w:t>
      </w:r>
      <w:r>
        <w:rPr>
          <w:sz w:val="20"/>
        </w:rPr>
        <w:t>DATA</w:t>
      </w:r>
      <w:r>
        <w:rPr>
          <w:spacing w:val="-12"/>
          <w:sz w:val="20"/>
        </w:rPr>
        <w:t xml:space="preserve"> </w:t>
      </w:r>
      <w:r>
        <w:rPr>
          <w:sz w:val="20"/>
        </w:rPr>
        <w:t>SCIENCE TECHNIQUES</w:t>
      </w:r>
      <w:r>
        <w:rPr>
          <w:spacing w:val="-7"/>
          <w:sz w:val="20"/>
        </w:rPr>
        <w:t xml:space="preserve"> </w:t>
      </w:r>
      <w:r>
        <w:rPr>
          <w:sz w:val="20"/>
        </w:rPr>
        <w:t>FOR</w:t>
      </w:r>
      <w:r>
        <w:rPr>
          <w:spacing w:val="-6"/>
          <w:sz w:val="20"/>
        </w:rPr>
        <w:t xml:space="preserve"> </w:t>
      </w:r>
      <w:r>
        <w:rPr>
          <w:spacing w:val="-2"/>
          <w:sz w:val="20"/>
        </w:rPr>
        <w:t>DEMAND</w:t>
      </w:r>
    </w:p>
    <w:p w:rsidR="005C378C" w:rsidRDefault="001F07B3">
      <w:pPr>
        <w:pStyle w:val="BodyText"/>
        <w:ind w:left="1831"/>
      </w:pPr>
      <w:r>
        <w:rPr>
          <w:spacing w:val="-2"/>
        </w:rPr>
        <w:t>FORECASTING</w:t>
      </w:r>
    </w:p>
    <w:p w:rsidR="005C378C" w:rsidRDefault="001F07B3">
      <w:pPr>
        <w:pStyle w:val="ListParagraph"/>
        <w:numPr>
          <w:ilvl w:val="0"/>
          <w:numId w:val="5"/>
        </w:numPr>
        <w:tabs>
          <w:tab w:val="left" w:pos="358"/>
        </w:tabs>
        <w:spacing w:before="35"/>
        <w:ind w:left="358" w:hanging="358"/>
        <w:rPr>
          <w:i/>
          <w:sz w:val="20"/>
        </w:rPr>
      </w:pPr>
      <w:r>
        <w:rPr>
          <w:i/>
          <w:sz w:val="20"/>
        </w:rPr>
        <w:t>Time-Series</w:t>
      </w:r>
      <w:r>
        <w:rPr>
          <w:i/>
          <w:spacing w:val="-10"/>
          <w:sz w:val="20"/>
        </w:rPr>
        <w:t xml:space="preserve"> </w:t>
      </w:r>
      <w:r>
        <w:rPr>
          <w:i/>
          <w:sz w:val="20"/>
        </w:rPr>
        <w:t>Analysis</w:t>
      </w:r>
      <w:r>
        <w:rPr>
          <w:i/>
          <w:spacing w:val="-10"/>
          <w:sz w:val="20"/>
        </w:rPr>
        <w:t xml:space="preserve"> </w:t>
      </w:r>
      <w:r>
        <w:rPr>
          <w:i/>
          <w:sz w:val="20"/>
        </w:rPr>
        <w:t>for</w:t>
      </w:r>
      <w:r>
        <w:rPr>
          <w:i/>
          <w:spacing w:val="-10"/>
          <w:sz w:val="20"/>
        </w:rPr>
        <w:t xml:space="preserve"> </w:t>
      </w:r>
      <w:r>
        <w:rPr>
          <w:i/>
          <w:sz w:val="20"/>
        </w:rPr>
        <w:t>Demand</w:t>
      </w:r>
      <w:r>
        <w:rPr>
          <w:i/>
          <w:spacing w:val="-9"/>
          <w:sz w:val="20"/>
        </w:rPr>
        <w:t xml:space="preserve"> </w:t>
      </w:r>
      <w:r>
        <w:rPr>
          <w:i/>
          <w:spacing w:val="-2"/>
          <w:sz w:val="20"/>
        </w:rPr>
        <w:t>Prediction</w:t>
      </w:r>
    </w:p>
    <w:p w:rsidR="005C378C" w:rsidRDefault="005C378C">
      <w:pPr>
        <w:pStyle w:val="BodyText"/>
        <w:spacing w:before="44"/>
        <w:rPr>
          <w:i/>
        </w:rPr>
      </w:pPr>
    </w:p>
    <w:p w:rsidR="005C378C" w:rsidRDefault="001F07B3">
      <w:pPr>
        <w:pStyle w:val="BodyText"/>
        <w:spacing w:line="276" w:lineRule="auto"/>
        <w:ind w:right="359"/>
        <w:jc w:val="both"/>
      </w:pPr>
      <w:r>
        <w:t>Time-series analysis has</w:t>
      </w:r>
      <w:r>
        <w:t xml:space="preserve"> long</w:t>
      </w:r>
      <w:r>
        <w:rPr>
          <w:spacing w:val="-6"/>
        </w:rPr>
        <w:t xml:space="preserve"> </w:t>
      </w:r>
      <w:r>
        <w:t>been</w:t>
      </w:r>
      <w:r>
        <w:rPr>
          <w:spacing w:val="-6"/>
        </w:rPr>
        <w:t xml:space="preserve"> </w:t>
      </w:r>
      <w:r>
        <w:t>the</w:t>
      </w:r>
      <w:r>
        <w:rPr>
          <w:spacing w:val="-6"/>
        </w:rPr>
        <w:t xml:space="preserve"> </w:t>
      </w:r>
      <w:r>
        <w:t>cornerstone</w:t>
      </w:r>
      <w:r>
        <w:rPr>
          <w:spacing w:val="-6"/>
        </w:rPr>
        <w:t xml:space="preserve"> </w:t>
      </w:r>
      <w:r>
        <w:t>of demand forecasting, with traditional methods like ARIMA (</w:t>
      </w:r>
      <w:proofErr w:type="spellStart"/>
      <w:r>
        <w:t>AutoRegressive</w:t>
      </w:r>
      <w:proofErr w:type="spellEnd"/>
      <w:r>
        <w:t xml:space="preserve"> Integrated Moving Average) and exponential smoothing providing reliable results for linear and</w:t>
      </w:r>
      <w:r>
        <w:rPr>
          <w:spacing w:val="-5"/>
        </w:rPr>
        <w:t xml:space="preserve"> </w:t>
      </w:r>
      <w:r>
        <w:t>stationary</w:t>
      </w:r>
      <w:r>
        <w:rPr>
          <w:spacing w:val="-5"/>
        </w:rPr>
        <w:t xml:space="preserve"> </w:t>
      </w:r>
      <w:r>
        <w:t>data</w:t>
      </w:r>
      <w:r>
        <w:rPr>
          <w:spacing w:val="-5"/>
        </w:rPr>
        <w:t xml:space="preserve"> </w:t>
      </w:r>
      <w:r>
        <w:t>patterns. These models excel in simplicity</w:t>
      </w:r>
      <w:r>
        <w:rPr>
          <w:spacing w:val="-6"/>
        </w:rPr>
        <w:t xml:space="preserve"> </w:t>
      </w:r>
      <w:r>
        <w:t>and</w:t>
      </w:r>
      <w:r>
        <w:rPr>
          <w:spacing w:val="-6"/>
        </w:rPr>
        <w:t xml:space="preserve"> </w:t>
      </w:r>
      <w:r>
        <w:t>interpretability, making them suitable for applications where</w:t>
      </w:r>
      <w:r>
        <w:rPr>
          <w:spacing w:val="40"/>
        </w:rPr>
        <w:t xml:space="preserve"> </w:t>
      </w:r>
      <w:r>
        <w:t>historical trends and seasonality dominate like the supply chain industry. However, their limitations become evident in complex, dynamic datasets where nonlinearities and external variables significantly influence outcomes. Hybrid models have emerged to ad</w:t>
      </w:r>
      <w:r>
        <w:t>dress these challenges, combining the strengths of traditional time-series techniques with machine learning (ML) methods [5].</w:t>
      </w:r>
    </w:p>
    <w:p w:rsidR="005C378C" w:rsidRDefault="005C378C">
      <w:pPr>
        <w:pStyle w:val="BodyText"/>
        <w:spacing w:before="10"/>
      </w:pPr>
    </w:p>
    <w:p w:rsidR="005C378C" w:rsidRDefault="001F07B3">
      <w:pPr>
        <w:pStyle w:val="BodyText"/>
        <w:spacing w:line="276" w:lineRule="auto"/>
        <w:ind w:right="358"/>
        <w:jc w:val="both"/>
      </w:pPr>
      <w:r>
        <w:t>The efficacy of a hybrid ARIMA-SVM (Support Vector</w:t>
      </w:r>
      <w:r>
        <w:rPr>
          <w:spacing w:val="-8"/>
        </w:rPr>
        <w:t xml:space="preserve"> </w:t>
      </w:r>
      <w:r>
        <w:t>Machine)</w:t>
      </w:r>
      <w:r>
        <w:rPr>
          <w:spacing w:val="-8"/>
        </w:rPr>
        <w:t xml:space="preserve"> </w:t>
      </w:r>
      <w:r>
        <w:t>model</w:t>
      </w:r>
      <w:r>
        <w:rPr>
          <w:spacing w:val="-8"/>
        </w:rPr>
        <w:t xml:space="preserve"> </w:t>
      </w:r>
      <w:r>
        <w:t>in</w:t>
      </w:r>
      <w:r>
        <w:rPr>
          <w:spacing w:val="-8"/>
        </w:rPr>
        <w:t xml:space="preserve"> </w:t>
      </w:r>
      <w:r>
        <w:t>predicting</w:t>
      </w:r>
      <w:r>
        <w:rPr>
          <w:spacing w:val="-8"/>
        </w:rPr>
        <w:t xml:space="preserve"> </w:t>
      </w:r>
      <w:r>
        <w:t>stock</w:t>
      </w:r>
      <w:r>
        <w:rPr>
          <w:spacing w:val="-8"/>
        </w:rPr>
        <w:t xml:space="preserve"> </w:t>
      </w:r>
      <w:r>
        <w:t>prices</w:t>
      </w:r>
      <w:r>
        <w:rPr>
          <w:spacing w:val="-8"/>
        </w:rPr>
        <w:t xml:space="preserve"> </w:t>
      </w:r>
      <w:r>
        <w:t>was demonstrated in [6] where the mo</w:t>
      </w:r>
      <w:r>
        <w:t>del achieved superior accuracy by capturing both linear and nonlinear components. Similarly, [7] extended this approach by integrating ARIMA with Artificial Neural Networks (ANNs) to enhance retail sales forecasting. These models</w:t>
      </w:r>
      <w:r>
        <w:rPr>
          <w:spacing w:val="-5"/>
        </w:rPr>
        <w:t xml:space="preserve"> </w:t>
      </w:r>
      <w:r>
        <w:t>were</w:t>
      </w:r>
      <w:r>
        <w:rPr>
          <w:spacing w:val="-5"/>
        </w:rPr>
        <w:t xml:space="preserve"> </w:t>
      </w:r>
      <w:r>
        <w:t>exposing</w:t>
      </w:r>
      <w:r>
        <w:rPr>
          <w:spacing w:val="-5"/>
        </w:rPr>
        <w:t xml:space="preserve"> </w:t>
      </w:r>
      <w:r>
        <w:t>the</w:t>
      </w:r>
      <w:r>
        <w:rPr>
          <w:spacing w:val="-5"/>
        </w:rPr>
        <w:t xml:space="preserve"> </w:t>
      </w:r>
      <w:r>
        <w:t>benefits</w:t>
      </w:r>
      <w:r>
        <w:t xml:space="preserve"> of combining time-series methodologies with advanced algorithms to improve forecast precision. Additionally, incorporating external variables, such</w:t>
      </w:r>
      <w:r>
        <w:rPr>
          <w:spacing w:val="40"/>
        </w:rPr>
        <w:t xml:space="preserve"> </w:t>
      </w:r>
      <w:r>
        <w:t>as weather or economic indicators, has proven valuable. In a bid to sow that there was a need for a model t</w:t>
      </w:r>
      <w:r>
        <w:t>ailored to the</w:t>
      </w:r>
      <w:r>
        <w:rPr>
          <w:spacing w:val="-6"/>
        </w:rPr>
        <w:t xml:space="preserve"> </w:t>
      </w:r>
      <w:r>
        <w:t>specific</w:t>
      </w:r>
      <w:r>
        <w:rPr>
          <w:spacing w:val="-6"/>
        </w:rPr>
        <w:t xml:space="preserve"> </w:t>
      </w:r>
      <w:r>
        <w:t>situation,</w:t>
      </w:r>
      <w:r>
        <w:rPr>
          <w:spacing w:val="-6"/>
        </w:rPr>
        <w:t xml:space="preserve"> </w:t>
      </w:r>
      <w:r>
        <w:t>[8]</w:t>
      </w:r>
      <w:r>
        <w:rPr>
          <w:spacing w:val="-6"/>
        </w:rPr>
        <w:t xml:space="preserve"> </w:t>
      </w:r>
      <w:r>
        <w:t>developed a random coefficient model which revealed that location-specific weather conditions could influence sales by up to 40.7%.</w:t>
      </w:r>
    </w:p>
    <w:p w:rsidR="005C378C" w:rsidRDefault="005C378C">
      <w:pPr>
        <w:pStyle w:val="BodyText"/>
        <w:spacing w:line="276" w:lineRule="auto"/>
        <w:jc w:val="both"/>
        <w:sectPr w:rsidR="005C378C">
          <w:pgSz w:w="12240" w:h="15840"/>
          <w:pgMar w:top="1340" w:right="1080" w:bottom="280" w:left="1440" w:header="44" w:footer="0" w:gutter="0"/>
          <w:cols w:num="2" w:space="720" w:equalWidth="0">
            <w:col w:w="4320" w:space="720"/>
            <w:col w:w="4680"/>
          </w:cols>
        </w:sectPr>
      </w:pPr>
    </w:p>
    <w:p w:rsidR="005C378C" w:rsidRDefault="001F07B3">
      <w:pPr>
        <w:pStyle w:val="BodyText"/>
        <w:spacing w:before="81" w:line="276" w:lineRule="auto"/>
        <w:ind w:right="2"/>
        <w:jc w:val="both"/>
      </w:pPr>
      <w:r>
        <w:lastRenderedPageBreak/>
        <w:t>Despite these advancements, traditional time-series techniques</w:t>
      </w:r>
      <w:r>
        <w:t xml:space="preserve"> often struggle with scalability and computational demands when applied to real-time, large-scale datasets. However, the inclusion of contextual variables and hybridization with ML techniques addresses some of these limitations, but these approaches requir</w:t>
      </w:r>
      <w:r>
        <w:t>e significant preprocessing and domain expertise to implement effectively.</w:t>
      </w:r>
    </w:p>
    <w:p w:rsidR="005C378C" w:rsidRDefault="005C378C">
      <w:pPr>
        <w:pStyle w:val="BodyText"/>
        <w:spacing w:before="10"/>
      </w:pPr>
    </w:p>
    <w:p w:rsidR="005C378C" w:rsidRDefault="001F07B3">
      <w:pPr>
        <w:pStyle w:val="ListParagraph"/>
        <w:numPr>
          <w:ilvl w:val="0"/>
          <w:numId w:val="5"/>
        </w:numPr>
        <w:tabs>
          <w:tab w:val="left" w:pos="358"/>
          <w:tab w:val="left" w:pos="360"/>
        </w:tabs>
        <w:spacing w:line="276" w:lineRule="auto"/>
        <w:ind w:right="256"/>
        <w:rPr>
          <w:i/>
          <w:sz w:val="20"/>
        </w:rPr>
      </w:pPr>
      <w:r>
        <w:rPr>
          <w:i/>
          <w:sz w:val="20"/>
        </w:rPr>
        <w:t>Machine</w:t>
      </w:r>
      <w:r>
        <w:rPr>
          <w:i/>
          <w:spacing w:val="-12"/>
          <w:sz w:val="20"/>
        </w:rPr>
        <w:t xml:space="preserve"> </w:t>
      </w:r>
      <w:r>
        <w:rPr>
          <w:i/>
          <w:sz w:val="20"/>
        </w:rPr>
        <w:t>Learning</w:t>
      </w:r>
      <w:r>
        <w:rPr>
          <w:i/>
          <w:spacing w:val="-12"/>
          <w:sz w:val="20"/>
        </w:rPr>
        <w:t xml:space="preserve"> </w:t>
      </w:r>
      <w:r>
        <w:rPr>
          <w:i/>
          <w:sz w:val="20"/>
        </w:rPr>
        <w:t>and</w:t>
      </w:r>
      <w:r>
        <w:rPr>
          <w:i/>
          <w:spacing w:val="-12"/>
          <w:sz w:val="20"/>
        </w:rPr>
        <w:t xml:space="preserve"> </w:t>
      </w:r>
      <w:r>
        <w:rPr>
          <w:i/>
          <w:sz w:val="20"/>
        </w:rPr>
        <w:t>AI-Driven</w:t>
      </w:r>
      <w:r>
        <w:rPr>
          <w:i/>
          <w:spacing w:val="-12"/>
          <w:sz w:val="20"/>
        </w:rPr>
        <w:t xml:space="preserve"> </w:t>
      </w:r>
      <w:r>
        <w:rPr>
          <w:i/>
          <w:sz w:val="20"/>
        </w:rPr>
        <w:t xml:space="preserve">Forecasting </w:t>
      </w:r>
      <w:r>
        <w:rPr>
          <w:i/>
          <w:spacing w:val="-2"/>
          <w:sz w:val="20"/>
        </w:rPr>
        <w:t>Models</w:t>
      </w:r>
    </w:p>
    <w:p w:rsidR="005C378C" w:rsidRDefault="005C378C">
      <w:pPr>
        <w:pStyle w:val="BodyText"/>
        <w:spacing w:before="10"/>
        <w:rPr>
          <w:i/>
        </w:rPr>
      </w:pPr>
    </w:p>
    <w:p w:rsidR="005C378C" w:rsidRDefault="001F07B3">
      <w:pPr>
        <w:pStyle w:val="BodyText"/>
        <w:spacing w:line="276" w:lineRule="auto"/>
        <w:jc w:val="both"/>
      </w:pPr>
      <w:r>
        <w:t>Machine learning (ML) and artificial intelligence</w:t>
      </w:r>
      <w:r>
        <w:rPr>
          <w:spacing w:val="40"/>
        </w:rPr>
        <w:t xml:space="preserve"> </w:t>
      </w:r>
      <w:r>
        <w:t>(AI) have revolutionized demand forecasting by introducing robust, flexible, and adaptive models capable of handling complex and high-dimensional datasets through techniques such as ensemble learning, regression models, and convolutional and recurrent neur</w:t>
      </w:r>
      <w:r>
        <w:t>al networks which have emerged as superior alternatives to classical</w:t>
      </w:r>
      <w:r>
        <w:rPr>
          <w:spacing w:val="-6"/>
        </w:rPr>
        <w:t xml:space="preserve"> </w:t>
      </w:r>
      <w:r>
        <w:t>time-series</w:t>
      </w:r>
      <w:r>
        <w:rPr>
          <w:spacing w:val="-6"/>
        </w:rPr>
        <w:t xml:space="preserve"> </w:t>
      </w:r>
      <w:r>
        <w:t>methods. While reiterating that there is not a one size fits all model for forecasting and demand, [1] compared traditional forecasting models with ML approaches and found ens</w:t>
      </w:r>
      <w:r>
        <w:t xml:space="preserve">emble methods like </w:t>
      </w:r>
      <w:proofErr w:type="spellStart"/>
      <w:r>
        <w:t>XGBoost</w:t>
      </w:r>
      <w:proofErr w:type="spellEnd"/>
      <w:r>
        <w:t xml:space="preserve"> to significantly</w:t>
      </w:r>
      <w:r>
        <w:rPr>
          <w:spacing w:val="-7"/>
        </w:rPr>
        <w:t xml:space="preserve"> </w:t>
      </w:r>
      <w:r>
        <w:t>outperform</w:t>
      </w:r>
      <w:r>
        <w:rPr>
          <w:spacing w:val="-7"/>
        </w:rPr>
        <w:t xml:space="preserve"> </w:t>
      </w:r>
      <w:r>
        <w:t>classical</w:t>
      </w:r>
      <w:r>
        <w:rPr>
          <w:spacing w:val="-7"/>
        </w:rPr>
        <w:t xml:space="preserve"> </w:t>
      </w:r>
      <w:r>
        <w:t>methods</w:t>
      </w:r>
      <w:r>
        <w:rPr>
          <w:spacing w:val="-7"/>
        </w:rPr>
        <w:t xml:space="preserve"> </w:t>
      </w:r>
      <w:r>
        <w:t>in</w:t>
      </w:r>
      <w:r>
        <w:rPr>
          <w:spacing w:val="-7"/>
        </w:rPr>
        <w:t xml:space="preserve"> </w:t>
      </w:r>
      <w:r>
        <w:t>terms</w:t>
      </w:r>
      <w:r>
        <w:rPr>
          <w:spacing w:val="-7"/>
        </w:rPr>
        <w:t xml:space="preserve"> </w:t>
      </w:r>
      <w:r>
        <w:t>of accuracy and error metrics (RMSE of 55.77 and MAPE of 41.18).</w:t>
      </w:r>
    </w:p>
    <w:p w:rsidR="005C378C" w:rsidRDefault="005C378C">
      <w:pPr>
        <w:pStyle w:val="BodyText"/>
        <w:spacing w:before="10"/>
      </w:pPr>
    </w:p>
    <w:p w:rsidR="005C378C" w:rsidRDefault="001F07B3">
      <w:pPr>
        <w:pStyle w:val="BodyText"/>
        <w:spacing w:line="276" w:lineRule="auto"/>
        <w:ind w:right="1"/>
        <w:jc w:val="both"/>
      </w:pPr>
      <w:r>
        <w:t>Deep learning models, particularly convolutional LSTMs (</w:t>
      </w:r>
      <w:proofErr w:type="spellStart"/>
      <w:r>
        <w:t>ConvLSTMs</w:t>
      </w:r>
      <w:proofErr w:type="spellEnd"/>
      <w:r>
        <w:t>), have also shown promise in extracting sp</w:t>
      </w:r>
      <w:r>
        <w:t xml:space="preserve">atiotemporal features, as evidenced in [10], electrification of transport has been a breakthrough in the goal towards a sustainable and eco-friendly world. The challenges lie in distribution and management and to that end, a </w:t>
      </w:r>
      <w:proofErr w:type="spellStart"/>
      <w:r>
        <w:t>ConvLSTM</w:t>
      </w:r>
      <w:proofErr w:type="spellEnd"/>
      <w:r>
        <w:t xml:space="preserve"> was applied to energy </w:t>
      </w:r>
      <w:r>
        <w:t>demand forecasting which led to impressive results. These models were especially effective in scenarios</w:t>
      </w:r>
      <w:r>
        <w:rPr>
          <w:spacing w:val="-5"/>
        </w:rPr>
        <w:t xml:space="preserve"> </w:t>
      </w:r>
      <w:r>
        <w:t>where</w:t>
      </w:r>
      <w:r>
        <w:rPr>
          <w:spacing w:val="-5"/>
        </w:rPr>
        <w:t xml:space="preserve"> </w:t>
      </w:r>
      <w:r>
        <w:t>data</w:t>
      </w:r>
      <w:r>
        <w:rPr>
          <w:spacing w:val="-5"/>
        </w:rPr>
        <w:t xml:space="preserve"> </w:t>
      </w:r>
      <w:r>
        <w:t>exhibits</w:t>
      </w:r>
      <w:r>
        <w:rPr>
          <w:spacing w:val="-5"/>
        </w:rPr>
        <w:t xml:space="preserve"> </w:t>
      </w:r>
      <w:r>
        <w:t>both</w:t>
      </w:r>
      <w:r>
        <w:rPr>
          <w:spacing w:val="-5"/>
        </w:rPr>
        <w:t xml:space="preserve"> </w:t>
      </w:r>
      <w:r>
        <w:t xml:space="preserve">spatial and temporal dependencies, such as in energy and logistics sectors. Hybrid models further enhance accuracy by combining the strengths of multiple algorithms. This was evident in [11] where a deep learning approach that integrated LSTMs with Random </w:t>
      </w:r>
      <w:r>
        <w:t>Forest was developed, effectively modeling complex temporal and regression relationships while ranking explanatory variables by significance.</w:t>
      </w:r>
    </w:p>
    <w:p w:rsidR="005C378C" w:rsidRDefault="005C378C">
      <w:pPr>
        <w:pStyle w:val="BodyText"/>
        <w:spacing w:before="10"/>
      </w:pPr>
    </w:p>
    <w:p w:rsidR="005C378C" w:rsidRDefault="001F07B3">
      <w:pPr>
        <w:pStyle w:val="BodyText"/>
        <w:spacing w:line="276" w:lineRule="auto"/>
        <w:jc w:val="both"/>
      </w:pPr>
      <w:r>
        <w:t>Furthermore, the transformative potential of ML and AI</w:t>
      </w:r>
      <w:r>
        <w:rPr>
          <w:spacing w:val="59"/>
          <w:w w:val="150"/>
        </w:rPr>
        <w:t xml:space="preserve"> </w:t>
      </w:r>
      <w:r>
        <w:t>have</w:t>
      </w:r>
      <w:r>
        <w:rPr>
          <w:spacing w:val="61"/>
          <w:w w:val="150"/>
        </w:rPr>
        <w:t xml:space="preserve"> </w:t>
      </w:r>
      <w:r>
        <w:t>been</w:t>
      </w:r>
      <w:r>
        <w:rPr>
          <w:spacing w:val="61"/>
          <w:w w:val="150"/>
        </w:rPr>
        <w:t xml:space="preserve"> </w:t>
      </w:r>
      <w:r>
        <w:t>revealed.</w:t>
      </w:r>
      <w:r>
        <w:rPr>
          <w:spacing w:val="61"/>
          <w:w w:val="150"/>
        </w:rPr>
        <w:t xml:space="preserve"> </w:t>
      </w:r>
      <w:r>
        <w:t>In</w:t>
      </w:r>
      <w:r>
        <w:rPr>
          <w:spacing w:val="62"/>
          <w:w w:val="150"/>
        </w:rPr>
        <w:t xml:space="preserve"> </w:t>
      </w:r>
      <w:r>
        <w:t>a</w:t>
      </w:r>
      <w:r>
        <w:rPr>
          <w:spacing w:val="71"/>
        </w:rPr>
        <w:t xml:space="preserve"> </w:t>
      </w:r>
      <w:r>
        <w:t>study</w:t>
      </w:r>
      <w:r>
        <w:rPr>
          <w:spacing w:val="72"/>
        </w:rPr>
        <w:t xml:space="preserve"> </w:t>
      </w:r>
      <w:r>
        <w:t>by</w:t>
      </w:r>
      <w:r>
        <w:rPr>
          <w:spacing w:val="71"/>
        </w:rPr>
        <w:t xml:space="preserve"> </w:t>
      </w:r>
      <w:r>
        <w:t>[12]</w:t>
      </w:r>
      <w:r>
        <w:rPr>
          <w:spacing w:val="72"/>
        </w:rPr>
        <w:t xml:space="preserve"> </w:t>
      </w:r>
      <w:r>
        <w:rPr>
          <w:spacing w:val="-5"/>
        </w:rPr>
        <w:t>on</w:t>
      </w:r>
    </w:p>
    <w:p w:rsidR="005C378C" w:rsidRDefault="001F07B3">
      <w:pPr>
        <w:pStyle w:val="BodyText"/>
        <w:spacing w:before="81" w:line="276" w:lineRule="auto"/>
        <w:ind w:right="358"/>
        <w:jc w:val="both"/>
      </w:pPr>
      <w:r>
        <w:br w:type="column"/>
      </w:r>
      <w:r>
        <w:t>container throu</w:t>
      </w:r>
      <w:r>
        <w:t>ghput forecasting using LSTM networks, there was a demonstration of high</w:t>
      </w:r>
      <w:r>
        <w:rPr>
          <w:spacing w:val="40"/>
        </w:rPr>
        <w:t xml:space="preserve"> </w:t>
      </w:r>
      <w:r>
        <w:t>accuracy, emphasizing the utility of such models in supply chain optimization. In the retail industry,</w:t>
      </w:r>
      <w:r>
        <w:rPr>
          <w:spacing w:val="-6"/>
        </w:rPr>
        <w:t xml:space="preserve"> </w:t>
      </w:r>
      <w:r>
        <w:t>[13] addressed challenges like promotions and</w:t>
      </w:r>
      <w:r>
        <w:rPr>
          <w:spacing w:val="-5"/>
        </w:rPr>
        <w:t xml:space="preserve"> </w:t>
      </w:r>
      <w:r>
        <w:t xml:space="preserve">competitor actions by integrating </w:t>
      </w:r>
      <w:r>
        <w:t>ML-driven dynamic</w:t>
      </w:r>
      <w:r>
        <w:rPr>
          <w:spacing w:val="40"/>
        </w:rPr>
        <w:t xml:space="preserve"> </w:t>
      </w:r>
      <w:r>
        <w:t>adjustment models, significantly improving forecast reliability</w:t>
      </w:r>
      <w:r>
        <w:rPr>
          <w:spacing w:val="-5"/>
        </w:rPr>
        <w:t xml:space="preserve"> </w:t>
      </w:r>
      <w:r>
        <w:t>and</w:t>
      </w:r>
      <w:r>
        <w:rPr>
          <w:spacing w:val="-5"/>
        </w:rPr>
        <w:t xml:space="preserve"> </w:t>
      </w:r>
      <w:r>
        <w:t>showing</w:t>
      </w:r>
      <w:r>
        <w:rPr>
          <w:spacing w:val="-5"/>
        </w:rPr>
        <w:t xml:space="preserve"> </w:t>
      </w:r>
      <w:r>
        <w:t>without</w:t>
      </w:r>
      <w:r>
        <w:rPr>
          <w:spacing w:val="-5"/>
        </w:rPr>
        <w:t xml:space="preserve"> </w:t>
      </w:r>
      <w:r>
        <w:t>a</w:t>
      </w:r>
      <w:r>
        <w:rPr>
          <w:spacing w:val="-5"/>
        </w:rPr>
        <w:t xml:space="preserve"> </w:t>
      </w:r>
      <w:r>
        <w:t>benefit</w:t>
      </w:r>
      <w:r>
        <w:rPr>
          <w:spacing w:val="-5"/>
        </w:rPr>
        <w:t xml:space="preserve"> </w:t>
      </w:r>
      <w:r>
        <w:t>of</w:t>
      </w:r>
      <w:r>
        <w:rPr>
          <w:spacing w:val="-5"/>
        </w:rPr>
        <w:t xml:space="preserve"> </w:t>
      </w:r>
      <w:r>
        <w:t>doubt</w:t>
      </w:r>
      <w:r>
        <w:rPr>
          <w:spacing w:val="-5"/>
        </w:rPr>
        <w:t xml:space="preserve"> </w:t>
      </w:r>
      <w:r>
        <w:t>that "forecasting retail sales can be accomplished with a high degree of accuracy." Similarly, using</w:t>
      </w:r>
      <w:r>
        <w:rPr>
          <w:spacing w:val="-7"/>
        </w:rPr>
        <w:t xml:space="preserve"> </w:t>
      </w:r>
      <w:r>
        <w:t>Rue</w:t>
      </w:r>
      <w:r>
        <w:rPr>
          <w:spacing w:val="-7"/>
        </w:rPr>
        <w:t xml:space="preserve"> </w:t>
      </w:r>
      <w:r>
        <w:t>La</w:t>
      </w:r>
      <w:r>
        <w:rPr>
          <w:spacing w:val="-7"/>
        </w:rPr>
        <w:t xml:space="preserve"> </w:t>
      </w:r>
      <w:proofErr w:type="spellStart"/>
      <w:r>
        <w:t>La</w:t>
      </w:r>
      <w:proofErr w:type="spellEnd"/>
      <w:r>
        <w:t xml:space="preserve"> as a case study, [14] </w:t>
      </w:r>
      <w:proofErr w:type="spellStart"/>
      <w:r>
        <w:t>le</w:t>
      </w:r>
      <w:r>
        <w:t>verged</w:t>
      </w:r>
      <w:proofErr w:type="spellEnd"/>
      <w:r>
        <w:t xml:space="preserve"> a nonparametric structure for their demand prediction model which showed that the implementation of ML algorithms</w:t>
      </w:r>
      <w:r>
        <w:rPr>
          <w:spacing w:val="40"/>
        </w:rPr>
        <w:t xml:space="preserve"> </w:t>
      </w:r>
      <w:r>
        <w:t>not only optimized inventory but</w:t>
      </w:r>
      <w:r>
        <w:rPr>
          <w:spacing w:val="-5"/>
        </w:rPr>
        <w:t xml:space="preserve"> </w:t>
      </w:r>
      <w:r>
        <w:t>also</w:t>
      </w:r>
      <w:r>
        <w:rPr>
          <w:spacing w:val="-5"/>
        </w:rPr>
        <w:t xml:space="preserve"> </w:t>
      </w:r>
      <w:r>
        <w:t>aligned</w:t>
      </w:r>
      <w:r>
        <w:rPr>
          <w:spacing w:val="-5"/>
        </w:rPr>
        <w:t xml:space="preserve"> </w:t>
      </w:r>
      <w:r>
        <w:t>pricing strategies to consumer demand the test group having</w:t>
      </w:r>
      <w:r>
        <w:rPr>
          <w:spacing w:val="40"/>
        </w:rPr>
        <w:t xml:space="preserve"> </w:t>
      </w:r>
      <w:r>
        <w:t>a revenue increase by approxi</w:t>
      </w:r>
      <w:r>
        <w:t>mately 9.7% and an associated</w:t>
      </w:r>
      <w:r>
        <w:rPr>
          <w:spacing w:val="-5"/>
        </w:rPr>
        <w:t xml:space="preserve"> </w:t>
      </w:r>
      <w:r>
        <w:t>90%</w:t>
      </w:r>
      <w:r>
        <w:rPr>
          <w:spacing w:val="-5"/>
        </w:rPr>
        <w:t xml:space="preserve"> </w:t>
      </w:r>
      <w:r>
        <w:t>confidence</w:t>
      </w:r>
      <w:r>
        <w:rPr>
          <w:spacing w:val="-5"/>
        </w:rPr>
        <w:t xml:space="preserve"> </w:t>
      </w:r>
      <w:r>
        <w:t>interval</w:t>
      </w:r>
      <w:r>
        <w:rPr>
          <w:spacing w:val="-5"/>
        </w:rPr>
        <w:t xml:space="preserve"> </w:t>
      </w:r>
      <w:r>
        <w:t>of</w:t>
      </w:r>
      <w:r>
        <w:rPr>
          <w:spacing w:val="-5"/>
        </w:rPr>
        <w:t xml:space="preserve"> </w:t>
      </w:r>
      <w:r>
        <w:t>[2.3%,</w:t>
      </w:r>
      <w:r>
        <w:rPr>
          <w:spacing w:val="-5"/>
        </w:rPr>
        <w:t xml:space="preserve"> </w:t>
      </w:r>
      <w:r>
        <w:t>17.8%].</w:t>
      </w:r>
    </w:p>
    <w:p w:rsidR="005C378C" w:rsidRDefault="005C378C">
      <w:pPr>
        <w:pStyle w:val="BodyText"/>
        <w:spacing w:before="10"/>
      </w:pPr>
    </w:p>
    <w:p w:rsidR="005C378C" w:rsidRDefault="001F07B3">
      <w:pPr>
        <w:pStyle w:val="BodyText"/>
        <w:spacing w:line="276" w:lineRule="auto"/>
        <w:ind w:right="359"/>
        <w:jc w:val="both"/>
      </w:pPr>
      <w:r>
        <w:t xml:space="preserve">Despite their advantages, ML and AI models come with challenges, including computational demands, data quality issues, and the need for significant expertise in model development and </w:t>
      </w:r>
      <w:r>
        <w:t xml:space="preserve">tuning. These hurdles are particularly evident in SMEs, where access to high-quality data and computational resources is limited [9]. Emerging trends like federated </w:t>
      </w:r>
      <w:r w:rsidRPr="00684CFB">
        <w:rPr>
          <w:highlight w:val="yellow"/>
        </w:rPr>
        <w:t>learning and automated machine learning (</w:t>
      </w:r>
      <w:proofErr w:type="spellStart"/>
      <w:r w:rsidRPr="00684CFB">
        <w:rPr>
          <w:highlight w:val="yellow"/>
        </w:rPr>
        <w:t>AutoML</w:t>
      </w:r>
      <w:proofErr w:type="spellEnd"/>
      <w:r w:rsidRPr="00684CFB">
        <w:rPr>
          <w:highlight w:val="yellow"/>
        </w:rPr>
        <w:t>) offer potential solutions by democratizing</w:t>
      </w:r>
      <w:r w:rsidRPr="00684CFB">
        <w:rPr>
          <w:highlight w:val="yellow"/>
        </w:rPr>
        <w:t xml:space="preserve"> access to advan</w:t>
      </w:r>
      <w:r>
        <w:t>ced forecasting tools while maintaining data privacy and</w:t>
      </w:r>
      <w:r>
        <w:rPr>
          <w:spacing w:val="-7"/>
        </w:rPr>
        <w:t xml:space="preserve"> </w:t>
      </w:r>
      <w:r>
        <w:t>reducing</w:t>
      </w:r>
      <w:r>
        <w:rPr>
          <w:spacing w:val="-7"/>
        </w:rPr>
        <w:t xml:space="preserve"> </w:t>
      </w:r>
      <w:r>
        <w:t xml:space="preserve">computational </w:t>
      </w:r>
      <w:r>
        <w:rPr>
          <w:spacing w:val="-2"/>
        </w:rPr>
        <w:t>overhead.</w:t>
      </w:r>
    </w:p>
    <w:p w:rsidR="005C378C" w:rsidRDefault="005C378C">
      <w:pPr>
        <w:pStyle w:val="BodyText"/>
        <w:spacing w:before="10"/>
      </w:pPr>
    </w:p>
    <w:p w:rsidR="005C378C" w:rsidRDefault="001F07B3">
      <w:pPr>
        <w:pStyle w:val="ListParagraph"/>
        <w:numPr>
          <w:ilvl w:val="0"/>
          <w:numId w:val="6"/>
        </w:numPr>
        <w:tabs>
          <w:tab w:val="left" w:pos="883"/>
        </w:tabs>
        <w:ind w:left="883" w:hanging="610"/>
        <w:jc w:val="left"/>
        <w:rPr>
          <w:sz w:val="20"/>
        </w:rPr>
      </w:pPr>
      <w:r>
        <w:rPr>
          <w:spacing w:val="-2"/>
          <w:sz w:val="20"/>
        </w:rPr>
        <w:t>INVENTORY</w:t>
      </w:r>
      <w:r>
        <w:rPr>
          <w:spacing w:val="-10"/>
          <w:sz w:val="20"/>
        </w:rPr>
        <w:t xml:space="preserve"> </w:t>
      </w:r>
      <w:r>
        <w:rPr>
          <w:spacing w:val="-2"/>
          <w:sz w:val="20"/>
        </w:rPr>
        <w:t>OPTIMIZATION</w:t>
      </w:r>
      <w:r>
        <w:rPr>
          <w:spacing w:val="-7"/>
          <w:sz w:val="20"/>
        </w:rPr>
        <w:t xml:space="preserve"> </w:t>
      </w:r>
      <w:r>
        <w:rPr>
          <w:spacing w:val="-2"/>
          <w:sz w:val="20"/>
        </w:rPr>
        <w:t>USING</w:t>
      </w:r>
    </w:p>
    <w:p w:rsidR="005C378C" w:rsidRDefault="001F07B3">
      <w:pPr>
        <w:pStyle w:val="BodyText"/>
        <w:spacing w:before="35"/>
        <w:ind w:left="1500"/>
      </w:pPr>
      <w:r>
        <w:t>PREDICTIVE</w:t>
      </w:r>
      <w:r>
        <w:rPr>
          <w:spacing w:val="-10"/>
        </w:rPr>
        <w:t xml:space="preserve"> </w:t>
      </w:r>
      <w:r>
        <w:rPr>
          <w:spacing w:val="-2"/>
        </w:rPr>
        <w:t>MODELS</w:t>
      </w:r>
    </w:p>
    <w:p w:rsidR="005C378C" w:rsidRDefault="005C378C">
      <w:pPr>
        <w:pStyle w:val="BodyText"/>
        <w:spacing w:before="44"/>
      </w:pPr>
    </w:p>
    <w:p w:rsidR="005C378C" w:rsidRDefault="001F07B3">
      <w:pPr>
        <w:pStyle w:val="BodyText"/>
        <w:spacing w:line="276" w:lineRule="auto"/>
        <w:ind w:right="361"/>
        <w:jc w:val="both"/>
      </w:pPr>
      <w:r>
        <w:t>Cost efficiency, customer satisfaction, and</w:t>
      </w:r>
      <w:r>
        <w:rPr>
          <w:spacing w:val="40"/>
        </w:rPr>
        <w:t xml:space="preserve"> </w:t>
      </w:r>
      <w:r>
        <w:t>operational agility remains the</w:t>
      </w:r>
      <w:r>
        <w:rPr>
          <w:spacing w:val="-5"/>
        </w:rPr>
        <w:t xml:space="preserve"> </w:t>
      </w:r>
      <w:r>
        <w:t>goal</w:t>
      </w:r>
      <w:r>
        <w:rPr>
          <w:spacing w:val="-5"/>
        </w:rPr>
        <w:t xml:space="preserve"> </w:t>
      </w:r>
      <w:r>
        <w:t>of</w:t>
      </w:r>
      <w:r>
        <w:rPr>
          <w:spacing w:val="-5"/>
        </w:rPr>
        <w:t xml:space="preserve"> </w:t>
      </w:r>
      <w:r>
        <w:t>every</w:t>
      </w:r>
      <w:r>
        <w:rPr>
          <w:spacing w:val="-5"/>
        </w:rPr>
        <w:t xml:space="preserve"> </w:t>
      </w:r>
      <w:r>
        <w:t xml:space="preserve">business as this gives them a </w:t>
      </w:r>
      <w:r w:rsidRPr="00CE0553">
        <w:rPr>
          <w:highlight w:val="yellow"/>
        </w:rPr>
        <w:t xml:space="preserve">competitive edge. To do this, </w:t>
      </w:r>
      <w:r w:rsidR="00CE0553" w:rsidRPr="00CE0553">
        <w:rPr>
          <w:highlight w:val="yellow"/>
        </w:rPr>
        <w:t>businesses</w:t>
      </w:r>
      <w:r w:rsidR="00CE0553" w:rsidRPr="00CE0553">
        <w:rPr>
          <w:spacing w:val="47"/>
          <w:highlight w:val="yellow"/>
        </w:rPr>
        <w:t xml:space="preserve"> need </w:t>
      </w:r>
      <w:proofErr w:type="gramStart"/>
      <w:r w:rsidR="00CE0553" w:rsidRPr="00CE0553">
        <w:rPr>
          <w:spacing w:val="47"/>
          <w:highlight w:val="yellow"/>
        </w:rPr>
        <w:t>to</w:t>
      </w:r>
      <w:r w:rsidRPr="00CE0553">
        <w:rPr>
          <w:spacing w:val="47"/>
          <w:highlight w:val="yellow"/>
        </w:rPr>
        <w:t xml:space="preserve">  </w:t>
      </w:r>
      <w:r w:rsidRPr="00CE0553">
        <w:rPr>
          <w:highlight w:val="yellow"/>
        </w:rPr>
        <w:t>optimize</w:t>
      </w:r>
      <w:proofErr w:type="gramEnd"/>
      <w:r w:rsidRPr="00CE0553">
        <w:rPr>
          <w:spacing w:val="47"/>
          <w:highlight w:val="yellow"/>
        </w:rPr>
        <w:t xml:space="preserve">  </w:t>
      </w:r>
      <w:r w:rsidRPr="00CE0553">
        <w:rPr>
          <w:highlight w:val="yellow"/>
        </w:rPr>
        <w:t>their</w:t>
      </w:r>
      <w:r w:rsidRPr="00CE0553">
        <w:rPr>
          <w:spacing w:val="40"/>
          <w:highlight w:val="yellow"/>
        </w:rPr>
        <w:t xml:space="preserve">  </w:t>
      </w:r>
      <w:r w:rsidRPr="00CE0553">
        <w:rPr>
          <w:spacing w:val="-2"/>
          <w:highlight w:val="yellow"/>
        </w:rPr>
        <w:t>inventories</w:t>
      </w:r>
    </w:p>
    <w:p w:rsidR="005C378C" w:rsidRDefault="001F07B3">
      <w:pPr>
        <w:pStyle w:val="BodyText"/>
        <w:spacing w:line="276" w:lineRule="auto"/>
        <w:ind w:right="362"/>
        <w:jc w:val="both"/>
      </w:pPr>
      <w:r>
        <w:t>[15</w:t>
      </w:r>
      <w:proofErr w:type="gramStart"/>
      <w:r>
        <w:t>],[</w:t>
      </w:r>
      <w:proofErr w:type="gramEnd"/>
      <w:r>
        <w:t>16]. While traditional methods like the Economic Order Quantity (EOQ) model have historically guided inventory practices, their static assu</w:t>
      </w:r>
      <w:r>
        <w:t>mptions often fail in the face of dynamic</w:t>
      </w:r>
      <w:r>
        <w:rPr>
          <w:spacing w:val="-4"/>
        </w:rPr>
        <w:t xml:space="preserve"> </w:t>
      </w:r>
      <w:r>
        <w:t>market conditions, demand variability, and supply chain complexity. Predictive analytics, on the other hand, has emerged as a transformative solution, leveraging historical data, machine learning algorithms, and</w:t>
      </w:r>
      <w:r>
        <w:rPr>
          <w:spacing w:val="40"/>
        </w:rPr>
        <w:t xml:space="preserve"> </w:t>
      </w:r>
      <w:r>
        <w:t>re</w:t>
      </w:r>
      <w:r>
        <w:t xml:space="preserve">al-time insights to address these challenges </w:t>
      </w:r>
      <w:r>
        <w:rPr>
          <w:spacing w:val="-2"/>
        </w:rPr>
        <w:t>comprehensively.</w:t>
      </w:r>
    </w:p>
    <w:p w:rsidR="005C378C" w:rsidRDefault="005C378C">
      <w:pPr>
        <w:pStyle w:val="BodyText"/>
        <w:spacing w:line="276" w:lineRule="auto"/>
        <w:jc w:val="both"/>
        <w:sectPr w:rsidR="005C378C">
          <w:pgSz w:w="12240" w:h="15840"/>
          <w:pgMar w:top="1340" w:right="1080" w:bottom="280" w:left="1440" w:header="44" w:footer="0" w:gutter="0"/>
          <w:cols w:num="2" w:space="720" w:equalWidth="0">
            <w:col w:w="4320" w:space="720"/>
            <w:col w:w="4680"/>
          </w:cols>
        </w:sectPr>
      </w:pPr>
    </w:p>
    <w:p w:rsidR="005C378C" w:rsidRDefault="001F07B3">
      <w:pPr>
        <w:pStyle w:val="ListParagraph"/>
        <w:numPr>
          <w:ilvl w:val="0"/>
          <w:numId w:val="4"/>
        </w:numPr>
        <w:tabs>
          <w:tab w:val="left" w:pos="358"/>
        </w:tabs>
        <w:spacing w:before="81"/>
        <w:ind w:left="358" w:hanging="358"/>
        <w:rPr>
          <w:i/>
          <w:sz w:val="20"/>
        </w:rPr>
      </w:pPr>
      <w:r>
        <w:rPr>
          <w:i/>
          <w:sz w:val="20"/>
        </w:rPr>
        <w:lastRenderedPageBreak/>
        <w:t>Traditional</w:t>
      </w:r>
      <w:r>
        <w:rPr>
          <w:i/>
          <w:spacing w:val="-15"/>
          <w:sz w:val="20"/>
        </w:rPr>
        <w:t xml:space="preserve"> </w:t>
      </w:r>
      <w:r>
        <w:rPr>
          <w:i/>
          <w:sz w:val="20"/>
        </w:rPr>
        <w:t>Methods</w:t>
      </w:r>
      <w:r>
        <w:rPr>
          <w:i/>
          <w:spacing w:val="-12"/>
          <w:sz w:val="20"/>
        </w:rPr>
        <w:t xml:space="preserve"> </w:t>
      </w:r>
      <w:r>
        <w:rPr>
          <w:i/>
          <w:sz w:val="20"/>
        </w:rPr>
        <w:t>vs.</w:t>
      </w:r>
      <w:r>
        <w:rPr>
          <w:i/>
          <w:spacing w:val="-12"/>
          <w:sz w:val="20"/>
        </w:rPr>
        <w:t xml:space="preserve"> </w:t>
      </w:r>
      <w:r>
        <w:rPr>
          <w:i/>
          <w:sz w:val="20"/>
        </w:rPr>
        <w:t>Predictive</w:t>
      </w:r>
      <w:r>
        <w:rPr>
          <w:i/>
          <w:spacing w:val="-12"/>
          <w:sz w:val="20"/>
        </w:rPr>
        <w:t xml:space="preserve"> </w:t>
      </w:r>
      <w:r>
        <w:rPr>
          <w:i/>
          <w:spacing w:val="-2"/>
          <w:sz w:val="20"/>
        </w:rPr>
        <w:t>Analytics</w:t>
      </w:r>
    </w:p>
    <w:p w:rsidR="005C378C" w:rsidRDefault="005C378C">
      <w:pPr>
        <w:pStyle w:val="BodyText"/>
        <w:spacing w:before="45"/>
        <w:rPr>
          <w:i/>
        </w:rPr>
      </w:pPr>
    </w:p>
    <w:p w:rsidR="005C378C" w:rsidRDefault="001F07B3">
      <w:pPr>
        <w:pStyle w:val="BodyText"/>
        <w:spacing w:line="276" w:lineRule="auto"/>
        <w:jc w:val="both"/>
      </w:pPr>
      <w:r>
        <w:t>Traditional inventory management relies heavily on fixed parameters and simplistic calculations, such as EOQ, safety stock levels, and reorder points. While these approaches offer foundational value, they are constrained by their inability to adapt</w:t>
      </w:r>
      <w:r>
        <w:rPr>
          <w:spacing w:val="-4"/>
        </w:rPr>
        <w:t xml:space="preserve"> </w:t>
      </w:r>
      <w:r>
        <w:t>dynamic</w:t>
      </w:r>
      <w:r>
        <w:t>ally</w:t>
      </w:r>
      <w:r>
        <w:rPr>
          <w:spacing w:val="-4"/>
        </w:rPr>
        <w:t xml:space="preserve"> </w:t>
      </w:r>
      <w:r>
        <w:t>to fluctuating demand or supply chain disruptions.</w:t>
      </w:r>
      <w:r>
        <w:rPr>
          <w:spacing w:val="40"/>
        </w:rPr>
        <w:t xml:space="preserve"> </w:t>
      </w:r>
      <w:r>
        <w:t>EOQ, for instance</w:t>
      </w:r>
      <w:r>
        <w:rPr>
          <w:spacing w:val="-5"/>
        </w:rPr>
        <w:t xml:space="preserve"> </w:t>
      </w:r>
      <w:r>
        <w:t>assumes</w:t>
      </w:r>
      <w:r>
        <w:rPr>
          <w:spacing w:val="-5"/>
        </w:rPr>
        <w:t xml:space="preserve"> </w:t>
      </w:r>
      <w:r>
        <w:t>constant</w:t>
      </w:r>
      <w:r>
        <w:rPr>
          <w:spacing w:val="-5"/>
        </w:rPr>
        <w:t xml:space="preserve"> </w:t>
      </w:r>
      <w:r>
        <w:t>demand</w:t>
      </w:r>
      <w:r>
        <w:rPr>
          <w:spacing w:val="-5"/>
        </w:rPr>
        <w:t xml:space="preserve"> </w:t>
      </w:r>
      <w:r>
        <w:t>and</w:t>
      </w:r>
      <w:r>
        <w:rPr>
          <w:spacing w:val="-5"/>
        </w:rPr>
        <w:t xml:space="preserve"> </w:t>
      </w:r>
      <w:r>
        <w:t>lead times, which rarely align with modern business realities [17]. This rigidity often leads to overstocking, resulting in high holding costs, or stockou</w:t>
      </w:r>
      <w:r>
        <w:t>ts, compromising customer satisfaction and sales [18].</w:t>
      </w:r>
    </w:p>
    <w:p w:rsidR="005C378C" w:rsidRDefault="005C378C">
      <w:pPr>
        <w:pStyle w:val="BodyText"/>
        <w:spacing w:before="10"/>
      </w:pPr>
    </w:p>
    <w:p w:rsidR="005C378C" w:rsidRDefault="001F07B3">
      <w:pPr>
        <w:pStyle w:val="BodyText"/>
        <w:spacing w:line="276" w:lineRule="auto"/>
        <w:ind w:right="1"/>
        <w:jc w:val="both"/>
      </w:pPr>
      <w:r>
        <w:t>Predictive analytics, by contrast, employs advanced statistical and machine learning techniques to anticipate demand patterns and inventory requirements. [19] highlight how predictive</w:t>
      </w:r>
      <w:r>
        <w:rPr>
          <w:spacing w:val="-6"/>
        </w:rPr>
        <w:t xml:space="preserve"> </w:t>
      </w:r>
      <w:r>
        <w:t>analytics enables businesses to dynamically forecast demand</w:t>
      </w:r>
      <w:r>
        <w:rPr>
          <w:spacing w:val="40"/>
        </w:rPr>
        <w:t xml:space="preserve"> </w:t>
      </w:r>
      <w:r>
        <w:t>by analyzing historical sales data, external factors such as seasonality, and promotional impacts. This approach not only reduces costs but also aligns inventory levels more closely with real-time</w:t>
      </w:r>
      <w:r>
        <w:t xml:space="preserve"> market needs. A case study by</w:t>
      </w:r>
      <w:r>
        <w:rPr>
          <w:spacing w:val="-5"/>
        </w:rPr>
        <w:t xml:space="preserve"> </w:t>
      </w:r>
      <w:r>
        <w:t>[20]</w:t>
      </w:r>
      <w:r>
        <w:rPr>
          <w:spacing w:val="-5"/>
        </w:rPr>
        <w:t xml:space="preserve"> </w:t>
      </w:r>
      <w:r>
        <w:t>exemplifies</w:t>
      </w:r>
      <w:r>
        <w:rPr>
          <w:spacing w:val="-5"/>
        </w:rPr>
        <w:t xml:space="preserve"> </w:t>
      </w:r>
      <w:r>
        <w:t>this,</w:t>
      </w:r>
      <w:r>
        <w:rPr>
          <w:spacing w:val="-5"/>
        </w:rPr>
        <w:t xml:space="preserve"> </w:t>
      </w:r>
      <w:r>
        <w:t>where</w:t>
      </w:r>
      <w:r>
        <w:rPr>
          <w:spacing w:val="-5"/>
        </w:rPr>
        <w:t xml:space="preserve"> </w:t>
      </w:r>
      <w:r>
        <w:t>a gradient boosting model accurately classified inventory status</w:t>
      </w:r>
      <w:r>
        <w:rPr>
          <w:spacing w:val="-6"/>
        </w:rPr>
        <w:t xml:space="preserve"> </w:t>
      </w:r>
      <w:r>
        <w:t>(understock,</w:t>
      </w:r>
      <w:r>
        <w:rPr>
          <w:spacing w:val="-6"/>
        </w:rPr>
        <w:t xml:space="preserve"> </w:t>
      </w:r>
      <w:r>
        <w:t>normal,</w:t>
      </w:r>
      <w:r>
        <w:rPr>
          <w:spacing w:val="-6"/>
        </w:rPr>
        <w:t xml:space="preserve"> </w:t>
      </w:r>
      <w:r>
        <w:t>overstock)</w:t>
      </w:r>
      <w:r>
        <w:rPr>
          <w:spacing w:val="-6"/>
        </w:rPr>
        <w:t xml:space="preserve"> </w:t>
      </w:r>
      <w:r>
        <w:t>for</w:t>
      </w:r>
      <w:r>
        <w:rPr>
          <w:spacing w:val="-6"/>
        </w:rPr>
        <w:t xml:space="preserve"> </w:t>
      </w:r>
      <w:r>
        <w:t>a large FMCG company in Indonesia, achieving classification accuracies of up to 84% for certain</w:t>
      </w:r>
      <w:r>
        <w:t xml:space="preserve"> product categories. Such precision reduces</w:t>
      </w:r>
      <w:r>
        <w:rPr>
          <w:spacing w:val="-6"/>
        </w:rPr>
        <w:t xml:space="preserve"> </w:t>
      </w:r>
      <w:r>
        <w:t>waste</w:t>
      </w:r>
      <w:r>
        <w:rPr>
          <w:spacing w:val="-6"/>
        </w:rPr>
        <w:t xml:space="preserve"> </w:t>
      </w:r>
      <w:r>
        <w:t>and enhances responsiveness. Moreover, it would also</w:t>
      </w:r>
      <w:r>
        <w:rPr>
          <w:spacing w:val="-6"/>
        </w:rPr>
        <w:t xml:space="preserve"> </w:t>
      </w:r>
      <w:r>
        <w:t>be efficient in guiding inventory replenishment.</w:t>
      </w:r>
    </w:p>
    <w:p w:rsidR="005C378C" w:rsidRDefault="005C378C">
      <w:pPr>
        <w:pStyle w:val="BodyText"/>
        <w:spacing w:before="10"/>
      </w:pPr>
    </w:p>
    <w:p w:rsidR="005C378C" w:rsidRDefault="001F07B3">
      <w:pPr>
        <w:pStyle w:val="ListParagraph"/>
        <w:numPr>
          <w:ilvl w:val="0"/>
          <w:numId w:val="4"/>
        </w:numPr>
        <w:tabs>
          <w:tab w:val="left" w:pos="358"/>
          <w:tab w:val="left" w:pos="360"/>
        </w:tabs>
        <w:spacing w:line="276" w:lineRule="auto"/>
        <w:ind w:right="587"/>
        <w:rPr>
          <w:i/>
          <w:sz w:val="20"/>
        </w:rPr>
      </w:pPr>
      <w:r>
        <w:rPr>
          <w:i/>
          <w:sz w:val="20"/>
        </w:rPr>
        <w:t>Inventory</w:t>
      </w:r>
      <w:r>
        <w:rPr>
          <w:i/>
          <w:spacing w:val="-12"/>
          <w:sz w:val="20"/>
        </w:rPr>
        <w:t xml:space="preserve"> </w:t>
      </w:r>
      <w:r>
        <w:rPr>
          <w:i/>
          <w:sz w:val="20"/>
        </w:rPr>
        <w:t>Replenishment</w:t>
      </w:r>
      <w:r>
        <w:rPr>
          <w:i/>
          <w:spacing w:val="-12"/>
          <w:sz w:val="20"/>
        </w:rPr>
        <w:t xml:space="preserve"> </w:t>
      </w:r>
      <w:r>
        <w:rPr>
          <w:i/>
          <w:sz w:val="20"/>
        </w:rPr>
        <w:t>Strategies</w:t>
      </w:r>
      <w:r>
        <w:rPr>
          <w:i/>
          <w:spacing w:val="-12"/>
          <w:sz w:val="20"/>
        </w:rPr>
        <w:t xml:space="preserve"> </w:t>
      </w:r>
      <w:r>
        <w:rPr>
          <w:i/>
          <w:sz w:val="20"/>
        </w:rPr>
        <w:t>Using Predictive Models</w:t>
      </w:r>
    </w:p>
    <w:p w:rsidR="005C378C" w:rsidRDefault="005C378C">
      <w:pPr>
        <w:pStyle w:val="BodyText"/>
        <w:spacing w:before="10"/>
        <w:rPr>
          <w:i/>
        </w:rPr>
      </w:pPr>
    </w:p>
    <w:p w:rsidR="005C378C" w:rsidRDefault="001F07B3">
      <w:pPr>
        <w:pStyle w:val="BodyText"/>
        <w:spacing w:line="276" w:lineRule="auto"/>
        <w:jc w:val="both"/>
      </w:pPr>
      <w:r>
        <w:t>Predictive</w:t>
      </w:r>
      <w:r>
        <w:rPr>
          <w:spacing w:val="-8"/>
        </w:rPr>
        <w:t xml:space="preserve"> </w:t>
      </w:r>
      <w:r>
        <w:t>analytics</w:t>
      </w:r>
      <w:r>
        <w:rPr>
          <w:spacing w:val="-8"/>
        </w:rPr>
        <w:t xml:space="preserve"> </w:t>
      </w:r>
      <w:r>
        <w:t>also</w:t>
      </w:r>
      <w:r>
        <w:rPr>
          <w:spacing w:val="-8"/>
        </w:rPr>
        <w:t xml:space="preserve"> </w:t>
      </w:r>
      <w:r>
        <w:t>revolutionizes</w:t>
      </w:r>
      <w:r>
        <w:rPr>
          <w:spacing w:val="-8"/>
        </w:rPr>
        <w:t xml:space="preserve"> </w:t>
      </w:r>
      <w:r>
        <w:t>re</w:t>
      </w:r>
      <w:r>
        <w:t>plenishment strategies by integrating forecasting with</w:t>
      </w:r>
      <w:r>
        <w:rPr>
          <w:spacing w:val="40"/>
        </w:rPr>
        <w:t xml:space="preserve"> </w:t>
      </w:r>
      <w:r>
        <w:t>optimization algorithms. Traditional replenishment strategies often rely on predefined reorder points or manual</w:t>
      </w:r>
      <w:r>
        <w:rPr>
          <w:spacing w:val="40"/>
        </w:rPr>
        <w:t xml:space="preserve"> </w:t>
      </w:r>
      <w:r>
        <w:t>adjustments,</w:t>
      </w:r>
      <w:r>
        <w:rPr>
          <w:spacing w:val="40"/>
        </w:rPr>
        <w:t xml:space="preserve"> </w:t>
      </w:r>
      <w:r>
        <w:t>which</w:t>
      </w:r>
      <w:r>
        <w:rPr>
          <w:spacing w:val="40"/>
        </w:rPr>
        <w:t xml:space="preserve"> </w:t>
      </w:r>
      <w:r>
        <w:t>may</w:t>
      </w:r>
      <w:r>
        <w:rPr>
          <w:spacing w:val="40"/>
        </w:rPr>
        <w:t xml:space="preserve"> </w:t>
      </w:r>
      <w:r>
        <w:t>not</w:t>
      </w:r>
      <w:r>
        <w:rPr>
          <w:spacing w:val="40"/>
        </w:rPr>
        <w:t xml:space="preserve"> </w:t>
      </w:r>
      <w:r>
        <w:t>account</w:t>
      </w:r>
      <w:r>
        <w:rPr>
          <w:spacing w:val="40"/>
        </w:rPr>
        <w:t xml:space="preserve"> </w:t>
      </w:r>
      <w:r>
        <w:t>for real-time variables like sudden demand surges or s</w:t>
      </w:r>
      <w:r>
        <w:t>upply chain delays. Modern predictive approaches incorporate machine learning algorithms, such as reinforcement learning and gradient boosting, to refine replenishment schedules dynamically</w:t>
      </w:r>
      <w:r>
        <w:rPr>
          <w:spacing w:val="80"/>
        </w:rPr>
        <w:t xml:space="preserve"> </w:t>
      </w:r>
      <w:r>
        <w:rPr>
          <w:spacing w:val="-2"/>
        </w:rPr>
        <w:t>[21</w:t>
      </w:r>
      <w:proofErr w:type="gramStart"/>
      <w:r>
        <w:rPr>
          <w:spacing w:val="-2"/>
        </w:rPr>
        <w:t>],[</w:t>
      </w:r>
      <w:proofErr w:type="gramEnd"/>
      <w:r>
        <w:rPr>
          <w:spacing w:val="-2"/>
        </w:rPr>
        <w:t>22].</w:t>
      </w:r>
    </w:p>
    <w:p w:rsidR="005C378C" w:rsidRDefault="001F07B3">
      <w:pPr>
        <w:pStyle w:val="BodyText"/>
        <w:spacing w:before="81" w:line="276" w:lineRule="auto"/>
        <w:ind w:right="359"/>
        <w:jc w:val="both"/>
      </w:pPr>
      <w:r>
        <w:br w:type="column"/>
      </w:r>
      <w:r>
        <w:t>In [20], the researcher demonstrated how predictive mo</w:t>
      </w:r>
      <w:r>
        <w:t>dels, coupled with a visualization dashboard, streamlined inventory decision-making for</w:t>
      </w:r>
      <w:r>
        <w:rPr>
          <w:spacing w:val="-7"/>
        </w:rPr>
        <w:t xml:space="preserve"> </w:t>
      </w:r>
      <w:r>
        <w:t>an</w:t>
      </w:r>
      <w:r>
        <w:rPr>
          <w:spacing w:val="-7"/>
        </w:rPr>
        <w:t xml:space="preserve"> </w:t>
      </w:r>
      <w:r>
        <w:t>FMCG company managing diverse product lines. The</w:t>
      </w:r>
      <w:r>
        <w:rPr>
          <w:spacing w:val="-4"/>
        </w:rPr>
        <w:t xml:space="preserve"> </w:t>
      </w:r>
      <w:r>
        <w:t>use</w:t>
      </w:r>
      <w:r>
        <w:rPr>
          <w:spacing w:val="-4"/>
        </w:rPr>
        <w:t xml:space="preserve"> </w:t>
      </w:r>
      <w:r>
        <w:t>of heatmaps and line graphs provided actionable insights, enabling targeted interventions for understocked</w:t>
      </w:r>
      <w:r>
        <w:rPr>
          <w:spacing w:val="40"/>
        </w:rPr>
        <w:t xml:space="preserve"> </w:t>
      </w:r>
      <w:r>
        <w:t>or</w:t>
      </w:r>
      <w:r>
        <w:rPr>
          <w:spacing w:val="40"/>
        </w:rPr>
        <w:t xml:space="preserve"> </w:t>
      </w:r>
      <w:r>
        <w:t>ov</w:t>
      </w:r>
      <w:r>
        <w:t>erstocked</w:t>
      </w:r>
      <w:r>
        <w:rPr>
          <w:spacing w:val="40"/>
        </w:rPr>
        <w:t xml:space="preserve"> </w:t>
      </w:r>
      <w:r>
        <w:t>categories.</w:t>
      </w:r>
      <w:r>
        <w:rPr>
          <w:spacing w:val="40"/>
        </w:rPr>
        <w:t xml:space="preserve"> </w:t>
      </w:r>
      <w:r>
        <w:t>Similarly,</w:t>
      </w:r>
    </w:p>
    <w:p w:rsidR="005C378C" w:rsidRDefault="001F07B3">
      <w:pPr>
        <w:pStyle w:val="BodyText"/>
        <w:spacing w:line="276" w:lineRule="auto"/>
        <w:ind w:right="360"/>
        <w:jc w:val="both"/>
      </w:pPr>
      <w:r>
        <w:t>[23] showed the importance of inventory</w:t>
      </w:r>
      <w:r>
        <w:rPr>
          <w:spacing w:val="40"/>
        </w:rPr>
        <w:t xml:space="preserve"> </w:t>
      </w:r>
      <w:r>
        <w:t>optimization in reducing costs, enhancing cash flow, and mitigating risks. By simulating demand fluctuations and supply chain disruptions, predictive models have been proven to</w:t>
      </w:r>
      <w:r>
        <w:rPr>
          <w:spacing w:val="-5"/>
        </w:rPr>
        <w:t xml:space="preserve"> </w:t>
      </w:r>
      <w:r>
        <w:t>facilitate</w:t>
      </w:r>
      <w:r>
        <w:rPr>
          <w:spacing w:val="-5"/>
        </w:rPr>
        <w:t xml:space="preserve"> </w:t>
      </w:r>
      <w:r>
        <w:t>robust</w:t>
      </w:r>
      <w:r>
        <w:rPr>
          <w:spacing w:val="-5"/>
        </w:rPr>
        <w:t xml:space="preserve"> </w:t>
      </w:r>
      <w:r>
        <w:t>scenario planning and risk management, empowering businesses to maintain agility in volatile markets.</w:t>
      </w:r>
    </w:p>
    <w:p w:rsidR="005C378C" w:rsidRDefault="005C378C">
      <w:pPr>
        <w:pStyle w:val="BodyText"/>
        <w:spacing w:before="10"/>
      </w:pPr>
    </w:p>
    <w:p w:rsidR="005C378C" w:rsidRDefault="001F07B3">
      <w:pPr>
        <w:pStyle w:val="BodyText"/>
        <w:spacing w:line="276" w:lineRule="auto"/>
        <w:ind w:right="358"/>
        <w:jc w:val="both"/>
      </w:pPr>
      <w:r>
        <w:t>Furthermore, advanced replenishment strategies integrate external variables, such as macroeconomic indicators, supplier reliability, an</w:t>
      </w:r>
      <w:r>
        <w:t>d transportation constraints, to optimize inventory flows [24]. Predictive models can adjust reorder quantities dynamically based on lead time variability or</w:t>
      </w:r>
      <w:r>
        <w:rPr>
          <w:spacing w:val="-5"/>
        </w:rPr>
        <w:t xml:space="preserve"> </w:t>
      </w:r>
      <w:r>
        <w:t>market trends, ensuring that businesses avoid excess inventory while maintaining adequate stock le</w:t>
      </w:r>
      <w:r>
        <w:t xml:space="preserve">vels. This adaptability fosters resilience, particularly in industries with short product lifecycles or perishable </w:t>
      </w:r>
      <w:r>
        <w:rPr>
          <w:spacing w:val="-2"/>
        </w:rPr>
        <w:t>goods.</w:t>
      </w:r>
    </w:p>
    <w:p w:rsidR="005C378C" w:rsidRDefault="005C378C">
      <w:pPr>
        <w:pStyle w:val="BodyText"/>
        <w:spacing w:before="10"/>
      </w:pPr>
    </w:p>
    <w:p w:rsidR="005C378C" w:rsidRDefault="001F07B3">
      <w:pPr>
        <w:pStyle w:val="BodyText"/>
        <w:spacing w:line="276" w:lineRule="auto"/>
        <w:ind w:right="358"/>
        <w:jc w:val="both"/>
      </w:pPr>
      <w:r>
        <w:t>Unfortunately, despite its transformative potential, predictive analytics in inventory management is not without challenges. As highl</w:t>
      </w:r>
      <w:r>
        <w:t xml:space="preserve">ighted by [19], the </w:t>
      </w:r>
      <w:r w:rsidR="00CE0553">
        <w:t>integration</w:t>
      </w:r>
      <w:r w:rsidR="00CE0553">
        <w:rPr>
          <w:spacing w:val="40"/>
        </w:rPr>
        <w:t xml:space="preserve"> of predictive</w:t>
      </w:r>
      <w:r w:rsidR="00CE0553" w:rsidRPr="00CE0553">
        <w:rPr>
          <w:spacing w:val="40"/>
          <w:highlight w:val="yellow"/>
        </w:rPr>
        <w:t xml:space="preserve"> models demands</w:t>
      </w:r>
      <w:r w:rsidRPr="00CE0553">
        <w:rPr>
          <w:spacing w:val="80"/>
          <w:highlight w:val="yellow"/>
        </w:rPr>
        <w:t xml:space="preserve"> </w:t>
      </w:r>
      <w:r w:rsidRPr="00CE0553">
        <w:rPr>
          <w:highlight w:val="yellow"/>
        </w:rPr>
        <w:t>high-quality data and</w:t>
      </w:r>
      <w:r w:rsidRPr="00CE0553">
        <w:rPr>
          <w:spacing w:val="-5"/>
          <w:highlight w:val="yellow"/>
        </w:rPr>
        <w:t xml:space="preserve"> </w:t>
      </w:r>
      <w:r w:rsidRPr="00CE0553">
        <w:rPr>
          <w:highlight w:val="yellow"/>
        </w:rPr>
        <w:t>seamless</w:t>
      </w:r>
      <w:r w:rsidRPr="00CE0553">
        <w:rPr>
          <w:spacing w:val="-5"/>
          <w:highlight w:val="yellow"/>
        </w:rPr>
        <w:t xml:space="preserve"> </w:t>
      </w:r>
      <w:r w:rsidRPr="00CE0553">
        <w:rPr>
          <w:highlight w:val="yellow"/>
        </w:rPr>
        <w:t>data</w:t>
      </w:r>
      <w:r w:rsidRPr="00CE0553">
        <w:rPr>
          <w:spacing w:val="-5"/>
          <w:highlight w:val="yellow"/>
        </w:rPr>
        <w:t xml:space="preserve"> </w:t>
      </w:r>
      <w:r w:rsidRPr="00CE0553">
        <w:rPr>
          <w:highlight w:val="yellow"/>
        </w:rPr>
        <w:t>pipelines,</w:t>
      </w:r>
      <w:r w:rsidRPr="00CE0553">
        <w:rPr>
          <w:spacing w:val="-5"/>
          <w:highlight w:val="yellow"/>
        </w:rPr>
        <w:t xml:space="preserve"> </w:t>
      </w:r>
      <w:r w:rsidRPr="00CE0553">
        <w:rPr>
          <w:highlight w:val="yellow"/>
        </w:rPr>
        <w:t>both</w:t>
      </w:r>
      <w:r w:rsidRPr="00CE0553">
        <w:rPr>
          <w:spacing w:val="-5"/>
          <w:highlight w:val="yellow"/>
        </w:rPr>
        <w:t xml:space="preserve"> </w:t>
      </w:r>
      <w:r w:rsidRPr="00CE0553">
        <w:rPr>
          <w:highlight w:val="yellow"/>
        </w:rPr>
        <w:t>of which are often lacking</w:t>
      </w:r>
      <w:r>
        <w:t xml:space="preserve"> in traditional setups. Moreover, [20] notes that while predictive models like gradient boosting deliver impressi</w:t>
      </w:r>
      <w:r>
        <w:t>ve accuracy, their interpretability and complexity pose</w:t>
      </w:r>
      <w:r>
        <w:rPr>
          <w:spacing w:val="-5"/>
        </w:rPr>
        <w:t xml:space="preserve"> </w:t>
      </w:r>
      <w:r>
        <w:t>barriers</w:t>
      </w:r>
      <w:r>
        <w:rPr>
          <w:spacing w:val="-5"/>
        </w:rPr>
        <w:t xml:space="preserve"> </w:t>
      </w:r>
      <w:r>
        <w:t>for widespread adoption. To bridge these gaps, businesses must invest in user-friendly interfaces, training, and cross-functional collaboration to maximize</w:t>
      </w:r>
      <w:r>
        <w:rPr>
          <w:spacing w:val="-6"/>
        </w:rPr>
        <w:t xml:space="preserve"> </w:t>
      </w:r>
      <w:r>
        <w:t>the</w:t>
      </w:r>
      <w:r>
        <w:rPr>
          <w:spacing w:val="-6"/>
        </w:rPr>
        <w:t xml:space="preserve"> </w:t>
      </w:r>
      <w:r>
        <w:t>utility</w:t>
      </w:r>
      <w:r>
        <w:rPr>
          <w:spacing w:val="-6"/>
        </w:rPr>
        <w:t xml:space="preserve"> </w:t>
      </w:r>
      <w:r>
        <w:t>of</w:t>
      </w:r>
      <w:r>
        <w:rPr>
          <w:spacing w:val="-6"/>
        </w:rPr>
        <w:t xml:space="preserve"> </w:t>
      </w:r>
      <w:r>
        <w:t>predictive</w:t>
      </w:r>
      <w:r>
        <w:rPr>
          <w:spacing w:val="-6"/>
        </w:rPr>
        <w:t xml:space="preserve"> </w:t>
      </w:r>
      <w:r>
        <w:t>insights.</w:t>
      </w:r>
      <w:r>
        <w:rPr>
          <w:spacing w:val="-6"/>
        </w:rPr>
        <w:t xml:space="preserve"> </w:t>
      </w:r>
      <w:r>
        <w:t>Whilst</w:t>
      </w:r>
      <w:r>
        <w:rPr>
          <w:spacing w:val="-6"/>
        </w:rPr>
        <w:t xml:space="preserve"> </w:t>
      </w:r>
      <w:r>
        <w:t>this is being done, due to the rapid change in the world, businesses would benefit from putting external</w:t>
      </w:r>
      <w:r>
        <w:rPr>
          <w:spacing w:val="40"/>
        </w:rPr>
        <w:t xml:space="preserve"> </w:t>
      </w:r>
      <w:r>
        <w:t xml:space="preserve">factors into consideration while forecasting for </w:t>
      </w:r>
      <w:proofErr w:type="spellStart"/>
      <w:r>
        <w:rPr>
          <w:spacing w:val="-2"/>
        </w:rPr>
        <w:t>optimisation</w:t>
      </w:r>
      <w:proofErr w:type="spellEnd"/>
      <w:r>
        <w:rPr>
          <w:spacing w:val="-2"/>
        </w:rPr>
        <w:t>.</w:t>
      </w:r>
    </w:p>
    <w:p w:rsidR="005C378C" w:rsidRDefault="005C378C">
      <w:pPr>
        <w:pStyle w:val="BodyText"/>
        <w:spacing w:before="10"/>
      </w:pPr>
    </w:p>
    <w:p w:rsidR="005C378C" w:rsidRDefault="001F07B3">
      <w:pPr>
        <w:pStyle w:val="ListParagraph"/>
        <w:numPr>
          <w:ilvl w:val="0"/>
          <w:numId w:val="6"/>
        </w:numPr>
        <w:tabs>
          <w:tab w:val="left" w:pos="738"/>
          <w:tab w:val="left" w:pos="859"/>
        </w:tabs>
        <w:spacing w:line="276" w:lineRule="auto"/>
        <w:ind w:left="859" w:right="376" w:hanging="717"/>
        <w:jc w:val="left"/>
        <w:rPr>
          <w:sz w:val="20"/>
        </w:rPr>
      </w:pPr>
      <w:r>
        <w:rPr>
          <w:sz w:val="20"/>
        </w:rPr>
        <w:t>THE</w:t>
      </w:r>
      <w:r>
        <w:rPr>
          <w:spacing w:val="-12"/>
          <w:sz w:val="20"/>
        </w:rPr>
        <w:t xml:space="preserve"> </w:t>
      </w:r>
      <w:r>
        <w:rPr>
          <w:sz w:val="20"/>
        </w:rPr>
        <w:t>ROLE</w:t>
      </w:r>
      <w:r>
        <w:rPr>
          <w:spacing w:val="-12"/>
          <w:sz w:val="20"/>
        </w:rPr>
        <w:t xml:space="preserve"> </w:t>
      </w:r>
      <w:r>
        <w:rPr>
          <w:sz w:val="20"/>
        </w:rPr>
        <w:t>OF</w:t>
      </w:r>
      <w:r>
        <w:rPr>
          <w:spacing w:val="-12"/>
          <w:sz w:val="20"/>
        </w:rPr>
        <w:t xml:space="preserve"> </w:t>
      </w:r>
      <w:r>
        <w:rPr>
          <w:sz w:val="20"/>
        </w:rPr>
        <w:t>EXTERNAL</w:t>
      </w:r>
      <w:r>
        <w:rPr>
          <w:spacing w:val="-12"/>
          <w:sz w:val="20"/>
        </w:rPr>
        <w:t xml:space="preserve"> </w:t>
      </w:r>
      <w:r>
        <w:rPr>
          <w:sz w:val="20"/>
        </w:rPr>
        <w:t>FACTORS</w:t>
      </w:r>
      <w:r>
        <w:rPr>
          <w:spacing w:val="-12"/>
          <w:sz w:val="20"/>
        </w:rPr>
        <w:t xml:space="preserve"> </w:t>
      </w:r>
      <w:r>
        <w:rPr>
          <w:sz w:val="20"/>
        </w:rPr>
        <w:t>IN FORECASTING AND OPTIMIZATION</w:t>
      </w:r>
    </w:p>
    <w:p w:rsidR="005C378C" w:rsidRDefault="005C378C">
      <w:pPr>
        <w:pStyle w:val="ListParagraph"/>
        <w:spacing w:line="276" w:lineRule="auto"/>
        <w:jc w:val="left"/>
        <w:rPr>
          <w:sz w:val="20"/>
        </w:rPr>
        <w:sectPr w:rsidR="005C378C">
          <w:pgSz w:w="12240" w:h="15840"/>
          <w:pgMar w:top="1340" w:right="1080" w:bottom="280" w:left="1440" w:header="44" w:footer="0" w:gutter="0"/>
          <w:cols w:num="2" w:space="720" w:equalWidth="0">
            <w:col w:w="4321" w:space="719"/>
            <w:col w:w="4680"/>
          </w:cols>
        </w:sectPr>
      </w:pPr>
    </w:p>
    <w:p w:rsidR="005C378C" w:rsidRDefault="001F07B3">
      <w:pPr>
        <w:pStyle w:val="BodyText"/>
        <w:spacing w:before="81" w:line="276" w:lineRule="auto"/>
        <w:jc w:val="both"/>
      </w:pPr>
      <w:r>
        <w:lastRenderedPageBreak/>
        <w:t>The integration of external factors into forecasting and optimization processes represents a critical advancement</w:t>
      </w:r>
      <w:r>
        <w:rPr>
          <w:spacing w:val="40"/>
        </w:rPr>
        <w:t xml:space="preserve"> </w:t>
      </w:r>
      <w:r>
        <w:t>in</w:t>
      </w:r>
      <w:r>
        <w:rPr>
          <w:spacing w:val="40"/>
        </w:rPr>
        <w:t xml:space="preserve"> </w:t>
      </w:r>
      <w:r>
        <w:t>adapting</w:t>
      </w:r>
      <w:r>
        <w:rPr>
          <w:spacing w:val="40"/>
        </w:rPr>
        <w:t xml:space="preserve"> </w:t>
      </w:r>
      <w:r>
        <w:t>predictive</w:t>
      </w:r>
      <w:r>
        <w:rPr>
          <w:spacing w:val="40"/>
        </w:rPr>
        <w:t xml:space="preserve"> </w:t>
      </w:r>
      <w:r>
        <w:t>models</w:t>
      </w:r>
      <w:r>
        <w:rPr>
          <w:spacing w:val="40"/>
        </w:rPr>
        <w:t xml:space="preserve"> </w:t>
      </w:r>
      <w:r>
        <w:t>to</w:t>
      </w:r>
      <w:r>
        <w:rPr>
          <w:spacing w:val="80"/>
        </w:rPr>
        <w:t xml:space="preserve"> </w:t>
      </w:r>
      <w:r>
        <w:t>real-world variability. Traditional time-series forecasting methods, such as ARIMA and</w:t>
      </w:r>
      <w:r>
        <w:rPr>
          <w:spacing w:val="40"/>
        </w:rPr>
        <w:t xml:space="preserve"> </w:t>
      </w:r>
      <w:r>
        <w:t>exponential smoothing, focus primarily on historical patterns [25]. While effective for stationary trends, these methods falter when external influences, like market sho</w:t>
      </w:r>
      <w:r>
        <w:t>cks or seasonal changes, significantly affect demand.</w:t>
      </w:r>
      <w:r>
        <w:rPr>
          <w:spacing w:val="-6"/>
        </w:rPr>
        <w:t xml:space="preserve"> </w:t>
      </w:r>
      <w:r>
        <w:t>The</w:t>
      </w:r>
      <w:r>
        <w:rPr>
          <w:spacing w:val="-6"/>
        </w:rPr>
        <w:t xml:space="preserve"> </w:t>
      </w:r>
      <w:r>
        <w:t>inclusion</w:t>
      </w:r>
      <w:r>
        <w:rPr>
          <w:spacing w:val="-6"/>
        </w:rPr>
        <w:t xml:space="preserve"> </w:t>
      </w:r>
      <w:r>
        <w:t>of</w:t>
      </w:r>
      <w:r>
        <w:rPr>
          <w:spacing w:val="-6"/>
        </w:rPr>
        <w:t xml:space="preserve"> </w:t>
      </w:r>
      <w:r>
        <w:t>external</w:t>
      </w:r>
      <w:r>
        <w:rPr>
          <w:spacing w:val="-6"/>
        </w:rPr>
        <w:t xml:space="preserve"> </w:t>
      </w:r>
      <w:r>
        <w:t>factors,</w:t>
      </w:r>
      <w:r>
        <w:rPr>
          <w:spacing w:val="-6"/>
        </w:rPr>
        <w:t xml:space="preserve"> </w:t>
      </w:r>
      <w:r>
        <w:t>such as economic conditions, weather, or social events, enhances model robustness and provides actionable insights across diverse applications, from public transportat</w:t>
      </w:r>
      <w:r>
        <w:t>ion to supply chain management.</w:t>
      </w:r>
    </w:p>
    <w:p w:rsidR="005C378C" w:rsidRDefault="005C378C">
      <w:pPr>
        <w:pStyle w:val="BodyText"/>
        <w:spacing w:before="10"/>
      </w:pPr>
    </w:p>
    <w:p w:rsidR="005C378C" w:rsidRDefault="001F07B3">
      <w:pPr>
        <w:pStyle w:val="ListParagraph"/>
        <w:numPr>
          <w:ilvl w:val="0"/>
          <w:numId w:val="3"/>
        </w:numPr>
        <w:tabs>
          <w:tab w:val="left" w:pos="358"/>
          <w:tab w:val="left" w:pos="360"/>
          <w:tab w:val="left" w:pos="1786"/>
          <w:tab w:val="left" w:pos="3013"/>
          <w:tab w:val="left" w:pos="3629"/>
        </w:tabs>
        <w:spacing w:line="276" w:lineRule="auto"/>
        <w:ind w:right="11"/>
        <w:rPr>
          <w:i/>
          <w:sz w:val="20"/>
        </w:rPr>
      </w:pPr>
      <w:r>
        <w:rPr>
          <w:i/>
          <w:spacing w:val="-2"/>
          <w:sz w:val="20"/>
        </w:rPr>
        <w:t>Incorporating</w:t>
      </w:r>
      <w:r>
        <w:rPr>
          <w:i/>
          <w:sz w:val="20"/>
        </w:rPr>
        <w:tab/>
      </w:r>
      <w:r>
        <w:rPr>
          <w:i/>
          <w:spacing w:val="-2"/>
          <w:sz w:val="20"/>
        </w:rPr>
        <w:t>Seasonality</w:t>
      </w:r>
      <w:r>
        <w:rPr>
          <w:i/>
          <w:sz w:val="20"/>
        </w:rPr>
        <w:tab/>
      </w:r>
      <w:r>
        <w:rPr>
          <w:i/>
          <w:spacing w:val="-4"/>
          <w:sz w:val="20"/>
        </w:rPr>
        <w:t>into</w:t>
      </w:r>
      <w:r>
        <w:rPr>
          <w:i/>
          <w:sz w:val="20"/>
        </w:rPr>
        <w:tab/>
      </w:r>
      <w:r>
        <w:rPr>
          <w:i/>
          <w:spacing w:val="-2"/>
          <w:sz w:val="20"/>
        </w:rPr>
        <w:t>Demand Forecasting</w:t>
      </w:r>
    </w:p>
    <w:p w:rsidR="005C378C" w:rsidRDefault="005C378C">
      <w:pPr>
        <w:pStyle w:val="BodyText"/>
        <w:spacing w:before="10"/>
        <w:rPr>
          <w:i/>
        </w:rPr>
      </w:pPr>
    </w:p>
    <w:p w:rsidR="005C378C" w:rsidRDefault="001F07B3">
      <w:pPr>
        <w:pStyle w:val="BodyText"/>
        <w:spacing w:line="276" w:lineRule="auto"/>
        <w:jc w:val="both"/>
      </w:pPr>
      <w:r>
        <w:t>Seasonal variations remain a major driver</w:t>
      </w:r>
      <w:r>
        <w:rPr>
          <w:spacing w:val="-4"/>
        </w:rPr>
        <w:t xml:space="preserve"> </w:t>
      </w:r>
      <w:r>
        <w:t>of</w:t>
      </w:r>
      <w:r>
        <w:rPr>
          <w:spacing w:val="-4"/>
        </w:rPr>
        <w:t xml:space="preserve"> </w:t>
      </w:r>
      <w:r>
        <w:t>demand fluctuations in industries like retail, agriculture, and transportation [26]. Traditional approaches often struggle to d</w:t>
      </w:r>
      <w:r>
        <w:t>isentangle these periodic patterns from broader trends. [27] demonstrated the utility of models such as ARIMA with Fourier terms and TBATS in addressing seasonality, offering interpretable alternatives to machine learning</w:t>
      </w:r>
      <w:r>
        <w:rPr>
          <w:spacing w:val="40"/>
        </w:rPr>
        <w:t xml:space="preserve"> </w:t>
      </w:r>
      <w:r>
        <w:t>methods while maintaining comparab</w:t>
      </w:r>
      <w:r>
        <w:t>le accuracy. These methods are particularly valuable for businesses with limited access to advanced computational infrastructure, emphasizing adaptability</w:t>
      </w:r>
      <w:r>
        <w:rPr>
          <w:spacing w:val="80"/>
        </w:rPr>
        <w:t xml:space="preserve"> </w:t>
      </w:r>
      <w:r>
        <w:t>under</w:t>
      </w:r>
      <w:r>
        <w:rPr>
          <w:spacing w:val="80"/>
        </w:rPr>
        <w:t xml:space="preserve"> </w:t>
      </w:r>
      <w:r>
        <w:t>constraints.</w:t>
      </w:r>
      <w:r>
        <w:rPr>
          <w:spacing w:val="80"/>
        </w:rPr>
        <w:t xml:space="preserve"> </w:t>
      </w:r>
      <w:r>
        <w:t>For</w:t>
      </w:r>
      <w:r>
        <w:rPr>
          <w:spacing w:val="80"/>
        </w:rPr>
        <w:t xml:space="preserve"> </w:t>
      </w:r>
      <w:r>
        <w:t>instance,</w:t>
      </w:r>
      <w:r>
        <w:rPr>
          <w:spacing w:val="80"/>
        </w:rPr>
        <w:t xml:space="preserve"> </w:t>
      </w:r>
      <w:r>
        <w:t>time-series</w:t>
      </w:r>
      <w:r>
        <w:rPr>
          <w:spacing w:val="-9"/>
        </w:rPr>
        <w:t xml:space="preserve"> </w:t>
      </w:r>
      <w:r>
        <w:t>decomposition</w:t>
      </w:r>
      <w:r>
        <w:rPr>
          <w:spacing w:val="-9"/>
        </w:rPr>
        <w:t xml:space="preserve"> </w:t>
      </w:r>
      <w:r>
        <w:t>coupled</w:t>
      </w:r>
      <w:r>
        <w:rPr>
          <w:spacing w:val="-9"/>
        </w:rPr>
        <w:t xml:space="preserve"> </w:t>
      </w:r>
      <w:r>
        <w:t>with</w:t>
      </w:r>
      <w:r>
        <w:rPr>
          <w:spacing w:val="-9"/>
        </w:rPr>
        <w:t xml:space="preserve"> </w:t>
      </w:r>
      <w:r>
        <w:t>external</w:t>
      </w:r>
      <w:r>
        <w:rPr>
          <w:spacing w:val="-9"/>
        </w:rPr>
        <w:t xml:space="preserve"> </w:t>
      </w:r>
      <w:r>
        <w:t>data, such as holida</w:t>
      </w:r>
      <w:r>
        <w:t>y schedules or weather changes, provides nuanced forecasts that better capture consumer behavior during peak seasons.</w:t>
      </w:r>
    </w:p>
    <w:p w:rsidR="005C378C" w:rsidRDefault="005C378C">
      <w:pPr>
        <w:pStyle w:val="BodyText"/>
        <w:spacing w:before="10"/>
      </w:pPr>
    </w:p>
    <w:p w:rsidR="005C378C" w:rsidRDefault="001F07B3">
      <w:pPr>
        <w:pStyle w:val="BodyText"/>
        <w:spacing w:line="276" w:lineRule="auto"/>
        <w:jc w:val="both"/>
      </w:pPr>
      <w:r>
        <w:t>The case</w:t>
      </w:r>
      <w:r>
        <w:rPr>
          <w:spacing w:val="-4"/>
        </w:rPr>
        <w:t xml:space="preserve"> </w:t>
      </w:r>
      <w:r>
        <w:t>study</w:t>
      </w:r>
      <w:r>
        <w:rPr>
          <w:spacing w:val="-4"/>
        </w:rPr>
        <w:t xml:space="preserve"> </w:t>
      </w:r>
      <w:r>
        <w:t>on</w:t>
      </w:r>
      <w:r>
        <w:rPr>
          <w:spacing w:val="-4"/>
        </w:rPr>
        <w:t xml:space="preserve"> </w:t>
      </w:r>
      <w:r>
        <w:t>subway</w:t>
      </w:r>
      <w:r>
        <w:rPr>
          <w:spacing w:val="-4"/>
        </w:rPr>
        <w:t xml:space="preserve"> </w:t>
      </w:r>
      <w:r>
        <w:t>passenger</w:t>
      </w:r>
      <w:r>
        <w:rPr>
          <w:spacing w:val="-4"/>
        </w:rPr>
        <w:t xml:space="preserve"> </w:t>
      </w:r>
      <w:r>
        <w:t>flow</w:t>
      </w:r>
      <w:r>
        <w:rPr>
          <w:spacing w:val="-4"/>
        </w:rPr>
        <w:t xml:space="preserve"> </w:t>
      </w:r>
      <w:r>
        <w:t>forecasting by [28] is an</w:t>
      </w:r>
      <w:r>
        <w:rPr>
          <w:spacing w:val="-4"/>
        </w:rPr>
        <w:t xml:space="preserve"> </w:t>
      </w:r>
      <w:r>
        <w:t>example</w:t>
      </w:r>
      <w:r>
        <w:rPr>
          <w:spacing w:val="-4"/>
        </w:rPr>
        <w:t xml:space="preserve"> </w:t>
      </w:r>
      <w:r>
        <w:t>of</w:t>
      </w:r>
      <w:r>
        <w:rPr>
          <w:spacing w:val="-4"/>
        </w:rPr>
        <w:t xml:space="preserve"> </w:t>
      </w:r>
      <w:r>
        <w:t>the</w:t>
      </w:r>
      <w:r>
        <w:rPr>
          <w:spacing w:val="-4"/>
        </w:rPr>
        <w:t xml:space="preserve"> </w:t>
      </w:r>
      <w:r>
        <w:t>transformative</w:t>
      </w:r>
      <w:r>
        <w:rPr>
          <w:spacing w:val="-4"/>
        </w:rPr>
        <w:t xml:space="preserve"> </w:t>
      </w:r>
      <w:r>
        <w:t>impact</w:t>
      </w:r>
      <w:r>
        <w:rPr>
          <w:spacing w:val="-4"/>
        </w:rPr>
        <w:t xml:space="preserve"> </w:t>
      </w:r>
      <w:r>
        <w:t>of incorporating external factors.</w:t>
      </w:r>
      <w:r>
        <w:t xml:space="preserve"> Their multi-type attention-based network integrates historical data</w:t>
      </w:r>
      <w:r>
        <w:rPr>
          <w:spacing w:val="40"/>
        </w:rPr>
        <w:t xml:space="preserve"> </w:t>
      </w:r>
      <w:r>
        <w:t>with real-time station and environmental variables, significantly outperforming traditional baselines. By visualizing the influence of external factors, this approach supports targeted de</w:t>
      </w:r>
      <w:r>
        <w:t>cision-making, such as reallocating</w:t>
      </w:r>
      <w:r>
        <w:rPr>
          <w:spacing w:val="80"/>
        </w:rPr>
        <w:t xml:space="preserve"> </w:t>
      </w:r>
      <w:r>
        <w:t>resources</w:t>
      </w:r>
      <w:r>
        <w:rPr>
          <w:spacing w:val="80"/>
        </w:rPr>
        <w:t xml:space="preserve"> </w:t>
      </w:r>
      <w:r>
        <w:t>during</w:t>
      </w:r>
      <w:r>
        <w:rPr>
          <w:spacing w:val="80"/>
        </w:rPr>
        <w:t xml:space="preserve"> </w:t>
      </w:r>
      <w:r>
        <w:t>festivals</w:t>
      </w:r>
      <w:r>
        <w:rPr>
          <w:spacing w:val="80"/>
        </w:rPr>
        <w:t xml:space="preserve"> </w:t>
      </w:r>
      <w:r>
        <w:t>or</w:t>
      </w:r>
      <w:r>
        <w:rPr>
          <w:spacing w:val="40"/>
        </w:rPr>
        <w:t xml:space="preserve"> </w:t>
      </w:r>
      <w:r>
        <w:t>weather-induced surges. This hierarchical integration of seasonal and external inputs underscores the potential for multi-dimensional modeling in addressing complex seasonal dynamics.</w:t>
      </w:r>
    </w:p>
    <w:p w:rsidR="005C378C" w:rsidRDefault="001F07B3">
      <w:pPr>
        <w:pStyle w:val="ListParagraph"/>
        <w:numPr>
          <w:ilvl w:val="0"/>
          <w:numId w:val="3"/>
        </w:numPr>
        <w:tabs>
          <w:tab w:val="left" w:pos="358"/>
        </w:tabs>
        <w:spacing w:before="81"/>
        <w:ind w:left="358" w:hanging="358"/>
        <w:rPr>
          <w:i/>
          <w:sz w:val="20"/>
        </w:rPr>
      </w:pPr>
      <w:r>
        <w:br w:type="column"/>
      </w:r>
      <w:r>
        <w:rPr>
          <w:i/>
          <w:spacing w:val="-2"/>
          <w:sz w:val="20"/>
        </w:rPr>
        <w:t>Market</w:t>
      </w:r>
      <w:r>
        <w:rPr>
          <w:i/>
          <w:sz w:val="20"/>
        </w:rPr>
        <w:t xml:space="preserve"> </w:t>
      </w:r>
      <w:r>
        <w:rPr>
          <w:i/>
          <w:spacing w:val="-2"/>
          <w:sz w:val="20"/>
        </w:rPr>
        <w:t>Trends</w:t>
      </w:r>
      <w:r>
        <w:rPr>
          <w:i/>
          <w:spacing w:val="1"/>
          <w:sz w:val="20"/>
        </w:rPr>
        <w:t xml:space="preserve"> </w:t>
      </w:r>
      <w:r>
        <w:rPr>
          <w:i/>
          <w:spacing w:val="-2"/>
          <w:sz w:val="20"/>
        </w:rPr>
        <w:t>and</w:t>
      </w:r>
      <w:r>
        <w:rPr>
          <w:i/>
          <w:spacing w:val="1"/>
          <w:sz w:val="20"/>
        </w:rPr>
        <w:t xml:space="preserve"> </w:t>
      </w:r>
      <w:r>
        <w:rPr>
          <w:i/>
          <w:spacing w:val="-2"/>
          <w:sz w:val="20"/>
        </w:rPr>
        <w:t>Macroeconomic</w:t>
      </w:r>
      <w:r>
        <w:rPr>
          <w:i/>
          <w:spacing w:val="1"/>
          <w:sz w:val="20"/>
        </w:rPr>
        <w:t xml:space="preserve"> </w:t>
      </w:r>
      <w:r>
        <w:rPr>
          <w:i/>
          <w:spacing w:val="-2"/>
          <w:sz w:val="20"/>
        </w:rPr>
        <w:t>Indicators</w:t>
      </w:r>
    </w:p>
    <w:p w:rsidR="005C378C" w:rsidRDefault="005C378C">
      <w:pPr>
        <w:pStyle w:val="BodyText"/>
        <w:spacing w:before="45"/>
        <w:rPr>
          <w:i/>
        </w:rPr>
      </w:pPr>
    </w:p>
    <w:p w:rsidR="005C378C" w:rsidRDefault="001F07B3">
      <w:pPr>
        <w:pStyle w:val="BodyText"/>
        <w:spacing w:line="276" w:lineRule="auto"/>
        <w:ind w:right="358"/>
        <w:jc w:val="both"/>
      </w:pPr>
      <w:r>
        <w:t>Incorporating macroeconomic variables into predictive models bridges the gap between localized data patterns and broader market dynamics. For instance, inflation rates, consumer sentiment, and commodity price flu</w:t>
      </w:r>
      <w:r>
        <w:t>ctuations often alter demand in ways that historical data alone cannot predict. [25] went further to highlight the shortcomings of traditional pattern-based models like ARIMA and LSTM when faced with such external shocks. The integration of external variab</w:t>
      </w:r>
      <w:r>
        <w:t>les using machine learning-based black-box models showed significant improvement in forecasting Ethereum prices, balancing precision and interpretability.</w:t>
      </w:r>
    </w:p>
    <w:p w:rsidR="005C378C" w:rsidRDefault="005C378C">
      <w:pPr>
        <w:pStyle w:val="BodyText"/>
        <w:spacing w:before="10"/>
      </w:pPr>
    </w:p>
    <w:p w:rsidR="005C378C" w:rsidRDefault="001F07B3">
      <w:pPr>
        <w:pStyle w:val="BodyText"/>
        <w:spacing w:line="276" w:lineRule="auto"/>
        <w:ind w:right="358"/>
        <w:jc w:val="both"/>
      </w:pPr>
      <w:r>
        <w:t>Further, the application of external factors in public transportation forecasting, as discussed by [</w:t>
      </w:r>
      <w:r>
        <w:t>29]</w:t>
      </w:r>
      <w:r>
        <w:rPr>
          <w:spacing w:val="40"/>
        </w:rPr>
        <w:t xml:space="preserve"> </w:t>
      </w:r>
      <w:r>
        <w:t>further emphasizes their versatility. By leveraging data on weather, holidays, and cultural</w:t>
      </w:r>
      <w:r>
        <w:rPr>
          <w:spacing w:val="-6"/>
        </w:rPr>
        <w:t xml:space="preserve"> </w:t>
      </w:r>
      <w:r>
        <w:t>events,</w:t>
      </w:r>
      <w:r>
        <w:rPr>
          <w:spacing w:val="-6"/>
        </w:rPr>
        <w:t xml:space="preserve"> </w:t>
      </w:r>
      <w:r>
        <w:t>neural networks achieved forecasts with a median absolute error of approximately 4.16, ensuring 80% of predictions remained within an acceptable toleran</w:t>
      </w:r>
      <w:r>
        <w:t>ce range. This integration allowed for proactive adjustments, such as deploying additional buses during inclement weather, enhancing both efficiency and customer satisfaction.</w:t>
      </w:r>
    </w:p>
    <w:p w:rsidR="005C378C" w:rsidRDefault="005C378C">
      <w:pPr>
        <w:pStyle w:val="BodyText"/>
        <w:spacing w:before="10"/>
      </w:pPr>
    </w:p>
    <w:p w:rsidR="005C378C" w:rsidRDefault="001F07B3">
      <w:pPr>
        <w:pStyle w:val="ListParagraph"/>
        <w:numPr>
          <w:ilvl w:val="0"/>
          <w:numId w:val="3"/>
        </w:numPr>
        <w:tabs>
          <w:tab w:val="left" w:pos="358"/>
        </w:tabs>
        <w:ind w:left="358" w:hanging="358"/>
        <w:rPr>
          <w:i/>
          <w:sz w:val="20"/>
        </w:rPr>
      </w:pPr>
      <w:r>
        <w:rPr>
          <w:i/>
          <w:sz w:val="20"/>
        </w:rPr>
        <w:t>Adapting</w:t>
      </w:r>
      <w:r>
        <w:rPr>
          <w:i/>
          <w:spacing w:val="-6"/>
          <w:sz w:val="20"/>
        </w:rPr>
        <w:t xml:space="preserve"> </w:t>
      </w:r>
      <w:r>
        <w:rPr>
          <w:i/>
          <w:sz w:val="20"/>
        </w:rPr>
        <w:t>to</w:t>
      </w:r>
      <w:r>
        <w:rPr>
          <w:i/>
          <w:spacing w:val="-6"/>
          <w:sz w:val="20"/>
        </w:rPr>
        <w:t xml:space="preserve"> </w:t>
      </w:r>
      <w:r>
        <w:rPr>
          <w:i/>
          <w:sz w:val="20"/>
        </w:rPr>
        <w:t>Uncertainty</w:t>
      </w:r>
      <w:r>
        <w:rPr>
          <w:i/>
          <w:spacing w:val="-6"/>
          <w:sz w:val="20"/>
        </w:rPr>
        <w:t xml:space="preserve"> </w:t>
      </w:r>
      <w:r>
        <w:rPr>
          <w:i/>
          <w:sz w:val="20"/>
        </w:rPr>
        <w:t>and</w:t>
      </w:r>
      <w:r>
        <w:rPr>
          <w:i/>
          <w:spacing w:val="-6"/>
          <w:sz w:val="20"/>
        </w:rPr>
        <w:t xml:space="preserve"> </w:t>
      </w:r>
      <w:r>
        <w:rPr>
          <w:i/>
          <w:spacing w:val="-2"/>
          <w:sz w:val="20"/>
        </w:rPr>
        <w:t>Disruptions</w:t>
      </w:r>
    </w:p>
    <w:p w:rsidR="005C378C" w:rsidRDefault="005C378C">
      <w:pPr>
        <w:pStyle w:val="BodyText"/>
        <w:spacing w:before="44"/>
        <w:rPr>
          <w:i/>
        </w:rPr>
      </w:pPr>
    </w:p>
    <w:p w:rsidR="005C378C" w:rsidRDefault="001F07B3">
      <w:pPr>
        <w:pStyle w:val="BodyText"/>
        <w:spacing w:line="276" w:lineRule="auto"/>
        <w:ind w:right="358"/>
        <w:jc w:val="both"/>
      </w:pPr>
      <w:r>
        <w:t>The increasing frequency of disruptive events, such</w:t>
      </w:r>
      <w:r>
        <w:rPr>
          <w:spacing w:val="40"/>
        </w:rPr>
        <w:t xml:space="preserve"> </w:t>
      </w:r>
      <w:r>
        <w:t>as pandemics, geopolitical tensions, and natural disasters, has necessitated the need for complex and adaptive forecasting models. Scenario-based and robust optimization techniques enable businesses to pr</w:t>
      </w:r>
      <w:r>
        <w:t>epare for extreme variability by simulating</w:t>
      </w:r>
      <w:r>
        <w:rPr>
          <w:spacing w:val="40"/>
        </w:rPr>
        <w:t xml:space="preserve"> </w:t>
      </w:r>
      <w:r>
        <w:t>potential disruptions and their cascading effects on supply chains. [28] utilized attention mechanisms in their subway forecasting model to dynamically</w:t>
      </w:r>
      <w:r>
        <w:rPr>
          <w:spacing w:val="-6"/>
        </w:rPr>
        <w:t xml:space="preserve"> </w:t>
      </w:r>
      <w:r>
        <w:t>adapt to shifts in passenger behavior due to external disrup</w:t>
      </w:r>
      <w:r>
        <w:t>tions, offering a template for resilience in demand forecasting. By visualizing the impacts of various scenarios, such models equip planners to anticipate and respond to crises effectively.</w:t>
      </w:r>
    </w:p>
    <w:p w:rsidR="005C378C" w:rsidRDefault="005C378C">
      <w:pPr>
        <w:pStyle w:val="BodyText"/>
        <w:spacing w:before="10"/>
      </w:pPr>
    </w:p>
    <w:p w:rsidR="005C378C" w:rsidRDefault="001F07B3">
      <w:pPr>
        <w:pStyle w:val="BodyText"/>
        <w:spacing w:line="276" w:lineRule="auto"/>
        <w:ind w:right="362"/>
        <w:jc w:val="both"/>
      </w:pPr>
      <w:r>
        <w:t xml:space="preserve">Furthermore, the application of predictive models to high-stakes </w:t>
      </w:r>
      <w:r>
        <w:t>scenarios, such as the demand for</w:t>
      </w:r>
      <w:r>
        <w:rPr>
          <w:spacing w:val="40"/>
        </w:rPr>
        <w:t xml:space="preserve"> </w:t>
      </w:r>
      <w:r>
        <w:t>medical supplies during COVID-19, highlights the critical role of external factors in ensuring</w:t>
      </w:r>
      <w:r>
        <w:rPr>
          <w:spacing w:val="-5"/>
        </w:rPr>
        <w:t xml:space="preserve"> </w:t>
      </w:r>
      <w:r>
        <w:t>continuity</w:t>
      </w:r>
    </w:p>
    <w:p w:rsidR="005C378C" w:rsidRDefault="005C378C">
      <w:pPr>
        <w:pStyle w:val="BodyText"/>
        <w:spacing w:line="276" w:lineRule="auto"/>
        <w:jc w:val="both"/>
        <w:sectPr w:rsidR="005C378C">
          <w:pgSz w:w="12240" w:h="15840"/>
          <w:pgMar w:top="1340" w:right="1080" w:bottom="280" w:left="1440" w:header="44" w:footer="0" w:gutter="0"/>
          <w:cols w:num="2" w:space="720" w:equalWidth="0">
            <w:col w:w="4320" w:space="720"/>
            <w:col w:w="4680"/>
          </w:cols>
        </w:sectPr>
      </w:pPr>
    </w:p>
    <w:p w:rsidR="005C378C" w:rsidRDefault="001F07B3">
      <w:pPr>
        <w:pStyle w:val="BodyText"/>
        <w:spacing w:before="81" w:line="276" w:lineRule="auto"/>
        <w:jc w:val="both"/>
      </w:pPr>
      <w:r>
        <w:lastRenderedPageBreak/>
        <w:t>[30]. Machine learning techniques, particularly those that incorporate real-time global data,</w:t>
      </w:r>
      <w:r>
        <w:t xml:space="preserve"> can model disruption-induced demand surges, such as personal protective equipment requirements. The ability to seamlessly incorporate non-traditional factors, such</w:t>
      </w:r>
      <w:r>
        <w:rPr>
          <w:spacing w:val="40"/>
        </w:rPr>
        <w:t xml:space="preserve"> </w:t>
      </w:r>
      <w:r>
        <w:t>as pandemic case trends or international trade policies, ensures a</w:t>
      </w:r>
      <w:r>
        <w:rPr>
          <w:spacing w:val="-6"/>
        </w:rPr>
        <w:t xml:space="preserve"> </w:t>
      </w:r>
      <w:r>
        <w:t>level</w:t>
      </w:r>
      <w:r>
        <w:rPr>
          <w:spacing w:val="-6"/>
        </w:rPr>
        <w:t xml:space="preserve"> </w:t>
      </w:r>
      <w:r>
        <w:t>of</w:t>
      </w:r>
      <w:r>
        <w:rPr>
          <w:spacing w:val="-6"/>
        </w:rPr>
        <w:t xml:space="preserve"> </w:t>
      </w:r>
      <w:r>
        <w:t>adaptability</w:t>
      </w:r>
      <w:r>
        <w:rPr>
          <w:spacing w:val="-6"/>
        </w:rPr>
        <w:t xml:space="preserve"> </w:t>
      </w:r>
      <w:r>
        <w:t>un</w:t>
      </w:r>
      <w:r>
        <w:t>matched</w:t>
      </w:r>
      <w:r>
        <w:rPr>
          <w:spacing w:val="-6"/>
        </w:rPr>
        <w:t xml:space="preserve"> </w:t>
      </w:r>
      <w:r>
        <w:t>by static models.</w:t>
      </w:r>
    </w:p>
    <w:p w:rsidR="005C378C" w:rsidRDefault="005C378C">
      <w:pPr>
        <w:pStyle w:val="BodyText"/>
        <w:spacing w:before="10"/>
      </w:pPr>
    </w:p>
    <w:p w:rsidR="005C378C" w:rsidRDefault="001F07B3">
      <w:pPr>
        <w:pStyle w:val="BodyText"/>
        <w:spacing w:line="276" w:lineRule="auto"/>
        <w:jc w:val="both"/>
      </w:pPr>
      <w:r>
        <w:t>Case studies across different domains illuminate the practical advantages of external factor integration. From [25]</w:t>
      </w:r>
      <w:r>
        <w:rPr>
          <w:spacing w:val="-7"/>
        </w:rPr>
        <w:t xml:space="preserve"> </w:t>
      </w:r>
      <w:r>
        <w:t>Ethereum</w:t>
      </w:r>
      <w:r>
        <w:rPr>
          <w:spacing w:val="-7"/>
        </w:rPr>
        <w:t xml:space="preserve"> </w:t>
      </w:r>
      <w:r>
        <w:t>price</w:t>
      </w:r>
      <w:r>
        <w:rPr>
          <w:spacing w:val="-7"/>
        </w:rPr>
        <w:t xml:space="preserve"> </w:t>
      </w:r>
      <w:r>
        <w:t>forecasting,</w:t>
      </w:r>
      <w:r>
        <w:rPr>
          <w:spacing w:val="-7"/>
        </w:rPr>
        <w:t xml:space="preserve"> </w:t>
      </w:r>
      <w:r>
        <w:t>which</w:t>
      </w:r>
      <w:r>
        <w:rPr>
          <w:spacing w:val="-7"/>
        </w:rPr>
        <w:t xml:space="preserve"> </w:t>
      </w:r>
      <w:r>
        <w:t>reduced prediction error by incorporating market-driven variables, to [28] subway model that adapted to hierarchical data complexities, the evidence for enhanced predictive capabilities is compelling. Similarly, [29] work in public transportation demonstra</w:t>
      </w:r>
      <w:r>
        <w:t>ted how real-world outcomes, such as reduced overcrowding and delays, stem from meticulous external data incorporation. These examples collectively underscore the value of</w:t>
      </w:r>
      <w:r>
        <w:rPr>
          <w:spacing w:val="40"/>
        </w:rPr>
        <w:t xml:space="preserve"> </w:t>
      </w:r>
      <w:r>
        <w:t>external factor inclusion in bridging the gap</w:t>
      </w:r>
      <w:r>
        <w:rPr>
          <w:spacing w:val="-5"/>
        </w:rPr>
        <w:t xml:space="preserve"> </w:t>
      </w:r>
      <w:r>
        <w:t>between theoretical forecasting and pr</w:t>
      </w:r>
      <w:r>
        <w:t>actical</w:t>
      </w:r>
      <w:r>
        <w:rPr>
          <w:spacing w:val="-8"/>
        </w:rPr>
        <w:t xml:space="preserve"> </w:t>
      </w:r>
      <w:r>
        <w:t>optimization.</w:t>
      </w:r>
      <w:r>
        <w:rPr>
          <w:spacing w:val="-8"/>
        </w:rPr>
        <w:t xml:space="preserve"> </w:t>
      </w:r>
      <w:r>
        <w:t>All of these point to one thing; by strategically incorporating external</w:t>
      </w:r>
      <w:r>
        <w:rPr>
          <w:spacing w:val="-7"/>
        </w:rPr>
        <w:t xml:space="preserve"> </w:t>
      </w:r>
      <w:r>
        <w:t>influences,</w:t>
      </w:r>
      <w:r>
        <w:rPr>
          <w:spacing w:val="-7"/>
        </w:rPr>
        <w:t xml:space="preserve"> </w:t>
      </w:r>
      <w:r>
        <w:t>modern</w:t>
      </w:r>
      <w:r>
        <w:rPr>
          <w:spacing w:val="-7"/>
        </w:rPr>
        <w:t xml:space="preserve"> </w:t>
      </w:r>
      <w:r>
        <w:t>forecasting and optimization models transition from static tools</w:t>
      </w:r>
      <w:r>
        <w:rPr>
          <w:spacing w:val="40"/>
        </w:rPr>
        <w:t xml:space="preserve"> </w:t>
      </w:r>
      <w:r>
        <w:t xml:space="preserve">to dynamic systems capable of </w:t>
      </w:r>
      <w:r w:rsidRPr="00CE0553">
        <w:rPr>
          <w:highlight w:val="yellow"/>
        </w:rPr>
        <w:t>responding to the complexities of real-world op</w:t>
      </w:r>
      <w:r w:rsidRPr="00CE0553">
        <w:rPr>
          <w:highlight w:val="yellow"/>
        </w:rPr>
        <w:t>erations. As industries grow more reliant on predictive analytics</w:t>
      </w:r>
      <w:r>
        <w:t>, the fusion of internal and external variables will remain central to innovation and resilience in decision-making.</w:t>
      </w:r>
    </w:p>
    <w:p w:rsidR="005C378C" w:rsidRDefault="005C378C">
      <w:pPr>
        <w:pStyle w:val="BodyText"/>
        <w:spacing w:before="10"/>
      </w:pPr>
    </w:p>
    <w:p w:rsidR="005C378C" w:rsidRDefault="001F07B3">
      <w:pPr>
        <w:pStyle w:val="ListParagraph"/>
        <w:numPr>
          <w:ilvl w:val="0"/>
          <w:numId w:val="6"/>
        </w:numPr>
        <w:tabs>
          <w:tab w:val="left" w:pos="1209"/>
        </w:tabs>
        <w:ind w:left="1209" w:hanging="529"/>
        <w:jc w:val="left"/>
        <w:rPr>
          <w:sz w:val="20"/>
        </w:rPr>
      </w:pPr>
      <w:r>
        <w:rPr>
          <w:sz w:val="20"/>
        </w:rPr>
        <w:t>CHALLENGES</w:t>
      </w:r>
      <w:r>
        <w:rPr>
          <w:spacing w:val="-7"/>
          <w:sz w:val="20"/>
        </w:rPr>
        <w:t xml:space="preserve"> </w:t>
      </w:r>
      <w:r>
        <w:rPr>
          <w:sz w:val="20"/>
        </w:rPr>
        <w:t>AND</w:t>
      </w:r>
      <w:r>
        <w:rPr>
          <w:spacing w:val="-6"/>
          <w:sz w:val="20"/>
        </w:rPr>
        <w:t xml:space="preserve"> </w:t>
      </w:r>
      <w:r>
        <w:rPr>
          <w:spacing w:val="-2"/>
          <w:sz w:val="20"/>
        </w:rPr>
        <w:t>FUTURE</w:t>
      </w:r>
    </w:p>
    <w:p w:rsidR="005C378C" w:rsidRDefault="001F07B3">
      <w:pPr>
        <w:pStyle w:val="BodyText"/>
        <w:spacing w:before="35"/>
        <w:ind w:left="1925"/>
      </w:pPr>
      <w:r>
        <w:rPr>
          <w:spacing w:val="-2"/>
        </w:rPr>
        <w:t>DIRECTIONS</w:t>
      </w:r>
    </w:p>
    <w:p w:rsidR="005C378C" w:rsidRDefault="001F07B3">
      <w:pPr>
        <w:pStyle w:val="ListParagraph"/>
        <w:numPr>
          <w:ilvl w:val="0"/>
          <w:numId w:val="2"/>
        </w:numPr>
        <w:tabs>
          <w:tab w:val="left" w:pos="358"/>
        </w:tabs>
        <w:spacing w:before="34"/>
        <w:ind w:left="358" w:hanging="358"/>
        <w:rPr>
          <w:i/>
          <w:sz w:val="20"/>
        </w:rPr>
      </w:pPr>
      <w:r>
        <w:rPr>
          <w:i/>
          <w:sz w:val="20"/>
        </w:rPr>
        <w:t>Data</w:t>
      </w:r>
      <w:r>
        <w:rPr>
          <w:i/>
          <w:spacing w:val="-7"/>
          <w:sz w:val="20"/>
        </w:rPr>
        <w:t xml:space="preserve"> </w:t>
      </w:r>
      <w:r>
        <w:rPr>
          <w:i/>
          <w:sz w:val="20"/>
        </w:rPr>
        <w:t>Quality</w:t>
      </w:r>
      <w:r>
        <w:rPr>
          <w:i/>
          <w:spacing w:val="-6"/>
          <w:sz w:val="20"/>
        </w:rPr>
        <w:t xml:space="preserve"> </w:t>
      </w:r>
      <w:r>
        <w:rPr>
          <w:i/>
          <w:sz w:val="20"/>
        </w:rPr>
        <w:t>and</w:t>
      </w:r>
      <w:r>
        <w:rPr>
          <w:i/>
          <w:spacing w:val="-6"/>
          <w:sz w:val="20"/>
        </w:rPr>
        <w:t xml:space="preserve"> </w:t>
      </w:r>
      <w:r>
        <w:rPr>
          <w:i/>
          <w:sz w:val="20"/>
        </w:rPr>
        <w:t>Integration</w:t>
      </w:r>
      <w:r>
        <w:rPr>
          <w:i/>
          <w:spacing w:val="-6"/>
          <w:sz w:val="20"/>
        </w:rPr>
        <w:t xml:space="preserve"> </w:t>
      </w:r>
      <w:r>
        <w:rPr>
          <w:i/>
          <w:spacing w:val="-2"/>
          <w:sz w:val="20"/>
        </w:rPr>
        <w:t>Challenges</w:t>
      </w:r>
    </w:p>
    <w:p w:rsidR="005C378C" w:rsidRDefault="005C378C">
      <w:pPr>
        <w:pStyle w:val="BodyText"/>
        <w:spacing w:before="45"/>
        <w:rPr>
          <w:i/>
        </w:rPr>
      </w:pPr>
    </w:p>
    <w:p w:rsidR="005C378C" w:rsidRDefault="001F07B3">
      <w:pPr>
        <w:pStyle w:val="BodyText"/>
        <w:spacing w:line="276" w:lineRule="auto"/>
        <w:jc w:val="both"/>
      </w:pPr>
      <w:r>
        <w:t>One of the most persistent barriers to effective demand forecasting and inventory management lies</w:t>
      </w:r>
      <w:r>
        <w:rPr>
          <w:spacing w:val="40"/>
        </w:rPr>
        <w:t xml:space="preserve"> </w:t>
      </w:r>
      <w:r>
        <w:t>in the quality and integration of data. Fragmented</w:t>
      </w:r>
      <w:r>
        <w:rPr>
          <w:spacing w:val="40"/>
        </w:rPr>
        <w:t xml:space="preserve"> </w:t>
      </w:r>
      <w:r>
        <w:t>data systems, inconsistent formats, and missing</w:t>
      </w:r>
      <w:r>
        <w:rPr>
          <w:spacing w:val="40"/>
        </w:rPr>
        <w:t xml:space="preserve"> </w:t>
      </w:r>
      <w:r>
        <w:t>values limit the reliability of predictive models [31]. Si</w:t>
      </w:r>
      <w:r>
        <w:t>loed systems exacerbate these challenges by hindering cross-functional data sharing, leading to gaps in analysis and decision-making. Preprocessing techniques such as imputation, normalization, and anomaly</w:t>
      </w:r>
      <w:r>
        <w:rPr>
          <w:spacing w:val="80"/>
          <w:w w:val="150"/>
        </w:rPr>
        <w:t xml:space="preserve"> </w:t>
      </w:r>
      <w:r>
        <w:t>detection</w:t>
      </w:r>
      <w:r>
        <w:rPr>
          <w:spacing w:val="80"/>
          <w:w w:val="150"/>
        </w:rPr>
        <w:t xml:space="preserve"> </w:t>
      </w:r>
      <w:r>
        <w:t>are</w:t>
      </w:r>
      <w:r>
        <w:rPr>
          <w:spacing w:val="80"/>
          <w:w w:val="150"/>
        </w:rPr>
        <w:t xml:space="preserve"> </w:t>
      </w:r>
      <w:r>
        <w:t>essential</w:t>
      </w:r>
      <w:r>
        <w:rPr>
          <w:spacing w:val="80"/>
          <w:w w:val="150"/>
        </w:rPr>
        <w:t xml:space="preserve"> </w:t>
      </w:r>
      <w:r>
        <w:t>but</w:t>
      </w:r>
      <w:r>
        <w:rPr>
          <w:spacing w:val="80"/>
          <w:w w:val="150"/>
        </w:rPr>
        <w:t xml:space="preserve"> </w:t>
      </w:r>
      <w:r>
        <w:t>often</w:t>
      </w:r>
      <w:r>
        <w:rPr>
          <w:spacing w:val="40"/>
        </w:rPr>
        <w:t xml:space="preserve"> </w:t>
      </w:r>
      <w:r>
        <w:t>labor-intensive,</w:t>
      </w:r>
      <w:r>
        <w:t xml:space="preserve"> requiring significant domain</w:t>
      </w:r>
      <w:r>
        <w:rPr>
          <w:spacing w:val="40"/>
        </w:rPr>
        <w:t xml:space="preserve"> </w:t>
      </w:r>
      <w:r>
        <w:t>expertise to execute effectively [32]. Data pipelines, automated</w:t>
      </w:r>
      <w:r>
        <w:rPr>
          <w:spacing w:val="80"/>
          <w:w w:val="150"/>
        </w:rPr>
        <w:t xml:space="preserve"> </w:t>
      </w:r>
      <w:r>
        <w:t>tools</w:t>
      </w:r>
      <w:r>
        <w:rPr>
          <w:spacing w:val="80"/>
          <w:w w:val="150"/>
        </w:rPr>
        <w:t xml:space="preserve"> </w:t>
      </w:r>
      <w:r>
        <w:t>that</w:t>
      </w:r>
      <w:r>
        <w:rPr>
          <w:spacing w:val="80"/>
          <w:w w:val="150"/>
        </w:rPr>
        <w:t xml:space="preserve"> </w:t>
      </w:r>
      <w:r>
        <w:t>standardize</w:t>
      </w:r>
      <w:r>
        <w:rPr>
          <w:spacing w:val="80"/>
        </w:rPr>
        <w:t xml:space="preserve"> </w:t>
      </w:r>
      <w:r>
        <w:t>and</w:t>
      </w:r>
      <w:r>
        <w:rPr>
          <w:spacing w:val="80"/>
        </w:rPr>
        <w:t xml:space="preserve"> </w:t>
      </w:r>
      <w:r>
        <w:t>integrate</w:t>
      </w:r>
    </w:p>
    <w:p w:rsidR="005C378C" w:rsidRDefault="001F07B3">
      <w:pPr>
        <w:pStyle w:val="BodyText"/>
        <w:spacing w:before="81" w:line="276" w:lineRule="auto"/>
        <w:ind w:right="359"/>
        <w:jc w:val="both"/>
      </w:pPr>
      <w:r>
        <w:br w:type="column"/>
      </w:r>
      <w:r>
        <w:t>disparate data sources, offer a potential solution. A feasible option is the</w:t>
      </w:r>
      <w:r>
        <w:rPr>
          <w:spacing w:val="-5"/>
        </w:rPr>
        <w:t xml:space="preserve"> </w:t>
      </w:r>
      <w:r>
        <w:t>deployment</w:t>
      </w:r>
      <w:r>
        <w:rPr>
          <w:spacing w:val="-5"/>
        </w:rPr>
        <w:t xml:space="preserve"> </w:t>
      </w:r>
      <w:r>
        <w:t>of</w:t>
      </w:r>
      <w:r>
        <w:rPr>
          <w:spacing w:val="-5"/>
        </w:rPr>
        <w:t xml:space="preserve"> </w:t>
      </w:r>
      <w:r>
        <w:t>cloud-based</w:t>
      </w:r>
      <w:r>
        <w:rPr>
          <w:spacing w:val="-5"/>
        </w:rPr>
        <w:t xml:space="preserve"> </w:t>
      </w:r>
      <w:r>
        <w:t>data lakes</w:t>
      </w:r>
      <w:r>
        <w:rPr>
          <w:spacing w:val="-7"/>
        </w:rPr>
        <w:t xml:space="preserve"> </w:t>
      </w:r>
      <w:r>
        <w:t>that</w:t>
      </w:r>
      <w:r>
        <w:rPr>
          <w:spacing w:val="-7"/>
        </w:rPr>
        <w:t xml:space="preserve"> </w:t>
      </w:r>
      <w:r>
        <w:t>can</w:t>
      </w:r>
      <w:r>
        <w:rPr>
          <w:spacing w:val="-7"/>
        </w:rPr>
        <w:t xml:space="preserve"> </w:t>
      </w:r>
      <w:r>
        <w:t>centralize</w:t>
      </w:r>
      <w:r>
        <w:rPr>
          <w:spacing w:val="-7"/>
        </w:rPr>
        <w:t xml:space="preserve"> </w:t>
      </w:r>
      <w:r>
        <w:t>information</w:t>
      </w:r>
      <w:r>
        <w:rPr>
          <w:spacing w:val="-7"/>
        </w:rPr>
        <w:t xml:space="preserve"> </w:t>
      </w:r>
      <w:r>
        <w:t>while</w:t>
      </w:r>
      <w:r>
        <w:rPr>
          <w:spacing w:val="-7"/>
        </w:rPr>
        <w:t xml:space="preserve"> </w:t>
      </w:r>
      <w:r>
        <w:t>facilitating real-time updates, improving both accessibility and consistency. However, [33] argue that implementing such systems is resource-intensive, presenting a particular</w:t>
      </w:r>
      <w:r>
        <w:rPr>
          <w:spacing w:val="-5"/>
        </w:rPr>
        <w:t xml:space="preserve"> </w:t>
      </w:r>
      <w:r>
        <w:t>challenge</w:t>
      </w:r>
      <w:r>
        <w:rPr>
          <w:spacing w:val="-5"/>
        </w:rPr>
        <w:t xml:space="preserve"> </w:t>
      </w:r>
      <w:r>
        <w:t>for</w:t>
      </w:r>
      <w:r>
        <w:rPr>
          <w:spacing w:val="-5"/>
        </w:rPr>
        <w:t xml:space="preserve"> </w:t>
      </w:r>
      <w:r>
        <w:t>small</w:t>
      </w:r>
      <w:r>
        <w:rPr>
          <w:spacing w:val="-5"/>
        </w:rPr>
        <w:t xml:space="preserve"> </w:t>
      </w:r>
      <w:r>
        <w:t>and</w:t>
      </w:r>
      <w:r>
        <w:rPr>
          <w:spacing w:val="-5"/>
        </w:rPr>
        <w:t xml:space="preserve"> </w:t>
      </w:r>
      <w:r>
        <w:t>medium</w:t>
      </w:r>
      <w:r>
        <w:rPr>
          <w:spacing w:val="-5"/>
        </w:rPr>
        <w:t xml:space="preserve"> </w:t>
      </w:r>
      <w:r>
        <w:t>enterprises (SMEs) t</w:t>
      </w:r>
      <w:r>
        <w:t xml:space="preserve">hat lack the capital or expertise for such </w:t>
      </w:r>
      <w:r>
        <w:rPr>
          <w:spacing w:val="-2"/>
        </w:rPr>
        <w:t>investments.</w:t>
      </w:r>
    </w:p>
    <w:p w:rsidR="005C378C" w:rsidRDefault="005C378C">
      <w:pPr>
        <w:pStyle w:val="BodyText"/>
        <w:spacing w:before="10"/>
      </w:pPr>
    </w:p>
    <w:p w:rsidR="005C378C" w:rsidRDefault="001F07B3">
      <w:pPr>
        <w:pStyle w:val="ListParagraph"/>
        <w:numPr>
          <w:ilvl w:val="0"/>
          <w:numId w:val="2"/>
        </w:numPr>
        <w:tabs>
          <w:tab w:val="left" w:pos="358"/>
        </w:tabs>
        <w:ind w:left="358" w:hanging="358"/>
        <w:rPr>
          <w:i/>
          <w:sz w:val="20"/>
        </w:rPr>
      </w:pPr>
      <w:r>
        <w:rPr>
          <w:i/>
          <w:sz w:val="20"/>
        </w:rPr>
        <w:t>Scalability</w:t>
      </w:r>
      <w:r>
        <w:rPr>
          <w:i/>
          <w:spacing w:val="-12"/>
          <w:sz w:val="20"/>
        </w:rPr>
        <w:t xml:space="preserve"> </w:t>
      </w:r>
      <w:r>
        <w:rPr>
          <w:i/>
          <w:sz w:val="20"/>
        </w:rPr>
        <w:t>and</w:t>
      </w:r>
      <w:r>
        <w:rPr>
          <w:i/>
          <w:spacing w:val="-11"/>
          <w:sz w:val="20"/>
        </w:rPr>
        <w:t xml:space="preserve"> </w:t>
      </w:r>
      <w:r>
        <w:rPr>
          <w:i/>
          <w:sz w:val="20"/>
        </w:rPr>
        <w:t>Real-Time</w:t>
      </w:r>
      <w:r>
        <w:rPr>
          <w:i/>
          <w:spacing w:val="-11"/>
          <w:sz w:val="20"/>
        </w:rPr>
        <w:t xml:space="preserve"> </w:t>
      </w:r>
      <w:r>
        <w:rPr>
          <w:i/>
          <w:spacing w:val="-2"/>
          <w:sz w:val="20"/>
        </w:rPr>
        <w:t>Implementation</w:t>
      </w:r>
    </w:p>
    <w:p w:rsidR="005C378C" w:rsidRDefault="005C378C">
      <w:pPr>
        <w:pStyle w:val="BodyText"/>
        <w:spacing w:before="45"/>
        <w:rPr>
          <w:i/>
        </w:rPr>
      </w:pPr>
    </w:p>
    <w:p w:rsidR="005C378C" w:rsidRDefault="001F07B3">
      <w:pPr>
        <w:pStyle w:val="BodyText"/>
        <w:spacing w:line="276" w:lineRule="auto"/>
        <w:ind w:right="357"/>
        <w:jc w:val="both"/>
      </w:pPr>
      <w:r>
        <w:t>Scaling predictive analytics to handle large datasets and real-time demands is another critical challenge, particularly for businesses operating in dynamic e</w:t>
      </w:r>
      <w:r>
        <w:t>nvironments. Traditional systems often falter under the computational load of processing high-velocity, high-volume data streams. Emerging technologies like distributed computing and edge analytics are addressing this bottleneck. Cloud platforms such as AW</w:t>
      </w:r>
      <w:r>
        <w:t>S and Azure enable scalable, on-demand computational power, while tools like Apache Kafka facilitate real-time data streaming. However, these technologies require robust infrastructure and skilled personnel for effective deployment [34].</w:t>
      </w:r>
      <w:r>
        <w:rPr>
          <w:spacing w:val="40"/>
        </w:rPr>
        <w:t xml:space="preserve"> </w:t>
      </w:r>
      <w:r>
        <w:t>Additionally, achi</w:t>
      </w:r>
      <w:r>
        <w:t>eving real-time implementation necessitates low-latency algorithms, which can be computationally expensive and may compromise model accuracy [35]. Interestingly, all of these challenges guide future research opportunities and model development trends. Deve</w:t>
      </w:r>
      <w:r>
        <w:t>loping hybrid systems</w:t>
      </w:r>
      <w:r>
        <w:rPr>
          <w:spacing w:val="40"/>
        </w:rPr>
        <w:t xml:space="preserve"> </w:t>
      </w:r>
      <w:r>
        <w:t>that</w:t>
      </w:r>
      <w:r>
        <w:rPr>
          <w:spacing w:val="40"/>
        </w:rPr>
        <w:t xml:space="preserve"> </w:t>
      </w:r>
      <w:r>
        <w:t>balance</w:t>
      </w:r>
      <w:r>
        <w:rPr>
          <w:spacing w:val="40"/>
        </w:rPr>
        <w:t xml:space="preserve"> </w:t>
      </w:r>
      <w:r>
        <w:t>scalability,</w:t>
      </w:r>
      <w:r>
        <w:rPr>
          <w:spacing w:val="40"/>
        </w:rPr>
        <w:t xml:space="preserve"> </w:t>
      </w:r>
      <w:r>
        <w:t>accuracy,</w:t>
      </w:r>
      <w:r>
        <w:rPr>
          <w:spacing w:val="40"/>
        </w:rPr>
        <w:t xml:space="preserve"> </w:t>
      </w:r>
      <w:r>
        <w:t>and</w:t>
      </w:r>
      <w:r>
        <w:rPr>
          <w:spacing w:val="40"/>
        </w:rPr>
        <w:t xml:space="preserve"> </w:t>
      </w:r>
      <w:r>
        <w:t xml:space="preserve">cost-effectiveness is an example of such research </w:t>
      </w:r>
      <w:r>
        <w:rPr>
          <w:spacing w:val="-2"/>
        </w:rPr>
        <w:t>direction.</w:t>
      </w:r>
    </w:p>
    <w:p w:rsidR="005C378C" w:rsidRDefault="005C378C">
      <w:pPr>
        <w:pStyle w:val="BodyText"/>
        <w:spacing w:before="10"/>
      </w:pPr>
    </w:p>
    <w:p w:rsidR="005C378C" w:rsidRDefault="001F07B3">
      <w:pPr>
        <w:pStyle w:val="ListParagraph"/>
        <w:numPr>
          <w:ilvl w:val="0"/>
          <w:numId w:val="2"/>
        </w:numPr>
        <w:tabs>
          <w:tab w:val="left" w:pos="358"/>
          <w:tab w:val="left" w:pos="360"/>
        </w:tabs>
        <w:spacing w:line="276" w:lineRule="auto"/>
        <w:ind w:right="1558"/>
        <w:rPr>
          <w:i/>
          <w:sz w:val="20"/>
        </w:rPr>
      </w:pPr>
      <w:r>
        <w:rPr>
          <w:i/>
          <w:sz w:val="20"/>
        </w:rPr>
        <w:t>Ethical</w:t>
      </w:r>
      <w:r>
        <w:rPr>
          <w:i/>
          <w:spacing w:val="-13"/>
          <w:sz w:val="20"/>
        </w:rPr>
        <w:t xml:space="preserve"> </w:t>
      </w:r>
      <w:r>
        <w:rPr>
          <w:i/>
          <w:sz w:val="20"/>
        </w:rPr>
        <w:t>Considerations</w:t>
      </w:r>
      <w:r>
        <w:rPr>
          <w:i/>
          <w:spacing w:val="-12"/>
          <w:sz w:val="20"/>
        </w:rPr>
        <w:t xml:space="preserve"> </w:t>
      </w:r>
      <w:r>
        <w:rPr>
          <w:i/>
          <w:sz w:val="20"/>
        </w:rPr>
        <w:t>and</w:t>
      </w:r>
      <w:r>
        <w:rPr>
          <w:i/>
          <w:spacing w:val="-13"/>
          <w:sz w:val="20"/>
        </w:rPr>
        <w:t xml:space="preserve"> </w:t>
      </w:r>
      <w:r>
        <w:rPr>
          <w:i/>
          <w:sz w:val="20"/>
        </w:rPr>
        <w:t xml:space="preserve">Model </w:t>
      </w:r>
      <w:r>
        <w:rPr>
          <w:i/>
          <w:spacing w:val="-2"/>
          <w:sz w:val="20"/>
        </w:rPr>
        <w:t>Interpretability</w:t>
      </w:r>
    </w:p>
    <w:p w:rsidR="005C378C" w:rsidRDefault="005C378C">
      <w:pPr>
        <w:pStyle w:val="BodyText"/>
        <w:spacing w:before="10"/>
        <w:rPr>
          <w:i/>
        </w:rPr>
      </w:pPr>
    </w:p>
    <w:p w:rsidR="005C378C" w:rsidRDefault="001F07B3">
      <w:pPr>
        <w:pStyle w:val="BodyText"/>
        <w:spacing w:line="276" w:lineRule="auto"/>
        <w:ind w:right="359"/>
        <w:jc w:val="both"/>
      </w:pPr>
      <w:r>
        <w:t>As reliance on AI-driven decision-making grows, ethical concerns around bias, transparency, and accountability have come to the forefront. Predictive models often inherit biases from training data,</w:t>
      </w:r>
      <w:r>
        <w:rPr>
          <w:spacing w:val="40"/>
        </w:rPr>
        <w:t xml:space="preserve"> </w:t>
      </w:r>
      <w:r>
        <w:t>leading to skewed outcomes that can disadvantage certain g</w:t>
      </w:r>
      <w:r>
        <w:t>roups or regions [36].</w:t>
      </w:r>
      <w:r>
        <w:rPr>
          <w:spacing w:val="-7"/>
        </w:rPr>
        <w:t xml:space="preserve"> </w:t>
      </w:r>
      <w:r>
        <w:t>However,</w:t>
      </w:r>
      <w:r>
        <w:rPr>
          <w:spacing w:val="-7"/>
        </w:rPr>
        <w:t xml:space="preserve"> </w:t>
      </w:r>
      <w:r>
        <w:t>Explainable AI (XAI) is an emerging field aimed at making complex models more interpretable, thereby enhancing trust and enabling better oversight [37]. Sadly,</w:t>
      </w:r>
      <w:r>
        <w:rPr>
          <w:spacing w:val="40"/>
        </w:rPr>
        <w:t xml:space="preserve"> </w:t>
      </w:r>
      <w:r>
        <w:t>achieving</w:t>
      </w:r>
      <w:r>
        <w:rPr>
          <w:spacing w:val="40"/>
        </w:rPr>
        <w:t xml:space="preserve"> </w:t>
      </w:r>
      <w:r>
        <w:t>interpretability often involves</w:t>
      </w:r>
      <w:r>
        <w:rPr>
          <w:spacing w:val="40"/>
        </w:rPr>
        <w:t xml:space="preserve"> </w:t>
      </w:r>
      <w:r>
        <w:t>trade-offs</w:t>
      </w:r>
      <w:r>
        <w:rPr>
          <w:spacing w:val="80"/>
        </w:rPr>
        <w:t xml:space="preserve"> </w:t>
      </w:r>
      <w:r>
        <w:t>with</w:t>
      </w:r>
      <w:r>
        <w:rPr>
          <w:spacing w:val="80"/>
        </w:rPr>
        <w:t xml:space="preserve"> </w:t>
      </w:r>
      <w:r>
        <w:t>model</w:t>
      </w:r>
      <w:r>
        <w:rPr>
          <w:spacing w:val="80"/>
        </w:rPr>
        <w:t xml:space="preserve"> </w:t>
      </w:r>
      <w:r>
        <w:t>complexity</w:t>
      </w:r>
      <w:r>
        <w:rPr>
          <w:spacing w:val="80"/>
        </w:rPr>
        <w:t xml:space="preserve"> </w:t>
      </w:r>
      <w:r>
        <w:t>and</w:t>
      </w:r>
      <w:r>
        <w:rPr>
          <w:spacing w:val="80"/>
        </w:rPr>
        <w:t xml:space="preserve"> </w:t>
      </w:r>
      <w:r>
        <w:t>accuracy,</w:t>
      </w:r>
    </w:p>
    <w:p w:rsidR="005C378C" w:rsidRDefault="005C378C">
      <w:pPr>
        <w:pStyle w:val="BodyText"/>
        <w:spacing w:line="276" w:lineRule="auto"/>
        <w:jc w:val="both"/>
        <w:sectPr w:rsidR="005C378C">
          <w:pgSz w:w="12240" w:h="15840"/>
          <w:pgMar w:top="1340" w:right="1080" w:bottom="280" w:left="1440" w:header="44" w:footer="0" w:gutter="0"/>
          <w:cols w:num="2" w:space="720" w:equalWidth="0">
            <w:col w:w="4320" w:space="720"/>
            <w:col w:w="4680"/>
          </w:cols>
        </w:sectPr>
      </w:pPr>
    </w:p>
    <w:p w:rsidR="005C378C" w:rsidRDefault="001F07B3">
      <w:pPr>
        <w:pStyle w:val="BodyText"/>
        <w:spacing w:before="81" w:line="276" w:lineRule="auto"/>
        <w:ind w:right="1"/>
        <w:jc w:val="both"/>
      </w:pPr>
      <w:r>
        <w:lastRenderedPageBreak/>
        <w:t>presenting a dilemma for researchers and</w:t>
      </w:r>
      <w:r>
        <w:rPr>
          <w:spacing w:val="40"/>
        </w:rPr>
        <w:t xml:space="preserve"> </w:t>
      </w:r>
      <w:r>
        <w:t>practitioners alike [38]. Going forward, addressing these issues</w:t>
      </w:r>
      <w:r>
        <w:rPr>
          <w:spacing w:val="-6"/>
        </w:rPr>
        <w:t xml:space="preserve"> </w:t>
      </w:r>
      <w:r>
        <w:t>will</w:t>
      </w:r>
      <w:r>
        <w:rPr>
          <w:spacing w:val="-6"/>
        </w:rPr>
        <w:t xml:space="preserve"> </w:t>
      </w:r>
      <w:r>
        <w:t>require</w:t>
      </w:r>
      <w:r>
        <w:rPr>
          <w:spacing w:val="-6"/>
        </w:rPr>
        <w:t xml:space="preserve"> </w:t>
      </w:r>
      <w:r>
        <w:t>not</w:t>
      </w:r>
      <w:r>
        <w:rPr>
          <w:spacing w:val="-6"/>
        </w:rPr>
        <w:t xml:space="preserve"> </w:t>
      </w:r>
      <w:r>
        <w:t>only</w:t>
      </w:r>
      <w:r>
        <w:rPr>
          <w:spacing w:val="-6"/>
        </w:rPr>
        <w:t xml:space="preserve"> </w:t>
      </w:r>
      <w:r>
        <w:t>technical</w:t>
      </w:r>
      <w:r>
        <w:rPr>
          <w:spacing w:val="-6"/>
        </w:rPr>
        <w:t xml:space="preserve"> </w:t>
      </w:r>
      <w:r>
        <w:t xml:space="preserve">innovation but also the establishment of robust regulatory </w:t>
      </w:r>
      <w:r>
        <w:rPr>
          <w:spacing w:val="-2"/>
        </w:rPr>
        <w:t>frameworks.</w:t>
      </w:r>
    </w:p>
    <w:p w:rsidR="005C378C" w:rsidRDefault="005C378C">
      <w:pPr>
        <w:pStyle w:val="BodyText"/>
        <w:spacing w:before="10"/>
      </w:pPr>
    </w:p>
    <w:p w:rsidR="005C378C" w:rsidRDefault="001F07B3">
      <w:pPr>
        <w:pStyle w:val="ListParagraph"/>
        <w:numPr>
          <w:ilvl w:val="0"/>
          <w:numId w:val="2"/>
        </w:numPr>
        <w:tabs>
          <w:tab w:val="left" w:pos="358"/>
        </w:tabs>
        <w:ind w:left="358" w:hanging="358"/>
        <w:rPr>
          <w:i/>
          <w:sz w:val="20"/>
        </w:rPr>
      </w:pPr>
      <w:r>
        <w:rPr>
          <w:i/>
          <w:spacing w:val="-2"/>
          <w:sz w:val="20"/>
        </w:rPr>
        <w:t>Emerging Trends and Research</w:t>
      </w:r>
      <w:r>
        <w:rPr>
          <w:i/>
          <w:spacing w:val="-1"/>
          <w:sz w:val="20"/>
        </w:rPr>
        <w:t xml:space="preserve"> </w:t>
      </w:r>
      <w:r>
        <w:rPr>
          <w:i/>
          <w:spacing w:val="-2"/>
          <w:sz w:val="20"/>
        </w:rPr>
        <w:t>Opportunities</w:t>
      </w:r>
    </w:p>
    <w:p w:rsidR="005C378C" w:rsidRDefault="005C378C">
      <w:pPr>
        <w:pStyle w:val="BodyText"/>
        <w:spacing w:before="45"/>
        <w:rPr>
          <w:i/>
        </w:rPr>
      </w:pPr>
    </w:p>
    <w:p w:rsidR="005C378C" w:rsidRDefault="001F07B3">
      <w:pPr>
        <w:pStyle w:val="BodyText"/>
        <w:spacing w:line="276" w:lineRule="auto"/>
        <w:ind w:right="1"/>
        <w:jc w:val="both"/>
      </w:pPr>
      <w:r>
        <w:t>The landscape of predictive analytics is rapidly evolving, with emerging trends offering solutions to longstanding challenges and opportunities for innovation. Federated learning, which allows decentralized</w:t>
      </w:r>
      <w:r>
        <w:rPr>
          <w:spacing w:val="-9"/>
        </w:rPr>
        <w:t xml:space="preserve"> </w:t>
      </w:r>
      <w:r>
        <w:t>dat</w:t>
      </w:r>
      <w:r>
        <w:t>a</w:t>
      </w:r>
      <w:r>
        <w:rPr>
          <w:spacing w:val="-9"/>
        </w:rPr>
        <w:t xml:space="preserve"> </w:t>
      </w:r>
      <w:r>
        <w:t>training</w:t>
      </w:r>
      <w:r>
        <w:rPr>
          <w:spacing w:val="-9"/>
        </w:rPr>
        <w:t xml:space="preserve"> </w:t>
      </w:r>
      <w:r>
        <w:t>while</w:t>
      </w:r>
      <w:r>
        <w:rPr>
          <w:spacing w:val="-9"/>
        </w:rPr>
        <w:t xml:space="preserve"> </w:t>
      </w:r>
      <w:r>
        <w:t>maintaining</w:t>
      </w:r>
      <w:r>
        <w:rPr>
          <w:spacing w:val="-9"/>
        </w:rPr>
        <w:t xml:space="preserve"> </w:t>
      </w:r>
      <w:r>
        <w:t>privacy, is</w:t>
      </w:r>
      <w:r>
        <w:rPr>
          <w:spacing w:val="40"/>
        </w:rPr>
        <w:t xml:space="preserve"> </w:t>
      </w:r>
      <w:r>
        <w:t>gaining</w:t>
      </w:r>
      <w:r>
        <w:rPr>
          <w:spacing w:val="40"/>
        </w:rPr>
        <w:t xml:space="preserve"> </w:t>
      </w:r>
      <w:r>
        <w:t>traction</w:t>
      </w:r>
      <w:r>
        <w:rPr>
          <w:spacing w:val="40"/>
        </w:rPr>
        <w:t xml:space="preserve"> </w:t>
      </w:r>
      <w:r>
        <w:t>as</w:t>
      </w:r>
      <w:r>
        <w:rPr>
          <w:spacing w:val="40"/>
        </w:rPr>
        <w:t xml:space="preserve"> </w:t>
      </w:r>
      <w:r>
        <w:t>a</w:t>
      </w:r>
      <w:r>
        <w:rPr>
          <w:spacing w:val="40"/>
        </w:rPr>
        <w:t xml:space="preserve"> </w:t>
      </w:r>
      <w:r>
        <w:t>means</w:t>
      </w:r>
      <w:r>
        <w:rPr>
          <w:spacing w:val="40"/>
        </w:rPr>
        <w:t xml:space="preserve"> </w:t>
      </w:r>
      <w:r>
        <w:t>of</w:t>
      </w:r>
      <w:r>
        <w:rPr>
          <w:spacing w:val="40"/>
        </w:rPr>
        <w:t xml:space="preserve"> </w:t>
      </w:r>
      <w:r>
        <w:t>overcoming</w:t>
      </w:r>
      <w:r>
        <w:rPr>
          <w:spacing w:val="80"/>
        </w:rPr>
        <w:t xml:space="preserve"> </w:t>
      </w:r>
      <w:r>
        <w:t>data-sharing constraints in collaborative environments. This approach is particularly relevant for global supply chains, where data</w:t>
      </w:r>
      <w:r>
        <w:rPr>
          <w:spacing w:val="-4"/>
        </w:rPr>
        <w:t xml:space="preserve"> </w:t>
      </w:r>
      <w:r>
        <w:t>sensitivity</w:t>
      </w:r>
      <w:r>
        <w:rPr>
          <w:spacing w:val="-4"/>
        </w:rPr>
        <w:t xml:space="preserve"> </w:t>
      </w:r>
      <w:r>
        <w:t>often inhibits cross-organiza</w:t>
      </w:r>
      <w:r>
        <w:t>tion collaboration. Quantum computing, though still in its infancy, promises to revolutionize</w:t>
      </w:r>
      <w:r>
        <w:rPr>
          <w:spacing w:val="40"/>
        </w:rPr>
        <w:t xml:space="preserve"> </w:t>
      </w:r>
      <w:r>
        <w:t>optimization</w:t>
      </w:r>
      <w:r>
        <w:rPr>
          <w:spacing w:val="40"/>
        </w:rPr>
        <w:t xml:space="preserve"> </w:t>
      </w:r>
      <w:r>
        <w:t>problems,</w:t>
      </w:r>
      <w:r>
        <w:rPr>
          <w:spacing w:val="40"/>
        </w:rPr>
        <w:t xml:space="preserve"> </w:t>
      </w:r>
      <w:r>
        <w:t>such</w:t>
      </w:r>
      <w:r>
        <w:rPr>
          <w:spacing w:val="40"/>
        </w:rPr>
        <w:t xml:space="preserve"> </w:t>
      </w:r>
      <w:r>
        <w:t>as</w:t>
      </w:r>
      <w:r>
        <w:rPr>
          <w:spacing w:val="80"/>
        </w:rPr>
        <w:t xml:space="preserve"> </w:t>
      </w:r>
      <w:r>
        <w:t>multi-echelon inventory management, by solving them exponentially faster than classical methods. While speculative, early research suggests quantum algorithms could enable real-time, large-scale decision-making even in highly complex systems.</w:t>
      </w:r>
    </w:p>
    <w:p w:rsidR="005C378C" w:rsidRDefault="005C378C">
      <w:pPr>
        <w:pStyle w:val="BodyText"/>
        <w:spacing w:before="10"/>
      </w:pPr>
    </w:p>
    <w:p w:rsidR="005C378C" w:rsidRDefault="001F07B3">
      <w:pPr>
        <w:pStyle w:val="BodyText"/>
        <w:spacing w:line="276" w:lineRule="auto"/>
        <w:jc w:val="both"/>
      </w:pPr>
      <w:r>
        <w:t>Another</w:t>
      </w:r>
      <w:r>
        <w:rPr>
          <w:spacing w:val="40"/>
        </w:rPr>
        <w:t xml:space="preserve"> </w:t>
      </w:r>
      <w:r>
        <w:t>promising</w:t>
      </w:r>
      <w:r>
        <w:rPr>
          <w:spacing w:val="40"/>
        </w:rPr>
        <w:t xml:space="preserve"> </w:t>
      </w:r>
      <w:r>
        <w:t>avenue</w:t>
      </w:r>
      <w:r>
        <w:rPr>
          <w:spacing w:val="40"/>
        </w:rPr>
        <w:t xml:space="preserve"> </w:t>
      </w:r>
      <w:r>
        <w:t>is</w:t>
      </w:r>
      <w:r>
        <w:rPr>
          <w:spacing w:val="40"/>
        </w:rPr>
        <w:t xml:space="preserve"> </w:t>
      </w:r>
      <w:r>
        <w:t>the</w:t>
      </w:r>
      <w:r>
        <w:rPr>
          <w:spacing w:val="40"/>
        </w:rPr>
        <w:t xml:space="preserve"> </w:t>
      </w:r>
      <w:r>
        <w:t>adoption</w:t>
      </w:r>
      <w:r>
        <w:rPr>
          <w:spacing w:val="40"/>
        </w:rPr>
        <w:t xml:space="preserve"> </w:t>
      </w:r>
      <w:r>
        <w:t>of</w:t>
      </w:r>
      <w:r>
        <w:rPr>
          <w:spacing w:val="40"/>
        </w:rPr>
        <w:t xml:space="preserve"> </w:t>
      </w:r>
      <w:r>
        <w:t>multi-agent systems, which simulate the interactions between various supply chain entities to optimize outcomes collectively. By integrating behavioral economics and systems thinking, researchers</w:t>
      </w:r>
      <w:r>
        <w:rPr>
          <w:spacing w:val="-6"/>
        </w:rPr>
        <w:t xml:space="preserve"> </w:t>
      </w:r>
      <w:r>
        <w:t>are</w:t>
      </w:r>
      <w:r>
        <w:rPr>
          <w:spacing w:val="-6"/>
        </w:rPr>
        <w:t xml:space="preserve"> </w:t>
      </w:r>
      <w:r>
        <w:t>also exploring the h</w:t>
      </w:r>
      <w:r>
        <w:t>uman factors influencing inventory management, such as decision biases and organizational dynamics. Interdisciplinary</w:t>
      </w:r>
      <w:r>
        <w:rPr>
          <w:spacing w:val="40"/>
        </w:rPr>
        <w:t xml:space="preserve"> </w:t>
      </w:r>
      <w:r>
        <w:t>approaches that combine machine learning with</w:t>
      </w:r>
      <w:r>
        <w:rPr>
          <w:spacing w:val="40"/>
        </w:rPr>
        <w:t xml:space="preserve"> </w:t>
      </w:r>
      <w:r>
        <w:t>social sciences can</w:t>
      </w:r>
      <w:r>
        <w:rPr>
          <w:spacing w:val="-5"/>
        </w:rPr>
        <w:t xml:space="preserve"> </w:t>
      </w:r>
      <w:r>
        <w:t>address</w:t>
      </w:r>
      <w:r>
        <w:rPr>
          <w:spacing w:val="-5"/>
        </w:rPr>
        <w:t xml:space="preserve"> </w:t>
      </w:r>
      <w:r>
        <w:t>these</w:t>
      </w:r>
      <w:r>
        <w:rPr>
          <w:spacing w:val="-5"/>
        </w:rPr>
        <w:t xml:space="preserve"> </w:t>
      </w:r>
      <w:r>
        <w:t>nuanced</w:t>
      </w:r>
      <w:r>
        <w:rPr>
          <w:spacing w:val="-5"/>
        </w:rPr>
        <w:t xml:space="preserve"> </w:t>
      </w:r>
      <w:r>
        <w:t>challenges, offering a more holistic understanding</w:t>
      </w:r>
      <w:r>
        <w:t xml:space="preserve"> of supply</w:t>
      </w:r>
      <w:r>
        <w:rPr>
          <w:spacing w:val="40"/>
        </w:rPr>
        <w:t xml:space="preserve"> </w:t>
      </w:r>
      <w:r>
        <w:t>chain dynamics.</w:t>
      </w:r>
    </w:p>
    <w:p w:rsidR="005C378C" w:rsidRDefault="005C378C">
      <w:pPr>
        <w:pStyle w:val="BodyText"/>
        <w:spacing w:before="10"/>
      </w:pPr>
    </w:p>
    <w:p w:rsidR="005C378C" w:rsidRDefault="001F07B3">
      <w:pPr>
        <w:pStyle w:val="ListParagraph"/>
        <w:numPr>
          <w:ilvl w:val="0"/>
          <w:numId w:val="6"/>
        </w:numPr>
        <w:tabs>
          <w:tab w:val="left" w:pos="1875"/>
        </w:tabs>
        <w:ind w:left="1875" w:hanging="621"/>
        <w:jc w:val="left"/>
        <w:rPr>
          <w:sz w:val="20"/>
        </w:rPr>
      </w:pPr>
      <w:r>
        <w:rPr>
          <w:spacing w:val="-2"/>
          <w:sz w:val="20"/>
        </w:rPr>
        <w:t>CONCLUSION</w:t>
      </w:r>
    </w:p>
    <w:p w:rsidR="005C378C" w:rsidRDefault="005C378C">
      <w:pPr>
        <w:pStyle w:val="BodyText"/>
        <w:spacing w:before="44"/>
      </w:pPr>
    </w:p>
    <w:p w:rsidR="005C378C" w:rsidRDefault="001F07B3">
      <w:pPr>
        <w:pStyle w:val="BodyText"/>
        <w:spacing w:line="276" w:lineRule="auto"/>
        <w:jc w:val="both"/>
      </w:pPr>
      <w:r>
        <w:t>This</w:t>
      </w:r>
      <w:r>
        <w:rPr>
          <w:spacing w:val="-6"/>
        </w:rPr>
        <w:t xml:space="preserve"> </w:t>
      </w:r>
      <w:r>
        <w:t>review</w:t>
      </w:r>
      <w:r>
        <w:rPr>
          <w:spacing w:val="-6"/>
        </w:rPr>
        <w:t xml:space="preserve"> </w:t>
      </w:r>
      <w:r>
        <w:t>focuses</w:t>
      </w:r>
      <w:r>
        <w:rPr>
          <w:spacing w:val="-6"/>
        </w:rPr>
        <w:t xml:space="preserve"> </w:t>
      </w:r>
      <w:r>
        <w:t>on</w:t>
      </w:r>
      <w:r>
        <w:rPr>
          <w:spacing w:val="-6"/>
        </w:rPr>
        <w:t xml:space="preserve"> </w:t>
      </w:r>
      <w:r>
        <w:t>the</w:t>
      </w:r>
      <w:r>
        <w:rPr>
          <w:spacing w:val="-6"/>
        </w:rPr>
        <w:t xml:space="preserve"> </w:t>
      </w:r>
      <w:r>
        <w:t>application</w:t>
      </w:r>
      <w:r>
        <w:rPr>
          <w:spacing w:val="-6"/>
        </w:rPr>
        <w:t xml:space="preserve"> </w:t>
      </w:r>
      <w:r>
        <w:t>of</w:t>
      </w:r>
      <w:r>
        <w:rPr>
          <w:spacing w:val="-6"/>
        </w:rPr>
        <w:t xml:space="preserve"> </w:t>
      </w:r>
      <w:r>
        <w:t>data</w:t>
      </w:r>
      <w:r>
        <w:rPr>
          <w:spacing w:val="-6"/>
        </w:rPr>
        <w:t xml:space="preserve"> </w:t>
      </w:r>
      <w:r>
        <w:t>science in demand forecasting and inventory management</w:t>
      </w:r>
      <w:r>
        <w:rPr>
          <w:spacing w:val="40"/>
        </w:rPr>
        <w:t xml:space="preserve"> </w:t>
      </w:r>
      <w:r>
        <w:t>and</w:t>
      </w:r>
      <w:r>
        <w:rPr>
          <w:spacing w:val="-5"/>
        </w:rPr>
        <w:t xml:space="preserve"> </w:t>
      </w:r>
      <w:r>
        <w:t>the</w:t>
      </w:r>
      <w:r>
        <w:rPr>
          <w:spacing w:val="-5"/>
        </w:rPr>
        <w:t xml:space="preserve"> </w:t>
      </w:r>
      <w:r>
        <w:t>prospect</w:t>
      </w:r>
      <w:r>
        <w:rPr>
          <w:spacing w:val="-5"/>
        </w:rPr>
        <w:t xml:space="preserve"> </w:t>
      </w:r>
      <w:r>
        <w:t>of</w:t>
      </w:r>
      <w:r>
        <w:rPr>
          <w:spacing w:val="-5"/>
        </w:rPr>
        <w:t xml:space="preserve"> </w:t>
      </w:r>
      <w:r>
        <w:t>the</w:t>
      </w:r>
      <w:r>
        <w:rPr>
          <w:spacing w:val="-5"/>
        </w:rPr>
        <w:t xml:space="preserve"> </w:t>
      </w:r>
      <w:r>
        <w:t>supply</w:t>
      </w:r>
      <w:r>
        <w:rPr>
          <w:spacing w:val="-5"/>
        </w:rPr>
        <w:t xml:space="preserve"> </w:t>
      </w:r>
      <w:r>
        <w:t>chain.</w:t>
      </w:r>
      <w:r>
        <w:rPr>
          <w:spacing w:val="-5"/>
        </w:rPr>
        <w:t xml:space="preserve"> </w:t>
      </w:r>
      <w:r>
        <w:t>New</w:t>
      </w:r>
      <w:r>
        <w:rPr>
          <w:spacing w:val="-5"/>
        </w:rPr>
        <w:t xml:space="preserve"> </w:t>
      </w:r>
      <w:r>
        <w:t>approaches including ARIMA, LSTM networks, hybrid models and Machine lea</w:t>
      </w:r>
      <w:r>
        <w:t>rning based forecasting techniques have shown better performances and flexibility over conventional approaches. Predictive analytics has been</w:t>
      </w:r>
      <w:r>
        <w:rPr>
          <w:spacing w:val="40"/>
        </w:rPr>
        <w:t xml:space="preserve"> </w:t>
      </w:r>
      <w:r>
        <w:t>incorporated</w:t>
      </w:r>
      <w:r>
        <w:rPr>
          <w:spacing w:val="40"/>
        </w:rPr>
        <w:t xml:space="preserve"> </w:t>
      </w:r>
      <w:r>
        <w:t>into</w:t>
      </w:r>
      <w:r>
        <w:rPr>
          <w:spacing w:val="40"/>
        </w:rPr>
        <w:t xml:space="preserve"> </w:t>
      </w:r>
      <w:r>
        <w:t>the</w:t>
      </w:r>
      <w:r>
        <w:rPr>
          <w:spacing w:val="40"/>
        </w:rPr>
        <w:t xml:space="preserve"> </w:t>
      </w:r>
      <w:r>
        <w:t>inventory</w:t>
      </w:r>
      <w:r>
        <w:rPr>
          <w:spacing w:val="40"/>
        </w:rPr>
        <w:t xml:space="preserve"> </w:t>
      </w:r>
      <w:r>
        <w:t>management</w:t>
      </w:r>
    </w:p>
    <w:p w:rsidR="005C378C" w:rsidRDefault="001F07B3">
      <w:pPr>
        <w:pStyle w:val="BodyText"/>
        <w:spacing w:before="81" w:line="276" w:lineRule="auto"/>
        <w:ind w:right="358"/>
        <w:jc w:val="both"/>
      </w:pPr>
      <w:r>
        <w:br w:type="column"/>
      </w:r>
      <w:r>
        <w:t>system to support dynamic replenishment</w:t>
      </w:r>
      <w:r>
        <w:rPr>
          <w:spacing w:val="40"/>
        </w:rPr>
        <w:t xml:space="preserve"> </w:t>
      </w:r>
      <w:r>
        <w:t>approaches, precise demand forecasting, and lower costs of overstocking and stockouts. However, when introducing external variables like seasonality, macroeconomic variables, and disruptive events into the models, the predictive models</w:t>
      </w:r>
      <w:r>
        <w:rPr>
          <w:spacing w:val="-5"/>
        </w:rPr>
        <w:t xml:space="preserve"> </w:t>
      </w:r>
      <w:r>
        <w:t>become</w:t>
      </w:r>
      <w:r>
        <w:rPr>
          <w:spacing w:val="-5"/>
        </w:rPr>
        <w:t xml:space="preserve"> </w:t>
      </w:r>
      <w:r>
        <w:t>even</w:t>
      </w:r>
      <w:r>
        <w:rPr>
          <w:spacing w:val="-5"/>
        </w:rPr>
        <w:t xml:space="preserve"> </w:t>
      </w:r>
      <w:r>
        <w:t>more rea</w:t>
      </w:r>
      <w:r>
        <w:t>listic as the real world is much more complex. However, there are still problems that remain: data quality, scalability, and the understanding of more complex models, which is why the development should continue.</w:t>
      </w:r>
    </w:p>
    <w:p w:rsidR="005C378C" w:rsidRDefault="005C378C">
      <w:pPr>
        <w:pStyle w:val="BodyText"/>
        <w:spacing w:before="10"/>
      </w:pPr>
    </w:p>
    <w:p w:rsidR="005C378C" w:rsidRDefault="001F07B3">
      <w:pPr>
        <w:pStyle w:val="BodyText"/>
        <w:spacing w:line="276" w:lineRule="auto"/>
        <w:ind w:right="359"/>
        <w:jc w:val="both"/>
      </w:pPr>
      <w:r>
        <w:t xml:space="preserve">For industry </w:t>
      </w:r>
      <w:r w:rsidRPr="00CE0553">
        <w:rPr>
          <w:highlight w:val="yellow"/>
        </w:rPr>
        <w:t>practitioners it means that t</w:t>
      </w:r>
      <w:r w:rsidRPr="00CE0553">
        <w:rPr>
          <w:highlight w:val="yellow"/>
        </w:rPr>
        <w:t xml:space="preserve">ransition to the </w:t>
      </w:r>
      <w:r w:rsidR="00CE0553" w:rsidRPr="00CE0553">
        <w:rPr>
          <w:highlight w:val="yellow"/>
        </w:rPr>
        <w:t>data-oriented</w:t>
      </w:r>
      <w:r w:rsidRPr="00CE0553">
        <w:rPr>
          <w:highlight w:val="yellow"/>
        </w:rPr>
        <w:t xml:space="preserve"> approaches is beneficial and results in better effici</w:t>
      </w:r>
      <w:r>
        <w:t>ency, cost reduction, and increased customer</w:t>
      </w:r>
      <w:r>
        <w:rPr>
          <w:spacing w:val="80"/>
        </w:rPr>
        <w:t xml:space="preserve"> </w:t>
      </w:r>
      <w:r>
        <w:t>satisfaction.</w:t>
      </w:r>
      <w:r>
        <w:rPr>
          <w:spacing w:val="80"/>
        </w:rPr>
        <w:t xml:space="preserve"> </w:t>
      </w:r>
      <w:r>
        <w:t>First,</w:t>
      </w:r>
      <w:r>
        <w:rPr>
          <w:spacing w:val="80"/>
        </w:rPr>
        <w:t xml:space="preserve"> </w:t>
      </w:r>
      <w:r>
        <w:t>the</w:t>
      </w:r>
      <w:r>
        <w:rPr>
          <w:spacing w:val="80"/>
        </w:rPr>
        <w:t xml:space="preserve"> </w:t>
      </w:r>
      <w:r>
        <w:t>ability</w:t>
      </w:r>
      <w:r>
        <w:rPr>
          <w:spacing w:val="80"/>
        </w:rPr>
        <w:t xml:space="preserve"> </w:t>
      </w:r>
      <w:r>
        <w:t>to</w:t>
      </w:r>
      <w:r>
        <w:rPr>
          <w:spacing w:val="80"/>
        </w:rPr>
        <w:t xml:space="preserve"> </w:t>
      </w:r>
      <w:r>
        <w:t>use real-time analytics and adaptive forecasting allows organizations to stay on the right</w:t>
      </w:r>
      <w:r>
        <w:rPr>
          <w:spacing w:val="-5"/>
        </w:rPr>
        <w:t xml:space="preserve"> </w:t>
      </w:r>
      <w:r>
        <w:t>track</w:t>
      </w:r>
      <w:r>
        <w:rPr>
          <w:spacing w:val="-5"/>
        </w:rPr>
        <w:t xml:space="preserve"> </w:t>
      </w:r>
      <w:r>
        <w:t>while</w:t>
      </w:r>
      <w:r>
        <w:rPr>
          <w:spacing w:val="-5"/>
        </w:rPr>
        <w:t xml:space="preserve"> </w:t>
      </w:r>
      <w:r>
        <w:t>the</w:t>
      </w:r>
      <w:r>
        <w:rPr>
          <w:spacing w:val="-5"/>
        </w:rPr>
        <w:t xml:space="preserve"> </w:t>
      </w:r>
      <w:r>
        <w:t>new trends like federated learning and quantum</w:t>
      </w:r>
      <w:r>
        <w:rPr>
          <w:spacing w:val="40"/>
        </w:rPr>
        <w:t xml:space="preserve"> </w:t>
      </w:r>
      <w:r>
        <w:t>computing open new opportunities. Academia, however, must pay attention to the ethical and technical issues surrounding such innovations, including ways of reducing bias in AI systems and enhan</w:t>
      </w:r>
      <w:r>
        <w:t>cing the interpretability of those systems. It is suggested that, using behavioral economics, systems thinking,</w:t>
      </w:r>
      <w:r>
        <w:rPr>
          <w:spacing w:val="-7"/>
        </w:rPr>
        <w:t xml:space="preserve"> </w:t>
      </w:r>
      <w:r>
        <w:t>and,</w:t>
      </w:r>
      <w:r>
        <w:rPr>
          <w:spacing w:val="-7"/>
        </w:rPr>
        <w:t xml:space="preserve"> </w:t>
      </w:r>
      <w:r>
        <w:t>in</w:t>
      </w:r>
      <w:r>
        <w:rPr>
          <w:spacing w:val="-7"/>
        </w:rPr>
        <w:t xml:space="preserve"> </w:t>
      </w:r>
      <w:r>
        <w:t>particular,</w:t>
      </w:r>
      <w:r>
        <w:rPr>
          <w:spacing w:val="-7"/>
        </w:rPr>
        <w:t xml:space="preserve"> </w:t>
      </w:r>
      <w:r>
        <w:t>machine</w:t>
      </w:r>
      <w:r>
        <w:rPr>
          <w:spacing w:val="-7"/>
        </w:rPr>
        <w:t xml:space="preserve"> </w:t>
      </w:r>
      <w:r>
        <w:t>learning,</w:t>
      </w:r>
      <w:r>
        <w:rPr>
          <w:spacing w:val="-7"/>
        </w:rPr>
        <w:t xml:space="preserve"> </w:t>
      </w:r>
      <w:r>
        <w:t>one</w:t>
      </w:r>
      <w:r>
        <w:rPr>
          <w:spacing w:val="-7"/>
        </w:rPr>
        <w:t xml:space="preserve"> </w:t>
      </w:r>
      <w:r>
        <w:t>can gain more profound understanding of supply chain systems and their optimization.</w:t>
      </w:r>
    </w:p>
    <w:p w:rsidR="005C378C" w:rsidRDefault="005C378C">
      <w:pPr>
        <w:pStyle w:val="BodyText"/>
        <w:spacing w:before="10"/>
      </w:pPr>
    </w:p>
    <w:p w:rsidR="005C378C" w:rsidRDefault="001F07B3">
      <w:pPr>
        <w:pStyle w:val="ListParagraph"/>
        <w:numPr>
          <w:ilvl w:val="0"/>
          <w:numId w:val="6"/>
        </w:numPr>
        <w:tabs>
          <w:tab w:val="left" w:pos="1892"/>
        </w:tabs>
        <w:ind w:left="1892" w:hanging="688"/>
        <w:jc w:val="left"/>
        <w:rPr>
          <w:sz w:val="20"/>
        </w:rPr>
      </w:pPr>
      <w:r>
        <w:rPr>
          <w:spacing w:val="-2"/>
          <w:sz w:val="20"/>
        </w:rPr>
        <w:t>REFERENCES</w:t>
      </w:r>
    </w:p>
    <w:p w:rsidR="005C378C" w:rsidRDefault="005C378C">
      <w:pPr>
        <w:pStyle w:val="BodyText"/>
        <w:spacing w:before="45"/>
      </w:pPr>
    </w:p>
    <w:p w:rsidR="005C378C" w:rsidRDefault="001F07B3">
      <w:pPr>
        <w:pStyle w:val="ListParagraph"/>
        <w:numPr>
          <w:ilvl w:val="0"/>
          <w:numId w:val="1"/>
        </w:numPr>
        <w:tabs>
          <w:tab w:val="left" w:pos="325"/>
        </w:tabs>
        <w:spacing w:line="276" w:lineRule="auto"/>
        <w:ind w:right="359" w:firstLine="0"/>
        <w:rPr>
          <w:sz w:val="20"/>
        </w:rPr>
      </w:pPr>
      <w:r>
        <w:rPr>
          <w:sz w:val="20"/>
        </w:rPr>
        <w:t>D. I</w:t>
      </w:r>
      <w:r>
        <w:rPr>
          <w:sz w:val="20"/>
        </w:rPr>
        <w:t xml:space="preserve">. </w:t>
      </w:r>
      <w:proofErr w:type="spellStart"/>
      <w:r>
        <w:rPr>
          <w:sz w:val="20"/>
        </w:rPr>
        <w:t>Purnamasari</w:t>
      </w:r>
      <w:proofErr w:type="spellEnd"/>
      <w:r>
        <w:rPr>
          <w:sz w:val="20"/>
        </w:rPr>
        <w:t xml:space="preserve">, V. A. </w:t>
      </w:r>
      <w:proofErr w:type="spellStart"/>
      <w:r>
        <w:rPr>
          <w:sz w:val="20"/>
        </w:rPr>
        <w:t>Permadi</w:t>
      </w:r>
      <w:proofErr w:type="spellEnd"/>
      <w:r>
        <w:rPr>
          <w:sz w:val="20"/>
        </w:rPr>
        <w:t xml:space="preserve">, A. </w:t>
      </w:r>
      <w:proofErr w:type="spellStart"/>
      <w:r>
        <w:rPr>
          <w:sz w:val="20"/>
        </w:rPr>
        <w:t>Saepudin</w:t>
      </w:r>
      <w:proofErr w:type="spellEnd"/>
      <w:r>
        <w:rPr>
          <w:sz w:val="20"/>
        </w:rPr>
        <w:t xml:space="preserve">, and R. P. </w:t>
      </w:r>
      <w:proofErr w:type="spellStart"/>
      <w:r>
        <w:rPr>
          <w:sz w:val="20"/>
        </w:rPr>
        <w:t>Agusdin</w:t>
      </w:r>
      <w:proofErr w:type="spellEnd"/>
      <w:r>
        <w:rPr>
          <w:sz w:val="20"/>
        </w:rPr>
        <w:t xml:space="preserve">, “Demand Forecasting for Improved Inventory Management in Small and Medium-Sized Businesses,” </w:t>
      </w:r>
      <w:proofErr w:type="spellStart"/>
      <w:r>
        <w:rPr>
          <w:i/>
          <w:sz w:val="20"/>
        </w:rPr>
        <w:t>Jurnal</w:t>
      </w:r>
      <w:proofErr w:type="spellEnd"/>
      <w:r>
        <w:rPr>
          <w:i/>
          <w:sz w:val="20"/>
        </w:rPr>
        <w:t xml:space="preserve"> Nasional Pendidikan Teknik </w:t>
      </w:r>
      <w:proofErr w:type="spellStart"/>
      <w:r>
        <w:rPr>
          <w:i/>
          <w:sz w:val="20"/>
        </w:rPr>
        <w:t>Informatika</w:t>
      </w:r>
      <w:proofErr w:type="spellEnd"/>
      <w:r>
        <w:rPr>
          <w:i/>
          <w:spacing w:val="-2"/>
          <w:sz w:val="20"/>
        </w:rPr>
        <w:t xml:space="preserve"> </w:t>
      </w:r>
      <w:r>
        <w:rPr>
          <w:i/>
          <w:sz w:val="20"/>
        </w:rPr>
        <w:t>(JANAPATI)</w:t>
      </w:r>
      <w:r>
        <w:rPr>
          <w:sz w:val="20"/>
        </w:rPr>
        <w:t>,</w:t>
      </w:r>
      <w:r>
        <w:rPr>
          <w:spacing w:val="-2"/>
          <w:sz w:val="20"/>
        </w:rPr>
        <w:t xml:space="preserve"> </w:t>
      </w:r>
      <w:r>
        <w:rPr>
          <w:sz w:val="20"/>
        </w:rPr>
        <w:t>vol.</w:t>
      </w:r>
      <w:r>
        <w:rPr>
          <w:spacing w:val="-2"/>
          <w:sz w:val="20"/>
        </w:rPr>
        <w:t xml:space="preserve"> </w:t>
      </w:r>
      <w:r>
        <w:rPr>
          <w:sz w:val="20"/>
        </w:rPr>
        <w:t xml:space="preserve">12, no. 1, pp. 56–66, Mar. 2023, </w:t>
      </w:r>
      <w:proofErr w:type="spellStart"/>
      <w:r>
        <w:rPr>
          <w:sz w:val="20"/>
        </w:rPr>
        <w:t>doi</w:t>
      </w:r>
      <w:proofErr w:type="spellEnd"/>
      <w:r>
        <w:rPr>
          <w:sz w:val="20"/>
        </w:rPr>
        <w:t xml:space="preserve">: </w:t>
      </w:r>
      <w:r>
        <w:rPr>
          <w:spacing w:val="-2"/>
          <w:sz w:val="20"/>
        </w:rPr>
        <w:t>https://doi.org/10.23887/janapati.v12i1.57144.</w:t>
      </w:r>
    </w:p>
    <w:p w:rsidR="005C378C" w:rsidRDefault="001F07B3">
      <w:pPr>
        <w:pStyle w:val="ListParagraph"/>
        <w:numPr>
          <w:ilvl w:val="0"/>
          <w:numId w:val="1"/>
        </w:numPr>
        <w:tabs>
          <w:tab w:val="left" w:pos="280"/>
        </w:tabs>
        <w:spacing w:line="276" w:lineRule="auto"/>
        <w:ind w:right="358" w:firstLine="0"/>
        <w:rPr>
          <w:sz w:val="20"/>
        </w:rPr>
      </w:pPr>
      <w:proofErr w:type="spellStart"/>
      <w:r>
        <w:rPr>
          <w:sz w:val="20"/>
        </w:rPr>
        <w:t>Bokman</w:t>
      </w:r>
      <w:proofErr w:type="spellEnd"/>
      <w:r>
        <w:rPr>
          <w:sz w:val="20"/>
        </w:rPr>
        <w:t>,</w:t>
      </w:r>
      <w:r>
        <w:rPr>
          <w:spacing w:val="-8"/>
          <w:sz w:val="20"/>
        </w:rPr>
        <w:t xml:space="preserve"> </w:t>
      </w:r>
      <w:r>
        <w:rPr>
          <w:sz w:val="20"/>
        </w:rPr>
        <w:t>A.,</w:t>
      </w:r>
      <w:r>
        <w:rPr>
          <w:spacing w:val="-8"/>
          <w:sz w:val="20"/>
        </w:rPr>
        <w:t xml:space="preserve"> </w:t>
      </w:r>
      <w:r>
        <w:rPr>
          <w:sz w:val="20"/>
        </w:rPr>
        <w:t>Fiedler,</w:t>
      </w:r>
      <w:r>
        <w:rPr>
          <w:spacing w:val="-8"/>
          <w:sz w:val="20"/>
        </w:rPr>
        <w:t xml:space="preserve"> </w:t>
      </w:r>
      <w:r>
        <w:rPr>
          <w:sz w:val="20"/>
        </w:rPr>
        <w:t>L.,</w:t>
      </w:r>
      <w:r>
        <w:rPr>
          <w:spacing w:val="-8"/>
          <w:sz w:val="20"/>
        </w:rPr>
        <w:t xml:space="preserve"> </w:t>
      </w:r>
      <w:r>
        <w:rPr>
          <w:sz w:val="20"/>
        </w:rPr>
        <w:t>Perrey,</w:t>
      </w:r>
      <w:r>
        <w:rPr>
          <w:spacing w:val="-8"/>
          <w:sz w:val="20"/>
        </w:rPr>
        <w:t xml:space="preserve"> </w:t>
      </w:r>
      <w:r>
        <w:rPr>
          <w:sz w:val="20"/>
        </w:rPr>
        <w:t>J.</w:t>
      </w:r>
      <w:r>
        <w:rPr>
          <w:spacing w:val="-8"/>
          <w:sz w:val="20"/>
        </w:rPr>
        <w:t xml:space="preserve"> </w:t>
      </w:r>
      <w:r>
        <w:rPr>
          <w:sz w:val="20"/>
        </w:rPr>
        <w:t>and</w:t>
      </w:r>
      <w:r>
        <w:rPr>
          <w:spacing w:val="-8"/>
          <w:sz w:val="20"/>
        </w:rPr>
        <w:t xml:space="preserve"> </w:t>
      </w:r>
      <w:proofErr w:type="spellStart"/>
      <w:r>
        <w:rPr>
          <w:sz w:val="20"/>
        </w:rPr>
        <w:t>Pickersgill</w:t>
      </w:r>
      <w:proofErr w:type="spellEnd"/>
      <w:r>
        <w:rPr>
          <w:sz w:val="20"/>
        </w:rPr>
        <w:t>, A., “Five facts: How customer analytics boosts corporate performance</w:t>
      </w:r>
      <w:proofErr w:type="gramStart"/>
      <w:r>
        <w:rPr>
          <w:sz w:val="20"/>
        </w:rPr>
        <w:t>. ,</w:t>
      </w:r>
      <w:proofErr w:type="gramEnd"/>
      <w:r>
        <w:rPr>
          <w:sz w:val="20"/>
        </w:rPr>
        <w:t xml:space="preserve">” </w:t>
      </w:r>
      <w:r>
        <w:rPr>
          <w:i/>
          <w:sz w:val="20"/>
        </w:rPr>
        <w:t>McKinsey &amp; Company.</w:t>
      </w:r>
      <w:r>
        <w:rPr>
          <w:sz w:val="20"/>
        </w:rPr>
        <w:t xml:space="preserve">, </w:t>
      </w:r>
      <w:r>
        <w:rPr>
          <w:spacing w:val="-2"/>
          <w:sz w:val="20"/>
        </w:rPr>
        <w:t>2014.</w:t>
      </w:r>
    </w:p>
    <w:p w:rsidR="005C378C" w:rsidRDefault="001F07B3">
      <w:pPr>
        <w:pStyle w:val="ListParagraph"/>
        <w:numPr>
          <w:ilvl w:val="0"/>
          <w:numId w:val="1"/>
        </w:numPr>
        <w:tabs>
          <w:tab w:val="left" w:pos="310"/>
          <w:tab w:val="left" w:pos="1818"/>
          <w:tab w:val="left" w:pos="2827"/>
          <w:tab w:val="left" w:pos="4002"/>
        </w:tabs>
        <w:spacing w:line="276" w:lineRule="auto"/>
        <w:ind w:right="361" w:firstLine="0"/>
        <w:rPr>
          <w:sz w:val="20"/>
        </w:rPr>
      </w:pPr>
      <w:r>
        <w:rPr>
          <w:sz w:val="20"/>
        </w:rPr>
        <w:t xml:space="preserve">X. Guo, C. Liu, W. Xu, H. Yuan, and M. Wang, “A Prediction-Based Inventory Optimization Using Data Mining Models,” </w:t>
      </w:r>
      <w:r>
        <w:rPr>
          <w:i/>
          <w:sz w:val="20"/>
        </w:rPr>
        <w:t xml:space="preserve">2014 Seventh International Joint Conference on Computational Sciences and </w:t>
      </w:r>
      <w:r>
        <w:rPr>
          <w:i/>
          <w:spacing w:val="-2"/>
          <w:sz w:val="20"/>
        </w:rPr>
        <w:t>Optimization</w:t>
      </w:r>
      <w:r>
        <w:rPr>
          <w:spacing w:val="-2"/>
          <w:sz w:val="20"/>
        </w:rPr>
        <w:t>,</w:t>
      </w:r>
      <w:r>
        <w:rPr>
          <w:sz w:val="20"/>
        </w:rPr>
        <w:tab/>
      </w:r>
      <w:r>
        <w:rPr>
          <w:spacing w:val="-4"/>
          <w:sz w:val="20"/>
        </w:rPr>
        <w:t>Jul.</w:t>
      </w:r>
      <w:r>
        <w:rPr>
          <w:sz w:val="20"/>
        </w:rPr>
        <w:tab/>
      </w:r>
      <w:r>
        <w:rPr>
          <w:spacing w:val="-2"/>
          <w:sz w:val="20"/>
        </w:rPr>
        <w:t>2014,</w:t>
      </w:r>
      <w:r>
        <w:rPr>
          <w:sz w:val="20"/>
        </w:rPr>
        <w:tab/>
      </w:r>
      <w:proofErr w:type="spellStart"/>
      <w:r>
        <w:rPr>
          <w:spacing w:val="-4"/>
          <w:sz w:val="20"/>
        </w:rPr>
        <w:t>doi</w:t>
      </w:r>
      <w:proofErr w:type="spellEnd"/>
      <w:r>
        <w:rPr>
          <w:spacing w:val="-4"/>
          <w:sz w:val="20"/>
        </w:rPr>
        <w:t xml:space="preserve">: </w:t>
      </w:r>
      <w:r>
        <w:rPr>
          <w:spacing w:val="-2"/>
          <w:sz w:val="20"/>
        </w:rPr>
        <w:t>https://doi.org/10.1109/cso.2014.118.</w:t>
      </w:r>
    </w:p>
    <w:p w:rsidR="005C378C" w:rsidRDefault="005C378C">
      <w:pPr>
        <w:pStyle w:val="ListParagraph"/>
        <w:spacing w:line="276" w:lineRule="auto"/>
        <w:rPr>
          <w:sz w:val="20"/>
        </w:rPr>
        <w:sectPr w:rsidR="005C378C">
          <w:pgSz w:w="12240" w:h="15840"/>
          <w:pgMar w:top="1340" w:right="1080" w:bottom="280" w:left="1440" w:header="44" w:footer="0" w:gutter="0"/>
          <w:cols w:num="2" w:space="720" w:equalWidth="0">
            <w:col w:w="4320" w:space="720"/>
            <w:col w:w="4680"/>
          </w:cols>
        </w:sectPr>
      </w:pPr>
    </w:p>
    <w:p w:rsidR="005C378C" w:rsidRDefault="001F07B3">
      <w:pPr>
        <w:pStyle w:val="ListParagraph"/>
        <w:numPr>
          <w:ilvl w:val="0"/>
          <w:numId w:val="1"/>
        </w:numPr>
        <w:tabs>
          <w:tab w:val="left" w:pos="310"/>
          <w:tab w:val="left" w:pos="899"/>
          <w:tab w:val="left" w:pos="1699"/>
          <w:tab w:val="left" w:pos="2899"/>
          <w:tab w:val="left" w:pos="3999"/>
        </w:tabs>
        <w:spacing w:before="81" w:line="276" w:lineRule="auto"/>
        <w:ind w:firstLine="0"/>
        <w:rPr>
          <w:sz w:val="20"/>
        </w:rPr>
      </w:pPr>
      <w:r>
        <w:rPr>
          <w:sz w:val="20"/>
        </w:rPr>
        <w:lastRenderedPageBreak/>
        <w:t xml:space="preserve">A. </w:t>
      </w:r>
      <w:proofErr w:type="spellStart"/>
      <w:r>
        <w:rPr>
          <w:sz w:val="20"/>
        </w:rPr>
        <w:t>Aljohani</w:t>
      </w:r>
      <w:proofErr w:type="spellEnd"/>
      <w:r>
        <w:rPr>
          <w:sz w:val="20"/>
        </w:rPr>
        <w:t xml:space="preserve">, “Predictive Analytics and Machine Learning for Real-Time Supply Chain Risk Mitigation and Agility,” </w:t>
      </w:r>
      <w:r>
        <w:rPr>
          <w:i/>
          <w:sz w:val="20"/>
        </w:rPr>
        <w:t>Sustainability</w:t>
      </w:r>
      <w:r>
        <w:rPr>
          <w:sz w:val="20"/>
        </w:rPr>
        <w:t xml:space="preserve">, vol. 15, no. </w:t>
      </w:r>
      <w:r>
        <w:rPr>
          <w:spacing w:val="-5"/>
          <w:sz w:val="20"/>
        </w:rPr>
        <w:t>20,</w:t>
      </w:r>
      <w:r>
        <w:rPr>
          <w:sz w:val="20"/>
        </w:rPr>
        <w:tab/>
      </w:r>
      <w:r>
        <w:rPr>
          <w:sz w:val="20"/>
        </w:rPr>
        <w:tab/>
      </w:r>
      <w:r>
        <w:rPr>
          <w:spacing w:val="-5"/>
          <w:sz w:val="20"/>
        </w:rPr>
        <w:t>p.</w:t>
      </w:r>
      <w:r>
        <w:rPr>
          <w:sz w:val="20"/>
        </w:rPr>
        <w:tab/>
      </w:r>
      <w:r>
        <w:rPr>
          <w:spacing w:val="-2"/>
          <w:sz w:val="20"/>
        </w:rPr>
        <w:t>15088,</w:t>
      </w:r>
      <w:r>
        <w:rPr>
          <w:sz w:val="20"/>
        </w:rPr>
        <w:tab/>
      </w:r>
      <w:r>
        <w:rPr>
          <w:spacing w:val="-2"/>
          <w:sz w:val="20"/>
        </w:rPr>
        <w:t>2023,</w:t>
      </w:r>
      <w:r>
        <w:rPr>
          <w:sz w:val="20"/>
        </w:rPr>
        <w:tab/>
      </w:r>
      <w:proofErr w:type="spellStart"/>
      <w:r>
        <w:rPr>
          <w:spacing w:val="-4"/>
          <w:sz w:val="20"/>
        </w:rPr>
        <w:t>doi</w:t>
      </w:r>
      <w:proofErr w:type="spellEnd"/>
      <w:r>
        <w:rPr>
          <w:spacing w:val="-4"/>
          <w:sz w:val="20"/>
        </w:rPr>
        <w:t>:</w:t>
      </w:r>
    </w:p>
    <w:p w:rsidR="005C378C" w:rsidRDefault="001F07B3">
      <w:pPr>
        <w:pStyle w:val="BodyText"/>
      </w:pPr>
      <w:r>
        <w:rPr>
          <w:spacing w:val="-2"/>
        </w:rPr>
        <w:t>https://doi.org/10.3390/su152015088.</w:t>
      </w:r>
    </w:p>
    <w:p w:rsidR="005C378C" w:rsidRDefault="001F07B3">
      <w:pPr>
        <w:pStyle w:val="ListParagraph"/>
        <w:numPr>
          <w:ilvl w:val="0"/>
          <w:numId w:val="1"/>
        </w:numPr>
        <w:tabs>
          <w:tab w:val="left" w:pos="310"/>
        </w:tabs>
        <w:spacing w:before="35" w:line="276" w:lineRule="auto"/>
        <w:ind w:firstLine="0"/>
        <w:rPr>
          <w:sz w:val="20"/>
        </w:rPr>
      </w:pPr>
      <w:r>
        <w:rPr>
          <w:sz w:val="20"/>
        </w:rPr>
        <w:t>P.</w:t>
      </w:r>
      <w:r>
        <w:rPr>
          <w:spacing w:val="20"/>
          <w:sz w:val="20"/>
        </w:rPr>
        <w:t xml:space="preserve"> </w:t>
      </w:r>
      <w:r>
        <w:rPr>
          <w:sz w:val="20"/>
        </w:rPr>
        <w:t>Malik,</w:t>
      </w:r>
      <w:r>
        <w:rPr>
          <w:spacing w:val="20"/>
          <w:sz w:val="20"/>
        </w:rPr>
        <w:t xml:space="preserve"> </w:t>
      </w:r>
      <w:r>
        <w:rPr>
          <w:sz w:val="20"/>
        </w:rPr>
        <w:t>Aditya</w:t>
      </w:r>
      <w:r>
        <w:rPr>
          <w:spacing w:val="20"/>
          <w:sz w:val="20"/>
        </w:rPr>
        <w:t xml:space="preserve"> </w:t>
      </w:r>
      <w:r>
        <w:rPr>
          <w:sz w:val="20"/>
        </w:rPr>
        <w:t xml:space="preserve">Singh </w:t>
      </w:r>
      <w:proofErr w:type="spellStart"/>
      <w:r>
        <w:rPr>
          <w:sz w:val="20"/>
        </w:rPr>
        <w:t>Dang</w:t>
      </w:r>
      <w:r>
        <w:rPr>
          <w:sz w:val="20"/>
        </w:rPr>
        <w:t>i</w:t>
      </w:r>
      <w:proofErr w:type="spellEnd"/>
      <w:r>
        <w:rPr>
          <w:sz w:val="20"/>
        </w:rPr>
        <w:t>, A. Singh, Thakur Asst,</w:t>
      </w:r>
      <w:r>
        <w:rPr>
          <w:spacing w:val="39"/>
          <w:sz w:val="20"/>
        </w:rPr>
        <w:t xml:space="preserve"> </w:t>
      </w:r>
      <w:r>
        <w:rPr>
          <w:sz w:val="20"/>
        </w:rPr>
        <w:t>and</w:t>
      </w:r>
      <w:r>
        <w:rPr>
          <w:spacing w:val="39"/>
          <w:sz w:val="20"/>
        </w:rPr>
        <w:t xml:space="preserve"> </w:t>
      </w:r>
      <w:r>
        <w:rPr>
          <w:sz w:val="20"/>
        </w:rPr>
        <w:t>L.</w:t>
      </w:r>
      <w:r>
        <w:rPr>
          <w:spacing w:val="39"/>
          <w:sz w:val="20"/>
        </w:rPr>
        <w:t xml:space="preserve"> </w:t>
      </w:r>
      <w:r>
        <w:rPr>
          <w:sz w:val="20"/>
        </w:rPr>
        <w:t>Mishra,</w:t>
      </w:r>
      <w:r>
        <w:rPr>
          <w:spacing w:val="39"/>
          <w:sz w:val="20"/>
        </w:rPr>
        <w:t xml:space="preserve"> </w:t>
      </w:r>
      <w:r>
        <w:rPr>
          <w:sz w:val="20"/>
        </w:rPr>
        <w:t>“An</w:t>
      </w:r>
      <w:r>
        <w:rPr>
          <w:spacing w:val="39"/>
          <w:sz w:val="20"/>
        </w:rPr>
        <w:t xml:space="preserve"> </w:t>
      </w:r>
      <w:r>
        <w:rPr>
          <w:sz w:val="20"/>
        </w:rPr>
        <w:t>Analysis</w:t>
      </w:r>
      <w:r>
        <w:rPr>
          <w:spacing w:val="39"/>
          <w:sz w:val="20"/>
        </w:rPr>
        <w:t xml:space="preserve"> </w:t>
      </w:r>
      <w:r>
        <w:rPr>
          <w:sz w:val="20"/>
        </w:rPr>
        <w:t>of</w:t>
      </w:r>
      <w:r>
        <w:rPr>
          <w:spacing w:val="25"/>
          <w:sz w:val="20"/>
        </w:rPr>
        <w:t xml:space="preserve"> </w:t>
      </w:r>
      <w:r>
        <w:rPr>
          <w:sz w:val="20"/>
        </w:rPr>
        <w:t>Time</w:t>
      </w:r>
      <w:r>
        <w:rPr>
          <w:spacing w:val="25"/>
          <w:sz w:val="20"/>
        </w:rPr>
        <w:t xml:space="preserve"> </w:t>
      </w:r>
      <w:r>
        <w:rPr>
          <w:sz w:val="20"/>
        </w:rPr>
        <w:t>Series Analysis</w:t>
      </w:r>
      <w:r>
        <w:rPr>
          <w:spacing w:val="40"/>
          <w:sz w:val="20"/>
        </w:rPr>
        <w:t xml:space="preserve"> </w:t>
      </w:r>
      <w:r>
        <w:rPr>
          <w:sz w:val="20"/>
        </w:rPr>
        <w:t>and</w:t>
      </w:r>
      <w:r>
        <w:rPr>
          <w:spacing w:val="40"/>
          <w:sz w:val="20"/>
        </w:rPr>
        <w:t xml:space="preserve"> </w:t>
      </w:r>
      <w:r>
        <w:rPr>
          <w:sz w:val="20"/>
        </w:rPr>
        <w:t>Forecasting</w:t>
      </w:r>
      <w:r>
        <w:rPr>
          <w:spacing w:val="40"/>
          <w:sz w:val="20"/>
        </w:rPr>
        <w:t xml:space="preserve"> </w:t>
      </w:r>
      <w:r>
        <w:rPr>
          <w:sz w:val="20"/>
        </w:rPr>
        <w:t>Techniques,”</w:t>
      </w:r>
      <w:r>
        <w:rPr>
          <w:spacing w:val="40"/>
          <w:sz w:val="20"/>
        </w:rPr>
        <w:t xml:space="preserve"> </w:t>
      </w:r>
      <w:r>
        <w:rPr>
          <w:i/>
          <w:sz w:val="20"/>
        </w:rPr>
        <w:t>IJARCCE</w:t>
      </w:r>
      <w:r>
        <w:rPr>
          <w:sz w:val="20"/>
        </w:rPr>
        <w:t>, vol.</w:t>
      </w:r>
      <w:r>
        <w:rPr>
          <w:spacing w:val="80"/>
          <w:sz w:val="20"/>
        </w:rPr>
        <w:t xml:space="preserve"> </w:t>
      </w:r>
      <w:r>
        <w:rPr>
          <w:sz w:val="20"/>
        </w:rPr>
        <w:t>Vol-9,</w:t>
      </w:r>
      <w:r>
        <w:rPr>
          <w:spacing w:val="80"/>
          <w:sz w:val="20"/>
        </w:rPr>
        <w:t xml:space="preserve"> </w:t>
      </w:r>
      <w:r>
        <w:rPr>
          <w:sz w:val="20"/>
        </w:rPr>
        <w:t>no.</w:t>
      </w:r>
      <w:r>
        <w:rPr>
          <w:spacing w:val="80"/>
          <w:sz w:val="20"/>
        </w:rPr>
        <w:t xml:space="preserve"> </w:t>
      </w:r>
      <w:r>
        <w:rPr>
          <w:sz w:val="20"/>
        </w:rPr>
        <w:t>Issue-5,</w:t>
      </w:r>
      <w:r>
        <w:rPr>
          <w:spacing w:val="80"/>
          <w:sz w:val="20"/>
        </w:rPr>
        <w:t xml:space="preserve"> </w:t>
      </w:r>
      <w:r>
        <w:rPr>
          <w:sz w:val="20"/>
        </w:rPr>
        <w:t>p.</w:t>
      </w:r>
      <w:r>
        <w:rPr>
          <w:spacing w:val="80"/>
          <w:sz w:val="20"/>
        </w:rPr>
        <w:t xml:space="preserve"> </w:t>
      </w:r>
      <w:r>
        <w:rPr>
          <w:sz w:val="20"/>
        </w:rPr>
        <w:t>2023,</w:t>
      </w:r>
      <w:r>
        <w:rPr>
          <w:spacing w:val="80"/>
          <w:sz w:val="20"/>
        </w:rPr>
        <w:t xml:space="preserve"> </w:t>
      </w:r>
      <w:r>
        <w:rPr>
          <w:sz w:val="20"/>
        </w:rPr>
        <w:t>Nov.</w:t>
      </w:r>
      <w:r>
        <w:rPr>
          <w:spacing w:val="80"/>
          <w:sz w:val="20"/>
        </w:rPr>
        <w:t xml:space="preserve"> </w:t>
      </w:r>
      <w:r>
        <w:rPr>
          <w:sz w:val="20"/>
        </w:rPr>
        <w:t>2023,</w:t>
      </w:r>
      <w:r>
        <w:rPr>
          <w:spacing w:val="40"/>
          <w:sz w:val="20"/>
        </w:rPr>
        <w:t xml:space="preserve"> </w:t>
      </w:r>
      <w:r>
        <w:rPr>
          <w:spacing w:val="-2"/>
          <w:sz w:val="20"/>
        </w:rPr>
        <w:t>Available: https://</w:t>
      </w:r>
      <w:hyperlink r:id="rId8">
        <w:r>
          <w:rPr>
            <w:spacing w:val="-2"/>
            <w:sz w:val="20"/>
          </w:rPr>
          <w:t>www.researchgate.net/publication/375238697</w:t>
        </w:r>
      </w:hyperlink>
    </w:p>
    <w:p w:rsidR="005C378C" w:rsidRDefault="001F07B3">
      <w:pPr>
        <w:pStyle w:val="BodyText"/>
        <w:spacing w:line="276" w:lineRule="auto"/>
      </w:pPr>
      <w:r>
        <w:rPr>
          <w:spacing w:val="-2"/>
        </w:rPr>
        <w:t>_</w:t>
      </w:r>
      <w:proofErr w:type="spellStart"/>
      <w:r>
        <w:rPr>
          <w:spacing w:val="-2"/>
        </w:rPr>
        <w:t>An_Analysis_of_Time_Series_Analysis_and_Forec</w:t>
      </w:r>
      <w:proofErr w:type="spellEnd"/>
      <w:r>
        <w:rPr>
          <w:spacing w:val="-2"/>
        </w:rPr>
        <w:t xml:space="preserve"> </w:t>
      </w:r>
      <w:proofErr w:type="spellStart"/>
      <w:r>
        <w:rPr>
          <w:spacing w:val="-2"/>
        </w:rPr>
        <w:t>asting_Techniques</w:t>
      </w:r>
      <w:proofErr w:type="spellEnd"/>
    </w:p>
    <w:p w:rsidR="005C378C" w:rsidRDefault="001F07B3">
      <w:pPr>
        <w:pStyle w:val="ListParagraph"/>
        <w:numPr>
          <w:ilvl w:val="0"/>
          <w:numId w:val="1"/>
        </w:numPr>
        <w:tabs>
          <w:tab w:val="left" w:pos="325"/>
        </w:tabs>
        <w:spacing w:line="276" w:lineRule="auto"/>
        <w:ind w:firstLine="0"/>
        <w:rPr>
          <w:sz w:val="20"/>
        </w:rPr>
      </w:pPr>
      <w:r>
        <w:rPr>
          <w:sz w:val="20"/>
        </w:rPr>
        <w:t>P.-F. Pai and C.-S. Lin, “A hybrid ARIMA and support vector machines model in stock price forecasting,”</w:t>
      </w:r>
      <w:r>
        <w:rPr>
          <w:spacing w:val="40"/>
          <w:sz w:val="20"/>
        </w:rPr>
        <w:t xml:space="preserve"> </w:t>
      </w:r>
      <w:r>
        <w:rPr>
          <w:i/>
          <w:sz w:val="20"/>
        </w:rPr>
        <w:t>Omega</w:t>
      </w:r>
      <w:r>
        <w:rPr>
          <w:sz w:val="20"/>
        </w:rPr>
        <w:t>,</w:t>
      </w:r>
      <w:r>
        <w:rPr>
          <w:spacing w:val="40"/>
          <w:sz w:val="20"/>
        </w:rPr>
        <w:t xml:space="preserve"> </w:t>
      </w:r>
      <w:r>
        <w:rPr>
          <w:sz w:val="20"/>
        </w:rPr>
        <w:t>vol.</w:t>
      </w:r>
      <w:r>
        <w:rPr>
          <w:spacing w:val="40"/>
          <w:sz w:val="20"/>
        </w:rPr>
        <w:t xml:space="preserve"> </w:t>
      </w:r>
      <w:r>
        <w:rPr>
          <w:sz w:val="20"/>
        </w:rPr>
        <w:t>33,</w:t>
      </w:r>
      <w:r>
        <w:rPr>
          <w:spacing w:val="39"/>
          <w:sz w:val="20"/>
        </w:rPr>
        <w:t xml:space="preserve"> </w:t>
      </w:r>
      <w:r>
        <w:rPr>
          <w:sz w:val="20"/>
        </w:rPr>
        <w:t>no.</w:t>
      </w:r>
      <w:r>
        <w:rPr>
          <w:spacing w:val="39"/>
          <w:sz w:val="20"/>
        </w:rPr>
        <w:t xml:space="preserve"> </w:t>
      </w:r>
      <w:r>
        <w:rPr>
          <w:sz w:val="20"/>
        </w:rPr>
        <w:t>6,</w:t>
      </w:r>
      <w:r>
        <w:rPr>
          <w:spacing w:val="39"/>
          <w:sz w:val="20"/>
        </w:rPr>
        <w:t xml:space="preserve"> </w:t>
      </w:r>
      <w:r>
        <w:rPr>
          <w:sz w:val="20"/>
        </w:rPr>
        <w:t>pp.</w:t>
      </w:r>
      <w:r>
        <w:rPr>
          <w:spacing w:val="39"/>
          <w:sz w:val="20"/>
        </w:rPr>
        <w:t xml:space="preserve"> </w:t>
      </w:r>
      <w:r>
        <w:rPr>
          <w:sz w:val="20"/>
        </w:rPr>
        <w:t>497–505,</w:t>
      </w:r>
    </w:p>
    <w:p w:rsidR="005C378C" w:rsidRDefault="001F07B3">
      <w:pPr>
        <w:pStyle w:val="BodyText"/>
        <w:jc w:val="both"/>
      </w:pPr>
      <w:r>
        <w:t>Dec.</w:t>
      </w:r>
      <w:r>
        <w:rPr>
          <w:spacing w:val="-4"/>
        </w:rPr>
        <w:t xml:space="preserve"> </w:t>
      </w:r>
      <w:r>
        <w:rPr>
          <w:spacing w:val="-2"/>
        </w:rPr>
        <w:t>200</w:t>
      </w:r>
      <w:r>
        <w:rPr>
          <w:spacing w:val="-2"/>
        </w:rPr>
        <w:t>5.</w:t>
      </w:r>
    </w:p>
    <w:p w:rsidR="005C378C" w:rsidRDefault="001F07B3">
      <w:pPr>
        <w:pStyle w:val="ListParagraph"/>
        <w:numPr>
          <w:ilvl w:val="0"/>
          <w:numId w:val="1"/>
        </w:numPr>
        <w:tabs>
          <w:tab w:val="left" w:pos="310"/>
        </w:tabs>
        <w:spacing w:before="34" w:line="276" w:lineRule="auto"/>
        <w:ind w:right="7" w:firstLine="0"/>
        <w:rPr>
          <w:sz w:val="20"/>
        </w:rPr>
      </w:pPr>
      <w:r>
        <w:rPr>
          <w:sz w:val="20"/>
        </w:rPr>
        <w:t xml:space="preserve">G. Peter. Zhang, “Time Series Forecasting Using a Hybrid ARIMA and Neural Network Model,” </w:t>
      </w:r>
      <w:r>
        <w:rPr>
          <w:i/>
          <w:sz w:val="20"/>
        </w:rPr>
        <w:t>Neurocomputing</w:t>
      </w:r>
      <w:r>
        <w:rPr>
          <w:sz w:val="20"/>
        </w:rPr>
        <w:t xml:space="preserve">, vol. 50, pp. 159–175, Jan. 2003, </w:t>
      </w:r>
      <w:proofErr w:type="spellStart"/>
      <w:r>
        <w:rPr>
          <w:sz w:val="20"/>
        </w:rPr>
        <w:t>doi</w:t>
      </w:r>
      <w:proofErr w:type="spellEnd"/>
      <w:r>
        <w:rPr>
          <w:sz w:val="20"/>
        </w:rPr>
        <w:t>: https://doi.org/10.1016/s0925-2312(01)00702-0.</w:t>
      </w:r>
    </w:p>
    <w:p w:rsidR="005C378C" w:rsidRDefault="001F07B3">
      <w:pPr>
        <w:pStyle w:val="ListParagraph"/>
        <w:numPr>
          <w:ilvl w:val="0"/>
          <w:numId w:val="1"/>
        </w:numPr>
        <w:tabs>
          <w:tab w:val="left" w:pos="325"/>
        </w:tabs>
        <w:spacing w:line="276" w:lineRule="auto"/>
        <w:ind w:right="1" w:firstLine="0"/>
        <w:rPr>
          <w:sz w:val="20"/>
        </w:rPr>
      </w:pPr>
      <w:r>
        <w:rPr>
          <w:sz w:val="20"/>
        </w:rPr>
        <w:t xml:space="preserve">F. </w:t>
      </w:r>
      <w:proofErr w:type="spellStart"/>
      <w:r>
        <w:rPr>
          <w:sz w:val="20"/>
        </w:rPr>
        <w:t>Badorf</w:t>
      </w:r>
      <w:proofErr w:type="spellEnd"/>
      <w:r>
        <w:rPr>
          <w:sz w:val="20"/>
        </w:rPr>
        <w:t xml:space="preserve"> and K. </w:t>
      </w:r>
      <w:proofErr w:type="spellStart"/>
      <w:r>
        <w:rPr>
          <w:sz w:val="20"/>
        </w:rPr>
        <w:t>Hoberg</w:t>
      </w:r>
      <w:proofErr w:type="spellEnd"/>
      <w:r>
        <w:rPr>
          <w:sz w:val="20"/>
        </w:rPr>
        <w:t>, “The impact of daily weather</w:t>
      </w:r>
      <w:r>
        <w:rPr>
          <w:spacing w:val="40"/>
          <w:sz w:val="20"/>
        </w:rPr>
        <w:t xml:space="preserve"> </w:t>
      </w:r>
      <w:r>
        <w:rPr>
          <w:sz w:val="20"/>
        </w:rPr>
        <w:t>on</w:t>
      </w:r>
      <w:r>
        <w:rPr>
          <w:spacing w:val="40"/>
          <w:sz w:val="20"/>
        </w:rPr>
        <w:t xml:space="preserve"> </w:t>
      </w:r>
      <w:r>
        <w:rPr>
          <w:sz w:val="20"/>
        </w:rPr>
        <w:t>retai</w:t>
      </w:r>
      <w:r>
        <w:rPr>
          <w:sz w:val="20"/>
        </w:rPr>
        <w:t>l</w:t>
      </w:r>
      <w:r>
        <w:rPr>
          <w:spacing w:val="40"/>
          <w:sz w:val="20"/>
        </w:rPr>
        <w:t xml:space="preserve"> </w:t>
      </w:r>
      <w:r>
        <w:rPr>
          <w:sz w:val="20"/>
        </w:rPr>
        <w:t>sales:</w:t>
      </w:r>
      <w:r>
        <w:rPr>
          <w:spacing w:val="40"/>
          <w:sz w:val="20"/>
        </w:rPr>
        <w:t xml:space="preserve"> </w:t>
      </w:r>
      <w:r>
        <w:rPr>
          <w:sz w:val="20"/>
        </w:rPr>
        <w:t>An</w:t>
      </w:r>
      <w:r>
        <w:rPr>
          <w:spacing w:val="40"/>
          <w:sz w:val="20"/>
        </w:rPr>
        <w:t xml:space="preserve"> </w:t>
      </w:r>
      <w:r>
        <w:rPr>
          <w:sz w:val="20"/>
        </w:rPr>
        <w:t>empirical</w:t>
      </w:r>
      <w:r>
        <w:rPr>
          <w:spacing w:val="40"/>
          <w:sz w:val="20"/>
        </w:rPr>
        <w:t xml:space="preserve"> </w:t>
      </w:r>
      <w:r>
        <w:rPr>
          <w:sz w:val="20"/>
        </w:rPr>
        <w:t>study</w:t>
      </w:r>
      <w:r>
        <w:rPr>
          <w:spacing w:val="40"/>
          <w:sz w:val="20"/>
        </w:rPr>
        <w:t xml:space="preserve"> </w:t>
      </w:r>
      <w:r>
        <w:rPr>
          <w:sz w:val="20"/>
        </w:rPr>
        <w:t xml:space="preserve">in brick-and-mortar stores,” </w:t>
      </w:r>
      <w:r>
        <w:rPr>
          <w:i/>
          <w:sz w:val="20"/>
        </w:rPr>
        <w:t>Journal of Retailing and Consumer</w:t>
      </w:r>
      <w:r>
        <w:rPr>
          <w:i/>
          <w:spacing w:val="37"/>
          <w:sz w:val="20"/>
        </w:rPr>
        <w:t xml:space="preserve"> </w:t>
      </w:r>
      <w:r>
        <w:rPr>
          <w:i/>
          <w:sz w:val="20"/>
        </w:rPr>
        <w:t>Services</w:t>
      </w:r>
      <w:r>
        <w:rPr>
          <w:sz w:val="20"/>
        </w:rPr>
        <w:t>,</w:t>
      </w:r>
      <w:r>
        <w:rPr>
          <w:spacing w:val="40"/>
          <w:sz w:val="20"/>
        </w:rPr>
        <w:t xml:space="preserve"> </w:t>
      </w:r>
      <w:r>
        <w:rPr>
          <w:sz w:val="20"/>
        </w:rPr>
        <w:t>vol.</w:t>
      </w:r>
      <w:r>
        <w:rPr>
          <w:spacing w:val="40"/>
          <w:sz w:val="20"/>
        </w:rPr>
        <w:t xml:space="preserve"> </w:t>
      </w:r>
      <w:r>
        <w:rPr>
          <w:sz w:val="20"/>
        </w:rPr>
        <w:t>52,</w:t>
      </w:r>
      <w:r>
        <w:rPr>
          <w:spacing w:val="40"/>
          <w:sz w:val="20"/>
        </w:rPr>
        <w:t xml:space="preserve"> </w:t>
      </w:r>
      <w:r>
        <w:rPr>
          <w:sz w:val="20"/>
        </w:rPr>
        <w:t>no.</w:t>
      </w:r>
      <w:r>
        <w:rPr>
          <w:spacing w:val="26"/>
          <w:sz w:val="20"/>
        </w:rPr>
        <w:t xml:space="preserve"> </w:t>
      </w:r>
      <w:r>
        <w:rPr>
          <w:sz w:val="20"/>
        </w:rPr>
        <w:t>1,</w:t>
      </w:r>
      <w:r>
        <w:rPr>
          <w:spacing w:val="25"/>
          <w:sz w:val="20"/>
        </w:rPr>
        <w:t xml:space="preserve"> </w:t>
      </w:r>
      <w:r>
        <w:rPr>
          <w:sz w:val="20"/>
        </w:rPr>
        <w:t>p.</w:t>
      </w:r>
      <w:r>
        <w:rPr>
          <w:spacing w:val="26"/>
          <w:sz w:val="20"/>
        </w:rPr>
        <w:t xml:space="preserve"> </w:t>
      </w:r>
      <w:r>
        <w:rPr>
          <w:sz w:val="20"/>
        </w:rPr>
        <w:t>101921,</w:t>
      </w:r>
      <w:r>
        <w:rPr>
          <w:spacing w:val="26"/>
          <w:sz w:val="20"/>
        </w:rPr>
        <w:t xml:space="preserve"> </w:t>
      </w:r>
      <w:r>
        <w:rPr>
          <w:spacing w:val="-4"/>
          <w:sz w:val="20"/>
        </w:rPr>
        <w:t>Jan.</w:t>
      </w:r>
    </w:p>
    <w:p w:rsidR="005C378C" w:rsidRDefault="001F07B3">
      <w:pPr>
        <w:pStyle w:val="BodyText"/>
        <w:tabs>
          <w:tab w:val="left" w:pos="3994"/>
        </w:tabs>
      </w:pPr>
      <w:r>
        <w:rPr>
          <w:spacing w:val="-2"/>
        </w:rPr>
        <w:t>2020,</w:t>
      </w:r>
      <w:r>
        <w:tab/>
      </w:r>
      <w:proofErr w:type="spellStart"/>
      <w:r>
        <w:rPr>
          <w:spacing w:val="-4"/>
        </w:rPr>
        <w:t>doi</w:t>
      </w:r>
      <w:proofErr w:type="spellEnd"/>
      <w:r>
        <w:rPr>
          <w:spacing w:val="-4"/>
        </w:rPr>
        <w:t>:</w:t>
      </w:r>
    </w:p>
    <w:p w:rsidR="005C378C" w:rsidRDefault="001F07B3">
      <w:pPr>
        <w:pStyle w:val="BodyText"/>
        <w:spacing w:before="35"/>
      </w:pPr>
      <w:r>
        <w:rPr>
          <w:spacing w:val="-2"/>
        </w:rPr>
        <w:t>https://doi.org/10.1016/j.jretconser.2019.101921.</w:t>
      </w:r>
    </w:p>
    <w:p w:rsidR="005C378C" w:rsidRDefault="001F07B3">
      <w:pPr>
        <w:pStyle w:val="ListParagraph"/>
        <w:numPr>
          <w:ilvl w:val="0"/>
          <w:numId w:val="1"/>
        </w:numPr>
        <w:tabs>
          <w:tab w:val="left" w:pos="310"/>
        </w:tabs>
        <w:spacing w:before="34" w:line="276" w:lineRule="auto"/>
        <w:ind w:firstLine="0"/>
        <w:rPr>
          <w:sz w:val="20"/>
        </w:rPr>
      </w:pPr>
      <w:r>
        <w:rPr>
          <w:sz w:val="20"/>
        </w:rPr>
        <w:t xml:space="preserve">J. Wang, G. Q. Liu, and L. Liu, “A Selection of Advanced Technologies for Demand Forecasting in the Retail Industry,” </w:t>
      </w:r>
      <w:r>
        <w:rPr>
          <w:i/>
          <w:sz w:val="20"/>
        </w:rPr>
        <w:t>IEEE Xplore</w:t>
      </w:r>
      <w:r>
        <w:rPr>
          <w:sz w:val="20"/>
        </w:rPr>
        <w:t xml:space="preserve">, Mar. 01, 2019. </w:t>
      </w:r>
      <w:r>
        <w:rPr>
          <w:spacing w:val="-2"/>
          <w:sz w:val="20"/>
        </w:rPr>
        <w:t>https://ieeexplore.ieee.org/document/8713196</w:t>
      </w:r>
    </w:p>
    <w:p w:rsidR="005C378C" w:rsidRDefault="001F07B3">
      <w:pPr>
        <w:pStyle w:val="ListParagraph"/>
        <w:numPr>
          <w:ilvl w:val="0"/>
          <w:numId w:val="1"/>
        </w:numPr>
        <w:tabs>
          <w:tab w:val="left" w:pos="409"/>
        </w:tabs>
        <w:spacing w:line="276" w:lineRule="auto"/>
        <w:ind w:firstLine="0"/>
        <w:rPr>
          <w:sz w:val="20"/>
        </w:rPr>
      </w:pPr>
      <w:r>
        <w:rPr>
          <w:sz w:val="20"/>
        </w:rPr>
        <w:t>F. Mohammad, D.-K. Kang, M. A. Ahmed, and Y.-C. Kim, “Energy Demand Load Forecasting for Electric Vehicle</w:t>
      </w:r>
      <w:r>
        <w:rPr>
          <w:spacing w:val="-9"/>
          <w:sz w:val="20"/>
        </w:rPr>
        <w:t xml:space="preserve"> </w:t>
      </w:r>
      <w:r>
        <w:rPr>
          <w:sz w:val="20"/>
        </w:rPr>
        <w:t>Charging</w:t>
      </w:r>
      <w:r>
        <w:rPr>
          <w:spacing w:val="-9"/>
          <w:sz w:val="20"/>
        </w:rPr>
        <w:t xml:space="preserve"> </w:t>
      </w:r>
      <w:r>
        <w:rPr>
          <w:sz w:val="20"/>
        </w:rPr>
        <w:t>Stations</w:t>
      </w:r>
      <w:r>
        <w:rPr>
          <w:spacing w:val="-9"/>
          <w:sz w:val="20"/>
        </w:rPr>
        <w:t xml:space="preserve"> </w:t>
      </w:r>
      <w:r>
        <w:rPr>
          <w:sz w:val="20"/>
        </w:rPr>
        <w:t>Network</w:t>
      </w:r>
      <w:r>
        <w:rPr>
          <w:spacing w:val="-9"/>
          <w:sz w:val="20"/>
        </w:rPr>
        <w:t xml:space="preserve"> </w:t>
      </w:r>
      <w:r>
        <w:rPr>
          <w:sz w:val="20"/>
        </w:rPr>
        <w:t>Based</w:t>
      </w:r>
      <w:r>
        <w:rPr>
          <w:spacing w:val="-9"/>
          <w:sz w:val="20"/>
        </w:rPr>
        <w:t xml:space="preserve"> </w:t>
      </w:r>
      <w:r>
        <w:rPr>
          <w:sz w:val="20"/>
        </w:rPr>
        <w:t xml:space="preserve">on </w:t>
      </w:r>
      <w:proofErr w:type="spellStart"/>
      <w:r>
        <w:rPr>
          <w:sz w:val="20"/>
        </w:rPr>
        <w:t>ConvLSTM</w:t>
      </w:r>
      <w:proofErr w:type="spellEnd"/>
      <w:r>
        <w:rPr>
          <w:sz w:val="20"/>
        </w:rPr>
        <w:t xml:space="preserve"> and </w:t>
      </w:r>
      <w:proofErr w:type="spellStart"/>
      <w:r>
        <w:rPr>
          <w:sz w:val="20"/>
        </w:rPr>
        <w:t>BiConvLSTM</w:t>
      </w:r>
      <w:proofErr w:type="spellEnd"/>
      <w:r>
        <w:rPr>
          <w:sz w:val="20"/>
        </w:rPr>
        <w:t xml:space="preserve"> Architectures,” </w:t>
      </w:r>
      <w:r>
        <w:rPr>
          <w:i/>
          <w:sz w:val="20"/>
        </w:rPr>
        <w:t>IEEE Access</w:t>
      </w:r>
      <w:r>
        <w:rPr>
          <w:sz w:val="20"/>
        </w:rPr>
        <w:t xml:space="preserve">, vol. 11, pp. 67350–67369, 2023, </w:t>
      </w:r>
      <w:proofErr w:type="spellStart"/>
      <w:r>
        <w:rPr>
          <w:sz w:val="20"/>
        </w:rPr>
        <w:t>doi</w:t>
      </w:r>
      <w:proofErr w:type="spellEnd"/>
      <w:r>
        <w:rPr>
          <w:sz w:val="20"/>
        </w:rPr>
        <w:t xml:space="preserve">: </w:t>
      </w:r>
      <w:r>
        <w:rPr>
          <w:spacing w:val="-2"/>
          <w:sz w:val="20"/>
        </w:rPr>
        <w:t>https://doi.org/10.1109/A</w:t>
      </w:r>
      <w:r>
        <w:rPr>
          <w:spacing w:val="-2"/>
          <w:sz w:val="20"/>
        </w:rPr>
        <w:t>CCESS.2023.3274657.</w:t>
      </w:r>
    </w:p>
    <w:p w:rsidR="005C378C" w:rsidRDefault="001F07B3">
      <w:pPr>
        <w:pStyle w:val="ListParagraph"/>
        <w:numPr>
          <w:ilvl w:val="0"/>
          <w:numId w:val="1"/>
        </w:numPr>
        <w:tabs>
          <w:tab w:val="left" w:pos="417"/>
        </w:tabs>
        <w:spacing w:line="276" w:lineRule="auto"/>
        <w:ind w:firstLine="0"/>
        <w:rPr>
          <w:sz w:val="20"/>
        </w:rPr>
      </w:pPr>
      <w:r>
        <w:rPr>
          <w:sz w:val="20"/>
        </w:rPr>
        <w:t xml:space="preserve">S. </w:t>
      </w:r>
      <w:proofErr w:type="spellStart"/>
      <w:r>
        <w:rPr>
          <w:sz w:val="20"/>
        </w:rPr>
        <w:t>Punia</w:t>
      </w:r>
      <w:proofErr w:type="spellEnd"/>
      <w:r>
        <w:rPr>
          <w:sz w:val="20"/>
        </w:rPr>
        <w:t xml:space="preserve">, K. Nikolopoulos, S. P. Singh, J. K. </w:t>
      </w:r>
      <w:proofErr w:type="spellStart"/>
      <w:r>
        <w:rPr>
          <w:sz w:val="20"/>
        </w:rPr>
        <w:t>Madaan</w:t>
      </w:r>
      <w:proofErr w:type="spellEnd"/>
      <w:r>
        <w:rPr>
          <w:sz w:val="20"/>
        </w:rPr>
        <w:t xml:space="preserve">, and K. </w:t>
      </w:r>
      <w:proofErr w:type="spellStart"/>
      <w:r>
        <w:rPr>
          <w:sz w:val="20"/>
        </w:rPr>
        <w:t>Litsiou</w:t>
      </w:r>
      <w:proofErr w:type="spellEnd"/>
      <w:r>
        <w:rPr>
          <w:sz w:val="20"/>
        </w:rPr>
        <w:t xml:space="preserve">, “Deep learning with long short-term memory networks and random forests for demand forecasting in multi-channel retail,” </w:t>
      </w:r>
      <w:r>
        <w:rPr>
          <w:i/>
          <w:sz w:val="20"/>
        </w:rPr>
        <w:t>International Journal of Production Research</w:t>
      </w:r>
      <w:r>
        <w:rPr>
          <w:sz w:val="20"/>
        </w:rPr>
        <w:t xml:space="preserve">, </w:t>
      </w:r>
      <w:r>
        <w:rPr>
          <w:sz w:val="20"/>
        </w:rPr>
        <w:t xml:space="preserve">vol. </w:t>
      </w:r>
      <w:proofErr w:type="gramStart"/>
      <w:r>
        <w:rPr>
          <w:sz w:val="20"/>
        </w:rPr>
        <w:t>58,</w:t>
      </w:r>
      <w:r>
        <w:rPr>
          <w:spacing w:val="39"/>
          <w:sz w:val="20"/>
        </w:rPr>
        <w:t xml:space="preserve">  </w:t>
      </w:r>
      <w:r>
        <w:rPr>
          <w:sz w:val="20"/>
        </w:rPr>
        <w:t>no.</w:t>
      </w:r>
      <w:proofErr w:type="gramEnd"/>
      <w:r>
        <w:rPr>
          <w:spacing w:val="39"/>
          <w:sz w:val="20"/>
        </w:rPr>
        <w:t xml:space="preserve">  </w:t>
      </w:r>
      <w:proofErr w:type="gramStart"/>
      <w:r>
        <w:rPr>
          <w:sz w:val="20"/>
        </w:rPr>
        <w:t>16,</w:t>
      </w:r>
      <w:r>
        <w:rPr>
          <w:spacing w:val="40"/>
          <w:sz w:val="20"/>
        </w:rPr>
        <w:t xml:space="preserve">  </w:t>
      </w:r>
      <w:r>
        <w:rPr>
          <w:sz w:val="20"/>
        </w:rPr>
        <w:t>pp.</w:t>
      </w:r>
      <w:proofErr w:type="gramEnd"/>
      <w:r>
        <w:rPr>
          <w:spacing w:val="32"/>
          <w:sz w:val="20"/>
        </w:rPr>
        <w:t xml:space="preserve">  </w:t>
      </w:r>
      <w:r>
        <w:rPr>
          <w:sz w:val="20"/>
        </w:rPr>
        <w:t>4964–</w:t>
      </w:r>
      <w:proofErr w:type="gramStart"/>
      <w:r>
        <w:rPr>
          <w:sz w:val="20"/>
        </w:rPr>
        <w:t>4979,</w:t>
      </w:r>
      <w:r>
        <w:rPr>
          <w:spacing w:val="32"/>
          <w:sz w:val="20"/>
        </w:rPr>
        <w:t xml:space="preserve">  </w:t>
      </w:r>
      <w:r>
        <w:rPr>
          <w:sz w:val="20"/>
        </w:rPr>
        <w:t>Mar.</w:t>
      </w:r>
      <w:proofErr w:type="gramEnd"/>
      <w:r>
        <w:rPr>
          <w:spacing w:val="32"/>
          <w:sz w:val="20"/>
        </w:rPr>
        <w:t xml:space="preserve">  </w:t>
      </w:r>
      <w:proofErr w:type="gramStart"/>
      <w:r>
        <w:rPr>
          <w:sz w:val="20"/>
        </w:rPr>
        <w:t>2020,</w:t>
      </w:r>
      <w:r>
        <w:rPr>
          <w:spacing w:val="32"/>
          <w:sz w:val="20"/>
        </w:rPr>
        <w:t xml:space="preserve">  </w:t>
      </w:r>
      <w:proofErr w:type="spellStart"/>
      <w:r>
        <w:rPr>
          <w:spacing w:val="-4"/>
          <w:sz w:val="20"/>
        </w:rPr>
        <w:t>doi</w:t>
      </w:r>
      <w:proofErr w:type="spellEnd"/>
      <w:proofErr w:type="gramEnd"/>
      <w:r>
        <w:rPr>
          <w:spacing w:val="-4"/>
          <w:sz w:val="20"/>
        </w:rPr>
        <w:t>:</w:t>
      </w:r>
    </w:p>
    <w:p w:rsidR="005C378C" w:rsidRDefault="001F07B3">
      <w:pPr>
        <w:pStyle w:val="BodyText"/>
      </w:pPr>
      <w:r>
        <w:rPr>
          <w:spacing w:val="-2"/>
        </w:rPr>
        <w:t>https://doi.org/10.1080/00207543.2020.1735666.</w:t>
      </w:r>
    </w:p>
    <w:p w:rsidR="005C378C" w:rsidRDefault="001F07B3">
      <w:pPr>
        <w:pStyle w:val="ListParagraph"/>
        <w:numPr>
          <w:ilvl w:val="0"/>
          <w:numId w:val="1"/>
        </w:numPr>
        <w:tabs>
          <w:tab w:val="left" w:pos="394"/>
        </w:tabs>
        <w:spacing w:before="35" w:line="276" w:lineRule="auto"/>
        <w:ind w:firstLine="0"/>
        <w:rPr>
          <w:sz w:val="20"/>
        </w:rPr>
      </w:pPr>
      <w:r>
        <w:rPr>
          <w:sz w:val="20"/>
        </w:rPr>
        <w:t>S. Shankar,</w:t>
      </w:r>
      <w:r>
        <w:rPr>
          <w:spacing w:val="-11"/>
          <w:sz w:val="20"/>
        </w:rPr>
        <w:t xml:space="preserve"> </w:t>
      </w:r>
      <w:r>
        <w:rPr>
          <w:sz w:val="20"/>
        </w:rPr>
        <w:t>S.</w:t>
      </w:r>
      <w:r>
        <w:rPr>
          <w:spacing w:val="-11"/>
          <w:sz w:val="20"/>
        </w:rPr>
        <w:t xml:space="preserve"> </w:t>
      </w:r>
      <w:proofErr w:type="spellStart"/>
      <w:r>
        <w:rPr>
          <w:sz w:val="20"/>
        </w:rPr>
        <w:t>Punia</w:t>
      </w:r>
      <w:proofErr w:type="spellEnd"/>
      <w:r>
        <w:rPr>
          <w:sz w:val="20"/>
        </w:rPr>
        <w:t>,</w:t>
      </w:r>
      <w:r>
        <w:rPr>
          <w:spacing w:val="-11"/>
          <w:sz w:val="20"/>
        </w:rPr>
        <w:t xml:space="preserve"> </w:t>
      </w:r>
      <w:r>
        <w:rPr>
          <w:sz w:val="20"/>
        </w:rPr>
        <w:t>and</w:t>
      </w:r>
      <w:r>
        <w:rPr>
          <w:spacing w:val="-11"/>
          <w:sz w:val="20"/>
        </w:rPr>
        <w:t xml:space="preserve"> </w:t>
      </w:r>
      <w:r>
        <w:rPr>
          <w:sz w:val="20"/>
        </w:rPr>
        <w:t>P.</w:t>
      </w:r>
      <w:r>
        <w:rPr>
          <w:spacing w:val="-11"/>
          <w:sz w:val="20"/>
        </w:rPr>
        <w:t xml:space="preserve"> </w:t>
      </w:r>
      <w:r>
        <w:rPr>
          <w:sz w:val="20"/>
        </w:rPr>
        <w:t>V.</w:t>
      </w:r>
      <w:r>
        <w:rPr>
          <w:spacing w:val="-11"/>
          <w:sz w:val="20"/>
        </w:rPr>
        <w:t xml:space="preserve"> </w:t>
      </w:r>
      <w:proofErr w:type="spellStart"/>
      <w:r>
        <w:rPr>
          <w:sz w:val="20"/>
        </w:rPr>
        <w:t>Ilavarasan</w:t>
      </w:r>
      <w:proofErr w:type="spellEnd"/>
      <w:r>
        <w:rPr>
          <w:sz w:val="20"/>
        </w:rPr>
        <w:t>,</w:t>
      </w:r>
      <w:r>
        <w:rPr>
          <w:spacing w:val="-11"/>
          <w:sz w:val="20"/>
        </w:rPr>
        <w:t xml:space="preserve"> </w:t>
      </w:r>
      <w:r>
        <w:rPr>
          <w:sz w:val="20"/>
        </w:rPr>
        <w:t xml:space="preserve">“Deep learning-based container throughput forecasting: a triple bottom line approach,” </w:t>
      </w:r>
      <w:r>
        <w:rPr>
          <w:i/>
          <w:sz w:val="20"/>
        </w:rPr>
        <w:t>Industrial Management &amp;</w:t>
      </w:r>
      <w:r>
        <w:rPr>
          <w:i/>
          <w:spacing w:val="39"/>
          <w:sz w:val="20"/>
        </w:rPr>
        <w:t xml:space="preserve"> </w:t>
      </w:r>
      <w:r>
        <w:rPr>
          <w:i/>
          <w:sz w:val="20"/>
        </w:rPr>
        <w:t>Data</w:t>
      </w:r>
      <w:r>
        <w:rPr>
          <w:i/>
          <w:spacing w:val="39"/>
          <w:sz w:val="20"/>
        </w:rPr>
        <w:t xml:space="preserve"> </w:t>
      </w:r>
      <w:r>
        <w:rPr>
          <w:i/>
          <w:sz w:val="20"/>
        </w:rPr>
        <w:t>Systems</w:t>
      </w:r>
      <w:r>
        <w:rPr>
          <w:sz w:val="20"/>
        </w:rPr>
        <w:t>,</w:t>
      </w:r>
      <w:r>
        <w:rPr>
          <w:spacing w:val="39"/>
          <w:sz w:val="20"/>
        </w:rPr>
        <w:t xml:space="preserve"> </w:t>
      </w:r>
      <w:r>
        <w:rPr>
          <w:sz w:val="20"/>
        </w:rPr>
        <w:t>vol.</w:t>
      </w:r>
      <w:r>
        <w:rPr>
          <w:spacing w:val="39"/>
          <w:sz w:val="20"/>
        </w:rPr>
        <w:t xml:space="preserve"> </w:t>
      </w:r>
      <w:r>
        <w:rPr>
          <w:sz w:val="20"/>
        </w:rPr>
        <w:t>121,</w:t>
      </w:r>
      <w:r>
        <w:rPr>
          <w:spacing w:val="39"/>
          <w:sz w:val="20"/>
        </w:rPr>
        <w:t xml:space="preserve"> </w:t>
      </w:r>
      <w:r>
        <w:rPr>
          <w:sz w:val="20"/>
        </w:rPr>
        <w:t>no.</w:t>
      </w:r>
      <w:r>
        <w:rPr>
          <w:spacing w:val="39"/>
          <w:sz w:val="20"/>
        </w:rPr>
        <w:t xml:space="preserve"> </w:t>
      </w:r>
      <w:r>
        <w:rPr>
          <w:sz w:val="20"/>
        </w:rPr>
        <w:t>10,</w:t>
      </w:r>
      <w:r>
        <w:rPr>
          <w:spacing w:val="25"/>
          <w:sz w:val="20"/>
        </w:rPr>
        <w:t xml:space="preserve"> </w:t>
      </w:r>
      <w:r>
        <w:rPr>
          <w:sz w:val="20"/>
        </w:rPr>
        <w:t>pp.</w:t>
      </w:r>
      <w:r>
        <w:rPr>
          <w:spacing w:val="25"/>
          <w:sz w:val="20"/>
        </w:rPr>
        <w:t xml:space="preserve"> </w:t>
      </w:r>
      <w:r>
        <w:rPr>
          <w:sz w:val="20"/>
        </w:rPr>
        <w:t>2100–2117,</w:t>
      </w:r>
    </w:p>
    <w:p w:rsidR="005C378C" w:rsidRDefault="001F07B3">
      <w:pPr>
        <w:pStyle w:val="BodyText"/>
        <w:tabs>
          <w:tab w:val="left" w:pos="1937"/>
          <w:tab w:val="left" w:pos="3997"/>
        </w:tabs>
        <w:spacing w:before="81" w:line="276" w:lineRule="auto"/>
        <w:ind w:right="369"/>
        <w:jc w:val="both"/>
      </w:pPr>
      <w:r>
        <w:br w:type="column"/>
      </w:r>
      <w:r>
        <w:rPr>
          <w:spacing w:val="-4"/>
        </w:rPr>
        <w:t>Jun.</w:t>
      </w:r>
      <w:r>
        <w:tab/>
      </w:r>
      <w:r>
        <w:rPr>
          <w:spacing w:val="-2"/>
        </w:rPr>
        <w:t>2021,</w:t>
      </w:r>
      <w:r>
        <w:tab/>
      </w:r>
      <w:proofErr w:type="spellStart"/>
      <w:r>
        <w:rPr>
          <w:spacing w:val="-4"/>
        </w:rPr>
        <w:t>doi</w:t>
      </w:r>
      <w:proofErr w:type="spellEnd"/>
      <w:r>
        <w:rPr>
          <w:spacing w:val="-4"/>
        </w:rPr>
        <w:t xml:space="preserve">: </w:t>
      </w:r>
      <w:r>
        <w:rPr>
          <w:spacing w:val="-2"/>
        </w:rPr>
        <w:t>https://doi.org/10.1108/imds-12-2020-0704.</w:t>
      </w:r>
    </w:p>
    <w:p w:rsidR="005C378C" w:rsidRDefault="001F07B3">
      <w:pPr>
        <w:pStyle w:val="ListParagraph"/>
        <w:numPr>
          <w:ilvl w:val="0"/>
          <w:numId w:val="1"/>
        </w:numPr>
        <w:tabs>
          <w:tab w:val="left" w:pos="409"/>
        </w:tabs>
        <w:spacing w:line="276" w:lineRule="auto"/>
        <w:ind w:right="367" w:firstLine="0"/>
        <w:rPr>
          <w:sz w:val="20"/>
        </w:rPr>
      </w:pPr>
      <w:r>
        <w:rPr>
          <w:sz w:val="20"/>
        </w:rPr>
        <w:t xml:space="preserve">M. D. </w:t>
      </w:r>
      <w:proofErr w:type="spellStart"/>
      <w:r>
        <w:rPr>
          <w:sz w:val="20"/>
        </w:rPr>
        <w:t>Geurts</w:t>
      </w:r>
      <w:proofErr w:type="spellEnd"/>
      <w:r>
        <w:rPr>
          <w:sz w:val="20"/>
        </w:rPr>
        <w:t xml:space="preserve"> and J. Patrick Kelly, “Forecasting retail sales using alternative models,” </w:t>
      </w:r>
      <w:r>
        <w:rPr>
          <w:i/>
          <w:sz w:val="20"/>
        </w:rPr>
        <w:t>International Journal</w:t>
      </w:r>
      <w:r>
        <w:rPr>
          <w:i/>
          <w:spacing w:val="38"/>
          <w:sz w:val="20"/>
        </w:rPr>
        <w:t xml:space="preserve"> </w:t>
      </w:r>
      <w:r>
        <w:rPr>
          <w:i/>
          <w:sz w:val="20"/>
        </w:rPr>
        <w:t>of</w:t>
      </w:r>
      <w:r>
        <w:rPr>
          <w:i/>
          <w:spacing w:val="38"/>
          <w:sz w:val="20"/>
        </w:rPr>
        <w:t xml:space="preserve"> </w:t>
      </w:r>
      <w:r>
        <w:rPr>
          <w:i/>
          <w:sz w:val="20"/>
        </w:rPr>
        <w:t>Forecasting</w:t>
      </w:r>
      <w:r>
        <w:rPr>
          <w:sz w:val="20"/>
        </w:rPr>
        <w:t>,</w:t>
      </w:r>
      <w:r>
        <w:rPr>
          <w:spacing w:val="24"/>
          <w:sz w:val="20"/>
        </w:rPr>
        <w:t xml:space="preserve"> </w:t>
      </w:r>
      <w:r>
        <w:rPr>
          <w:sz w:val="20"/>
        </w:rPr>
        <w:t>vol.</w:t>
      </w:r>
      <w:r>
        <w:rPr>
          <w:spacing w:val="24"/>
          <w:sz w:val="20"/>
        </w:rPr>
        <w:t xml:space="preserve"> </w:t>
      </w:r>
      <w:r>
        <w:rPr>
          <w:sz w:val="20"/>
        </w:rPr>
        <w:t>2,</w:t>
      </w:r>
      <w:r>
        <w:rPr>
          <w:spacing w:val="24"/>
          <w:sz w:val="20"/>
        </w:rPr>
        <w:t xml:space="preserve"> </w:t>
      </w:r>
      <w:r>
        <w:rPr>
          <w:sz w:val="20"/>
        </w:rPr>
        <w:t>no.</w:t>
      </w:r>
      <w:r>
        <w:rPr>
          <w:spacing w:val="24"/>
          <w:sz w:val="20"/>
        </w:rPr>
        <w:t xml:space="preserve"> </w:t>
      </w:r>
      <w:r>
        <w:rPr>
          <w:sz w:val="20"/>
        </w:rPr>
        <w:t>3,</w:t>
      </w:r>
      <w:r>
        <w:rPr>
          <w:spacing w:val="24"/>
          <w:sz w:val="20"/>
        </w:rPr>
        <w:t xml:space="preserve"> </w:t>
      </w:r>
      <w:r>
        <w:rPr>
          <w:sz w:val="20"/>
        </w:rPr>
        <w:t>pp.</w:t>
      </w:r>
      <w:r>
        <w:rPr>
          <w:spacing w:val="24"/>
          <w:sz w:val="20"/>
        </w:rPr>
        <w:t xml:space="preserve"> </w:t>
      </w:r>
      <w:r>
        <w:rPr>
          <w:sz w:val="20"/>
        </w:rPr>
        <w:t>261–272,</w:t>
      </w:r>
    </w:p>
    <w:p w:rsidR="005C378C" w:rsidRDefault="001F07B3">
      <w:pPr>
        <w:pStyle w:val="BodyText"/>
        <w:tabs>
          <w:tab w:val="left" w:pos="1941"/>
          <w:tab w:val="left" w:pos="4001"/>
        </w:tabs>
        <w:spacing w:line="276" w:lineRule="auto"/>
        <w:ind w:right="365"/>
        <w:jc w:val="both"/>
      </w:pPr>
      <w:r>
        <w:rPr>
          <w:spacing w:val="-4"/>
        </w:rPr>
        <w:t>Jan.</w:t>
      </w:r>
      <w:r>
        <w:tab/>
      </w:r>
      <w:r>
        <w:rPr>
          <w:spacing w:val="-4"/>
        </w:rPr>
        <w:t>1986,</w:t>
      </w:r>
      <w:r>
        <w:tab/>
      </w:r>
      <w:proofErr w:type="spellStart"/>
      <w:r>
        <w:rPr>
          <w:spacing w:val="-4"/>
        </w:rPr>
        <w:t>doi</w:t>
      </w:r>
      <w:proofErr w:type="spellEnd"/>
      <w:r>
        <w:rPr>
          <w:spacing w:val="-4"/>
        </w:rPr>
        <w:t xml:space="preserve">: </w:t>
      </w:r>
      <w:r>
        <w:rPr>
          <w:spacing w:val="-2"/>
        </w:rPr>
        <w:t>https://doi.org/10.1016/0169-2070(86)90046-4.</w:t>
      </w:r>
    </w:p>
    <w:p w:rsidR="005C378C" w:rsidRDefault="001F07B3">
      <w:pPr>
        <w:pStyle w:val="ListParagraph"/>
        <w:numPr>
          <w:ilvl w:val="0"/>
          <w:numId w:val="1"/>
        </w:numPr>
        <w:tabs>
          <w:tab w:val="left" w:pos="394"/>
        </w:tabs>
        <w:spacing w:line="276" w:lineRule="auto"/>
        <w:ind w:right="362" w:firstLine="0"/>
        <w:rPr>
          <w:sz w:val="20"/>
        </w:rPr>
      </w:pPr>
      <w:r>
        <w:rPr>
          <w:sz w:val="20"/>
        </w:rPr>
        <w:t>K.</w:t>
      </w:r>
      <w:r>
        <w:rPr>
          <w:spacing w:val="-3"/>
          <w:sz w:val="20"/>
        </w:rPr>
        <w:t xml:space="preserve"> </w:t>
      </w:r>
      <w:r>
        <w:rPr>
          <w:sz w:val="20"/>
        </w:rPr>
        <w:t>J.</w:t>
      </w:r>
      <w:r>
        <w:rPr>
          <w:spacing w:val="-3"/>
          <w:sz w:val="20"/>
        </w:rPr>
        <w:t xml:space="preserve"> </w:t>
      </w:r>
      <w:r>
        <w:rPr>
          <w:sz w:val="20"/>
        </w:rPr>
        <w:t>Ferreira,</w:t>
      </w:r>
      <w:r>
        <w:rPr>
          <w:spacing w:val="-3"/>
          <w:sz w:val="20"/>
        </w:rPr>
        <w:t xml:space="preserve"> </w:t>
      </w:r>
      <w:r>
        <w:rPr>
          <w:sz w:val="20"/>
        </w:rPr>
        <w:t>B.</w:t>
      </w:r>
      <w:r>
        <w:rPr>
          <w:spacing w:val="-3"/>
          <w:sz w:val="20"/>
        </w:rPr>
        <w:t xml:space="preserve"> </w:t>
      </w:r>
      <w:r>
        <w:rPr>
          <w:sz w:val="20"/>
        </w:rPr>
        <w:t>H.</w:t>
      </w:r>
      <w:r>
        <w:rPr>
          <w:spacing w:val="-3"/>
          <w:sz w:val="20"/>
        </w:rPr>
        <w:t xml:space="preserve"> </w:t>
      </w:r>
      <w:r>
        <w:rPr>
          <w:sz w:val="20"/>
        </w:rPr>
        <w:t>A.</w:t>
      </w:r>
      <w:r>
        <w:rPr>
          <w:spacing w:val="-3"/>
          <w:sz w:val="20"/>
        </w:rPr>
        <w:t xml:space="preserve"> </w:t>
      </w:r>
      <w:r>
        <w:rPr>
          <w:sz w:val="20"/>
        </w:rPr>
        <w:t>Lee,</w:t>
      </w:r>
      <w:r>
        <w:rPr>
          <w:spacing w:val="-3"/>
          <w:sz w:val="20"/>
        </w:rPr>
        <w:t xml:space="preserve"> </w:t>
      </w:r>
      <w:r>
        <w:rPr>
          <w:sz w:val="20"/>
        </w:rPr>
        <w:t>and</w:t>
      </w:r>
      <w:r>
        <w:rPr>
          <w:spacing w:val="-3"/>
          <w:sz w:val="20"/>
        </w:rPr>
        <w:t xml:space="preserve"> </w:t>
      </w:r>
      <w:r>
        <w:rPr>
          <w:sz w:val="20"/>
        </w:rPr>
        <w:t>D.</w:t>
      </w:r>
      <w:r>
        <w:rPr>
          <w:spacing w:val="-3"/>
          <w:sz w:val="20"/>
        </w:rPr>
        <w:t xml:space="preserve"> </w:t>
      </w:r>
      <w:proofErr w:type="spellStart"/>
      <w:r>
        <w:rPr>
          <w:sz w:val="20"/>
        </w:rPr>
        <w:t>Simchi</w:t>
      </w:r>
      <w:proofErr w:type="spellEnd"/>
      <w:r>
        <w:rPr>
          <w:sz w:val="20"/>
        </w:rPr>
        <w:t xml:space="preserve">-Levi, “Analytics for an Online Retailer: Demand Forecasting and Price Optimization,” </w:t>
      </w:r>
      <w:r>
        <w:rPr>
          <w:i/>
          <w:sz w:val="20"/>
        </w:rPr>
        <w:t>Manufacturing &amp;</w:t>
      </w:r>
      <w:r>
        <w:rPr>
          <w:i/>
          <w:spacing w:val="39"/>
          <w:sz w:val="20"/>
        </w:rPr>
        <w:t xml:space="preserve"> </w:t>
      </w:r>
      <w:r>
        <w:rPr>
          <w:i/>
          <w:sz w:val="20"/>
        </w:rPr>
        <w:t>Service</w:t>
      </w:r>
      <w:r>
        <w:rPr>
          <w:i/>
          <w:spacing w:val="39"/>
          <w:sz w:val="20"/>
        </w:rPr>
        <w:t xml:space="preserve"> </w:t>
      </w:r>
      <w:r>
        <w:rPr>
          <w:i/>
          <w:sz w:val="20"/>
        </w:rPr>
        <w:t>Operations</w:t>
      </w:r>
      <w:r>
        <w:rPr>
          <w:i/>
          <w:spacing w:val="39"/>
          <w:sz w:val="20"/>
        </w:rPr>
        <w:t xml:space="preserve"> </w:t>
      </w:r>
      <w:r>
        <w:rPr>
          <w:i/>
          <w:sz w:val="20"/>
        </w:rPr>
        <w:t>Management</w:t>
      </w:r>
      <w:r>
        <w:rPr>
          <w:sz w:val="20"/>
        </w:rPr>
        <w:t>,</w:t>
      </w:r>
      <w:r>
        <w:rPr>
          <w:spacing w:val="39"/>
          <w:sz w:val="20"/>
        </w:rPr>
        <w:t xml:space="preserve"> </w:t>
      </w:r>
      <w:r>
        <w:rPr>
          <w:sz w:val="20"/>
        </w:rPr>
        <w:t>vol.</w:t>
      </w:r>
      <w:r>
        <w:rPr>
          <w:spacing w:val="25"/>
          <w:sz w:val="20"/>
        </w:rPr>
        <w:t xml:space="preserve"> </w:t>
      </w:r>
      <w:r>
        <w:rPr>
          <w:sz w:val="20"/>
        </w:rPr>
        <w:t>18,</w:t>
      </w:r>
      <w:r>
        <w:rPr>
          <w:spacing w:val="25"/>
          <w:sz w:val="20"/>
        </w:rPr>
        <w:t xml:space="preserve"> </w:t>
      </w:r>
      <w:r>
        <w:rPr>
          <w:sz w:val="20"/>
        </w:rPr>
        <w:t>no.</w:t>
      </w:r>
      <w:r>
        <w:rPr>
          <w:spacing w:val="25"/>
          <w:sz w:val="20"/>
        </w:rPr>
        <w:t xml:space="preserve"> </w:t>
      </w:r>
      <w:r>
        <w:rPr>
          <w:sz w:val="20"/>
        </w:rPr>
        <w:t>1,</w:t>
      </w:r>
    </w:p>
    <w:p w:rsidR="005C378C" w:rsidRDefault="001F07B3">
      <w:pPr>
        <w:pStyle w:val="BodyText"/>
        <w:tabs>
          <w:tab w:val="left" w:pos="854"/>
          <w:tab w:val="left" w:pos="2009"/>
          <w:tab w:val="left" w:pos="2964"/>
          <w:tab w:val="left" w:pos="4004"/>
        </w:tabs>
        <w:spacing w:line="276" w:lineRule="auto"/>
        <w:ind w:right="362"/>
        <w:jc w:val="both"/>
      </w:pPr>
      <w:r>
        <w:rPr>
          <w:spacing w:val="-4"/>
        </w:rPr>
        <w:t>pp.</w:t>
      </w:r>
      <w:r>
        <w:tab/>
      </w:r>
      <w:r>
        <w:rPr>
          <w:spacing w:val="-2"/>
        </w:rPr>
        <w:t>69–88,</w:t>
      </w:r>
      <w:r>
        <w:tab/>
      </w:r>
      <w:r>
        <w:rPr>
          <w:spacing w:val="-4"/>
        </w:rPr>
        <w:t>Feb.</w:t>
      </w:r>
      <w:r>
        <w:tab/>
      </w:r>
      <w:r>
        <w:rPr>
          <w:spacing w:val="-4"/>
        </w:rPr>
        <w:t>2016,</w:t>
      </w:r>
      <w:r>
        <w:tab/>
      </w:r>
      <w:proofErr w:type="spellStart"/>
      <w:r>
        <w:rPr>
          <w:spacing w:val="-4"/>
        </w:rPr>
        <w:t>doi</w:t>
      </w:r>
      <w:proofErr w:type="spellEnd"/>
      <w:r>
        <w:rPr>
          <w:spacing w:val="-4"/>
        </w:rPr>
        <w:t xml:space="preserve">: </w:t>
      </w:r>
      <w:r>
        <w:rPr>
          <w:spacing w:val="-2"/>
        </w:rPr>
        <w:t>https://doi.org/10.1287/msom.2015.0561.</w:t>
      </w:r>
    </w:p>
    <w:p w:rsidR="005C378C" w:rsidRDefault="001F07B3">
      <w:pPr>
        <w:pStyle w:val="ListParagraph"/>
        <w:numPr>
          <w:ilvl w:val="0"/>
          <w:numId w:val="1"/>
        </w:numPr>
        <w:tabs>
          <w:tab w:val="left" w:pos="454"/>
        </w:tabs>
        <w:spacing w:line="276" w:lineRule="auto"/>
        <w:ind w:right="358" w:firstLine="0"/>
        <w:rPr>
          <w:sz w:val="20"/>
        </w:rPr>
      </w:pPr>
      <w:r>
        <w:rPr>
          <w:sz w:val="20"/>
        </w:rPr>
        <w:t xml:space="preserve">G. Jean, “Inventory Management Strategies: Balancing Cost, Efficiency, and Customer Satisfaction,” </w:t>
      </w:r>
      <w:r>
        <w:rPr>
          <w:i/>
          <w:sz w:val="20"/>
        </w:rPr>
        <w:t>Research Gate</w:t>
      </w:r>
      <w:r>
        <w:rPr>
          <w:sz w:val="20"/>
        </w:rPr>
        <w:t xml:space="preserve">, Nov. 25, 2024. </w:t>
      </w:r>
      <w:r>
        <w:rPr>
          <w:spacing w:val="-2"/>
          <w:sz w:val="20"/>
        </w:rPr>
        <w:t>https://</w:t>
      </w:r>
      <w:hyperlink r:id="rId9">
        <w:r>
          <w:rPr>
            <w:spacing w:val="-2"/>
            <w:sz w:val="20"/>
          </w:rPr>
          <w:t>www.researchgate.net/publication/386106872</w:t>
        </w:r>
      </w:hyperlink>
    </w:p>
    <w:p w:rsidR="005C378C" w:rsidRDefault="001F07B3">
      <w:pPr>
        <w:pStyle w:val="BodyText"/>
      </w:pPr>
      <w:r>
        <w:rPr>
          <w:spacing w:val="-2"/>
        </w:rPr>
        <w:t>_</w:t>
      </w:r>
      <w:proofErr w:type="spellStart"/>
      <w:r>
        <w:rPr>
          <w:spacing w:val="-2"/>
        </w:rPr>
        <w:t>Inventory_Management_Strategies_Balancing_Cost</w:t>
      </w:r>
      <w:proofErr w:type="spellEnd"/>
    </w:p>
    <w:p w:rsidR="005C378C" w:rsidRDefault="001F07B3">
      <w:pPr>
        <w:pStyle w:val="BodyText"/>
        <w:spacing w:before="35"/>
      </w:pPr>
      <w:r>
        <w:rPr>
          <w:spacing w:val="-2"/>
        </w:rPr>
        <w:t>_</w:t>
      </w:r>
      <w:proofErr w:type="spellStart"/>
      <w:r>
        <w:rPr>
          <w:spacing w:val="-2"/>
        </w:rPr>
        <w:t>Efficiency_and_Customer_Satisfaction</w:t>
      </w:r>
      <w:proofErr w:type="spellEnd"/>
    </w:p>
    <w:p w:rsidR="005C378C" w:rsidRDefault="001F07B3">
      <w:pPr>
        <w:pStyle w:val="ListParagraph"/>
        <w:numPr>
          <w:ilvl w:val="0"/>
          <w:numId w:val="1"/>
        </w:numPr>
        <w:tabs>
          <w:tab w:val="left" w:pos="484"/>
          <w:tab w:val="left" w:pos="1869"/>
          <w:tab w:val="left" w:pos="2914"/>
          <w:tab w:val="left" w:pos="3859"/>
        </w:tabs>
        <w:spacing w:before="34" w:line="276" w:lineRule="auto"/>
        <w:ind w:right="359" w:firstLine="0"/>
        <w:rPr>
          <w:sz w:val="20"/>
        </w:rPr>
      </w:pPr>
      <w:r>
        <w:rPr>
          <w:sz w:val="20"/>
        </w:rPr>
        <w:t xml:space="preserve">D. A. </w:t>
      </w:r>
      <w:proofErr w:type="spellStart"/>
      <w:r>
        <w:rPr>
          <w:sz w:val="20"/>
        </w:rPr>
        <w:t>Jerab</w:t>
      </w:r>
      <w:proofErr w:type="spellEnd"/>
      <w:r>
        <w:rPr>
          <w:sz w:val="20"/>
        </w:rPr>
        <w:t xml:space="preserve"> and T. Mabrouk, “Achieving Competitive Advantage</w:t>
      </w:r>
      <w:r>
        <w:rPr>
          <w:sz w:val="20"/>
        </w:rPr>
        <w:t xml:space="preserve"> through Cost Leadership Strategy: Strategies for Sustainable Success,” </w:t>
      </w:r>
      <w:r>
        <w:rPr>
          <w:i/>
          <w:spacing w:val="-2"/>
          <w:sz w:val="20"/>
        </w:rPr>
        <w:t>ResearchGate</w:t>
      </w:r>
      <w:r>
        <w:rPr>
          <w:spacing w:val="-2"/>
          <w:sz w:val="20"/>
        </w:rPr>
        <w:t>,</w:t>
      </w:r>
      <w:r>
        <w:rPr>
          <w:sz w:val="20"/>
        </w:rPr>
        <w:tab/>
      </w:r>
      <w:r>
        <w:rPr>
          <w:spacing w:val="-4"/>
          <w:sz w:val="20"/>
        </w:rPr>
        <w:t>Sep.</w:t>
      </w:r>
      <w:r>
        <w:rPr>
          <w:sz w:val="20"/>
        </w:rPr>
        <w:tab/>
      </w:r>
      <w:r>
        <w:rPr>
          <w:spacing w:val="-5"/>
          <w:sz w:val="20"/>
        </w:rPr>
        <w:t>18,</w:t>
      </w:r>
      <w:r>
        <w:rPr>
          <w:sz w:val="20"/>
        </w:rPr>
        <w:tab/>
      </w:r>
      <w:r>
        <w:rPr>
          <w:spacing w:val="-2"/>
          <w:sz w:val="20"/>
        </w:rPr>
        <w:t>2023.</w:t>
      </w:r>
    </w:p>
    <w:p w:rsidR="005C378C" w:rsidRDefault="001F07B3">
      <w:pPr>
        <w:pStyle w:val="BodyText"/>
      </w:pPr>
      <w:r>
        <w:rPr>
          <w:spacing w:val="-2"/>
        </w:rPr>
        <w:t>https://</w:t>
      </w:r>
      <w:hyperlink r:id="rId10">
        <w:r>
          <w:rPr>
            <w:spacing w:val="-2"/>
          </w:rPr>
          <w:t>www.researchgate.net/publication/374000449</w:t>
        </w:r>
      </w:hyperlink>
    </w:p>
    <w:p w:rsidR="005C378C" w:rsidRDefault="001F07B3">
      <w:pPr>
        <w:pStyle w:val="BodyText"/>
        <w:spacing w:before="35" w:line="276" w:lineRule="auto"/>
        <w:ind w:right="380"/>
        <w:jc w:val="both"/>
      </w:pPr>
      <w:r>
        <w:rPr>
          <w:spacing w:val="-2"/>
        </w:rPr>
        <w:t>_</w:t>
      </w:r>
      <w:proofErr w:type="spellStart"/>
      <w:r>
        <w:rPr>
          <w:spacing w:val="-2"/>
        </w:rPr>
        <w:t>Achieving_Competitive_Advantage_th</w:t>
      </w:r>
      <w:r>
        <w:rPr>
          <w:spacing w:val="-2"/>
        </w:rPr>
        <w:t>rough_Cost</w:t>
      </w:r>
      <w:proofErr w:type="spellEnd"/>
      <w:r>
        <w:rPr>
          <w:spacing w:val="-2"/>
        </w:rPr>
        <w:t xml:space="preserve">_ </w:t>
      </w:r>
      <w:proofErr w:type="spellStart"/>
      <w:r>
        <w:rPr>
          <w:spacing w:val="-2"/>
        </w:rPr>
        <w:t>Leadership_Strategy_Strategies_for_Sustainable_Suc</w:t>
      </w:r>
      <w:proofErr w:type="spellEnd"/>
      <w:r>
        <w:rPr>
          <w:spacing w:val="-2"/>
        </w:rPr>
        <w:t xml:space="preserve"> </w:t>
      </w:r>
      <w:proofErr w:type="spellStart"/>
      <w:r>
        <w:rPr>
          <w:spacing w:val="-4"/>
        </w:rPr>
        <w:t>cess</w:t>
      </w:r>
      <w:proofErr w:type="spellEnd"/>
    </w:p>
    <w:p w:rsidR="005C378C" w:rsidRDefault="001F07B3">
      <w:pPr>
        <w:pStyle w:val="ListParagraph"/>
        <w:numPr>
          <w:ilvl w:val="0"/>
          <w:numId w:val="1"/>
        </w:numPr>
        <w:tabs>
          <w:tab w:val="left" w:pos="409"/>
          <w:tab w:val="left" w:pos="2149"/>
          <w:tab w:val="left" w:pos="3999"/>
        </w:tabs>
        <w:spacing w:line="276" w:lineRule="auto"/>
        <w:ind w:right="362" w:firstLine="0"/>
        <w:rPr>
          <w:sz w:val="20"/>
        </w:rPr>
      </w:pPr>
      <w:r>
        <w:rPr>
          <w:sz w:val="20"/>
        </w:rPr>
        <w:t xml:space="preserve">L. B. Schwarz, “The Economic Order-Quantity (EOQ) Model,” </w:t>
      </w:r>
      <w:r>
        <w:rPr>
          <w:i/>
          <w:sz w:val="20"/>
        </w:rPr>
        <w:t>Building Intuition</w:t>
      </w:r>
      <w:r>
        <w:rPr>
          <w:sz w:val="20"/>
        </w:rPr>
        <w:t xml:space="preserve">, vol. 115, pp. </w:t>
      </w:r>
      <w:r>
        <w:rPr>
          <w:spacing w:val="-2"/>
          <w:sz w:val="20"/>
        </w:rPr>
        <w:t>135–154,</w:t>
      </w:r>
      <w:r>
        <w:rPr>
          <w:sz w:val="20"/>
        </w:rPr>
        <w:tab/>
      </w:r>
      <w:r>
        <w:rPr>
          <w:spacing w:val="-4"/>
          <w:sz w:val="20"/>
        </w:rPr>
        <w:t>2008,</w:t>
      </w:r>
      <w:r>
        <w:rPr>
          <w:sz w:val="20"/>
        </w:rPr>
        <w:tab/>
      </w:r>
      <w:proofErr w:type="spellStart"/>
      <w:r>
        <w:rPr>
          <w:spacing w:val="-4"/>
          <w:sz w:val="20"/>
        </w:rPr>
        <w:t>doi</w:t>
      </w:r>
      <w:proofErr w:type="spellEnd"/>
      <w:r>
        <w:rPr>
          <w:spacing w:val="-4"/>
          <w:sz w:val="20"/>
        </w:rPr>
        <w:t>:</w:t>
      </w:r>
    </w:p>
    <w:p w:rsidR="005C378C" w:rsidRDefault="001F07B3">
      <w:pPr>
        <w:pStyle w:val="BodyText"/>
      </w:pPr>
      <w:r>
        <w:rPr>
          <w:spacing w:val="-2"/>
        </w:rPr>
        <w:t>https://doi.org/10.1007/978-0-387-73699-</w:t>
      </w:r>
      <w:r>
        <w:rPr>
          <w:spacing w:val="-4"/>
        </w:rPr>
        <w:t>0_8.</w:t>
      </w:r>
    </w:p>
    <w:p w:rsidR="005C378C" w:rsidRDefault="001F07B3">
      <w:pPr>
        <w:pStyle w:val="ListParagraph"/>
        <w:numPr>
          <w:ilvl w:val="0"/>
          <w:numId w:val="1"/>
        </w:numPr>
        <w:tabs>
          <w:tab w:val="left" w:pos="394"/>
        </w:tabs>
        <w:spacing w:before="34" w:line="276" w:lineRule="auto"/>
        <w:ind w:right="358" w:firstLine="0"/>
        <w:rPr>
          <w:sz w:val="20"/>
        </w:rPr>
      </w:pPr>
      <w:r>
        <w:rPr>
          <w:sz w:val="20"/>
        </w:rPr>
        <w:t>Y. W. Lok, S.</w:t>
      </w:r>
      <w:r>
        <w:rPr>
          <w:spacing w:val="-9"/>
          <w:sz w:val="20"/>
        </w:rPr>
        <w:t xml:space="preserve"> </w:t>
      </w:r>
      <w:r>
        <w:rPr>
          <w:sz w:val="20"/>
        </w:rPr>
        <w:t>S.</w:t>
      </w:r>
      <w:r>
        <w:rPr>
          <w:spacing w:val="-9"/>
          <w:sz w:val="20"/>
        </w:rPr>
        <w:t xml:space="preserve"> </w:t>
      </w:r>
      <w:proofErr w:type="spellStart"/>
      <w:r>
        <w:rPr>
          <w:sz w:val="20"/>
        </w:rPr>
        <w:t>Supadi</w:t>
      </w:r>
      <w:proofErr w:type="spellEnd"/>
      <w:r>
        <w:rPr>
          <w:sz w:val="20"/>
        </w:rPr>
        <w:t>,</w:t>
      </w:r>
      <w:r>
        <w:rPr>
          <w:spacing w:val="-9"/>
          <w:sz w:val="20"/>
        </w:rPr>
        <w:t xml:space="preserve"> </w:t>
      </w:r>
      <w:r>
        <w:rPr>
          <w:sz w:val="20"/>
        </w:rPr>
        <w:t>and</w:t>
      </w:r>
      <w:r>
        <w:rPr>
          <w:spacing w:val="-9"/>
          <w:sz w:val="20"/>
        </w:rPr>
        <w:t xml:space="preserve"> </w:t>
      </w:r>
      <w:r>
        <w:rPr>
          <w:sz w:val="20"/>
        </w:rPr>
        <w:t>K.</w:t>
      </w:r>
      <w:r>
        <w:rPr>
          <w:spacing w:val="-9"/>
          <w:sz w:val="20"/>
        </w:rPr>
        <w:t xml:space="preserve"> </w:t>
      </w:r>
      <w:r>
        <w:rPr>
          <w:sz w:val="20"/>
        </w:rPr>
        <w:t>B.</w:t>
      </w:r>
      <w:r>
        <w:rPr>
          <w:spacing w:val="-9"/>
          <w:sz w:val="20"/>
        </w:rPr>
        <w:t xml:space="preserve"> </w:t>
      </w:r>
      <w:r>
        <w:rPr>
          <w:sz w:val="20"/>
        </w:rPr>
        <w:t>Wong,</w:t>
      </w:r>
      <w:r>
        <w:rPr>
          <w:spacing w:val="-9"/>
          <w:sz w:val="20"/>
        </w:rPr>
        <w:t xml:space="preserve"> </w:t>
      </w:r>
      <w:r>
        <w:rPr>
          <w:sz w:val="20"/>
        </w:rPr>
        <w:t xml:space="preserve">“EOQ Models for Imperfect Items under Time Varying Demand Rate,” </w:t>
      </w:r>
      <w:r>
        <w:rPr>
          <w:i/>
          <w:sz w:val="20"/>
        </w:rPr>
        <w:t>Processes</w:t>
      </w:r>
      <w:r>
        <w:rPr>
          <w:sz w:val="20"/>
        </w:rPr>
        <w:t xml:space="preserve">, vol. 10, no. 6, p. 1220, Jun. 2022, </w:t>
      </w:r>
      <w:proofErr w:type="spellStart"/>
      <w:r>
        <w:rPr>
          <w:sz w:val="20"/>
        </w:rPr>
        <w:t>doi</w:t>
      </w:r>
      <w:proofErr w:type="spellEnd"/>
      <w:r>
        <w:rPr>
          <w:sz w:val="20"/>
        </w:rPr>
        <w:t>: https://doi.org/10.3390/pr10061220.</w:t>
      </w:r>
    </w:p>
    <w:p w:rsidR="005C378C" w:rsidRDefault="001F07B3">
      <w:pPr>
        <w:pStyle w:val="ListParagraph"/>
        <w:numPr>
          <w:ilvl w:val="0"/>
          <w:numId w:val="1"/>
        </w:numPr>
        <w:tabs>
          <w:tab w:val="left" w:pos="379"/>
        </w:tabs>
        <w:spacing w:line="276" w:lineRule="auto"/>
        <w:ind w:right="358" w:firstLine="0"/>
        <w:rPr>
          <w:sz w:val="20"/>
        </w:rPr>
      </w:pPr>
      <w:proofErr w:type="spellStart"/>
      <w:r>
        <w:rPr>
          <w:sz w:val="20"/>
        </w:rPr>
        <w:t>Shashwat</w:t>
      </w:r>
      <w:proofErr w:type="spellEnd"/>
      <w:r>
        <w:rPr>
          <w:spacing w:val="-13"/>
          <w:sz w:val="20"/>
        </w:rPr>
        <w:t xml:space="preserve"> </w:t>
      </w:r>
      <w:r>
        <w:rPr>
          <w:sz w:val="20"/>
        </w:rPr>
        <w:t>Agrawal,</w:t>
      </w:r>
      <w:r>
        <w:rPr>
          <w:spacing w:val="-12"/>
          <w:sz w:val="20"/>
        </w:rPr>
        <w:t xml:space="preserve"> </w:t>
      </w:r>
      <w:r>
        <w:rPr>
          <w:sz w:val="20"/>
        </w:rPr>
        <w:t>Venkata</w:t>
      </w:r>
      <w:r>
        <w:rPr>
          <w:spacing w:val="-13"/>
          <w:sz w:val="20"/>
        </w:rPr>
        <w:t xml:space="preserve"> </w:t>
      </w:r>
      <w:proofErr w:type="spellStart"/>
      <w:r>
        <w:rPr>
          <w:sz w:val="20"/>
        </w:rPr>
        <w:t>Ramanaiah</w:t>
      </w:r>
      <w:proofErr w:type="spellEnd"/>
      <w:r>
        <w:rPr>
          <w:spacing w:val="-12"/>
          <w:sz w:val="20"/>
        </w:rPr>
        <w:t xml:space="preserve"> </w:t>
      </w:r>
      <w:proofErr w:type="spellStart"/>
      <w:r>
        <w:rPr>
          <w:sz w:val="20"/>
        </w:rPr>
        <w:t>Chintha</w:t>
      </w:r>
      <w:proofErr w:type="spellEnd"/>
      <w:r>
        <w:rPr>
          <w:sz w:val="20"/>
        </w:rPr>
        <w:t xml:space="preserve">, </w:t>
      </w:r>
      <w:proofErr w:type="spellStart"/>
      <w:r>
        <w:rPr>
          <w:sz w:val="20"/>
        </w:rPr>
        <w:t>Vishesh</w:t>
      </w:r>
      <w:proofErr w:type="spellEnd"/>
      <w:r>
        <w:rPr>
          <w:sz w:val="20"/>
        </w:rPr>
        <w:t xml:space="preserve"> Narendra </w:t>
      </w:r>
      <w:proofErr w:type="spellStart"/>
      <w:r>
        <w:rPr>
          <w:sz w:val="20"/>
        </w:rPr>
        <w:t>Pamadi</w:t>
      </w:r>
      <w:proofErr w:type="spellEnd"/>
      <w:r>
        <w:rPr>
          <w:sz w:val="20"/>
        </w:rPr>
        <w:t xml:space="preserve">, </w:t>
      </w:r>
      <w:proofErr w:type="spellStart"/>
      <w:r>
        <w:rPr>
          <w:sz w:val="20"/>
        </w:rPr>
        <w:t>Anshika</w:t>
      </w:r>
      <w:proofErr w:type="spellEnd"/>
      <w:r>
        <w:rPr>
          <w:sz w:val="20"/>
        </w:rPr>
        <w:t xml:space="preserve"> Aggarwal, and </w:t>
      </w:r>
      <w:proofErr w:type="gramStart"/>
      <w:r>
        <w:rPr>
          <w:sz w:val="20"/>
        </w:rPr>
        <w:t>P</w:t>
      </w:r>
      <w:r>
        <w:rPr>
          <w:sz w:val="20"/>
        </w:rPr>
        <w:t>rof.(</w:t>
      </w:r>
      <w:proofErr w:type="gramEnd"/>
      <w:r>
        <w:rPr>
          <w:sz w:val="20"/>
        </w:rPr>
        <w:t xml:space="preserve">Dr.) Punit Goel, “The Role of Predictive Analytics in Inventory Management,” </w:t>
      </w:r>
      <w:r>
        <w:rPr>
          <w:i/>
          <w:sz w:val="20"/>
        </w:rPr>
        <w:t>Universal Research</w:t>
      </w:r>
      <w:r>
        <w:rPr>
          <w:i/>
          <w:spacing w:val="24"/>
          <w:sz w:val="20"/>
        </w:rPr>
        <w:t xml:space="preserve"> </w:t>
      </w:r>
      <w:r>
        <w:rPr>
          <w:i/>
          <w:sz w:val="20"/>
        </w:rPr>
        <w:t>Reports</w:t>
      </w:r>
      <w:r>
        <w:rPr>
          <w:sz w:val="20"/>
        </w:rPr>
        <w:t>,</w:t>
      </w:r>
      <w:r>
        <w:rPr>
          <w:spacing w:val="24"/>
          <w:sz w:val="20"/>
        </w:rPr>
        <w:t xml:space="preserve"> </w:t>
      </w:r>
      <w:r>
        <w:rPr>
          <w:sz w:val="20"/>
        </w:rPr>
        <w:t>vol.</w:t>
      </w:r>
      <w:r>
        <w:rPr>
          <w:spacing w:val="24"/>
          <w:sz w:val="20"/>
        </w:rPr>
        <w:t xml:space="preserve"> </w:t>
      </w:r>
      <w:r>
        <w:rPr>
          <w:sz w:val="20"/>
        </w:rPr>
        <w:t>10,</w:t>
      </w:r>
      <w:r>
        <w:rPr>
          <w:spacing w:val="24"/>
          <w:sz w:val="20"/>
        </w:rPr>
        <w:t xml:space="preserve"> </w:t>
      </w:r>
      <w:r>
        <w:rPr>
          <w:sz w:val="20"/>
        </w:rPr>
        <w:t>no.</w:t>
      </w:r>
      <w:r>
        <w:rPr>
          <w:spacing w:val="24"/>
          <w:sz w:val="20"/>
        </w:rPr>
        <w:t xml:space="preserve"> </w:t>
      </w:r>
      <w:r>
        <w:rPr>
          <w:sz w:val="20"/>
        </w:rPr>
        <w:t>4,</w:t>
      </w:r>
      <w:r>
        <w:rPr>
          <w:spacing w:val="24"/>
          <w:sz w:val="20"/>
        </w:rPr>
        <w:t xml:space="preserve"> </w:t>
      </w:r>
      <w:r>
        <w:rPr>
          <w:sz w:val="20"/>
        </w:rPr>
        <w:t>pp. 456–472, Oct.</w:t>
      </w:r>
    </w:p>
    <w:p w:rsidR="005C378C" w:rsidRDefault="001F07B3">
      <w:pPr>
        <w:pStyle w:val="BodyText"/>
        <w:jc w:val="both"/>
      </w:pPr>
      <w:r>
        <w:t>2023,</w:t>
      </w:r>
      <w:r>
        <w:rPr>
          <w:spacing w:val="-5"/>
        </w:rPr>
        <w:t xml:space="preserve"> </w:t>
      </w:r>
      <w:proofErr w:type="spellStart"/>
      <w:r>
        <w:t>doi</w:t>
      </w:r>
      <w:proofErr w:type="spellEnd"/>
      <w:r>
        <w:t>:</w:t>
      </w:r>
      <w:r>
        <w:rPr>
          <w:spacing w:val="-4"/>
        </w:rPr>
        <w:t xml:space="preserve"> </w:t>
      </w:r>
      <w:r>
        <w:rPr>
          <w:spacing w:val="-2"/>
        </w:rPr>
        <w:t>https://doi.org/10.36676/urr.v10.i4.1358.</w:t>
      </w:r>
    </w:p>
    <w:p w:rsidR="005C378C" w:rsidRDefault="001F07B3">
      <w:pPr>
        <w:pStyle w:val="ListParagraph"/>
        <w:numPr>
          <w:ilvl w:val="0"/>
          <w:numId w:val="1"/>
        </w:numPr>
        <w:tabs>
          <w:tab w:val="left" w:pos="394"/>
        </w:tabs>
        <w:spacing w:before="35" w:line="276" w:lineRule="auto"/>
        <w:ind w:right="359" w:firstLine="0"/>
        <w:rPr>
          <w:sz w:val="20"/>
        </w:rPr>
      </w:pPr>
      <w:r>
        <w:rPr>
          <w:sz w:val="20"/>
        </w:rPr>
        <w:t xml:space="preserve">P. </w:t>
      </w:r>
      <w:proofErr w:type="spellStart"/>
      <w:proofErr w:type="gramStart"/>
      <w:r>
        <w:rPr>
          <w:sz w:val="20"/>
        </w:rPr>
        <w:t>Suwignjo</w:t>
      </w:r>
      <w:proofErr w:type="spellEnd"/>
      <w:r>
        <w:rPr>
          <w:sz w:val="20"/>
        </w:rPr>
        <w:t xml:space="preserve"> ,</w:t>
      </w:r>
      <w:proofErr w:type="gramEnd"/>
      <w:r>
        <w:rPr>
          <w:sz w:val="20"/>
        </w:rPr>
        <w:t xml:space="preserve"> L. </w:t>
      </w:r>
      <w:proofErr w:type="spellStart"/>
      <w:r>
        <w:rPr>
          <w:sz w:val="20"/>
        </w:rPr>
        <w:t>Panjaitan</w:t>
      </w:r>
      <w:proofErr w:type="spellEnd"/>
      <w:r>
        <w:rPr>
          <w:sz w:val="20"/>
        </w:rPr>
        <w:t xml:space="preserve"> , A. </w:t>
      </w:r>
      <w:proofErr w:type="spellStart"/>
      <w:r>
        <w:rPr>
          <w:sz w:val="20"/>
        </w:rPr>
        <w:t>Baihaqy</w:t>
      </w:r>
      <w:proofErr w:type="spellEnd"/>
      <w:r>
        <w:rPr>
          <w:spacing w:val="-5"/>
          <w:sz w:val="20"/>
        </w:rPr>
        <w:t xml:space="preserve"> </w:t>
      </w:r>
      <w:r>
        <w:rPr>
          <w:sz w:val="20"/>
        </w:rPr>
        <w:t>,</w:t>
      </w:r>
      <w:r>
        <w:rPr>
          <w:spacing w:val="-5"/>
          <w:sz w:val="20"/>
        </w:rPr>
        <w:t xml:space="preserve"> </w:t>
      </w:r>
      <w:r>
        <w:rPr>
          <w:sz w:val="20"/>
        </w:rPr>
        <w:t>and</w:t>
      </w:r>
      <w:r>
        <w:rPr>
          <w:spacing w:val="-5"/>
          <w:sz w:val="20"/>
        </w:rPr>
        <w:t xml:space="preserve"> </w:t>
      </w:r>
      <w:r>
        <w:rPr>
          <w:sz w:val="20"/>
        </w:rPr>
        <w:t xml:space="preserve">A. </w:t>
      </w:r>
      <w:proofErr w:type="spellStart"/>
      <w:r>
        <w:rPr>
          <w:sz w:val="20"/>
        </w:rPr>
        <w:t>Rusdiansyah</w:t>
      </w:r>
      <w:proofErr w:type="spellEnd"/>
      <w:r>
        <w:rPr>
          <w:sz w:val="20"/>
        </w:rPr>
        <w:t xml:space="preserve"> , “Predictive Analytics to Improve Inventory Performance: A Case Study of an FMCG Company,” </w:t>
      </w:r>
      <w:r>
        <w:rPr>
          <w:i/>
          <w:sz w:val="20"/>
        </w:rPr>
        <w:t>Operations and Supply Chain Management: An International Journal</w:t>
      </w:r>
      <w:r>
        <w:rPr>
          <w:sz w:val="20"/>
        </w:rPr>
        <w:t>, vol. 16, no. 2,</w:t>
      </w:r>
      <w:r>
        <w:rPr>
          <w:spacing w:val="65"/>
          <w:w w:val="150"/>
          <w:sz w:val="20"/>
        </w:rPr>
        <w:t xml:space="preserve">   </w:t>
      </w:r>
      <w:r>
        <w:rPr>
          <w:sz w:val="20"/>
        </w:rPr>
        <w:t>pp.</w:t>
      </w:r>
      <w:r>
        <w:rPr>
          <w:spacing w:val="65"/>
          <w:w w:val="150"/>
          <w:sz w:val="20"/>
        </w:rPr>
        <w:t xml:space="preserve">   </w:t>
      </w:r>
      <w:r>
        <w:rPr>
          <w:sz w:val="20"/>
        </w:rPr>
        <w:t>293–</w:t>
      </w:r>
      <w:proofErr w:type="gramStart"/>
      <w:r>
        <w:rPr>
          <w:sz w:val="20"/>
        </w:rPr>
        <w:t>310,</w:t>
      </w:r>
      <w:r>
        <w:rPr>
          <w:spacing w:val="60"/>
          <w:w w:val="150"/>
          <w:sz w:val="20"/>
        </w:rPr>
        <w:t xml:space="preserve">   </w:t>
      </w:r>
      <w:proofErr w:type="gramEnd"/>
      <w:r>
        <w:rPr>
          <w:sz w:val="20"/>
        </w:rPr>
        <w:t>Jun.</w:t>
      </w:r>
      <w:r>
        <w:rPr>
          <w:spacing w:val="60"/>
          <w:w w:val="150"/>
          <w:sz w:val="20"/>
        </w:rPr>
        <w:t xml:space="preserve">   </w:t>
      </w:r>
      <w:proofErr w:type="gramStart"/>
      <w:r>
        <w:rPr>
          <w:sz w:val="20"/>
        </w:rPr>
        <w:t>2023,</w:t>
      </w:r>
      <w:r>
        <w:rPr>
          <w:spacing w:val="61"/>
          <w:w w:val="150"/>
          <w:sz w:val="20"/>
        </w:rPr>
        <w:t xml:space="preserve">   </w:t>
      </w:r>
      <w:proofErr w:type="spellStart"/>
      <w:proofErr w:type="gramEnd"/>
      <w:r>
        <w:rPr>
          <w:spacing w:val="-4"/>
          <w:sz w:val="20"/>
        </w:rPr>
        <w:t>doi</w:t>
      </w:r>
      <w:proofErr w:type="spellEnd"/>
      <w:r>
        <w:rPr>
          <w:spacing w:val="-4"/>
          <w:sz w:val="20"/>
        </w:rPr>
        <w:t>:</w:t>
      </w:r>
    </w:p>
    <w:p w:rsidR="005C378C" w:rsidRDefault="001F07B3">
      <w:pPr>
        <w:pStyle w:val="BodyText"/>
      </w:pPr>
      <w:r>
        <w:rPr>
          <w:spacing w:val="-2"/>
        </w:rPr>
        <w:t>https://doi.org/10.31387/osc</w:t>
      </w:r>
      <w:r>
        <w:rPr>
          <w:spacing w:val="-2"/>
        </w:rPr>
        <w:t>m0530390.</w:t>
      </w:r>
    </w:p>
    <w:p w:rsidR="005C378C" w:rsidRDefault="005C378C">
      <w:pPr>
        <w:pStyle w:val="BodyText"/>
        <w:sectPr w:rsidR="005C378C">
          <w:pgSz w:w="12240" w:h="15840"/>
          <w:pgMar w:top="1340" w:right="1080" w:bottom="280" w:left="1440" w:header="44" w:footer="0" w:gutter="0"/>
          <w:cols w:num="2" w:space="720" w:equalWidth="0">
            <w:col w:w="4320" w:space="720"/>
            <w:col w:w="4680"/>
          </w:cols>
        </w:sectPr>
      </w:pPr>
    </w:p>
    <w:p w:rsidR="005C378C" w:rsidRDefault="001F07B3">
      <w:pPr>
        <w:pStyle w:val="ListParagraph"/>
        <w:numPr>
          <w:ilvl w:val="0"/>
          <w:numId w:val="1"/>
        </w:numPr>
        <w:tabs>
          <w:tab w:val="left" w:pos="424"/>
        </w:tabs>
        <w:spacing w:before="81" w:line="276" w:lineRule="auto"/>
        <w:ind w:right="2" w:firstLine="0"/>
        <w:rPr>
          <w:sz w:val="20"/>
        </w:rPr>
      </w:pPr>
      <w:r>
        <w:rPr>
          <w:sz w:val="20"/>
        </w:rPr>
        <w:lastRenderedPageBreak/>
        <w:t xml:space="preserve">B. N. </w:t>
      </w:r>
      <w:proofErr w:type="spellStart"/>
      <w:r>
        <w:rPr>
          <w:sz w:val="20"/>
        </w:rPr>
        <w:t>Pawar</w:t>
      </w:r>
      <w:proofErr w:type="spellEnd"/>
      <w:r>
        <w:rPr>
          <w:sz w:val="20"/>
        </w:rPr>
        <w:t xml:space="preserve"> and </w:t>
      </w:r>
      <w:proofErr w:type="spellStart"/>
      <w:r>
        <w:rPr>
          <w:sz w:val="20"/>
        </w:rPr>
        <w:t>Jrtcse</w:t>
      </w:r>
      <w:proofErr w:type="spellEnd"/>
      <w:r>
        <w:rPr>
          <w:sz w:val="20"/>
        </w:rPr>
        <w:t xml:space="preserve"> Journal, “The role of predictive analytics in supply chain optimization,” vol. 12, no. 1, pp. 16–26, May 2024, Available: </w:t>
      </w:r>
      <w:r>
        <w:rPr>
          <w:spacing w:val="-2"/>
          <w:sz w:val="20"/>
        </w:rPr>
        <w:t>https://</w:t>
      </w:r>
      <w:hyperlink r:id="rId11">
        <w:r>
          <w:rPr>
            <w:spacing w:val="-2"/>
            <w:sz w:val="20"/>
          </w:rPr>
          <w:t>w</w:t>
        </w:r>
        <w:r>
          <w:rPr>
            <w:spacing w:val="-2"/>
            <w:sz w:val="20"/>
          </w:rPr>
          <w:t>ww.researchgate.net/publication/383148496</w:t>
        </w:r>
      </w:hyperlink>
    </w:p>
    <w:p w:rsidR="005C378C" w:rsidRDefault="001F07B3">
      <w:pPr>
        <w:pStyle w:val="BodyText"/>
        <w:spacing w:line="276" w:lineRule="auto"/>
      </w:pPr>
      <w:r>
        <w:rPr>
          <w:spacing w:val="-2"/>
        </w:rPr>
        <w:t>_</w:t>
      </w:r>
      <w:proofErr w:type="spellStart"/>
      <w:r>
        <w:rPr>
          <w:spacing w:val="-2"/>
        </w:rPr>
        <w:t>The_role_of_predictive_analytics_in_supply_chain</w:t>
      </w:r>
      <w:proofErr w:type="spellEnd"/>
      <w:r>
        <w:rPr>
          <w:spacing w:val="-2"/>
        </w:rPr>
        <w:t>_ optimization</w:t>
      </w:r>
    </w:p>
    <w:p w:rsidR="005C378C" w:rsidRDefault="001F07B3">
      <w:pPr>
        <w:pStyle w:val="ListParagraph"/>
        <w:numPr>
          <w:ilvl w:val="0"/>
          <w:numId w:val="1"/>
        </w:numPr>
        <w:tabs>
          <w:tab w:val="left" w:pos="424"/>
          <w:tab w:val="left" w:pos="3994"/>
        </w:tabs>
        <w:spacing w:line="276" w:lineRule="auto"/>
        <w:ind w:right="1" w:firstLine="0"/>
        <w:rPr>
          <w:sz w:val="20"/>
        </w:rPr>
      </w:pPr>
      <w:r>
        <w:rPr>
          <w:sz w:val="20"/>
        </w:rPr>
        <w:t>R. P. Tripathi, “Innovative Approach of EOQ Structure for Decaying Items with Time Sensitive Demand, Cash- Discount, Shortages and Permissible Delay i</w:t>
      </w:r>
      <w:r>
        <w:rPr>
          <w:sz w:val="20"/>
        </w:rPr>
        <w:t>n</w:t>
      </w:r>
      <w:r>
        <w:rPr>
          <w:spacing w:val="-7"/>
          <w:sz w:val="20"/>
        </w:rPr>
        <w:t xml:space="preserve"> </w:t>
      </w:r>
      <w:r>
        <w:rPr>
          <w:sz w:val="20"/>
        </w:rPr>
        <w:t>Payments,”</w:t>
      </w:r>
      <w:r>
        <w:rPr>
          <w:spacing w:val="-7"/>
          <w:sz w:val="20"/>
        </w:rPr>
        <w:t xml:space="preserve"> </w:t>
      </w:r>
      <w:r>
        <w:rPr>
          <w:i/>
          <w:sz w:val="20"/>
        </w:rPr>
        <w:t>International</w:t>
      </w:r>
      <w:r>
        <w:rPr>
          <w:i/>
          <w:spacing w:val="-7"/>
          <w:sz w:val="20"/>
        </w:rPr>
        <w:t xml:space="preserve"> </w:t>
      </w:r>
      <w:r>
        <w:rPr>
          <w:i/>
          <w:sz w:val="20"/>
        </w:rPr>
        <w:t>Journal</w:t>
      </w:r>
      <w:r>
        <w:rPr>
          <w:i/>
          <w:spacing w:val="-7"/>
          <w:sz w:val="20"/>
        </w:rPr>
        <w:t xml:space="preserve"> </w:t>
      </w:r>
      <w:r>
        <w:rPr>
          <w:i/>
          <w:sz w:val="20"/>
        </w:rPr>
        <w:t>of</w:t>
      </w:r>
      <w:r>
        <w:rPr>
          <w:i/>
          <w:spacing w:val="-7"/>
          <w:sz w:val="20"/>
        </w:rPr>
        <w:t xml:space="preserve"> </w:t>
      </w:r>
      <w:r>
        <w:rPr>
          <w:i/>
          <w:sz w:val="20"/>
        </w:rPr>
        <w:t>Applied and Computational Mathematics</w:t>
      </w:r>
      <w:r>
        <w:rPr>
          <w:sz w:val="20"/>
        </w:rPr>
        <w:t xml:space="preserve">, vol. 7, no. 3, Apr. </w:t>
      </w:r>
      <w:r>
        <w:rPr>
          <w:spacing w:val="-2"/>
          <w:sz w:val="20"/>
        </w:rPr>
        <w:t>2021,</w:t>
      </w:r>
      <w:r>
        <w:rPr>
          <w:sz w:val="20"/>
        </w:rPr>
        <w:tab/>
      </w:r>
      <w:proofErr w:type="spellStart"/>
      <w:r>
        <w:rPr>
          <w:spacing w:val="-4"/>
          <w:sz w:val="20"/>
        </w:rPr>
        <w:t>doi</w:t>
      </w:r>
      <w:proofErr w:type="spellEnd"/>
      <w:r>
        <w:rPr>
          <w:spacing w:val="-4"/>
          <w:sz w:val="20"/>
        </w:rPr>
        <w:t>:</w:t>
      </w:r>
    </w:p>
    <w:p w:rsidR="005C378C" w:rsidRDefault="001F07B3">
      <w:pPr>
        <w:pStyle w:val="BodyText"/>
      </w:pPr>
      <w:r>
        <w:rPr>
          <w:spacing w:val="-2"/>
        </w:rPr>
        <w:t>https://doi.org/10.1007/s40819-021-01003-</w:t>
      </w:r>
      <w:r>
        <w:rPr>
          <w:spacing w:val="-5"/>
        </w:rPr>
        <w:t>8.</w:t>
      </w:r>
    </w:p>
    <w:p w:rsidR="005C378C" w:rsidRDefault="001F07B3">
      <w:pPr>
        <w:pStyle w:val="ListParagraph"/>
        <w:numPr>
          <w:ilvl w:val="0"/>
          <w:numId w:val="1"/>
        </w:numPr>
        <w:tabs>
          <w:tab w:val="left" w:pos="409"/>
        </w:tabs>
        <w:spacing w:before="35" w:line="276" w:lineRule="auto"/>
        <w:ind w:firstLine="0"/>
        <w:rPr>
          <w:sz w:val="20"/>
        </w:rPr>
      </w:pPr>
      <w:proofErr w:type="spellStart"/>
      <w:r>
        <w:rPr>
          <w:sz w:val="20"/>
        </w:rPr>
        <w:t>Olaoye</w:t>
      </w:r>
      <w:proofErr w:type="spellEnd"/>
      <w:r>
        <w:rPr>
          <w:sz w:val="20"/>
        </w:rPr>
        <w:t xml:space="preserve">, G., “Developing Predictive Models for Inventory Optimization (No. 13396). </w:t>
      </w:r>
      <w:proofErr w:type="spellStart"/>
      <w:r>
        <w:rPr>
          <w:sz w:val="20"/>
        </w:rPr>
        <w:t>EasyChair</w:t>
      </w:r>
      <w:proofErr w:type="spellEnd"/>
      <w:r>
        <w:rPr>
          <w:sz w:val="20"/>
        </w:rPr>
        <w:t xml:space="preserve">.,” </w:t>
      </w:r>
      <w:r>
        <w:rPr>
          <w:spacing w:val="-2"/>
          <w:sz w:val="20"/>
        </w:rPr>
        <w:t>2024.</w:t>
      </w:r>
    </w:p>
    <w:p w:rsidR="005C378C" w:rsidRDefault="001F07B3">
      <w:pPr>
        <w:pStyle w:val="ListParagraph"/>
        <w:numPr>
          <w:ilvl w:val="0"/>
          <w:numId w:val="1"/>
        </w:numPr>
        <w:tabs>
          <w:tab w:val="left" w:pos="544"/>
        </w:tabs>
        <w:spacing w:line="276" w:lineRule="auto"/>
        <w:ind w:firstLine="0"/>
        <w:rPr>
          <w:sz w:val="20"/>
        </w:rPr>
      </w:pPr>
      <w:r>
        <w:rPr>
          <w:sz w:val="20"/>
        </w:rPr>
        <w:t xml:space="preserve">Kaul, D. and Khurana, R., “Ai-driven optimization models for e-commerce supply chain operations: Demand prediction, inventory management, and delivery time reduction with cost efficiency considerations.,” </w:t>
      </w:r>
      <w:r>
        <w:rPr>
          <w:i/>
          <w:sz w:val="20"/>
        </w:rPr>
        <w:t>International Journal of Social Analytics.</w:t>
      </w:r>
      <w:r>
        <w:rPr>
          <w:sz w:val="20"/>
        </w:rPr>
        <w:t>, vol. 7,</w:t>
      </w:r>
      <w:r>
        <w:rPr>
          <w:sz w:val="20"/>
        </w:rPr>
        <w:t xml:space="preserve"> no. 12, pp. 59–77, 2022.</w:t>
      </w:r>
    </w:p>
    <w:p w:rsidR="005C378C" w:rsidRDefault="001F07B3">
      <w:pPr>
        <w:pStyle w:val="ListParagraph"/>
        <w:numPr>
          <w:ilvl w:val="0"/>
          <w:numId w:val="1"/>
        </w:numPr>
        <w:tabs>
          <w:tab w:val="left" w:pos="454"/>
        </w:tabs>
        <w:spacing w:line="276" w:lineRule="auto"/>
        <w:ind w:firstLine="0"/>
        <w:rPr>
          <w:sz w:val="20"/>
        </w:rPr>
      </w:pPr>
      <w:r>
        <w:rPr>
          <w:sz w:val="20"/>
        </w:rPr>
        <w:t>J.</w:t>
      </w:r>
      <w:r>
        <w:rPr>
          <w:spacing w:val="40"/>
          <w:sz w:val="20"/>
        </w:rPr>
        <w:t xml:space="preserve"> </w:t>
      </w:r>
      <w:r>
        <w:rPr>
          <w:sz w:val="20"/>
        </w:rPr>
        <w:t>María</w:t>
      </w:r>
      <w:r>
        <w:rPr>
          <w:spacing w:val="40"/>
          <w:sz w:val="20"/>
        </w:rPr>
        <w:t xml:space="preserve"> </w:t>
      </w:r>
      <w:r>
        <w:rPr>
          <w:sz w:val="20"/>
        </w:rPr>
        <w:t>and</w:t>
      </w:r>
      <w:r>
        <w:rPr>
          <w:spacing w:val="40"/>
          <w:sz w:val="20"/>
        </w:rPr>
        <w:t xml:space="preserve"> </w:t>
      </w:r>
      <w:r>
        <w:rPr>
          <w:sz w:val="20"/>
        </w:rPr>
        <w:t>V.</w:t>
      </w:r>
      <w:r>
        <w:rPr>
          <w:spacing w:val="40"/>
          <w:sz w:val="20"/>
        </w:rPr>
        <w:t xml:space="preserve"> </w:t>
      </w:r>
      <w:proofErr w:type="spellStart"/>
      <w:r>
        <w:rPr>
          <w:sz w:val="20"/>
        </w:rPr>
        <w:t>Barberán</w:t>
      </w:r>
      <w:proofErr w:type="spellEnd"/>
      <w:r>
        <w:rPr>
          <w:sz w:val="20"/>
        </w:rPr>
        <w:t>,</w:t>
      </w:r>
      <w:r>
        <w:rPr>
          <w:spacing w:val="40"/>
          <w:sz w:val="20"/>
        </w:rPr>
        <w:t xml:space="preserve"> </w:t>
      </w:r>
      <w:r>
        <w:rPr>
          <w:sz w:val="20"/>
        </w:rPr>
        <w:t>“Adding</w:t>
      </w:r>
      <w:r>
        <w:rPr>
          <w:spacing w:val="40"/>
          <w:sz w:val="20"/>
        </w:rPr>
        <w:t xml:space="preserve"> </w:t>
      </w:r>
      <w:r>
        <w:rPr>
          <w:sz w:val="20"/>
        </w:rPr>
        <w:t>external factors in Time Series Forecasting,” 2020.</w:t>
      </w:r>
      <w:r>
        <w:rPr>
          <w:spacing w:val="-9"/>
          <w:sz w:val="20"/>
        </w:rPr>
        <w:t xml:space="preserve"> </w:t>
      </w:r>
      <w:r>
        <w:rPr>
          <w:sz w:val="20"/>
        </w:rPr>
        <w:t xml:space="preserve">Available: </w:t>
      </w:r>
      <w:r>
        <w:rPr>
          <w:spacing w:val="-2"/>
          <w:sz w:val="20"/>
        </w:rPr>
        <w:t>https://www.diva-portal.org/smash/get/diva2:152076 6/FULLTEXT01.pdf</w:t>
      </w:r>
    </w:p>
    <w:p w:rsidR="005C378C" w:rsidRDefault="001F07B3">
      <w:pPr>
        <w:pStyle w:val="ListParagraph"/>
        <w:numPr>
          <w:ilvl w:val="0"/>
          <w:numId w:val="1"/>
        </w:numPr>
        <w:tabs>
          <w:tab w:val="left" w:pos="439"/>
        </w:tabs>
        <w:spacing w:line="276" w:lineRule="auto"/>
        <w:ind w:firstLine="0"/>
        <w:rPr>
          <w:sz w:val="20"/>
        </w:rPr>
      </w:pPr>
      <w:r>
        <w:rPr>
          <w:sz w:val="20"/>
        </w:rPr>
        <w:t xml:space="preserve">T. </w:t>
      </w:r>
      <w:proofErr w:type="spellStart"/>
      <w:r>
        <w:rPr>
          <w:sz w:val="20"/>
        </w:rPr>
        <w:t>Tunç</w:t>
      </w:r>
      <w:proofErr w:type="spellEnd"/>
      <w:r>
        <w:rPr>
          <w:sz w:val="20"/>
        </w:rPr>
        <w:t xml:space="preserve"> and A. </w:t>
      </w:r>
      <w:proofErr w:type="spellStart"/>
      <w:r>
        <w:rPr>
          <w:sz w:val="20"/>
        </w:rPr>
        <w:t>Büyükkeklik</w:t>
      </w:r>
      <w:proofErr w:type="spellEnd"/>
      <w:r>
        <w:rPr>
          <w:sz w:val="20"/>
        </w:rPr>
        <w:t>, “Reducing the Negative Effects of Sea</w:t>
      </w:r>
      <w:r>
        <w:rPr>
          <w:sz w:val="20"/>
        </w:rPr>
        <w:t>sonal Demand Fluctuations:</w:t>
      </w:r>
      <w:r>
        <w:rPr>
          <w:spacing w:val="40"/>
          <w:sz w:val="20"/>
        </w:rPr>
        <w:t xml:space="preserve"> </w:t>
      </w:r>
      <w:r>
        <w:rPr>
          <w:sz w:val="20"/>
        </w:rPr>
        <w:t xml:space="preserve">A Proposal Based </w:t>
      </w:r>
      <w:proofErr w:type="gramStart"/>
      <w:r>
        <w:rPr>
          <w:sz w:val="20"/>
        </w:rPr>
        <w:t>On</w:t>
      </w:r>
      <w:proofErr w:type="gramEnd"/>
      <w:r>
        <w:rPr>
          <w:sz w:val="20"/>
        </w:rPr>
        <w:t xml:space="preserve"> Cost-Benefit Analysis,” </w:t>
      </w:r>
      <w:r>
        <w:rPr>
          <w:i/>
          <w:sz w:val="20"/>
        </w:rPr>
        <w:t>International Journal of Engineering Research and Applications</w:t>
      </w:r>
      <w:r>
        <w:rPr>
          <w:sz w:val="20"/>
        </w:rPr>
        <w:t xml:space="preserve">, vol. 07, no. 03, pp. 38–46, Mar. 2017, </w:t>
      </w:r>
      <w:proofErr w:type="spellStart"/>
      <w:r>
        <w:rPr>
          <w:sz w:val="20"/>
        </w:rPr>
        <w:t>doi</w:t>
      </w:r>
      <w:proofErr w:type="spellEnd"/>
      <w:r>
        <w:rPr>
          <w:sz w:val="20"/>
        </w:rPr>
        <w:t>: https://doi.org/10.9790/9622-0703033846.</w:t>
      </w:r>
    </w:p>
    <w:p w:rsidR="005C378C" w:rsidRDefault="001F07B3">
      <w:pPr>
        <w:pStyle w:val="ListParagraph"/>
        <w:numPr>
          <w:ilvl w:val="0"/>
          <w:numId w:val="1"/>
        </w:numPr>
        <w:tabs>
          <w:tab w:val="left" w:pos="454"/>
        </w:tabs>
        <w:spacing w:line="276" w:lineRule="auto"/>
        <w:ind w:firstLine="0"/>
        <w:rPr>
          <w:sz w:val="20"/>
        </w:rPr>
      </w:pPr>
      <w:r>
        <w:rPr>
          <w:sz w:val="20"/>
        </w:rPr>
        <w:t xml:space="preserve">A. </w:t>
      </w:r>
      <w:proofErr w:type="spellStart"/>
      <w:r>
        <w:rPr>
          <w:sz w:val="20"/>
        </w:rPr>
        <w:t>Borucka</w:t>
      </w:r>
      <w:proofErr w:type="spellEnd"/>
      <w:r>
        <w:rPr>
          <w:sz w:val="20"/>
        </w:rPr>
        <w:t>, “Seasonal Methods of Dem</w:t>
      </w:r>
      <w:r>
        <w:rPr>
          <w:sz w:val="20"/>
        </w:rPr>
        <w:t xml:space="preserve">and Forecasting in the Supply Chain as Support for the Company’s Sustainable Growth,” </w:t>
      </w:r>
      <w:r>
        <w:rPr>
          <w:i/>
          <w:sz w:val="20"/>
        </w:rPr>
        <w:t>Sustainability</w:t>
      </w:r>
      <w:r>
        <w:rPr>
          <w:sz w:val="20"/>
        </w:rPr>
        <w:t xml:space="preserve">, vol. </w:t>
      </w:r>
      <w:proofErr w:type="gramStart"/>
      <w:r>
        <w:rPr>
          <w:sz w:val="20"/>
        </w:rPr>
        <w:t>15,</w:t>
      </w:r>
      <w:r>
        <w:rPr>
          <w:spacing w:val="47"/>
          <w:sz w:val="20"/>
        </w:rPr>
        <w:t xml:space="preserve">  </w:t>
      </w:r>
      <w:r>
        <w:rPr>
          <w:sz w:val="20"/>
        </w:rPr>
        <w:t>no.</w:t>
      </w:r>
      <w:proofErr w:type="gramEnd"/>
      <w:r>
        <w:rPr>
          <w:spacing w:val="46"/>
          <w:sz w:val="20"/>
        </w:rPr>
        <w:t xml:space="preserve">  </w:t>
      </w:r>
      <w:proofErr w:type="gramStart"/>
      <w:r>
        <w:rPr>
          <w:sz w:val="20"/>
        </w:rPr>
        <w:t>9,</w:t>
      </w:r>
      <w:r>
        <w:rPr>
          <w:spacing w:val="47"/>
          <w:sz w:val="20"/>
        </w:rPr>
        <w:t xml:space="preserve">  </w:t>
      </w:r>
      <w:r>
        <w:rPr>
          <w:sz w:val="20"/>
        </w:rPr>
        <w:t>pp.</w:t>
      </w:r>
      <w:proofErr w:type="gramEnd"/>
      <w:r>
        <w:rPr>
          <w:spacing w:val="47"/>
          <w:sz w:val="20"/>
        </w:rPr>
        <w:t xml:space="preserve">  </w:t>
      </w:r>
      <w:r>
        <w:rPr>
          <w:sz w:val="20"/>
        </w:rPr>
        <w:t>7399–</w:t>
      </w:r>
      <w:proofErr w:type="gramStart"/>
      <w:r>
        <w:rPr>
          <w:sz w:val="20"/>
        </w:rPr>
        <w:t>7399,</w:t>
      </w:r>
      <w:r>
        <w:rPr>
          <w:spacing w:val="40"/>
          <w:sz w:val="20"/>
        </w:rPr>
        <w:t xml:space="preserve">  </w:t>
      </w:r>
      <w:r>
        <w:rPr>
          <w:sz w:val="20"/>
        </w:rPr>
        <w:t>Apr.</w:t>
      </w:r>
      <w:proofErr w:type="gramEnd"/>
      <w:r>
        <w:rPr>
          <w:spacing w:val="40"/>
          <w:sz w:val="20"/>
        </w:rPr>
        <w:t xml:space="preserve">  </w:t>
      </w:r>
      <w:proofErr w:type="gramStart"/>
      <w:r>
        <w:rPr>
          <w:sz w:val="20"/>
        </w:rPr>
        <w:t>2023,</w:t>
      </w:r>
      <w:r>
        <w:rPr>
          <w:spacing w:val="40"/>
          <w:sz w:val="20"/>
        </w:rPr>
        <w:t xml:space="preserve">  </w:t>
      </w:r>
      <w:proofErr w:type="spellStart"/>
      <w:r>
        <w:rPr>
          <w:spacing w:val="-4"/>
          <w:sz w:val="20"/>
        </w:rPr>
        <w:t>doi</w:t>
      </w:r>
      <w:proofErr w:type="spellEnd"/>
      <w:proofErr w:type="gramEnd"/>
      <w:r>
        <w:rPr>
          <w:spacing w:val="-4"/>
          <w:sz w:val="20"/>
        </w:rPr>
        <w:t>:</w:t>
      </w:r>
    </w:p>
    <w:p w:rsidR="005C378C" w:rsidRDefault="001F07B3">
      <w:pPr>
        <w:pStyle w:val="BodyText"/>
      </w:pPr>
      <w:r>
        <w:rPr>
          <w:spacing w:val="-2"/>
        </w:rPr>
        <w:t>https://doi.org/10.3390/su15097399.</w:t>
      </w:r>
    </w:p>
    <w:p w:rsidR="005C378C" w:rsidRDefault="001F07B3">
      <w:pPr>
        <w:pStyle w:val="ListParagraph"/>
        <w:numPr>
          <w:ilvl w:val="0"/>
          <w:numId w:val="1"/>
        </w:numPr>
        <w:tabs>
          <w:tab w:val="left" w:pos="439"/>
          <w:tab w:val="left" w:pos="3994"/>
        </w:tabs>
        <w:spacing w:before="34" w:line="276" w:lineRule="auto"/>
        <w:ind w:right="4" w:firstLine="0"/>
        <w:rPr>
          <w:sz w:val="20"/>
        </w:rPr>
      </w:pPr>
      <w:r>
        <w:rPr>
          <w:sz w:val="20"/>
        </w:rPr>
        <w:t xml:space="preserve">Y. </w:t>
      </w:r>
      <w:proofErr w:type="spellStart"/>
      <w:r>
        <w:rPr>
          <w:sz w:val="20"/>
        </w:rPr>
        <w:t>Danfeng</w:t>
      </w:r>
      <w:proofErr w:type="spellEnd"/>
      <w:r>
        <w:rPr>
          <w:sz w:val="20"/>
        </w:rPr>
        <w:t xml:space="preserve"> and W. Jing, “Subway Passenger Flow Forecasting </w:t>
      </w:r>
      <w:proofErr w:type="gramStart"/>
      <w:r>
        <w:rPr>
          <w:sz w:val="20"/>
        </w:rPr>
        <w:t>With</w:t>
      </w:r>
      <w:proofErr w:type="gramEnd"/>
      <w:r>
        <w:rPr>
          <w:sz w:val="20"/>
        </w:rPr>
        <w:t xml:space="preserve"> </w:t>
      </w:r>
      <w:r>
        <w:rPr>
          <w:sz w:val="20"/>
        </w:rPr>
        <w:t xml:space="preserve">Multi-Station and External Factors,” </w:t>
      </w:r>
      <w:r>
        <w:rPr>
          <w:i/>
          <w:sz w:val="20"/>
        </w:rPr>
        <w:t>IEEE Access</w:t>
      </w:r>
      <w:r>
        <w:rPr>
          <w:sz w:val="20"/>
        </w:rPr>
        <w:t xml:space="preserve">, vol. 7, pp. 57415–57423, </w:t>
      </w:r>
      <w:r>
        <w:rPr>
          <w:spacing w:val="-2"/>
          <w:sz w:val="20"/>
        </w:rPr>
        <w:t>2019,</w:t>
      </w:r>
      <w:r>
        <w:rPr>
          <w:sz w:val="20"/>
        </w:rPr>
        <w:tab/>
      </w:r>
      <w:proofErr w:type="spellStart"/>
      <w:r>
        <w:rPr>
          <w:spacing w:val="-4"/>
          <w:sz w:val="20"/>
        </w:rPr>
        <w:t>doi</w:t>
      </w:r>
      <w:proofErr w:type="spellEnd"/>
      <w:r>
        <w:rPr>
          <w:spacing w:val="-4"/>
          <w:sz w:val="20"/>
        </w:rPr>
        <w:t>:</w:t>
      </w:r>
    </w:p>
    <w:p w:rsidR="005C378C" w:rsidRDefault="001F07B3">
      <w:pPr>
        <w:pStyle w:val="BodyText"/>
      </w:pPr>
      <w:r>
        <w:rPr>
          <w:spacing w:val="-2"/>
        </w:rPr>
        <w:t>https://doi.org/10.1109/access.2019.2914239.</w:t>
      </w:r>
    </w:p>
    <w:p w:rsidR="005C378C" w:rsidRDefault="001F07B3">
      <w:pPr>
        <w:pStyle w:val="ListParagraph"/>
        <w:numPr>
          <w:ilvl w:val="0"/>
          <w:numId w:val="1"/>
        </w:numPr>
        <w:tabs>
          <w:tab w:val="left" w:pos="409"/>
          <w:tab w:val="left" w:pos="1572"/>
          <w:tab w:val="left" w:pos="2718"/>
          <w:tab w:val="left" w:pos="3998"/>
        </w:tabs>
        <w:spacing w:before="35" w:line="276" w:lineRule="auto"/>
        <w:ind w:firstLine="0"/>
        <w:rPr>
          <w:sz w:val="20"/>
        </w:rPr>
      </w:pPr>
      <w:r>
        <w:rPr>
          <w:sz w:val="20"/>
        </w:rPr>
        <w:t xml:space="preserve">F. </w:t>
      </w:r>
      <w:proofErr w:type="spellStart"/>
      <w:r>
        <w:rPr>
          <w:sz w:val="20"/>
        </w:rPr>
        <w:t>Ohler</w:t>
      </w:r>
      <w:proofErr w:type="spellEnd"/>
      <w:r>
        <w:rPr>
          <w:sz w:val="20"/>
        </w:rPr>
        <w:t xml:space="preserve">, Karl-Heinz </w:t>
      </w:r>
      <w:proofErr w:type="spellStart"/>
      <w:r>
        <w:rPr>
          <w:sz w:val="20"/>
        </w:rPr>
        <w:t>Krempels</w:t>
      </w:r>
      <w:proofErr w:type="spellEnd"/>
      <w:r>
        <w:rPr>
          <w:sz w:val="20"/>
        </w:rPr>
        <w:t xml:space="preserve">, and S. </w:t>
      </w:r>
      <w:proofErr w:type="spellStart"/>
      <w:r>
        <w:rPr>
          <w:sz w:val="20"/>
        </w:rPr>
        <w:t>Möbus</w:t>
      </w:r>
      <w:proofErr w:type="spellEnd"/>
      <w:r>
        <w:rPr>
          <w:sz w:val="20"/>
        </w:rPr>
        <w:t xml:space="preserve">, “Forecasting Public Transportation Capacity </w:t>
      </w:r>
      <w:proofErr w:type="spellStart"/>
      <w:r>
        <w:rPr>
          <w:sz w:val="20"/>
        </w:rPr>
        <w:t>Utilisation</w:t>
      </w:r>
      <w:proofErr w:type="spellEnd"/>
      <w:r>
        <w:rPr>
          <w:sz w:val="20"/>
        </w:rPr>
        <w:t xml:space="preserve"> Considering External Fac</w:t>
      </w:r>
      <w:r>
        <w:rPr>
          <w:sz w:val="20"/>
        </w:rPr>
        <w:t xml:space="preserve">tors,” pp. </w:t>
      </w:r>
      <w:r>
        <w:rPr>
          <w:spacing w:val="-2"/>
          <w:sz w:val="20"/>
        </w:rPr>
        <w:t>300–311,</w:t>
      </w:r>
      <w:r>
        <w:rPr>
          <w:sz w:val="20"/>
        </w:rPr>
        <w:tab/>
      </w:r>
      <w:r>
        <w:rPr>
          <w:spacing w:val="-4"/>
          <w:sz w:val="20"/>
        </w:rPr>
        <w:t>Jan.</w:t>
      </w:r>
      <w:r>
        <w:rPr>
          <w:sz w:val="20"/>
        </w:rPr>
        <w:tab/>
      </w:r>
      <w:r>
        <w:rPr>
          <w:spacing w:val="-2"/>
          <w:sz w:val="20"/>
        </w:rPr>
        <w:t>2017,</w:t>
      </w:r>
      <w:r>
        <w:rPr>
          <w:sz w:val="20"/>
        </w:rPr>
        <w:tab/>
      </w:r>
      <w:proofErr w:type="spellStart"/>
      <w:r>
        <w:rPr>
          <w:spacing w:val="-4"/>
          <w:sz w:val="20"/>
        </w:rPr>
        <w:t>doi</w:t>
      </w:r>
      <w:proofErr w:type="spellEnd"/>
      <w:r>
        <w:rPr>
          <w:spacing w:val="-4"/>
          <w:sz w:val="20"/>
        </w:rPr>
        <w:t>:</w:t>
      </w:r>
    </w:p>
    <w:p w:rsidR="005C378C" w:rsidRDefault="001F07B3">
      <w:pPr>
        <w:pStyle w:val="BodyText"/>
      </w:pPr>
      <w:r>
        <w:rPr>
          <w:spacing w:val="-2"/>
        </w:rPr>
        <w:t>https://doi.org/10.5220/0006345703000311.</w:t>
      </w:r>
    </w:p>
    <w:p w:rsidR="005C378C" w:rsidRDefault="001F07B3">
      <w:pPr>
        <w:pStyle w:val="ListParagraph"/>
        <w:numPr>
          <w:ilvl w:val="0"/>
          <w:numId w:val="1"/>
        </w:numPr>
        <w:tabs>
          <w:tab w:val="left" w:pos="439"/>
        </w:tabs>
        <w:spacing w:before="34" w:line="276" w:lineRule="auto"/>
        <w:ind w:right="1" w:firstLine="0"/>
        <w:rPr>
          <w:sz w:val="20"/>
        </w:rPr>
      </w:pPr>
      <w:r>
        <w:rPr>
          <w:sz w:val="20"/>
        </w:rPr>
        <w:t>J.</w:t>
      </w:r>
      <w:r>
        <w:rPr>
          <w:spacing w:val="33"/>
          <w:sz w:val="20"/>
        </w:rPr>
        <w:t xml:space="preserve"> </w:t>
      </w:r>
      <w:r>
        <w:rPr>
          <w:sz w:val="20"/>
        </w:rPr>
        <w:t>M.</w:t>
      </w:r>
      <w:r>
        <w:rPr>
          <w:spacing w:val="33"/>
          <w:sz w:val="20"/>
        </w:rPr>
        <w:t xml:space="preserve"> </w:t>
      </w:r>
      <w:r>
        <w:rPr>
          <w:sz w:val="20"/>
        </w:rPr>
        <w:t>Martin-Moreno,</w:t>
      </w:r>
      <w:r>
        <w:rPr>
          <w:spacing w:val="33"/>
          <w:sz w:val="20"/>
        </w:rPr>
        <w:t xml:space="preserve"> </w:t>
      </w:r>
      <w:r>
        <w:rPr>
          <w:sz w:val="20"/>
        </w:rPr>
        <w:t>A.</w:t>
      </w:r>
      <w:r>
        <w:rPr>
          <w:spacing w:val="33"/>
          <w:sz w:val="20"/>
        </w:rPr>
        <w:t xml:space="preserve"> </w:t>
      </w:r>
      <w:r>
        <w:rPr>
          <w:sz w:val="20"/>
        </w:rPr>
        <w:t>Alegre-Martinez,</w:t>
      </w:r>
      <w:r>
        <w:rPr>
          <w:spacing w:val="33"/>
          <w:sz w:val="20"/>
        </w:rPr>
        <w:t xml:space="preserve"> </w:t>
      </w:r>
      <w:r>
        <w:rPr>
          <w:sz w:val="20"/>
        </w:rPr>
        <w:t>V. Martin-</w:t>
      </w:r>
      <w:proofErr w:type="spellStart"/>
      <w:r>
        <w:rPr>
          <w:sz w:val="20"/>
        </w:rPr>
        <w:t>Gorgojo</w:t>
      </w:r>
      <w:proofErr w:type="spellEnd"/>
      <w:r>
        <w:rPr>
          <w:sz w:val="20"/>
        </w:rPr>
        <w:t>,</w:t>
      </w:r>
      <w:r>
        <w:rPr>
          <w:spacing w:val="40"/>
          <w:sz w:val="20"/>
        </w:rPr>
        <w:t xml:space="preserve"> </w:t>
      </w:r>
      <w:r>
        <w:rPr>
          <w:sz w:val="20"/>
        </w:rPr>
        <w:t>J.</w:t>
      </w:r>
      <w:r>
        <w:rPr>
          <w:spacing w:val="40"/>
          <w:sz w:val="20"/>
        </w:rPr>
        <w:t xml:space="preserve"> </w:t>
      </w:r>
      <w:r>
        <w:rPr>
          <w:sz w:val="20"/>
        </w:rPr>
        <w:t>L.</w:t>
      </w:r>
      <w:r>
        <w:rPr>
          <w:spacing w:val="40"/>
          <w:sz w:val="20"/>
        </w:rPr>
        <w:t xml:space="preserve"> </w:t>
      </w:r>
      <w:r>
        <w:rPr>
          <w:sz w:val="20"/>
        </w:rPr>
        <w:t>Alfonso-Sanchez,</w:t>
      </w:r>
      <w:r>
        <w:rPr>
          <w:spacing w:val="40"/>
          <w:sz w:val="20"/>
        </w:rPr>
        <w:t xml:space="preserve"> </w:t>
      </w:r>
      <w:r>
        <w:rPr>
          <w:sz w:val="20"/>
        </w:rPr>
        <w:t>F.</w:t>
      </w:r>
      <w:r>
        <w:rPr>
          <w:spacing w:val="40"/>
          <w:sz w:val="20"/>
        </w:rPr>
        <w:t xml:space="preserve"> </w:t>
      </w:r>
      <w:r>
        <w:rPr>
          <w:sz w:val="20"/>
        </w:rPr>
        <w:t>Torres,</w:t>
      </w:r>
    </w:p>
    <w:p w:rsidR="005C378C" w:rsidRDefault="001F07B3">
      <w:pPr>
        <w:spacing w:before="81" w:line="276" w:lineRule="auto"/>
        <w:ind w:right="361"/>
        <w:jc w:val="both"/>
        <w:rPr>
          <w:sz w:val="20"/>
        </w:rPr>
      </w:pPr>
      <w:r>
        <w:br w:type="column"/>
      </w:r>
      <w:r>
        <w:rPr>
          <w:sz w:val="20"/>
        </w:rPr>
        <w:t xml:space="preserve">and V. </w:t>
      </w:r>
      <w:proofErr w:type="spellStart"/>
      <w:r>
        <w:rPr>
          <w:sz w:val="20"/>
        </w:rPr>
        <w:t>Pallares-Carratala</w:t>
      </w:r>
      <w:proofErr w:type="spellEnd"/>
      <w:r>
        <w:rPr>
          <w:sz w:val="20"/>
        </w:rPr>
        <w:t xml:space="preserve">, “Predictive Models for Forecasting Public Health Scenarios: Practical Experiences Applied during the First Wave of the COVID-19 Pandemic,” </w:t>
      </w:r>
      <w:r>
        <w:rPr>
          <w:i/>
          <w:sz w:val="20"/>
        </w:rPr>
        <w:t>International Journal of Environmental Research and Public Health</w:t>
      </w:r>
      <w:r>
        <w:rPr>
          <w:sz w:val="20"/>
        </w:rPr>
        <w:t>, vol. 19, no. 9, p. 5546</w:t>
      </w:r>
      <w:r>
        <w:rPr>
          <w:sz w:val="20"/>
        </w:rPr>
        <w:t xml:space="preserve">, May 2022, </w:t>
      </w:r>
      <w:proofErr w:type="spellStart"/>
      <w:r>
        <w:rPr>
          <w:sz w:val="20"/>
        </w:rPr>
        <w:t>doi</w:t>
      </w:r>
      <w:proofErr w:type="spellEnd"/>
      <w:r>
        <w:rPr>
          <w:sz w:val="20"/>
        </w:rPr>
        <w:t xml:space="preserve">: </w:t>
      </w:r>
      <w:r>
        <w:rPr>
          <w:spacing w:val="-2"/>
          <w:sz w:val="20"/>
        </w:rPr>
        <w:t>https://doi.org/10.3390/ijerph19095546.</w:t>
      </w:r>
    </w:p>
    <w:p w:rsidR="005C378C" w:rsidRDefault="001F07B3">
      <w:pPr>
        <w:pStyle w:val="ListParagraph"/>
        <w:numPr>
          <w:ilvl w:val="0"/>
          <w:numId w:val="1"/>
        </w:numPr>
        <w:tabs>
          <w:tab w:val="left" w:pos="454"/>
        </w:tabs>
        <w:spacing w:line="276" w:lineRule="auto"/>
        <w:ind w:right="358" w:firstLine="0"/>
        <w:rPr>
          <w:sz w:val="20"/>
        </w:rPr>
      </w:pPr>
      <w:r>
        <w:rPr>
          <w:sz w:val="20"/>
        </w:rPr>
        <w:t xml:space="preserve">A. I. Bilal, U. S. </w:t>
      </w:r>
      <w:proofErr w:type="spellStart"/>
      <w:r>
        <w:rPr>
          <w:sz w:val="20"/>
        </w:rPr>
        <w:t>Bititci</w:t>
      </w:r>
      <w:proofErr w:type="spellEnd"/>
      <w:r>
        <w:rPr>
          <w:sz w:val="20"/>
        </w:rPr>
        <w:t xml:space="preserve">, and T. G. </w:t>
      </w:r>
      <w:proofErr w:type="spellStart"/>
      <w:r>
        <w:rPr>
          <w:sz w:val="20"/>
        </w:rPr>
        <w:t>Fenta</w:t>
      </w:r>
      <w:proofErr w:type="spellEnd"/>
      <w:r>
        <w:rPr>
          <w:sz w:val="20"/>
        </w:rPr>
        <w:t>, “</w:t>
      </w:r>
      <w:proofErr w:type="gramStart"/>
      <w:r>
        <w:rPr>
          <w:sz w:val="20"/>
        </w:rPr>
        <w:t>Challenges</w:t>
      </w:r>
      <w:r>
        <w:rPr>
          <w:spacing w:val="40"/>
          <w:sz w:val="20"/>
        </w:rPr>
        <w:t xml:space="preserve">  </w:t>
      </w:r>
      <w:r>
        <w:rPr>
          <w:sz w:val="20"/>
        </w:rPr>
        <w:t>and</w:t>
      </w:r>
      <w:proofErr w:type="gramEnd"/>
      <w:r>
        <w:rPr>
          <w:spacing w:val="80"/>
          <w:w w:val="150"/>
          <w:sz w:val="20"/>
        </w:rPr>
        <w:t xml:space="preserve"> </w:t>
      </w:r>
      <w:r>
        <w:rPr>
          <w:sz w:val="20"/>
        </w:rPr>
        <w:t>the</w:t>
      </w:r>
      <w:r>
        <w:rPr>
          <w:spacing w:val="80"/>
          <w:w w:val="150"/>
          <w:sz w:val="20"/>
        </w:rPr>
        <w:t xml:space="preserve"> </w:t>
      </w:r>
      <w:r>
        <w:rPr>
          <w:sz w:val="20"/>
        </w:rPr>
        <w:t>Way</w:t>
      </w:r>
      <w:r>
        <w:rPr>
          <w:spacing w:val="80"/>
          <w:w w:val="150"/>
          <w:sz w:val="20"/>
        </w:rPr>
        <w:t xml:space="preserve"> </w:t>
      </w:r>
      <w:r>
        <w:rPr>
          <w:sz w:val="20"/>
        </w:rPr>
        <w:t>Forward</w:t>
      </w:r>
      <w:r>
        <w:rPr>
          <w:spacing w:val="80"/>
          <w:w w:val="150"/>
          <w:sz w:val="20"/>
        </w:rPr>
        <w:t xml:space="preserve"> </w:t>
      </w:r>
      <w:r>
        <w:rPr>
          <w:sz w:val="20"/>
        </w:rPr>
        <w:t>in</w:t>
      </w:r>
      <w:r>
        <w:rPr>
          <w:spacing w:val="80"/>
          <w:sz w:val="20"/>
        </w:rPr>
        <w:t xml:space="preserve"> </w:t>
      </w:r>
      <w:r>
        <w:rPr>
          <w:sz w:val="20"/>
        </w:rPr>
        <w:t xml:space="preserve">Demand-Forecasting Practices within the Ethiopian Public Pharmaceutical Supply Chain,” </w:t>
      </w:r>
      <w:r>
        <w:rPr>
          <w:i/>
          <w:sz w:val="20"/>
        </w:rPr>
        <w:t>Pharmacy</w:t>
      </w:r>
      <w:r>
        <w:rPr>
          <w:sz w:val="20"/>
        </w:rPr>
        <w:t>,</w:t>
      </w:r>
      <w:r>
        <w:rPr>
          <w:spacing w:val="40"/>
          <w:sz w:val="20"/>
        </w:rPr>
        <w:t xml:space="preserve"> </w:t>
      </w:r>
      <w:r>
        <w:rPr>
          <w:sz w:val="20"/>
        </w:rPr>
        <w:t>vol. 12, no. 3, p. 86</w:t>
      </w:r>
      <w:r>
        <w:rPr>
          <w:sz w:val="20"/>
        </w:rPr>
        <w:t xml:space="preserve">, Jun. 2024, </w:t>
      </w:r>
      <w:proofErr w:type="spellStart"/>
      <w:r>
        <w:rPr>
          <w:sz w:val="20"/>
        </w:rPr>
        <w:t>doi</w:t>
      </w:r>
      <w:proofErr w:type="spellEnd"/>
      <w:r>
        <w:rPr>
          <w:sz w:val="20"/>
        </w:rPr>
        <w:t xml:space="preserve">: </w:t>
      </w:r>
      <w:r>
        <w:rPr>
          <w:spacing w:val="-2"/>
          <w:sz w:val="20"/>
        </w:rPr>
        <w:t>https://doi.org/10.3390/pharmacy12030086.</w:t>
      </w:r>
    </w:p>
    <w:p w:rsidR="005C378C" w:rsidRDefault="001F07B3">
      <w:pPr>
        <w:pStyle w:val="ListParagraph"/>
        <w:numPr>
          <w:ilvl w:val="0"/>
          <w:numId w:val="1"/>
        </w:numPr>
        <w:tabs>
          <w:tab w:val="left" w:pos="484"/>
          <w:tab w:val="left" w:pos="1531"/>
          <w:tab w:val="left" w:pos="2763"/>
          <w:tab w:val="left" w:pos="3858"/>
        </w:tabs>
        <w:spacing w:line="276" w:lineRule="auto"/>
        <w:ind w:right="369" w:firstLine="0"/>
        <w:rPr>
          <w:sz w:val="20"/>
        </w:rPr>
      </w:pPr>
      <w:r>
        <w:rPr>
          <w:sz w:val="20"/>
        </w:rPr>
        <w:t xml:space="preserve">S. Kumar, “Data Silos -A Roadblock for </w:t>
      </w:r>
      <w:proofErr w:type="spellStart"/>
      <w:r>
        <w:rPr>
          <w:spacing w:val="-2"/>
          <w:sz w:val="20"/>
        </w:rPr>
        <w:t>AIOps</w:t>
      </w:r>
      <w:proofErr w:type="spellEnd"/>
      <w:r>
        <w:rPr>
          <w:spacing w:val="-2"/>
          <w:sz w:val="20"/>
        </w:rPr>
        <w:t>,”</w:t>
      </w:r>
      <w:r>
        <w:rPr>
          <w:sz w:val="20"/>
        </w:rPr>
        <w:tab/>
      </w:r>
      <w:r>
        <w:rPr>
          <w:spacing w:val="-4"/>
          <w:sz w:val="20"/>
        </w:rPr>
        <w:t>Dec.</w:t>
      </w:r>
      <w:r>
        <w:rPr>
          <w:sz w:val="20"/>
        </w:rPr>
        <w:tab/>
      </w:r>
      <w:r>
        <w:rPr>
          <w:spacing w:val="-4"/>
          <w:sz w:val="20"/>
        </w:rPr>
        <w:t>10,</w:t>
      </w:r>
      <w:r>
        <w:rPr>
          <w:sz w:val="20"/>
        </w:rPr>
        <w:tab/>
      </w:r>
      <w:r>
        <w:rPr>
          <w:spacing w:val="-2"/>
          <w:sz w:val="20"/>
        </w:rPr>
        <w:t>2023.</w:t>
      </w:r>
    </w:p>
    <w:p w:rsidR="005C378C" w:rsidRDefault="001F07B3">
      <w:pPr>
        <w:pStyle w:val="BodyText"/>
      </w:pPr>
      <w:r>
        <w:rPr>
          <w:spacing w:val="-2"/>
        </w:rPr>
        <w:t>https://</w:t>
      </w:r>
      <w:hyperlink r:id="rId12">
        <w:r>
          <w:rPr>
            <w:spacing w:val="-2"/>
          </w:rPr>
          <w:t>www.researchgate.net/publication/376392595</w:t>
        </w:r>
      </w:hyperlink>
    </w:p>
    <w:p w:rsidR="005C378C" w:rsidRDefault="001F07B3">
      <w:pPr>
        <w:pStyle w:val="BodyText"/>
        <w:spacing w:before="35"/>
      </w:pPr>
      <w:r>
        <w:rPr>
          <w:spacing w:val="-2"/>
        </w:rPr>
        <w:t>_Data_Silos_-</w:t>
      </w:r>
      <w:proofErr w:type="spellStart"/>
      <w:r>
        <w:rPr>
          <w:spacing w:val="-2"/>
        </w:rPr>
        <w:t>A</w:t>
      </w:r>
      <w:r>
        <w:rPr>
          <w:spacing w:val="-2"/>
        </w:rPr>
        <w:t>_Roadblock_for_AIOps</w:t>
      </w:r>
      <w:proofErr w:type="spellEnd"/>
    </w:p>
    <w:p w:rsidR="005C378C" w:rsidRDefault="001F07B3">
      <w:pPr>
        <w:pStyle w:val="ListParagraph"/>
        <w:numPr>
          <w:ilvl w:val="0"/>
          <w:numId w:val="1"/>
        </w:numPr>
        <w:tabs>
          <w:tab w:val="left" w:pos="409"/>
        </w:tabs>
        <w:spacing w:before="34" w:line="276" w:lineRule="auto"/>
        <w:ind w:right="359" w:firstLine="0"/>
        <w:rPr>
          <w:sz w:val="20"/>
        </w:rPr>
      </w:pPr>
      <w:r>
        <w:rPr>
          <w:sz w:val="20"/>
        </w:rPr>
        <w:t xml:space="preserve">T. Saeed, “Data Mining for Small and Medium Enterprises: A Conceptual Model for Adaptation,” </w:t>
      </w:r>
      <w:r>
        <w:rPr>
          <w:i/>
          <w:sz w:val="20"/>
        </w:rPr>
        <w:t>Intelligent</w:t>
      </w:r>
      <w:r>
        <w:rPr>
          <w:i/>
          <w:spacing w:val="5"/>
          <w:sz w:val="20"/>
        </w:rPr>
        <w:t xml:space="preserve"> </w:t>
      </w:r>
      <w:r>
        <w:rPr>
          <w:i/>
          <w:sz w:val="20"/>
        </w:rPr>
        <w:t>Information</w:t>
      </w:r>
      <w:r>
        <w:rPr>
          <w:i/>
          <w:spacing w:val="8"/>
          <w:sz w:val="20"/>
        </w:rPr>
        <w:t xml:space="preserve"> </w:t>
      </w:r>
      <w:r>
        <w:rPr>
          <w:i/>
          <w:sz w:val="20"/>
        </w:rPr>
        <w:t>Management</w:t>
      </w:r>
      <w:r>
        <w:rPr>
          <w:sz w:val="20"/>
        </w:rPr>
        <w:t>,</w:t>
      </w:r>
      <w:r>
        <w:rPr>
          <w:spacing w:val="8"/>
          <w:sz w:val="20"/>
        </w:rPr>
        <w:t xml:space="preserve"> </w:t>
      </w:r>
      <w:r>
        <w:rPr>
          <w:sz w:val="20"/>
        </w:rPr>
        <w:t>vol.</w:t>
      </w:r>
      <w:r>
        <w:rPr>
          <w:spacing w:val="8"/>
          <w:sz w:val="20"/>
        </w:rPr>
        <w:t xml:space="preserve"> </w:t>
      </w:r>
      <w:r>
        <w:rPr>
          <w:sz w:val="20"/>
        </w:rPr>
        <w:t>12,</w:t>
      </w:r>
      <w:r>
        <w:rPr>
          <w:spacing w:val="8"/>
          <w:sz w:val="20"/>
        </w:rPr>
        <w:t xml:space="preserve"> </w:t>
      </w:r>
      <w:r>
        <w:rPr>
          <w:sz w:val="20"/>
        </w:rPr>
        <w:t>no.</w:t>
      </w:r>
      <w:r>
        <w:rPr>
          <w:spacing w:val="8"/>
          <w:sz w:val="20"/>
        </w:rPr>
        <w:t xml:space="preserve"> </w:t>
      </w:r>
      <w:r>
        <w:rPr>
          <w:spacing w:val="-5"/>
          <w:sz w:val="20"/>
        </w:rPr>
        <w:t>05,</w:t>
      </w:r>
    </w:p>
    <w:p w:rsidR="005C378C" w:rsidRDefault="001F07B3">
      <w:pPr>
        <w:pStyle w:val="BodyText"/>
        <w:tabs>
          <w:tab w:val="left" w:pos="1109"/>
          <w:tab w:val="left" w:pos="2704"/>
          <w:tab w:val="left" w:pos="3999"/>
        </w:tabs>
        <w:jc w:val="both"/>
      </w:pPr>
      <w:r>
        <w:rPr>
          <w:spacing w:val="-5"/>
        </w:rPr>
        <w:t>pp.</w:t>
      </w:r>
      <w:r>
        <w:tab/>
      </w:r>
      <w:r>
        <w:rPr>
          <w:spacing w:val="-2"/>
        </w:rPr>
        <w:t>183–197,</w:t>
      </w:r>
      <w:r>
        <w:tab/>
      </w:r>
      <w:r>
        <w:rPr>
          <w:spacing w:val="-4"/>
        </w:rPr>
        <w:t>2020,</w:t>
      </w:r>
      <w:r>
        <w:tab/>
      </w:r>
      <w:proofErr w:type="spellStart"/>
      <w:r>
        <w:rPr>
          <w:spacing w:val="-4"/>
        </w:rPr>
        <w:t>doi</w:t>
      </w:r>
      <w:proofErr w:type="spellEnd"/>
      <w:r>
        <w:rPr>
          <w:spacing w:val="-4"/>
        </w:rPr>
        <w:t>:</w:t>
      </w:r>
    </w:p>
    <w:p w:rsidR="005C378C" w:rsidRDefault="001F07B3">
      <w:pPr>
        <w:pStyle w:val="BodyText"/>
        <w:spacing w:before="35"/>
      </w:pPr>
      <w:r>
        <w:rPr>
          <w:spacing w:val="-2"/>
        </w:rPr>
        <w:t>https://doi.org/10.4236/iim.2020.125011.</w:t>
      </w:r>
    </w:p>
    <w:p w:rsidR="005C378C" w:rsidRDefault="001F07B3">
      <w:pPr>
        <w:pStyle w:val="ListParagraph"/>
        <w:numPr>
          <w:ilvl w:val="0"/>
          <w:numId w:val="1"/>
        </w:numPr>
        <w:tabs>
          <w:tab w:val="left" w:pos="499"/>
        </w:tabs>
        <w:spacing w:before="34" w:line="276" w:lineRule="auto"/>
        <w:ind w:right="359" w:firstLine="0"/>
        <w:rPr>
          <w:sz w:val="20"/>
        </w:rPr>
      </w:pPr>
      <w:r>
        <w:rPr>
          <w:sz w:val="20"/>
        </w:rPr>
        <w:t xml:space="preserve">S. Daniel, Seraphina Brightwood, and J. </w:t>
      </w:r>
      <w:proofErr w:type="spellStart"/>
      <w:r>
        <w:rPr>
          <w:sz w:val="20"/>
        </w:rPr>
        <w:t>Oluwaseyi</w:t>
      </w:r>
      <w:proofErr w:type="spellEnd"/>
      <w:r>
        <w:rPr>
          <w:sz w:val="20"/>
        </w:rPr>
        <w:t>, “Cloud-based big data analytics (</w:t>
      </w:r>
      <w:proofErr w:type="spellStart"/>
      <w:r>
        <w:rPr>
          <w:sz w:val="20"/>
        </w:rPr>
        <w:t>aws</w:t>
      </w:r>
      <w:proofErr w:type="spellEnd"/>
      <w:r>
        <w:rPr>
          <w:sz w:val="20"/>
        </w:rPr>
        <w:t xml:space="preserve">, </w:t>
      </w:r>
      <w:proofErr w:type="gramStart"/>
      <w:r>
        <w:rPr>
          <w:sz w:val="20"/>
        </w:rPr>
        <w:t>azure,</w:t>
      </w:r>
      <w:r>
        <w:rPr>
          <w:spacing w:val="54"/>
          <w:sz w:val="20"/>
        </w:rPr>
        <w:t xml:space="preserve">   </w:t>
      </w:r>
      <w:proofErr w:type="gramEnd"/>
      <w:r>
        <w:rPr>
          <w:sz w:val="20"/>
        </w:rPr>
        <w:t>google</w:t>
      </w:r>
      <w:r>
        <w:rPr>
          <w:spacing w:val="55"/>
          <w:sz w:val="20"/>
        </w:rPr>
        <w:t xml:space="preserve">   </w:t>
      </w:r>
      <w:r>
        <w:rPr>
          <w:sz w:val="20"/>
        </w:rPr>
        <w:t>cloud),”</w:t>
      </w:r>
      <w:r>
        <w:rPr>
          <w:spacing w:val="55"/>
          <w:sz w:val="20"/>
        </w:rPr>
        <w:t xml:space="preserve">   </w:t>
      </w:r>
      <w:r>
        <w:rPr>
          <w:sz w:val="20"/>
        </w:rPr>
        <w:t>Oct.</w:t>
      </w:r>
      <w:r>
        <w:rPr>
          <w:spacing w:val="55"/>
          <w:sz w:val="20"/>
        </w:rPr>
        <w:t xml:space="preserve">   </w:t>
      </w:r>
      <w:proofErr w:type="gramStart"/>
      <w:r>
        <w:rPr>
          <w:sz w:val="20"/>
        </w:rPr>
        <w:t>15,</w:t>
      </w:r>
      <w:r>
        <w:rPr>
          <w:spacing w:val="55"/>
          <w:sz w:val="20"/>
        </w:rPr>
        <w:t xml:space="preserve">   </w:t>
      </w:r>
      <w:proofErr w:type="gramEnd"/>
      <w:r>
        <w:rPr>
          <w:spacing w:val="-2"/>
          <w:sz w:val="20"/>
        </w:rPr>
        <w:t>2024.</w:t>
      </w:r>
    </w:p>
    <w:p w:rsidR="005C378C" w:rsidRDefault="001F07B3">
      <w:pPr>
        <w:pStyle w:val="BodyText"/>
      </w:pPr>
      <w:r>
        <w:rPr>
          <w:spacing w:val="-2"/>
        </w:rPr>
        <w:t>https://</w:t>
      </w:r>
      <w:hyperlink r:id="rId13">
        <w:r>
          <w:rPr>
            <w:spacing w:val="-2"/>
          </w:rPr>
          <w:t>www.researchgate.net/publication/385885475</w:t>
        </w:r>
      </w:hyperlink>
    </w:p>
    <w:p w:rsidR="005C378C" w:rsidRDefault="001F07B3">
      <w:pPr>
        <w:pStyle w:val="BodyText"/>
        <w:spacing w:before="35"/>
      </w:pPr>
      <w:r>
        <w:rPr>
          <w:spacing w:val="-2"/>
        </w:rPr>
        <w:t>_Cloud-</w:t>
      </w:r>
      <w:proofErr w:type="spellStart"/>
      <w:r>
        <w:rPr>
          <w:spacing w:val="-2"/>
        </w:rPr>
        <w:t>based_big_data_analytics_aws_azure_google</w:t>
      </w:r>
      <w:proofErr w:type="spellEnd"/>
    </w:p>
    <w:p w:rsidR="005C378C" w:rsidRDefault="001F07B3">
      <w:pPr>
        <w:pStyle w:val="BodyText"/>
        <w:spacing w:before="34"/>
      </w:pPr>
      <w:r>
        <w:rPr>
          <w:spacing w:val="-2"/>
        </w:rPr>
        <w:t>_cloud</w:t>
      </w:r>
    </w:p>
    <w:p w:rsidR="005C378C" w:rsidRDefault="001F07B3">
      <w:pPr>
        <w:pStyle w:val="ListParagraph"/>
        <w:numPr>
          <w:ilvl w:val="0"/>
          <w:numId w:val="1"/>
        </w:numPr>
        <w:tabs>
          <w:tab w:val="left" w:pos="484"/>
        </w:tabs>
        <w:spacing w:before="35" w:line="276" w:lineRule="auto"/>
        <w:ind w:right="360" w:firstLine="0"/>
        <w:rPr>
          <w:sz w:val="20"/>
        </w:rPr>
      </w:pPr>
      <w:r>
        <w:rPr>
          <w:sz w:val="20"/>
        </w:rPr>
        <w:t xml:space="preserve">T. H. Gomes Lobato, R. </w:t>
      </w:r>
      <w:proofErr w:type="spellStart"/>
      <w:r>
        <w:rPr>
          <w:sz w:val="20"/>
        </w:rPr>
        <w:t>Sottek</w:t>
      </w:r>
      <w:proofErr w:type="spellEnd"/>
      <w:r>
        <w:rPr>
          <w:sz w:val="20"/>
        </w:rPr>
        <w:t xml:space="preserve">, and M. </w:t>
      </w:r>
      <w:proofErr w:type="spellStart"/>
      <w:r>
        <w:rPr>
          <w:sz w:val="20"/>
        </w:rPr>
        <w:t>Vorlaender</w:t>
      </w:r>
      <w:proofErr w:type="spellEnd"/>
      <w:r>
        <w:rPr>
          <w:sz w:val="20"/>
        </w:rPr>
        <w:t>,</w:t>
      </w:r>
      <w:r>
        <w:rPr>
          <w:spacing w:val="40"/>
          <w:sz w:val="20"/>
        </w:rPr>
        <w:t xml:space="preserve"> </w:t>
      </w:r>
      <w:r>
        <w:rPr>
          <w:sz w:val="20"/>
        </w:rPr>
        <w:t>“Implementing</w:t>
      </w:r>
      <w:r>
        <w:rPr>
          <w:spacing w:val="40"/>
          <w:sz w:val="20"/>
        </w:rPr>
        <w:t xml:space="preserve"> </w:t>
      </w:r>
      <w:r>
        <w:rPr>
          <w:sz w:val="20"/>
        </w:rPr>
        <w:t>neural</w:t>
      </w:r>
      <w:r>
        <w:rPr>
          <w:spacing w:val="40"/>
          <w:sz w:val="20"/>
        </w:rPr>
        <w:t xml:space="preserve"> </w:t>
      </w:r>
      <w:r>
        <w:rPr>
          <w:sz w:val="20"/>
        </w:rPr>
        <w:t>networks</w:t>
      </w:r>
      <w:r>
        <w:rPr>
          <w:spacing w:val="40"/>
          <w:sz w:val="20"/>
        </w:rPr>
        <w:t xml:space="preserve"> </w:t>
      </w:r>
      <w:r>
        <w:rPr>
          <w:sz w:val="20"/>
        </w:rPr>
        <w:t>in</w:t>
      </w:r>
      <w:r>
        <w:rPr>
          <w:spacing w:val="40"/>
          <w:sz w:val="20"/>
        </w:rPr>
        <w:t xml:space="preserve"> </w:t>
      </w:r>
      <w:r>
        <w:rPr>
          <w:sz w:val="20"/>
        </w:rPr>
        <w:t xml:space="preserve">low-latency audio applications,” </w:t>
      </w:r>
      <w:r>
        <w:rPr>
          <w:i/>
          <w:sz w:val="20"/>
        </w:rPr>
        <w:t>The Journal of the Acoustical Society of America</w:t>
      </w:r>
      <w:r>
        <w:rPr>
          <w:sz w:val="20"/>
        </w:rPr>
        <w:t xml:space="preserve">, vol. 153, no. 3_supplement, pp. A105–A105, Mar. 2023, </w:t>
      </w:r>
      <w:proofErr w:type="spellStart"/>
      <w:r>
        <w:rPr>
          <w:sz w:val="20"/>
        </w:rPr>
        <w:t>doi</w:t>
      </w:r>
      <w:proofErr w:type="spellEnd"/>
      <w:r>
        <w:rPr>
          <w:sz w:val="20"/>
        </w:rPr>
        <w:t xml:space="preserve">: </w:t>
      </w:r>
      <w:r>
        <w:rPr>
          <w:spacing w:val="-2"/>
          <w:sz w:val="20"/>
        </w:rPr>
        <w:t>https://doi.org/10.1121/10.0018318.</w:t>
      </w:r>
    </w:p>
    <w:p w:rsidR="005C378C" w:rsidRDefault="001F07B3">
      <w:pPr>
        <w:pStyle w:val="ListParagraph"/>
        <w:numPr>
          <w:ilvl w:val="0"/>
          <w:numId w:val="1"/>
        </w:numPr>
        <w:tabs>
          <w:tab w:val="left" w:pos="379"/>
          <w:tab w:val="left" w:pos="2364"/>
          <w:tab w:val="left" w:pos="4004"/>
        </w:tabs>
        <w:spacing w:line="276" w:lineRule="auto"/>
        <w:ind w:right="359" w:firstLine="0"/>
        <w:rPr>
          <w:sz w:val="20"/>
        </w:rPr>
      </w:pPr>
      <w:r>
        <w:rPr>
          <w:sz w:val="20"/>
        </w:rPr>
        <w:t>G.</w:t>
      </w:r>
      <w:r>
        <w:rPr>
          <w:spacing w:val="-5"/>
          <w:sz w:val="20"/>
        </w:rPr>
        <w:t xml:space="preserve"> </w:t>
      </w:r>
      <w:r>
        <w:rPr>
          <w:sz w:val="20"/>
        </w:rPr>
        <w:t>B.</w:t>
      </w:r>
      <w:r>
        <w:rPr>
          <w:spacing w:val="-5"/>
          <w:sz w:val="20"/>
        </w:rPr>
        <w:t xml:space="preserve"> </w:t>
      </w:r>
      <w:r>
        <w:rPr>
          <w:sz w:val="20"/>
        </w:rPr>
        <w:t>Mensah,</w:t>
      </w:r>
      <w:r>
        <w:rPr>
          <w:spacing w:val="-5"/>
          <w:sz w:val="20"/>
        </w:rPr>
        <w:t xml:space="preserve"> </w:t>
      </w:r>
      <w:r>
        <w:rPr>
          <w:sz w:val="20"/>
        </w:rPr>
        <w:t>“Artificial</w:t>
      </w:r>
      <w:r>
        <w:rPr>
          <w:spacing w:val="-5"/>
          <w:sz w:val="20"/>
        </w:rPr>
        <w:t xml:space="preserve"> </w:t>
      </w:r>
      <w:r>
        <w:rPr>
          <w:sz w:val="20"/>
        </w:rPr>
        <w:t>intelligence</w:t>
      </w:r>
      <w:r>
        <w:rPr>
          <w:spacing w:val="-5"/>
          <w:sz w:val="20"/>
        </w:rPr>
        <w:t xml:space="preserve"> </w:t>
      </w:r>
      <w:r>
        <w:rPr>
          <w:sz w:val="20"/>
        </w:rPr>
        <w:t>and</w:t>
      </w:r>
      <w:r>
        <w:rPr>
          <w:spacing w:val="-5"/>
          <w:sz w:val="20"/>
        </w:rPr>
        <w:t xml:space="preserve"> </w:t>
      </w:r>
      <w:r>
        <w:rPr>
          <w:sz w:val="20"/>
        </w:rPr>
        <w:t xml:space="preserve">ethics: A comprehensive review of bias mitigation, transparency, and accountability in AI systems,” </w:t>
      </w:r>
      <w:r>
        <w:rPr>
          <w:i/>
          <w:spacing w:val="-2"/>
          <w:sz w:val="20"/>
        </w:rPr>
        <w:t>ResearchGate</w:t>
      </w:r>
      <w:r>
        <w:rPr>
          <w:spacing w:val="-2"/>
          <w:sz w:val="20"/>
        </w:rPr>
        <w:t>,</w:t>
      </w:r>
      <w:r>
        <w:rPr>
          <w:sz w:val="20"/>
        </w:rPr>
        <w:tab/>
      </w:r>
      <w:r>
        <w:rPr>
          <w:spacing w:val="-4"/>
          <w:sz w:val="20"/>
        </w:rPr>
        <w:t>20</w:t>
      </w:r>
      <w:r>
        <w:rPr>
          <w:spacing w:val="-4"/>
          <w:sz w:val="20"/>
        </w:rPr>
        <w:t>23,</w:t>
      </w:r>
      <w:r>
        <w:rPr>
          <w:sz w:val="20"/>
        </w:rPr>
        <w:tab/>
      </w:r>
      <w:proofErr w:type="spellStart"/>
      <w:r>
        <w:rPr>
          <w:spacing w:val="-4"/>
          <w:sz w:val="20"/>
        </w:rPr>
        <w:t>doi</w:t>
      </w:r>
      <w:proofErr w:type="spellEnd"/>
      <w:r>
        <w:rPr>
          <w:spacing w:val="-4"/>
          <w:sz w:val="20"/>
        </w:rPr>
        <w:t xml:space="preserve">: </w:t>
      </w:r>
      <w:r>
        <w:rPr>
          <w:sz w:val="20"/>
        </w:rPr>
        <w:t>https://doi.org/10.13140/RG.2.2 23381.19685/1.</w:t>
      </w:r>
    </w:p>
    <w:p w:rsidR="005C378C" w:rsidRDefault="001F07B3">
      <w:pPr>
        <w:pStyle w:val="ListParagraph"/>
        <w:numPr>
          <w:ilvl w:val="0"/>
          <w:numId w:val="1"/>
        </w:numPr>
        <w:tabs>
          <w:tab w:val="left" w:pos="469"/>
        </w:tabs>
        <w:spacing w:line="276" w:lineRule="auto"/>
        <w:ind w:right="359" w:firstLine="0"/>
        <w:rPr>
          <w:sz w:val="20"/>
        </w:rPr>
      </w:pPr>
      <w:r>
        <w:rPr>
          <w:sz w:val="20"/>
        </w:rPr>
        <w:t>D. Patil, “Explainable Artificial Intelligence (XAI): Enhancing transparency and trust in machine learning</w:t>
      </w:r>
      <w:r>
        <w:rPr>
          <w:spacing w:val="78"/>
          <w:w w:val="150"/>
          <w:sz w:val="20"/>
        </w:rPr>
        <w:t xml:space="preserve">   </w:t>
      </w:r>
      <w:r>
        <w:rPr>
          <w:sz w:val="20"/>
        </w:rPr>
        <w:t>models</w:t>
      </w:r>
      <w:proofErr w:type="gramStart"/>
      <w:r>
        <w:rPr>
          <w:sz w:val="20"/>
        </w:rPr>
        <w:t>,”</w:t>
      </w:r>
      <w:r>
        <w:rPr>
          <w:spacing w:val="79"/>
          <w:w w:val="150"/>
          <w:sz w:val="20"/>
        </w:rPr>
        <w:t xml:space="preserve">   </w:t>
      </w:r>
      <w:proofErr w:type="gramEnd"/>
      <w:r>
        <w:rPr>
          <w:sz w:val="20"/>
        </w:rPr>
        <w:t>Nov.</w:t>
      </w:r>
      <w:r>
        <w:rPr>
          <w:spacing w:val="78"/>
          <w:w w:val="150"/>
          <w:sz w:val="20"/>
        </w:rPr>
        <w:t xml:space="preserve">   </w:t>
      </w:r>
      <w:proofErr w:type="gramStart"/>
      <w:r>
        <w:rPr>
          <w:sz w:val="20"/>
        </w:rPr>
        <w:t>06,</w:t>
      </w:r>
      <w:r>
        <w:rPr>
          <w:spacing w:val="74"/>
          <w:w w:val="150"/>
          <w:sz w:val="20"/>
        </w:rPr>
        <w:t xml:space="preserve">   </w:t>
      </w:r>
      <w:proofErr w:type="gramEnd"/>
      <w:r>
        <w:rPr>
          <w:spacing w:val="-2"/>
          <w:sz w:val="20"/>
        </w:rPr>
        <w:t>2024.</w:t>
      </w:r>
    </w:p>
    <w:p w:rsidR="005C378C" w:rsidRDefault="001F07B3">
      <w:pPr>
        <w:pStyle w:val="BodyText"/>
      </w:pPr>
      <w:r>
        <w:rPr>
          <w:spacing w:val="-2"/>
        </w:rPr>
        <w:t>https://</w:t>
      </w:r>
      <w:hyperlink r:id="rId14">
        <w:r>
          <w:rPr>
            <w:spacing w:val="-2"/>
          </w:rPr>
          <w:t>www.researchgate.net/publication/385629166</w:t>
        </w:r>
      </w:hyperlink>
    </w:p>
    <w:p w:rsidR="005C378C" w:rsidRDefault="001F07B3">
      <w:pPr>
        <w:pStyle w:val="BodyText"/>
        <w:spacing w:before="34" w:line="276" w:lineRule="auto"/>
        <w:ind w:right="275"/>
      </w:pPr>
      <w:r>
        <w:rPr>
          <w:spacing w:val="-2"/>
        </w:rPr>
        <w:t>_</w:t>
      </w:r>
      <w:proofErr w:type="spellStart"/>
      <w:r>
        <w:rPr>
          <w:spacing w:val="-2"/>
        </w:rPr>
        <w:t>Explainable_Artificial_Intelligence_XAI_Enhancin</w:t>
      </w:r>
      <w:proofErr w:type="spellEnd"/>
      <w:r>
        <w:rPr>
          <w:spacing w:val="-2"/>
        </w:rPr>
        <w:t xml:space="preserve"> </w:t>
      </w:r>
      <w:proofErr w:type="spellStart"/>
      <w:r>
        <w:rPr>
          <w:spacing w:val="-2"/>
        </w:rPr>
        <w:t>g_transparency_and_trust_in_machine_learning_mod</w:t>
      </w:r>
      <w:proofErr w:type="spellEnd"/>
      <w:r>
        <w:rPr>
          <w:spacing w:val="-2"/>
        </w:rPr>
        <w:t xml:space="preserve"> </w:t>
      </w:r>
      <w:proofErr w:type="spellStart"/>
      <w:r>
        <w:rPr>
          <w:spacing w:val="-4"/>
        </w:rPr>
        <w:t>els</w:t>
      </w:r>
      <w:proofErr w:type="spellEnd"/>
    </w:p>
    <w:p w:rsidR="005C378C" w:rsidRDefault="001F07B3">
      <w:pPr>
        <w:pStyle w:val="ListParagraph"/>
        <w:numPr>
          <w:ilvl w:val="0"/>
          <w:numId w:val="1"/>
        </w:numPr>
        <w:tabs>
          <w:tab w:val="left" w:pos="394"/>
        </w:tabs>
        <w:spacing w:line="276" w:lineRule="auto"/>
        <w:ind w:right="368" w:firstLine="0"/>
        <w:rPr>
          <w:i/>
          <w:sz w:val="20"/>
        </w:rPr>
      </w:pPr>
      <w:r>
        <w:rPr>
          <w:sz w:val="20"/>
        </w:rPr>
        <w:t xml:space="preserve">S. Ali </w:t>
      </w:r>
      <w:r>
        <w:rPr>
          <w:i/>
          <w:sz w:val="20"/>
        </w:rPr>
        <w:t>et al.</w:t>
      </w:r>
      <w:r>
        <w:rPr>
          <w:sz w:val="20"/>
        </w:rPr>
        <w:t>, “Explainable Artificial</w:t>
      </w:r>
      <w:r>
        <w:rPr>
          <w:spacing w:val="-5"/>
          <w:sz w:val="20"/>
        </w:rPr>
        <w:t xml:space="preserve"> </w:t>
      </w:r>
      <w:r>
        <w:rPr>
          <w:sz w:val="20"/>
        </w:rPr>
        <w:t>Inte</w:t>
      </w:r>
      <w:r>
        <w:rPr>
          <w:sz w:val="20"/>
        </w:rPr>
        <w:t>lligence (XAI): What we know and what is left to attain Trustworthy</w:t>
      </w:r>
      <w:r>
        <w:rPr>
          <w:spacing w:val="80"/>
          <w:sz w:val="20"/>
        </w:rPr>
        <w:t xml:space="preserve"> </w:t>
      </w:r>
      <w:r>
        <w:rPr>
          <w:sz w:val="20"/>
        </w:rPr>
        <w:t>Artificial</w:t>
      </w:r>
      <w:r>
        <w:rPr>
          <w:spacing w:val="80"/>
          <w:sz w:val="20"/>
        </w:rPr>
        <w:t xml:space="preserve"> </w:t>
      </w:r>
      <w:r>
        <w:rPr>
          <w:sz w:val="20"/>
        </w:rPr>
        <w:t>Intelligence,”</w:t>
      </w:r>
      <w:r>
        <w:rPr>
          <w:spacing w:val="80"/>
          <w:sz w:val="20"/>
        </w:rPr>
        <w:t xml:space="preserve"> </w:t>
      </w:r>
      <w:r>
        <w:rPr>
          <w:i/>
          <w:sz w:val="20"/>
        </w:rPr>
        <w:t>Information</w:t>
      </w:r>
    </w:p>
    <w:p w:rsidR="005C378C" w:rsidRDefault="005C378C">
      <w:pPr>
        <w:pStyle w:val="ListParagraph"/>
        <w:spacing w:line="276" w:lineRule="auto"/>
        <w:rPr>
          <w:i/>
          <w:sz w:val="20"/>
        </w:rPr>
        <w:sectPr w:rsidR="005C378C">
          <w:pgSz w:w="12240" w:h="15840"/>
          <w:pgMar w:top="1340" w:right="1080" w:bottom="280" w:left="1440" w:header="44" w:footer="0" w:gutter="0"/>
          <w:cols w:num="2" w:space="720" w:equalWidth="0">
            <w:col w:w="4320" w:space="720"/>
            <w:col w:w="4680"/>
          </w:cols>
        </w:sectPr>
      </w:pPr>
    </w:p>
    <w:p w:rsidR="005C378C" w:rsidRDefault="001F07B3">
      <w:pPr>
        <w:pStyle w:val="BodyText"/>
        <w:spacing w:before="81" w:line="276" w:lineRule="auto"/>
        <w:ind w:right="5158"/>
      </w:pPr>
      <w:r>
        <w:rPr>
          <w:i/>
        </w:rPr>
        <w:lastRenderedPageBreak/>
        <w:t>Fusion</w:t>
      </w:r>
      <w:r>
        <w:t>,</w:t>
      </w:r>
      <w:r>
        <w:rPr>
          <w:spacing w:val="37"/>
        </w:rPr>
        <w:t xml:space="preserve"> </w:t>
      </w:r>
      <w:r>
        <w:t>vol.</w:t>
      </w:r>
      <w:r>
        <w:rPr>
          <w:spacing w:val="23"/>
        </w:rPr>
        <w:t xml:space="preserve"> </w:t>
      </w:r>
      <w:r>
        <w:t>99,</w:t>
      </w:r>
      <w:r>
        <w:rPr>
          <w:spacing w:val="23"/>
        </w:rPr>
        <w:t xml:space="preserve"> </w:t>
      </w:r>
      <w:r>
        <w:t>no.</w:t>
      </w:r>
      <w:r>
        <w:rPr>
          <w:spacing w:val="23"/>
        </w:rPr>
        <w:t xml:space="preserve"> </w:t>
      </w:r>
      <w:r>
        <w:t>101805,</w:t>
      </w:r>
      <w:r>
        <w:rPr>
          <w:spacing w:val="23"/>
        </w:rPr>
        <w:t xml:space="preserve"> </w:t>
      </w:r>
      <w:r>
        <w:t>p.</w:t>
      </w:r>
      <w:r>
        <w:rPr>
          <w:spacing w:val="23"/>
        </w:rPr>
        <w:t xml:space="preserve"> </w:t>
      </w:r>
      <w:r>
        <w:t>101805,</w:t>
      </w:r>
      <w:r>
        <w:rPr>
          <w:spacing w:val="23"/>
        </w:rPr>
        <w:t xml:space="preserve"> </w:t>
      </w:r>
      <w:r>
        <w:t>Apr.</w:t>
      </w:r>
      <w:r>
        <w:rPr>
          <w:spacing w:val="23"/>
        </w:rPr>
        <w:t xml:space="preserve"> </w:t>
      </w:r>
      <w:r>
        <w:t xml:space="preserve">2023, </w:t>
      </w:r>
      <w:proofErr w:type="spellStart"/>
      <w:r>
        <w:t>doi</w:t>
      </w:r>
      <w:proofErr w:type="spellEnd"/>
      <w:r>
        <w:t>: https://doi.org/10.1016/j.inffus.2023.101805.</w:t>
      </w:r>
    </w:p>
    <w:sectPr w:rsidR="005C378C">
      <w:pgSz w:w="12240" w:h="15840"/>
      <w:pgMar w:top="1340" w:right="1080" w:bottom="280" w:left="1440" w:header="4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07B3" w:rsidRDefault="001F07B3">
      <w:r>
        <w:separator/>
      </w:r>
    </w:p>
  </w:endnote>
  <w:endnote w:type="continuationSeparator" w:id="0">
    <w:p w:rsidR="001F07B3" w:rsidRDefault="001F0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07B3" w:rsidRDefault="001F07B3">
      <w:r>
        <w:separator/>
      </w:r>
    </w:p>
  </w:footnote>
  <w:footnote w:type="continuationSeparator" w:id="0">
    <w:p w:rsidR="001F07B3" w:rsidRDefault="001F0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78C" w:rsidRDefault="001F07B3">
    <w:pPr>
      <w:pStyle w:val="BodyText"/>
      <w:spacing w:line="14" w:lineRule="auto"/>
    </w:pPr>
    <w:r>
      <w:rPr>
        <w:noProof/>
      </w:rPr>
      <mc:AlternateContent>
        <mc:Choice Requires="wps">
          <w:drawing>
            <wp:anchor distT="0" distB="0" distL="0" distR="0" simplePos="0" relativeHeight="487453184" behindDoc="1" locked="0" layoutInCell="1" allowOverlap="1">
              <wp:simplePos x="0" y="0"/>
              <wp:positionH relativeFrom="page">
                <wp:posOffset>-12700</wp:posOffset>
              </wp:positionH>
              <wp:positionV relativeFrom="page">
                <wp:posOffset>14957</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rsidR="005C378C" w:rsidRDefault="001F07B3">
                          <w:pPr>
                            <w:spacing w:before="20"/>
                            <w:ind w:left="20"/>
                            <w:rPr>
                              <w:rFonts w:ascii="Courier New"/>
                              <w:sz w:val="24"/>
                            </w:rPr>
                          </w:pPr>
                          <w:r>
                            <w:rPr>
                              <w:rFonts w:ascii="Courier New"/>
                              <w:sz w:val="24"/>
                            </w:rPr>
                            <w:t xml:space="preserve">UNDER PEER </w:t>
                          </w:r>
                          <w:r>
                            <w:rPr>
                              <w:rFonts w:ascii="Courier New"/>
                              <w:spacing w:val="-2"/>
                              <w:sz w:val="24"/>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1pt;margin-top:1.2pt;width:124.45pt;height:15.6pt;z-index:-1586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" filled="f" stroked="f">
              <v:textbox inset="0,0,0,0">
                <w:txbxContent>
                  <w:p w:rsidR="005C378C" w:rsidRDefault="001F07B3">
                    <w:pPr>
                      <w:spacing w:before="20"/>
                      <w:ind w:left="20"/>
                      <w:rPr>
                        <w:rFonts w:ascii="Courier New"/>
                        <w:sz w:val="24"/>
                      </w:rPr>
                    </w:pPr>
                    <w:r>
                      <w:rPr>
                        <w:rFonts w:ascii="Courier New"/>
                        <w:sz w:val="24"/>
                      </w:rPr>
                      <w:t xml:space="preserve">UNDER PEER </w:t>
                    </w:r>
                    <w:r>
                      <w:rPr>
                        <w:rFonts w:ascii="Courier New"/>
                        <w:spacing w:val="-2"/>
                        <w:sz w:val="24"/>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06EB"/>
    <w:multiLevelType w:val="hybridMultilevel"/>
    <w:tmpl w:val="4E56B64C"/>
    <w:lvl w:ilvl="0" w:tplc="FA62177C">
      <w:start w:val="1"/>
      <w:numFmt w:val="upperLetter"/>
      <w:lvlText w:val="%1."/>
      <w:lvlJc w:val="left"/>
      <w:pPr>
        <w:ind w:left="360" w:hanging="360"/>
      </w:pPr>
      <w:rPr>
        <w:rFonts w:ascii="Times New Roman" w:eastAsia="Times New Roman" w:hAnsi="Times New Roman" w:cs="Times New Roman" w:hint="default"/>
        <w:b w:val="0"/>
        <w:bCs w:val="0"/>
        <w:i/>
        <w:iCs/>
        <w:spacing w:val="-1"/>
        <w:w w:val="100"/>
        <w:sz w:val="20"/>
        <w:szCs w:val="20"/>
        <w:lang w:val="en-US" w:eastAsia="en-US" w:bidi="ar-SA"/>
      </w:rPr>
    </w:lvl>
    <w:lvl w:ilvl="1" w:tplc="516C36F8">
      <w:numFmt w:val="bullet"/>
      <w:lvlText w:val="•"/>
      <w:lvlJc w:val="left"/>
      <w:pPr>
        <w:ind w:left="755" w:hanging="360"/>
      </w:pPr>
      <w:rPr>
        <w:rFonts w:hint="default"/>
        <w:lang w:val="en-US" w:eastAsia="en-US" w:bidi="ar-SA"/>
      </w:rPr>
    </w:lvl>
    <w:lvl w:ilvl="2" w:tplc="293C2A14">
      <w:numFmt w:val="bullet"/>
      <w:lvlText w:val="•"/>
      <w:lvlJc w:val="left"/>
      <w:pPr>
        <w:ind w:left="1151" w:hanging="360"/>
      </w:pPr>
      <w:rPr>
        <w:rFonts w:hint="default"/>
        <w:lang w:val="en-US" w:eastAsia="en-US" w:bidi="ar-SA"/>
      </w:rPr>
    </w:lvl>
    <w:lvl w:ilvl="3" w:tplc="C1A201C8">
      <w:numFmt w:val="bullet"/>
      <w:lvlText w:val="•"/>
      <w:lvlJc w:val="left"/>
      <w:pPr>
        <w:ind w:left="1547" w:hanging="360"/>
      </w:pPr>
      <w:rPr>
        <w:rFonts w:hint="default"/>
        <w:lang w:val="en-US" w:eastAsia="en-US" w:bidi="ar-SA"/>
      </w:rPr>
    </w:lvl>
    <w:lvl w:ilvl="4" w:tplc="D5D6FCBC">
      <w:numFmt w:val="bullet"/>
      <w:lvlText w:val="•"/>
      <w:lvlJc w:val="left"/>
      <w:pPr>
        <w:ind w:left="1943" w:hanging="360"/>
      </w:pPr>
      <w:rPr>
        <w:rFonts w:hint="default"/>
        <w:lang w:val="en-US" w:eastAsia="en-US" w:bidi="ar-SA"/>
      </w:rPr>
    </w:lvl>
    <w:lvl w:ilvl="5" w:tplc="683AD9B6">
      <w:numFmt w:val="bullet"/>
      <w:lvlText w:val="•"/>
      <w:lvlJc w:val="left"/>
      <w:pPr>
        <w:ind w:left="2339" w:hanging="360"/>
      </w:pPr>
      <w:rPr>
        <w:rFonts w:hint="default"/>
        <w:lang w:val="en-US" w:eastAsia="en-US" w:bidi="ar-SA"/>
      </w:rPr>
    </w:lvl>
    <w:lvl w:ilvl="6" w:tplc="D654F02E">
      <w:numFmt w:val="bullet"/>
      <w:lvlText w:val="•"/>
      <w:lvlJc w:val="left"/>
      <w:pPr>
        <w:ind w:left="2735" w:hanging="360"/>
      </w:pPr>
      <w:rPr>
        <w:rFonts w:hint="default"/>
        <w:lang w:val="en-US" w:eastAsia="en-US" w:bidi="ar-SA"/>
      </w:rPr>
    </w:lvl>
    <w:lvl w:ilvl="7" w:tplc="A67A21BA">
      <w:numFmt w:val="bullet"/>
      <w:lvlText w:val="•"/>
      <w:lvlJc w:val="left"/>
      <w:pPr>
        <w:ind w:left="3131" w:hanging="360"/>
      </w:pPr>
      <w:rPr>
        <w:rFonts w:hint="default"/>
        <w:lang w:val="en-US" w:eastAsia="en-US" w:bidi="ar-SA"/>
      </w:rPr>
    </w:lvl>
    <w:lvl w:ilvl="8" w:tplc="4004586E">
      <w:numFmt w:val="bullet"/>
      <w:lvlText w:val="•"/>
      <w:lvlJc w:val="left"/>
      <w:pPr>
        <w:ind w:left="3527" w:hanging="360"/>
      </w:pPr>
      <w:rPr>
        <w:rFonts w:hint="default"/>
        <w:lang w:val="en-US" w:eastAsia="en-US" w:bidi="ar-SA"/>
      </w:rPr>
    </w:lvl>
  </w:abstractNum>
  <w:abstractNum w:abstractNumId="1" w15:restartNumberingAfterBreak="0">
    <w:nsid w:val="27BD31EF"/>
    <w:multiLevelType w:val="hybridMultilevel"/>
    <w:tmpl w:val="D9D084EC"/>
    <w:lvl w:ilvl="0" w:tplc="BF0CCB2E">
      <w:start w:val="1"/>
      <w:numFmt w:val="upperLetter"/>
      <w:lvlText w:val="%1."/>
      <w:lvlJc w:val="left"/>
      <w:pPr>
        <w:ind w:left="360" w:hanging="360"/>
      </w:pPr>
      <w:rPr>
        <w:rFonts w:ascii="Times New Roman" w:eastAsia="Times New Roman" w:hAnsi="Times New Roman" w:cs="Times New Roman" w:hint="default"/>
        <w:b w:val="0"/>
        <w:bCs w:val="0"/>
        <w:i/>
        <w:iCs/>
        <w:spacing w:val="-1"/>
        <w:w w:val="100"/>
        <w:sz w:val="20"/>
        <w:szCs w:val="20"/>
        <w:lang w:val="en-US" w:eastAsia="en-US" w:bidi="ar-SA"/>
      </w:rPr>
    </w:lvl>
    <w:lvl w:ilvl="1" w:tplc="4A40FC04">
      <w:numFmt w:val="bullet"/>
      <w:lvlText w:val="•"/>
      <w:lvlJc w:val="left"/>
      <w:pPr>
        <w:ind w:left="756" w:hanging="360"/>
      </w:pPr>
      <w:rPr>
        <w:rFonts w:hint="default"/>
        <w:lang w:val="en-US" w:eastAsia="en-US" w:bidi="ar-SA"/>
      </w:rPr>
    </w:lvl>
    <w:lvl w:ilvl="2" w:tplc="EA846612">
      <w:numFmt w:val="bullet"/>
      <w:lvlText w:val="•"/>
      <w:lvlJc w:val="left"/>
      <w:pPr>
        <w:ind w:left="1152" w:hanging="360"/>
      </w:pPr>
      <w:rPr>
        <w:rFonts w:hint="default"/>
        <w:lang w:val="en-US" w:eastAsia="en-US" w:bidi="ar-SA"/>
      </w:rPr>
    </w:lvl>
    <w:lvl w:ilvl="3" w:tplc="23221DA6">
      <w:numFmt w:val="bullet"/>
      <w:lvlText w:val="•"/>
      <w:lvlJc w:val="left"/>
      <w:pPr>
        <w:ind w:left="1548" w:hanging="360"/>
      </w:pPr>
      <w:rPr>
        <w:rFonts w:hint="default"/>
        <w:lang w:val="en-US" w:eastAsia="en-US" w:bidi="ar-SA"/>
      </w:rPr>
    </w:lvl>
    <w:lvl w:ilvl="4" w:tplc="DADE3270">
      <w:numFmt w:val="bullet"/>
      <w:lvlText w:val="•"/>
      <w:lvlJc w:val="left"/>
      <w:pPr>
        <w:ind w:left="1944" w:hanging="360"/>
      </w:pPr>
      <w:rPr>
        <w:rFonts w:hint="default"/>
        <w:lang w:val="en-US" w:eastAsia="en-US" w:bidi="ar-SA"/>
      </w:rPr>
    </w:lvl>
    <w:lvl w:ilvl="5" w:tplc="79BA65A4">
      <w:numFmt w:val="bullet"/>
      <w:lvlText w:val="•"/>
      <w:lvlJc w:val="left"/>
      <w:pPr>
        <w:ind w:left="2340" w:hanging="360"/>
      </w:pPr>
      <w:rPr>
        <w:rFonts w:hint="default"/>
        <w:lang w:val="en-US" w:eastAsia="en-US" w:bidi="ar-SA"/>
      </w:rPr>
    </w:lvl>
    <w:lvl w:ilvl="6" w:tplc="B498A9DA">
      <w:numFmt w:val="bullet"/>
      <w:lvlText w:val="•"/>
      <w:lvlJc w:val="left"/>
      <w:pPr>
        <w:ind w:left="2736" w:hanging="360"/>
      </w:pPr>
      <w:rPr>
        <w:rFonts w:hint="default"/>
        <w:lang w:val="en-US" w:eastAsia="en-US" w:bidi="ar-SA"/>
      </w:rPr>
    </w:lvl>
    <w:lvl w:ilvl="7" w:tplc="B3D69298">
      <w:numFmt w:val="bullet"/>
      <w:lvlText w:val="•"/>
      <w:lvlJc w:val="left"/>
      <w:pPr>
        <w:ind w:left="3132" w:hanging="360"/>
      </w:pPr>
      <w:rPr>
        <w:rFonts w:hint="default"/>
        <w:lang w:val="en-US" w:eastAsia="en-US" w:bidi="ar-SA"/>
      </w:rPr>
    </w:lvl>
    <w:lvl w:ilvl="8" w:tplc="4D02BC2C">
      <w:numFmt w:val="bullet"/>
      <w:lvlText w:val="•"/>
      <w:lvlJc w:val="left"/>
      <w:pPr>
        <w:ind w:left="3528" w:hanging="360"/>
      </w:pPr>
      <w:rPr>
        <w:rFonts w:hint="default"/>
        <w:lang w:val="en-US" w:eastAsia="en-US" w:bidi="ar-SA"/>
      </w:rPr>
    </w:lvl>
  </w:abstractNum>
  <w:abstractNum w:abstractNumId="2" w15:restartNumberingAfterBreak="0">
    <w:nsid w:val="30137AA2"/>
    <w:multiLevelType w:val="hybridMultilevel"/>
    <w:tmpl w:val="E5883458"/>
    <w:lvl w:ilvl="0" w:tplc="9FF05192">
      <w:start w:val="1"/>
      <w:numFmt w:val="upperRoman"/>
      <w:lvlText w:val="%1."/>
      <w:lvlJc w:val="left"/>
      <w:pPr>
        <w:ind w:left="1764" w:hanging="477"/>
        <w:jc w:val="right"/>
      </w:pPr>
      <w:rPr>
        <w:rFonts w:ascii="Times New Roman" w:eastAsia="Times New Roman" w:hAnsi="Times New Roman" w:cs="Times New Roman" w:hint="default"/>
        <w:b w:val="0"/>
        <w:bCs w:val="0"/>
        <w:i w:val="0"/>
        <w:iCs w:val="0"/>
        <w:spacing w:val="-1"/>
        <w:w w:val="100"/>
        <w:sz w:val="20"/>
        <w:szCs w:val="20"/>
        <w:lang w:val="en-US" w:eastAsia="en-US" w:bidi="ar-SA"/>
      </w:rPr>
    </w:lvl>
    <w:lvl w:ilvl="1" w:tplc="D19CEF48">
      <w:numFmt w:val="bullet"/>
      <w:lvlText w:val="•"/>
      <w:lvlJc w:val="left"/>
      <w:pPr>
        <w:ind w:left="2015" w:hanging="477"/>
      </w:pPr>
      <w:rPr>
        <w:rFonts w:hint="default"/>
        <w:lang w:val="en-US" w:eastAsia="en-US" w:bidi="ar-SA"/>
      </w:rPr>
    </w:lvl>
    <w:lvl w:ilvl="2" w:tplc="1E0ADF8C">
      <w:numFmt w:val="bullet"/>
      <w:lvlText w:val="•"/>
      <w:lvlJc w:val="left"/>
      <w:pPr>
        <w:ind w:left="2271" w:hanging="477"/>
      </w:pPr>
      <w:rPr>
        <w:rFonts w:hint="default"/>
        <w:lang w:val="en-US" w:eastAsia="en-US" w:bidi="ar-SA"/>
      </w:rPr>
    </w:lvl>
    <w:lvl w:ilvl="3" w:tplc="9C54A89C">
      <w:numFmt w:val="bullet"/>
      <w:lvlText w:val="•"/>
      <w:lvlJc w:val="left"/>
      <w:pPr>
        <w:ind w:left="2527" w:hanging="477"/>
      </w:pPr>
      <w:rPr>
        <w:rFonts w:hint="default"/>
        <w:lang w:val="en-US" w:eastAsia="en-US" w:bidi="ar-SA"/>
      </w:rPr>
    </w:lvl>
    <w:lvl w:ilvl="4" w:tplc="188C15C8">
      <w:numFmt w:val="bullet"/>
      <w:lvlText w:val="•"/>
      <w:lvlJc w:val="left"/>
      <w:pPr>
        <w:ind w:left="2783" w:hanging="477"/>
      </w:pPr>
      <w:rPr>
        <w:rFonts w:hint="default"/>
        <w:lang w:val="en-US" w:eastAsia="en-US" w:bidi="ar-SA"/>
      </w:rPr>
    </w:lvl>
    <w:lvl w:ilvl="5" w:tplc="00E6E50E">
      <w:numFmt w:val="bullet"/>
      <w:lvlText w:val="•"/>
      <w:lvlJc w:val="left"/>
      <w:pPr>
        <w:ind w:left="3039" w:hanging="477"/>
      </w:pPr>
      <w:rPr>
        <w:rFonts w:hint="default"/>
        <w:lang w:val="en-US" w:eastAsia="en-US" w:bidi="ar-SA"/>
      </w:rPr>
    </w:lvl>
    <w:lvl w:ilvl="6" w:tplc="04FC9B1E">
      <w:numFmt w:val="bullet"/>
      <w:lvlText w:val="•"/>
      <w:lvlJc w:val="left"/>
      <w:pPr>
        <w:ind w:left="3295" w:hanging="477"/>
      </w:pPr>
      <w:rPr>
        <w:rFonts w:hint="default"/>
        <w:lang w:val="en-US" w:eastAsia="en-US" w:bidi="ar-SA"/>
      </w:rPr>
    </w:lvl>
    <w:lvl w:ilvl="7" w:tplc="40BCC536">
      <w:numFmt w:val="bullet"/>
      <w:lvlText w:val="•"/>
      <w:lvlJc w:val="left"/>
      <w:pPr>
        <w:ind w:left="3551" w:hanging="477"/>
      </w:pPr>
      <w:rPr>
        <w:rFonts w:hint="default"/>
        <w:lang w:val="en-US" w:eastAsia="en-US" w:bidi="ar-SA"/>
      </w:rPr>
    </w:lvl>
    <w:lvl w:ilvl="8" w:tplc="377A9C68">
      <w:numFmt w:val="bullet"/>
      <w:lvlText w:val="•"/>
      <w:lvlJc w:val="left"/>
      <w:pPr>
        <w:ind w:left="3807" w:hanging="477"/>
      </w:pPr>
      <w:rPr>
        <w:rFonts w:hint="default"/>
        <w:lang w:val="en-US" w:eastAsia="en-US" w:bidi="ar-SA"/>
      </w:rPr>
    </w:lvl>
  </w:abstractNum>
  <w:abstractNum w:abstractNumId="3" w15:restartNumberingAfterBreak="0">
    <w:nsid w:val="34D3403F"/>
    <w:multiLevelType w:val="hybridMultilevel"/>
    <w:tmpl w:val="E64EC0EA"/>
    <w:lvl w:ilvl="0" w:tplc="4A44A58C">
      <w:start w:val="1"/>
      <w:numFmt w:val="upperLetter"/>
      <w:lvlText w:val="%1."/>
      <w:lvlJc w:val="left"/>
      <w:pPr>
        <w:ind w:left="360" w:hanging="360"/>
      </w:pPr>
      <w:rPr>
        <w:rFonts w:ascii="Times New Roman" w:eastAsia="Times New Roman" w:hAnsi="Times New Roman" w:cs="Times New Roman" w:hint="default"/>
        <w:b w:val="0"/>
        <w:bCs w:val="0"/>
        <w:i/>
        <w:iCs/>
        <w:spacing w:val="-1"/>
        <w:w w:val="100"/>
        <w:sz w:val="20"/>
        <w:szCs w:val="20"/>
        <w:lang w:val="en-US" w:eastAsia="en-US" w:bidi="ar-SA"/>
      </w:rPr>
    </w:lvl>
    <w:lvl w:ilvl="1" w:tplc="64C40B6A">
      <w:numFmt w:val="bullet"/>
      <w:lvlText w:val="•"/>
      <w:lvlJc w:val="left"/>
      <w:pPr>
        <w:ind w:left="792" w:hanging="360"/>
      </w:pPr>
      <w:rPr>
        <w:rFonts w:hint="default"/>
        <w:lang w:val="en-US" w:eastAsia="en-US" w:bidi="ar-SA"/>
      </w:rPr>
    </w:lvl>
    <w:lvl w:ilvl="2" w:tplc="465E1968">
      <w:numFmt w:val="bullet"/>
      <w:lvlText w:val="•"/>
      <w:lvlJc w:val="left"/>
      <w:pPr>
        <w:ind w:left="1224" w:hanging="360"/>
      </w:pPr>
      <w:rPr>
        <w:rFonts w:hint="default"/>
        <w:lang w:val="en-US" w:eastAsia="en-US" w:bidi="ar-SA"/>
      </w:rPr>
    </w:lvl>
    <w:lvl w:ilvl="3" w:tplc="252EB830">
      <w:numFmt w:val="bullet"/>
      <w:lvlText w:val="•"/>
      <w:lvlJc w:val="left"/>
      <w:pPr>
        <w:ind w:left="1656" w:hanging="360"/>
      </w:pPr>
      <w:rPr>
        <w:rFonts w:hint="default"/>
        <w:lang w:val="en-US" w:eastAsia="en-US" w:bidi="ar-SA"/>
      </w:rPr>
    </w:lvl>
    <w:lvl w:ilvl="4" w:tplc="9CA261BC">
      <w:numFmt w:val="bullet"/>
      <w:lvlText w:val="•"/>
      <w:lvlJc w:val="left"/>
      <w:pPr>
        <w:ind w:left="2088" w:hanging="360"/>
      </w:pPr>
      <w:rPr>
        <w:rFonts w:hint="default"/>
        <w:lang w:val="en-US" w:eastAsia="en-US" w:bidi="ar-SA"/>
      </w:rPr>
    </w:lvl>
    <w:lvl w:ilvl="5" w:tplc="08E8FBBA">
      <w:numFmt w:val="bullet"/>
      <w:lvlText w:val="•"/>
      <w:lvlJc w:val="left"/>
      <w:pPr>
        <w:ind w:left="2520" w:hanging="360"/>
      </w:pPr>
      <w:rPr>
        <w:rFonts w:hint="default"/>
        <w:lang w:val="en-US" w:eastAsia="en-US" w:bidi="ar-SA"/>
      </w:rPr>
    </w:lvl>
    <w:lvl w:ilvl="6" w:tplc="A2B8DBF8">
      <w:numFmt w:val="bullet"/>
      <w:lvlText w:val="•"/>
      <w:lvlJc w:val="left"/>
      <w:pPr>
        <w:ind w:left="2952" w:hanging="360"/>
      </w:pPr>
      <w:rPr>
        <w:rFonts w:hint="default"/>
        <w:lang w:val="en-US" w:eastAsia="en-US" w:bidi="ar-SA"/>
      </w:rPr>
    </w:lvl>
    <w:lvl w:ilvl="7" w:tplc="52D4DE90">
      <w:numFmt w:val="bullet"/>
      <w:lvlText w:val="•"/>
      <w:lvlJc w:val="left"/>
      <w:pPr>
        <w:ind w:left="3384" w:hanging="360"/>
      </w:pPr>
      <w:rPr>
        <w:rFonts w:hint="default"/>
        <w:lang w:val="en-US" w:eastAsia="en-US" w:bidi="ar-SA"/>
      </w:rPr>
    </w:lvl>
    <w:lvl w:ilvl="8" w:tplc="C0C87418">
      <w:numFmt w:val="bullet"/>
      <w:lvlText w:val="•"/>
      <w:lvlJc w:val="left"/>
      <w:pPr>
        <w:ind w:left="3816" w:hanging="360"/>
      </w:pPr>
      <w:rPr>
        <w:rFonts w:hint="default"/>
        <w:lang w:val="en-US" w:eastAsia="en-US" w:bidi="ar-SA"/>
      </w:rPr>
    </w:lvl>
  </w:abstractNum>
  <w:abstractNum w:abstractNumId="4" w15:restartNumberingAfterBreak="0">
    <w:nsid w:val="35606615"/>
    <w:multiLevelType w:val="hybridMultilevel"/>
    <w:tmpl w:val="0B143F4E"/>
    <w:lvl w:ilvl="0" w:tplc="15468582">
      <w:start w:val="1"/>
      <w:numFmt w:val="decimal"/>
      <w:lvlText w:val="[%1]"/>
      <w:lvlJc w:val="left"/>
      <w:pPr>
        <w:ind w:left="0" w:hanging="329"/>
      </w:pPr>
      <w:rPr>
        <w:rFonts w:ascii="Times New Roman" w:eastAsia="Times New Roman" w:hAnsi="Times New Roman" w:cs="Times New Roman" w:hint="default"/>
        <w:b w:val="0"/>
        <w:bCs w:val="0"/>
        <w:i w:val="0"/>
        <w:iCs w:val="0"/>
        <w:spacing w:val="-1"/>
        <w:w w:val="100"/>
        <w:sz w:val="20"/>
        <w:szCs w:val="20"/>
        <w:lang w:val="en-US" w:eastAsia="en-US" w:bidi="ar-SA"/>
      </w:rPr>
    </w:lvl>
    <w:lvl w:ilvl="1" w:tplc="2A927188">
      <w:numFmt w:val="bullet"/>
      <w:lvlText w:val="•"/>
      <w:lvlJc w:val="left"/>
      <w:pPr>
        <w:ind w:left="468" w:hanging="329"/>
      </w:pPr>
      <w:rPr>
        <w:rFonts w:hint="default"/>
        <w:lang w:val="en-US" w:eastAsia="en-US" w:bidi="ar-SA"/>
      </w:rPr>
    </w:lvl>
    <w:lvl w:ilvl="2" w:tplc="C7F8EEE8">
      <w:numFmt w:val="bullet"/>
      <w:lvlText w:val="•"/>
      <w:lvlJc w:val="left"/>
      <w:pPr>
        <w:ind w:left="936" w:hanging="329"/>
      </w:pPr>
      <w:rPr>
        <w:rFonts w:hint="default"/>
        <w:lang w:val="en-US" w:eastAsia="en-US" w:bidi="ar-SA"/>
      </w:rPr>
    </w:lvl>
    <w:lvl w:ilvl="3" w:tplc="E70C4326">
      <w:numFmt w:val="bullet"/>
      <w:lvlText w:val="•"/>
      <w:lvlJc w:val="left"/>
      <w:pPr>
        <w:ind w:left="1404" w:hanging="329"/>
      </w:pPr>
      <w:rPr>
        <w:rFonts w:hint="default"/>
        <w:lang w:val="en-US" w:eastAsia="en-US" w:bidi="ar-SA"/>
      </w:rPr>
    </w:lvl>
    <w:lvl w:ilvl="4" w:tplc="8EE44B1A">
      <w:numFmt w:val="bullet"/>
      <w:lvlText w:val="•"/>
      <w:lvlJc w:val="left"/>
      <w:pPr>
        <w:ind w:left="1872" w:hanging="329"/>
      </w:pPr>
      <w:rPr>
        <w:rFonts w:hint="default"/>
        <w:lang w:val="en-US" w:eastAsia="en-US" w:bidi="ar-SA"/>
      </w:rPr>
    </w:lvl>
    <w:lvl w:ilvl="5" w:tplc="7F50A5BA">
      <w:numFmt w:val="bullet"/>
      <w:lvlText w:val="•"/>
      <w:lvlJc w:val="left"/>
      <w:pPr>
        <w:ind w:left="2340" w:hanging="329"/>
      </w:pPr>
      <w:rPr>
        <w:rFonts w:hint="default"/>
        <w:lang w:val="en-US" w:eastAsia="en-US" w:bidi="ar-SA"/>
      </w:rPr>
    </w:lvl>
    <w:lvl w:ilvl="6" w:tplc="7CBCD1CA">
      <w:numFmt w:val="bullet"/>
      <w:lvlText w:val="•"/>
      <w:lvlJc w:val="left"/>
      <w:pPr>
        <w:ind w:left="2808" w:hanging="329"/>
      </w:pPr>
      <w:rPr>
        <w:rFonts w:hint="default"/>
        <w:lang w:val="en-US" w:eastAsia="en-US" w:bidi="ar-SA"/>
      </w:rPr>
    </w:lvl>
    <w:lvl w:ilvl="7" w:tplc="BF9C532E">
      <w:numFmt w:val="bullet"/>
      <w:lvlText w:val="•"/>
      <w:lvlJc w:val="left"/>
      <w:pPr>
        <w:ind w:left="3276" w:hanging="329"/>
      </w:pPr>
      <w:rPr>
        <w:rFonts w:hint="default"/>
        <w:lang w:val="en-US" w:eastAsia="en-US" w:bidi="ar-SA"/>
      </w:rPr>
    </w:lvl>
    <w:lvl w:ilvl="8" w:tplc="9280B248">
      <w:numFmt w:val="bullet"/>
      <w:lvlText w:val="•"/>
      <w:lvlJc w:val="left"/>
      <w:pPr>
        <w:ind w:left="3744" w:hanging="329"/>
      </w:pPr>
      <w:rPr>
        <w:rFonts w:hint="default"/>
        <w:lang w:val="en-US" w:eastAsia="en-US" w:bidi="ar-SA"/>
      </w:rPr>
    </w:lvl>
  </w:abstractNum>
  <w:abstractNum w:abstractNumId="5" w15:restartNumberingAfterBreak="0">
    <w:nsid w:val="65343F40"/>
    <w:multiLevelType w:val="hybridMultilevel"/>
    <w:tmpl w:val="7B6EC0DE"/>
    <w:lvl w:ilvl="0" w:tplc="827C47C8">
      <w:start w:val="1"/>
      <w:numFmt w:val="upperLetter"/>
      <w:lvlText w:val="%1."/>
      <w:lvlJc w:val="left"/>
      <w:pPr>
        <w:ind w:left="360" w:hanging="360"/>
      </w:pPr>
      <w:rPr>
        <w:rFonts w:ascii="Times New Roman" w:eastAsia="Times New Roman" w:hAnsi="Times New Roman" w:cs="Times New Roman" w:hint="default"/>
        <w:b w:val="0"/>
        <w:bCs w:val="0"/>
        <w:i/>
        <w:iCs/>
        <w:spacing w:val="-1"/>
        <w:w w:val="100"/>
        <w:sz w:val="20"/>
        <w:szCs w:val="20"/>
        <w:lang w:val="en-US" w:eastAsia="en-US" w:bidi="ar-SA"/>
      </w:rPr>
    </w:lvl>
    <w:lvl w:ilvl="1" w:tplc="1870D622">
      <w:numFmt w:val="bullet"/>
      <w:lvlText w:val="•"/>
      <w:lvlJc w:val="left"/>
      <w:pPr>
        <w:ind w:left="756" w:hanging="360"/>
      </w:pPr>
      <w:rPr>
        <w:rFonts w:hint="default"/>
        <w:lang w:val="en-US" w:eastAsia="en-US" w:bidi="ar-SA"/>
      </w:rPr>
    </w:lvl>
    <w:lvl w:ilvl="2" w:tplc="5CEEB4D4">
      <w:numFmt w:val="bullet"/>
      <w:lvlText w:val="•"/>
      <w:lvlJc w:val="left"/>
      <w:pPr>
        <w:ind w:left="1152" w:hanging="360"/>
      </w:pPr>
      <w:rPr>
        <w:rFonts w:hint="default"/>
        <w:lang w:val="en-US" w:eastAsia="en-US" w:bidi="ar-SA"/>
      </w:rPr>
    </w:lvl>
    <w:lvl w:ilvl="3" w:tplc="DECE3636">
      <w:numFmt w:val="bullet"/>
      <w:lvlText w:val="•"/>
      <w:lvlJc w:val="left"/>
      <w:pPr>
        <w:ind w:left="1548" w:hanging="360"/>
      </w:pPr>
      <w:rPr>
        <w:rFonts w:hint="default"/>
        <w:lang w:val="en-US" w:eastAsia="en-US" w:bidi="ar-SA"/>
      </w:rPr>
    </w:lvl>
    <w:lvl w:ilvl="4" w:tplc="28E2C31A">
      <w:numFmt w:val="bullet"/>
      <w:lvlText w:val="•"/>
      <w:lvlJc w:val="left"/>
      <w:pPr>
        <w:ind w:left="1944" w:hanging="360"/>
      </w:pPr>
      <w:rPr>
        <w:rFonts w:hint="default"/>
        <w:lang w:val="en-US" w:eastAsia="en-US" w:bidi="ar-SA"/>
      </w:rPr>
    </w:lvl>
    <w:lvl w:ilvl="5" w:tplc="4C56EDE6">
      <w:numFmt w:val="bullet"/>
      <w:lvlText w:val="•"/>
      <w:lvlJc w:val="left"/>
      <w:pPr>
        <w:ind w:left="2340" w:hanging="360"/>
      </w:pPr>
      <w:rPr>
        <w:rFonts w:hint="default"/>
        <w:lang w:val="en-US" w:eastAsia="en-US" w:bidi="ar-SA"/>
      </w:rPr>
    </w:lvl>
    <w:lvl w:ilvl="6" w:tplc="37EA9EEC">
      <w:numFmt w:val="bullet"/>
      <w:lvlText w:val="•"/>
      <w:lvlJc w:val="left"/>
      <w:pPr>
        <w:ind w:left="2736" w:hanging="360"/>
      </w:pPr>
      <w:rPr>
        <w:rFonts w:hint="default"/>
        <w:lang w:val="en-US" w:eastAsia="en-US" w:bidi="ar-SA"/>
      </w:rPr>
    </w:lvl>
    <w:lvl w:ilvl="7" w:tplc="6E86AD36">
      <w:numFmt w:val="bullet"/>
      <w:lvlText w:val="•"/>
      <w:lvlJc w:val="left"/>
      <w:pPr>
        <w:ind w:left="3132" w:hanging="360"/>
      </w:pPr>
      <w:rPr>
        <w:rFonts w:hint="default"/>
        <w:lang w:val="en-US" w:eastAsia="en-US" w:bidi="ar-SA"/>
      </w:rPr>
    </w:lvl>
    <w:lvl w:ilvl="8" w:tplc="A0205E8A">
      <w:numFmt w:val="bullet"/>
      <w:lvlText w:val="•"/>
      <w:lvlJc w:val="left"/>
      <w:pPr>
        <w:ind w:left="3528" w:hanging="360"/>
      </w:pPr>
      <w:rPr>
        <w:rFonts w:hint="default"/>
        <w:lang w:val="en-US" w:eastAsia="en-US" w:bidi="ar-SA"/>
      </w:r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C378C"/>
    <w:rsid w:val="001F07B3"/>
    <w:rsid w:val="002F56AC"/>
    <w:rsid w:val="003754D0"/>
    <w:rsid w:val="004456FE"/>
    <w:rsid w:val="005C378C"/>
    <w:rsid w:val="00684CFB"/>
    <w:rsid w:val="00A827FD"/>
    <w:rsid w:val="00CE0553"/>
    <w:rsid w:val="00E12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07262"/>
  <w15:docId w15:val="{3F3B13AC-4C0D-4064-825F-D90C4F3E3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1"/>
      <w:ind w:right="358"/>
      <w:jc w:val="center"/>
    </w:pPr>
    <w:rPr>
      <w:sz w:val="48"/>
      <w:szCs w:val="48"/>
    </w:rPr>
  </w:style>
  <w:style w:type="paragraph" w:styleId="ListParagraph">
    <w:name w:val="List Paragraph"/>
    <w:basedOn w:val="Normal"/>
    <w:uiPriority w:val="1"/>
    <w:qFormat/>
    <w:pPr>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researchgate.net/publication/375238697" TargetMode="External"/><Relationship Id="rId13" Type="http://schemas.openxmlformats.org/officeDocument/2006/relationships/hyperlink" Target="http://www.researchgate.net/publication/385885475"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esearchgate.net/publication/37639259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searchgate.net/publication/38314849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esearchgate.net/publication/374000449" TargetMode="External"/><Relationship Id="rId4" Type="http://schemas.openxmlformats.org/officeDocument/2006/relationships/webSettings" Target="webSettings.xml"/><Relationship Id="rId9" Type="http://schemas.openxmlformats.org/officeDocument/2006/relationships/hyperlink" Target="http://www.researchgate.net/publication/386106872" TargetMode="External"/><Relationship Id="rId14" Type="http://schemas.openxmlformats.org/officeDocument/2006/relationships/hyperlink" Target="http://www.researchgate.net/publication/3856291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5658</Words>
  <Characters>32256</Characters>
  <Application>Microsoft Office Word</Application>
  <DocSecurity>0</DocSecurity>
  <Lines>268</Lines>
  <Paragraphs>75</Paragraphs>
  <ScaleCrop>false</ScaleCrop>
  <Company/>
  <LinksUpToDate>false</LinksUpToDate>
  <CharactersWithSpaces>37839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Science for Demand Forecasting and Inventory Management_ A Comprehensive Review.docx</dc:title>
  <cp:lastModifiedBy>SDI PC New 16</cp:lastModifiedBy>
  <cp:revision>8</cp:revision>
  <dcterms:created xsi:type="dcterms:W3CDTF">2025-02-17T08:22:00Z</dcterms:created>
  <dcterms:modified xsi:type="dcterms:W3CDTF">2025-02-17T08:30:00Z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2025-02-17T00:00:00Z</vt:filetime>
  </property>
  <property fmtid="{D5CDD505-2E9C-101B-9397-08002B2CF9AE}" pid="3" name="LastSaved">
    <vt:filetime>2025-02-17T00:00:00Z</vt:filetime>
  </property>
  <property fmtid="{D5CDD505-2E9C-101B-9397-08002B2CF9AE}" pid="4" name="Producer">
    <vt:lpwstr>Skia/PDF m134 Google Docs Renderer</vt:lpwstr>
  </property>
</Properties>
</file>