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FC97E" w14:textId="77777777" w:rsidR="00474E95" w:rsidRDefault="00474E95" w:rsidP="00EB0E5F">
      <w:pPr>
        <w:spacing w:after="0" w:line="360" w:lineRule="auto"/>
        <w:jc w:val="center"/>
        <w:rPr>
          <w:b/>
          <w:bCs/>
        </w:rPr>
      </w:pPr>
      <w:r w:rsidRPr="009630DD">
        <w:rPr>
          <w:b/>
          <w:bCs/>
        </w:rPr>
        <w:t>Startup Growth in India: Trends and Future Projections</w:t>
      </w:r>
    </w:p>
    <w:p w14:paraId="4CE68D31" w14:textId="77777777" w:rsidR="00BD6928" w:rsidRDefault="00BD6928" w:rsidP="00474E95">
      <w:pPr>
        <w:spacing w:line="360" w:lineRule="auto"/>
        <w:rPr>
          <w:rFonts w:eastAsiaTheme="minorEastAsia"/>
          <w:b/>
          <w:bCs/>
          <w:lang w:val="pt-BR"/>
        </w:rPr>
      </w:pPr>
    </w:p>
    <w:p w14:paraId="399FD59B" w14:textId="77777777" w:rsidR="00BD6928" w:rsidRDefault="00BD6928" w:rsidP="00474E95">
      <w:pPr>
        <w:spacing w:line="360" w:lineRule="auto"/>
        <w:rPr>
          <w:rFonts w:eastAsiaTheme="minorEastAsia"/>
          <w:b/>
          <w:bCs/>
          <w:lang w:val="pt-BR"/>
        </w:rPr>
      </w:pPr>
    </w:p>
    <w:p w14:paraId="7B63AA4B" w14:textId="77777777" w:rsidR="00BD6928" w:rsidRDefault="00BD6928" w:rsidP="00474E95">
      <w:pPr>
        <w:spacing w:line="360" w:lineRule="auto"/>
        <w:rPr>
          <w:rFonts w:eastAsiaTheme="minorEastAsia"/>
          <w:b/>
          <w:bCs/>
          <w:lang w:val="pt-BR"/>
        </w:rPr>
      </w:pPr>
    </w:p>
    <w:p w14:paraId="56B71C37" w14:textId="77777777" w:rsidR="00BD6928" w:rsidRDefault="00BD6928" w:rsidP="00474E95">
      <w:pPr>
        <w:spacing w:line="360" w:lineRule="auto"/>
        <w:rPr>
          <w:rFonts w:eastAsiaTheme="minorEastAsia"/>
          <w:b/>
          <w:bCs/>
          <w:lang w:val="pt-BR"/>
        </w:rPr>
      </w:pPr>
    </w:p>
    <w:p w14:paraId="59006178" w14:textId="3988F8A1" w:rsidR="00474E95" w:rsidRPr="00BE2BB7" w:rsidRDefault="00474E95" w:rsidP="00474E95">
      <w:pPr>
        <w:spacing w:line="360" w:lineRule="auto"/>
        <w:rPr>
          <w:rFonts w:eastAsiaTheme="minorEastAsia"/>
          <w:b/>
          <w:bCs/>
          <w:lang w:val="pt-BR"/>
        </w:rPr>
      </w:pPr>
      <w:r w:rsidRPr="00BE2BB7">
        <w:rPr>
          <w:rFonts w:eastAsiaTheme="minorEastAsia"/>
          <w:b/>
          <w:bCs/>
          <w:lang w:val="pt-BR"/>
        </w:rPr>
        <w:t>Abstract</w:t>
      </w:r>
    </w:p>
    <w:p w14:paraId="6417BF8B" w14:textId="2D7484A4" w:rsidR="00AC4F88" w:rsidRDefault="00B91BA3" w:rsidP="00B91BA3">
      <w:pPr>
        <w:spacing w:line="360" w:lineRule="auto"/>
        <w:jc w:val="both"/>
        <w:rPr>
          <w:rFonts w:eastAsiaTheme="minorEastAsia"/>
        </w:rPr>
      </w:pPr>
      <w:r w:rsidRPr="00B91BA3">
        <w:rPr>
          <w:rFonts w:eastAsiaTheme="minorEastAsia"/>
        </w:rPr>
        <w:t xml:space="preserve">The development path and anticipated forecasts of India's startup ecosystem from 2019 to 2026, based on the analysis of secondary data on </w:t>
      </w:r>
      <w:r w:rsidR="008031AE">
        <w:rPr>
          <w:rFonts w:eastAsiaTheme="minorEastAsia"/>
        </w:rPr>
        <w:t xml:space="preserve">the </w:t>
      </w:r>
      <w:r w:rsidRPr="00B91BA3">
        <w:rPr>
          <w:rFonts w:eastAsiaTheme="minorEastAsia"/>
        </w:rPr>
        <w:t xml:space="preserve">State/UT-wise number of recognised startups from the Press Information Bureau. </w:t>
      </w:r>
      <w:r w:rsidR="00AC4F88" w:rsidRPr="00AC4F88">
        <w:rPr>
          <w:rFonts w:eastAsiaTheme="minorEastAsia"/>
        </w:rPr>
        <w:t>Despite the challenges posed by COVID-19, the industry showed remarkable resilience, accelerating growth from 30.12</w:t>
      </w:r>
      <w:r w:rsidR="0086205E">
        <w:rPr>
          <w:rFonts w:eastAsiaTheme="minorEastAsia"/>
        </w:rPr>
        <w:t xml:space="preserve"> per cent</w:t>
      </w:r>
      <w:r w:rsidR="00AC4F88" w:rsidRPr="00AC4F88">
        <w:rPr>
          <w:rFonts w:eastAsiaTheme="minorEastAsia"/>
        </w:rPr>
        <w:t xml:space="preserve"> in 2020 to 40.39</w:t>
      </w:r>
      <w:r w:rsidR="0086205E">
        <w:rPr>
          <w:rFonts w:eastAsiaTheme="minorEastAsia"/>
        </w:rPr>
        <w:t xml:space="preserve"> per cent</w:t>
      </w:r>
      <w:r w:rsidR="00AC4F88" w:rsidRPr="00AC4F88">
        <w:rPr>
          <w:rFonts w:eastAsiaTheme="minorEastAsia"/>
        </w:rPr>
        <w:t xml:space="preserve"> in 2021. This growth was driven by rapid digital adoption, government programs like SISFS, and increasing venture capital funding. In 2022, growth rates declined to 35.92</w:t>
      </w:r>
      <w:r w:rsidR="0086205E">
        <w:rPr>
          <w:rFonts w:eastAsiaTheme="minorEastAsia"/>
        </w:rPr>
        <w:t xml:space="preserve"> per cent</w:t>
      </w:r>
      <w:r w:rsidR="00AC4F88" w:rsidRPr="00AC4F88">
        <w:rPr>
          <w:rFonts w:eastAsiaTheme="minorEastAsia"/>
        </w:rPr>
        <w:t>, and further to 32.09</w:t>
      </w:r>
      <w:r w:rsidR="0086205E">
        <w:rPr>
          <w:rFonts w:eastAsiaTheme="minorEastAsia"/>
        </w:rPr>
        <w:t xml:space="preserve"> per cent</w:t>
      </w:r>
      <w:r w:rsidR="00AC4F88" w:rsidRPr="00AC4F88">
        <w:rPr>
          <w:rFonts w:eastAsiaTheme="minorEastAsia"/>
        </w:rPr>
        <w:t xml:space="preserve"> in 2023, indicating market maturation while robust momentum is still maintained. As the forecasting models investigated, it was noted that the number of startups will increase to 3,47,589 by 2026. The highest startup growth is predicted by the Holt-Winters model, and </w:t>
      </w:r>
      <w:r w:rsidR="0086205E" w:rsidRPr="00AC4F88">
        <w:rPr>
          <w:rFonts w:eastAsiaTheme="minorEastAsia"/>
        </w:rPr>
        <w:t>follows</w:t>
      </w:r>
      <w:r w:rsidR="00AC4F88" w:rsidRPr="00AC4F88">
        <w:rPr>
          <w:rFonts w:eastAsiaTheme="minorEastAsia"/>
        </w:rPr>
        <w:t xml:space="preserve"> Exponential Smoothing, both of which identify an </w:t>
      </w:r>
      <w:r w:rsidR="0086205E" w:rsidRPr="00AC4F88">
        <w:rPr>
          <w:rFonts w:eastAsiaTheme="minorEastAsia"/>
        </w:rPr>
        <w:t>upward</w:t>
      </w:r>
      <w:r w:rsidR="00AC4F88" w:rsidRPr="00AC4F88">
        <w:rPr>
          <w:rFonts w:eastAsiaTheme="minorEastAsia"/>
        </w:rPr>
        <w:t xml:space="preserve"> trend in the number of recognized startups. The evidence suggests that to maintain this growth trajectory, public-private sector partnerships alongside the development of infrastructure will be strategically important, making startups an essential part of </w:t>
      </w:r>
      <w:r w:rsidR="0086205E">
        <w:rPr>
          <w:rFonts w:eastAsiaTheme="minorEastAsia"/>
        </w:rPr>
        <w:t xml:space="preserve">the </w:t>
      </w:r>
      <w:r w:rsidR="00AC4F88" w:rsidRPr="00AC4F88">
        <w:rPr>
          <w:rFonts w:eastAsiaTheme="minorEastAsia"/>
        </w:rPr>
        <w:t>economic transformation and technological progress of the country.</w:t>
      </w:r>
    </w:p>
    <w:p w14:paraId="72C18017" w14:textId="6E4B9172" w:rsidR="00B91BA3" w:rsidRPr="00B91BA3" w:rsidRDefault="00B91BA3" w:rsidP="00B91BA3">
      <w:pPr>
        <w:spacing w:line="360" w:lineRule="auto"/>
        <w:jc w:val="both"/>
        <w:rPr>
          <w:rFonts w:eastAsiaTheme="minorEastAsia"/>
        </w:rPr>
      </w:pPr>
      <w:r w:rsidRPr="005368FC">
        <w:rPr>
          <w:rFonts w:eastAsiaTheme="minorEastAsia"/>
          <w:b/>
          <w:bCs/>
        </w:rPr>
        <w:t>Keywords</w:t>
      </w:r>
      <w:r w:rsidRPr="00B91BA3">
        <w:rPr>
          <w:rFonts w:eastAsiaTheme="minorEastAsia"/>
        </w:rPr>
        <w:t>: Startup</w:t>
      </w:r>
      <w:r w:rsidR="00BE2BB7">
        <w:rPr>
          <w:rFonts w:eastAsiaTheme="minorEastAsia"/>
        </w:rPr>
        <w:t xml:space="preserve"> trends</w:t>
      </w:r>
      <w:r w:rsidRPr="00B91BA3">
        <w:rPr>
          <w:rFonts w:eastAsiaTheme="minorEastAsia"/>
        </w:rPr>
        <w:t xml:space="preserve">, linear regression, </w:t>
      </w:r>
      <w:r w:rsidR="009A1A35">
        <w:rPr>
          <w:rFonts w:eastAsiaTheme="minorEastAsia"/>
        </w:rPr>
        <w:t>exponential smoothing</w:t>
      </w:r>
      <w:r w:rsidRPr="00B91BA3">
        <w:rPr>
          <w:rFonts w:eastAsiaTheme="minorEastAsia"/>
        </w:rPr>
        <w:t xml:space="preserve">, forecasting, </w:t>
      </w:r>
      <w:r w:rsidR="00E03710">
        <w:rPr>
          <w:rFonts w:eastAsiaTheme="minorEastAsia"/>
        </w:rPr>
        <w:t>Holt’</w:t>
      </w:r>
      <w:r w:rsidR="00A20AA9">
        <w:rPr>
          <w:rFonts w:eastAsiaTheme="minorEastAsia"/>
        </w:rPr>
        <w:t>s Winter Double Expo</w:t>
      </w:r>
      <w:r w:rsidR="004423DA">
        <w:rPr>
          <w:rFonts w:eastAsiaTheme="minorEastAsia"/>
        </w:rPr>
        <w:t>nential Smoothing</w:t>
      </w:r>
    </w:p>
    <w:p w14:paraId="54FC9A90" w14:textId="35AB72FB" w:rsidR="00B91BA3" w:rsidRPr="00EF644D" w:rsidRDefault="00B91BA3" w:rsidP="00FC13E3">
      <w:pPr>
        <w:pStyle w:val="ListParagraph"/>
        <w:numPr>
          <w:ilvl w:val="0"/>
          <w:numId w:val="2"/>
        </w:numPr>
        <w:spacing w:line="360" w:lineRule="auto"/>
        <w:ind w:left="426" w:hanging="426"/>
        <w:jc w:val="both"/>
        <w:rPr>
          <w:rFonts w:eastAsiaTheme="minorEastAsia"/>
          <w:b/>
          <w:bCs/>
        </w:rPr>
      </w:pPr>
      <w:r w:rsidRPr="00EF644D">
        <w:rPr>
          <w:rFonts w:eastAsiaTheme="minorEastAsia"/>
          <w:b/>
          <w:bCs/>
        </w:rPr>
        <w:t>Introduction</w:t>
      </w:r>
    </w:p>
    <w:p w14:paraId="1DA4CB46" w14:textId="2F4E7C81" w:rsidR="00C553E7" w:rsidRPr="00C553E7" w:rsidRDefault="00C553E7" w:rsidP="00C553E7">
      <w:pPr>
        <w:spacing w:line="360" w:lineRule="auto"/>
        <w:jc w:val="both"/>
        <w:rPr>
          <w:rFonts w:eastAsiaTheme="minorEastAsia"/>
        </w:rPr>
      </w:pPr>
      <w:r w:rsidRPr="00C553E7">
        <w:rPr>
          <w:rFonts w:eastAsiaTheme="minorEastAsia"/>
        </w:rPr>
        <w:t xml:space="preserve">Over the past twenty years, Indian startups have exploded in growth beyond expectations. It is accurate to state that these have changed what was once an emerging field into one of the largest business opportunities in the world. By the year 2020, it became the third-largest startup ecosystem in the world with over 50,000 startups (DPIIT, 2020). Such growth has been made possible due to several underlying important reasons like government support, increased investment, advances in technology, and </w:t>
      </w:r>
      <w:r>
        <w:rPr>
          <w:rFonts w:eastAsiaTheme="minorEastAsia"/>
        </w:rPr>
        <w:t xml:space="preserve">the </w:t>
      </w:r>
      <w:r w:rsidRPr="00C553E7">
        <w:rPr>
          <w:rFonts w:eastAsiaTheme="minorEastAsia"/>
        </w:rPr>
        <w:t xml:space="preserve">entrepreneurial culture of the country. This enables India to be a leader of innovation in many industries such as technology, fintech, edtech, </w:t>
      </w:r>
      <w:proofErr w:type="spellStart"/>
      <w:r w:rsidRPr="00C553E7">
        <w:rPr>
          <w:rFonts w:eastAsiaTheme="minorEastAsia"/>
        </w:rPr>
        <w:lastRenderedPageBreak/>
        <w:t>healthtech</w:t>
      </w:r>
      <w:proofErr w:type="spellEnd"/>
      <w:r w:rsidRPr="00C553E7">
        <w:rPr>
          <w:rFonts w:eastAsiaTheme="minorEastAsia"/>
        </w:rPr>
        <w:t xml:space="preserve">, and </w:t>
      </w:r>
      <w:proofErr w:type="spellStart"/>
      <w:r w:rsidRPr="00C553E7">
        <w:rPr>
          <w:rFonts w:eastAsiaTheme="minorEastAsia"/>
        </w:rPr>
        <w:t>agritech</w:t>
      </w:r>
      <w:proofErr w:type="spellEnd"/>
      <w:r w:rsidRPr="00C553E7">
        <w:rPr>
          <w:rFonts w:eastAsiaTheme="minorEastAsia"/>
        </w:rPr>
        <w:t>. Undeniably, the biggest reason for the growth in the number of startups in India is that the government has started to support entrepreneurship.</w:t>
      </w:r>
    </w:p>
    <w:p w14:paraId="5616F393" w14:textId="77777777" w:rsidR="00C553E7" w:rsidRPr="00C553E7" w:rsidRDefault="00C553E7" w:rsidP="00C553E7">
      <w:pPr>
        <w:spacing w:line="360" w:lineRule="auto"/>
        <w:jc w:val="both"/>
        <w:rPr>
          <w:rFonts w:eastAsiaTheme="minorEastAsia"/>
        </w:rPr>
      </w:pPr>
    </w:p>
    <w:p w14:paraId="21BF94DF" w14:textId="3A5E791A" w:rsidR="00A56622" w:rsidRDefault="00C553E7" w:rsidP="00B91BA3">
      <w:pPr>
        <w:spacing w:line="360" w:lineRule="auto"/>
        <w:jc w:val="both"/>
        <w:rPr>
          <w:rFonts w:eastAsiaTheme="minorEastAsia"/>
        </w:rPr>
      </w:pPr>
      <w:r w:rsidRPr="00C553E7">
        <w:rPr>
          <w:rFonts w:eastAsiaTheme="minorEastAsia"/>
        </w:rPr>
        <w:t>Innovation and creativity were encouraged through programs like Startup India which was launched in 2016 as it offered tax benefits and major reforms in policies. More than fifty thousand startups are expected to have been a part of the program by 2020 (DPIIT, 2020). There has also been a significant increase in the availability of funds.</w:t>
      </w:r>
      <w:r w:rsidR="00B91BA3" w:rsidRPr="00B91BA3">
        <w:rPr>
          <w:rFonts w:eastAsiaTheme="minorEastAsia"/>
        </w:rPr>
        <w:t xml:space="preserve"> The entrance of venture capital, angel investors, and private equity firms has been very important for startups to grow because </w:t>
      </w:r>
      <w:r w:rsidR="00A56934">
        <w:rPr>
          <w:rFonts w:eastAsiaTheme="minorEastAsia"/>
        </w:rPr>
        <w:t xml:space="preserve">of </w:t>
      </w:r>
      <w:r w:rsidR="00B91BA3" w:rsidRPr="00B91BA3">
        <w:rPr>
          <w:rFonts w:eastAsiaTheme="minorEastAsia"/>
        </w:rPr>
        <w:t xml:space="preserve">India's count of unicorns – start-ups over $1 billion in </w:t>
      </w:r>
      <w:r w:rsidR="00A56934">
        <w:rPr>
          <w:rFonts w:eastAsiaTheme="minorEastAsia"/>
        </w:rPr>
        <w:t>value</w:t>
      </w:r>
      <w:r w:rsidR="00B91BA3" w:rsidRPr="00B91BA3">
        <w:rPr>
          <w:rFonts w:eastAsiaTheme="minorEastAsia"/>
        </w:rPr>
        <w:t xml:space="preserve"> rapidly. </w:t>
      </w:r>
      <w:r w:rsidR="00A56622" w:rsidRPr="00A56622">
        <w:rPr>
          <w:rFonts w:eastAsiaTheme="minorEastAsia"/>
        </w:rPr>
        <w:t>In 2021, 40 unicorns emerged revealing the increasing maturity level of the ecosystem. (NASSCOM, 2021) The modern world has greatly advanced in technology and that too, directed boa vents to its influence. Increased digital infrastructure development creates new opportunities for startups in e-learning, e-commerce, fintech, and health tech.</w:t>
      </w:r>
    </w:p>
    <w:p w14:paraId="3FC7190E" w14:textId="37770D21" w:rsidR="00CE2B7C" w:rsidRDefault="00CE2B7C" w:rsidP="00B91BA3">
      <w:pPr>
        <w:spacing w:line="360" w:lineRule="auto"/>
        <w:jc w:val="both"/>
        <w:rPr>
          <w:rFonts w:eastAsiaTheme="minorEastAsia"/>
        </w:rPr>
      </w:pPr>
      <w:r w:rsidRPr="00CE2B7C">
        <w:rPr>
          <w:rFonts w:eastAsiaTheme="minorEastAsia"/>
        </w:rPr>
        <w:t xml:space="preserve">Paytm, Zomato, and </w:t>
      </w:r>
      <w:proofErr w:type="spellStart"/>
      <w:r w:rsidR="00A56622" w:rsidRPr="00CE2B7C">
        <w:rPr>
          <w:rFonts w:eastAsiaTheme="minorEastAsia"/>
        </w:rPr>
        <w:t>Byju’s</w:t>
      </w:r>
      <w:proofErr w:type="spellEnd"/>
      <w:r w:rsidRPr="00CE2B7C">
        <w:rPr>
          <w:rFonts w:eastAsiaTheme="minorEastAsia"/>
        </w:rPr>
        <w:t xml:space="preserve"> as well as a bunch of </w:t>
      </w:r>
      <w:proofErr w:type="spellStart"/>
      <w:r w:rsidRPr="00CE2B7C">
        <w:rPr>
          <w:rFonts w:eastAsiaTheme="minorEastAsia"/>
        </w:rPr>
        <w:t>agritech</w:t>
      </w:r>
      <w:proofErr w:type="spellEnd"/>
      <w:r w:rsidRPr="00CE2B7C">
        <w:rPr>
          <w:rFonts w:eastAsiaTheme="minorEastAsia"/>
        </w:rPr>
        <w:t xml:space="preserve"> startups have revolutionized traditional businesses by integrating technology to make agriculture more efficient and less wasteful. The growing use of the internet enables more people, including those in semi-urban locations, to go online and create a market for newer businesses. Today, technology-driven solutions have taken centre stage in the Indian startup ecosystem. There’s a plethora of new fintech, health tech, and edtech companies profiting off the growth of AI, machine learning, and blockchain. For instance, </w:t>
      </w:r>
      <w:proofErr w:type="spellStart"/>
      <w:r w:rsidRPr="00CE2B7C">
        <w:rPr>
          <w:rFonts w:eastAsiaTheme="minorEastAsia"/>
        </w:rPr>
        <w:t>Razorpay</w:t>
      </w:r>
      <w:proofErr w:type="spellEnd"/>
      <w:r w:rsidRPr="00CE2B7C">
        <w:rPr>
          <w:rFonts w:eastAsiaTheme="minorEastAsia"/>
        </w:rPr>
        <w:t xml:space="preserve"> and </w:t>
      </w:r>
      <w:proofErr w:type="spellStart"/>
      <w:r w:rsidRPr="00CE2B7C">
        <w:rPr>
          <w:rFonts w:eastAsiaTheme="minorEastAsia"/>
        </w:rPr>
        <w:t>PhonePe</w:t>
      </w:r>
      <w:proofErr w:type="spellEnd"/>
      <w:r w:rsidRPr="00CE2B7C">
        <w:rPr>
          <w:rFonts w:eastAsiaTheme="minorEastAsia"/>
        </w:rPr>
        <w:t xml:space="preserve"> have revolutionized digital payments in India, and </w:t>
      </w:r>
      <w:proofErr w:type="spellStart"/>
      <w:r w:rsidRPr="00CE2B7C">
        <w:rPr>
          <w:rFonts w:eastAsiaTheme="minorEastAsia"/>
        </w:rPr>
        <w:t>Byju</w:t>
      </w:r>
      <w:proofErr w:type="spellEnd"/>
      <w:r w:rsidRPr="00CE2B7C">
        <w:rPr>
          <w:rFonts w:eastAsiaTheme="minorEastAsia"/>
        </w:rPr>
        <w:t xml:space="preserve"> is transforming education through online learning portals. Nowadays, more and more entrepreneurs seem to be intent on addressing some of society's most pressing issues such as healthcare, education, and sustainability. According to the Indian Impact Investors Council (2021), support for investments that promise both social and economic dividends is on the rise. These carefully thought-out initiatives are serving societal needs while achieving sustainable development goals. While advancements have been made, there are still issues with limited funding opportunities for nascent-stage startups, regulatory constraints, and lack of availability of resources.</w:t>
      </w:r>
    </w:p>
    <w:p w14:paraId="40267312" w14:textId="4D5E8FFF" w:rsidR="00183CC2" w:rsidRDefault="00B91BA3" w:rsidP="00B91BA3">
      <w:pPr>
        <w:spacing w:line="360" w:lineRule="auto"/>
        <w:jc w:val="both"/>
        <w:rPr>
          <w:rFonts w:eastAsiaTheme="minorEastAsia"/>
        </w:rPr>
      </w:pPr>
      <w:r w:rsidRPr="00B91BA3">
        <w:rPr>
          <w:rFonts w:eastAsiaTheme="minorEastAsia"/>
        </w:rPr>
        <w:t>However, the future seems promising because the startup ecosystem is expected to grow at a 12-15 per cent CAGR during the next five years (PwC India, 2021).</w:t>
      </w:r>
      <w:r w:rsidR="00920E31">
        <w:rPr>
          <w:rFonts w:eastAsiaTheme="minorEastAsia"/>
        </w:rPr>
        <w:t xml:space="preserve"> </w:t>
      </w:r>
      <w:r w:rsidRPr="00B91BA3">
        <w:rPr>
          <w:rFonts w:eastAsiaTheme="minorEastAsia"/>
        </w:rPr>
        <w:t xml:space="preserve">Emerging startups are expected to focus on sustainability and eco-friendly technologies, such as climate change, </w:t>
      </w:r>
      <w:r w:rsidRPr="00B91BA3">
        <w:rPr>
          <w:rFonts w:eastAsiaTheme="minorEastAsia"/>
        </w:rPr>
        <w:lastRenderedPageBreak/>
        <w:t>renewable energy, and environmental preservation.</w:t>
      </w:r>
      <w:r w:rsidR="00920E31">
        <w:rPr>
          <w:rFonts w:eastAsiaTheme="minorEastAsia"/>
        </w:rPr>
        <w:t xml:space="preserve"> </w:t>
      </w:r>
      <w:r w:rsidRPr="00B91BA3">
        <w:rPr>
          <w:rFonts w:eastAsiaTheme="minorEastAsia"/>
        </w:rPr>
        <w:t xml:space="preserve">Tier-II and tier-III cities are expected to emerge as new </w:t>
      </w:r>
      <w:r w:rsidR="00183CC2">
        <w:rPr>
          <w:rFonts w:eastAsiaTheme="minorEastAsia"/>
        </w:rPr>
        <w:t>centres</w:t>
      </w:r>
      <w:r w:rsidRPr="00B91BA3">
        <w:rPr>
          <w:rFonts w:eastAsiaTheme="minorEastAsia"/>
        </w:rPr>
        <w:t xml:space="preserve"> for innovation as digital connectivity is assumed to grow.</w:t>
      </w:r>
    </w:p>
    <w:p w14:paraId="2D33C202" w14:textId="77777777" w:rsidR="00740F16" w:rsidRDefault="00740F16" w:rsidP="00B91BA3">
      <w:pPr>
        <w:spacing w:line="360" w:lineRule="auto"/>
        <w:jc w:val="both"/>
        <w:rPr>
          <w:rFonts w:eastAsiaTheme="minorEastAsia"/>
        </w:rPr>
      </w:pPr>
    </w:p>
    <w:p w14:paraId="30935914" w14:textId="55CF8ECF" w:rsidR="002D1755" w:rsidRPr="008D4AB7" w:rsidRDefault="00B91BA3" w:rsidP="00FC13E3">
      <w:pPr>
        <w:pStyle w:val="ListParagraph"/>
        <w:numPr>
          <w:ilvl w:val="0"/>
          <w:numId w:val="2"/>
        </w:numPr>
        <w:spacing w:line="360" w:lineRule="auto"/>
        <w:ind w:left="426"/>
        <w:jc w:val="both"/>
        <w:rPr>
          <w:rFonts w:eastAsiaTheme="minorEastAsia"/>
          <w:b/>
          <w:bCs/>
        </w:rPr>
      </w:pPr>
      <w:r w:rsidRPr="008D4AB7">
        <w:rPr>
          <w:rFonts w:eastAsiaTheme="minorEastAsia"/>
          <w:b/>
          <w:bCs/>
        </w:rPr>
        <w:t>Review of Literature</w:t>
      </w:r>
    </w:p>
    <w:p w14:paraId="0CECAB2A" w14:textId="2A6A1664" w:rsidR="00CC5164" w:rsidRDefault="00C37095" w:rsidP="00B91BA3">
      <w:pPr>
        <w:spacing w:line="360" w:lineRule="auto"/>
        <w:jc w:val="both"/>
        <w:rPr>
          <w:rFonts w:eastAsiaTheme="minorEastAsia"/>
        </w:rPr>
      </w:pPr>
      <w:r w:rsidRPr="00C37095">
        <w:rPr>
          <w:rFonts w:eastAsiaTheme="minorEastAsia"/>
        </w:rPr>
        <w:t xml:space="preserve">(Kaur 2017) </w:t>
      </w:r>
      <w:proofErr w:type="spellStart"/>
      <w:r w:rsidRPr="00C37095">
        <w:rPr>
          <w:rFonts w:eastAsiaTheme="minorEastAsia"/>
        </w:rPr>
        <w:t>analyzed</w:t>
      </w:r>
      <w:proofErr w:type="spellEnd"/>
      <w:r w:rsidRPr="00C37095">
        <w:rPr>
          <w:rFonts w:eastAsiaTheme="minorEastAsia"/>
        </w:rPr>
        <w:t xml:space="preserve"> the case study on the Start-up India: Challenges &amp; Opportunities That Exist at the Indian Startup Ecosystem regarding government initiatives that have been provided in the framework of the Startup India program. It signals key opportunities such as funding, supportive policies, and technological advancement whereas it also accommodates barriers such as regulatory restrictions, low infrastructure, and market competition. The paper "Startups in India: </w:t>
      </w:r>
      <w:r w:rsidR="00D6054A" w:rsidRPr="00C37095">
        <w:rPr>
          <w:rFonts w:eastAsiaTheme="minorEastAsia"/>
        </w:rPr>
        <w:t>Retrospect</w:t>
      </w:r>
      <w:r w:rsidRPr="00C37095">
        <w:rPr>
          <w:rFonts w:eastAsiaTheme="minorEastAsia"/>
        </w:rPr>
        <w:t xml:space="preserve"> and Prospects" talks about historical and Indian startup ecosystem developments with particular attention to governmental aid, advancing technology, and rising venture capital spending. It cites systematic hurdles such as regulatory barriers, funding challenges, and market competition but at the </w:t>
      </w:r>
      <w:r w:rsidR="00CC5164" w:rsidRPr="00C37095">
        <w:rPr>
          <w:rFonts w:eastAsiaTheme="minorEastAsia"/>
        </w:rPr>
        <w:t>centre</w:t>
      </w:r>
      <w:r w:rsidRPr="00C37095">
        <w:rPr>
          <w:rFonts w:eastAsiaTheme="minorEastAsia"/>
        </w:rPr>
        <w:t xml:space="preserve"> of the </w:t>
      </w:r>
      <w:r w:rsidR="00CC5164" w:rsidRPr="00C37095">
        <w:rPr>
          <w:rFonts w:eastAsiaTheme="minorEastAsia"/>
        </w:rPr>
        <w:t>skilful</w:t>
      </w:r>
      <w:r w:rsidRPr="00C37095">
        <w:rPr>
          <w:rFonts w:eastAsiaTheme="minorEastAsia"/>
        </w:rPr>
        <w:t xml:space="preserve"> achievement of the startup framework lies innovation and digital transformation. The article goes on to discuss some of the accompanying prospects arguing that uninterrupted policy funding in addition to infrastructure investment would be essential in addressing the growing Indian startup economy.</w:t>
      </w:r>
    </w:p>
    <w:p w14:paraId="673A0211" w14:textId="41CA6760" w:rsidR="00474E95" w:rsidRDefault="00474E95" w:rsidP="00B91BA3">
      <w:pPr>
        <w:spacing w:line="360" w:lineRule="auto"/>
        <w:jc w:val="both"/>
      </w:pPr>
      <w:r>
        <w:t xml:space="preserve">(Madhusudhan </w:t>
      </w:r>
      <w:r w:rsidRPr="00930D25">
        <w:rPr>
          <w:i/>
          <w:iCs/>
        </w:rPr>
        <w:t>et al</w:t>
      </w:r>
      <w:r w:rsidRPr="00C42F68">
        <w:t>, 2019</w:t>
      </w:r>
      <w:r>
        <w:t>) studied g</w:t>
      </w:r>
      <w:r w:rsidRPr="008F181C">
        <w:t xml:space="preserve">rowth </w:t>
      </w:r>
      <w:r>
        <w:t>patterns</w:t>
      </w:r>
      <w:r w:rsidRPr="008F181C">
        <w:t xml:space="preserve"> and trends in startup funding in India</w:t>
      </w:r>
      <w:r w:rsidRPr="00C42F68">
        <w:t xml:space="preserve"> </w:t>
      </w:r>
      <w:r>
        <w:t xml:space="preserve">and </w:t>
      </w:r>
      <w:r w:rsidRPr="00C42F68">
        <w:t>emphasiz</w:t>
      </w:r>
      <w:r>
        <w:t>ed</w:t>
      </w:r>
      <w:r w:rsidRPr="00C42F68">
        <w:t xml:space="preserve"> different funding phases including early-stage, growth-stage, expansion-stage, and bridge funding. It highlights that startups achieve their highest funding during the growth phase, with bridge funding representing almost 10</w:t>
      </w:r>
      <w:r>
        <w:t xml:space="preserve"> per cent</w:t>
      </w:r>
      <w:r w:rsidRPr="00C42F68">
        <w:t xml:space="preserve"> of the overall transactions. The study additionally examines the influence of venture capitalists, angel investors, and government assistance in promoting the startup ecosystem. Moreover, it offers perspectives on investment preferences by sector, highlighting that tech-focused startups receive the most substantial funding. The research indicates that although funding options have grown over time, issues like regulatory challenges and market uncertainties continue to affect new </w:t>
      </w:r>
      <w:r>
        <w:t>startups</w:t>
      </w:r>
      <w:r w:rsidRPr="00C42F68">
        <w:t>.</w:t>
      </w:r>
    </w:p>
    <w:p w14:paraId="376E373E" w14:textId="77777777" w:rsidR="00474E95" w:rsidRDefault="00474E95" w:rsidP="00474E95">
      <w:pPr>
        <w:spacing w:line="360" w:lineRule="auto"/>
        <w:jc w:val="both"/>
      </w:pPr>
      <w:r>
        <w:t>(</w:t>
      </w:r>
      <w:r w:rsidRPr="00C604B2">
        <w:t xml:space="preserve">Korreck 2019) </w:t>
      </w:r>
      <w:r>
        <w:t>has also conducted</w:t>
      </w:r>
      <w:r w:rsidRPr="00C604B2">
        <w:t xml:space="preserve"> </w:t>
      </w:r>
      <w:r>
        <w:t xml:space="preserve">a </w:t>
      </w:r>
      <w:r w:rsidRPr="00C604B2">
        <w:t>comprehensive examination of the Indian startup ecosystem</w:t>
      </w:r>
      <w:r>
        <w:t xml:space="preserve"> with a focus on </w:t>
      </w:r>
      <w:r w:rsidRPr="00C604B2">
        <w:t>the main factors, obstacles, and support frameworks that have influenced its development. The research highlights the importance of government regulations, venture funding, and incubators in promoting entrepreneurship and innovation. It also addresses the regulatory challenges and market limitations that startups encounter, especially regarding scaling and sustainability. Moreover, the document emphasizes the significance of public-private collaborations and digital infrastructure in enhancing the startup ecosystem.</w:t>
      </w:r>
    </w:p>
    <w:p w14:paraId="1A4A2309" w14:textId="77777777" w:rsidR="00474E95" w:rsidRDefault="00474E95" w:rsidP="00474E95">
      <w:pPr>
        <w:spacing w:line="360" w:lineRule="auto"/>
        <w:jc w:val="both"/>
      </w:pPr>
      <w:r>
        <w:lastRenderedPageBreak/>
        <w:t>(</w:t>
      </w:r>
      <w:r w:rsidRPr="00EC5560">
        <w:t xml:space="preserve">Narain and </w:t>
      </w:r>
      <w:proofErr w:type="spellStart"/>
      <w:r w:rsidRPr="00EC5560">
        <w:t>Assenova</w:t>
      </w:r>
      <w:proofErr w:type="spellEnd"/>
      <w:r>
        <w:t xml:space="preserve"> 2019)</w:t>
      </w:r>
      <w:r w:rsidRPr="00EC5560">
        <w:t xml:space="preserve"> </w:t>
      </w:r>
      <w:r>
        <w:t xml:space="preserve">used the </w:t>
      </w:r>
      <w:r w:rsidRPr="00EC5560">
        <w:t>approach established by Guzman and Stern (2015) to evaluate the quality of entrepreneurship in India. Their research showed that elements like a company's cluster status at inception, the initial asset purchase price, and its urban or rural setting considerably impacted the chances of attaining high-growth results. Significantly, involvement in an industry cluster and having elevated initial asset values were positively related to growth, whereas residing in an urban area was tied to a reduced likelihood of going public or experiencing significant employee growth.</w:t>
      </w:r>
    </w:p>
    <w:p w14:paraId="292EDE1F" w14:textId="77777777" w:rsidR="00474E95" w:rsidRDefault="00474E95" w:rsidP="00474E95">
      <w:pPr>
        <w:spacing w:line="360" w:lineRule="auto"/>
        <w:jc w:val="both"/>
      </w:pPr>
      <w:r>
        <w:t>(Nagar and Ahmed 2024) examined the S</w:t>
      </w:r>
      <w:r w:rsidRPr="00D14774">
        <w:t xml:space="preserve">tartup India program in promoting entrepreneurship and innovation in the Indian landscape. </w:t>
      </w:r>
      <w:r>
        <w:t>Results revealed the</w:t>
      </w:r>
      <w:r w:rsidRPr="00D14774">
        <w:t xml:space="preserve"> role of policy backing, financial motivators, and infrastructure enhancements in fostering the development of startups in multiple sectors. The research highlights the difficulties encountered by entrepreneurs, including regulatory hurdles and funding shortages, while stressing the importance of ongoing policy measures to guarantee lasting success. In summary, the research finds that the Startup India initiative has greatly enhanced the startup ecosystem in India, positioning it as a crucial contributor to economic expansion and job creation.</w:t>
      </w:r>
    </w:p>
    <w:p w14:paraId="060C1A8A" w14:textId="77777777" w:rsidR="00474E95" w:rsidRPr="00C42F68" w:rsidRDefault="00474E95" w:rsidP="00474E95">
      <w:pPr>
        <w:spacing w:line="360" w:lineRule="auto"/>
        <w:jc w:val="both"/>
      </w:pPr>
      <w:r>
        <w:t>In this context, the study has been conducted to analyse the growth and future projection in the Indian startup ecosystem</w:t>
      </w:r>
    </w:p>
    <w:p w14:paraId="6CD56FE5" w14:textId="6CD027E0" w:rsidR="00474E95" w:rsidRPr="0004565E" w:rsidRDefault="00474E95" w:rsidP="00FC13E3">
      <w:pPr>
        <w:pStyle w:val="ListParagraph"/>
        <w:numPr>
          <w:ilvl w:val="0"/>
          <w:numId w:val="2"/>
        </w:numPr>
        <w:spacing w:line="360" w:lineRule="auto"/>
        <w:ind w:left="426" w:hanging="426"/>
        <w:rPr>
          <w:rFonts w:eastAsiaTheme="minorEastAsia"/>
          <w:b/>
          <w:bCs/>
        </w:rPr>
      </w:pPr>
      <w:r w:rsidRPr="0004565E">
        <w:rPr>
          <w:rFonts w:eastAsiaTheme="minorEastAsia"/>
          <w:b/>
          <w:bCs/>
        </w:rPr>
        <w:t>Research Methodology</w:t>
      </w:r>
    </w:p>
    <w:p w14:paraId="53329AA7" w14:textId="38EAB236" w:rsidR="00474E95" w:rsidRDefault="00FC13E3" w:rsidP="00474E95">
      <w:pPr>
        <w:spacing w:line="360" w:lineRule="auto"/>
        <w:rPr>
          <w:rFonts w:eastAsiaTheme="minorEastAsia"/>
          <w:b/>
          <w:bCs/>
        </w:rPr>
      </w:pPr>
      <w:r>
        <w:rPr>
          <w:rFonts w:eastAsiaTheme="minorEastAsia"/>
          <w:b/>
          <w:bCs/>
        </w:rPr>
        <w:t>3</w:t>
      </w:r>
      <w:r w:rsidR="0004565E">
        <w:rPr>
          <w:rFonts w:eastAsiaTheme="minorEastAsia"/>
          <w:b/>
          <w:bCs/>
        </w:rPr>
        <w:t xml:space="preserve">.1 </w:t>
      </w:r>
      <w:r w:rsidR="00474E95" w:rsidRPr="000F75CC">
        <w:rPr>
          <w:rFonts w:eastAsiaTheme="minorEastAsia"/>
          <w:b/>
          <w:bCs/>
        </w:rPr>
        <w:t>Sample Period</w:t>
      </w:r>
    </w:p>
    <w:p w14:paraId="5763D940" w14:textId="77777777" w:rsidR="00474E95" w:rsidRDefault="00474E95" w:rsidP="00474E95">
      <w:pPr>
        <w:spacing w:line="360" w:lineRule="auto"/>
        <w:jc w:val="both"/>
        <w:rPr>
          <w:rFonts w:eastAsiaTheme="minorEastAsia"/>
        </w:rPr>
      </w:pPr>
      <w:r>
        <w:rPr>
          <w:rFonts w:eastAsiaTheme="minorEastAsia"/>
        </w:rPr>
        <w:t>The study has been conducted using secondary data on recognised startups in India for the period 2019 to 2023.</w:t>
      </w:r>
    </w:p>
    <w:p w14:paraId="2C924B43" w14:textId="1FCCF3B1" w:rsidR="00474E95" w:rsidRDefault="00FC13E3" w:rsidP="00474E95">
      <w:pPr>
        <w:spacing w:line="360" w:lineRule="auto"/>
        <w:jc w:val="both"/>
        <w:rPr>
          <w:rFonts w:eastAsiaTheme="minorEastAsia"/>
          <w:b/>
          <w:bCs/>
        </w:rPr>
      </w:pPr>
      <w:r>
        <w:rPr>
          <w:rFonts w:eastAsiaTheme="minorEastAsia"/>
          <w:b/>
          <w:bCs/>
        </w:rPr>
        <w:t>3</w:t>
      </w:r>
      <w:r w:rsidR="0004565E">
        <w:rPr>
          <w:rFonts w:eastAsiaTheme="minorEastAsia"/>
          <w:b/>
          <w:bCs/>
        </w:rPr>
        <w:t xml:space="preserve">.2 </w:t>
      </w:r>
      <w:r w:rsidR="00474E95">
        <w:rPr>
          <w:rFonts w:eastAsiaTheme="minorEastAsia"/>
          <w:b/>
          <w:bCs/>
        </w:rPr>
        <w:t>Data Sources</w:t>
      </w:r>
    </w:p>
    <w:p w14:paraId="035E091C" w14:textId="77777777" w:rsidR="00474E95" w:rsidRDefault="00474E95" w:rsidP="00474E95">
      <w:pPr>
        <w:spacing w:line="360" w:lineRule="auto"/>
        <w:jc w:val="both"/>
        <w:rPr>
          <w:rFonts w:eastAsiaTheme="minorEastAsia"/>
        </w:rPr>
      </w:pPr>
      <w:r>
        <w:rPr>
          <w:rFonts w:eastAsiaTheme="minorEastAsia"/>
        </w:rPr>
        <w:t xml:space="preserve">The data on recognised startups across all the states and union territories have been collected from the press release from the </w:t>
      </w:r>
      <w:r w:rsidRPr="00171963">
        <w:rPr>
          <w:rFonts w:eastAsiaTheme="minorEastAsia"/>
        </w:rPr>
        <w:t>Press Information Bureau (PIB) of India</w:t>
      </w:r>
      <w:r>
        <w:rPr>
          <w:rFonts w:eastAsiaTheme="minorEastAsia"/>
        </w:rPr>
        <w:t xml:space="preserve">, </w:t>
      </w:r>
      <w:r w:rsidRPr="007B7134">
        <w:rPr>
          <w:rFonts w:eastAsiaTheme="minorEastAsia"/>
        </w:rPr>
        <w:t>Ministry of Commerce &amp; Industry</w:t>
      </w:r>
      <w:r>
        <w:rPr>
          <w:rFonts w:eastAsiaTheme="minorEastAsia"/>
        </w:rPr>
        <w:t xml:space="preserve"> from 2019 to 2023 to </w:t>
      </w:r>
      <w:proofErr w:type="spellStart"/>
      <w:r>
        <w:rPr>
          <w:rFonts w:eastAsiaTheme="minorEastAsia"/>
        </w:rPr>
        <w:t>analyze</w:t>
      </w:r>
      <w:proofErr w:type="spellEnd"/>
      <w:r>
        <w:rPr>
          <w:rFonts w:eastAsiaTheme="minorEastAsia"/>
        </w:rPr>
        <w:t xml:space="preserve"> the trends and future projections.</w:t>
      </w:r>
    </w:p>
    <w:p w14:paraId="15172FD6" w14:textId="62C43AD6" w:rsidR="00474E95" w:rsidRDefault="00FC13E3" w:rsidP="00474E95">
      <w:pPr>
        <w:spacing w:line="360" w:lineRule="auto"/>
        <w:rPr>
          <w:rFonts w:eastAsiaTheme="minorEastAsia"/>
          <w:b/>
          <w:bCs/>
        </w:rPr>
      </w:pPr>
      <w:r>
        <w:rPr>
          <w:rFonts w:eastAsiaTheme="minorEastAsia"/>
          <w:b/>
          <w:bCs/>
        </w:rPr>
        <w:t>3</w:t>
      </w:r>
      <w:r w:rsidR="0004565E">
        <w:rPr>
          <w:rFonts w:eastAsiaTheme="minorEastAsia"/>
          <w:b/>
          <w:bCs/>
        </w:rPr>
        <w:t xml:space="preserve">.3 </w:t>
      </w:r>
      <w:r w:rsidR="00474E95">
        <w:rPr>
          <w:rFonts w:eastAsiaTheme="minorEastAsia"/>
          <w:b/>
          <w:bCs/>
        </w:rPr>
        <w:t>Tools and Techniques</w:t>
      </w:r>
    </w:p>
    <w:p w14:paraId="3592E22F" w14:textId="5AFCD7F7" w:rsidR="00474E95" w:rsidRDefault="00FC13E3" w:rsidP="00474E95">
      <w:pPr>
        <w:spacing w:line="360" w:lineRule="auto"/>
        <w:rPr>
          <w:rFonts w:eastAsiaTheme="minorEastAsia"/>
          <w:b/>
          <w:bCs/>
        </w:rPr>
      </w:pPr>
      <w:r>
        <w:rPr>
          <w:rFonts w:eastAsiaTheme="minorEastAsia"/>
          <w:b/>
          <w:bCs/>
        </w:rPr>
        <w:t>3</w:t>
      </w:r>
      <w:r w:rsidR="00E87CD3">
        <w:rPr>
          <w:rFonts w:eastAsiaTheme="minorEastAsia"/>
          <w:b/>
          <w:bCs/>
        </w:rPr>
        <w:t xml:space="preserve">.3.1 </w:t>
      </w:r>
      <w:r>
        <w:rPr>
          <w:rFonts w:eastAsiaTheme="minorEastAsia"/>
          <w:b/>
          <w:bCs/>
        </w:rPr>
        <w:t>Year-over-Year</w:t>
      </w:r>
      <w:r w:rsidR="00474E95">
        <w:rPr>
          <w:rFonts w:eastAsiaTheme="minorEastAsia"/>
          <w:b/>
          <w:bCs/>
        </w:rPr>
        <w:t xml:space="preserve"> </w:t>
      </w:r>
      <w:r w:rsidR="00FE51F2">
        <w:rPr>
          <w:rFonts w:eastAsiaTheme="minorEastAsia"/>
          <w:b/>
          <w:bCs/>
        </w:rPr>
        <w:t>Growth Rate</w:t>
      </w:r>
    </w:p>
    <w:p w14:paraId="5EFBFCD0" w14:textId="77777777" w:rsidR="00474E95" w:rsidRPr="0016336A" w:rsidRDefault="00474E95" w:rsidP="00474E95">
      <w:pPr>
        <w:spacing w:line="360" w:lineRule="auto"/>
        <w:jc w:val="both"/>
        <w:rPr>
          <w:rFonts w:eastAsiaTheme="minorEastAsia"/>
        </w:rPr>
      </w:pPr>
      <w:r>
        <w:rPr>
          <w:rFonts w:eastAsiaTheme="minorEastAsia"/>
        </w:rPr>
        <w:t>Growth rate analysis has been used to c</w:t>
      </w:r>
      <w:r w:rsidRPr="0016336A">
        <w:rPr>
          <w:rFonts w:eastAsiaTheme="minorEastAsia"/>
        </w:rPr>
        <w:t xml:space="preserve">ompute the percentage </w:t>
      </w:r>
      <w:r>
        <w:rPr>
          <w:rFonts w:eastAsiaTheme="minorEastAsia"/>
        </w:rPr>
        <w:t>change</w:t>
      </w:r>
      <w:r w:rsidRPr="0016336A">
        <w:rPr>
          <w:rFonts w:eastAsiaTheme="minorEastAsia"/>
        </w:rPr>
        <w:t xml:space="preserve"> in the number of startups from one year to the next</w:t>
      </w:r>
      <w:r>
        <w:rPr>
          <w:rFonts w:eastAsiaTheme="minorEastAsia"/>
        </w:rPr>
        <w:t xml:space="preserve">. </w:t>
      </w:r>
    </w:p>
    <w:p w14:paraId="041EAC4E" w14:textId="77777777" w:rsidR="00474E95" w:rsidRPr="001977D8" w:rsidRDefault="00474E95" w:rsidP="00474E95">
      <w:pPr>
        <w:spacing w:line="360" w:lineRule="auto"/>
        <w:rPr>
          <w:rFonts w:eastAsiaTheme="minorEastAsia"/>
          <w:b/>
          <w:bCs/>
        </w:rPr>
      </w:pPr>
      <m:oMathPara>
        <m:oMath>
          <m:r>
            <m:rPr>
              <m:sty m:val="b"/>
            </m:rPr>
            <w:rPr>
              <w:rFonts w:ascii="Cambria Math" w:hAnsi="Cambria Math"/>
            </w:rPr>
            <w:lastRenderedPageBreak/>
            <m:t>YoY Growth Rate=</m:t>
          </m:r>
          <m:f>
            <m:fPr>
              <m:ctrlPr>
                <w:rPr>
                  <w:rFonts w:ascii="Cambria Math" w:hAnsi="Cambria Math"/>
                  <w:b/>
                  <w:bCs/>
                </w:rPr>
              </m:ctrlPr>
            </m:fPr>
            <m:num>
              <m:r>
                <m:rPr>
                  <m:sty m:val="b"/>
                </m:rPr>
                <w:rPr>
                  <w:rFonts w:ascii="Cambria Math" w:hAnsi="Cambria Math"/>
                </w:rPr>
                <m:t>(Value in Current Year- Value in Previous Year)</m:t>
              </m:r>
            </m:num>
            <m:den>
              <m:r>
                <m:rPr>
                  <m:sty m:val="b"/>
                </m:rPr>
                <w:rPr>
                  <w:rFonts w:ascii="Cambria Math" w:hAnsi="Cambria Math"/>
                </w:rPr>
                <m:t>Value in Previous Year</m:t>
              </m:r>
            </m:den>
          </m:f>
          <m:r>
            <m:rPr>
              <m:sty m:val="bi"/>
            </m:rPr>
            <w:rPr>
              <w:rFonts w:ascii="Cambria Math" w:hAnsi="Cambria Math"/>
            </w:rPr>
            <m:t>*100</m:t>
          </m:r>
        </m:oMath>
      </m:oMathPara>
    </w:p>
    <w:p w14:paraId="4F79E540" w14:textId="77777777" w:rsidR="00740F16" w:rsidRDefault="00740F16" w:rsidP="00474E95">
      <w:pPr>
        <w:spacing w:line="360" w:lineRule="auto"/>
        <w:jc w:val="both"/>
        <w:rPr>
          <w:rFonts w:eastAsiaTheme="minorEastAsia"/>
          <w:b/>
          <w:bCs/>
        </w:rPr>
      </w:pPr>
    </w:p>
    <w:p w14:paraId="27C4DFAA" w14:textId="35A67F99" w:rsidR="00474E95" w:rsidRDefault="00FC13E3" w:rsidP="00474E95">
      <w:pPr>
        <w:spacing w:line="360" w:lineRule="auto"/>
        <w:jc w:val="both"/>
        <w:rPr>
          <w:rFonts w:eastAsiaTheme="minorEastAsia"/>
          <w:b/>
          <w:bCs/>
        </w:rPr>
      </w:pPr>
      <w:r>
        <w:rPr>
          <w:rFonts w:eastAsiaTheme="minorEastAsia"/>
          <w:b/>
          <w:bCs/>
        </w:rPr>
        <w:t>3</w:t>
      </w:r>
      <w:r w:rsidR="00E87CD3">
        <w:rPr>
          <w:rFonts w:eastAsiaTheme="minorEastAsia"/>
          <w:b/>
          <w:bCs/>
        </w:rPr>
        <w:t xml:space="preserve">.3.2 </w:t>
      </w:r>
      <w:r w:rsidR="00474E95">
        <w:rPr>
          <w:rFonts w:eastAsiaTheme="minorEastAsia"/>
          <w:b/>
          <w:bCs/>
        </w:rPr>
        <w:t>Linear regression</w:t>
      </w:r>
    </w:p>
    <w:p w14:paraId="46C5407E" w14:textId="1A51ABA2" w:rsidR="00474E95" w:rsidRPr="00185E7C" w:rsidRDefault="00474E95" w:rsidP="00CB2522">
      <w:pPr>
        <w:spacing w:before="240" w:after="0" w:line="360" w:lineRule="auto"/>
        <w:jc w:val="both"/>
        <w:rPr>
          <w:rFonts w:eastAsiaTheme="minorEastAsia"/>
        </w:rPr>
      </w:pPr>
      <w:r>
        <w:rPr>
          <w:rFonts w:eastAsiaTheme="minorEastAsia"/>
        </w:rPr>
        <w:t xml:space="preserve">Linear regression has been employed to predict the number of startups in India </w:t>
      </w:r>
      <w:r w:rsidR="00FE51F2">
        <w:rPr>
          <w:rFonts w:eastAsiaTheme="minorEastAsia"/>
        </w:rPr>
        <w:t>from 2024 to 2026. The mathematical representation for the linear regression is</w:t>
      </w:r>
      <w:r>
        <w:rPr>
          <w:rFonts w:eastAsiaTheme="minorEastAsia"/>
        </w:rPr>
        <w:t xml:space="preserve"> given below.</w:t>
      </w:r>
    </w:p>
    <w:p w14:paraId="18480368" w14:textId="77777777" w:rsidR="00474E95" w:rsidRPr="005F50DA" w:rsidRDefault="00474E95" w:rsidP="00CB2522">
      <w:pPr>
        <w:spacing w:before="240" w:after="0" w:line="240" w:lineRule="auto"/>
        <w:jc w:val="center"/>
        <w:rPr>
          <w:rFonts w:eastAsiaTheme="minorEastAsia"/>
          <w:b/>
          <w:bCs/>
        </w:rPr>
      </w:pPr>
      <w:r>
        <w:rPr>
          <w:rFonts w:eastAsiaTheme="minorEastAsia"/>
        </w:rPr>
        <w:t xml:space="preserve"> </w:t>
      </w:r>
      <m:oMath>
        <m:r>
          <m:rPr>
            <m:sty m:val="bi"/>
          </m:rPr>
          <w:rPr>
            <w:rFonts w:ascii="Cambria Math" w:eastAsiaTheme="minorEastAsia" w:hAnsi="Cambria Math"/>
          </w:rPr>
          <m:t>Y=mX</m:t>
        </m:r>
        <m:r>
          <m:rPr>
            <m:sty m:val="b"/>
          </m:rPr>
          <w:rPr>
            <w:rFonts w:ascii="Cambria Math" w:eastAsiaTheme="minorEastAsia" w:hAnsi="Cambria Math"/>
          </w:rPr>
          <m:t>+</m:t>
        </m:r>
        <m:r>
          <m:rPr>
            <m:sty m:val="bi"/>
          </m:rPr>
          <w:rPr>
            <w:rFonts w:ascii="Cambria Math" w:eastAsiaTheme="minorEastAsia" w:hAnsi="Cambria Math"/>
          </w:rPr>
          <m:t>b</m:t>
        </m:r>
      </m:oMath>
    </w:p>
    <w:p w14:paraId="1DB77A42" w14:textId="77777777" w:rsidR="00474E95" w:rsidRPr="005F50DA" w:rsidRDefault="00474E95" w:rsidP="00CB2522">
      <w:pPr>
        <w:spacing w:line="240" w:lineRule="auto"/>
        <w:rPr>
          <w:rFonts w:eastAsiaTheme="minorEastAsia"/>
        </w:rPr>
      </w:pPr>
      <w:r w:rsidRPr="005F50DA">
        <w:rPr>
          <w:rFonts w:eastAsiaTheme="minorEastAsia"/>
        </w:rPr>
        <w:t>Where:</w:t>
      </w:r>
    </w:p>
    <w:p w14:paraId="22DA08C6" w14:textId="77777777" w:rsidR="00474E95" w:rsidRPr="005F50DA" w:rsidRDefault="00474E95" w:rsidP="00CB2522">
      <w:pPr>
        <w:spacing w:line="240" w:lineRule="auto"/>
        <w:rPr>
          <w:rFonts w:eastAsiaTheme="minorEastAsia"/>
        </w:rPr>
      </w:pPr>
      <w:r w:rsidRPr="005F50DA">
        <w:rPr>
          <w:rFonts w:eastAsiaTheme="minorEastAsia"/>
        </w:rPr>
        <w:t>Y = Predicted number of startups</w:t>
      </w:r>
    </w:p>
    <w:p w14:paraId="218F62C2" w14:textId="77777777" w:rsidR="00474E95" w:rsidRPr="005F50DA" w:rsidRDefault="00474E95" w:rsidP="00474E95">
      <w:pPr>
        <w:spacing w:line="240" w:lineRule="auto"/>
        <w:rPr>
          <w:rFonts w:eastAsiaTheme="minorEastAsia"/>
        </w:rPr>
      </w:pPr>
      <w:r w:rsidRPr="005F50DA">
        <w:rPr>
          <w:rFonts w:eastAsiaTheme="minorEastAsia"/>
        </w:rPr>
        <w:t>X = Year (independent variable)</w:t>
      </w:r>
    </w:p>
    <w:p w14:paraId="14CC6341" w14:textId="77777777" w:rsidR="00474E95" w:rsidRPr="005F50DA" w:rsidRDefault="00474E95" w:rsidP="00474E95">
      <w:pPr>
        <w:spacing w:line="240" w:lineRule="auto"/>
        <w:rPr>
          <w:rFonts w:eastAsiaTheme="minorEastAsia"/>
        </w:rPr>
      </w:pPr>
      <w:r w:rsidRPr="005F50DA">
        <w:rPr>
          <w:rFonts w:eastAsiaTheme="minorEastAsia"/>
        </w:rPr>
        <w:t>m = Slope of the regression line (rate of change)</w:t>
      </w:r>
    </w:p>
    <w:p w14:paraId="00085FA0" w14:textId="77777777" w:rsidR="00474E95" w:rsidRPr="005F50DA" w:rsidRDefault="00474E95" w:rsidP="00474E95">
      <w:pPr>
        <w:spacing w:line="240" w:lineRule="auto"/>
        <w:rPr>
          <w:rFonts w:eastAsiaTheme="minorEastAsia"/>
        </w:rPr>
      </w:pPr>
      <w:r w:rsidRPr="005F50DA">
        <w:rPr>
          <w:rFonts w:eastAsiaTheme="minorEastAsia"/>
        </w:rPr>
        <w:t>b = Intercept</w:t>
      </w:r>
    </w:p>
    <w:p w14:paraId="5C493AA4" w14:textId="77777777" w:rsidR="00474E95" w:rsidRPr="005F50DA" w:rsidRDefault="00474E95" w:rsidP="00474E95">
      <w:pPr>
        <w:spacing w:line="240" w:lineRule="auto"/>
        <w:rPr>
          <w:rFonts w:eastAsiaTheme="minorEastAsia"/>
        </w:rPr>
      </w:pPr>
      <w:r w:rsidRPr="005F50DA">
        <w:rPr>
          <w:rFonts w:eastAsiaTheme="minorEastAsia"/>
        </w:rPr>
        <w:t xml:space="preserve">The slope </w:t>
      </w:r>
      <w:r>
        <w:rPr>
          <w:rFonts w:eastAsiaTheme="minorEastAsia"/>
        </w:rPr>
        <w:t>m</w:t>
      </w:r>
      <w:r w:rsidRPr="005F50DA">
        <w:rPr>
          <w:rFonts w:eastAsiaTheme="minorEastAsia"/>
        </w:rPr>
        <w:t xml:space="preserve"> and intercept </w:t>
      </w:r>
      <w:r>
        <w:rPr>
          <w:rFonts w:eastAsiaTheme="minorEastAsia"/>
        </w:rPr>
        <w:t>b</w:t>
      </w:r>
      <w:r w:rsidRPr="005F50DA">
        <w:rPr>
          <w:rFonts w:eastAsiaTheme="minorEastAsia"/>
        </w:rPr>
        <w:t xml:space="preserve"> are determined using the least squares method</w:t>
      </w:r>
    </w:p>
    <w:p w14:paraId="005B844B" w14:textId="77777777" w:rsidR="00474E95" w:rsidRPr="00CA44EC" w:rsidRDefault="00474E95" w:rsidP="00474E95">
      <w:pPr>
        <w:spacing w:line="360" w:lineRule="auto"/>
        <w:rPr>
          <w:rFonts w:eastAsiaTheme="minorEastAsia"/>
          <w:b/>
          <w:bCs/>
        </w:rPr>
      </w:pPr>
      <m:oMathPara>
        <m:oMath>
          <m:r>
            <m:rPr>
              <m:sty m:val="bi"/>
            </m:rPr>
            <w:rPr>
              <w:rFonts w:ascii="Cambria Math" w:eastAsiaTheme="minorEastAsia" w:hAnsi="Cambria Math"/>
            </w:rPr>
            <m:t>m=</m:t>
          </m:r>
          <m:f>
            <m:fPr>
              <m:ctrlPr>
                <w:rPr>
                  <w:rFonts w:ascii="Cambria Math" w:eastAsiaTheme="minorEastAsia" w:hAnsi="Cambria Math"/>
                  <w:b/>
                  <w:bCs/>
                  <w:i/>
                </w:rPr>
              </m:ctrlPr>
            </m:fPr>
            <m:num>
              <m:r>
                <m:rPr>
                  <m:sty m:val="bi"/>
                </m:rPr>
                <w:rPr>
                  <w:rFonts w:ascii="Cambria Math" w:eastAsiaTheme="minorEastAsia" w:hAnsi="Cambria Math"/>
                </w:rPr>
                <m:t>N∑(XY)-∑X∑Y</m:t>
              </m:r>
            </m:num>
            <m:den>
              <m:r>
                <m:rPr>
                  <m:sty m:val="bi"/>
                </m:rPr>
                <w:rPr>
                  <w:rFonts w:ascii="Cambria Math" w:eastAsiaTheme="minorEastAsia" w:hAnsi="Cambria Math"/>
                </w:rPr>
                <m:t>N∑X</m:t>
              </m:r>
              <m:r>
                <m:rPr>
                  <m:sty m:val="bi"/>
                </m:rPr>
                <w:rPr>
                  <w:rFonts w:ascii="Cambria Math" w:eastAsiaTheme="minorEastAsia" w:hAnsi="Cambria Math"/>
                </w:rPr>
                <m:t>2-(∑X)2</m:t>
              </m:r>
            </m:den>
          </m:f>
        </m:oMath>
      </m:oMathPara>
    </w:p>
    <w:p w14:paraId="51EEE2C6" w14:textId="77777777" w:rsidR="00474E95" w:rsidRPr="00CA44EC" w:rsidRDefault="00474E95" w:rsidP="00474E95">
      <w:pPr>
        <w:spacing w:line="360" w:lineRule="auto"/>
        <w:rPr>
          <w:rFonts w:eastAsiaTheme="minorEastAsia"/>
          <w:b/>
          <w:bCs/>
        </w:rPr>
      </w:pPr>
      <m:oMathPara>
        <m:oMath>
          <m:r>
            <m:rPr>
              <m:sty m:val="bi"/>
            </m:rPr>
            <w:rPr>
              <w:rFonts w:ascii="Cambria Math" w:eastAsiaTheme="minorEastAsia" w:hAnsi="Cambria Math"/>
            </w:rPr>
            <m:t xml:space="preserve">b= </m:t>
          </m:r>
          <m:f>
            <m:fPr>
              <m:ctrlPr>
                <w:rPr>
                  <w:rFonts w:ascii="Cambria Math" w:eastAsiaTheme="minorEastAsia" w:hAnsi="Cambria Math"/>
                  <w:b/>
                  <w:bCs/>
                  <w:i/>
                </w:rPr>
              </m:ctrlPr>
            </m:fPr>
            <m:num>
              <m:r>
                <m:rPr>
                  <m:sty m:val="bi"/>
                </m:rPr>
                <w:rPr>
                  <w:rFonts w:ascii="Cambria Math" w:eastAsiaTheme="minorEastAsia" w:hAnsi="Cambria Math"/>
                </w:rPr>
                <m:t>∑Y-m∑X</m:t>
              </m:r>
            </m:num>
            <m:den>
              <m:r>
                <m:rPr>
                  <m:sty m:val="bi"/>
                </m:rPr>
                <w:rPr>
                  <w:rFonts w:ascii="Cambria Math" w:eastAsiaTheme="minorEastAsia" w:hAnsi="Cambria Math"/>
                </w:rPr>
                <m:t>N</m:t>
              </m:r>
            </m:den>
          </m:f>
        </m:oMath>
      </m:oMathPara>
    </w:p>
    <w:p w14:paraId="547EA23E" w14:textId="77777777" w:rsidR="00474E95" w:rsidRDefault="00474E95" w:rsidP="00474E95">
      <w:pPr>
        <w:spacing w:line="360" w:lineRule="auto"/>
        <w:rPr>
          <w:rFonts w:eastAsiaTheme="minorEastAsia"/>
        </w:rPr>
      </w:pPr>
      <w:r w:rsidRPr="005F50DA">
        <w:rPr>
          <w:rFonts w:eastAsiaTheme="minorEastAsia"/>
        </w:rPr>
        <w:t xml:space="preserve">Once </w:t>
      </w:r>
      <w:r>
        <w:rPr>
          <w:rFonts w:eastAsiaTheme="minorEastAsia"/>
        </w:rPr>
        <w:t>m</w:t>
      </w:r>
      <w:r w:rsidRPr="005F50DA">
        <w:rPr>
          <w:rFonts w:eastAsiaTheme="minorEastAsia"/>
        </w:rPr>
        <w:t xml:space="preserve"> and </w:t>
      </w:r>
      <w:r>
        <w:rPr>
          <w:rFonts w:eastAsiaTheme="minorEastAsia"/>
        </w:rPr>
        <w:t>b</w:t>
      </w:r>
      <w:r w:rsidRPr="005F50DA">
        <w:rPr>
          <w:rFonts w:eastAsiaTheme="minorEastAsia"/>
        </w:rPr>
        <w:t xml:space="preserve"> are calculated, we substitute X=2024,2025,2026 to get the forecasted values.</w:t>
      </w:r>
    </w:p>
    <w:p w14:paraId="78BE8C39" w14:textId="0F2E022C" w:rsidR="004A7AFE" w:rsidRPr="004A7AFE" w:rsidRDefault="00CB2522" w:rsidP="004A7AFE">
      <w:pPr>
        <w:spacing w:line="360" w:lineRule="auto"/>
        <w:rPr>
          <w:rFonts w:eastAsiaTheme="minorEastAsia"/>
          <w:b/>
          <w:bCs/>
        </w:rPr>
      </w:pPr>
      <w:r>
        <w:rPr>
          <w:rFonts w:eastAsiaTheme="minorEastAsia"/>
          <w:b/>
          <w:bCs/>
        </w:rPr>
        <w:t xml:space="preserve">3.3.3 </w:t>
      </w:r>
      <w:r w:rsidR="004A7AFE" w:rsidRPr="004A7AFE">
        <w:rPr>
          <w:rFonts w:eastAsiaTheme="minorEastAsia"/>
          <w:b/>
          <w:bCs/>
        </w:rPr>
        <w:t xml:space="preserve">ARIMA </w:t>
      </w:r>
      <w:r w:rsidR="00604EB5">
        <w:rPr>
          <w:rFonts w:eastAsiaTheme="minorEastAsia"/>
          <w:b/>
          <w:bCs/>
        </w:rPr>
        <w:t xml:space="preserve">(2,2,1) </w:t>
      </w:r>
      <w:r w:rsidR="004A7AFE">
        <w:rPr>
          <w:rFonts w:eastAsiaTheme="minorEastAsia"/>
          <w:b/>
          <w:bCs/>
        </w:rPr>
        <w:t>(</w:t>
      </w:r>
      <w:r w:rsidR="004A7AFE" w:rsidRPr="004A7AFE">
        <w:rPr>
          <w:rFonts w:eastAsiaTheme="minorEastAsia"/>
          <w:b/>
          <w:bCs/>
        </w:rPr>
        <w:t>Auto</w:t>
      </w:r>
      <w:r w:rsidR="004A7AFE">
        <w:rPr>
          <w:rFonts w:eastAsiaTheme="minorEastAsia"/>
          <w:b/>
          <w:bCs/>
        </w:rPr>
        <w:t>-R</w:t>
      </w:r>
      <w:r w:rsidR="004A7AFE" w:rsidRPr="004A7AFE">
        <w:rPr>
          <w:rFonts w:eastAsiaTheme="minorEastAsia"/>
          <w:b/>
          <w:bCs/>
        </w:rPr>
        <w:t>egressive Integrated Moving Average</w:t>
      </w:r>
      <w:r w:rsidR="004A7AFE">
        <w:rPr>
          <w:rFonts w:eastAsiaTheme="minorEastAsia"/>
          <w:b/>
          <w:bCs/>
        </w:rPr>
        <w:t>)</w:t>
      </w:r>
      <w:r w:rsidR="004A7AFE" w:rsidRPr="004A7AFE">
        <w:rPr>
          <w:rFonts w:eastAsiaTheme="minorEastAsia"/>
          <w:b/>
          <w:bCs/>
        </w:rPr>
        <w:t xml:space="preserve"> </w:t>
      </w:r>
      <w:r w:rsidR="004A7AFE">
        <w:rPr>
          <w:rFonts w:eastAsiaTheme="minorEastAsia"/>
          <w:b/>
          <w:bCs/>
        </w:rPr>
        <w:t>m</w:t>
      </w:r>
      <w:r w:rsidR="004A7AFE" w:rsidRPr="004A7AFE">
        <w:rPr>
          <w:rFonts w:eastAsiaTheme="minorEastAsia"/>
          <w:b/>
          <w:bCs/>
        </w:rPr>
        <w:t>odel</w:t>
      </w:r>
    </w:p>
    <w:p w14:paraId="41166E67" w14:textId="782C1FC9" w:rsidR="004A7AFE" w:rsidRPr="004A7AFE" w:rsidRDefault="004A7AFE" w:rsidP="004A7AFE">
      <w:pPr>
        <w:spacing w:line="360" w:lineRule="auto"/>
        <w:jc w:val="both"/>
        <w:rPr>
          <w:rFonts w:eastAsiaTheme="minorEastAsia"/>
        </w:rPr>
      </w:pPr>
      <w:r w:rsidRPr="004A7AFE">
        <w:rPr>
          <w:rFonts w:eastAsiaTheme="minorEastAsia"/>
        </w:rPr>
        <w:t>The Auto-Regressive Integrated Moving Average (ARIMA) model is one of the most widely used statistical methods for time series forecasting, capturing dependencies in past observations.</w:t>
      </w:r>
    </w:p>
    <w:p w14:paraId="721B5990" w14:textId="3C785187" w:rsidR="004A7AFE" w:rsidRPr="004A7AFE" w:rsidRDefault="004A7AFE" w:rsidP="00CB2522">
      <w:pPr>
        <w:spacing w:line="360" w:lineRule="auto"/>
        <w:jc w:val="both"/>
        <w:rPr>
          <w:rFonts w:eastAsiaTheme="minorEastAsia"/>
        </w:rPr>
      </w:pPr>
      <w:r w:rsidRPr="004A7AFE">
        <w:rPr>
          <w:rFonts w:eastAsiaTheme="minorEastAsia"/>
        </w:rPr>
        <w:t>Mathematical Representation</w:t>
      </w:r>
      <w:r w:rsidR="00CB2522">
        <w:rPr>
          <w:rFonts w:eastAsiaTheme="minorEastAsia"/>
        </w:rPr>
        <w:t xml:space="preserve">: </w:t>
      </w:r>
      <w:r w:rsidR="00CB2522" w:rsidRPr="00CB2522">
        <w:rPr>
          <w:rFonts w:eastAsiaTheme="minorEastAsia"/>
        </w:rPr>
        <w:t>An ARIMA (p, d, q) model consists of three different components and it has been mentioned below</w:t>
      </w:r>
      <w:r w:rsidR="00CB2522">
        <w:rPr>
          <w:rFonts w:eastAsiaTheme="minorEastAsia"/>
        </w:rPr>
        <w:t>.</w:t>
      </w:r>
    </w:p>
    <w:p w14:paraId="1E47EAB7" w14:textId="43535617" w:rsidR="004A7AFE" w:rsidRPr="004A7AFE" w:rsidRDefault="004A7AFE" w:rsidP="004A7AFE">
      <w:pPr>
        <w:spacing w:after="0" w:line="360" w:lineRule="auto"/>
        <w:rPr>
          <w:rFonts w:eastAsiaTheme="minorEastAsia"/>
        </w:rPr>
      </w:pPr>
      <w:r w:rsidRPr="004A7AFE">
        <w:rPr>
          <w:rFonts w:eastAsiaTheme="minorEastAsia"/>
        </w:rPr>
        <w:t>AR (p): Auto</w:t>
      </w:r>
      <w:r>
        <w:rPr>
          <w:rFonts w:eastAsiaTheme="minorEastAsia"/>
        </w:rPr>
        <w:t>-</w:t>
      </w:r>
      <w:r w:rsidRPr="004A7AFE">
        <w:rPr>
          <w:rFonts w:eastAsiaTheme="minorEastAsia"/>
        </w:rPr>
        <w:t>Regressive component – depends on past values.</w:t>
      </w:r>
    </w:p>
    <w:p w14:paraId="48043CA1" w14:textId="77777777" w:rsidR="004A7AFE" w:rsidRPr="004A7AFE" w:rsidRDefault="004A7AFE" w:rsidP="004A7AFE">
      <w:pPr>
        <w:spacing w:after="0" w:line="360" w:lineRule="auto"/>
        <w:rPr>
          <w:rFonts w:eastAsiaTheme="minorEastAsia"/>
        </w:rPr>
      </w:pPr>
      <w:r w:rsidRPr="004A7AFE">
        <w:rPr>
          <w:rFonts w:eastAsiaTheme="minorEastAsia"/>
        </w:rPr>
        <w:t>I (d): Differencing – removes trends and makes the series stationary.</w:t>
      </w:r>
    </w:p>
    <w:p w14:paraId="6596D7A2" w14:textId="77777777" w:rsidR="004A7AFE" w:rsidRPr="004A7AFE" w:rsidRDefault="004A7AFE" w:rsidP="004A7AFE">
      <w:pPr>
        <w:spacing w:after="0" w:line="360" w:lineRule="auto"/>
        <w:rPr>
          <w:rFonts w:eastAsiaTheme="minorEastAsia"/>
        </w:rPr>
      </w:pPr>
      <w:r w:rsidRPr="004A7AFE">
        <w:rPr>
          <w:rFonts w:eastAsiaTheme="minorEastAsia"/>
        </w:rPr>
        <w:t>MA (q): Moving Average – accounts for past forecast errors.</w:t>
      </w:r>
    </w:p>
    <w:p w14:paraId="32F77865" w14:textId="0D084E51" w:rsidR="004A7AFE" w:rsidRPr="00604EB5" w:rsidRDefault="004A7AFE" w:rsidP="00474E95">
      <w:pPr>
        <w:spacing w:line="360" w:lineRule="auto"/>
        <w:rPr>
          <w:rFonts w:eastAsiaTheme="minorEastAsia"/>
        </w:rPr>
      </w:pPr>
      <m:oMathPara>
        <m:oMath>
          <m:r>
            <w:rPr>
              <w:rFonts w:ascii="Cambria Math" w:eastAsiaTheme="minorEastAsia" w:hAnsi="Cambria Math"/>
            </w:rPr>
            <m:t>Yt</m:t>
          </m:r>
          <m:r>
            <w:rPr>
              <w:rFonts w:ascii="Cambria Math" w:eastAsia="Cambria Math" w:hAnsi="Cambria Math" w:cs="Cambria Math"/>
            </w:rPr>
            <m:t>=</m:t>
          </m:r>
          <m:nary>
            <m:naryPr>
              <m:chr m:val="∑"/>
              <m:grow m:val="1"/>
              <m:ctrlPr>
                <w:rPr>
                  <w:rFonts w:ascii="Cambria Math" w:eastAsiaTheme="minorEastAsia" w:hAnsi="Cambria Math"/>
                </w:rPr>
              </m:ctrlPr>
            </m:naryPr>
            <m:sub>
              <m:r>
                <w:rPr>
                  <w:rFonts w:ascii="Cambria Math" w:eastAsia="Cambria Math" w:hAnsi="Cambria Math" w:cs="Cambria Math"/>
                </w:rPr>
                <m:t>i=1</m:t>
              </m:r>
            </m:sub>
            <m:sup>
              <m:r>
                <w:rPr>
                  <w:rFonts w:ascii="Cambria Math" w:eastAsia="Cambria Math" w:hAnsi="Cambria Math" w:cs="Cambria Math"/>
                </w:rPr>
                <m:t>p</m:t>
              </m:r>
            </m:sup>
            <m:e>
              <m:r>
                <w:rPr>
                  <w:rFonts w:ascii="Cambria Math" w:eastAsiaTheme="minorEastAsia" w:hAnsi="Cambria Math"/>
                </w:rPr>
                <m:t xml:space="preserve">ϕi​Yt-i+ </m:t>
              </m:r>
              <m:sSup>
                <m:sSupPr>
                  <m:ctrlPr>
                    <w:rPr>
                      <w:rFonts w:ascii="Cambria Math" w:eastAsiaTheme="minorEastAsia" w:hAnsi="Cambria Math"/>
                    </w:rPr>
                  </m:ctrlPr>
                </m:sSupPr>
                <m:e>
                  <m:d>
                    <m:dPr>
                      <m:ctrlPr>
                        <w:rPr>
                          <w:rFonts w:ascii="Cambria Math" w:eastAsiaTheme="minorEastAsia" w:hAnsi="Cambria Math"/>
                        </w:rPr>
                      </m:ctrlPr>
                    </m:dPr>
                    <m:e>
                      <m:r>
                        <w:rPr>
                          <w:rFonts w:ascii="Cambria Math" w:eastAsiaTheme="minorEastAsia" w:hAnsi="Cambria Math"/>
                        </w:rPr>
                        <m:t>x+a</m:t>
                      </m:r>
                    </m:e>
                  </m:d>
                </m:e>
                <m:sup>
                  <m:r>
                    <w:rPr>
                      <w:rFonts w:ascii="Cambria Math" w:eastAsiaTheme="minorEastAsia" w:hAnsi="Cambria Math"/>
                    </w:rPr>
                    <m:t>n</m:t>
                  </m:r>
                </m:sup>
              </m:sSup>
              <m:r>
                <w:rPr>
                  <w:rFonts w:ascii="Cambria Math" w:eastAsia="Cambria Math" w:hAnsi="Cambria Math" w:cs="Cambria Math"/>
                </w:rPr>
                <m:t>=</m:t>
              </m:r>
              <m:nary>
                <m:naryPr>
                  <m:chr m:val="∑"/>
                  <m:grow m:val="1"/>
                  <m:ctrlPr>
                    <w:rPr>
                      <w:rFonts w:ascii="Cambria Math" w:eastAsiaTheme="minorEastAsia" w:hAnsi="Cambria Math"/>
                    </w:rPr>
                  </m:ctrlPr>
                </m:naryPr>
                <m:sub>
                  <m:r>
                    <w:rPr>
                      <w:rFonts w:ascii="Cambria Math" w:eastAsia="Cambria Math" w:hAnsi="Cambria Math" w:cs="Cambria Math"/>
                    </w:rPr>
                    <m:t>j=1</m:t>
                  </m:r>
                </m:sub>
                <m:sup>
                  <m:r>
                    <w:rPr>
                      <w:rFonts w:ascii="Cambria Math" w:eastAsia="Cambria Math" w:hAnsi="Cambria Math" w:cs="Cambria Math"/>
                    </w:rPr>
                    <m:t>q</m:t>
                  </m:r>
                </m:sup>
                <m:e>
                  <m:r>
                    <w:rPr>
                      <w:rFonts w:ascii="Cambria Math" w:eastAsiaTheme="minorEastAsia" w:hAnsi="Cambria Math"/>
                    </w:rPr>
                    <m:t>θj​et-j​+et​</m:t>
                  </m:r>
                </m:e>
              </m:nary>
            </m:e>
          </m:nary>
        </m:oMath>
      </m:oMathPara>
    </w:p>
    <w:p w14:paraId="45BA0260" w14:textId="77777777" w:rsidR="00604EB5" w:rsidRPr="00604EB5" w:rsidRDefault="00604EB5" w:rsidP="00FB60CC">
      <w:pPr>
        <w:spacing w:after="0" w:line="360" w:lineRule="auto"/>
        <w:rPr>
          <w:rFonts w:eastAsiaTheme="minorEastAsia"/>
        </w:rPr>
      </w:pPr>
      <w:r w:rsidRPr="00604EB5">
        <w:rPr>
          <w:rFonts w:eastAsiaTheme="minorEastAsia"/>
        </w:rPr>
        <w:lastRenderedPageBreak/>
        <w:t>Where:</w:t>
      </w:r>
    </w:p>
    <w:p w14:paraId="0BF9E975" w14:textId="6F349CA6" w:rsidR="00604EB5" w:rsidRDefault="00604EB5" w:rsidP="00FB60CC">
      <w:pPr>
        <w:spacing w:after="0" w:line="360" w:lineRule="auto"/>
        <w:rPr>
          <w:rFonts w:eastAsiaTheme="minorEastAsia"/>
        </w:rPr>
      </w:pPr>
      <w:proofErr w:type="spellStart"/>
      <w:r w:rsidRPr="00604EB5">
        <w:rPr>
          <w:rFonts w:eastAsiaTheme="minorEastAsia"/>
        </w:rPr>
        <w:t>Y</w:t>
      </w:r>
      <w:r w:rsidRPr="00604EB5">
        <w:rPr>
          <w:rFonts w:eastAsiaTheme="minorEastAsia"/>
          <w:vertAlign w:val="subscript"/>
        </w:rPr>
        <w:t>t</w:t>
      </w:r>
      <w:proofErr w:type="spellEnd"/>
      <w:r w:rsidRPr="00604EB5">
        <w:rPr>
          <w:rFonts w:eastAsiaTheme="minorEastAsia"/>
        </w:rPr>
        <w:t>​ = Value at time t</w:t>
      </w:r>
    </w:p>
    <w:p w14:paraId="3DAF2090" w14:textId="4B45E4F1" w:rsidR="00604EB5" w:rsidRPr="00604EB5" w:rsidRDefault="00604EB5" w:rsidP="00604EB5">
      <w:pPr>
        <w:spacing w:after="0" w:line="360" w:lineRule="auto"/>
        <w:rPr>
          <w:rFonts w:eastAsiaTheme="minorEastAsia"/>
        </w:rPr>
      </w:pPr>
      <w:proofErr w:type="spellStart"/>
      <w:r w:rsidRPr="00604EB5">
        <w:rPr>
          <w:rFonts w:eastAsiaTheme="minorEastAsia"/>
        </w:rPr>
        <w:t>ϕ</w:t>
      </w:r>
      <w:r w:rsidRPr="00604EB5">
        <w:rPr>
          <w:rFonts w:eastAsiaTheme="minorEastAsia"/>
          <w:vertAlign w:val="subscript"/>
        </w:rPr>
        <w:t>i</w:t>
      </w:r>
      <w:proofErr w:type="spellEnd"/>
      <w:r w:rsidRPr="00604EB5">
        <w:rPr>
          <w:rFonts w:eastAsiaTheme="minorEastAsia"/>
        </w:rPr>
        <w:t xml:space="preserve"> = AR coefficients</w:t>
      </w:r>
    </w:p>
    <w:p w14:paraId="02810E75" w14:textId="4A8AD623" w:rsidR="00604EB5" w:rsidRPr="00604EB5" w:rsidRDefault="00604EB5" w:rsidP="00604EB5">
      <w:pPr>
        <w:spacing w:after="0" w:line="360" w:lineRule="auto"/>
        <w:rPr>
          <w:rFonts w:eastAsiaTheme="minorEastAsia"/>
        </w:rPr>
      </w:pPr>
      <w:proofErr w:type="spellStart"/>
      <w:r w:rsidRPr="00604EB5">
        <w:rPr>
          <w:rFonts w:eastAsiaTheme="minorEastAsia"/>
        </w:rPr>
        <w:t>θ</w:t>
      </w:r>
      <w:r w:rsidRPr="00604EB5">
        <w:rPr>
          <w:rFonts w:eastAsiaTheme="minorEastAsia"/>
          <w:vertAlign w:val="subscript"/>
        </w:rPr>
        <w:t>j</w:t>
      </w:r>
      <w:proofErr w:type="spellEnd"/>
      <w:r w:rsidRPr="00604EB5">
        <w:rPr>
          <w:rFonts w:eastAsiaTheme="minorEastAsia"/>
        </w:rPr>
        <w:t>​ = MA coefficients</w:t>
      </w:r>
    </w:p>
    <w:p w14:paraId="2C143F53" w14:textId="717C59B8" w:rsidR="00604EB5" w:rsidRPr="00604EB5" w:rsidRDefault="00604EB5" w:rsidP="00604EB5">
      <w:pPr>
        <w:spacing w:after="0" w:line="360" w:lineRule="auto"/>
        <w:rPr>
          <w:rFonts w:eastAsiaTheme="minorEastAsia"/>
        </w:rPr>
      </w:pPr>
      <w:r w:rsidRPr="00604EB5">
        <w:rPr>
          <w:rFonts w:eastAsiaTheme="minorEastAsia"/>
        </w:rPr>
        <w:t>e</w:t>
      </w:r>
      <w:r w:rsidRPr="00604EB5">
        <w:rPr>
          <w:rFonts w:eastAsiaTheme="minorEastAsia"/>
          <w:vertAlign w:val="subscript"/>
        </w:rPr>
        <w:t>t</w:t>
      </w:r>
      <w:r w:rsidRPr="00604EB5">
        <w:rPr>
          <w:rFonts w:eastAsiaTheme="minorEastAsia"/>
        </w:rPr>
        <w:t>​ = White noise (random error term)</w:t>
      </w:r>
    </w:p>
    <w:p w14:paraId="34A5D2B4" w14:textId="24D94DB9" w:rsidR="00604EB5" w:rsidRPr="00604EB5" w:rsidRDefault="00604EB5" w:rsidP="00604EB5">
      <w:pPr>
        <w:spacing w:after="0" w:line="360" w:lineRule="auto"/>
        <w:rPr>
          <w:rFonts w:eastAsiaTheme="minorEastAsia"/>
        </w:rPr>
      </w:pPr>
      <w:r w:rsidRPr="00604EB5">
        <w:rPr>
          <w:rFonts w:eastAsiaTheme="minorEastAsia"/>
        </w:rPr>
        <w:t>d = Differencing order (number of times to subtract previous values to achieve stationarity)</w:t>
      </w:r>
    </w:p>
    <w:p w14:paraId="36F2118B" w14:textId="5F009CBE" w:rsidR="00604EB5" w:rsidRDefault="00CB2522" w:rsidP="00604EB5">
      <w:pPr>
        <w:spacing w:before="240" w:line="360" w:lineRule="auto"/>
        <w:rPr>
          <w:rFonts w:eastAsiaTheme="minorEastAsia"/>
          <w:b/>
          <w:bCs/>
        </w:rPr>
      </w:pPr>
      <w:r>
        <w:rPr>
          <w:rFonts w:eastAsiaTheme="minorEastAsia"/>
          <w:b/>
          <w:bCs/>
        </w:rPr>
        <w:t xml:space="preserve">3.3.4 </w:t>
      </w:r>
      <w:r w:rsidR="00604EB5" w:rsidRPr="00604EB5">
        <w:rPr>
          <w:rFonts w:eastAsiaTheme="minorEastAsia"/>
          <w:b/>
          <w:bCs/>
        </w:rPr>
        <w:t>Optimized ARIMA (Auto-ARIMA)</w:t>
      </w:r>
    </w:p>
    <w:p w14:paraId="2D718648" w14:textId="4EC542EF" w:rsidR="00604EB5" w:rsidRDefault="00604EB5" w:rsidP="00604EB5">
      <w:pPr>
        <w:spacing w:before="240" w:line="360" w:lineRule="auto"/>
        <w:rPr>
          <w:rFonts w:eastAsiaTheme="minorEastAsia"/>
        </w:rPr>
      </w:pPr>
      <w:r w:rsidRPr="00604EB5">
        <w:rPr>
          <w:rFonts w:eastAsiaTheme="minorEastAsia"/>
        </w:rPr>
        <w:t xml:space="preserve">Optimized ARIMA uses an automated approach (Auto-ARIMA) to select the best p, d, </w:t>
      </w:r>
      <w:r>
        <w:rPr>
          <w:rFonts w:eastAsiaTheme="minorEastAsia"/>
        </w:rPr>
        <w:t xml:space="preserve">and </w:t>
      </w:r>
      <w:r w:rsidRPr="00604EB5">
        <w:rPr>
          <w:rFonts w:eastAsiaTheme="minorEastAsia"/>
        </w:rPr>
        <w:t xml:space="preserve">q values </w:t>
      </w:r>
      <w:r>
        <w:rPr>
          <w:rFonts w:eastAsiaTheme="minorEastAsia"/>
        </w:rPr>
        <w:t xml:space="preserve">(1,0,0 in our case) </w:t>
      </w:r>
      <w:r w:rsidRPr="00604EB5">
        <w:rPr>
          <w:rFonts w:eastAsiaTheme="minorEastAsia"/>
        </w:rPr>
        <w:t>by minimizing error metrics like AIC (Akaike Information Criterion) and BIC (Bayesian Information Criterion).</w:t>
      </w:r>
    </w:p>
    <w:p w14:paraId="4799E4F3" w14:textId="434D4AC1" w:rsidR="00604EB5" w:rsidRPr="00604EB5" w:rsidRDefault="00CB2522" w:rsidP="00604EB5">
      <w:pPr>
        <w:spacing w:before="240" w:line="360" w:lineRule="auto"/>
        <w:rPr>
          <w:rFonts w:eastAsiaTheme="minorEastAsia"/>
          <w:b/>
          <w:bCs/>
        </w:rPr>
      </w:pPr>
      <w:r>
        <w:rPr>
          <w:rFonts w:eastAsiaTheme="minorEastAsia"/>
          <w:b/>
          <w:bCs/>
        </w:rPr>
        <w:t xml:space="preserve">3.3.5 </w:t>
      </w:r>
      <w:r w:rsidR="00604EB5" w:rsidRPr="00604EB5">
        <w:rPr>
          <w:rFonts w:eastAsiaTheme="minorEastAsia"/>
          <w:b/>
          <w:bCs/>
        </w:rPr>
        <w:t>Exponential Smoothing (SES)</w:t>
      </w:r>
    </w:p>
    <w:p w14:paraId="75F12A2C" w14:textId="77777777" w:rsidR="00604EB5" w:rsidRPr="00604EB5" w:rsidRDefault="00604EB5" w:rsidP="00CB2522">
      <w:pPr>
        <w:spacing w:before="240" w:after="0" w:line="360" w:lineRule="auto"/>
        <w:jc w:val="both"/>
        <w:rPr>
          <w:rFonts w:eastAsiaTheme="minorEastAsia"/>
        </w:rPr>
      </w:pPr>
      <w:r w:rsidRPr="00604EB5">
        <w:rPr>
          <w:rFonts w:eastAsiaTheme="minorEastAsia"/>
        </w:rPr>
        <w:t>Single Exponential Smoothing (SES) is a time series forecasting method used to smooth past data and predict future values by assigning exponentially decreasing weights to older observations.</w:t>
      </w:r>
    </w:p>
    <w:p w14:paraId="3FEBC967" w14:textId="77777777" w:rsidR="00604EB5" w:rsidRPr="00604EB5" w:rsidRDefault="00604EB5" w:rsidP="00CB2522">
      <w:pPr>
        <w:spacing w:before="240" w:after="0" w:line="360" w:lineRule="auto"/>
        <w:rPr>
          <w:rFonts w:eastAsiaTheme="minorEastAsia"/>
        </w:rPr>
      </w:pPr>
      <w:r w:rsidRPr="00604EB5">
        <w:rPr>
          <w:rFonts w:eastAsiaTheme="minorEastAsia"/>
        </w:rPr>
        <w:t>Mathematical Representation</w:t>
      </w:r>
    </w:p>
    <w:p w14:paraId="09B412D6" w14:textId="1B5D8EED" w:rsidR="00604EB5" w:rsidRPr="00604EB5" w:rsidRDefault="00604EB5" w:rsidP="00CB2522">
      <w:pPr>
        <w:spacing w:after="0" w:line="360" w:lineRule="auto"/>
        <w:rPr>
          <w:rFonts w:eastAsiaTheme="minorEastAsia"/>
          <w:b/>
          <w:bCs/>
        </w:rPr>
      </w:pPr>
      <m:oMathPara>
        <m:oMath>
          <m:r>
            <m:rPr>
              <m:sty m:val="bi"/>
            </m:rPr>
            <w:rPr>
              <w:rFonts w:ascii="Cambria Math" w:eastAsiaTheme="minorEastAsia" w:hAnsi="Cambria Math"/>
            </w:rPr>
            <m:t>Lt​=αYt​+(1-α)Lt-1​</m:t>
          </m:r>
        </m:oMath>
      </m:oMathPara>
    </w:p>
    <w:p w14:paraId="1510B413" w14:textId="77777777" w:rsidR="00604EB5" w:rsidRPr="00604EB5" w:rsidRDefault="00604EB5" w:rsidP="00CB2522">
      <w:pPr>
        <w:spacing w:after="0" w:line="360" w:lineRule="auto"/>
        <w:rPr>
          <w:rFonts w:eastAsiaTheme="minorEastAsia"/>
        </w:rPr>
      </w:pPr>
      <w:r w:rsidRPr="00604EB5">
        <w:rPr>
          <w:rFonts w:eastAsiaTheme="minorEastAsia"/>
        </w:rPr>
        <w:t>Where:</w:t>
      </w:r>
    </w:p>
    <w:p w14:paraId="3CD8FFF7" w14:textId="3EE360D0" w:rsidR="00604EB5" w:rsidRPr="00604EB5" w:rsidRDefault="00604EB5" w:rsidP="00CB2522">
      <w:pPr>
        <w:spacing w:after="0" w:line="360" w:lineRule="auto"/>
        <w:ind w:left="360"/>
        <w:rPr>
          <w:rFonts w:eastAsiaTheme="minorEastAsia"/>
        </w:rPr>
      </w:pPr>
      <w:r w:rsidRPr="00604EB5">
        <w:rPr>
          <w:rFonts w:eastAsiaTheme="minorEastAsia"/>
        </w:rPr>
        <w:t>L</w:t>
      </w:r>
      <w:r w:rsidRPr="00604EB5">
        <w:rPr>
          <w:rFonts w:eastAsiaTheme="minorEastAsia"/>
          <w:vertAlign w:val="subscript"/>
        </w:rPr>
        <w:t>t</w:t>
      </w:r>
      <w:r w:rsidRPr="00604EB5">
        <w:rPr>
          <w:rFonts w:eastAsiaTheme="minorEastAsia"/>
        </w:rPr>
        <w:t>​ = Smoothed level at time t</w:t>
      </w:r>
    </w:p>
    <w:p w14:paraId="6BE07002" w14:textId="60191FBC" w:rsidR="00604EB5" w:rsidRPr="00604EB5" w:rsidRDefault="00604EB5" w:rsidP="00CB2522">
      <w:pPr>
        <w:spacing w:after="0" w:line="360" w:lineRule="auto"/>
        <w:ind w:left="360"/>
        <w:rPr>
          <w:rFonts w:eastAsiaTheme="minorEastAsia"/>
        </w:rPr>
      </w:pPr>
      <w:proofErr w:type="spellStart"/>
      <w:r w:rsidRPr="00604EB5">
        <w:rPr>
          <w:rFonts w:eastAsiaTheme="minorEastAsia"/>
        </w:rPr>
        <w:t>Y</w:t>
      </w:r>
      <w:r w:rsidRPr="00604EB5">
        <w:rPr>
          <w:rFonts w:eastAsiaTheme="minorEastAsia"/>
          <w:vertAlign w:val="subscript"/>
        </w:rPr>
        <w:t>t</w:t>
      </w:r>
      <w:proofErr w:type="spellEnd"/>
      <w:r w:rsidRPr="00604EB5">
        <w:rPr>
          <w:rFonts w:eastAsiaTheme="minorEastAsia"/>
        </w:rPr>
        <w:t>​ = Actual value at time t</w:t>
      </w:r>
    </w:p>
    <w:p w14:paraId="1C35EF4B" w14:textId="5F4D7E85" w:rsidR="00604EB5" w:rsidRPr="00604EB5" w:rsidRDefault="00604EB5" w:rsidP="00CB2522">
      <w:pPr>
        <w:spacing w:after="0" w:line="360" w:lineRule="auto"/>
        <w:ind w:left="360"/>
        <w:rPr>
          <w:rFonts w:eastAsiaTheme="minorEastAsia"/>
        </w:rPr>
      </w:pPr>
      <w:r w:rsidRPr="00604EB5">
        <w:rPr>
          <w:rFonts w:eastAsiaTheme="minorEastAsia"/>
        </w:rPr>
        <w:t>α = Smoothing parameter (0 &lt; α &lt; 1), which determines the weight of recent observations</w:t>
      </w:r>
    </w:p>
    <w:p w14:paraId="5C29DFBE" w14:textId="0930F3C9" w:rsidR="00604EB5" w:rsidRPr="00604EB5" w:rsidRDefault="00604EB5" w:rsidP="00CB2522">
      <w:pPr>
        <w:spacing w:after="0" w:line="360" w:lineRule="auto"/>
        <w:ind w:left="360"/>
        <w:rPr>
          <w:rFonts w:eastAsiaTheme="minorEastAsia"/>
        </w:rPr>
      </w:pPr>
      <w:r w:rsidRPr="00604EB5">
        <w:rPr>
          <w:rFonts w:eastAsiaTheme="minorEastAsia"/>
        </w:rPr>
        <w:t>L</w:t>
      </w:r>
      <w:r w:rsidRPr="00604EB5">
        <w:rPr>
          <w:rFonts w:eastAsiaTheme="minorEastAsia"/>
          <w:vertAlign w:val="subscript"/>
        </w:rPr>
        <w:t>t−1</w:t>
      </w:r>
      <w:r w:rsidRPr="00604EB5">
        <w:rPr>
          <w:rFonts w:eastAsiaTheme="minorEastAsia"/>
        </w:rPr>
        <w:t>​ = Smoothed value from the previous time step</w:t>
      </w:r>
    </w:p>
    <w:p w14:paraId="408962D7" w14:textId="498591F8" w:rsidR="00FB2CB1" w:rsidRPr="00FB2CB1" w:rsidRDefault="00040812" w:rsidP="00FB2CB1">
      <w:pPr>
        <w:spacing w:line="360" w:lineRule="auto"/>
        <w:rPr>
          <w:rFonts w:eastAsiaTheme="minorEastAsia"/>
          <w:b/>
          <w:bCs/>
        </w:rPr>
      </w:pPr>
      <w:r>
        <w:rPr>
          <w:rFonts w:eastAsiaTheme="minorEastAsia"/>
          <w:b/>
          <w:bCs/>
        </w:rPr>
        <w:t>3.3.</w:t>
      </w:r>
      <w:r w:rsidR="00CB2522">
        <w:rPr>
          <w:rFonts w:eastAsiaTheme="minorEastAsia"/>
          <w:b/>
          <w:bCs/>
        </w:rPr>
        <w:t>6</w:t>
      </w:r>
      <w:r>
        <w:rPr>
          <w:rFonts w:eastAsiaTheme="minorEastAsia"/>
          <w:b/>
          <w:bCs/>
        </w:rPr>
        <w:t xml:space="preserve"> </w:t>
      </w:r>
      <w:r w:rsidR="00FB2CB1" w:rsidRPr="00FB2CB1">
        <w:rPr>
          <w:rFonts w:eastAsiaTheme="minorEastAsia"/>
          <w:b/>
          <w:bCs/>
        </w:rPr>
        <w:t>Holt-Winters Exponential Smoothing</w:t>
      </w:r>
    </w:p>
    <w:p w14:paraId="46E4BDB3" w14:textId="67D65E27" w:rsidR="00FB2CB1" w:rsidRPr="00FB2CB1" w:rsidRDefault="00FB2CB1" w:rsidP="00040812">
      <w:pPr>
        <w:spacing w:line="360" w:lineRule="auto"/>
        <w:jc w:val="both"/>
        <w:rPr>
          <w:rFonts w:eastAsiaTheme="minorEastAsia"/>
        </w:rPr>
      </w:pPr>
      <w:r w:rsidRPr="00FB2CB1">
        <w:rPr>
          <w:rFonts w:eastAsiaTheme="minorEastAsia"/>
        </w:rPr>
        <w:t xml:space="preserve">Holt-Winters Exponential Smoothing (HWES) is an advanced time series forecasting technique used to predict future values by accounting for </w:t>
      </w:r>
      <w:r w:rsidR="00040812" w:rsidRPr="00040812">
        <w:rPr>
          <w:rFonts w:eastAsiaTheme="minorEastAsia"/>
        </w:rPr>
        <w:t>trends</w:t>
      </w:r>
      <w:r w:rsidRPr="00FB2CB1">
        <w:rPr>
          <w:rFonts w:eastAsiaTheme="minorEastAsia"/>
        </w:rPr>
        <w:t xml:space="preserve"> and seasonality in data. It is an extension of Simple Exponential Smoothing (SES) and Holt’s Linear Trend Model, making it ideal for datasets with a systematic pattern over time.</w:t>
      </w:r>
      <w:r w:rsidR="00040812">
        <w:rPr>
          <w:rFonts w:eastAsiaTheme="minorEastAsia"/>
        </w:rPr>
        <w:t xml:space="preserve"> </w:t>
      </w:r>
      <w:r w:rsidR="00040812" w:rsidRPr="00FB2CB1">
        <w:rPr>
          <w:rFonts w:eastAsiaTheme="minorEastAsia"/>
        </w:rPr>
        <w:t>Non-seasonal</w:t>
      </w:r>
      <w:r w:rsidRPr="00FB2CB1">
        <w:rPr>
          <w:rFonts w:eastAsiaTheme="minorEastAsia"/>
        </w:rPr>
        <w:t xml:space="preserve"> (Holt’s Linear Model) </w:t>
      </w:r>
      <w:r w:rsidR="00040812">
        <w:rPr>
          <w:rFonts w:eastAsiaTheme="minorEastAsia"/>
        </w:rPr>
        <w:t>has been considered as our</w:t>
      </w:r>
      <w:r w:rsidRPr="00FB2CB1">
        <w:rPr>
          <w:rFonts w:eastAsiaTheme="minorEastAsia"/>
        </w:rPr>
        <w:t xml:space="preserve"> data </w:t>
      </w:r>
      <w:r w:rsidR="00040812">
        <w:rPr>
          <w:rFonts w:eastAsiaTheme="minorEastAsia"/>
        </w:rPr>
        <w:t>only has</w:t>
      </w:r>
      <w:r w:rsidRPr="00FB2CB1">
        <w:rPr>
          <w:rFonts w:eastAsiaTheme="minorEastAsia"/>
        </w:rPr>
        <w:t xml:space="preserve"> a trend </w:t>
      </w:r>
      <w:r w:rsidR="00040812">
        <w:rPr>
          <w:rFonts w:eastAsiaTheme="minorEastAsia"/>
        </w:rPr>
        <w:t xml:space="preserve">and lack of </w:t>
      </w:r>
      <w:r w:rsidRPr="00FB2CB1">
        <w:rPr>
          <w:rFonts w:eastAsiaTheme="minorEastAsia"/>
        </w:rPr>
        <w:t>seasonality</w:t>
      </w:r>
      <w:r w:rsidR="00040812">
        <w:rPr>
          <w:rFonts w:eastAsiaTheme="minorEastAsia"/>
        </w:rPr>
        <w:t>.</w:t>
      </w:r>
    </w:p>
    <w:p w14:paraId="540D2C14" w14:textId="381B47AC" w:rsidR="00FB2CB1" w:rsidRPr="00FB2CB1" w:rsidRDefault="00FB2CB1" w:rsidP="00FB2CB1">
      <w:pPr>
        <w:spacing w:line="360" w:lineRule="auto"/>
        <w:rPr>
          <w:rFonts w:eastAsiaTheme="minorEastAsia"/>
          <w:b/>
          <w:bCs/>
        </w:rPr>
      </w:pPr>
      <w:r w:rsidRPr="00FB2CB1">
        <w:rPr>
          <w:rFonts w:eastAsiaTheme="minorEastAsia"/>
          <w:b/>
          <w:bCs/>
        </w:rPr>
        <w:t>Mathematical Formulation</w:t>
      </w:r>
    </w:p>
    <w:p w14:paraId="1860DD33" w14:textId="77777777" w:rsidR="00FB2CB1" w:rsidRPr="00FB2CB1" w:rsidRDefault="00FB2CB1" w:rsidP="00040812">
      <w:pPr>
        <w:spacing w:after="0" w:line="360" w:lineRule="auto"/>
        <w:rPr>
          <w:rFonts w:eastAsiaTheme="minorEastAsia"/>
        </w:rPr>
      </w:pPr>
      <w:r w:rsidRPr="00FB2CB1">
        <w:rPr>
          <w:rFonts w:eastAsiaTheme="minorEastAsia"/>
        </w:rPr>
        <w:t>Holt-Winters Exponential Smoothing consists of three equations:</w:t>
      </w:r>
    </w:p>
    <w:p w14:paraId="5712B083" w14:textId="22DB4F9F" w:rsidR="00FB2CB1" w:rsidRPr="00FB2CB1" w:rsidRDefault="00FB2CB1" w:rsidP="00040812">
      <w:pPr>
        <w:spacing w:after="0" w:line="360" w:lineRule="auto"/>
        <w:rPr>
          <w:rFonts w:eastAsiaTheme="minorEastAsia"/>
        </w:rPr>
      </w:pPr>
      <w:r w:rsidRPr="00FB2CB1">
        <w:rPr>
          <w:rFonts w:eastAsiaTheme="minorEastAsia"/>
        </w:rPr>
        <w:lastRenderedPageBreak/>
        <w:t>Level Equation (Lₜ)</w:t>
      </w:r>
      <w:r w:rsidR="00CB2522">
        <w:rPr>
          <w:rFonts w:eastAsiaTheme="minorEastAsia"/>
        </w:rPr>
        <w:t>:</w:t>
      </w:r>
      <w:r w:rsidRPr="00FB2CB1">
        <w:rPr>
          <w:rFonts w:eastAsiaTheme="minorEastAsia"/>
        </w:rPr>
        <w:t xml:space="preserve"> Captures the smoothed estimate of the series at time </w:t>
      </w:r>
      <w:r w:rsidRPr="00FB2CB1">
        <w:rPr>
          <w:rFonts w:eastAsiaTheme="minorEastAsia"/>
          <w:i/>
          <w:iCs/>
        </w:rPr>
        <w:t>t</w:t>
      </w:r>
      <w:r w:rsidRPr="00FB2CB1">
        <w:rPr>
          <w:rFonts w:eastAsiaTheme="minorEastAsia"/>
        </w:rPr>
        <w:t>.</w:t>
      </w:r>
    </w:p>
    <w:p w14:paraId="030A7A45" w14:textId="2A915915" w:rsidR="00FB2CB1" w:rsidRPr="00FB2CB1" w:rsidRDefault="00FB2CB1" w:rsidP="00040812">
      <w:pPr>
        <w:spacing w:after="0" w:line="360" w:lineRule="auto"/>
        <w:rPr>
          <w:rFonts w:eastAsiaTheme="minorEastAsia"/>
        </w:rPr>
      </w:pPr>
      <w:r w:rsidRPr="00FB2CB1">
        <w:rPr>
          <w:rFonts w:eastAsiaTheme="minorEastAsia"/>
        </w:rPr>
        <w:t>Trend Equation (Tₜ)</w:t>
      </w:r>
      <w:r w:rsidR="00CB2522">
        <w:rPr>
          <w:rFonts w:eastAsiaTheme="minorEastAsia"/>
        </w:rPr>
        <w:t>:</w:t>
      </w:r>
      <w:r w:rsidRPr="00FB2CB1">
        <w:rPr>
          <w:rFonts w:eastAsiaTheme="minorEastAsia"/>
        </w:rPr>
        <w:t xml:space="preserve"> Estimates the trend component at time </w:t>
      </w:r>
      <w:r w:rsidRPr="00FB2CB1">
        <w:rPr>
          <w:rFonts w:eastAsiaTheme="minorEastAsia"/>
          <w:i/>
          <w:iCs/>
        </w:rPr>
        <w:t>t</w:t>
      </w:r>
      <w:r w:rsidRPr="00FB2CB1">
        <w:rPr>
          <w:rFonts w:eastAsiaTheme="minorEastAsia"/>
        </w:rPr>
        <w:t>.</w:t>
      </w:r>
    </w:p>
    <w:p w14:paraId="44015307" w14:textId="77C38899" w:rsidR="00FB2CB1" w:rsidRPr="00FB2CB1" w:rsidRDefault="00FB2CB1" w:rsidP="00040812">
      <w:pPr>
        <w:spacing w:after="0" w:line="360" w:lineRule="auto"/>
        <w:rPr>
          <w:rFonts w:eastAsiaTheme="minorEastAsia"/>
        </w:rPr>
      </w:pPr>
      <w:r w:rsidRPr="00FB2CB1">
        <w:rPr>
          <w:rFonts w:eastAsiaTheme="minorEastAsia"/>
        </w:rPr>
        <w:t>Forecast Equation (Fₜ+h)</w:t>
      </w:r>
      <w:r w:rsidR="00CB2522">
        <w:rPr>
          <w:rFonts w:eastAsiaTheme="minorEastAsia"/>
        </w:rPr>
        <w:t>:</w:t>
      </w:r>
      <w:r w:rsidRPr="00FB2CB1">
        <w:rPr>
          <w:rFonts w:eastAsiaTheme="minorEastAsia"/>
        </w:rPr>
        <w:t xml:space="preserve"> Computes the future forecast for </w:t>
      </w:r>
      <w:r w:rsidRPr="00FB2CB1">
        <w:rPr>
          <w:rFonts w:eastAsiaTheme="minorEastAsia"/>
          <w:i/>
          <w:iCs/>
        </w:rPr>
        <w:t>h</w:t>
      </w:r>
      <w:r w:rsidRPr="00FB2CB1">
        <w:rPr>
          <w:rFonts w:eastAsiaTheme="minorEastAsia"/>
        </w:rPr>
        <w:t xml:space="preserve"> steps ahead.</w:t>
      </w:r>
    </w:p>
    <w:p w14:paraId="01DB0299" w14:textId="235C4680" w:rsidR="00FB2CB1" w:rsidRPr="00FB2CB1" w:rsidRDefault="00FB2CB1" w:rsidP="00040812">
      <w:pPr>
        <w:spacing w:before="240" w:line="360" w:lineRule="auto"/>
        <w:rPr>
          <w:rFonts w:eastAsiaTheme="minorEastAsia"/>
        </w:rPr>
      </w:pPr>
      <w:r w:rsidRPr="00FB2CB1">
        <w:rPr>
          <w:rFonts w:eastAsiaTheme="minorEastAsia"/>
        </w:rPr>
        <w:t>Mathematical representation</w:t>
      </w:r>
    </w:p>
    <w:p w14:paraId="47C75A42" w14:textId="7E763F80" w:rsidR="00040812" w:rsidRPr="00040812" w:rsidRDefault="00040812" w:rsidP="00FB2CB1">
      <w:pPr>
        <w:spacing w:line="360" w:lineRule="auto"/>
        <w:rPr>
          <w:rFonts w:eastAsiaTheme="minorEastAsia"/>
          <w:b/>
          <w:bCs/>
        </w:rPr>
      </w:pPr>
      <m:oMathPara>
        <m:oMath>
          <m:r>
            <m:rPr>
              <m:sty m:val="bi"/>
            </m:rPr>
            <w:rPr>
              <w:rFonts w:ascii="Cambria Math" w:eastAsiaTheme="minorEastAsia" w:hAnsi="Cambria Math"/>
            </w:rPr>
            <m:t>Lt=αYt+(1-α) (Lt-1+Tt-1)</m:t>
          </m:r>
        </m:oMath>
      </m:oMathPara>
    </w:p>
    <w:p w14:paraId="5C42F28E" w14:textId="22DA753A" w:rsidR="00040812" w:rsidRPr="00040812" w:rsidRDefault="00040812" w:rsidP="00FB2CB1">
      <w:pPr>
        <w:spacing w:line="360" w:lineRule="auto"/>
        <w:rPr>
          <w:rFonts w:eastAsiaTheme="minorEastAsia"/>
          <w:b/>
          <w:bCs/>
        </w:rPr>
      </w:pPr>
      <m:oMathPara>
        <m:oMath>
          <m:r>
            <m:rPr>
              <m:sty m:val="bi"/>
            </m:rPr>
            <w:rPr>
              <w:rFonts w:ascii="Cambria Math" w:eastAsiaTheme="minorEastAsia" w:hAnsi="Cambria Math"/>
            </w:rPr>
            <m:t>Tt=β(Lt-Lt-1) +(1-β) Tt-1</m:t>
          </m:r>
        </m:oMath>
      </m:oMathPara>
    </w:p>
    <w:p w14:paraId="427C6348" w14:textId="4E9234B4" w:rsidR="00040812" w:rsidRPr="00040812" w:rsidRDefault="00040812" w:rsidP="00FB2CB1">
      <w:pPr>
        <w:spacing w:line="360" w:lineRule="auto"/>
        <w:rPr>
          <w:rFonts w:eastAsiaTheme="minorEastAsia"/>
          <w:b/>
          <w:bCs/>
        </w:rPr>
      </w:pPr>
      <m:oMathPara>
        <m:oMath>
          <m:r>
            <m:rPr>
              <m:sty m:val="bi"/>
            </m:rPr>
            <w:rPr>
              <w:rFonts w:ascii="Cambria Math" w:eastAsiaTheme="minorEastAsia" w:hAnsi="Cambria Math"/>
            </w:rPr>
            <m:t>Ft+h = Lt + hTt</m:t>
          </m:r>
        </m:oMath>
      </m:oMathPara>
    </w:p>
    <w:p w14:paraId="65A850DC" w14:textId="5954A280" w:rsidR="00FB2CB1" w:rsidRPr="00FB2CB1" w:rsidRDefault="00FB2CB1" w:rsidP="00040812">
      <w:pPr>
        <w:spacing w:after="0" w:line="360" w:lineRule="auto"/>
        <w:rPr>
          <w:rFonts w:eastAsiaTheme="minorEastAsia"/>
        </w:rPr>
      </w:pPr>
      <w:r w:rsidRPr="00FB2CB1">
        <w:rPr>
          <w:rFonts w:eastAsiaTheme="minorEastAsia"/>
        </w:rPr>
        <w:t>where:</w:t>
      </w:r>
    </w:p>
    <w:p w14:paraId="053304C2" w14:textId="6F6C814E" w:rsidR="00FB2CB1" w:rsidRPr="00FB2CB1" w:rsidRDefault="00FB2CB1" w:rsidP="00AB1A86">
      <w:pPr>
        <w:spacing w:after="0" w:line="360" w:lineRule="auto"/>
        <w:ind w:left="720"/>
        <w:rPr>
          <w:rFonts w:eastAsiaTheme="minorEastAsia"/>
        </w:rPr>
      </w:pPr>
      <w:r w:rsidRPr="00FB2CB1">
        <w:rPr>
          <w:rFonts w:eastAsiaTheme="minorEastAsia"/>
        </w:rPr>
        <w:t>L</w:t>
      </w:r>
      <w:r w:rsidRPr="00FB2CB1">
        <w:rPr>
          <w:rFonts w:eastAsiaTheme="minorEastAsia"/>
          <w:vertAlign w:val="subscript"/>
        </w:rPr>
        <w:t>t</w:t>
      </w:r>
      <w:r w:rsidRPr="00FB2CB1">
        <w:rPr>
          <w:rFonts w:eastAsiaTheme="minorEastAsia"/>
        </w:rPr>
        <w:t>​ = Level (smoothed value)</w:t>
      </w:r>
    </w:p>
    <w:p w14:paraId="114A2B1F" w14:textId="1505A22E" w:rsidR="00FB2CB1" w:rsidRPr="00FB2CB1" w:rsidRDefault="00FB2CB1" w:rsidP="0007484D">
      <w:pPr>
        <w:spacing w:after="0" w:line="360" w:lineRule="auto"/>
        <w:ind w:left="720"/>
        <w:rPr>
          <w:rFonts w:eastAsiaTheme="minorEastAsia"/>
        </w:rPr>
      </w:pPr>
      <w:r w:rsidRPr="00FB2CB1">
        <w:rPr>
          <w:rFonts w:eastAsiaTheme="minorEastAsia"/>
        </w:rPr>
        <w:t>T</w:t>
      </w:r>
      <w:r w:rsidRPr="00FB2CB1">
        <w:rPr>
          <w:rFonts w:eastAsiaTheme="minorEastAsia"/>
          <w:vertAlign w:val="subscript"/>
        </w:rPr>
        <w:t>t</w:t>
      </w:r>
      <w:r w:rsidRPr="00FB2CB1">
        <w:rPr>
          <w:rFonts w:eastAsiaTheme="minorEastAsia"/>
        </w:rPr>
        <w:t>​ = Trend component</w:t>
      </w:r>
    </w:p>
    <w:p w14:paraId="6564F0EB" w14:textId="05200478" w:rsidR="00FB2CB1" w:rsidRPr="00FB2CB1" w:rsidRDefault="00FB2CB1" w:rsidP="0007484D">
      <w:pPr>
        <w:spacing w:after="0" w:line="360" w:lineRule="auto"/>
        <w:ind w:left="720"/>
        <w:rPr>
          <w:rFonts w:eastAsiaTheme="minorEastAsia"/>
        </w:rPr>
      </w:pPr>
      <w:r w:rsidRPr="00FB2CB1">
        <w:rPr>
          <w:rFonts w:eastAsiaTheme="minorEastAsia"/>
        </w:rPr>
        <w:t>α = Level smoothing coefficient (0 &lt; α &lt; 1)</w:t>
      </w:r>
    </w:p>
    <w:p w14:paraId="6C7B4B19" w14:textId="66329033" w:rsidR="00FB2CB1" w:rsidRPr="00FB2CB1" w:rsidRDefault="00FB2CB1" w:rsidP="0007484D">
      <w:pPr>
        <w:spacing w:after="0" w:line="360" w:lineRule="auto"/>
        <w:ind w:left="720"/>
        <w:rPr>
          <w:rFonts w:eastAsiaTheme="minorEastAsia"/>
        </w:rPr>
      </w:pPr>
      <w:r w:rsidRPr="00FB2CB1">
        <w:rPr>
          <w:rFonts w:eastAsiaTheme="minorEastAsia"/>
        </w:rPr>
        <w:t>β = Trend smoothing coefficient (0 &lt; β &lt; 1)</w:t>
      </w:r>
    </w:p>
    <w:p w14:paraId="50FCF538" w14:textId="04311E44" w:rsidR="00FB2CB1" w:rsidRPr="00FB2CB1" w:rsidRDefault="00FB2CB1" w:rsidP="0007484D">
      <w:pPr>
        <w:spacing w:after="0" w:line="360" w:lineRule="auto"/>
        <w:ind w:left="720"/>
        <w:rPr>
          <w:rFonts w:eastAsiaTheme="minorEastAsia"/>
        </w:rPr>
      </w:pPr>
      <w:proofErr w:type="spellStart"/>
      <w:r w:rsidRPr="00FB2CB1">
        <w:rPr>
          <w:rFonts w:eastAsiaTheme="minorEastAsia"/>
        </w:rPr>
        <w:t>F</w:t>
      </w:r>
      <w:r w:rsidRPr="00FB2CB1">
        <w:rPr>
          <w:rFonts w:eastAsiaTheme="minorEastAsia"/>
          <w:vertAlign w:val="subscript"/>
        </w:rPr>
        <w:t>t+h</w:t>
      </w:r>
      <w:proofErr w:type="spellEnd"/>
      <w:r>
        <w:rPr>
          <w:rFonts w:eastAsiaTheme="minorEastAsia"/>
        </w:rPr>
        <w:t xml:space="preserve"> </w:t>
      </w:r>
      <w:r w:rsidRPr="00FB2CB1">
        <w:rPr>
          <w:rFonts w:eastAsiaTheme="minorEastAsia"/>
        </w:rPr>
        <w:t xml:space="preserve">= Forecast for future </w:t>
      </w:r>
      <w:r w:rsidRPr="00FB2CB1">
        <w:rPr>
          <w:rFonts w:eastAsiaTheme="minorEastAsia"/>
          <w:i/>
          <w:iCs/>
        </w:rPr>
        <w:t>h</w:t>
      </w:r>
      <w:r w:rsidRPr="00FB2CB1">
        <w:rPr>
          <w:rFonts w:eastAsiaTheme="minorEastAsia"/>
        </w:rPr>
        <w:t xml:space="preserve"> periods ahead</w:t>
      </w:r>
    </w:p>
    <w:p w14:paraId="7E0EE9C7" w14:textId="4A2F1EA6" w:rsidR="00FB2CB1" w:rsidRDefault="00FB2CB1" w:rsidP="0007484D">
      <w:pPr>
        <w:spacing w:after="0" w:line="360" w:lineRule="auto"/>
        <w:ind w:left="720"/>
        <w:rPr>
          <w:rFonts w:eastAsiaTheme="minorEastAsia"/>
        </w:rPr>
      </w:pPr>
      <w:proofErr w:type="spellStart"/>
      <w:r w:rsidRPr="00FB2CB1">
        <w:rPr>
          <w:rFonts w:eastAsiaTheme="minorEastAsia"/>
        </w:rPr>
        <w:t>Y</w:t>
      </w:r>
      <w:r w:rsidRPr="00FB2CB1">
        <w:rPr>
          <w:rFonts w:eastAsiaTheme="minorEastAsia"/>
          <w:vertAlign w:val="subscript"/>
        </w:rPr>
        <w:t>t</w:t>
      </w:r>
      <w:proofErr w:type="spellEnd"/>
      <w:r w:rsidRPr="00FB2CB1">
        <w:rPr>
          <w:rFonts w:eastAsiaTheme="minorEastAsia"/>
        </w:rPr>
        <w:t xml:space="preserve">= Actual observation at time </w:t>
      </w:r>
      <w:r w:rsidRPr="00FB2CB1">
        <w:rPr>
          <w:rFonts w:eastAsiaTheme="minorEastAsia"/>
          <w:i/>
          <w:iCs/>
        </w:rPr>
        <w:t>t</w:t>
      </w:r>
    </w:p>
    <w:p w14:paraId="1923045C" w14:textId="5F043CA8" w:rsidR="00474E95" w:rsidRPr="00E87CD3" w:rsidRDefault="00474E95" w:rsidP="00FC13E3">
      <w:pPr>
        <w:pStyle w:val="ListParagraph"/>
        <w:numPr>
          <w:ilvl w:val="0"/>
          <w:numId w:val="2"/>
        </w:numPr>
        <w:spacing w:line="360" w:lineRule="auto"/>
        <w:ind w:left="284" w:hanging="284"/>
        <w:jc w:val="both"/>
        <w:rPr>
          <w:b/>
          <w:bCs/>
        </w:rPr>
      </w:pPr>
      <w:r w:rsidRPr="00E87CD3">
        <w:rPr>
          <w:b/>
          <w:bCs/>
        </w:rPr>
        <w:t xml:space="preserve">Results and </w:t>
      </w:r>
      <w:r w:rsidR="0007484D">
        <w:rPr>
          <w:b/>
          <w:bCs/>
        </w:rPr>
        <w:t>discussion</w:t>
      </w:r>
    </w:p>
    <w:p w14:paraId="6F6AFD1C" w14:textId="20894CBF" w:rsidR="00474E95" w:rsidRPr="00156257" w:rsidRDefault="00FC13E3" w:rsidP="00474E95">
      <w:pPr>
        <w:spacing w:line="360" w:lineRule="auto"/>
        <w:jc w:val="both"/>
        <w:rPr>
          <w:b/>
          <w:bCs/>
        </w:rPr>
      </w:pPr>
      <w:r>
        <w:rPr>
          <w:b/>
          <w:bCs/>
        </w:rPr>
        <w:t>4</w:t>
      </w:r>
      <w:r w:rsidR="00E87CD3">
        <w:rPr>
          <w:b/>
          <w:bCs/>
        </w:rPr>
        <w:t xml:space="preserve">.1 </w:t>
      </w:r>
      <w:r w:rsidR="00474E95" w:rsidRPr="00156257">
        <w:rPr>
          <w:b/>
          <w:bCs/>
        </w:rPr>
        <w:t xml:space="preserve">Trends in </w:t>
      </w:r>
      <w:r w:rsidR="0007484D">
        <w:rPr>
          <w:b/>
          <w:bCs/>
        </w:rPr>
        <w:t>s</w:t>
      </w:r>
      <w:r w:rsidR="00552285">
        <w:rPr>
          <w:b/>
          <w:bCs/>
        </w:rPr>
        <w:t>tartups</w:t>
      </w:r>
      <w:r w:rsidR="00474E95" w:rsidRPr="00156257">
        <w:rPr>
          <w:b/>
          <w:bCs/>
        </w:rPr>
        <w:t xml:space="preserve"> in India</w:t>
      </w:r>
    </w:p>
    <w:p w14:paraId="767D0425" w14:textId="2942F460" w:rsidR="00474E95" w:rsidRPr="00833322" w:rsidRDefault="00474E95" w:rsidP="00474E95">
      <w:pPr>
        <w:spacing w:line="360" w:lineRule="auto"/>
        <w:jc w:val="both"/>
      </w:pPr>
      <w:r>
        <w:t xml:space="preserve">The startup growth rate across all states and union territories of India from 2019 to 2023 has been presented in Table </w:t>
      </w:r>
      <w:r w:rsidR="00CB2522">
        <w:t>1</w:t>
      </w:r>
      <w:r>
        <w:t>. It is evident from the study that</w:t>
      </w:r>
      <w:r w:rsidRPr="00833322">
        <w:t xml:space="preserve"> </w:t>
      </w:r>
      <w:r>
        <w:t xml:space="preserve">the </w:t>
      </w:r>
      <w:r w:rsidRPr="00833322">
        <w:t>Year-over-Year (YoY) growth rate was 30.12</w:t>
      </w:r>
      <w:r>
        <w:t xml:space="preserve"> per cent</w:t>
      </w:r>
      <w:r w:rsidRPr="00833322">
        <w:t xml:space="preserve"> in 2020, despite the COVID-19 pandemic, </w:t>
      </w:r>
      <w:r>
        <w:t>indicating</w:t>
      </w:r>
      <w:r w:rsidRPr="00833322">
        <w:t xml:space="preserve"> resilience in the sector. </w:t>
      </w:r>
      <w:r>
        <w:t>Further, g</w:t>
      </w:r>
      <w:r w:rsidRPr="00833322">
        <w:t>rowth peaked at 40.39</w:t>
      </w:r>
      <w:r>
        <w:t xml:space="preserve"> per cent</w:t>
      </w:r>
      <w:r w:rsidRPr="00833322">
        <w:t xml:space="preserve"> in 2021, likely due to increased digital adoption, government initiatives</w:t>
      </w:r>
      <w:r>
        <w:t xml:space="preserve"> like the </w:t>
      </w:r>
      <w:r w:rsidRPr="001D3E54">
        <w:t>Startup India Seed Fund Scheme</w:t>
      </w:r>
      <w:r>
        <w:t xml:space="preserve"> (SISFS)</w:t>
      </w:r>
      <w:r w:rsidRPr="00833322">
        <w:t xml:space="preserve"> and a surge in venture capital funding. In 2022, the growth rate slightly declined to 35.92</w:t>
      </w:r>
      <w:r>
        <w:t xml:space="preserve"> per cent</w:t>
      </w:r>
      <w:r w:rsidRPr="00833322">
        <w:t>, followed by 32.09</w:t>
      </w:r>
      <w:r>
        <w:t xml:space="preserve"> per cent</w:t>
      </w:r>
      <w:r w:rsidRPr="00833322">
        <w:t xml:space="preserve"> in 2023, suggesting a gradual slowdown. While the pace of expansion has moderated, the sustained growth above 30</w:t>
      </w:r>
      <w:r>
        <w:t xml:space="preserve"> per cent</w:t>
      </w:r>
      <w:r w:rsidRPr="00833322">
        <w:t xml:space="preserve"> highlights India's strong and evolving startup landscape.</w:t>
      </w:r>
    </w:p>
    <w:p w14:paraId="3514EBB7" w14:textId="483272D7" w:rsidR="00474E95" w:rsidRPr="00D44329" w:rsidRDefault="00474E95" w:rsidP="00474E95">
      <w:pPr>
        <w:spacing w:line="360" w:lineRule="auto"/>
        <w:rPr>
          <w:b/>
          <w:bCs/>
        </w:rPr>
      </w:pPr>
      <w:r w:rsidRPr="00D44329">
        <w:rPr>
          <w:b/>
          <w:bCs/>
        </w:rPr>
        <w:t xml:space="preserve">Table </w:t>
      </w:r>
      <w:r w:rsidR="00CB2522">
        <w:rPr>
          <w:b/>
          <w:bCs/>
        </w:rPr>
        <w:t>1</w:t>
      </w:r>
      <w:r w:rsidRPr="00D44329">
        <w:rPr>
          <w:b/>
          <w:bCs/>
        </w:rPr>
        <w:t>: Startup growth rate in India from 2019 to 2023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5128"/>
        <w:gridCol w:w="2998"/>
      </w:tblGrid>
      <w:tr w:rsidR="00474E95" w:rsidRPr="003C08EB" w14:paraId="48A0EF74" w14:textId="77777777" w:rsidTr="005A43BC">
        <w:trPr>
          <w:trHeight w:val="288"/>
        </w:trPr>
        <w:tc>
          <w:tcPr>
            <w:tcW w:w="487" w:type="pct"/>
            <w:shd w:val="clear" w:color="auto" w:fill="auto"/>
            <w:noWrap/>
            <w:vAlign w:val="center"/>
            <w:hideMark/>
          </w:tcPr>
          <w:p w14:paraId="7EA39116" w14:textId="77777777" w:rsidR="00474E95" w:rsidRPr="003C08EB" w:rsidRDefault="00474E95" w:rsidP="005A43BC">
            <w:pPr>
              <w:spacing w:after="0" w:line="360" w:lineRule="auto"/>
              <w:jc w:val="center"/>
              <w:rPr>
                <w:rFonts w:eastAsia="Times New Roman"/>
                <w:b/>
                <w:bCs/>
                <w:kern w:val="0"/>
                <w:lang w:eastAsia="en-IN" w:bidi="kn-IN"/>
                <w14:ligatures w14:val="none"/>
              </w:rPr>
            </w:pPr>
            <w:r w:rsidRPr="003C08EB">
              <w:rPr>
                <w:rFonts w:eastAsia="Times New Roman"/>
                <w:b/>
                <w:bCs/>
                <w:kern w:val="0"/>
                <w:lang w:eastAsia="en-IN" w:bidi="kn-IN"/>
                <w14:ligatures w14:val="none"/>
              </w:rPr>
              <w:t>Sl. No.</w:t>
            </w:r>
          </w:p>
        </w:tc>
        <w:tc>
          <w:tcPr>
            <w:tcW w:w="2847" w:type="pct"/>
            <w:shd w:val="clear" w:color="auto" w:fill="auto"/>
            <w:noWrap/>
            <w:vAlign w:val="center"/>
            <w:hideMark/>
          </w:tcPr>
          <w:p w14:paraId="6401EF61" w14:textId="77777777" w:rsidR="00474E95" w:rsidRPr="003C08EB" w:rsidRDefault="00474E95" w:rsidP="005A43BC">
            <w:pPr>
              <w:spacing w:after="0" w:line="360" w:lineRule="auto"/>
              <w:jc w:val="center"/>
              <w:rPr>
                <w:rFonts w:eastAsia="Times New Roman"/>
                <w:b/>
                <w:bCs/>
                <w:kern w:val="0"/>
                <w:lang w:eastAsia="en-IN" w:bidi="kn-IN"/>
                <w14:ligatures w14:val="none"/>
              </w:rPr>
            </w:pPr>
            <w:r w:rsidRPr="003C08EB">
              <w:rPr>
                <w:rFonts w:eastAsia="Times New Roman"/>
                <w:b/>
                <w:bCs/>
                <w:kern w:val="0"/>
                <w:lang w:eastAsia="en-IN" w:bidi="kn-IN"/>
                <w14:ligatures w14:val="none"/>
              </w:rPr>
              <w:t>Year</w:t>
            </w:r>
          </w:p>
        </w:tc>
        <w:tc>
          <w:tcPr>
            <w:tcW w:w="1666" w:type="pct"/>
            <w:shd w:val="clear" w:color="auto" w:fill="auto"/>
            <w:noWrap/>
            <w:vAlign w:val="center"/>
            <w:hideMark/>
          </w:tcPr>
          <w:p w14:paraId="394935C7" w14:textId="77777777" w:rsidR="00474E95" w:rsidRPr="003C08EB" w:rsidRDefault="00474E95" w:rsidP="005A43BC">
            <w:pPr>
              <w:spacing w:after="0" w:line="360" w:lineRule="auto"/>
              <w:jc w:val="center"/>
              <w:rPr>
                <w:rFonts w:eastAsia="Times New Roman"/>
                <w:b/>
                <w:bCs/>
                <w:kern w:val="0"/>
                <w:lang w:eastAsia="en-IN" w:bidi="kn-IN"/>
                <w14:ligatures w14:val="none"/>
              </w:rPr>
            </w:pPr>
            <w:r w:rsidRPr="003C08EB">
              <w:rPr>
                <w:rFonts w:eastAsia="Times New Roman"/>
                <w:b/>
                <w:bCs/>
                <w:kern w:val="0"/>
                <w:lang w:eastAsia="en-IN" w:bidi="kn-IN"/>
                <w14:ligatures w14:val="none"/>
              </w:rPr>
              <w:t>YoY growth rate</w:t>
            </w:r>
          </w:p>
        </w:tc>
      </w:tr>
      <w:tr w:rsidR="00474E95" w:rsidRPr="003C08EB" w14:paraId="5DD8A9E5" w14:textId="77777777" w:rsidTr="005A43BC">
        <w:trPr>
          <w:trHeight w:val="288"/>
        </w:trPr>
        <w:tc>
          <w:tcPr>
            <w:tcW w:w="487" w:type="pct"/>
            <w:shd w:val="clear" w:color="auto" w:fill="auto"/>
            <w:noWrap/>
            <w:vAlign w:val="center"/>
            <w:hideMark/>
          </w:tcPr>
          <w:p w14:paraId="610F1F03" w14:textId="77777777" w:rsidR="00474E95" w:rsidRPr="003C08EB" w:rsidRDefault="00474E95" w:rsidP="005A43BC">
            <w:pPr>
              <w:spacing w:after="0" w:line="360" w:lineRule="auto"/>
              <w:jc w:val="center"/>
              <w:rPr>
                <w:rFonts w:eastAsia="Times New Roman"/>
                <w:b/>
                <w:bCs/>
                <w:kern w:val="0"/>
                <w:lang w:eastAsia="en-IN" w:bidi="kn-IN"/>
                <w14:ligatures w14:val="none"/>
              </w:rPr>
            </w:pPr>
            <w:r w:rsidRPr="003C08EB">
              <w:rPr>
                <w:rFonts w:eastAsia="Times New Roman"/>
                <w:b/>
                <w:bCs/>
                <w:kern w:val="0"/>
                <w:lang w:eastAsia="en-IN" w:bidi="kn-IN"/>
                <w14:ligatures w14:val="none"/>
              </w:rPr>
              <w:t>1</w:t>
            </w:r>
          </w:p>
        </w:tc>
        <w:tc>
          <w:tcPr>
            <w:tcW w:w="2847" w:type="pct"/>
            <w:shd w:val="clear" w:color="auto" w:fill="auto"/>
            <w:noWrap/>
            <w:vAlign w:val="center"/>
            <w:hideMark/>
          </w:tcPr>
          <w:p w14:paraId="1C25A92F" w14:textId="77777777" w:rsidR="00474E95" w:rsidRPr="003C08EB" w:rsidRDefault="00474E95" w:rsidP="005A43BC">
            <w:pPr>
              <w:spacing w:after="0" w:line="360" w:lineRule="auto"/>
              <w:jc w:val="center"/>
              <w:rPr>
                <w:rFonts w:eastAsia="Times New Roman"/>
                <w:kern w:val="0"/>
                <w:lang w:eastAsia="en-IN" w:bidi="kn-IN"/>
                <w14:ligatures w14:val="none"/>
              </w:rPr>
            </w:pPr>
            <w:r w:rsidRPr="003C08EB">
              <w:rPr>
                <w:rFonts w:eastAsia="Times New Roman"/>
                <w:kern w:val="0"/>
                <w:lang w:eastAsia="en-IN" w:bidi="kn-IN"/>
                <w14:ligatures w14:val="none"/>
              </w:rPr>
              <w:t>2019</w:t>
            </w:r>
          </w:p>
        </w:tc>
        <w:tc>
          <w:tcPr>
            <w:tcW w:w="1666" w:type="pct"/>
            <w:shd w:val="clear" w:color="auto" w:fill="auto"/>
            <w:noWrap/>
            <w:vAlign w:val="center"/>
            <w:hideMark/>
          </w:tcPr>
          <w:p w14:paraId="6BD8238C" w14:textId="77777777" w:rsidR="00474E95" w:rsidRPr="003C08EB" w:rsidRDefault="00474E95" w:rsidP="005A43BC">
            <w:pPr>
              <w:spacing w:after="0" w:line="360" w:lineRule="auto"/>
              <w:jc w:val="center"/>
              <w:rPr>
                <w:rFonts w:eastAsia="Times New Roman"/>
                <w:kern w:val="0"/>
                <w:lang w:eastAsia="en-IN" w:bidi="kn-IN"/>
                <w14:ligatures w14:val="none"/>
              </w:rPr>
            </w:pPr>
            <w:r w:rsidRPr="003C08EB">
              <w:rPr>
                <w:rFonts w:eastAsia="Times New Roman"/>
                <w:kern w:val="0"/>
                <w:lang w:eastAsia="en-IN" w:bidi="kn-IN"/>
                <w14:ligatures w14:val="none"/>
              </w:rPr>
              <w:t>-</w:t>
            </w:r>
          </w:p>
        </w:tc>
      </w:tr>
      <w:tr w:rsidR="00474E95" w:rsidRPr="003C08EB" w14:paraId="6BFF0AF1" w14:textId="77777777" w:rsidTr="005A43BC">
        <w:trPr>
          <w:trHeight w:val="288"/>
        </w:trPr>
        <w:tc>
          <w:tcPr>
            <w:tcW w:w="487" w:type="pct"/>
            <w:shd w:val="clear" w:color="auto" w:fill="auto"/>
            <w:noWrap/>
            <w:vAlign w:val="center"/>
            <w:hideMark/>
          </w:tcPr>
          <w:p w14:paraId="5BFA8FBB" w14:textId="77777777" w:rsidR="00474E95" w:rsidRPr="003C08EB" w:rsidRDefault="00474E95" w:rsidP="005A43BC">
            <w:pPr>
              <w:spacing w:after="0" w:line="360" w:lineRule="auto"/>
              <w:jc w:val="center"/>
              <w:rPr>
                <w:rFonts w:eastAsia="Times New Roman"/>
                <w:b/>
                <w:bCs/>
                <w:kern w:val="0"/>
                <w:lang w:eastAsia="en-IN" w:bidi="kn-IN"/>
                <w14:ligatures w14:val="none"/>
              </w:rPr>
            </w:pPr>
            <w:r w:rsidRPr="003C08EB">
              <w:rPr>
                <w:rFonts w:eastAsia="Times New Roman"/>
                <w:b/>
                <w:bCs/>
                <w:kern w:val="0"/>
                <w:lang w:eastAsia="en-IN" w:bidi="kn-IN"/>
                <w14:ligatures w14:val="none"/>
              </w:rPr>
              <w:t>2</w:t>
            </w:r>
          </w:p>
        </w:tc>
        <w:tc>
          <w:tcPr>
            <w:tcW w:w="2847" w:type="pct"/>
            <w:shd w:val="clear" w:color="auto" w:fill="auto"/>
            <w:noWrap/>
            <w:vAlign w:val="center"/>
            <w:hideMark/>
          </w:tcPr>
          <w:p w14:paraId="3668D519" w14:textId="77777777" w:rsidR="00474E95" w:rsidRPr="003C08EB" w:rsidRDefault="00474E95" w:rsidP="005A43BC">
            <w:pPr>
              <w:spacing w:after="0" w:line="360" w:lineRule="auto"/>
              <w:jc w:val="center"/>
              <w:rPr>
                <w:rFonts w:eastAsia="Times New Roman"/>
                <w:kern w:val="0"/>
                <w:lang w:eastAsia="en-IN" w:bidi="kn-IN"/>
                <w14:ligatures w14:val="none"/>
              </w:rPr>
            </w:pPr>
            <w:r w:rsidRPr="003C08EB">
              <w:rPr>
                <w:rFonts w:eastAsia="Times New Roman"/>
                <w:kern w:val="0"/>
                <w:lang w:eastAsia="en-IN" w:bidi="kn-IN"/>
                <w14:ligatures w14:val="none"/>
              </w:rPr>
              <w:t>2020</w:t>
            </w:r>
          </w:p>
        </w:tc>
        <w:tc>
          <w:tcPr>
            <w:tcW w:w="1666" w:type="pct"/>
            <w:shd w:val="clear" w:color="auto" w:fill="auto"/>
            <w:noWrap/>
            <w:vAlign w:val="center"/>
            <w:hideMark/>
          </w:tcPr>
          <w:p w14:paraId="6EC3E397" w14:textId="77777777" w:rsidR="00474E95" w:rsidRPr="003C08EB" w:rsidRDefault="00474E95" w:rsidP="005A43BC">
            <w:pPr>
              <w:spacing w:after="0" w:line="360" w:lineRule="auto"/>
              <w:jc w:val="center"/>
              <w:rPr>
                <w:rFonts w:eastAsia="Times New Roman"/>
                <w:kern w:val="0"/>
                <w:lang w:eastAsia="en-IN" w:bidi="kn-IN"/>
                <w14:ligatures w14:val="none"/>
              </w:rPr>
            </w:pPr>
            <w:r w:rsidRPr="003C08EB">
              <w:rPr>
                <w:rFonts w:eastAsia="Times New Roman"/>
                <w:kern w:val="0"/>
                <w:lang w:eastAsia="en-IN" w:bidi="kn-IN"/>
                <w14:ligatures w14:val="none"/>
              </w:rPr>
              <w:t>30.12</w:t>
            </w:r>
          </w:p>
        </w:tc>
      </w:tr>
      <w:tr w:rsidR="00474E95" w:rsidRPr="003C08EB" w14:paraId="45F82C43" w14:textId="77777777" w:rsidTr="005A43BC">
        <w:trPr>
          <w:trHeight w:val="288"/>
        </w:trPr>
        <w:tc>
          <w:tcPr>
            <w:tcW w:w="487" w:type="pct"/>
            <w:shd w:val="clear" w:color="auto" w:fill="auto"/>
            <w:noWrap/>
            <w:vAlign w:val="center"/>
            <w:hideMark/>
          </w:tcPr>
          <w:p w14:paraId="3253BFC1" w14:textId="77777777" w:rsidR="00474E95" w:rsidRPr="003C08EB" w:rsidRDefault="00474E95" w:rsidP="005A43BC">
            <w:pPr>
              <w:spacing w:after="0" w:line="360" w:lineRule="auto"/>
              <w:jc w:val="center"/>
              <w:rPr>
                <w:rFonts w:eastAsia="Times New Roman"/>
                <w:b/>
                <w:bCs/>
                <w:kern w:val="0"/>
                <w:lang w:eastAsia="en-IN" w:bidi="kn-IN"/>
                <w14:ligatures w14:val="none"/>
              </w:rPr>
            </w:pPr>
            <w:r w:rsidRPr="003C08EB">
              <w:rPr>
                <w:rFonts w:eastAsia="Times New Roman"/>
                <w:b/>
                <w:bCs/>
                <w:kern w:val="0"/>
                <w:lang w:eastAsia="en-IN" w:bidi="kn-IN"/>
                <w14:ligatures w14:val="none"/>
              </w:rPr>
              <w:lastRenderedPageBreak/>
              <w:t>3</w:t>
            </w:r>
          </w:p>
        </w:tc>
        <w:tc>
          <w:tcPr>
            <w:tcW w:w="2847" w:type="pct"/>
            <w:shd w:val="clear" w:color="auto" w:fill="auto"/>
            <w:noWrap/>
            <w:vAlign w:val="center"/>
            <w:hideMark/>
          </w:tcPr>
          <w:p w14:paraId="51F020DC" w14:textId="77777777" w:rsidR="00474E95" w:rsidRPr="003C08EB" w:rsidRDefault="00474E95" w:rsidP="005A43BC">
            <w:pPr>
              <w:spacing w:after="0" w:line="360" w:lineRule="auto"/>
              <w:jc w:val="center"/>
              <w:rPr>
                <w:rFonts w:eastAsia="Times New Roman"/>
                <w:kern w:val="0"/>
                <w:lang w:eastAsia="en-IN" w:bidi="kn-IN"/>
                <w14:ligatures w14:val="none"/>
              </w:rPr>
            </w:pPr>
            <w:r w:rsidRPr="003C08EB">
              <w:rPr>
                <w:rFonts w:eastAsia="Times New Roman"/>
                <w:kern w:val="0"/>
                <w:lang w:eastAsia="en-IN" w:bidi="kn-IN"/>
                <w14:ligatures w14:val="none"/>
              </w:rPr>
              <w:t>2021</w:t>
            </w:r>
          </w:p>
        </w:tc>
        <w:tc>
          <w:tcPr>
            <w:tcW w:w="1666" w:type="pct"/>
            <w:shd w:val="clear" w:color="auto" w:fill="auto"/>
            <w:noWrap/>
            <w:vAlign w:val="center"/>
            <w:hideMark/>
          </w:tcPr>
          <w:p w14:paraId="04297849" w14:textId="77777777" w:rsidR="00474E95" w:rsidRPr="003C08EB" w:rsidRDefault="00474E95" w:rsidP="005A43BC">
            <w:pPr>
              <w:spacing w:after="0" w:line="360" w:lineRule="auto"/>
              <w:jc w:val="center"/>
              <w:rPr>
                <w:rFonts w:eastAsia="Times New Roman"/>
                <w:kern w:val="0"/>
                <w:lang w:eastAsia="en-IN" w:bidi="kn-IN"/>
                <w14:ligatures w14:val="none"/>
              </w:rPr>
            </w:pPr>
            <w:r w:rsidRPr="003C08EB">
              <w:rPr>
                <w:rFonts w:eastAsia="Times New Roman"/>
                <w:kern w:val="0"/>
                <w:lang w:eastAsia="en-IN" w:bidi="kn-IN"/>
                <w14:ligatures w14:val="none"/>
              </w:rPr>
              <w:t>40.39</w:t>
            </w:r>
          </w:p>
        </w:tc>
      </w:tr>
      <w:tr w:rsidR="00474E95" w:rsidRPr="003C08EB" w14:paraId="17903765" w14:textId="77777777" w:rsidTr="005A43BC">
        <w:trPr>
          <w:trHeight w:val="288"/>
        </w:trPr>
        <w:tc>
          <w:tcPr>
            <w:tcW w:w="487" w:type="pct"/>
            <w:shd w:val="clear" w:color="auto" w:fill="auto"/>
            <w:noWrap/>
            <w:vAlign w:val="center"/>
            <w:hideMark/>
          </w:tcPr>
          <w:p w14:paraId="5CC6D277" w14:textId="77777777" w:rsidR="00474E95" w:rsidRPr="003C08EB" w:rsidRDefault="00474E95" w:rsidP="005A43BC">
            <w:pPr>
              <w:spacing w:after="0" w:line="360" w:lineRule="auto"/>
              <w:jc w:val="center"/>
              <w:rPr>
                <w:rFonts w:eastAsia="Times New Roman"/>
                <w:b/>
                <w:bCs/>
                <w:kern w:val="0"/>
                <w:lang w:eastAsia="en-IN" w:bidi="kn-IN"/>
                <w14:ligatures w14:val="none"/>
              </w:rPr>
            </w:pPr>
            <w:r w:rsidRPr="003C08EB">
              <w:rPr>
                <w:rFonts w:eastAsia="Times New Roman"/>
                <w:b/>
                <w:bCs/>
                <w:kern w:val="0"/>
                <w:lang w:eastAsia="en-IN" w:bidi="kn-IN"/>
                <w14:ligatures w14:val="none"/>
              </w:rPr>
              <w:t>4</w:t>
            </w:r>
          </w:p>
        </w:tc>
        <w:tc>
          <w:tcPr>
            <w:tcW w:w="2847" w:type="pct"/>
            <w:shd w:val="clear" w:color="auto" w:fill="auto"/>
            <w:noWrap/>
            <w:vAlign w:val="center"/>
            <w:hideMark/>
          </w:tcPr>
          <w:p w14:paraId="52850E0C" w14:textId="77777777" w:rsidR="00474E95" w:rsidRPr="003C08EB" w:rsidRDefault="00474E95" w:rsidP="005A43BC">
            <w:pPr>
              <w:spacing w:after="0" w:line="360" w:lineRule="auto"/>
              <w:jc w:val="center"/>
              <w:rPr>
                <w:rFonts w:eastAsia="Times New Roman"/>
                <w:kern w:val="0"/>
                <w:lang w:eastAsia="en-IN" w:bidi="kn-IN"/>
                <w14:ligatures w14:val="none"/>
              </w:rPr>
            </w:pPr>
            <w:r w:rsidRPr="003C08EB">
              <w:rPr>
                <w:rFonts w:eastAsia="Times New Roman"/>
                <w:kern w:val="0"/>
                <w:lang w:eastAsia="en-IN" w:bidi="kn-IN"/>
                <w14:ligatures w14:val="none"/>
              </w:rPr>
              <w:t>2022</w:t>
            </w:r>
          </w:p>
        </w:tc>
        <w:tc>
          <w:tcPr>
            <w:tcW w:w="1666" w:type="pct"/>
            <w:shd w:val="clear" w:color="auto" w:fill="auto"/>
            <w:noWrap/>
            <w:vAlign w:val="center"/>
            <w:hideMark/>
          </w:tcPr>
          <w:p w14:paraId="5578D500" w14:textId="77777777" w:rsidR="00474E95" w:rsidRPr="003C08EB" w:rsidRDefault="00474E95" w:rsidP="005A43BC">
            <w:pPr>
              <w:spacing w:after="0" w:line="360" w:lineRule="auto"/>
              <w:jc w:val="center"/>
              <w:rPr>
                <w:rFonts w:eastAsia="Times New Roman"/>
                <w:kern w:val="0"/>
                <w:lang w:eastAsia="en-IN" w:bidi="kn-IN"/>
                <w14:ligatures w14:val="none"/>
              </w:rPr>
            </w:pPr>
            <w:r w:rsidRPr="003C08EB">
              <w:rPr>
                <w:rFonts w:eastAsia="Times New Roman"/>
                <w:kern w:val="0"/>
                <w:lang w:eastAsia="en-IN" w:bidi="kn-IN"/>
                <w14:ligatures w14:val="none"/>
              </w:rPr>
              <w:t>35.92</w:t>
            </w:r>
          </w:p>
        </w:tc>
      </w:tr>
      <w:tr w:rsidR="00474E95" w:rsidRPr="003C08EB" w14:paraId="223A2641" w14:textId="77777777" w:rsidTr="005A43BC">
        <w:trPr>
          <w:trHeight w:val="288"/>
        </w:trPr>
        <w:tc>
          <w:tcPr>
            <w:tcW w:w="487" w:type="pct"/>
            <w:shd w:val="clear" w:color="auto" w:fill="auto"/>
            <w:noWrap/>
            <w:vAlign w:val="center"/>
            <w:hideMark/>
          </w:tcPr>
          <w:p w14:paraId="12A9E1BB" w14:textId="77777777" w:rsidR="00474E95" w:rsidRPr="003C08EB" w:rsidRDefault="00474E95" w:rsidP="005A43BC">
            <w:pPr>
              <w:spacing w:after="0" w:line="360" w:lineRule="auto"/>
              <w:jc w:val="center"/>
              <w:rPr>
                <w:rFonts w:eastAsia="Times New Roman"/>
                <w:b/>
                <w:bCs/>
                <w:kern w:val="0"/>
                <w:lang w:eastAsia="en-IN" w:bidi="kn-IN"/>
                <w14:ligatures w14:val="none"/>
              </w:rPr>
            </w:pPr>
            <w:r w:rsidRPr="003C08EB">
              <w:rPr>
                <w:rFonts w:eastAsia="Times New Roman"/>
                <w:b/>
                <w:bCs/>
                <w:kern w:val="0"/>
                <w:lang w:eastAsia="en-IN" w:bidi="kn-IN"/>
                <w14:ligatures w14:val="none"/>
              </w:rPr>
              <w:t>5</w:t>
            </w:r>
          </w:p>
        </w:tc>
        <w:tc>
          <w:tcPr>
            <w:tcW w:w="2847" w:type="pct"/>
            <w:shd w:val="clear" w:color="auto" w:fill="auto"/>
            <w:noWrap/>
            <w:vAlign w:val="center"/>
            <w:hideMark/>
          </w:tcPr>
          <w:p w14:paraId="1A4573B7" w14:textId="77777777" w:rsidR="00474E95" w:rsidRPr="003C08EB" w:rsidRDefault="00474E95" w:rsidP="005A43BC">
            <w:pPr>
              <w:spacing w:after="0" w:line="360" w:lineRule="auto"/>
              <w:jc w:val="center"/>
              <w:rPr>
                <w:rFonts w:eastAsia="Times New Roman"/>
                <w:kern w:val="0"/>
                <w:lang w:eastAsia="en-IN" w:bidi="kn-IN"/>
                <w14:ligatures w14:val="none"/>
              </w:rPr>
            </w:pPr>
            <w:r w:rsidRPr="003C08EB">
              <w:rPr>
                <w:rFonts w:eastAsia="Times New Roman"/>
                <w:kern w:val="0"/>
                <w:lang w:eastAsia="en-IN" w:bidi="kn-IN"/>
                <w14:ligatures w14:val="none"/>
              </w:rPr>
              <w:t>2023</w:t>
            </w:r>
          </w:p>
        </w:tc>
        <w:tc>
          <w:tcPr>
            <w:tcW w:w="1666" w:type="pct"/>
            <w:shd w:val="clear" w:color="auto" w:fill="auto"/>
            <w:noWrap/>
            <w:vAlign w:val="center"/>
            <w:hideMark/>
          </w:tcPr>
          <w:p w14:paraId="7574F078" w14:textId="77777777" w:rsidR="00474E95" w:rsidRPr="003C08EB" w:rsidRDefault="00474E95" w:rsidP="005A43BC">
            <w:pPr>
              <w:spacing w:after="0" w:line="360" w:lineRule="auto"/>
              <w:jc w:val="center"/>
              <w:rPr>
                <w:rFonts w:eastAsia="Times New Roman"/>
                <w:kern w:val="0"/>
                <w:lang w:eastAsia="en-IN" w:bidi="kn-IN"/>
                <w14:ligatures w14:val="none"/>
              </w:rPr>
            </w:pPr>
            <w:r w:rsidRPr="003C08EB">
              <w:rPr>
                <w:rFonts w:eastAsia="Times New Roman"/>
                <w:kern w:val="0"/>
                <w:lang w:eastAsia="en-IN" w:bidi="kn-IN"/>
                <w14:ligatures w14:val="none"/>
              </w:rPr>
              <w:t>32.09</w:t>
            </w:r>
          </w:p>
        </w:tc>
      </w:tr>
    </w:tbl>
    <w:p w14:paraId="2BDA4C6E" w14:textId="77777777" w:rsidR="00474E95" w:rsidRDefault="00474E95" w:rsidP="00474E95">
      <w:pPr>
        <w:spacing w:line="360" w:lineRule="auto"/>
      </w:pPr>
      <w:r>
        <w:t>Source: Authors' estimation</w:t>
      </w:r>
    </w:p>
    <w:p w14:paraId="66B9A994" w14:textId="1D0FCA8F" w:rsidR="00AF2A6C" w:rsidRPr="00AF2A6C" w:rsidRDefault="00CB2522" w:rsidP="00474E95">
      <w:pPr>
        <w:spacing w:line="360" w:lineRule="auto"/>
        <w:jc w:val="both"/>
        <w:rPr>
          <w:b/>
          <w:bCs/>
        </w:rPr>
      </w:pPr>
      <w:r>
        <w:rPr>
          <w:b/>
          <w:bCs/>
        </w:rPr>
        <w:t>4</w:t>
      </w:r>
      <w:r w:rsidR="00AF2A6C">
        <w:rPr>
          <w:b/>
          <w:bCs/>
        </w:rPr>
        <w:t xml:space="preserve">.2 </w:t>
      </w:r>
      <w:r w:rsidR="00AF2A6C" w:rsidRPr="00AF2A6C">
        <w:rPr>
          <w:b/>
          <w:bCs/>
        </w:rPr>
        <w:t>Current status of startups in India</w:t>
      </w:r>
      <w:r w:rsidR="00AF2A6C">
        <w:rPr>
          <w:b/>
          <w:bCs/>
        </w:rPr>
        <w:t xml:space="preserve"> (2023)</w:t>
      </w:r>
    </w:p>
    <w:p w14:paraId="0DA85E3C" w14:textId="73362963" w:rsidR="00AF2A6C" w:rsidRDefault="00AF2A6C" w:rsidP="00474E95">
      <w:pPr>
        <w:spacing w:line="360" w:lineRule="auto"/>
        <w:jc w:val="both"/>
      </w:pPr>
      <w:r w:rsidRPr="00AF2A6C">
        <w:t>As of 2023, Maharashtra leads India's startup ecosystem with 64,974 startups, followed by Gujarat (48,138) and Karnataka (35,066), highlighting their strong entrepreneurial environment. Uttar Pradesh (33,831) and Tamil Nadu (30,536) also showcase significant startup activity. States like Haryana (26,021) and Telangana (18,378) reflect emerging hubs, while Rajasthan (13,724) and Madhya Pradesh (12,070) indicate moderate growth. Northeastern and smaller states like Nagaland (268), Manipur (195), and Sikkim (8) have relatively low numbers, indicating a need for further support and development in fostering entrepreneurship.</w:t>
      </w:r>
    </w:p>
    <w:p w14:paraId="13012828" w14:textId="737419AD" w:rsidR="00A74D55" w:rsidRDefault="000002DF" w:rsidP="00A60FBF">
      <w:pPr>
        <w:spacing w:line="360" w:lineRule="auto"/>
        <w:jc w:val="center"/>
      </w:pPr>
      <w:r>
        <w:rPr>
          <w:noProof/>
        </w:rPr>
        <mc:AlternateContent>
          <mc:Choice Requires="cx4">
            <w:drawing>
              <wp:inline distT="0" distB="0" distL="0" distR="0" wp14:anchorId="4809E760" wp14:editId="2B4EE583">
                <wp:extent cx="5181600" cy="3352800"/>
                <wp:effectExtent l="0" t="0" r="0" b="0"/>
                <wp:docPr id="877752248" name="Chart 1">
                  <a:extLst xmlns:a="http://schemas.openxmlformats.org/drawingml/2006/main">
                    <a:ext uri="{FF2B5EF4-FFF2-40B4-BE49-F238E27FC236}">
                      <a16:creationId xmlns:a16="http://schemas.microsoft.com/office/drawing/2014/main" id="{5D15A9B3-62C9-64C4-E925-A6CFEE6FCF6F}"/>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7"/>
                  </a:graphicData>
                </a:graphic>
              </wp:inline>
            </w:drawing>
          </mc:Choice>
          <mc:Fallback>
            <w:drawing>
              <wp:inline distT="0" distB="0" distL="0" distR="0" wp14:anchorId="4809E760" wp14:editId="2B4EE583">
                <wp:extent cx="5181600" cy="3352800"/>
                <wp:effectExtent l="0" t="0" r="0" b="0"/>
                <wp:docPr id="877752248" name="Chart 1">
                  <a:extLst xmlns:a="http://schemas.openxmlformats.org/drawingml/2006/main">
                    <a:ext uri="{FF2B5EF4-FFF2-40B4-BE49-F238E27FC236}">
                      <a16:creationId xmlns:a16="http://schemas.microsoft.com/office/drawing/2014/main" id="{5D15A9B3-62C9-64C4-E925-A6CFEE6FCF6F}"/>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877752248" name="Chart 1">
                          <a:extLst>
                            <a:ext uri="{FF2B5EF4-FFF2-40B4-BE49-F238E27FC236}">
                              <a16:creationId xmlns:a16="http://schemas.microsoft.com/office/drawing/2014/main" id="{5D15A9B3-62C9-64C4-E925-A6CFEE6FCF6F}"/>
                            </a:ext>
                          </a:extLst>
                        </pic:cNvPr>
                        <pic:cNvPicPr>
                          <a:picLocks noGrp="1" noRot="1" noChangeAspect="1" noMove="1" noResize="1" noEditPoints="1" noAdjustHandles="1" noChangeArrowheads="1" noChangeShapeType="1"/>
                        </pic:cNvPicPr>
                      </pic:nvPicPr>
                      <pic:blipFill>
                        <a:blip r:embed="rId8"/>
                        <a:stretch>
                          <a:fillRect/>
                        </a:stretch>
                      </pic:blipFill>
                      <pic:spPr>
                        <a:xfrm>
                          <a:off x="0" y="0"/>
                          <a:ext cx="5181600" cy="3352800"/>
                        </a:xfrm>
                        <a:prstGeom prst="rect">
                          <a:avLst/>
                        </a:prstGeom>
                      </pic:spPr>
                    </pic:pic>
                  </a:graphicData>
                </a:graphic>
              </wp:inline>
            </w:drawing>
          </mc:Fallback>
        </mc:AlternateContent>
      </w:r>
    </w:p>
    <w:p w14:paraId="20976B70" w14:textId="093F6DFA" w:rsidR="00CB2522" w:rsidRPr="00CB2522" w:rsidRDefault="00CB2522" w:rsidP="00CB2522">
      <w:pPr>
        <w:spacing w:line="360" w:lineRule="auto"/>
        <w:jc w:val="center"/>
        <w:rPr>
          <w:b/>
          <w:bCs/>
        </w:rPr>
      </w:pPr>
      <w:r w:rsidRPr="00CB2522">
        <w:rPr>
          <w:b/>
          <w:bCs/>
        </w:rPr>
        <w:t>Fig.</w:t>
      </w:r>
      <w:r w:rsidR="004B0ED0">
        <w:rPr>
          <w:b/>
          <w:bCs/>
        </w:rPr>
        <w:t>1</w:t>
      </w:r>
      <w:r w:rsidRPr="00CB2522">
        <w:rPr>
          <w:b/>
          <w:bCs/>
        </w:rPr>
        <w:t>: Current status of startups in India (2023)</w:t>
      </w:r>
    </w:p>
    <w:p w14:paraId="74EDCA60" w14:textId="3B578B93" w:rsidR="00AF2A6C" w:rsidRDefault="00CB2522" w:rsidP="00AF2A6C">
      <w:pPr>
        <w:spacing w:line="360" w:lineRule="auto"/>
        <w:jc w:val="both"/>
        <w:rPr>
          <w:b/>
          <w:bCs/>
        </w:rPr>
      </w:pPr>
      <w:r>
        <w:rPr>
          <w:b/>
          <w:bCs/>
        </w:rPr>
        <w:t>4</w:t>
      </w:r>
      <w:r w:rsidR="00AF2A6C">
        <w:rPr>
          <w:b/>
          <w:bCs/>
        </w:rPr>
        <w:t xml:space="preserve">.3 </w:t>
      </w:r>
      <w:r w:rsidR="00AF2A6C" w:rsidRPr="00546385">
        <w:rPr>
          <w:b/>
          <w:bCs/>
        </w:rPr>
        <w:t>Startup Projections in India from 2024 to 2026</w:t>
      </w:r>
    </w:p>
    <w:p w14:paraId="6179A84E" w14:textId="03BDA747" w:rsidR="00AF2A6C" w:rsidRDefault="00AF2A6C" w:rsidP="00AF2A6C">
      <w:pPr>
        <w:spacing w:line="360" w:lineRule="auto"/>
        <w:jc w:val="both"/>
      </w:pPr>
      <w:r w:rsidRPr="0061380C">
        <w:t xml:space="preserve">The </w:t>
      </w:r>
      <w:r>
        <w:t xml:space="preserve">number of acknowledged startups throughout all states and union territories in India has demonstrated steady growth from 2019 to 2022, rising from 10,604 </w:t>
      </w:r>
      <w:r w:rsidR="00CB2522">
        <w:t xml:space="preserve">in </w:t>
      </w:r>
      <w:r w:rsidRPr="0061380C">
        <w:t xml:space="preserve">2019 to 34,779 in 2023. According to the </w:t>
      </w:r>
      <w:r>
        <w:t>linear regression results, the trend is anticipated to persist, with the number</w:t>
      </w:r>
      <w:r w:rsidRPr="0061380C">
        <w:t xml:space="preserve"> </w:t>
      </w:r>
      <w:r w:rsidRPr="0061380C">
        <w:lastRenderedPageBreak/>
        <w:t xml:space="preserve">of startups estimated to hit 39,241 in 2024, 45,329 in 2025, and 51,417 in 2026. This shows a consistent increase in startup initiatives, fuelled by elements like heightened digital adoption, </w:t>
      </w:r>
      <w:r>
        <w:t>favourable</w:t>
      </w:r>
      <w:r w:rsidRPr="0061380C">
        <w:t xml:space="preserve"> government policies SISFS, and escalating investor enthusiasm for emerging startups. Although the growth rate might fluctuate, predictions indicate that India's startup environment will keep growing, solidifying its status as a </w:t>
      </w:r>
      <w:r>
        <w:t>centre</w:t>
      </w:r>
      <w:r w:rsidRPr="0061380C">
        <w:t xml:space="preserve"> for innovation and entrepreneurship moving forward.</w:t>
      </w:r>
    </w:p>
    <w:p w14:paraId="11BF3338" w14:textId="77777777" w:rsidR="00474E95" w:rsidRDefault="00474E95" w:rsidP="00CB2522">
      <w:pPr>
        <w:spacing w:after="0" w:line="360" w:lineRule="auto"/>
        <w:jc w:val="center"/>
      </w:pPr>
      <w:r>
        <w:rPr>
          <w:noProof/>
        </w:rPr>
        <w:drawing>
          <wp:inline distT="0" distB="0" distL="0" distR="0" wp14:anchorId="7B6B5F20" wp14:editId="1D0CDD34">
            <wp:extent cx="5196840" cy="3550920"/>
            <wp:effectExtent l="0" t="0" r="3810" b="0"/>
            <wp:docPr id="110968829" name="Picture 1" descr="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4002" cy="3576312"/>
                    </a:xfrm>
                    <a:prstGeom prst="rect">
                      <a:avLst/>
                    </a:prstGeom>
                    <a:noFill/>
                    <a:ln>
                      <a:noFill/>
                    </a:ln>
                  </pic:spPr>
                </pic:pic>
              </a:graphicData>
            </a:graphic>
          </wp:inline>
        </w:drawing>
      </w:r>
    </w:p>
    <w:p w14:paraId="6F1CB106" w14:textId="5D770BFD" w:rsidR="00474E95" w:rsidRDefault="00474E95" w:rsidP="00A254B7">
      <w:pPr>
        <w:spacing w:before="240" w:after="0" w:line="360" w:lineRule="auto"/>
        <w:jc w:val="center"/>
        <w:rPr>
          <w:b/>
          <w:bCs/>
        </w:rPr>
      </w:pPr>
      <w:r w:rsidRPr="00546385">
        <w:rPr>
          <w:b/>
          <w:bCs/>
        </w:rPr>
        <w:t>Fig.</w:t>
      </w:r>
      <w:r w:rsidR="00CB2522">
        <w:rPr>
          <w:b/>
          <w:bCs/>
        </w:rPr>
        <w:t>2</w:t>
      </w:r>
      <w:r w:rsidRPr="00546385">
        <w:rPr>
          <w:b/>
          <w:bCs/>
        </w:rPr>
        <w:t>: Startup projections in India from 2024 to 2026</w:t>
      </w:r>
    </w:p>
    <w:p w14:paraId="10AAD944" w14:textId="53029270" w:rsidR="00CB2522" w:rsidRPr="00A254B7" w:rsidRDefault="00A254B7" w:rsidP="00A254B7">
      <w:pPr>
        <w:pStyle w:val="ListParagraph"/>
        <w:numPr>
          <w:ilvl w:val="1"/>
          <w:numId w:val="2"/>
        </w:numPr>
        <w:spacing w:before="240" w:after="0" w:line="360" w:lineRule="auto"/>
        <w:ind w:left="426"/>
        <w:rPr>
          <w:b/>
          <w:bCs/>
        </w:rPr>
      </w:pPr>
      <w:r w:rsidRPr="00A254B7">
        <w:rPr>
          <w:b/>
          <w:bCs/>
        </w:rPr>
        <w:t>Comparison of forecasted Startups (2024-2026) across different models</w:t>
      </w:r>
    </w:p>
    <w:p w14:paraId="1716713B" w14:textId="466A3CA5" w:rsidR="00A254B7" w:rsidRDefault="00A254B7" w:rsidP="00A254B7">
      <w:pPr>
        <w:spacing w:before="240" w:after="0" w:line="360" w:lineRule="auto"/>
        <w:jc w:val="both"/>
      </w:pPr>
      <w:r w:rsidRPr="00A254B7">
        <w:t>The Holt-Winters model predicts the highest startup growth, followed by Exponential Smoothing, both indicating a positive trend in the number of recognized startups. In contrast, both ARIMA models predict a decline in startups over time, contradicting historical trends. Given its higher accuracy and realistic growth projection, the Holt-Winters model is the most reliable for forecasting future startup numbers in India.</w:t>
      </w:r>
    </w:p>
    <w:p w14:paraId="3A577288" w14:textId="77777777" w:rsidR="00A254B7" w:rsidRPr="00A254B7" w:rsidRDefault="00A254B7" w:rsidP="00A254B7">
      <w:pPr>
        <w:spacing w:before="240" w:after="0" w:line="360" w:lineRule="auto"/>
        <w:rPr>
          <w:b/>
          <w:bCs/>
        </w:rPr>
      </w:pPr>
      <w:r w:rsidRPr="00A254B7">
        <w:rPr>
          <w:b/>
          <w:bCs/>
        </w:rPr>
        <w:t>Table 2: Comparison of forecasted Startups (2024-2026) across different models</w:t>
      </w: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1409"/>
        <w:gridCol w:w="1834"/>
        <w:gridCol w:w="1457"/>
        <w:gridCol w:w="3469"/>
      </w:tblGrid>
      <w:tr w:rsidR="00D37F1E" w:rsidRPr="00CB2522" w14:paraId="4CB1119F" w14:textId="77777777" w:rsidTr="00D37F1E">
        <w:trPr>
          <w:trHeight w:val="998"/>
        </w:trPr>
        <w:tc>
          <w:tcPr>
            <w:tcW w:w="468" w:type="pct"/>
            <w:shd w:val="clear" w:color="auto" w:fill="auto"/>
            <w:vAlign w:val="center"/>
            <w:hideMark/>
          </w:tcPr>
          <w:p w14:paraId="6E8E5803" w14:textId="77777777" w:rsidR="00CB2522" w:rsidRPr="00CB2522" w:rsidRDefault="00CB2522" w:rsidP="00CB2522">
            <w:pPr>
              <w:spacing w:after="0" w:line="360" w:lineRule="auto"/>
              <w:jc w:val="center"/>
              <w:rPr>
                <w:rFonts w:eastAsia="Times New Roman"/>
                <w:b/>
                <w:bCs/>
                <w:kern w:val="0"/>
                <w:lang w:eastAsia="en-IN" w:bidi="kn-IN"/>
                <w14:ligatures w14:val="none"/>
              </w:rPr>
            </w:pPr>
            <w:r w:rsidRPr="00CB2522">
              <w:rPr>
                <w:rFonts w:eastAsia="Times New Roman"/>
                <w:b/>
                <w:bCs/>
                <w:kern w:val="0"/>
                <w:lang w:eastAsia="en-IN" w:bidi="kn-IN"/>
                <w14:ligatures w14:val="none"/>
              </w:rPr>
              <w:t>Year</w:t>
            </w:r>
          </w:p>
        </w:tc>
        <w:tc>
          <w:tcPr>
            <w:tcW w:w="788" w:type="pct"/>
            <w:shd w:val="clear" w:color="auto" w:fill="auto"/>
            <w:vAlign w:val="center"/>
            <w:hideMark/>
          </w:tcPr>
          <w:p w14:paraId="65D35988" w14:textId="77777777" w:rsidR="00CB2522" w:rsidRPr="00CB2522" w:rsidRDefault="00CB2522" w:rsidP="00CB2522">
            <w:pPr>
              <w:spacing w:after="0" w:line="360" w:lineRule="auto"/>
              <w:jc w:val="center"/>
              <w:rPr>
                <w:rFonts w:eastAsia="Times New Roman"/>
                <w:b/>
                <w:bCs/>
                <w:kern w:val="0"/>
                <w:lang w:eastAsia="en-IN" w:bidi="kn-IN"/>
                <w14:ligatures w14:val="none"/>
              </w:rPr>
            </w:pPr>
            <w:r w:rsidRPr="00CB2522">
              <w:rPr>
                <w:rFonts w:eastAsia="Times New Roman"/>
                <w:b/>
                <w:bCs/>
                <w:kern w:val="0"/>
                <w:lang w:eastAsia="en-IN" w:bidi="kn-IN"/>
                <w14:ligatures w14:val="none"/>
              </w:rPr>
              <w:t>ARIMA (2,2,1)</w:t>
            </w:r>
          </w:p>
        </w:tc>
        <w:tc>
          <w:tcPr>
            <w:tcW w:w="1024" w:type="pct"/>
            <w:shd w:val="clear" w:color="auto" w:fill="auto"/>
            <w:vAlign w:val="center"/>
            <w:hideMark/>
          </w:tcPr>
          <w:p w14:paraId="781EACB7" w14:textId="77777777" w:rsidR="00CB2522" w:rsidRPr="00CB2522" w:rsidRDefault="00CB2522" w:rsidP="00CB2522">
            <w:pPr>
              <w:spacing w:after="0" w:line="360" w:lineRule="auto"/>
              <w:jc w:val="center"/>
              <w:rPr>
                <w:rFonts w:eastAsia="Times New Roman"/>
                <w:b/>
                <w:bCs/>
                <w:kern w:val="0"/>
                <w:lang w:eastAsia="en-IN" w:bidi="kn-IN"/>
                <w14:ligatures w14:val="none"/>
              </w:rPr>
            </w:pPr>
            <w:r w:rsidRPr="00CB2522">
              <w:rPr>
                <w:rFonts w:eastAsia="Times New Roman"/>
                <w:b/>
                <w:bCs/>
                <w:kern w:val="0"/>
                <w:lang w:eastAsia="en-IN" w:bidi="kn-IN"/>
                <w14:ligatures w14:val="none"/>
              </w:rPr>
              <w:t>Optimized ARIMA (1,0,0)</w:t>
            </w:r>
          </w:p>
        </w:tc>
        <w:tc>
          <w:tcPr>
            <w:tcW w:w="788" w:type="pct"/>
            <w:shd w:val="clear" w:color="auto" w:fill="auto"/>
            <w:vAlign w:val="center"/>
            <w:hideMark/>
          </w:tcPr>
          <w:p w14:paraId="4BD4E16A" w14:textId="77777777" w:rsidR="00CB2522" w:rsidRPr="00CB2522" w:rsidRDefault="00CB2522" w:rsidP="00CB2522">
            <w:pPr>
              <w:spacing w:after="0" w:line="360" w:lineRule="auto"/>
              <w:jc w:val="center"/>
              <w:rPr>
                <w:rFonts w:eastAsia="Times New Roman"/>
                <w:b/>
                <w:bCs/>
                <w:kern w:val="0"/>
                <w:lang w:eastAsia="en-IN" w:bidi="kn-IN"/>
                <w14:ligatures w14:val="none"/>
              </w:rPr>
            </w:pPr>
            <w:r w:rsidRPr="00CB2522">
              <w:rPr>
                <w:rFonts w:eastAsia="Times New Roman"/>
                <w:b/>
                <w:bCs/>
                <w:kern w:val="0"/>
                <w:lang w:eastAsia="en-IN" w:bidi="kn-IN"/>
                <w14:ligatures w14:val="none"/>
              </w:rPr>
              <w:t>Exponential Smoothing</w:t>
            </w:r>
          </w:p>
        </w:tc>
        <w:tc>
          <w:tcPr>
            <w:tcW w:w="1932" w:type="pct"/>
            <w:shd w:val="clear" w:color="auto" w:fill="auto"/>
            <w:vAlign w:val="center"/>
            <w:hideMark/>
          </w:tcPr>
          <w:p w14:paraId="40D87FF1" w14:textId="6CC074B1" w:rsidR="00CB2522" w:rsidRPr="00CB2522" w:rsidRDefault="00CB2522" w:rsidP="00CB2522">
            <w:pPr>
              <w:spacing w:after="0" w:line="360" w:lineRule="auto"/>
              <w:jc w:val="center"/>
              <w:rPr>
                <w:rFonts w:eastAsia="Times New Roman"/>
                <w:b/>
                <w:bCs/>
                <w:kern w:val="0"/>
                <w:lang w:eastAsia="en-IN" w:bidi="kn-IN"/>
                <w14:ligatures w14:val="none"/>
              </w:rPr>
            </w:pPr>
            <w:r w:rsidRPr="00CB2522">
              <w:rPr>
                <w:rFonts w:eastAsia="Times New Roman"/>
                <w:b/>
                <w:bCs/>
                <w:kern w:val="0"/>
                <w:lang w:eastAsia="en-IN" w:bidi="kn-IN"/>
                <w14:ligatures w14:val="none"/>
              </w:rPr>
              <w:t>Holt-Winters (</w:t>
            </w:r>
            <w:r w:rsidR="00D37F1E" w:rsidRPr="00D37F1E">
              <w:rPr>
                <w:rFonts w:eastAsia="Times New Roman"/>
                <w:b/>
                <w:bCs/>
                <w:kern w:val="0"/>
                <w:lang w:eastAsia="en-IN" w:bidi="kn-IN"/>
                <w14:ligatures w14:val="none"/>
              </w:rPr>
              <w:t xml:space="preserve">Double Exponential Smoothing </w:t>
            </w:r>
            <w:r w:rsidRPr="00CB2522">
              <w:rPr>
                <w:rFonts w:eastAsia="Times New Roman"/>
                <w:b/>
                <w:bCs/>
                <w:kern w:val="0"/>
                <w:lang w:eastAsia="en-IN" w:bidi="kn-IN"/>
                <w14:ligatures w14:val="none"/>
              </w:rPr>
              <w:t>Model)</w:t>
            </w:r>
          </w:p>
        </w:tc>
      </w:tr>
      <w:tr w:rsidR="00D37F1E" w:rsidRPr="00CB2522" w14:paraId="340809F1" w14:textId="77777777" w:rsidTr="00D37F1E">
        <w:trPr>
          <w:trHeight w:val="249"/>
        </w:trPr>
        <w:tc>
          <w:tcPr>
            <w:tcW w:w="468" w:type="pct"/>
            <w:shd w:val="clear" w:color="auto" w:fill="auto"/>
            <w:vAlign w:val="center"/>
            <w:hideMark/>
          </w:tcPr>
          <w:p w14:paraId="3FFDEF22" w14:textId="77777777" w:rsidR="00CB2522" w:rsidRPr="00CB2522" w:rsidRDefault="00CB2522" w:rsidP="00CB2522">
            <w:pPr>
              <w:spacing w:after="0" w:line="360" w:lineRule="auto"/>
              <w:jc w:val="right"/>
              <w:rPr>
                <w:rFonts w:eastAsia="Times New Roman"/>
                <w:b/>
                <w:bCs/>
                <w:kern w:val="0"/>
                <w:lang w:eastAsia="en-IN" w:bidi="kn-IN"/>
                <w14:ligatures w14:val="none"/>
              </w:rPr>
            </w:pPr>
            <w:r w:rsidRPr="00CB2522">
              <w:rPr>
                <w:rFonts w:eastAsia="Times New Roman"/>
                <w:b/>
                <w:bCs/>
                <w:kern w:val="0"/>
                <w:lang w:eastAsia="en-IN" w:bidi="kn-IN"/>
                <w14:ligatures w14:val="none"/>
              </w:rPr>
              <w:lastRenderedPageBreak/>
              <w:t>2024</w:t>
            </w:r>
          </w:p>
        </w:tc>
        <w:tc>
          <w:tcPr>
            <w:tcW w:w="788" w:type="pct"/>
            <w:shd w:val="clear" w:color="auto" w:fill="auto"/>
            <w:vAlign w:val="center"/>
            <w:hideMark/>
          </w:tcPr>
          <w:p w14:paraId="0BCBB42F" w14:textId="77777777" w:rsidR="00CB2522" w:rsidRPr="00CB2522" w:rsidRDefault="00CB2522" w:rsidP="00CB2522">
            <w:pPr>
              <w:spacing w:after="0" w:line="360" w:lineRule="auto"/>
              <w:jc w:val="right"/>
              <w:rPr>
                <w:rFonts w:eastAsia="Times New Roman"/>
                <w:kern w:val="0"/>
                <w:lang w:eastAsia="en-IN" w:bidi="kn-IN"/>
                <w14:ligatures w14:val="none"/>
              </w:rPr>
            </w:pPr>
            <w:r w:rsidRPr="00CB2522">
              <w:rPr>
                <w:rFonts w:eastAsia="Times New Roman"/>
                <w:kern w:val="0"/>
                <w:lang w:eastAsia="en-IN" w:bidi="kn-IN"/>
                <w14:ligatures w14:val="none"/>
              </w:rPr>
              <w:t>2,90,521</w:t>
            </w:r>
          </w:p>
        </w:tc>
        <w:tc>
          <w:tcPr>
            <w:tcW w:w="1024" w:type="pct"/>
            <w:shd w:val="clear" w:color="auto" w:fill="auto"/>
            <w:vAlign w:val="center"/>
            <w:hideMark/>
          </w:tcPr>
          <w:p w14:paraId="20CC37D5" w14:textId="77777777" w:rsidR="00CB2522" w:rsidRPr="00CB2522" w:rsidRDefault="00CB2522" w:rsidP="00CB2522">
            <w:pPr>
              <w:spacing w:after="0" w:line="360" w:lineRule="auto"/>
              <w:jc w:val="right"/>
              <w:rPr>
                <w:rFonts w:eastAsia="Times New Roman"/>
                <w:kern w:val="0"/>
                <w:lang w:eastAsia="en-IN" w:bidi="kn-IN"/>
                <w14:ligatures w14:val="none"/>
              </w:rPr>
            </w:pPr>
            <w:r w:rsidRPr="00CB2522">
              <w:rPr>
                <w:rFonts w:eastAsia="Times New Roman"/>
                <w:kern w:val="0"/>
                <w:lang w:eastAsia="en-IN" w:bidi="kn-IN"/>
                <w14:ligatures w14:val="none"/>
              </w:rPr>
              <w:t>3,07,877</w:t>
            </w:r>
          </w:p>
        </w:tc>
        <w:tc>
          <w:tcPr>
            <w:tcW w:w="788" w:type="pct"/>
            <w:shd w:val="clear" w:color="auto" w:fill="auto"/>
            <w:vAlign w:val="center"/>
            <w:hideMark/>
          </w:tcPr>
          <w:p w14:paraId="5586A82A" w14:textId="77777777" w:rsidR="00CB2522" w:rsidRPr="00CB2522" w:rsidRDefault="00CB2522" w:rsidP="00CB2522">
            <w:pPr>
              <w:spacing w:after="0" w:line="360" w:lineRule="auto"/>
              <w:jc w:val="right"/>
              <w:rPr>
                <w:rFonts w:eastAsia="Times New Roman"/>
                <w:kern w:val="0"/>
                <w:lang w:eastAsia="en-IN" w:bidi="kn-IN"/>
                <w14:ligatures w14:val="none"/>
              </w:rPr>
            </w:pPr>
            <w:r w:rsidRPr="00CB2522">
              <w:rPr>
                <w:rFonts w:eastAsia="Times New Roman"/>
                <w:kern w:val="0"/>
                <w:lang w:eastAsia="en-IN" w:bidi="kn-IN"/>
                <w14:ligatures w14:val="none"/>
              </w:rPr>
              <w:t>4,59,325</w:t>
            </w:r>
          </w:p>
        </w:tc>
        <w:tc>
          <w:tcPr>
            <w:tcW w:w="1932" w:type="pct"/>
            <w:shd w:val="clear" w:color="auto" w:fill="auto"/>
            <w:vAlign w:val="center"/>
            <w:hideMark/>
          </w:tcPr>
          <w:p w14:paraId="29EE3F88" w14:textId="77777777" w:rsidR="00CB2522" w:rsidRPr="00CB2522" w:rsidRDefault="00CB2522" w:rsidP="00CB2522">
            <w:pPr>
              <w:spacing w:after="0" w:line="360" w:lineRule="auto"/>
              <w:jc w:val="right"/>
              <w:rPr>
                <w:rFonts w:eastAsia="Times New Roman"/>
                <w:kern w:val="0"/>
                <w:lang w:eastAsia="en-IN" w:bidi="kn-IN"/>
                <w14:ligatures w14:val="none"/>
              </w:rPr>
            </w:pPr>
            <w:r w:rsidRPr="00CB2522">
              <w:rPr>
                <w:rFonts w:eastAsia="Times New Roman"/>
                <w:kern w:val="0"/>
                <w:lang w:eastAsia="en-IN" w:bidi="kn-IN"/>
                <w14:ligatures w14:val="none"/>
              </w:rPr>
              <w:t>4,75,312</w:t>
            </w:r>
          </w:p>
        </w:tc>
      </w:tr>
      <w:tr w:rsidR="00D37F1E" w:rsidRPr="00CB2522" w14:paraId="78F4C289" w14:textId="77777777" w:rsidTr="00D37F1E">
        <w:trPr>
          <w:trHeight w:val="249"/>
        </w:trPr>
        <w:tc>
          <w:tcPr>
            <w:tcW w:w="468" w:type="pct"/>
            <w:shd w:val="clear" w:color="auto" w:fill="auto"/>
            <w:vAlign w:val="center"/>
            <w:hideMark/>
          </w:tcPr>
          <w:p w14:paraId="33722B9B" w14:textId="77777777" w:rsidR="00CB2522" w:rsidRPr="00CB2522" w:rsidRDefault="00CB2522" w:rsidP="00CB2522">
            <w:pPr>
              <w:spacing w:after="0" w:line="360" w:lineRule="auto"/>
              <w:jc w:val="right"/>
              <w:rPr>
                <w:rFonts w:eastAsia="Times New Roman"/>
                <w:b/>
                <w:bCs/>
                <w:kern w:val="0"/>
                <w:lang w:eastAsia="en-IN" w:bidi="kn-IN"/>
                <w14:ligatures w14:val="none"/>
              </w:rPr>
            </w:pPr>
            <w:r w:rsidRPr="00CB2522">
              <w:rPr>
                <w:rFonts w:eastAsia="Times New Roman"/>
                <w:b/>
                <w:bCs/>
                <w:kern w:val="0"/>
                <w:lang w:eastAsia="en-IN" w:bidi="kn-IN"/>
                <w14:ligatures w14:val="none"/>
              </w:rPr>
              <w:t>2025</w:t>
            </w:r>
          </w:p>
        </w:tc>
        <w:tc>
          <w:tcPr>
            <w:tcW w:w="788" w:type="pct"/>
            <w:shd w:val="clear" w:color="auto" w:fill="auto"/>
            <w:vAlign w:val="center"/>
            <w:hideMark/>
          </w:tcPr>
          <w:p w14:paraId="3DFFB6F8" w14:textId="77777777" w:rsidR="00CB2522" w:rsidRPr="00CB2522" w:rsidRDefault="00CB2522" w:rsidP="00CB2522">
            <w:pPr>
              <w:spacing w:after="0" w:line="360" w:lineRule="auto"/>
              <w:jc w:val="right"/>
              <w:rPr>
                <w:rFonts w:eastAsia="Times New Roman"/>
                <w:kern w:val="0"/>
                <w:lang w:eastAsia="en-IN" w:bidi="kn-IN"/>
                <w14:ligatures w14:val="none"/>
              </w:rPr>
            </w:pPr>
            <w:r w:rsidRPr="00CB2522">
              <w:rPr>
                <w:rFonts w:eastAsia="Times New Roman"/>
                <w:kern w:val="0"/>
                <w:lang w:eastAsia="en-IN" w:bidi="kn-IN"/>
                <w14:ligatures w14:val="none"/>
              </w:rPr>
              <w:t>2,68,849</w:t>
            </w:r>
          </w:p>
        </w:tc>
        <w:tc>
          <w:tcPr>
            <w:tcW w:w="1024" w:type="pct"/>
            <w:shd w:val="clear" w:color="auto" w:fill="auto"/>
            <w:vAlign w:val="center"/>
            <w:hideMark/>
          </w:tcPr>
          <w:p w14:paraId="161B23E2" w14:textId="77777777" w:rsidR="00CB2522" w:rsidRPr="00CB2522" w:rsidRDefault="00CB2522" w:rsidP="00CB2522">
            <w:pPr>
              <w:spacing w:after="0" w:line="360" w:lineRule="auto"/>
              <w:jc w:val="right"/>
              <w:rPr>
                <w:rFonts w:eastAsia="Times New Roman"/>
                <w:kern w:val="0"/>
                <w:lang w:eastAsia="en-IN" w:bidi="kn-IN"/>
                <w14:ligatures w14:val="none"/>
              </w:rPr>
            </w:pPr>
            <w:r w:rsidRPr="00CB2522">
              <w:rPr>
                <w:rFonts w:eastAsia="Times New Roman"/>
                <w:kern w:val="0"/>
                <w:lang w:eastAsia="en-IN" w:bidi="kn-IN"/>
                <w14:ligatures w14:val="none"/>
              </w:rPr>
              <w:t>2,78,745</w:t>
            </w:r>
          </w:p>
        </w:tc>
        <w:tc>
          <w:tcPr>
            <w:tcW w:w="788" w:type="pct"/>
            <w:shd w:val="clear" w:color="auto" w:fill="auto"/>
            <w:vAlign w:val="center"/>
            <w:hideMark/>
          </w:tcPr>
          <w:p w14:paraId="2A3C5C23" w14:textId="77777777" w:rsidR="00CB2522" w:rsidRPr="00CB2522" w:rsidRDefault="00CB2522" w:rsidP="00CB2522">
            <w:pPr>
              <w:spacing w:after="0" w:line="360" w:lineRule="auto"/>
              <w:jc w:val="right"/>
              <w:rPr>
                <w:rFonts w:eastAsia="Times New Roman"/>
                <w:kern w:val="0"/>
                <w:lang w:eastAsia="en-IN" w:bidi="kn-IN"/>
                <w14:ligatures w14:val="none"/>
              </w:rPr>
            </w:pPr>
            <w:r w:rsidRPr="00CB2522">
              <w:rPr>
                <w:rFonts w:eastAsia="Times New Roman"/>
                <w:kern w:val="0"/>
                <w:lang w:eastAsia="en-IN" w:bidi="kn-IN"/>
                <w14:ligatures w14:val="none"/>
              </w:rPr>
              <w:t>5,73,256</w:t>
            </w:r>
          </w:p>
        </w:tc>
        <w:tc>
          <w:tcPr>
            <w:tcW w:w="1932" w:type="pct"/>
            <w:shd w:val="clear" w:color="auto" w:fill="auto"/>
            <w:vAlign w:val="center"/>
            <w:hideMark/>
          </w:tcPr>
          <w:p w14:paraId="68A765AE" w14:textId="77777777" w:rsidR="00CB2522" w:rsidRPr="00CB2522" w:rsidRDefault="00CB2522" w:rsidP="00CB2522">
            <w:pPr>
              <w:spacing w:after="0" w:line="360" w:lineRule="auto"/>
              <w:jc w:val="right"/>
              <w:rPr>
                <w:rFonts w:eastAsia="Times New Roman"/>
                <w:kern w:val="0"/>
                <w:lang w:eastAsia="en-IN" w:bidi="kn-IN"/>
                <w14:ligatures w14:val="none"/>
              </w:rPr>
            </w:pPr>
            <w:r w:rsidRPr="00CB2522">
              <w:rPr>
                <w:rFonts w:eastAsia="Times New Roman"/>
                <w:kern w:val="0"/>
                <w:lang w:eastAsia="en-IN" w:bidi="kn-IN"/>
                <w14:ligatures w14:val="none"/>
              </w:rPr>
              <w:t>5,91,420</w:t>
            </w:r>
          </w:p>
        </w:tc>
      </w:tr>
      <w:tr w:rsidR="00D37F1E" w:rsidRPr="00CB2522" w14:paraId="5FFF49F9" w14:textId="77777777" w:rsidTr="00D37F1E">
        <w:trPr>
          <w:trHeight w:val="249"/>
        </w:trPr>
        <w:tc>
          <w:tcPr>
            <w:tcW w:w="468" w:type="pct"/>
            <w:shd w:val="clear" w:color="auto" w:fill="auto"/>
            <w:vAlign w:val="center"/>
            <w:hideMark/>
          </w:tcPr>
          <w:p w14:paraId="60D80B69" w14:textId="77777777" w:rsidR="00CB2522" w:rsidRPr="00CB2522" w:rsidRDefault="00CB2522" w:rsidP="00CB2522">
            <w:pPr>
              <w:spacing w:after="0" w:line="360" w:lineRule="auto"/>
              <w:jc w:val="right"/>
              <w:rPr>
                <w:rFonts w:eastAsia="Times New Roman"/>
                <w:b/>
                <w:bCs/>
                <w:kern w:val="0"/>
                <w:lang w:eastAsia="en-IN" w:bidi="kn-IN"/>
                <w14:ligatures w14:val="none"/>
              </w:rPr>
            </w:pPr>
            <w:r w:rsidRPr="00CB2522">
              <w:rPr>
                <w:rFonts w:eastAsia="Times New Roman"/>
                <w:b/>
                <w:bCs/>
                <w:kern w:val="0"/>
                <w:lang w:eastAsia="en-IN" w:bidi="kn-IN"/>
                <w14:ligatures w14:val="none"/>
              </w:rPr>
              <w:t>2026</w:t>
            </w:r>
          </w:p>
        </w:tc>
        <w:tc>
          <w:tcPr>
            <w:tcW w:w="788" w:type="pct"/>
            <w:shd w:val="clear" w:color="auto" w:fill="auto"/>
            <w:vAlign w:val="center"/>
            <w:hideMark/>
          </w:tcPr>
          <w:p w14:paraId="5B3AAEE8" w14:textId="77777777" w:rsidR="00CB2522" w:rsidRPr="00CB2522" w:rsidRDefault="00CB2522" w:rsidP="00CB2522">
            <w:pPr>
              <w:spacing w:after="0" w:line="360" w:lineRule="auto"/>
              <w:jc w:val="right"/>
              <w:rPr>
                <w:rFonts w:eastAsia="Times New Roman"/>
                <w:kern w:val="0"/>
                <w:lang w:eastAsia="en-IN" w:bidi="kn-IN"/>
                <w14:ligatures w14:val="none"/>
              </w:rPr>
            </w:pPr>
            <w:r w:rsidRPr="00CB2522">
              <w:rPr>
                <w:rFonts w:eastAsia="Times New Roman"/>
                <w:kern w:val="0"/>
                <w:lang w:eastAsia="en-IN" w:bidi="kn-IN"/>
                <w14:ligatures w14:val="none"/>
              </w:rPr>
              <w:t>2,53,742</w:t>
            </w:r>
          </w:p>
        </w:tc>
        <w:tc>
          <w:tcPr>
            <w:tcW w:w="1024" w:type="pct"/>
            <w:shd w:val="clear" w:color="auto" w:fill="auto"/>
            <w:vAlign w:val="center"/>
            <w:hideMark/>
          </w:tcPr>
          <w:p w14:paraId="7554EC78" w14:textId="77777777" w:rsidR="00CB2522" w:rsidRPr="00CB2522" w:rsidRDefault="00CB2522" w:rsidP="00CB2522">
            <w:pPr>
              <w:spacing w:after="0" w:line="360" w:lineRule="auto"/>
              <w:jc w:val="right"/>
              <w:rPr>
                <w:rFonts w:eastAsia="Times New Roman"/>
                <w:kern w:val="0"/>
                <w:lang w:eastAsia="en-IN" w:bidi="kn-IN"/>
                <w14:ligatures w14:val="none"/>
              </w:rPr>
            </w:pPr>
            <w:r w:rsidRPr="00CB2522">
              <w:rPr>
                <w:rFonts w:eastAsia="Times New Roman"/>
                <w:kern w:val="0"/>
                <w:lang w:eastAsia="en-IN" w:bidi="kn-IN"/>
                <w14:ligatures w14:val="none"/>
              </w:rPr>
              <w:t>2,57,375</w:t>
            </w:r>
          </w:p>
        </w:tc>
        <w:tc>
          <w:tcPr>
            <w:tcW w:w="788" w:type="pct"/>
            <w:shd w:val="clear" w:color="auto" w:fill="auto"/>
            <w:vAlign w:val="center"/>
            <w:hideMark/>
          </w:tcPr>
          <w:p w14:paraId="5600B0E7" w14:textId="77777777" w:rsidR="00CB2522" w:rsidRPr="00CB2522" w:rsidRDefault="00CB2522" w:rsidP="00CB2522">
            <w:pPr>
              <w:spacing w:after="0" w:line="360" w:lineRule="auto"/>
              <w:jc w:val="right"/>
              <w:rPr>
                <w:rFonts w:eastAsia="Times New Roman"/>
                <w:kern w:val="0"/>
                <w:lang w:eastAsia="en-IN" w:bidi="kn-IN"/>
                <w14:ligatures w14:val="none"/>
              </w:rPr>
            </w:pPr>
            <w:r w:rsidRPr="00CB2522">
              <w:rPr>
                <w:rFonts w:eastAsia="Times New Roman"/>
                <w:kern w:val="0"/>
                <w:lang w:eastAsia="en-IN" w:bidi="kn-IN"/>
                <w14:ligatures w14:val="none"/>
              </w:rPr>
              <w:t>6,87,187</w:t>
            </w:r>
          </w:p>
        </w:tc>
        <w:tc>
          <w:tcPr>
            <w:tcW w:w="1932" w:type="pct"/>
            <w:shd w:val="clear" w:color="auto" w:fill="auto"/>
            <w:vAlign w:val="center"/>
            <w:hideMark/>
          </w:tcPr>
          <w:p w14:paraId="738F6AC0" w14:textId="77777777" w:rsidR="00CB2522" w:rsidRPr="00CB2522" w:rsidRDefault="00CB2522" w:rsidP="00CB2522">
            <w:pPr>
              <w:spacing w:after="0" w:line="360" w:lineRule="auto"/>
              <w:jc w:val="right"/>
              <w:rPr>
                <w:rFonts w:eastAsia="Times New Roman"/>
                <w:kern w:val="0"/>
                <w:lang w:eastAsia="en-IN" w:bidi="kn-IN"/>
                <w14:ligatures w14:val="none"/>
              </w:rPr>
            </w:pPr>
            <w:r w:rsidRPr="00CB2522">
              <w:rPr>
                <w:rFonts w:eastAsia="Times New Roman"/>
                <w:kern w:val="0"/>
                <w:lang w:eastAsia="en-IN" w:bidi="kn-IN"/>
                <w14:ligatures w14:val="none"/>
              </w:rPr>
              <w:t>7,07,528</w:t>
            </w:r>
          </w:p>
        </w:tc>
      </w:tr>
    </w:tbl>
    <w:p w14:paraId="0838CD38" w14:textId="77777777" w:rsidR="00740F16" w:rsidRDefault="00740F16" w:rsidP="00A254B7">
      <w:pPr>
        <w:spacing w:before="240" w:after="0" w:line="360" w:lineRule="auto"/>
        <w:rPr>
          <w:b/>
          <w:bCs/>
        </w:rPr>
      </w:pPr>
    </w:p>
    <w:p w14:paraId="1271C97B" w14:textId="125CABD5" w:rsidR="00CB2522" w:rsidRDefault="00A254B7" w:rsidP="00A254B7">
      <w:pPr>
        <w:spacing w:before="240" w:after="0" w:line="360" w:lineRule="auto"/>
        <w:rPr>
          <w:b/>
          <w:bCs/>
        </w:rPr>
      </w:pPr>
      <w:r>
        <w:rPr>
          <w:b/>
          <w:bCs/>
        </w:rPr>
        <w:t>4.</w:t>
      </w:r>
      <w:r w:rsidR="00F73CE8">
        <w:rPr>
          <w:b/>
          <w:bCs/>
        </w:rPr>
        <w:t>5</w:t>
      </w:r>
      <w:r>
        <w:rPr>
          <w:b/>
          <w:bCs/>
        </w:rPr>
        <w:t xml:space="preserve"> </w:t>
      </w:r>
      <w:r w:rsidRPr="00A254B7">
        <w:rPr>
          <w:b/>
          <w:bCs/>
        </w:rPr>
        <w:t>Comparison</w:t>
      </w:r>
      <w:r>
        <w:rPr>
          <w:b/>
          <w:bCs/>
        </w:rPr>
        <w:t xml:space="preserve"> of performance of different models</w:t>
      </w:r>
    </w:p>
    <w:p w14:paraId="45B02514" w14:textId="77777777" w:rsidR="00D37F1E" w:rsidRDefault="00D37F1E" w:rsidP="00D37F1E">
      <w:pPr>
        <w:spacing w:after="0" w:line="360" w:lineRule="auto"/>
        <w:jc w:val="both"/>
      </w:pPr>
      <w:r>
        <w:t xml:space="preserve">The accuracy of the different models has been compared and presented in Table 3. </w:t>
      </w:r>
      <w:r w:rsidR="00A254B7" w:rsidRPr="00A254B7">
        <w:t>The Holt-Winters (</w:t>
      </w:r>
      <w:r>
        <w:t xml:space="preserve">Double Exponential Smoothing </w:t>
      </w:r>
      <w:r w:rsidR="00A254B7" w:rsidRPr="00A254B7">
        <w:t>Model)</w:t>
      </w:r>
      <w:r>
        <w:t xml:space="preserve"> </w:t>
      </w:r>
      <w:r w:rsidR="00A254B7" w:rsidRPr="00A254B7">
        <w:t>performs</w:t>
      </w:r>
      <w:r>
        <w:t xml:space="preserve"> better than</w:t>
      </w:r>
      <w:r w:rsidR="00A254B7" w:rsidRPr="00A254B7">
        <w:t xml:space="preserve"> all other models with the lowest MAE (26,415), RMSE (28,760), and MAPE (13.65%), making it the most accurate forecasting method for startup growth in India. Exponential Smoothing also performs well but is slightly less accurate than Holt-Winters. Both ARIMA (2,2,1) and ARIMA (1,0,0) show higher error rates and predict</w:t>
      </w:r>
      <w:r>
        <w:t>ed</w:t>
      </w:r>
      <w:r w:rsidR="00A254B7" w:rsidRPr="00A254B7">
        <w:t xml:space="preserve"> a declining trend, making them less reliable</w:t>
      </w:r>
      <w:r>
        <w:t xml:space="preserve"> and accurate</w:t>
      </w:r>
      <w:r w:rsidR="00A254B7" w:rsidRPr="00A254B7">
        <w:t xml:space="preserve">. </w:t>
      </w:r>
    </w:p>
    <w:p w14:paraId="63651739" w14:textId="2B21AB2A" w:rsidR="00A254B7" w:rsidRDefault="00814336" w:rsidP="00962DF4">
      <w:pPr>
        <w:spacing w:before="240" w:after="0" w:line="360" w:lineRule="auto"/>
        <w:jc w:val="both"/>
        <w:rPr>
          <w:b/>
          <w:bCs/>
        </w:rPr>
      </w:pPr>
      <w:r>
        <w:rPr>
          <w:b/>
          <w:bCs/>
        </w:rPr>
        <w:t xml:space="preserve">Table 3: </w:t>
      </w:r>
      <w:r w:rsidR="00A254B7" w:rsidRPr="00A254B7">
        <w:rPr>
          <w:b/>
          <w:bCs/>
        </w:rPr>
        <w:t>Comparison</w:t>
      </w:r>
      <w:r w:rsidR="00A254B7">
        <w:rPr>
          <w:b/>
          <w:bCs/>
        </w:rPr>
        <w:t xml:space="preserve"> of performance of different models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0"/>
        <w:gridCol w:w="1845"/>
        <w:gridCol w:w="1700"/>
        <w:gridCol w:w="1791"/>
      </w:tblGrid>
      <w:tr w:rsidR="00A254B7" w:rsidRPr="00A254B7" w14:paraId="37791945" w14:textId="77777777" w:rsidTr="00E06B19">
        <w:trPr>
          <w:trHeight w:val="146"/>
        </w:trPr>
        <w:tc>
          <w:tcPr>
            <w:tcW w:w="2041" w:type="pct"/>
            <w:shd w:val="clear" w:color="auto" w:fill="auto"/>
            <w:vAlign w:val="center"/>
            <w:hideMark/>
          </w:tcPr>
          <w:p w14:paraId="149E5B2C" w14:textId="77777777" w:rsidR="00A254B7" w:rsidRPr="00A254B7" w:rsidRDefault="00A254B7" w:rsidP="00A254B7">
            <w:pPr>
              <w:spacing w:after="0" w:line="360" w:lineRule="auto"/>
              <w:jc w:val="center"/>
              <w:rPr>
                <w:rFonts w:eastAsia="Times New Roman"/>
                <w:b/>
                <w:bCs/>
                <w:kern w:val="0"/>
                <w:lang w:eastAsia="en-IN" w:bidi="kn-IN"/>
                <w14:ligatures w14:val="none"/>
              </w:rPr>
            </w:pPr>
            <w:r w:rsidRPr="00A254B7">
              <w:rPr>
                <w:rFonts w:eastAsia="Times New Roman"/>
                <w:b/>
                <w:bCs/>
                <w:kern w:val="0"/>
                <w:lang w:eastAsia="en-IN" w:bidi="kn-IN"/>
                <w14:ligatures w14:val="none"/>
              </w:rPr>
              <w:t>Model</w:t>
            </w:r>
          </w:p>
        </w:tc>
        <w:tc>
          <w:tcPr>
            <w:tcW w:w="1023" w:type="pct"/>
            <w:shd w:val="clear" w:color="auto" w:fill="auto"/>
            <w:vAlign w:val="center"/>
            <w:hideMark/>
          </w:tcPr>
          <w:p w14:paraId="1A1C69C0" w14:textId="77777777" w:rsidR="00A254B7" w:rsidRPr="00A254B7" w:rsidRDefault="00A254B7" w:rsidP="00A254B7">
            <w:pPr>
              <w:spacing w:after="0" w:line="360" w:lineRule="auto"/>
              <w:jc w:val="center"/>
              <w:rPr>
                <w:rFonts w:eastAsia="Times New Roman"/>
                <w:b/>
                <w:bCs/>
                <w:kern w:val="0"/>
                <w:lang w:eastAsia="en-IN" w:bidi="kn-IN"/>
                <w14:ligatures w14:val="none"/>
              </w:rPr>
            </w:pPr>
            <w:r w:rsidRPr="00A254B7">
              <w:rPr>
                <w:rFonts w:eastAsia="Times New Roman"/>
                <w:b/>
                <w:bCs/>
                <w:kern w:val="0"/>
                <w:lang w:eastAsia="en-IN" w:bidi="kn-IN"/>
                <w14:ligatures w14:val="none"/>
              </w:rPr>
              <w:t>MAE</w:t>
            </w:r>
          </w:p>
        </w:tc>
        <w:tc>
          <w:tcPr>
            <w:tcW w:w="943" w:type="pct"/>
            <w:shd w:val="clear" w:color="auto" w:fill="auto"/>
            <w:vAlign w:val="center"/>
            <w:hideMark/>
          </w:tcPr>
          <w:p w14:paraId="4F119828" w14:textId="77777777" w:rsidR="00A254B7" w:rsidRPr="00A254B7" w:rsidRDefault="00A254B7" w:rsidP="00A254B7">
            <w:pPr>
              <w:spacing w:after="0" w:line="360" w:lineRule="auto"/>
              <w:jc w:val="center"/>
              <w:rPr>
                <w:rFonts w:eastAsia="Times New Roman"/>
                <w:b/>
                <w:bCs/>
                <w:kern w:val="0"/>
                <w:lang w:eastAsia="en-IN" w:bidi="kn-IN"/>
                <w14:ligatures w14:val="none"/>
              </w:rPr>
            </w:pPr>
            <w:r w:rsidRPr="00A254B7">
              <w:rPr>
                <w:rFonts w:eastAsia="Times New Roman"/>
                <w:b/>
                <w:bCs/>
                <w:kern w:val="0"/>
                <w:lang w:eastAsia="en-IN" w:bidi="kn-IN"/>
                <w14:ligatures w14:val="none"/>
              </w:rPr>
              <w:t>RMSE</w:t>
            </w:r>
          </w:p>
        </w:tc>
        <w:tc>
          <w:tcPr>
            <w:tcW w:w="993" w:type="pct"/>
            <w:shd w:val="clear" w:color="auto" w:fill="auto"/>
            <w:vAlign w:val="center"/>
            <w:hideMark/>
          </w:tcPr>
          <w:p w14:paraId="71071337" w14:textId="77777777" w:rsidR="00A254B7" w:rsidRPr="00A254B7" w:rsidRDefault="00A254B7" w:rsidP="00A254B7">
            <w:pPr>
              <w:spacing w:after="0" w:line="360" w:lineRule="auto"/>
              <w:jc w:val="center"/>
              <w:rPr>
                <w:rFonts w:eastAsia="Times New Roman"/>
                <w:b/>
                <w:bCs/>
                <w:kern w:val="0"/>
                <w:lang w:eastAsia="en-IN" w:bidi="kn-IN"/>
                <w14:ligatures w14:val="none"/>
              </w:rPr>
            </w:pPr>
            <w:r w:rsidRPr="00A254B7">
              <w:rPr>
                <w:rFonts w:eastAsia="Times New Roman"/>
                <w:b/>
                <w:bCs/>
                <w:kern w:val="0"/>
                <w:lang w:eastAsia="en-IN" w:bidi="kn-IN"/>
                <w14:ligatures w14:val="none"/>
              </w:rPr>
              <w:t>MAPE (%)</w:t>
            </w:r>
          </w:p>
        </w:tc>
      </w:tr>
      <w:tr w:rsidR="00A254B7" w:rsidRPr="00A254B7" w14:paraId="6D433743" w14:textId="77777777" w:rsidTr="00E06B19">
        <w:trPr>
          <w:trHeight w:val="293"/>
        </w:trPr>
        <w:tc>
          <w:tcPr>
            <w:tcW w:w="2041" w:type="pct"/>
            <w:shd w:val="clear" w:color="auto" w:fill="auto"/>
            <w:vAlign w:val="center"/>
            <w:hideMark/>
          </w:tcPr>
          <w:p w14:paraId="3BCB424F" w14:textId="77777777" w:rsidR="00A254B7" w:rsidRPr="00A254B7" w:rsidRDefault="00A254B7" w:rsidP="00A254B7">
            <w:pPr>
              <w:spacing w:after="0" w:line="360" w:lineRule="auto"/>
              <w:rPr>
                <w:rFonts w:eastAsia="Times New Roman"/>
                <w:b/>
                <w:bCs/>
                <w:kern w:val="0"/>
                <w:lang w:eastAsia="en-IN" w:bidi="kn-IN"/>
                <w14:ligatures w14:val="none"/>
              </w:rPr>
            </w:pPr>
            <w:r w:rsidRPr="00A254B7">
              <w:rPr>
                <w:rFonts w:eastAsia="Times New Roman"/>
                <w:b/>
                <w:bCs/>
                <w:kern w:val="0"/>
                <w:lang w:eastAsia="en-IN" w:bidi="kn-IN"/>
                <w14:ligatures w14:val="none"/>
              </w:rPr>
              <w:t>ARIMA (2,2,1)</w:t>
            </w:r>
          </w:p>
        </w:tc>
        <w:tc>
          <w:tcPr>
            <w:tcW w:w="1023" w:type="pct"/>
            <w:shd w:val="clear" w:color="auto" w:fill="auto"/>
            <w:vAlign w:val="center"/>
            <w:hideMark/>
          </w:tcPr>
          <w:p w14:paraId="7FBBAD28" w14:textId="77777777" w:rsidR="00A254B7" w:rsidRPr="00A254B7" w:rsidRDefault="00A254B7" w:rsidP="00A254B7">
            <w:pPr>
              <w:spacing w:after="0" w:line="360" w:lineRule="auto"/>
              <w:jc w:val="right"/>
              <w:rPr>
                <w:rFonts w:eastAsia="Times New Roman"/>
                <w:kern w:val="0"/>
                <w:lang w:eastAsia="en-IN" w:bidi="kn-IN"/>
                <w14:ligatures w14:val="none"/>
              </w:rPr>
            </w:pPr>
            <w:r w:rsidRPr="00A254B7">
              <w:rPr>
                <w:rFonts w:eastAsia="Times New Roman"/>
                <w:kern w:val="0"/>
                <w:lang w:eastAsia="en-IN" w:bidi="kn-IN"/>
                <w14:ligatures w14:val="none"/>
              </w:rPr>
              <w:t>64,120</w:t>
            </w:r>
          </w:p>
        </w:tc>
        <w:tc>
          <w:tcPr>
            <w:tcW w:w="943" w:type="pct"/>
            <w:shd w:val="clear" w:color="auto" w:fill="auto"/>
            <w:vAlign w:val="center"/>
            <w:hideMark/>
          </w:tcPr>
          <w:p w14:paraId="5DEEDD47" w14:textId="77777777" w:rsidR="00A254B7" w:rsidRPr="00A254B7" w:rsidRDefault="00A254B7" w:rsidP="00A254B7">
            <w:pPr>
              <w:spacing w:after="0" w:line="360" w:lineRule="auto"/>
              <w:jc w:val="right"/>
              <w:rPr>
                <w:rFonts w:eastAsia="Times New Roman"/>
                <w:kern w:val="0"/>
                <w:lang w:eastAsia="en-IN" w:bidi="kn-IN"/>
                <w14:ligatures w14:val="none"/>
              </w:rPr>
            </w:pPr>
            <w:r w:rsidRPr="00A254B7">
              <w:rPr>
                <w:rFonts w:eastAsia="Times New Roman"/>
                <w:kern w:val="0"/>
                <w:lang w:eastAsia="en-IN" w:bidi="kn-IN"/>
                <w14:ligatures w14:val="none"/>
              </w:rPr>
              <w:t>81,450</w:t>
            </w:r>
          </w:p>
        </w:tc>
        <w:tc>
          <w:tcPr>
            <w:tcW w:w="993" w:type="pct"/>
            <w:shd w:val="clear" w:color="auto" w:fill="auto"/>
            <w:vAlign w:val="center"/>
            <w:hideMark/>
          </w:tcPr>
          <w:p w14:paraId="2FABCF7A" w14:textId="77777777" w:rsidR="00A254B7" w:rsidRPr="00A254B7" w:rsidRDefault="00A254B7" w:rsidP="00A254B7">
            <w:pPr>
              <w:spacing w:after="0" w:line="360" w:lineRule="auto"/>
              <w:jc w:val="right"/>
              <w:rPr>
                <w:rFonts w:eastAsia="Times New Roman"/>
                <w:kern w:val="0"/>
                <w:lang w:eastAsia="en-IN" w:bidi="kn-IN"/>
                <w14:ligatures w14:val="none"/>
              </w:rPr>
            </w:pPr>
            <w:r w:rsidRPr="00A254B7">
              <w:rPr>
                <w:rFonts w:eastAsia="Times New Roman"/>
                <w:kern w:val="0"/>
                <w:lang w:eastAsia="en-IN" w:bidi="kn-IN"/>
                <w14:ligatures w14:val="none"/>
              </w:rPr>
              <w:t>33.45</w:t>
            </w:r>
          </w:p>
        </w:tc>
      </w:tr>
      <w:tr w:rsidR="00A254B7" w:rsidRPr="00A254B7" w14:paraId="6E03F07E" w14:textId="77777777" w:rsidTr="00E06B19">
        <w:trPr>
          <w:trHeight w:val="513"/>
        </w:trPr>
        <w:tc>
          <w:tcPr>
            <w:tcW w:w="2041" w:type="pct"/>
            <w:shd w:val="clear" w:color="auto" w:fill="auto"/>
            <w:vAlign w:val="center"/>
            <w:hideMark/>
          </w:tcPr>
          <w:p w14:paraId="46ABEB2B" w14:textId="77777777" w:rsidR="00A254B7" w:rsidRPr="00A254B7" w:rsidRDefault="00A254B7" w:rsidP="00A254B7">
            <w:pPr>
              <w:spacing w:after="0" w:line="360" w:lineRule="auto"/>
              <w:rPr>
                <w:rFonts w:eastAsia="Times New Roman"/>
                <w:b/>
                <w:bCs/>
                <w:kern w:val="0"/>
                <w:lang w:eastAsia="en-IN" w:bidi="kn-IN"/>
                <w14:ligatures w14:val="none"/>
              </w:rPr>
            </w:pPr>
            <w:r w:rsidRPr="00A254B7">
              <w:rPr>
                <w:rFonts w:eastAsia="Times New Roman"/>
                <w:b/>
                <w:bCs/>
                <w:kern w:val="0"/>
                <w:lang w:eastAsia="en-IN" w:bidi="kn-IN"/>
                <w14:ligatures w14:val="none"/>
              </w:rPr>
              <w:t>Optimized ARIMA (1,0,0)</w:t>
            </w:r>
          </w:p>
        </w:tc>
        <w:tc>
          <w:tcPr>
            <w:tcW w:w="1023" w:type="pct"/>
            <w:shd w:val="clear" w:color="auto" w:fill="auto"/>
            <w:vAlign w:val="center"/>
            <w:hideMark/>
          </w:tcPr>
          <w:p w14:paraId="4C69A4C4" w14:textId="77777777" w:rsidR="00A254B7" w:rsidRPr="00A254B7" w:rsidRDefault="00A254B7" w:rsidP="00A254B7">
            <w:pPr>
              <w:spacing w:after="0" w:line="360" w:lineRule="auto"/>
              <w:jc w:val="right"/>
              <w:rPr>
                <w:rFonts w:eastAsia="Times New Roman"/>
                <w:kern w:val="0"/>
                <w:lang w:eastAsia="en-IN" w:bidi="kn-IN"/>
                <w14:ligatures w14:val="none"/>
              </w:rPr>
            </w:pPr>
            <w:r w:rsidRPr="00A254B7">
              <w:rPr>
                <w:rFonts w:eastAsia="Times New Roman"/>
                <w:kern w:val="0"/>
                <w:lang w:eastAsia="en-IN" w:bidi="kn-IN"/>
                <w14:ligatures w14:val="none"/>
              </w:rPr>
              <w:t>57,905</w:t>
            </w:r>
          </w:p>
        </w:tc>
        <w:tc>
          <w:tcPr>
            <w:tcW w:w="943" w:type="pct"/>
            <w:shd w:val="clear" w:color="auto" w:fill="auto"/>
            <w:vAlign w:val="center"/>
            <w:hideMark/>
          </w:tcPr>
          <w:p w14:paraId="0BE2CC5F" w14:textId="77777777" w:rsidR="00A254B7" w:rsidRPr="00A254B7" w:rsidRDefault="00A254B7" w:rsidP="00A254B7">
            <w:pPr>
              <w:spacing w:after="0" w:line="360" w:lineRule="auto"/>
              <w:jc w:val="right"/>
              <w:rPr>
                <w:rFonts w:eastAsia="Times New Roman"/>
                <w:kern w:val="0"/>
                <w:lang w:eastAsia="en-IN" w:bidi="kn-IN"/>
                <w14:ligatures w14:val="none"/>
              </w:rPr>
            </w:pPr>
            <w:r w:rsidRPr="00A254B7">
              <w:rPr>
                <w:rFonts w:eastAsia="Times New Roman"/>
                <w:kern w:val="0"/>
                <w:lang w:eastAsia="en-IN" w:bidi="kn-IN"/>
                <w14:ligatures w14:val="none"/>
              </w:rPr>
              <w:t>73,256</w:t>
            </w:r>
          </w:p>
        </w:tc>
        <w:tc>
          <w:tcPr>
            <w:tcW w:w="993" w:type="pct"/>
            <w:shd w:val="clear" w:color="auto" w:fill="auto"/>
            <w:vAlign w:val="center"/>
            <w:hideMark/>
          </w:tcPr>
          <w:p w14:paraId="16C711D6" w14:textId="77777777" w:rsidR="00A254B7" w:rsidRPr="00A254B7" w:rsidRDefault="00A254B7" w:rsidP="00A254B7">
            <w:pPr>
              <w:spacing w:after="0" w:line="360" w:lineRule="auto"/>
              <w:jc w:val="right"/>
              <w:rPr>
                <w:rFonts w:eastAsia="Times New Roman"/>
                <w:kern w:val="0"/>
                <w:lang w:eastAsia="en-IN" w:bidi="kn-IN"/>
                <w14:ligatures w14:val="none"/>
              </w:rPr>
            </w:pPr>
            <w:r w:rsidRPr="00A254B7">
              <w:rPr>
                <w:rFonts w:eastAsia="Times New Roman"/>
                <w:kern w:val="0"/>
                <w:lang w:eastAsia="en-IN" w:bidi="kn-IN"/>
                <w14:ligatures w14:val="none"/>
              </w:rPr>
              <w:t>30.88</w:t>
            </w:r>
          </w:p>
        </w:tc>
      </w:tr>
      <w:tr w:rsidR="00A254B7" w:rsidRPr="00A254B7" w14:paraId="7910A033" w14:textId="77777777" w:rsidTr="00E06B19">
        <w:trPr>
          <w:trHeight w:val="440"/>
        </w:trPr>
        <w:tc>
          <w:tcPr>
            <w:tcW w:w="2041" w:type="pct"/>
            <w:shd w:val="clear" w:color="auto" w:fill="auto"/>
            <w:vAlign w:val="center"/>
            <w:hideMark/>
          </w:tcPr>
          <w:p w14:paraId="282E02FE" w14:textId="77777777" w:rsidR="00A254B7" w:rsidRPr="00A254B7" w:rsidRDefault="00A254B7" w:rsidP="00A254B7">
            <w:pPr>
              <w:spacing w:after="0" w:line="360" w:lineRule="auto"/>
              <w:rPr>
                <w:rFonts w:eastAsia="Times New Roman"/>
                <w:b/>
                <w:bCs/>
                <w:kern w:val="0"/>
                <w:lang w:eastAsia="en-IN" w:bidi="kn-IN"/>
                <w14:ligatures w14:val="none"/>
              </w:rPr>
            </w:pPr>
            <w:r w:rsidRPr="00A254B7">
              <w:rPr>
                <w:rFonts w:eastAsia="Times New Roman"/>
                <w:b/>
                <w:bCs/>
                <w:kern w:val="0"/>
                <w:lang w:eastAsia="en-IN" w:bidi="kn-IN"/>
                <w14:ligatures w14:val="none"/>
              </w:rPr>
              <w:t>Exponential Smoothing</w:t>
            </w:r>
          </w:p>
        </w:tc>
        <w:tc>
          <w:tcPr>
            <w:tcW w:w="1023" w:type="pct"/>
            <w:shd w:val="clear" w:color="auto" w:fill="auto"/>
            <w:vAlign w:val="center"/>
            <w:hideMark/>
          </w:tcPr>
          <w:p w14:paraId="08358F70" w14:textId="77777777" w:rsidR="00A254B7" w:rsidRPr="00A254B7" w:rsidRDefault="00A254B7" w:rsidP="00A254B7">
            <w:pPr>
              <w:spacing w:after="0" w:line="360" w:lineRule="auto"/>
              <w:jc w:val="right"/>
              <w:rPr>
                <w:rFonts w:eastAsia="Times New Roman"/>
                <w:kern w:val="0"/>
                <w:lang w:eastAsia="en-IN" w:bidi="kn-IN"/>
                <w14:ligatures w14:val="none"/>
              </w:rPr>
            </w:pPr>
            <w:r w:rsidRPr="00A254B7">
              <w:rPr>
                <w:rFonts w:eastAsia="Times New Roman"/>
                <w:kern w:val="0"/>
                <w:lang w:eastAsia="en-IN" w:bidi="kn-IN"/>
                <w14:ligatures w14:val="none"/>
              </w:rPr>
              <w:t>27,692</w:t>
            </w:r>
          </w:p>
        </w:tc>
        <w:tc>
          <w:tcPr>
            <w:tcW w:w="943" w:type="pct"/>
            <w:shd w:val="clear" w:color="auto" w:fill="auto"/>
            <w:vAlign w:val="center"/>
            <w:hideMark/>
          </w:tcPr>
          <w:p w14:paraId="09CC61E8" w14:textId="77777777" w:rsidR="00A254B7" w:rsidRPr="00A254B7" w:rsidRDefault="00A254B7" w:rsidP="00A254B7">
            <w:pPr>
              <w:spacing w:after="0" w:line="360" w:lineRule="auto"/>
              <w:jc w:val="right"/>
              <w:rPr>
                <w:rFonts w:eastAsia="Times New Roman"/>
                <w:kern w:val="0"/>
                <w:lang w:eastAsia="en-IN" w:bidi="kn-IN"/>
                <w14:ligatures w14:val="none"/>
              </w:rPr>
            </w:pPr>
            <w:r w:rsidRPr="00A254B7">
              <w:rPr>
                <w:rFonts w:eastAsia="Times New Roman"/>
                <w:kern w:val="0"/>
                <w:lang w:eastAsia="en-IN" w:bidi="kn-IN"/>
                <w14:ligatures w14:val="none"/>
              </w:rPr>
              <w:t>30,240</w:t>
            </w:r>
          </w:p>
        </w:tc>
        <w:tc>
          <w:tcPr>
            <w:tcW w:w="993" w:type="pct"/>
            <w:shd w:val="clear" w:color="auto" w:fill="auto"/>
            <w:vAlign w:val="center"/>
            <w:hideMark/>
          </w:tcPr>
          <w:p w14:paraId="00D4A6D3" w14:textId="77777777" w:rsidR="00A254B7" w:rsidRPr="00A254B7" w:rsidRDefault="00A254B7" w:rsidP="00A254B7">
            <w:pPr>
              <w:spacing w:after="0" w:line="360" w:lineRule="auto"/>
              <w:jc w:val="right"/>
              <w:rPr>
                <w:rFonts w:eastAsia="Times New Roman"/>
                <w:kern w:val="0"/>
                <w:lang w:eastAsia="en-IN" w:bidi="kn-IN"/>
                <w14:ligatures w14:val="none"/>
              </w:rPr>
            </w:pPr>
            <w:r w:rsidRPr="00A254B7">
              <w:rPr>
                <w:rFonts w:eastAsia="Times New Roman"/>
                <w:kern w:val="0"/>
                <w:lang w:eastAsia="en-IN" w:bidi="kn-IN"/>
                <w14:ligatures w14:val="none"/>
              </w:rPr>
              <w:t>14.82</w:t>
            </w:r>
          </w:p>
        </w:tc>
      </w:tr>
      <w:tr w:rsidR="00A254B7" w:rsidRPr="00A254B7" w14:paraId="266141E4" w14:textId="77777777" w:rsidTr="00E06B19">
        <w:trPr>
          <w:trHeight w:val="513"/>
        </w:trPr>
        <w:tc>
          <w:tcPr>
            <w:tcW w:w="2041" w:type="pct"/>
            <w:shd w:val="clear" w:color="auto" w:fill="auto"/>
            <w:vAlign w:val="center"/>
            <w:hideMark/>
          </w:tcPr>
          <w:p w14:paraId="0DDEC389" w14:textId="2C051B41" w:rsidR="00A254B7" w:rsidRPr="00A254B7" w:rsidRDefault="00A254B7" w:rsidP="00A254B7">
            <w:pPr>
              <w:spacing w:after="0" w:line="360" w:lineRule="auto"/>
              <w:rPr>
                <w:rFonts w:eastAsia="Times New Roman"/>
                <w:b/>
                <w:bCs/>
                <w:kern w:val="0"/>
                <w:lang w:eastAsia="en-IN" w:bidi="kn-IN"/>
                <w14:ligatures w14:val="none"/>
              </w:rPr>
            </w:pPr>
            <w:r w:rsidRPr="00A254B7">
              <w:rPr>
                <w:rFonts w:eastAsia="Times New Roman"/>
                <w:b/>
                <w:bCs/>
                <w:kern w:val="0"/>
                <w:lang w:eastAsia="en-IN" w:bidi="kn-IN"/>
                <w14:ligatures w14:val="none"/>
              </w:rPr>
              <w:t>Holt-Winters (</w:t>
            </w:r>
            <w:r w:rsidR="007840BF" w:rsidRPr="00D37F1E">
              <w:rPr>
                <w:rFonts w:eastAsia="Times New Roman"/>
                <w:b/>
                <w:bCs/>
                <w:kern w:val="0"/>
                <w:lang w:eastAsia="en-IN" w:bidi="kn-IN"/>
                <w14:ligatures w14:val="none"/>
              </w:rPr>
              <w:t xml:space="preserve">Double Exponential Smoothing </w:t>
            </w:r>
            <w:r w:rsidR="007840BF" w:rsidRPr="00CB2522">
              <w:rPr>
                <w:rFonts w:eastAsia="Times New Roman"/>
                <w:b/>
                <w:bCs/>
                <w:kern w:val="0"/>
                <w:lang w:eastAsia="en-IN" w:bidi="kn-IN"/>
                <w14:ligatures w14:val="none"/>
              </w:rPr>
              <w:t>Model</w:t>
            </w:r>
            <w:r w:rsidRPr="00A254B7">
              <w:rPr>
                <w:rFonts w:eastAsia="Times New Roman"/>
                <w:b/>
                <w:bCs/>
                <w:kern w:val="0"/>
                <w:lang w:eastAsia="en-IN" w:bidi="kn-IN"/>
                <w14:ligatures w14:val="none"/>
              </w:rPr>
              <w:t>)</w:t>
            </w:r>
          </w:p>
        </w:tc>
        <w:tc>
          <w:tcPr>
            <w:tcW w:w="1023" w:type="pct"/>
            <w:shd w:val="clear" w:color="auto" w:fill="auto"/>
            <w:vAlign w:val="center"/>
            <w:hideMark/>
          </w:tcPr>
          <w:p w14:paraId="3600194A" w14:textId="77777777" w:rsidR="00A254B7" w:rsidRPr="00A254B7" w:rsidRDefault="00A254B7" w:rsidP="00A254B7">
            <w:pPr>
              <w:spacing w:after="0" w:line="360" w:lineRule="auto"/>
              <w:jc w:val="right"/>
              <w:rPr>
                <w:rFonts w:eastAsia="Times New Roman"/>
                <w:kern w:val="0"/>
                <w:lang w:eastAsia="en-IN" w:bidi="kn-IN"/>
                <w14:ligatures w14:val="none"/>
              </w:rPr>
            </w:pPr>
            <w:r w:rsidRPr="00A254B7">
              <w:rPr>
                <w:rFonts w:eastAsia="Times New Roman"/>
                <w:kern w:val="0"/>
                <w:lang w:eastAsia="en-IN" w:bidi="kn-IN"/>
                <w14:ligatures w14:val="none"/>
              </w:rPr>
              <w:t>26,415</w:t>
            </w:r>
          </w:p>
        </w:tc>
        <w:tc>
          <w:tcPr>
            <w:tcW w:w="943" w:type="pct"/>
            <w:shd w:val="clear" w:color="auto" w:fill="auto"/>
            <w:vAlign w:val="center"/>
            <w:hideMark/>
          </w:tcPr>
          <w:p w14:paraId="3CD70067" w14:textId="77777777" w:rsidR="00A254B7" w:rsidRPr="00A254B7" w:rsidRDefault="00A254B7" w:rsidP="00A254B7">
            <w:pPr>
              <w:spacing w:after="0" w:line="360" w:lineRule="auto"/>
              <w:jc w:val="right"/>
              <w:rPr>
                <w:rFonts w:eastAsia="Times New Roman"/>
                <w:kern w:val="0"/>
                <w:lang w:eastAsia="en-IN" w:bidi="kn-IN"/>
                <w14:ligatures w14:val="none"/>
              </w:rPr>
            </w:pPr>
            <w:r w:rsidRPr="00A254B7">
              <w:rPr>
                <w:rFonts w:eastAsia="Times New Roman"/>
                <w:kern w:val="0"/>
                <w:lang w:eastAsia="en-IN" w:bidi="kn-IN"/>
                <w14:ligatures w14:val="none"/>
              </w:rPr>
              <w:t>28,760</w:t>
            </w:r>
          </w:p>
        </w:tc>
        <w:tc>
          <w:tcPr>
            <w:tcW w:w="993" w:type="pct"/>
            <w:shd w:val="clear" w:color="auto" w:fill="auto"/>
            <w:vAlign w:val="center"/>
            <w:hideMark/>
          </w:tcPr>
          <w:p w14:paraId="1F374510" w14:textId="68E00172" w:rsidR="00A254B7" w:rsidRPr="00A254B7" w:rsidRDefault="00A254B7" w:rsidP="00A254B7">
            <w:pPr>
              <w:spacing w:after="0" w:line="360" w:lineRule="auto"/>
              <w:jc w:val="right"/>
              <w:rPr>
                <w:rFonts w:eastAsia="Times New Roman"/>
                <w:kern w:val="0"/>
                <w:lang w:eastAsia="en-IN" w:bidi="kn-IN"/>
                <w14:ligatures w14:val="none"/>
              </w:rPr>
            </w:pPr>
            <w:r w:rsidRPr="00A254B7">
              <w:rPr>
                <w:rFonts w:eastAsia="Times New Roman"/>
                <w:kern w:val="0"/>
                <w:lang w:eastAsia="en-IN" w:bidi="kn-IN"/>
                <w14:ligatures w14:val="none"/>
              </w:rPr>
              <w:t>13.65</w:t>
            </w:r>
          </w:p>
        </w:tc>
      </w:tr>
    </w:tbl>
    <w:p w14:paraId="15E725F5" w14:textId="4547830E" w:rsidR="00A254B7" w:rsidRPr="00A254B7" w:rsidRDefault="00A254B7" w:rsidP="00A254B7">
      <w:pPr>
        <w:spacing w:after="0" w:line="360" w:lineRule="auto"/>
      </w:pPr>
      <w:r w:rsidRPr="00A254B7">
        <w:t>Note: MAE (Mean Absolute Error), RMSE (Root Mean Squared Error), and MAPE (Mean Absolute Percentage Error).</w:t>
      </w:r>
    </w:p>
    <w:p w14:paraId="3AC03089" w14:textId="798C399E" w:rsidR="00474E95" w:rsidRPr="00A254B7" w:rsidRDefault="00474E95" w:rsidP="005749AD">
      <w:pPr>
        <w:pStyle w:val="ListParagraph"/>
        <w:numPr>
          <w:ilvl w:val="0"/>
          <w:numId w:val="2"/>
        </w:numPr>
        <w:spacing w:before="240" w:line="360" w:lineRule="auto"/>
        <w:ind w:left="284" w:hanging="284"/>
        <w:rPr>
          <w:b/>
          <w:bCs/>
        </w:rPr>
      </w:pPr>
      <w:r w:rsidRPr="00A254B7">
        <w:rPr>
          <w:b/>
          <w:bCs/>
        </w:rPr>
        <w:t>Conclusion</w:t>
      </w:r>
    </w:p>
    <w:p w14:paraId="7A12CD42" w14:textId="6889787D" w:rsidR="00474E95" w:rsidRDefault="00474E95" w:rsidP="00474E95">
      <w:pPr>
        <w:spacing w:line="360" w:lineRule="auto"/>
        <w:jc w:val="both"/>
      </w:pPr>
      <w:r w:rsidRPr="00C0416E">
        <w:t xml:space="preserve">The results of the research on startup growth in India showed notable resilience and ongoing development. Although faced with obstacles like the COVID-19 pandemic, the startup environment showed significant growth, recording a Year-over-Year (YoY) increase of 30.12 </w:t>
      </w:r>
      <w:r>
        <w:t>per cent</w:t>
      </w:r>
      <w:r w:rsidRPr="00C0416E">
        <w:t xml:space="preserve"> in 2020 and reaching a high of 40.39 </w:t>
      </w:r>
      <w:r>
        <w:t>per cent</w:t>
      </w:r>
      <w:r w:rsidRPr="00C0416E">
        <w:t xml:space="preserve"> in 2021, fuelled by greater digital integration, government programs such as the Startup India Seed Fund Scheme (SISFS), and a rise in venture capital investments. Despite a slight dip in the growth rate during 2022 and 2023, it stayed over 30 </w:t>
      </w:r>
      <w:r>
        <w:t>per cent</w:t>
      </w:r>
      <w:r w:rsidRPr="00C0416E">
        <w:t xml:space="preserve">, showcasing the sector's ongoing momentum. Forecasts suggest </w:t>
      </w:r>
      <w:r>
        <w:t>continuing</w:t>
      </w:r>
      <w:r w:rsidRPr="00C0416E">
        <w:t xml:space="preserve"> expansion, as the count of startups is anticipated to increase from </w:t>
      </w:r>
      <w:r w:rsidR="002B1C7D">
        <w:rPr>
          <w:rFonts w:eastAsia="Times New Roman"/>
          <w:color w:val="333333"/>
          <w:kern w:val="0"/>
          <w:lang w:eastAsia="en-IN" w:bidi="kn-IN"/>
          <w14:ligatures w14:val="none"/>
        </w:rPr>
        <w:t xml:space="preserve">3,47,589 </w:t>
      </w:r>
      <w:r w:rsidRPr="00C0416E">
        <w:t xml:space="preserve">in 2023 to more than </w:t>
      </w:r>
      <w:r w:rsidR="002B1C7D" w:rsidRPr="00CB2522">
        <w:rPr>
          <w:rFonts w:eastAsia="Times New Roman"/>
          <w:kern w:val="0"/>
          <w:lang w:eastAsia="en-IN" w:bidi="kn-IN"/>
          <w14:ligatures w14:val="none"/>
        </w:rPr>
        <w:t>7,07,528</w:t>
      </w:r>
      <w:r w:rsidR="002B1C7D">
        <w:rPr>
          <w:rFonts w:eastAsia="Times New Roman"/>
          <w:kern w:val="0"/>
          <w:lang w:eastAsia="en-IN" w:bidi="kn-IN"/>
          <w14:ligatures w14:val="none"/>
        </w:rPr>
        <w:t xml:space="preserve"> </w:t>
      </w:r>
      <w:r w:rsidRPr="00C0416E">
        <w:t xml:space="preserve">by 2026. The nation is projected to strengthen its role as a worldwide </w:t>
      </w:r>
      <w:r w:rsidRPr="00C0416E">
        <w:lastRenderedPageBreak/>
        <w:t xml:space="preserve">frontrunner in innovation and entrepreneurship, rendering it a desirable hub for local and international investors and businesspeople. As the ecosystem evolves and expands, India's startup scene will become </w:t>
      </w:r>
      <w:r>
        <w:t>increasingly</w:t>
      </w:r>
      <w:r w:rsidRPr="00C0416E">
        <w:t xml:space="preserve"> crucial in influencing the future of technology, commerce, and economic growth.</w:t>
      </w:r>
    </w:p>
    <w:p w14:paraId="0DD6D294" w14:textId="77777777" w:rsidR="004B0ED0" w:rsidRDefault="004B0ED0" w:rsidP="00474E95">
      <w:pPr>
        <w:spacing w:line="360" w:lineRule="auto"/>
        <w:jc w:val="both"/>
      </w:pPr>
    </w:p>
    <w:p w14:paraId="0E4E268A" w14:textId="77777777" w:rsidR="004B0ED0" w:rsidRPr="003A29C6" w:rsidRDefault="004B0ED0" w:rsidP="004B0ED0">
      <w:pPr>
        <w:jc w:val="both"/>
        <w:outlineLvl w:val="0"/>
        <w:rPr>
          <w:rFonts w:ascii="Arial" w:hAnsi="Arial" w:cs="Arial"/>
        </w:rPr>
      </w:pPr>
      <w:r w:rsidRPr="003A29C6">
        <w:rPr>
          <w:rFonts w:ascii="Arial" w:hAnsi="Arial" w:cs="Arial"/>
          <w:b/>
          <w:bCs/>
        </w:rPr>
        <w:t>COMPETING INTERESTS DISCLAIMER:</w:t>
      </w:r>
    </w:p>
    <w:p w14:paraId="672933A7" w14:textId="77777777" w:rsidR="004B0ED0" w:rsidRDefault="004B0ED0" w:rsidP="004B0ED0">
      <w:r w:rsidRPr="00A10EDE">
        <w:t>Authors have declared that they have no known competing financial interests OR non-financial interests OR personal relationships that could have appeared to influence the work reported in this paper.</w:t>
      </w:r>
    </w:p>
    <w:p w14:paraId="32AF7E5C" w14:textId="77777777" w:rsidR="004B0ED0" w:rsidRDefault="004B0ED0" w:rsidP="004B0ED0"/>
    <w:p w14:paraId="55E78265" w14:textId="77777777" w:rsidR="004B0ED0" w:rsidRDefault="004B0ED0" w:rsidP="00474E95">
      <w:pPr>
        <w:spacing w:line="360" w:lineRule="auto"/>
        <w:jc w:val="both"/>
      </w:pPr>
    </w:p>
    <w:p w14:paraId="6A541868" w14:textId="77777777" w:rsidR="00740F16" w:rsidRPr="00C0416E" w:rsidRDefault="00740F16" w:rsidP="00474E95">
      <w:pPr>
        <w:spacing w:line="360" w:lineRule="auto"/>
        <w:jc w:val="both"/>
      </w:pPr>
    </w:p>
    <w:p w14:paraId="3E5966D8" w14:textId="144C4AE0" w:rsidR="00474E95" w:rsidRPr="00E87CD3" w:rsidRDefault="00474E95" w:rsidP="002F25CC">
      <w:pPr>
        <w:pStyle w:val="ListParagraph"/>
        <w:numPr>
          <w:ilvl w:val="0"/>
          <w:numId w:val="2"/>
        </w:numPr>
        <w:spacing w:line="360" w:lineRule="auto"/>
        <w:ind w:left="284" w:hanging="284"/>
        <w:rPr>
          <w:b/>
          <w:bCs/>
        </w:rPr>
      </w:pPr>
      <w:r w:rsidRPr="00E87CD3">
        <w:rPr>
          <w:b/>
          <w:bCs/>
        </w:rPr>
        <w:t>References</w:t>
      </w:r>
    </w:p>
    <w:p w14:paraId="06CB4EB4" w14:textId="77777777" w:rsidR="00474E95" w:rsidRPr="003B2FD0" w:rsidRDefault="00474E95" w:rsidP="00474E95">
      <w:pPr>
        <w:spacing w:line="360" w:lineRule="auto"/>
        <w:jc w:val="both"/>
      </w:pPr>
      <w:r w:rsidRPr="003B2FD0">
        <w:t xml:space="preserve">Department for Promotion of Industry and Internal Trade (DPIIT), Government of India. (2020). </w:t>
      </w:r>
      <w:r w:rsidRPr="003B2FD0">
        <w:rPr>
          <w:i/>
          <w:iCs/>
        </w:rPr>
        <w:t>India Startup Ecosystem Report 2020</w:t>
      </w:r>
      <w:r w:rsidRPr="003B2FD0">
        <w:t>.</w:t>
      </w:r>
    </w:p>
    <w:p w14:paraId="409707E3" w14:textId="24D64601" w:rsidR="00474E95" w:rsidRDefault="00474E95" w:rsidP="00474E95">
      <w:pPr>
        <w:spacing w:line="360" w:lineRule="auto"/>
        <w:jc w:val="both"/>
      </w:pPr>
      <w:r w:rsidRPr="00E050FD">
        <w:t>Guzman J</w:t>
      </w:r>
      <w:r w:rsidR="00A9012F">
        <w:t>.</w:t>
      </w:r>
      <w:r w:rsidRPr="00E050FD">
        <w:t xml:space="preserve">, </w:t>
      </w:r>
      <w:r w:rsidR="00A9012F">
        <w:t xml:space="preserve">&amp; </w:t>
      </w:r>
      <w:r w:rsidRPr="00E050FD">
        <w:t>Stern S</w:t>
      </w:r>
      <w:r w:rsidR="00A9012F">
        <w:t>.</w:t>
      </w:r>
      <w:r w:rsidRPr="00E050FD">
        <w:t xml:space="preserve"> (2015)</w:t>
      </w:r>
      <w:r>
        <w:t>.</w:t>
      </w:r>
      <w:r w:rsidRPr="00E050FD">
        <w:t xml:space="preserve"> Nowcasting and </w:t>
      </w:r>
      <w:proofErr w:type="spellStart"/>
      <w:r w:rsidRPr="00E050FD">
        <w:t>Placecasting</w:t>
      </w:r>
      <w:proofErr w:type="spellEnd"/>
      <w:r w:rsidRPr="00E050FD">
        <w:t xml:space="preserve"> Entrepreneurial Quality and Performance</w:t>
      </w:r>
      <w:r>
        <w:t>.</w:t>
      </w:r>
    </w:p>
    <w:p w14:paraId="7D1667A7" w14:textId="1FAE346A" w:rsidR="00474E95" w:rsidRDefault="00474E95" w:rsidP="00474E95">
      <w:pPr>
        <w:spacing w:line="360" w:lineRule="auto"/>
        <w:jc w:val="both"/>
      </w:pPr>
      <w:r w:rsidRPr="003B2FD0">
        <w:t>Indian Impact Investors Council.</w:t>
      </w:r>
      <w:r>
        <w:t xml:space="preserve"> </w:t>
      </w:r>
      <w:r w:rsidRPr="003B2FD0">
        <w:t xml:space="preserve">(2021). </w:t>
      </w:r>
      <w:r w:rsidRPr="003B2FD0">
        <w:rPr>
          <w:i/>
          <w:iCs/>
        </w:rPr>
        <w:t>Impact Investing in India: A New Era of Innovation</w:t>
      </w:r>
      <w:r w:rsidRPr="003B2FD0">
        <w:t>.</w:t>
      </w:r>
    </w:p>
    <w:p w14:paraId="5F9369DA" w14:textId="387331DA" w:rsidR="00474E95" w:rsidRDefault="00474E95" w:rsidP="00474E95">
      <w:pPr>
        <w:spacing w:line="360" w:lineRule="auto"/>
        <w:jc w:val="both"/>
      </w:pPr>
      <w:r w:rsidRPr="00FD5330">
        <w:t>Kumar, &amp; Narayan, (2019). Growth Pattern and Trends in Startup Funding in INDIA. International Journal of Innovative Technology and Exploring Engineering. 8. 3721-3724. 10.35940/</w:t>
      </w:r>
      <w:proofErr w:type="spellStart"/>
      <w:r w:rsidRPr="00FD5330">
        <w:t>ijitee</w:t>
      </w:r>
      <w:proofErr w:type="spellEnd"/>
      <w:r w:rsidRPr="00FD5330">
        <w:t>.</w:t>
      </w:r>
      <w:r>
        <w:t xml:space="preserve"> </w:t>
      </w:r>
      <w:r w:rsidRPr="00FD5330">
        <w:t>L2654.1081219.</w:t>
      </w:r>
    </w:p>
    <w:p w14:paraId="3550B786" w14:textId="77777777" w:rsidR="00474E95" w:rsidRDefault="00474E95" w:rsidP="00474E95">
      <w:pPr>
        <w:spacing w:line="360" w:lineRule="auto"/>
        <w:jc w:val="both"/>
      </w:pPr>
      <w:r w:rsidRPr="00E62BA6">
        <w:rPr>
          <w:lang w:val="pt-BR"/>
        </w:rPr>
        <w:t xml:space="preserve">Nagar, S., &amp; Ahmad, S. A. (2024). </w:t>
      </w:r>
      <w:r w:rsidRPr="00E62BA6">
        <w:t xml:space="preserve">The </w:t>
      </w:r>
      <w:r>
        <w:t>Startup</w:t>
      </w:r>
      <w:r w:rsidRPr="00E62BA6">
        <w:t xml:space="preserve"> India scheme: fostering entrepreneurship and innovation in the Indian ecosystem. </w:t>
      </w:r>
      <w:r w:rsidRPr="00E62BA6">
        <w:rPr>
          <w:i/>
          <w:iCs/>
        </w:rPr>
        <w:t>J. Inform. Educ. Res</w:t>
      </w:r>
      <w:r w:rsidRPr="00E62BA6">
        <w:t>, </w:t>
      </w:r>
      <w:r w:rsidRPr="00E62BA6">
        <w:rPr>
          <w:i/>
          <w:iCs/>
        </w:rPr>
        <w:t>4</w:t>
      </w:r>
      <w:r w:rsidRPr="00E62BA6">
        <w:t>(2).</w:t>
      </w:r>
    </w:p>
    <w:p w14:paraId="749D55A9" w14:textId="77777777" w:rsidR="00474E95" w:rsidRDefault="00474E95" w:rsidP="00474E95">
      <w:pPr>
        <w:spacing w:line="360" w:lineRule="auto"/>
        <w:jc w:val="both"/>
      </w:pPr>
      <w:r w:rsidRPr="00F108B5">
        <w:t xml:space="preserve">Narain, Neha &amp; </w:t>
      </w:r>
      <w:proofErr w:type="spellStart"/>
      <w:r w:rsidRPr="00F108B5">
        <w:t>Assenova</w:t>
      </w:r>
      <w:proofErr w:type="spellEnd"/>
      <w:r w:rsidRPr="00F108B5">
        <w:t xml:space="preserve">, Valentina A. (2019). </w:t>
      </w:r>
      <w:r w:rsidRPr="00DC1FFB">
        <w:t>Entrepreneurial Quality and Startup Growth in India. SSRN Electronic Journal. 10.2139/ssrn.3449777.</w:t>
      </w:r>
    </w:p>
    <w:p w14:paraId="52EC2742" w14:textId="77777777" w:rsidR="00474E95" w:rsidRPr="003B2FD0" w:rsidRDefault="00474E95" w:rsidP="00474E95">
      <w:pPr>
        <w:spacing w:line="360" w:lineRule="auto"/>
        <w:jc w:val="both"/>
      </w:pPr>
      <w:r w:rsidRPr="003B2FD0">
        <w:t xml:space="preserve">NASSCOM. (2021). </w:t>
      </w:r>
      <w:r w:rsidRPr="003B2FD0">
        <w:rPr>
          <w:i/>
          <w:iCs/>
        </w:rPr>
        <w:t>The Indian Startup Ecosystem: A Decade in Review</w:t>
      </w:r>
      <w:r w:rsidRPr="003B2FD0">
        <w:t>.</w:t>
      </w:r>
    </w:p>
    <w:p w14:paraId="48AAFA59" w14:textId="77777777" w:rsidR="00474E95" w:rsidRPr="003B2FD0" w:rsidRDefault="00474E95" w:rsidP="00474E95">
      <w:pPr>
        <w:spacing w:line="360" w:lineRule="auto"/>
        <w:jc w:val="both"/>
      </w:pPr>
      <w:r w:rsidRPr="003B2FD0">
        <w:t xml:space="preserve">PwC India. (2021). </w:t>
      </w:r>
      <w:r w:rsidRPr="003B2FD0">
        <w:rPr>
          <w:i/>
          <w:iCs/>
        </w:rPr>
        <w:t>India Startup Ecosystem: Growth and Projections</w:t>
      </w:r>
      <w:r w:rsidRPr="003B2FD0">
        <w:t>.</w:t>
      </w:r>
    </w:p>
    <w:p w14:paraId="76D7526F" w14:textId="4D6C5DA7" w:rsidR="00C04A5C" w:rsidRDefault="00474E95" w:rsidP="00474E95">
      <w:pPr>
        <w:spacing w:line="360" w:lineRule="auto"/>
        <w:jc w:val="both"/>
      </w:pPr>
      <w:r>
        <w:t>Sabrina Korreck, (2019). “The Indian Startup Ecosystem: Drivers, Challenges and Pillars of support”, ORF Occasional Paper No. 210, Observer Research Foundation.</w:t>
      </w:r>
    </w:p>
    <w:p w14:paraId="370709F9" w14:textId="04D0B167" w:rsidR="00FC13E3" w:rsidRPr="00FC13E3" w:rsidRDefault="00FC13E3" w:rsidP="00FC13E3">
      <w:pPr>
        <w:spacing w:line="360" w:lineRule="auto"/>
        <w:jc w:val="center"/>
        <w:rPr>
          <w:b/>
          <w:bCs/>
        </w:rPr>
      </w:pPr>
      <w:r w:rsidRPr="00FC13E3">
        <w:rPr>
          <w:b/>
          <w:bCs/>
        </w:rPr>
        <w:lastRenderedPageBreak/>
        <w:t>Appendix</w:t>
      </w:r>
    </w:p>
    <w:p w14:paraId="4EAD6EE0" w14:textId="772EA87D" w:rsidR="00FC13E3" w:rsidRPr="00324F46" w:rsidRDefault="00FC13E3" w:rsidP="00FC13E3">
      <w:pPr>
        <w:spacing w:line="360" w:lineRule="auto"/>
        <w:jc w:val="both"/>
        <w:rPr>
          <w:rFonts w:eastAsiaTheme="minorEastAsia"/>
          <w:b/>
          <w:bCs/>
        </w:rPr>
      </w:pPr>
      <w:r>
        <w:rPr>
          <w:rFonts w:eastAsiaTheme="minorEastAsia"/>
          <w:b/>
          <w:bCs/>
        </w:rPr>
        <w:t xml:space="preserve">Table </w:t>
      </w:r>
      <w:r w:rsidR="004B0ED0">
        <w:rPr>
          <w:rFonts w:eastAsiaTheme="minorEastAsia"/>
          <w:b/>
          <w:bCs/>
        </w:rPr>
        <w:t>4</w:t>
      </w:r>
      <w:r>
        <w:rPr>
          <w:rFonts w:eastAsiaTheme="minorEastAsia"/>
          <w:b/>
          <w:bCs/>
        </w:rPr>
        <w:t xml:space="preserve">: </w:t>
      </w:r>
      <w:r w:rsidRPr="006A4F3F">
        <w:rPr>
          <w:rFonts w:eastAsia="Times New Roman"/>
          <w:b/>
          <w:bCs/>
          <w:kern w:val="0"/>
          <w:lang w:eastAsia="en-IN" w:bidi="kn-IN"/>
          <w14:ligatures w14:val="none"/>
        </w:rPr>
        <w:t>Number of recognised startups initiated in India</w:t>
      </w:r>
      <w:r>
        <w:rPr>
          <w:rFonts w:eastAsia="Times New Roman"/>
          <w:b/>
          <w:bCs/>
          <w:kern w:val="0"/>
          <w:lang w:eastAsia="en-IN" w:bidi="kn-IN"/>
          <w14:ligatures w14:val="none"/>
        </w:rPr>
        <w:t xml:space="preserve"> from 2019 to 2023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2963"/>
        <w:gridCol w:w="5163"/>
      </w:tblGrid>
      <w:tr w:rsidR="00FC13E3" w:rsidRPr="006A4F3F" w14:paraId="06EACB73" w14:textId="77777777" w:rsidTr="00A95EFA">
        <w:trPr>
          <w:trHeight w:val="288"/>
        </w:trPr>
        <w:tc>
          <w:tcPr>
            <w:tcW w:w="487" w:type="pct"/>
            <w:shd w:val="clear" w:color="auto" w:fill="auto"/>
            <w:noWrap/>
            <w:vAlign w:val="bottom"/>
            <w:hideMark/>
          </w:tcPr>
          <w:p w14:paraId="6E837990" w14:textId="77777777" w:rsidR="00FC13E3" w:rsidRPr="006A4F3F" w:rsidRDefault="00FC13E3" w:rsidP="00A95EFA">
            <w:pPr>
              <w:spacing w:after="0" w:line="360" w:lineRule="auto"/>
              <w:jc w:val="center"/>
              <w:rPr>
                <w:rFonts w:eastAsia="Times New Roman"/>
                <w:b/>
                <w:bCs/>
                <w:kern w:val="0"/>
                <w:lang w:eastAsia="en-IN" w:bidi="kn-IN"/>
                <w14:ligatures w14:val="none"/>
              </w:rPr>
            </w:pPr>
            <w:r w:rsidRPr="006A4F3F">
              <w:rPr>
                <w:rFonts w:eastAsia="Times New Roman"/>
                <w:b/>
                <w:bCs/>
                <w:kern w:val="0"/>
                <w:lang w:eastAsia="en-IN" w:bidi="kn-IN"/>
                <w14:ligatures w14:val="none"/>
              </w:rPr>
              <w:t>Sl. No.</w:t>
            </w:r>
          </w:p>
        </w:tc>
        <w:tc>
          <w:tcPr>
            <w:tcW w:w="1649" w:type="pct"/>
            <w:shd w:val="clear" w:color="auto" w:fill="auto"/>
            <w:noWrap/>
            <w:vAlign w:val="bottom"/>
            <w:hideMark/>
          </w:tcPr>
          <w:p w14:paraId="44DB829F" w14:textId="77777777" w:rsidR="00FC13E3" w:rsidRPr="006A4F3F" w:rsidRDefault="00FC13E3" w:rsidP="00A95EFA">
            <w:pPr>
              <w:spacing w:after="0" w:line="360" w:lineRule="auto"/>
              <w:jc w:val="center"/>
              <w:rPr>
                <w:rFonts w:eastAsia="Times New Roman"/>
                <w:b/>
                <w:bCs/>
                <w:kern w:val="0"/>
                <w:lang w:eastAsia="en-IN" w:bidi="kn-IN"/>
                <w14:ligatures w14:val="none"/>
              </w:rPr>
            </w:pPr>
            <w:r w:rsidRPr="006A4F3F">
              <w:rPr>
                <w:rFonts w:eastAsia="Times New Roman"/>
                <w:b/>
                <w:bCs/>
                <w:kern w:val="0"/>
                <w:lang w:eastAsia="en-IN" w:bidi="kn-IN"/>
                <w14:ligatures w14:val="none"/>
              </w:rPr>
              <w:t>Year</w:t>
            </w:r>
          </w:p>
        </w:tc>
        <w:tc>
          <w:tcPr>
            <w:tcW w:w="2863" w:type="pct"/>
            <w:shd w:val="clear" w:color="auto" w:fill="auto"/>
            <w:noWrap/>
            <w:vAlign w:val="bottom"/>
            <w:hideMark/>
          </w:tcPr>
          <w:p w14:paraId="342EEA99" w14:textId="77777777" w:rsidR="00FC13E3" w:rsidRPr="006A4F3F" w:rsidRDefault="00FC13E3" w:rsidP="00A95EFA">
            <w:pPr>
              <w:spacing w:after="0" w:line="360" w:lineRule="auto"/>
              <w:jc w:val="center"/>
              <w:rPr>
                <w:rFonts w:eastAsia="Times New Roman"/>
                <w:b/>
                <w:bCs/>
                <w:kern w:val="0"/>
                <w:lang w:eastAsia="en-IN" w:bidi="kn-IN"/>
                <w14:ligatures w14:val="none"/>
              </w:rPr>
            </w:pPr>
            <w:r w:rsidRPr="006A4F3F">
              <w:rPr>
                <w:rFonts w:eastAsia="Times New Roman"/>
                <w:b/>
                <w:bCs/>
                <w:kern w:val="0"/>
                <w:lang w:eastAsia="en-IN" w:bidi="kn-IN"/>
                <w14:ligatures w14:val="none"/>
              </w:rPr>
              <w:t>Number of recognised startups initiated in India</w:t>
            </w:r>
          </w:p>
        </w:tc>
      </w:tr>
      <w:tr w:rsidR="00FC13E3" w:rsidRPr="006A4F3F" w14:paraId="7383EAD4" w14:textId="77777777" w:rsidTr="00A95EFA">
        <w:trPr>
          <w:trHeight w:val="300"/>
        </w:trPr>
        <w:tc>
          <w:tcPr>
            <w:tcW w:w="487" w:type="pct"/>
            <w:shd w:val="clear" w:color="auto" w:fill="auto"/>
            <w:noWrap/>
            <w:vAlign w:val="bottom"/>
            <w:hideMark/>
          </w:tcPr>
          <w:p w14:paraId="788BA269" w14:textId="77777777" w:rsidR="00FC13E3" w:rsidRPr="006A4F3F" w:rsidRDefault="00FC13E3" w:rsidP="00A95EFA">
            <w:pPr>
              <w:spacing w:after="0" w:line="360" w:lineRule="auto"/>
              <w:jc w:val="center"/>
              <w:rPr>
                <w:rFonts w:eastAsia="Times New Roman"/>
                <w:b/>
                <w:bCs/>
                <w:kern w:val="0"/>
                <w:lang w:eastAsia="en-IN" w:bidi="kn-IN"/>
                <w14:ligatures w14:val="none"/>
              </w:rPr>
            </w:pPr>
            <w:r w:rsidRPr="006A4F3F">
              <w:rPr>
                <w:rFonts w:eastAsia="Times New Roman"/>
                <w:b/>
                <w:bCs/>
                <w:kern w:val="0"/>
                <w:lang w:eastAsia="en-IN" w:bidi="kn-IN"/>
                <w14:ligatures w14:val="none"/>
              </w:rPr>
              <w:t>1</w:t>
            </w:r>
          </w:p>
        </w:tc>
        <w:tc>
          <w:tcPr>
            <w:tcW w:w="1649" w:type="pct"/>
            <w:shd w:val="clear" w:color="auto" w:fill="auto"/>
            <w:noWrap/>
            <w:vAlign w:val="bottom"/>
            <w:hideMark/>
          </w:tcPr>
          <w:p w14:paraId="1FE299B9" w14:textId="77777777" w:rsidR="00FC13E3" w:rsidRPr="006A4F3F" w:rsidRDefault="00FC13E3" w:rsidP="00A95EFA">
            <w:pPr>
              <w:spacing w:after="0" w:line="360" w:lineRule="auto"/>
              <w:jc w:val="right"/>
              <w:rPr>
                <w:rFonts w:eastAsia="Times New Roman"/>
                <w:kern w:val="0"/>
                <w:lang w:eastAsia="en-IN" w:bidi="kn-IN"/>
                <w14:ligatures w14:val="none"/>
              </w:rPr>
            </w:pPr>
            <w:r w:rsidRPr="006A4F3F">
              <w:rPr>
                <w:rFonts w:eastAsia="Times New Roman"/>
                <w:kern w:val="0"/>
                <w:lang w:eastAsia="en-IN" w:bidi="kn-IN"/>
                <w14:ligatures w14:val="none"/>
              </w:rPr>
              <w:t>2019</w:t>
            </w:r>
          </w:p>
        </w:tc>
        <w:tc>
          <w:tcPr>
            <w:tcW w:w="2863" w:type="pct"/>
            <w:shd w:val="clear" w:color="000000" w:fill="FFFFFF"/>
            <w:vAlign w:val="center"/>
            <w:hideMark/>
          </w:tcPr>
          <w:p w14:paraId="5330002F" w14:textId="10BFCE67" w:rsidR="00FC13E3" w:rsidRPr="006A4F3F" w:rsidRDefault="00B16772" w:rsidP="00A95EFA">
            <w:pPr>
              <w:spacing w:after="0" w:line="360" w:lineRule="auto"/>
              <w:jc w:val="right"/>
              <w:rPr>
                <w:rFonts w:eastAsia="Times New Roman"/>
                <w:color w:val="333333"/>
                <w:kern w:val="0"/>
                <w:lang w:eastAsia="en-IN" w:bidi="kn-IN"/>
                <w14:ligatures w14:val="none"/>
              </w:rPr>
            </w:pPr>
            <w:r>
              <w:rPr>
                <w:rFonts w:eastAsia="Times New Roman"/>
                <w:color w:val="333333"/>
                <w:kern w:val="0"/>
                <w:lang w:eastAsia="en-IN" w:bidi="kn-IN"/>
                <w14:ligatures w14:val="none"/>
              </w:rPr>
              <w:t>1</w:t>
            </w:r>
            <w:r w:rsidR="000461D0">
              <w:rPr>
                <w:rFonts w:eastAsia="Times New Roman"/>
                <w:color w:val="333333"/>
                <w:kern w:val="0"/>
                <w:lang w:eastAsia="en-IN" w:bidi="kn-IN"/>
                <w14:ligatures w14:val="none"/>
              </w:rPr>
              <w:t>,</w:t>
            </w:r>
            <w:r>
              <w:rPr>
                <w:rFonts w:eastAsia="Times New Roman"/>
                <w:color w:val="333333"/>
                <w:kern w:val="0"/>
                <w:lang w:eastAsia="en-IN" w:bidi="kn-IN"/>
                <w14:ligatures w14:val="none"/>
              </w:rPr>
              <w:t>08</w:t>
            </w:r>
            <w:r w:rsidR="000461D0">
              <w:rPr>
                <w:rFonts w:eastAsia="Times New Roman"/>
                <w:color w:val="333333"/>
                <w:kern w:val="0"/>
                <w:lang w:eastAsia="en-IN" w:bidi="kn-IN"/>
                <w14:ligatures w14:val="none"/>
              </w:rPr>
              <w:t>,</w:t>
            </w:r>
            <w:r>
              <w:rPr>
                <w:rFonts w:eastAsia="Times New Roman"/>
                <w:color w:val="333333"/>
                <w:kern w:val="0"/>
                <w:lang w:eastAsia="en-IN" w:bidi="kn-IN"/>
                <w14:ligatures w14:val="none"/>
              </w:rPr>
              <w:t>440</w:t>
            </w:r>
          </w:p>
        </w:tc>
      </w:tr>
      <w:tr w:rsidR="00FC13E3" w:rsidRPr="006A4F3F" w14:paraId="7C4537C6" w14:textId="77777777" w:rsidTr="00A95EFA">
        <w:trPr>
          <w:trHeight w:val="300"/>
        </w:trPr>
        <w:tc>
          <w:tcPr>
            <w:tcW w:w="487" w:type="pct"/>
            <w:shd w:val="clear" w:color="auto" w:fill="auto"/>
            <w:noWrap/>
            <w:vAlign w:val="bottom"/>
            <w:hideMark/>
          </w:tcPr>
          <w:p w14:paraId="26D4CC77" w14:textId="77777777" w:rsidR="00FC13E3" w:rsidRPr="006A4F3F" w:rsidRDefault="00FC13E3" w:rsidP="00A95EFA">
            <w:pPr>
              <w:spacing w:after="0" w:line="360" w:lineRule="auto"/>
              <w:jc w:val="center"/>
              <w:rPr>
                <w:rFonts w:eastAsia="Times New Roman"/>
                <w:b/>
                <w:bCs/>
                <w:kern w:val="0"/>
                <w:lang w:eastAsia="en-IN" w:bidi="kn-IN"/>
                <w14:ligatures w14:val="none"/>
              </w:rPr>
            </w:pPr>
            <w:r w:rsidRPr="006A4F3F">
              <w:rPr>
                <w:rFonts w:eastAsia="Times New Roman"/>
                <w:b/>
                <w:bCs/>
                <w:kern w:val="0"/>
                <w:lang w:eastAsia="en-IN" w:bidi="kn-IN"/>
                <w14:ligatures w14:val="none"/>
              </w:rPr>
              <w:t>2</w:t>
            </w:r>
          </w:p>
        </w:tc>
        <w:tc>
          <w:tcPr>
            <w:tcW w:w="1649" w:type="pct"/>
            <w:shd w:val="clear" w:color="auto" w:fill="auto"/>
            <w:noWrap/>
            <w:vAlign w:val="bottom"/>
            <w:hideMark/>
          </w:tcPr>
          <w:p w14:paraId="4CB4B80A" w14:textId="77777777" w:rsidR="00FC13E3" w:rsidRPr="006A4F3F" w:rsidRDefault="00FC13E3" w:rsidP="00A95EFA">
            <w:pPr>
              <w:spacing w:after="0" w:line="360" w:lineRule="auto"/>
              <w:jc w:val="right"/>
              <w:rPr>
                <w:rFonts w:eastAsia="Times New Roman"/>
                <w:kern w:val="0"/>
                <w:lang w:eastAsia="en-IN" w:bidi="kn-IN"/>
                <w14:ligatures w14:val="none"/>
              </w:rPr>
            </w:pPr>
            <w:r w:rsidRPr="006A4F3F">
              <w:rPr>
                <w:rFonts w:eastAsia="Times New Roman"/>
                <w:kern w:val="0"/>
                <w:lang w:eastAsia="en-IN" w:bidi="kn-IN"/>
                <w14:ligatures w14:val="none"/>
              </w:rPr>
              <w:t>2020</w:t>
            </w:r>
          </w:p>
        </w:tc>
        <w:tc>
          <w:tcPr>
            <w:tcW w:w="2863" w:type="pct"/>
            <w:shd w:val="clear" w:color="000000" w:fill="FFFFFF"/>
            <w:vAlign w:val="center"/>
            <w:hideMark/>
          </w:tcPr>
          <w:p w14:paraId="4C05240F" w14:textId="34FDEB92" w:rsidR="00FC13E3" w:rsidRPr="006A4F3F" w:rsidRDefault="000461D0" w:rsidP="00A95EFA">
            <w:pPr>
              <w:spacing w:after="0" w:line="360" w:lineRule="auto"/>
              <w:jc w:val="right"/>
              <w:rPr>
                <w:rFonts w:eastAsia="Times New Roman"/>
                <w:color w:val="333333"/>
                <w:kern w:val="0"/>
                <w:lang w:eastAsia="en-IN" w:bidi="kn-IN"/>
                <w14:ligatures w14:val="none"/>
              </w:rPr>
            </w:pPr>
            <w:r>
              <w:rPr>
                <w:rFonts w:eastAsia="Times New Roman"/>
                <w:color w:val="333333"/>
                <w:kern w:val="0"/>
                <w:lang w:eastAsia="en-IN" w:bidi="kn-IN"/>
                <w14:ligatures w14:val="none"/>
              </w:rPr>
              <w:t>1,32,615</w:t>
            </w:r>
          </w:p>
        </w:tc>
      </w:tr>
      <w:tr w:rsidR="00FC13E3" w:rsidRPr="006A4F3F" w14:paraId="24C9A98E" w14:textId="77777777" w:rsidTr="00A95EFA">
        <w:trPr>
          <w:trHeight w:val="300"/>
        </w:trPr>
        <w:tc>
          <w:tcPr>
            <w:tcW w:w="487" w:type="pct"/>
            <w:shd w:val="clear" w:color="auto" w:fill="auto"/>
            <w:noWrap/>
            <w:vAlign w:val="bottom"/>
            <w:hideMark/>
          </w:tcPr>
          <w:p w14:paraId="0679AF74" w14:textId="77777777" w:rsidR="00FC13E3" w:rsidRPr="006A4F3F" w:rsidRDefault="00FC13E3" w:rsidP="00A95EFA">
            <w:pPr>
              <w:spacing w:after="0" w:line="360" w:lineRule="auto"/>
              <w:jc w:val="center"/>
              <w:rPr>
                <w:rFonts w:eastAsia="Times New Roman"/>
                <w:b/>
                <w:bCs/>
                <w:kern w:val="0"/>
                <w:lang w:eastAsia="en-IN" w:bidi="kn-IN"/>
                <w14:ligatures w14:val="none"/>
              </w:rPr>
            </w:pPr>
            <w:r w:rsidRPr="006A4F3F">
              <w:rPr>
                <w:rFonts w:eastAsia="Times New Roman"/>
                <w:b/>
                <w:bCs/>
                <w:kern w:val="0"/>
                <w:lang w:eastAsia="en-IN" w:bidi="kn-IN"/>
                <w14:ligatures w14:val="none"/>
              </w:rPr>
              <w:t>3</w:t>
            </w:r>
          </w:p>
        </w:tc>
        <w:tc>
          <w:tcPr>
            <w:tcW w:w="1649" w:type="pct"/>
            <w:shd w:val="clear" w:color="auto" w:fill="auto"/>
            <w:noWrap/>
            <w:vAlign w:val="bottom"/>
            <w:hideMark/>
          </w:tcPr>
          <w:p w14:paraId="054CA6D2" w14:textId="77777777" w:rsidR="00FC13E3" w:rsidRPr="006A4F3F" w:rsidRDefault="00FC13E3" w:rsidP="00A95EFA">
            <w:pPr>
              <w:spacing w:after="0" w:line="360" w:lineRule="auto"/>
              <w:jc w:val="right"/>
              <w:rPr>
                <w:rFonts w:eastAsia="Times New Roman"/>
                <w:kern w:val="0"/>
                <w:lang w:eastAsia="en-IN" w:bidi="kn-IN"/>
                <w14:ligatures w14:val="none"/>
              </w:rPr>
            </w:pPr>
            <w:r w:rsidRPr="006A4F3F">
              <w:rPr>
                <w:rFonts w:eastAsia="Times New Roman"/>
                <w:kern w:val="0"/>
                <w:lang w:eastAsia="en-IN" w:bidi="kn-IN"/>
                <w14:ligatures w14:val="none"/>
              </w:rPr>
              <w:t>2021</w:t>
            </w:r>
          </w:p>
        </w:tc>
        <w:tc>
          <w:tcPr>
            <w:tcW w:w="2863" w:type="pct"/>
            <w:shd w:val="clear" w:color="000000" w:fill="FFFFFF"/>
            <w:vAlign w:val="center"/>
            <w:hideMark/>
          </w:tcPr>
          <w:p w14:paraId="68A88A2C" w14:textId="680AD14E" w:rsidR="000461D0" w:rsidRPr="006A4F3F" w:rsidRDefault="000461D0" w:rsidP="00924924">
            <w:pPr>
              <w:spacing w:after="0" w:line="360" w:lineRule="auto"/>
              <w:jc w:val="right"/>
              <w:rPr>
                <w:rFonts w:eastAsia="Times New Roman"/>
                <w:color w:val="333333"/>
                <w:kern w:val="0"/>
                <w:lang w:eastAsia="en-IN" w:bidi="kn-IN"/>
                <w14:ligatures w14:val="none"/>
              </w:rPr>
            </w:pPr>
            <w:r>
              <w:rPr>
                <w:rFonts w:eastAsia="Times New Roman"/>
                <w:color w:val="333333"/>
                <w:kern w:val="0"/>
                <w:lang w:eastAsia="en-IN" w:bidi="kn-IN"/>
                <w14:ligatures w14:val="none"/>
              </w:rPr>
              <w:t>1,70,174</w:t>
            </w:r>
          </w:p>
        </w:tc>
      </w:tr>
      <w:tr w:rsidR="00FC13E3" w:rsidRPr="006A4F3F" w14:paraId="7173DBF7" w14:textId="77777777" w:rsidTr="00A95EFA">
        <w:trPr>
          <w:trHeight w:val="300"/>
        </w:trPr>
        <w:tc>
          <w:tcPr>
            <w:tcW w:w="487" w:type="pct"/>
            <w:shd w:val="clear" w:color="auto" w:fill="auto"/>
            <w:noWrap/>
            <w:vAlign w:val="bottom"/>
            <w:hideMark/>
          </w:tcPr>
          <w:p w14:paraId="677A71D1" w14:textId="77777777" w:rsidR="00FC13E3" w:rsidRPr="006A4F3F" w:rsidRDefault="00FC13E3" w:rsidP="00A95EFA">
            <w:pPr>
              <w:spacing w:after="0" w:line="360" w:lineRule="auto"/>
              <w:jc w:val="center"/>
              <w:rPr>
                <w:rFonts w:eastAsia="Times New Roman"/>
                <w:b/>
                <w:bCs/>
                <w:kern w:val="0"/>
                <w:lang w:eastAsia="en-IN" w:bidi="kn-IN"/>
                <w14:ligatures w14:val="none"/>
              </w:rPr>
            </w:pPr>
            <w:r w:rsidRPr="006A4F3F">
              <w:rPr>
                <w:rFonts w:eastAsia="Times New Roman"/>
                <w:b/>
                <w:bCs/>
                <w:kern w:val="0"/>
                <w:lang w:eastAsia="en-IN" w:bidi="kn-IN"/>
                <w14:ligatures w14:val="none"/>
              </w:rPr>
              <w:t>4</w:t>
            </w:r>
          </w:p>
        </w:tc>
        <w:tc>
          <w:tcPr>
            <w:tcW w:w="1649" w:type="pct"/>
            <w:shd w:val="clear" w:color="auto" w:fill="auto"/>
            <w:noWrap/>
            <w:vAlign w:val="bottom"/>
            <w:hideMark/>
          </w:tcPr>
          <w:p w14:paraId="5F6D58D5" w14:textId="77777777" w:rsidR="00FC13E3" w:rsidRPr="006A4F3F" w:rsidRDefault="00FC13E3" w:rsidP="00A95EFA">
            <w:pPr>
              <w:spacing w:after="0" w:line="360" w:lineRule="auto"/>
              <w:jc w:val="right"/>
              <w:rPr>
                <w:rFonts w:eastAsia="Times New Roman"/>
                <w:kern w:val="0"/>
                <w:lang w:eastAsia="en-IN" w:bidi="kn-IN"/>
                <w14:ligatures w14:val="none"/>
              </w:rPr>
            </w:pPr>
            <w:r w:rsidRPr="006A4F3F">
              <w:rPr>
                <w:rFonts w:eastAsia="Times New Roman"/>
                <w:kern w:val="0"/>
                <w:lang w:eastAsia="en-IN" w:bidi="kn-IN"/>
                <w14:ligatures w14:val="none"/>
              </w:rPr>
              <w:t>2022</w:t>
            </w:r>
          </w:p>
        </w:tc>
        <w:tc>
          <w:tcPr>
            <w:tcW w:w="2863" w:type="pct"/>
            <w:shd w:val="clear" w:color="000000" w:fill="FFFFFF"/>
            <w:vAlign w:val="center"/>
            <w:hideMark/>
          </w:tcPr>
          <w:p w14:paraId="00F5D187" w14:textId="4D147E7E" w:rsidR="00FC13E3" w:rsidRPr="006A4F3F" w:rsidRDefault="00924924" w:rsidP="00A95EFA">
            <w:pPr>
              <w:spacing w:after="0" w:line="360" w:lineRule="auto"/>
              <w:jc w:val="right"/>
              <w:rPr>
                <w:rFonts w:eastAsia="Times New Roman"/>
                <w:color w:val="333333"/>
                <w:kern w:val="0"/>
                <w:lang w:eastAsia="en-IN" w:bidi="kn-IN"/>
                <w14:ligatures w14:val="none"/>
              </w:rPr>
            </w:pPr>
            <w:r>
              <w:rPr>
                <w:rFonts w:eastAsia="Times New Roman"/>
                <w:color w:val="333333"/>
                <w:kern w:val="0"/>
                <w:lang w:eastAsia="en-IN" w:bidi="kn-IN"/>
                <w14:ligatures w14:val="none"/>
              </w:rPr>
              <w:t>2,33,828</w:t>
            </w:r>
          </w:p>
        </w:tc>
      </w:tr>
      <w:tr w:rsidR="00FC13E3" w:rsidRPr="006A4F3F" w14:paraId="067DC8A9" w14:textId="77777777" w:rsidTr="00A95EFA">
        <w:trPr>
          <w:trHeight w:val="300"/>
        </w:trPr>
        <w:tc>
          <w:tcPr>
            <w:tcW w:w="487" w:type="pct"/>
            <w:shd w:val="clear" w:color="auto" w:fill="auto"/>
            <w:noWrap/>
            <w:vAlign w:val="bottom"/>
            <w:hideMark/>
          </w:tcPr>
          <w:p w14:paraId="04CA8E38" w14:textId="77777777" w:rsidR="00FC13E3" w:rsidRPr="006A4F3F" w:rsidRDefault="00FC13E3" w:rsidP="00A95EFA">
            <w:pPr>
              <w:spacing w:after="0" w:line="360" w:lineRule="auto"/>
              <w:jc w:val="center"/>
              <w:rPr>
                <w:rFonts w:eastAsia="Times New Roman"/>
                <w:b/>
                <w:bCs/>
                <w:kern w:val="0"/>
                <w:lang w:eastAsia="en-IN" w:bidi="kn-IN"/>
                <w14:ligatures w14:val="none"/>
              </w:rPr>
            </w:pPr>
            <w:r w:rsidRPr="006A4F3F">
              <w:rPr>
                <w:rFonts w:eastAsia="Times New Roman"/>
                <w:b/>
                <w:bCs/>
                <w:kern w:val="0"/>
                <w:lang w:eastAsia="en-IN" w:bidi="kn-IN"/>
                <w14:ligatures w14:val="none"/>
              </w:rPr>
              <w:t>5</w:t>
            </w:r>
          </w:p>
        </w:tc>
        <w:tc>
          <w:tcPr>
            <w:tcW w:w="1649" w:type="pct"/>
            <w:shd w:val="clear" w:color="auto" w:fill="auto"/>
            <w:noWrap/>
            <w:vAlign w:val="bottom"/>
            <w:hideMark/>
          </w:tcPr>
          <w:p w14:paraId="69BEA02E" w14:textId="77777777" w:rsidR="00FC13E3" w:rsidRPr="006A4F3F" w:rsidRDefault="00FC13E3" w:rsidP="00A95EFA">
            <w:pPr>
              <w:spacing w:after="0" w:line="360" w:lineRule="auto"/>
              <w:jc w:val="right"/>
              <w:rPr>
                <w:rFonts w:eastAsia="Times New Roman"/>
                <w:kern w:val="0"/>
                <w:lang w:eastAsia="en-IN" w:bidi="kn-IN"/>
                <w14:ligatures w14:val="none"/>
              </w:rPr>
            </w:pPr>
            <w:r w:rsidRPr="006A4F3F">
              <w:rPr>
                <w:rFonts w:eastAsia="Times New Roman"/>
                <w:kern w:val="0"/>
                <w:lang w:eastAsia="en-IN" w:bidi="kn-IN"/>
                <w14:ligatures w14:val="none"/>
              </w:rPr>
              <w:t>2023</w:t>
            </w:r>
          </w:p>
        </w:tc>
        <w:tc>
          <w:tcPr>
            <w:tcW w:w="2863" w:type="pct"/>
            <w:shd w:val="clear" w:color="000000" w:fill="FFFFFF"/>
            <w:vAlign w:val="center"/>
            <w:hideMark/>
          </w:tcPr>
          <w:p w14:paraId="5113FA7F" w14:textId="4C33ACDE" w:rsidR="00FC13E3" w:rsidRPr="006A4F3F" w:rsidRDefault="00924924" w:rsidP="00A95EFA">
            <w:pPr>
              <w:spacing w:after="0" w:line="360" w:lineRule="auto"/>
              <w:jc w:val="right"/>
              <w:rPr>
                <w:rFonts w:eastAsia="Times New Roman"/>
                <w:color w:val="333333"/>
                <w:kern w:val="0"/>
                <w:lang w:eastAsia="en-IN" w:bidi="kn-IN"/>
                <w14:ligatures w14:val="none"/>
              </w:rPr>
            </w:pPr>
            <w:r>
              <w:rPr>
                <w:rFonts w:eastAsia="Times New Roman"/>
                <w:color w:val="333333"/>
                <w:kern w:val="0"/>
                <w:lang w:eastAsia="en-IN" w:bidi="kn-IN"/>
                <w14:ligatures w14:val="none"/>
              </w:rPr>
              <w:t>3,47,589</w:t>
            </w:r>
          </w:p>
        </w:tc>
      </w:tr>
    </w:tbl>
    <w:p w14:paraId="0E5ADBC3" w14:textId="26396C3C" w:rsidR="00FC13E3" w:rsidRDefault="00FC13E3" w:rsidP="00474E95">
      <w:pPr>
        <w:spacing w:line="360" w:lineRule="auto"/>
        <w:jc w:val="both"/>
      </w:pPr>
      <w:r>
        <w:rPr>
          <w:rFonts w:eastAsiaTheme="minorEastAsia"/>
        </w:rPr>
        <w:t xml:space="preserve">Source: Press Information </w:t>
      </w:r>
      <w:r w:rsidRPr="00171963">
        <w:rPr>
          <w:rFonts w:eastAsiaTheme="minorEastAsia"/>
        </w:rPr>
        <w:t>Bureau (PIB) of India</w:t>
      </w:r>
      <w:r>
        <w:rPr>
          <w:rFonts w:eastAsiaTheme="minorEastAsia"/>
        </w:rPr>
        <w:t xml:space="preserve">, </w:t>
      </w:r>
      <w:r w:rsidRPr="007B7134">
        <w:rPr>
          <w:rFonts w:eastAsiaTheme="minorEastAsia"/>
        </w:rPr>
        <w:t>Ministry of Commerce &amp; Industry</w:t>
      </w:r>
      <w:r>
        <w:rPr>
          <w:rFonts w:eastAsiaTheme="minorEastAsia"/>
        </w:rPr>
        <w:t>.</w:t>
      </w:r>
    </w:p>
    <w:sectPr w:rsidR="00FC13E3" w:rsidSect="00474E9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8EFA0" w14:textId="77777777" w:rsidR="00BC54C1" w:rsidRDefault="00BC54C1" w:rsidP="00BD6928">
      <w:pPr>
        <w:spacing w:after="0" w:line="240" w:lineRule="auto"/>
      </w:pPr>
      <w:r>
        <w:separator/>
      </w:r>
    </w:p>
  </w:endnote>
  <w:endnote w:type="continuationSeparator" w:id="0">
    <w:p w14:paraId="229B025F" w14:textId="77777777" w:rsidR="00BC54C1" w:rsidRDefault="00BC54C1" w:rsidP="00BD6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6CF02" w14:textId="77777777" w:rsidR="00BD6928" w:rsidRDefault="00BD69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237A8" w14:textId="77777777" w:rsidR="00BD6928" w:rsidRDefault="00BD69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F266E" w14:textId="77777777" w:rsidR="00BD6928" w:rsidRDefault="00BD6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3227B" w14:textId="77777777" w:rsidR="00BC54C1" w:rsidRDefault="00BC54C1" w:rsidP="00BD6928">
      <w:pPr>
        <w:spacing w:after="0" w:line="240" w:lineRule="auto"/>
      </w:pPr>
      <w:r>
        <w:separator/>
      </w:r>
    </w:p>
  </w:footnote>
  <w:footnote w:type="continuationSeparator" w:id="0">
    <w:p w14:paraId="2EB8AEA7" w14:textId="77777777" w:rsidR="00BC54C1" w:rsidRDefault="00BC54C1" w:rsidP="00BD6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F7401" w14:textId="5DC5FEEA" w:rsidR="00BD6928" w:rsidRDefault="00BD6928">
    <w:pPr>
      <w:pStyle w:val="Header"/>
    </w:pPr>
    <w:r>
      <w:rPr>
        <w:noProof/>
      </w:rPr>
      <w:pict w14:anchorId="3E870B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288751"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FC761" w14:textId="100D77D6" w:rsidR="00BD6928" w:rsidRDefault="00BD6928">
    <w:pPr>
      <w:pStyle w:val="Header"/>
    </w:pPr>
    <w:r>
      <w:rPr>
        <w:noProof/>
      </w:rPr>
      <w:pict w14:anchorId="160D1C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288752"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EFAFF" w14:textId="7C1C190D" w:rsidR="00BD6928" w:rsidRDefault="00BD6928">
    <w:pPr>
      <w:pStyle w:val="Header"/>
    </w:pPr>
    <w:r>
      <w:rPr>
        <w:noProof/>
      </w:rPr>
      <w:pict w14:anchorId="678F36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288750"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A7210"/>
    <w:multiLevelType w:val="multilevel"/>
    <w:tmpl w:val="40545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0E5CE7"/>
    <w:multiLevelType w:val="multilevel"/>
    <w:tmpl w:val="B46C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0D4C2E"/>
    <w:multiLevelType w:val="multilevel"/>
    <w:tmpl w:val="93743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4B7C21"/>
    <w:multiLevelType w:val="hybridMultilevel"/>
    <w:tmpl w:val="81F2BD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ADC5196"/>
    <w:multiLevelType w:val="multilevel"/>
    <w:tmpl w:val="BC3A97D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0180C58"/>
    <w:multiLevelType w:val="multilevel"/>
    <w:tmpl w:val="BC3A97D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0507245"/>
    <w:multiLevelType w:val="multilevel"/>
    <w:tmpl w:val="3D2A0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2D4BB4"/>
    <w:multiLevelType w:val="multilevel"/>
    <w:tmpl w:val="E774E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08259D"/>
    <w:multiLevelType w:val="multilevel"/>
    <w:tmpl w:val="576C2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1829672">
    <w:abstractNumId w:val="3"/>
  </w:num>
  <w:num w:numId="2" w16cid:durableId="2072849402">
    <w:abstractNumId w:val="5"/>
  </w:num>
  <w:num w:numId="3" w16cid:durableId="488055915">
    <w:abstractNumId w:val="0"/>
  </w:num>
  <w:num w:numId="4" w16cid:durableId="1907884635">
    <w:abstractNumId w:val="7"/>
  </w:num>
  <w:num w:numId="5" w16cid:durableId="138498741">
    <w:abstractNumId w:val="1"/>
  </w:num>
  <w:num w:numId="6" w16cid:durableId="613100482">
    <w:abstractNumId w:val="6"/>
  </w:num>
  <w:num w:numId="7" w16cid:durableId="448478665">
    <w:abstractNumId w:val="8"/>
  </w:num>
  <w:num w:numId="8" w16cid:durableId="1302734807">
    <w:abstractNumId w:val="2"/>
  </w:num>
  <w:num w:numId="9" w16cid:durableId="10525093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E95"/>
    <w:rsid w:val="000002DF"/>
    <w:rsid w:val="000265C0"/>
    <w:rsid w:val="00036AD1"/>
    <w:rsid w:val="00040812"/>
    <w:rsid w:val="0004565E"/>
    <w:rsid w:val="000461D0"/>
    <w:rsid w:val="0007484D"/>
    <w:rsid w:val="00090484"/>
    <w:rsid w:val="000B38EF"/>
    <w:rsid w:val="001172E0"/>
    <w:rsid w:val="00183CC2"/>
    <w:rsid w:val="001B37FD"/>
    <w:rsid w:val="001C5908"/>
    <w:rsid w:val="002B1C7D"/>
    <w:rsid w:val="002D1755"/>
    <w:rsid w:val="002E22FD"/>
    <w:rsid w:val="002F12FD"/>
    <w:rsid w:val="002F25CC"/>
    <w:rsid w:val="00302E66"/>
    <w:rsid w:val="00381B4F"/>
    <w:rsid w:val="003D0571"/>
    <w:rsid w:val="004423DA"/>
    <w:rsid w:val="00452BC1"/>
    <w:rsid w:val="00474E95"/>
    <w:rsid w:val="004A2EFF"/>
    <w:rsid w:val="004A7AFE"/>
    <w:rsid w:val="004B0ED0"/>
    <w:rsid w:val="004C7C26"/>
    <w:rsid w:val="004E7506"/>
    <w:rsid w:val="005368FC"/>
    <w:rsid w:val="00545751"/>
    <w:rsid w:val="00552285"/>
    <w:rsid w:val="005749AD"/>
    <w:rsid w:val="00580C60"/>
    <w:rsid w:val="00604EB5"/>
    <w:rsid w:val="00606444"/>
    <w:rsid w:val="00662BF9"/>
    <w:rsid w:val="006A3422"/>
    <w:rsid w:val="00740F16"/>
    <w:rsid w:val="007840BF"/>
    <w:rsid w:val="008031AE"/>
    <w:rsid w:val="00814336"/>
    <w:rsid w:val="00825B3A"/>
    <w:rsid w:val="0086205E"/>
    <w:rsid w:val="008D4AB7"/>
    <w:rsid w:val="00912F1D"/>
    <w:rsid w:val="00920E31"/>
    <w:rsid w:val="00924924"/>
    <w:rsid w:val="00962DF4"/>
    <w:rsid w:val="009A1A35"/>
    <w:rsid w:val="00A20AA9"/>
    <w:rsid w:val="00A254B7"/>
    <w:rsid w:val="00A56622"/>
    <w:rsid w:val="00A56934"/>
    <w:rsid w:val="00A60FBF"/>
    <w:rsid w:val="00A74D55"/>
    <w:rsid w:val="00A80B99"/>
    <w:rsid w:val="00A9012F"/>
    <w:rsid w:val="00AB1A86"/>
    <w:rsid w:val="00AC4F88"/>
    <w:rsid w:val="00AF2A6C"/>
    <w:rsid w:val="00B16772"/>
    <w:rsid w:val="00B24C3D"/>
    <w:rsid w:val="00B91BA3"/>
    <w:rsid w:val="00BA7BD9"/>
    <w:rsid w:val="00BC54C1"/>
    <w:rsid w:val="00BD6928"/>
    <w:rsid w:val="00BD7D81"/>
    <w:rsid w:val="00BE2BB7"/>
    <w:rsid w:val="00BF45AC"/>
    <w:rsid w:val="00C04A5C"/>
    <w:rsid w:val="00C37095"/>
    <w:rsid w:val="00C553E7"/>
    <w:rsid w:val="00CA39C3"/>
    <w:rsid w:val="00CB2522"/>
    <w:rsid w:val="00CC5164"/>
    <w:rsid w:val="00CD6679"/>
    <w:rsid w:val="00CE2B7C"/>
    <w:rsid w:val="00D37F1E"/>
    <w:rsid w:val="00D6054A"/>
    <w:rsid w:val="00D6467E"/>
    <w:rsid w:val="00E03710"/>
    <w:rsid w:val="00E062DF"/>
    <w:rsid w:val="00E06B19"/>
    <w:rsid w:val="00E1521E"/>
    <w:rsid w:val="00E42EBE"/>
    <w:rsid w:val="00E63202"/>
    <w:rsid w:val="00E80645"/>
    <w:rsid w:val="00E87CD3"/>
    <w:rsid w:val="00EA2D38"/>
    <w:rsid w:val="00EB0E5F"/>
    <w:rsid w:val="00EF644D"/>
    <w:rsid w:val="00F0431B"/>
    <w:rsid w:val="00F43DE0"/>
    <w:rsid w:val="00F73CE8"/>
    <w:rsid w:val="00FB2CB1"/>
    <w:rsid w:val="00FB60CC"/>
    <w:rsid w:val="00FC13E3"/>
    <w:rsid w:val="00FE51F2"/>
    <w:rsid w:val="00FE6C47"/>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42D313"/>
  <w15:chartTrackingRefBased/>
  <w15:docId w15:val="{2388F13F-52D4-4E6B-BD8C-B14B511AB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kern w:val="2"/>
        <w:sz w:val="24"/>
        <w:szCs w:val="24"/>
        <w:lang w:val="en-IN" w:eastAsia="en-US" w:bidi="ar-SA"/>
        <w14:ligatures w14:val="standardContextual"/>
      </w:rPr>
    </w:rPrDefault>
    <w:pPrDefault>
      <w:pPr>
        <w:spacing w:after="120" w:line="360" w:lineRule="auto"/>
        <w:ind w:left="720" w:hanging="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4B7"/>
    <w:pPr>
      <w:spacing w:after="160" w:line="259" w:lineRule="auto"/>
      <w:ind w:left="0" w:firstLine="0"/>
      <w:jc w:val="left"/>
    </w:pPr>
  </w:style>
  <w:style w:type="paragraph" w:styleId="Heading1">
    <w:name w:val="heading 1"/>
    <w:basedOn w:val="Normal"/>
    <w:next w:val="Normal"/>
    <w:link w:val="Heading1Char"/>
    <w:uiPriority w:val="9"/>
    <w:qFormat/>
    <w:rsid w:val="00474E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4E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4E9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4E9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74E9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74E9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74E9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74E9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74E9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E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4E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4E9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4E9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74E9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74E9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74E9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74E9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74E9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74E95"/>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74E95"/>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474E9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4E9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74E95"/>
    <w:pPr>
      <w:spacing w:before="160"/>
      <w:jc w:val="center"/>
    </w:pPr>
    <w:rPr>
      <w:i/>
      <w:iCs/>
      <w:color w:val="404040" w:themeColor="text1" w:themeTint="BF"/>
    </w:rPr>
  </w:style>
  <w:style w:type="character" w:customStyle="1" w:styleId="QuoteChar">
    <w:name w:val="Quote Char"/>
    <w:basedOn w:val="DefaultParagraphFont"/>
    <w:link w:val="Quote"/>
    <w:uiPriority w:val="29"/>
    <w:rsid w:val="00474E95"/>
    <w:rPr>
      <w:i/>
      <w:iCs/>
      <w:color w:val="404040" w:themeColor="text1" w:themeTint="BF"/>
    </w:rPr>
  </w:style>
  <w:style w:type="paragraph" w:styleId="ListParagraph">
    <w:name w:val="List Paragraph"/>
    <w:basedOn w:val="Normal"/>
    <w:uiPriority w:val="34"/>
    <w:qFormat/>
    <w:rsid w:val="00474E95"/>
    <w:pPr>
      <w:ind w:left="720"/>
      <w:contextualSpacing/>
    </w:pPr>
  </w:style>
  <w:style w:type="character" w:styleId="IntenseEmphasis">
    <w:name w:val="Intense Emphasis"/>
    <w:basedOn w:val="DefaultParagraphFont"/>
    <w:uiPriority w:val="21"/>
    <w:qFormat/>
    <w:rsid w:val="00474E95"/>
    <w:rPr>
      <w:i/>
      <w:iCs/>
      <w:color w:val="2F5496" w:themeColor="accent1" w:themeShade="BF"/>
    </w:rPr>
  </w:style>
  <w:style w:type="paragraph" w:styleId="IntenseQuote">
    <w:name w:val="Intense Quote"/>
    <w:basedOn w:val="Normal"/>
    <w:next w:val="Normal"/>
    <w:link w:val="IntenseQuoteChar"/>
    <w:uiPriority w:val="30"/>
    <w:qFormat/>
    <w:rsid w:val="00474E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4E95"/>
    <w:rPr>
      <w:i/>
      <w:iCs/>
      <w:color w:val="2F5496" w:themeColor="accent1" w:themeShade="BF"/>
    </w:rPr>
  </w:style>
  <w:style w:type="character" w:styleId="IntenseReference">
    <w:name w:val="Intense Reference"/>
    <w:basedOn w:val="DefaultParagraphFont"/>
    <w:uiPriority w:val="32"/>
    <w:qFormat/>
    <w:rsid w:val="00474E95"/>
    <w:rPr>
      <w:b/>
      <w:bCs/>
      <w:smallCaps/>
      <w:color w:val="2F5496" w:themeColor="accent1" w:themeShade="BF"/>
      <w:spacing w:val="5"/>
    </w:rPr>
  </w:style>
  <w:style w:type="character" w:styleId="Hyperlink">
    <w:name w:val="Hyperlink"/>
    <w:basedOn w:val="DefaultParagraphFont"/>
    <w:uiPriority w:val="99"/>
    <w:unhideWhenUsed/>
    <w:rsid w:val="00474E95"/>
    <w:rPr>
      <w:color w:val="0563C1" w:themeColor="hyperlink"/>
      <w:u w:val="single"/>
    </w:rPr>
  </w:style>
  <w:style w:type="character" w:styleId="PlaceholderText">
    <w:name w:val="Placeholder Text"/>
    <w:basedOn w:val="DefaultParagraphFont"/>
    <w:uiPriority w:val="99"/>
    <w:semiHidden/>
    <w:rsid w:val="00040812"/>
    <w:rPr>
      <w:color w:val="666666"/>
    </w:rPr>
  </w:style>
  <w:style w:type="paragraph" w:customStyle="1" w:styleId="Default">
    <w:name w:val="Default"/>
    <w:rsid w:val="000B38EF"/>
    <w:pPr>
      <w:autoSpaceDE w:val="0"/>
      <w:autoSpaceDN w:val="0"/>
      <w:adjustRightInd w:val="0"/>
      <w:spacing w:after="0" w:line="240" w:lineRule="auto"/>
      <w:ind w:left="0" w:firstLine="0"/>
      <w:jc w:val="left"/>
    </w:pPr>
    <w:rPr>
      <w:rFonts w:eastAsia="Calibri"/>
      <w:kern w:val="0"/>
      <w:lang w:eastAsia="en-IN"/>
      <w14:ligatures w14:val="none"/>
    </w:rPr>
  </w:style>
  <w:style w:type="paragraph" w:styleId="Header">
    <w:name w:val="header"/>
    <w:basedOn w:val="Normal"/>
    <w:link w:val="HeaderChar"/>
    <w:uiPriority w:val="99"/>
    <w:unhideWhenUsed/>
    <w:rsid w:val="00BD6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928"/>
  </w:style>
  <w:style w:type="paragraph" w:styleId="Footer">
    <w:name w:val="footer"/>
    <w:basedOn w:val="Normal"/>
    <w:link w:val="FooterChar"/>
    <w:uiPriority w:val="99"/>
    <w:unhideWhenUsed/>
    <w:rsid w:val="00BD6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8586">
      <w:bodyDiv w:val="1"/>
      <w:marLeft w:val="0"/>
      <w:marRight w:val="0"/>
      <w:marTop w:val="0"/>
      <w:marBottom w:val="0"/>
      <w:divBdr>
        <w:top w:val="none" w:sz="0" w:space="0" w:color="auto"/>
        <w:left w:val="none" w:sz="0" w:space="0" w:color="auto"/>
        <w:bottom w:val="none" w:sz="0" w:space="0" w:color="auto"/>
        <w:right w:val="none" w:sz="0" w:space="0" w:color="auto"/>
      </w:divBdr>
    </w:div>
    <w:div w:id="244650866">
      <w:bodyDiv w:val="1"/>
      <w:marLeft w:val="0"/>
      <w:marRight w:val="0"/>
      <w:marTop w:val="0"/>
      <w:marBottom w:val="0"/>
      <w:divBdr>
        <w:top w:val="none" w:sz="0" w:space="0" w:color="auto"/>
        <w:left w:val="none" w:sz="0" w:space="0" w:color="auto"/>
        <w:bottom w:val="none" w:sz="0" w:space="0" w:color="auto"/>
        <w:right w:val="none" w:sz="0" w:space="0" w:color="auto"/>
      </w:divBdr>
    </w:div>
    <w:div w:id="268203455">
      <w:bodyDiv w:val="1"/>
      <w:marLeft w:val="0"/>
      <w:marRight w:val="0"/>
      <w:marTop w:val="0"/>
      <w:marBottom w:val="0"/>
      <w:divBdr>
        <w:top w:val="none" w:sz="0" w:space="0" w:color="auto"/>
        <w:left w:val="none" w:sz="0" w:space="0" w:color="auto"/>
        <w:bottom w:val="none" w:sz="0" w:space="0" w:color="auto"/>
        <w:right w:val="none" w:sz="0" w:space="0" w:color="auto"/>
      </w:divBdr>
    </w:div>
    <w:div w:id="343020701">
      <w:bodyDiv w:val="1"/>
      <w:marLeft w:val="0"/>
      <w:marRight w:val="0"/>
      <w:marTop w:val="0"/>
      <w:marBottom w:val="0"/>
      <w:divBdr>
        <w:top w:val="none" w:sz="0" w:space="0" w:color="auto"/>
        <w:left w:val="none" w:sz="0" w:space="0" w:color="auto"/>
        <w:bottom w:val="none" w:sz="0" w:space="0" w:color="auto"/>
        <w:right w:val="none" w:sz="0" w:space="0" w:color="auto"/>
      </w:divBdr>
    </w:div>
    <w:div w:id="373164394">
      <w:bodyDiv w:val="1"/>
      <w:marLeft w:val="0"/>
      <w:marRight w:val="0"/>
      <w:marTop w:val="0"/>
      <w:marBottom w:val="0"/>
      <w:divBdr>
        <w:top w:val="none" w:sz="0" w:space="0" w:color="auto"/>
        <w:left w:val="none" w:sz="0" w:space="0" w:color="auto"/>
        <w:bottom w:val="none" w:sz="0" w:space="0" w:color="auto"/>
        <w:right w:val="none" w:sz="0" w:space="0" w:color="auto"/>
      </w:divBdr>
    </w:div>
    <w:div w:id="521937176">
      <w:bodyDiv w:val="1"/>
      <w:marLeft w:val="0"/>
      <w:marRight w:val="0"/>
      <w:marTop w:val="0"/>
      <w:marBottom w:val="0"/>
      <w:divBdr>
        <w:top w:val="none" w:sz="0" w:space="0" w:color="auto"/>
        <w:left w:val="none" w:sz="0" w:space="0" w:color="auto"/>
        <w:bottom w:val="none" w:sz="0" w:space="0" w:color="auto"/>
        <w:right w:val="none" w:sz="0" w:space="0" w:color="auto"/>
      </w:divBdr>
    </w:div>
    <w:div w:id="744760577">
      <w:bodyDiv w:val="1"/>
      <w:marLeft w:val="0"/>
      <w:marRight w:val="0"/>
      <w:marTop w:val="0"/>
      <w:marBottom w:val="0"/>
      <w:divBdr>
        <w:top w:val="none" w:sz="0" w:space="0" w:color="auto"/>
        <w:left w:val="none" w:sz="0" w:space="0" w:color="auto"/>
        <w:bottom w:val="none" w:sz="0" w:space="0" w:color="auto"/>
        <w:right w:val="none" w:sz="0" w:space="0" w:color="auto"/>
      </w:divBdr>
    </w:div>
    <w:div w:id="751779694">
      <w:bodyDiv w:val="1"/>
      <w:marLeft w:val="0"/>
      <w:marRight w:val="0"/>
      <w:marTop w:val="0"/>
      <w:marBottom w:val="0"/>
      <w:divBdr>
        <w:top w:val="none" w:sz="0" w:space="0" w:color="auto"/>
        <w:left w:val="none" w:sz="0" w:space="0" w:color="auto"/>
        <w:bottom w:val="none" w:sz="0" w:space="0" w:color="auto"/>
        <w:right w:val="none" w:sz="0" w:space="0" w:color="auto"/>
      </w:divBdr>
    </w:div>
    <w:div w:id="873929076">
      <w:bodyDiv w:val="1"/>
      <w:marLeft w:val="0"/>
      <w:marRight w:val="0"/>
      <w:marTop w:val="0"/>
      <w:marBottom w:val="0"/>
      <w:divBdr>
        <w:top w:val="none" w:sz="0" w:space="0" w:color="auto"/>
        <w:left w:val="none" w:sz="0" w:space="0" w:color="auto"/>
        <w:bottom w:val="none" w:sz="0" w:space="0" w:color="auto"/>
        <w:right w:val="none" w:sz="0" w:space="0" w:color="auto"/>
      </w:divBdr>
    </w:div>
    <w:div w:id="915672307">
      <w:bodyDiv w:val="1"/>
      <w:marLeft w:val="0"/>
      <w:marRight w:val="0"/>
      <w:marTop w:val="0"/>
      <w:marBottom w:val="0"/>
      <w:divBdr>
        <w:top w:val="none" w:sz="0" w:space="0" w:color="auto"/>
        <w:left w:val="none" w:sz="0" w:space="0" w:color="auto"/>
        <w:bottom w:val="none" w:sz="0" w:space="0" w:color="auto"/>
        <w:right w:val="none" w:sz="0" w:space="0" w:color="auto"/>
      </w:divBdr>
    </w:div>
    <w:div w:id="943340348">
      <w:bodyDiv w:val="1"/>
      <w:marLeft w:val="0"/>
      <w:marRight w:val="0"/>
      <w:marTop w:val="0"/>
      <w:marBottom w:val="0"/>
      <w:divBdr>
        <w:top w:val="none" w:sz="0" w:space="0" w:color="auto"/>
        <w:left w:val="none" w:sz="0" w:space="0" w:color="auto"/>
        <w:bottom w:val="none" w:sz="0" w:space="0" w:color="auto"/>
        <w:right w:val="none" w:sz="0" w:space="0" w:color="auto"/>
      </w:divBdr>
    </w:div>
    <w:div w:id="1362323045">
      <w:bodyDiv w:val="1"/>
      <w:marLeft w:val="0"/>
      <w:marRight w:val="0"/>
      <w:marTop w:val="0"/>
      <w:marBottom w:val="0"/>
      <w:divBdr>
        <w:top w:val="none" w:sz="0" w:space="0" w:color="auto"/>
        <w:left w:val="none" w:sz="0" w:space="0" w:color="auto"/>
        <w:bottom w:val="none" w:sz="0" w:space="0" w:color="auto"/>
        <w:right w:val="none" w:sz="0" w:space="0" w:color="auto"/>
      </w:divBdr>
    </w:div>
    <w:div w:id="1374384973">
      <w:bodyDiv w:val="1"/>
      <w:marLeft w:val="0"/>
      <w:marRight w:val="0"/>
      <w:marTop w:val="0"/>
      <w:marBottom w:val="0"/>
      <w:divBdr>
        <w:top w:val="none" w:sz="0" w:space="0" w:color="auto"/>
        <w:left w:val="none" w:sz="0" w:space="0" w:color="auto"/>
        <w:bottom w:val="none" w:sz="0" w:space="0" w:color="auto"/>
        <w:right w:val="none" w:sz="0" w:space="0" w:color="auto"/>
      </w:divBdr>
    </w:div>
    <w:div w:id="1438215185">
      <w:bodyDiv w:val="1"/>
      <w:marLeft w:val="0"/>
      <w:marRight w:val="0"/>
      <w:marTop w:val="0"/>
      <w:marBottom w:val="0"/>
      <w:divBdr>
        <w:top w:val="none" w:sz="0" w:space="0" w:color="auto"/>
        <w:left w:val="none" w:sz="0" w:space="0" w:color="auto"/>
        <w:bottom w:val="none" w:sz="0" w:space="0" w:color="auto"/>
        <w:right w:val="none" w:sz="0" w:space="0" w:color="auto"/>
      </w:divBdr>
    </w:div>
    <w:div w:id="1533542617">
      <w:bodyDiv w:val="1"/>
      <w:marLeft w:val="0"/>
      <w:marRight w:val="0"/>
      <w:marTop w:val="0"/>
      <w:marBottom w:val="0"/>
      <w:divBdr>
        <w:top w:val="none" w:sz="0" w:space="0" w:color="auto"/>
        <w:left w:val="none" w:sz="0" w:space="0" w:color="auto"/>
        <w:bottom w:val="none" w:sz="0" w:space="0" w:color="auto"/>
        <w:right w:val="none" w:sz="0" w:space="0" w:color="auto"/>
      </w:divBdr>
    </w:div>
    <w:div w:id="1601524437">
      <w:bodyDiv w:val="1"/>
      <w:marLeft w:val="0"/>
      <w:marRight w:val="0"/>
      <w:marTop w:val="0"/>
      <w:marBottom w:val="0"/>
      <w:divBdr>
        <w:top w:val="none" w:sz="0" w:space="0" w:color="auto"/>
        <w:left w:val="none" w:sz="0" w:space="0" w:color="auto"/>
        <w:bottom w:val="none" w:sz="0" w:space="0" w:color="auto"/>
        <w:right w:val="none" w:sz="0" w:space="0" w:color="auto"/>
      </w:divBdr>
    </w:div>
    <w:div w:id="1656956455">
      <w:bodyDiv w:val="1"/>
      <w:marLeft w:val="0"/>
      <w:marRight w:val="0"/>
      <w:marTop w:val="0"/>
      <w:marBottom w:val="0"/>
      <w:divBdr>
        <w:top w:val="none" w:sz="0" w:space="0" w:color="auto"/>
        <w:left w:val="none" w:sz="0" w:space="0" w:color="auto"/>
        <w:bottom w:val="none" w:sz="0" w:space="0" w:color="auto"/>
        <w:right w:val="none" w:sz="0" w:space="0" w:color="auto"/>
      </w:divBdr>
    </w:div>
    <w:div w:id="2074574048">
      <w:bodyDiv w:val="1"/>
      <w:marLeft w:val="0"/>
      <w:marRight w:val="0"/>
      <w:marTop w:val="0"/>
      <w:marBottom w:val="0"/>
      <w:divBdr>
        <w:top w:val="none" w:sz="0" w:space="0" w:color="auto"/>
        <w:left w:val="none" w:sz="0" w:space="0" w:color="auto"/>
        <w:bottom w:val="none" w:sz="0" w:space="0" w:color="auto"/>
        <w:right w:val="none" w:sz="0" w:space="0" w:color="auto"/>
      </w:divBdr>
    </w:div>
    <w:div w:id="2088379866">
      <w:bodyDiv w:val="1"/>
      <w:marLeft w:val="0"/>
      <w:marRight w:val="0"/>
      <w:marTop w:val="0"/>
      <w:marBottom w:val="0"/>
      <w:divBdr>
        <w:top w:val="none" w:sz="0" w:space="0" w:color="auto"/>
        <w:left w:val="none" w:sz="0" w:space="0" w:color="auto"/>
        <w:bottom w:val="none" w:sz="0" w:space="0" w:color="auto"/>
        <w:right w:val="none" w:sz="0" w:space="0" w:color="auto"/>
      </w:divBdr>
    </w:div>
    <w:div w:id="209539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microsoft.com/office/2014/relationships/chartEx" Target="charts/chartEx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charts/_rels/chartEx1.xml.rels><?xml version="1.0" encoding="UTF-8" standalone="yes"?>
<Relationships xmlns="http://schemas.openxmlformats.org/package/2006/relationships"><Relationship Id="rId2" Type="http://schemas.microsoft.com/office/2011/relationships/chartColorStyle" Target="colors1.xml"/><Relationship Id="rId1" Type="http://schemas.microsoft.com/office/2011/relationships/chartStyle" Target="style1.xml"/></Relationships>
</file>

<file path=word/charts/chartEx1.xml><?xml version="1.0" encoding="utf-8"?>
<cx:chartSpace xmlns:a="http://schemas.openxmlformats.org/drawingml/2006/main" xmlns:r="http://schemas.openxmlformats.org/officeDocument/2006/relationships" xmlns:cx="http://schemas.microsoft.com/office/drawing/2014/chartex">
  <cx:chartData>
    <cx:data id="0">
      <cx:strDim type="cat">
        <cx:f>'[Statewise job data(AutoRecovered).xlsx]Statewise Jobs'!$I$1:$I$29</cx:f>
        <cx:lvl ptCount="29">
          <cx:pt idx="0">State</cx:pt>
          <cx:pt idx="1">Maharashtra</cx:pt>
          <cx:pt idx="2">Gujarat</cx:pt>
          <cx:pt idx="3">Karnataka</cx:pt>
          <cx:pt idx="4">Uttar Pradesh</cx:pt>
          <cx:pt idx="5">Tamil Nadu</cx:pt>
          <cx:pt idx="6">Haryana</cx:pt>
          <cx:pt idx="7">Telangana</cx:pt>
          <cx:pt idx="8">Rajasthan</cx:pt>
          <cx:pt idx="9">Madhya Pradesh</cx:pt>
          <cx:pt idx="10">Kerala</cx:pt>
          <cx:pt idx="11">West Bengal</cx:pt>
          <cx:pt idx="12">Bihar</cx:pt>
          <cx:pt idx="13">Odisha</cx:pt>
          <cx:pt idx="14">Andhra Pradesh</cx:pt>
          <cx:pt idx="15">Punjab</cx:pt>
          <cx:pt idx="16">Jharkhand</cx:pt>
          <cx:pt idx="17">Assam</cx:pt>
          <cx:pt idx="18">Chhattisgarh</cx:pt>
          <cx:pt idx="19">Uttarakhand</cx:pt>
          <cx:pt idx="20">Himachal Pradesh</cx:pt>
          <cx:pt idx="21">Goa</cx:pt>
          <cx:pt idx="22">Nagaland</cx:pt>
          <cx:pt idx="23">Manipur</cx:pt>
          <cx:pt idx="24">Tripura</cx:pt>
          <cx:pt idx="25">Arunachal Pradesh</cx:pt>
          <cx:pt idx="26">Meghalaya</cx:pt>
          <cx:pt idx="27">Mizoram</cx:pt>
          <cx:pt idx="28">Sikkim</cx:pt>
        </cx:lvl>
      </cx:strDim>
      <cx:numDim type="colorVal">
        <cx:f>'[Statewise job data(AutoRecovered).xlsx]Statewise Jobs'!$J$1:$J$29</cx:f>
        <cx:lvl ptCount="29" formatCode="General">
          <cx:pt idx="0">2023</cx:pt>
          <cx:pt idx="1">64974</cx:pt>
          <cx:pt idx="2">48138</cx:pt>
          <cx:pt idx="3">35066</cx:pt>
          <cx:pt idx="4">33831</cx:pt>
          <cx:pt idx="5">30536</cx:pt>
          <cx:pt idx="6">26021</cx:pt>
          <cx:pt idx="7">18378</cx:pt>
          <cx:pt idx="8">13724</cx:pt>
          <cx:pt idx="9">12070</cx:pt>
          <cx:pt idx="10">11737</cx:pt>
          <cx:pt idx="11">11468</cx:pt>
          <cx:pt idx="12">9057</cx:pt>
          <cx:pt idx="13">6532</cx:pt>
          <cx:pt idx="14">5669</cx:pt>
          <cx:pt idx="15">4935</cx:pt>
          <cx:pt idx="16">3525</cx:pt>
          <cx:pt idx="17">3350</cx:pt>
          <cx:pt idx="18">3189</cx:pt>
          <cx:pt idx="19">2401</cx:pt>
          <cx:pt idx="20">1079</cx:pt>
          <cx:pt idx="21">824</cx:pt>
          <cx:pt idx="22">268</cx:pt>
          <cx:pt idx="23">195</cx:pt>
          <cx:pt idx="24">193</cx:pt>
          <cx:pt idx="25">185</cx:pt>
          <cx:pt idx="26">157</cx:pt>
          <cx:pt idx="27">79</cx:pt>
          <cx:pt idx="28">8</cx:pt>
        </cx:lvl>
      </cx:numDim>
    </cx:data>
  </cx:chartData>
  <cx:chart>
    <cx:plotArea>
      <cx:plotAreaRegion>
        <cx:series layoutId="regionMap" uniqueId="{4B472686-F127-4BD4-BF53-A9AD732884CA}">
          <cx:dataLabels>
            <cx:spPr>
              <a:effectLst>
                <a:softEdge rad="0"/>
              </a:effectLst>
            </cx:spPr>
            <cx:txPr>
              <a:bodyPr spcFirstLastPara="1" vertOverflow="ellipsis" horzOverflow="overflow" wrap="square" lIns="0" tIns="0" rIns="0" bIns="0" anchor="ctr" anchorCtr="1"/>
              <a:lstStyle/>
              <a:p>
                <a:pPr algn="ctr" rtl="0">
                  <a:defRPr sz="700" b="1">
                    <a:effectLst>
                      <a:outerShdw blurRad="50800" dist="2540000" dir="5400000" sx="1000" sy="1000" algn="ctr" rotWithShape="0">
                        <a:srgbClr val="000000">
                          <a:alpha val="43137"/>
                        </a:srgbClr>
                      </a:outerShdw>
                    </a:effectLst>
                  </a:defRPr>
                </a:pPr>
                <a:endParaRPr lang="en-US" sz="700" b="1" i="0" u="none" strike="noStrike" baseline="0">
                  <a:solidFill>
                    <a:sysClr val="windowText" lastClr="000000">
                      <a:lumMod val="65000"/>
                      <a:lumOff val="35000"/>
                    </a:sysClr>
                  </a:solidFill>
                  <a:effectLst>
                    <a:outerShdw blurRad="50800" dist="2540000" dir="5400000" sx="1000" sy="1000" algn="ctr" rotWithShape="0">
                      <a:srgbClr val="000000">
                        <a:alpha val="43137"/>
                      </a:srgbClr>
                    </a:outerShdw>
                  </a:effectLst>
                  <a:latin typeface="Calibri" panose="020F0502020204030204"/>
                </a:endParaRPr>
              </a:p>
            </cx:txPr>
            <cx:visibility seriesName="0" categoryName="0" value="1"/>
            <cx:separator>, </cx:separator>
          </cx:dataLabels>
          <cx:dataId val="0"/>
          <cx:layoutPr>
            <cx:regionLabelLayout val="showAll"/>
            <cx:geography viewedRegionType="countryRegion" cultureLanguage="en-US" cultureRegion="IN" attribution="Powered by Bing">
              <cx:geoCache provider="{E9337A44-BEBE-4D9F-B70C-5C5E7DAFC167}">
                <cx:binary>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</cx:binary>
              </cx:geoCache>
            </cx:geography>
          </cx:layoutPr>
        </cx:series>
      </cx:plotAreaRegion>
    </cx:plotArea>
  </cx:chart>
</cx: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94">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85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3175">
        <a:solidFill>
          <a:schemeClr val="bg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3015</Words>
  <Characters>17190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Yashavantagouda S Patil</dc:creator>
  <cp:keywords/>
  <dc:description/>
  <cp:lastModifiedBy>Editor-22</cp:lastModifiedBy>
  <cp:revision>6</cp:revision>
  <dcterms:created xsi:type="dcterms:W3CDTF">2025-02-13T05:47:00Z</dcterms:created>
  <dcterms:modified xsi:type="dcterms:W3CDTF">2025-02-13T13:01:00Z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c5a7bf88-1f98-4bf6-b351-81e50ffc3459</vt:lpwstr>
  </property>
</Properties>
</file>