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C46118" w14:paraId="0CA13C48" w14:textId="77777777" w:rsidTr="00D40553">
        <w:trPr>
          <w:trHeight w:val="290"/>
        </w:trPr>
        <w:tc>
          <w:tcPr>
            <w:tcW w:w="2160" w:type="dxa"/>
            <w:tcBorders>
              <w:right w:val="single" w:sz="4" w:space="0" w:color="auto"/>
            </w:tcBorders>
          </w:tcPr>
          <w:p w14:paraId="57E6E553" w14:textId="77777777" w:rsidR="0000007A" w:rsidRPr="00C46118" w:rsidRDefault="0000007A" w:rsidP="00696CAD">
            <w:pPr>
              <w:pStyle w:val="BodyText"/>
              <w:ind w:left="90"/>
              <w:jc w:val="left"/>
              <w:rPr>
                <w:rFonts w:ascii="Arial" w:hAnsi="Arial" w:cs="Arial"/>
                <w:bCs/>
                <w:sz w:val="20"/>
                <w:szCs w:val="20"/>
                <w:lang w:val="en-GB" w:eastAsia="en-US"/>
              </w:rPr>
            </w:pPr>
            <w:r w:rsidRPr="00C46118">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4FF888B4" w14:textId="77777777" w:rsidR="0000007A" w:rsidRPr="00C46118" w:rsidRDefault="006D1865" w:rsidP="00F3669D">
            <w:pPr>
              <w:pStyle w:val="NormalWeb"/>
              <w:spacing w:before="0" w:beforeAutospacing="0" w:after="0" w:afterAutospacing="0"/>
              <w:rPr>
                <w:rFonts w:ascii="Arial" w:hAnsi="Arial" w:cs="Arial"/>
                <w:b/>
                <w:bCs/>
                <w:sz w:val="20"/>
                <w:szCs w:val="20"/>
                <w:lang w:val="en-GB"/>
              </w:rPr>
            </w:pPr>
            <w:hyperlink r:id="rId8" w:history="1">
              <w:r w:rsidR="00933775" w:rsidRPr="00C46118">
                <w:rPr>
                  <w:rFonts w:ascii="Arial" w:eastAsia="Times New Roman" w:hAnsi="Arial" w:cs="Arial"/>
                  <w:b/>
                  <w:bCs/>
                  <w:color w:val="0000FF"/>
                  <w:sz w:val="20"/>
                  <w:szCs w:val="20"/>
                  <w:u w:val="single"/>
                </w:rPr>
                <w:t>Journal of Economics and Trade</w:t>
              </w:r>
            </w:hyperlink>
          </w:p>
        </w:tc>
      </w:tr>
      <w:tr w:rsidR="0000007A" w:rsidRPr="00C46118" w14:paraId="4F66DE97" w14:textId="77777777" w:rsidTr="00D40553">
        <w:trPr>
          <w:trHeight w:val="290"/>
        </w:trPr>
        <w:tc>
          <w:tcPr>
            <w:tcW w:w="2160" w:type="dxa"/>
            <w:tcBorders>
              <w:right w:val="single" w:sz="4" w:space="0" w:color="auto"/>
            </w:tcBorders>
          </w:tcPr>
          <w:p w14:paraId="2092564C" w14:textId="77777777" w:rsidR="0000007A" w:rsidRPr="00C46118" w:rsidRDefault="0000007A" w:rsidP="00696CAD">
            <w:pPr>
              <w:pStyle w:val="BodyText"/>
              <w:ind w:left="90"/>
              <w:jc w:val="left"/>
              <w:rPr>
                <w:rFonts w:ascii="Arial" w:hAnsi="Arial" w:cs="Arial"/>
                <w:bCs/>
                <w:sz w:val="20"/>
                <w:szCs w:val="20"/>
                <w:lang w:val="en-GB" w:eastAsia="en-US"/>
              </w:rPr>
            </w:pPr>
            <w:r w:rsidRPr="00C46118">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290567AB" w14:textId="77777777" w:rsidR="0000007A" w:rsidRPr="00C46118" w:rsidRDefault="00ED3A1D" w:rsidP="00F3669D">
            <w:pPr>
              <w:pStyle w:val="NormalWeb"/>
              <w:spacing w:before="0" w:beforeAutospacing="0" w:after="0" w:afterAutospacing="0"/>
              <w:rPr>
                <w:rFonts w:ascii="Arial" w:hAnsi="Arial" w:cs="Arial"/>
                <w:b/>
                <w:bCs/>
                <w:sz w:val="20"/>
                <w:szCs w:val="20"/>
                <w:lang w:val="en-GB"/>
              </w:rPr>
            </w:pPr>
            <w:r w:rsidRPr="00C46118">
              <w:rPr>
                <w:rFonts w:ascii="Arial" w:hAnsi="Arial" w:cs="Arial"/>
                <w:b/>
                <w:bCs/>
                <w:sz w:val="20"/>
                <w:szCs w:val="20"/>
                <w:lang w:val="en-GB"/>
              </w:rPr>
              <w:t>Ms_JET_12814</w:t>
            </w:r>
          </w:p>
        </w:tc>
      </w:tr>
      <w:tr w:rsidR="0000007A" w:rsidRPr="00C46118" w14:paraId="6C7B432B" w14:textId="77777777" w:rsidTr="00D40553">
        <w:trPr>
          <w:trHeight w:val="650"/>
        </w:trPr>
        <w:tc>
          <w:tcPr>
            <w:tcW w:w="2160" w:type="dxa"/>
            <w:tcBorders>
              <w:right w:val="single" w:sz="4" w:space="0" w:color="auto"/>
            </w:tcBorders>
          </w:tcPr>
          <w:p w14:paraId="38762E08" w14:textId="77777777" w:rsidR="0000007A" w:rsidRPr="00C46118" w:rsidRDefault="0000007A" w:rsidP="00696CAD">
            <w:pPr>
              <w:pStyle w:val="BodyText"/>
              <w:ind w:left="90"/>
              <w:jc w:val="left"/>
              <w:rPr>
                <w:rFonts w:ascii="Arial" w:hAnsi="Arial" w:cs="Arial"/>
                <w:bCs/>
                <w:sz w:val="20"/>
                <w:szCs w:val="20"/>
                <w:lang w:val="en-GB" w:eastAsia="en-US"/>
              </w:rPr>
            </w:pPr>
            <w:r w:rsidRPr="00C46118">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28D0C751" w14:textId="77777777" w:rsidR="0000007A" w:rsidRPr="00C46118" w:rsidRDefault="00ED3A1D" w:rsidP="00BF75D4">
            <w:pPr>
              <w:pStyle w:val="NormalWeb"/>
              <w:spacing w:before="0" w:beforeAutospacing="0" w:after="0" w:afterAutospacing="0"/>
              <w:rPr>
                <w:rFonts w:ascii="Arial" w:hAnsi="Arial" w:cs="Arial"/>
                <w:b/>
                <w:sz w:val="20"/>
                <w:szCs w:val="20"/>
                <w:lang w:val="en-GB"/>
              </w:rPr>
            </w:pPr>
            <w:r w:rsidRPr="00C46118">
              <w:rPr>
                <w:rFonts w:ascii="Arial" w:hAnsi="Arial" w:cs="Arial"/>
                <w:b/>
                <w:sz w:val="20"/>
                <w:szCs w:val="20"/>
                <w:lang w:val="en-GB"/>
              </w:rPr>
              <w:t>Gender Disparities in Labour Force Participation in India: A State-wise Analysis of Rural and Urban Trends</w:t>
            </w:r>
          </w:p>
        </w:tc>
      </w:tr>
      <w:tr w:rsidR="00CF0BBB" w:rsidRPr="00C46118" w14:paraId="24D17724" w14:textId="77777777" w:rsidTr="00D40553">
        <w:trPr>
          <w:trHeight w:val="332"/>
        </w:trPr>
        <w:tc>
          <w:tcPr>
            <w:tcW w:w="2160" w:type="dxa"/>
            <w:tcBorders>
              <w:right w:val="single" w:sz="4" w:space="0" w:color="auto"/>
            </w:tcBorders>
          </w:tcPr>
          <w:p w14:paraId="4FCCB32B" w14:textId="77777777" w:rsidR="00CF0BBB" w:rsidRPr="00C46118" w:rsidRDefault="00CF0BBB" w:rsidP="00696CAD">
            <w:pPr>
              <w:pStyle w:val="BodyText"/>
              <w:ind w:left="90"/>
              <w:jc w:val="left"/>
              <w:rPr>
                <w:rFonts w:ascii="Arial" w:hAnsi="Arial" w:cs="Arial"/>
                <w:bCs/>
                <w:sz w:val="20"/>
                <w:szCs w:val="20"/>
                <w:lang w:val="en-GB" w:eastAsia="en-US"/>
              </w:rPr>
            </w:pPr>
            <w:r w:rsidRPr="00C46118">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7B025DB2" w14:textId="77777777" w:rsidR="00CF0BBB" w:rsidRPr="00C46118" w:rsidRDefault="00CF0BBB" w:rsidP="000450FC">
            <w:pPr>
              <w:pStyle w:val="NormalWeb"/>
              <w:spacing w:before="0" w:beforeAutospacing="0" w:after="0" w:afterAutospacing="0"/>
              <w:rPr>
                <w:rFonts w:ascii="Arial" w:hAnsi="Arial" w:cs="Arial"/>
                <w:b/>
                <w:sz w:val="20"/>
                <w:szCs w:val="20"/>
                <w:lang w:val="en-GB"/>
              </w:rPr>
            </w:pPr>
          </w:p>
        </w:tc>
      </w:tr>
    </w:tbl>
    <w:p w14:paraId="68ABB8FF" w14:textId="77777777" w:rsidR="00F3546C" w:rsidRPr="00C46118" w:rsidRDefault="00F3546C" w:rsidP="00F3546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9"/>
        <w:gridCol w:w="6503"/>
        <w:gridCol w:w="3178"/>
      </w:tblGrid>
      <w:tr w:rsidR="00F3546C" w:rsidRPr="00C46118" w14:paraId="7F3C0F4C" w14:textId="77777777" w:rsidTr="000F6EB1">
        <w:tc>
          <w:tcPr>
            <w:tcW w:w="5000" w:type="pct"/>
            <w:gridSpan w:val="3"/>
            <w:tcBorders>
              <w:top w:val="nil"/>
              <w:left w:val="nil"/>
              <w:right w:val="nil"/>
            </w:tcBorders>
            <w:noWrap/>
          </w:tcPr>
          <w:p w14:paraId="1EE50374" w14:textId="77777777" w:rsidR="00F3546C" w:rsidRPr="00C46118" w:rsidRDefault="00F3546C" w:rsidP="00F3546C">
            <w:pPr>
              <w:keepNext/>
              <w:outlineLvl w:val="1"/>
              <w:rPr>
                <w:rFonts w:ascii="Arial" w:eastAsia="MS Mincho" w:hAnsi="Arial" w:cs="Arial"/>
                <w:b/>
                <w:bCs/>
                <w:sz w:val="20"/>
                <w:szCs w:val="20"/>
                <w:lang w:val="en-GB"/>
              </w:rPr>
            </w:pPr>
            <w:r w:rsidRPr="00C46118">
              <w:rPr>
                <w:rFonts w:ascii="Arial" w:eastAsia="MS Mincho" w:hAnsi="Arial" w:cs="Arial"/>
                <w:b/>
                <w:bCs/>
                <w:sz w:val="20"/>
                <w:szCs w:val="20"/>
                <w:highlight w:val="yellow"/>
                <w:lang w:val="en-GB"/>
              </w:rPr>
              <w:t>PART  1:</w:t>
            </w:r>
            <w:r w:rsidRPr="00C46118">
              <w:rPr>
                <w:rFonts w:ascii="Arial" w:eastAsia="MS Mincho" w:hAnsi="Arial" w:cs="Arial"/>
                <w:b/>
                <w:bCs/>
                <w:sz w:val="20"/>
                <w:szCs w:val="20"/>
                <w:lang w:val="en-GB"/>
              </w:rPr>
              <w:t xml:space="preserve"> Comments</w:t>
            </w:r>
          </w:p>
          <w:p w14:paraId="52C2336F" w14:textId="77777777" w:rsidR="00F3546C" w:rsidRPr="00C46118" w:rsidRDefault="00F3546C" w:rsidP="00F3546C">
            <w:pPr>
              <w:rPr>
                <w:rFonts w:ascii="Arial" w:hAnsi="Arial" w:cs="Arial"/>
                <w:sz w:val="20"/>
                <w:szCs w:val="20"/>
                <w:lang w:val="en-GB"/>
              </w:rPr>
            </w:pPr>
          </w:p>
        </w:tc>
      </w:tr>
      <w:tr w:rsidR="00F3546C" w:rsidRPr="00C46118" w14:paraId="5B801D32" w14:textId="77777777" w:rsidTr="00FA46C9">
        <w:tc>
          <w:tcPr>
            <w:tcW w:w="1265" w:type="pct"/>
            <w:noWrap/>
          </w:tcPr>
          <w:p w14:paraId="3E23DEFB" w14:textId="77777777" w:rsidR="00F3546C" w:rsidRPr="00C46118" w:rsidRDefault="00F3546C" w:rsidP="00F3546C">
            <w:pPr>
              <w:keepNext/>
              <w:outlineLvl w:val="1"/>
              <w:rPr>
                <w:rFonts w:ascii="Arial" w:eastAsia="MS Mincho" w:hAnsi="Arial" w:cs="Arial"/>
                <w:b/>
                <w:bCs/>
                <w:sz w:val="20"/>
                <w:szCs w:val="20"/>
                <w:lang w:val="en-GB"/>
              </w:rPr>
            </w:pPr>
          </w:p>
        </w:tc>
        <w:tc>
          <w:tcPr>
            <w:tcW w:w="2509" w:type="pct"/>
          </w:tcPr>
          <w:p w14:paraId="012E0D24" w14:textId="77777777" w:rsidR="00F3546C" w:rsidRPr="00C46118" w:rsidRDefault="00F3546C" w:rsidP="00F3546C">
            <w:pPr>
              <w:keepNext/>
              <w:outlineLvl w:val="1"/>
              <w:rPr>
                <w:rFonts w:ascii="Arial" w:eastAsia="MS Mincho" w:hAnsi="Arial" w:cs="Arial"/>
                <w:b/>
                <w:bCs/>
                <w:sz w:val="20"/>
                <w:szCs w:val="20"/>
                <w:lang w:val="en-GB"/>
              </w:rPr>
            </w:pPr>
            <w:r w:rsidRPr="00C46118">
              <w:rPr>
                <w:rFonts w:ascii="Arial" w:eastAsia="MS Mincho" w:hAnsi="Arial" w:cs="Arial"/>
                <w:b/>
                <w:bCs/>
                <w:sz w:val="20"/>
                <w:szCs w:val="20"/>
                <w:lang w:val="en-GB"/>
              </w:rPr>
              <w:t>Reviewer’s comment</w:t>
            </w:r>
          </w:p>
          <w:p w14:paraId="5EBADC44" w14:textId="77777777" w:rsidR="00AC7D8B" w:rsidRPr="00C46118" w:rsidRDefault="00AC7D8B" w:rsidP="00F3546C">
            <w:pPr>
              <w:keepNext/>
              <w:outlineLvl w:val="1"/>
              <w:rPr>
                <w:rFonts w:ascii="Arial" w:eastAsia="MS Mincho" w:hAnsi="Arial" w:cs="Arial"/>
                <w:b/>
                <w:bCs/>
                <w:sz w:val="20"/>
                <w:szCs w:val="20"/>
                <w:lang w:val="en-GB"/>
              </w:rPr>
            </w:pPr>
          </w:p>
        </w:tc>
        <w:tc>
          <w:tcPr>
            <w:tcW w:w="1226" w:type="pct"/>
          </w:tcPr>
          <w:p w14:paraId="41A113C4" w14:textId="77777777" w:rsidR="00F3546C" w:rsidRPr="00C46118" w:rsidRDefault="00F3546C" w:rsidP="00F3546C">
            <w:pPr>
              <w:keepNext/>
              <w:outlineLvl w:val="1"/>
              <w:rPr>
                <w:rFonts w:ascii="Arial" w:eastAsia="MS Mincho" w:hAnsi="Arial" w:cs="Arial"/>
                <w:bCs/>
                <w:sz w:val="20"/>
                <w:szCs w:val="20"/>
                <w:lang w:val="en-GB"/>
              </w:rPr>
            </w:pPr>
            <w:r w:rsidRPr="00C46118">
              <w:rPr>
                <w:rFonts w:ascii="Arial" w:eastAsia="MS Mincho" w:hAnsi="Arial" w:cs="Arial"/>
                <w:b/>
                <w:bCs/>
                <w:sz w:val="20"/>
                <w:szCs w:val="20"/>
                <w:lang w:val="en-GB"/>
              </w:rPr>
              <w:t>Author’s Feedback</w:t>
            </w:r>
            <w:r w:rsidRPr="00C46118">
              <w:rPr>
                <w:rFonts w:ascii="Arial" w:eastAsia="MS Mincho" w:hAnsi="Arial" w:cs="Arial"/>
                <w:bCs/>
                <w:sz w:val="20"/>
                <w:szCs w:val="20"/>
                <w:lang w:val="en-GB"/>
              </w:rPr>
              <w:t xml:space="preserve"> </w:t>
            </w:r>
            <w:r w:rsidRPr="00C46118">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F3546C" w:rsidRPr="00C46118" w14:paraId="7DCDC4BD" w14:textId="77777777" w:rsidTr="00FA46C9">
        <w:trPr>
          <w:trHeight w:val="1264"/>
        </w:trPr>
        <w:tc>
          <w:tcPr>
            <w:tcW w:w="1265" w:type="pct"/>
            <w:noWrap/>
          </w:tcPr>
          <w:p w14:paraId="5CECDC95" w14:textId="77777777" w:rsidR="00F3546C" w:rsidRPr="00C46118" w:rsidRDefault="00F3546C" w:rsidP="00F3546C">
            <w:pPr>
              <w:ind w:left="360"/>
              <w:rPr>
                <w:rFonts w:ascii="Arial" w:hAnsi="Arial" w:cs="Arial"/>
                <w:b/>
                <w:bCs/>
                <w:sz w:val="20"/>
                <w:szCs w:val="20"/>
                <w:lang w:val="en-GB"/>
              </w:rPr>
            </w:pPr>
            <w:r w:rsidRPr="00C4611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5D71CAB" w14:textId="77777777" w:rsidR="00F3546C" w:rsidRPr="00C46118" w:rsidRDefault="00F3546C" w:rsidP="00F3546C">
            <w:pPr>
              <w:ind w:left="360"/>
              <w:rPr>
                <w:rFonts w:ascii="Arial" w:eastAsia="MS Mincho" w:hAnsi="Arial" w:cs="Arial"/>
                <w:b/>
                <w:bCs/>
                <w:sz w:val="20"/>
                <w:szCs w:val="20"/>
                <w:lang w:val="en-GB"/>
              </w:rPr>
            </w:pPr>
          </w:p>
        </w:tc>
        <w:tc>
          <w:tcPr>
            <w:tcW w:w="2509" w:type="pct"/>
          </w:tcPr>
          <w:p w14:paraId="28738C1D" w14:textId="77777777" w:rsidR="00F3546C" w:rsidRPr="00C46118" w:rsidRDefault="001E4920" w:rsidP="00F3546C">
            <w:pPr>
              <w:contextualSpacing/>
              <w:rPr>
                <w:rFonts w:ascii="Arial" w:hAnsi="Arial" w:cs="Arial"/>
                <w:b/>
                <w:bCs/>
                <w:sz w:val="20"/>
                <w:szCs w:val="20"/>
                <w:lang w:val="en-GB"/>
              </w:rPr>
            </w:pPr>
            <w:r w:rsidRPr="00C46118">
              <w:rPr>
                <w:rFonts w:ascii="Arial" w:hAnsi="Arial" w:cs="Arial"/>
                <w:b/>
                <w:bCs/>
                <w:sz w:val="20"/>
                <w:szCs w:val="20"/>
                <w:lang w:val="en-GB"/>
              </w:rPr>
              <w:t xml:space="preserve">There </w:t>
            </w:r>
            <w:proofErr w:type="gramStart"/>
            <w:r w:rsidRPr="00C46118">
              <w:rPr>
                <w:rFonts w:ascii="Arial" w:hAnsi="Arial" w:cs="Arial"/>
                <w:b/>
                <w:bCs/>
                <w:sz w:val="20"/>
                <w:szCs w:val="20"/>
                <w:lang w:val="en-GB"/>
              </w:rPr>
              <w:t>exist</w:t>
            </w:r>
            <w:proofErr w:type="gramEnd"/>
            <w:r w:rsidRPr="00C46118">
              <w:rPr>
                <w:rFonts w:ascii="Arial" w:hAnsi="Arial" w:cs="Arial"/>
                <w:b/>
                <w:bCs/>
                <w:sz w:val="20"/>
                <w:szCs w:val="20"/>
                <w:lang w:val="en-GB"/>
              </w:rPr>
              <w:t xml:space="preserve"> gender disparity in Labour force participation rate in India. When some states are better performers, the disparity is widened for some other states. Even though numerous women empowerment schemes are currently in force to encourage female workforce participation, there remains a lacuna in monitoring their effectiveness.</w:t>
            </w:r>
          </w:p>
        </w:tc>
        <w:tc>
          <w:tcPr>
            <w:tcW w:w="1226" w:type="pct"/>
          </w:tcPr>
          <w:p w14:paraId="73D2ECA7" w14:textId="77777777" w:rsidR="00F3546C" w:rsidRPr="00C46118" w:rsidRDefault="00F3546C" w:rsidP="00F3546C">
            <w:pPr>
              <w:keepNext/>
              <w:outlineLvl w:val="1"/>
              <w:rPr>
                <w:rFonts w:ascii="Arial" w:eastAsia="MS Mincho" w:hAnsi="Arial" w:cs="Arial"/>
                <w:bCs/>
                <w:sz w:val="20"/>
                <w:szCs w:val="20"/>
                <w:lang w:val="en-GB"/>
              </w:rPr>
            </w:pPr>
          </w:p>
        </w:tc>
      </w:tr>
      <w:tr w:rsidR="00F3546C" w:rsidRPr="00C46118" w14:paraId="20C5BB20" w14:textId="77777777" w:rsidTr="00FA46C9">
        <w:trPr>
          <w:trHeight w:val="1262"/>
        </w:trPr>
        <w:tc>
          <w:tcPr>
            <w:tcW w:w="1265" w:type="pct"/>
            <w:noWrap/>
          </w:tcPr>
          <w:p w14:paraId="5A019373" w14:textId="77777777" w:rsidR="00F3546C" w:rsidRPr="00C46118" w:rsidRDefault="00F3546C" w:rsidP="00F3546C">
            <w:pPr>
              <w:ind w:left="360"/>
              <w:rPr>
                <w:rFonts w:ascii="Arial" w:hAnsi="Arial" w:cs="Arial"/>
                <w:b/>
                <w:bCs/>
                <w:sz w:val="20"/>
                <w:szCs w:val="20"/>
                <w:lang w:val="en-GB"/>
              </w:rPr>
            </w:pPr>
            <w:r w:rsidRPr="00C46118">
              <w:rPr>
                <w:rFonts w:ascii="Arial" w:hAnsi="Arial" w:cs="Arial"/>
                <w:b/>
                <w:bCs/>
                <w:sz w:val="20"/>
                <w:szCs w:val="20"/>
                <w:lang w:val="en-GB"/>
              </w:rPr>
              <w:t>Is the title of the article suitable?</w:t>
            </w:r>
          </w:p>
          <w:p w14:paraId="0982884F" w14:textId="77777777" w:rsidR="00F3546C" w:rsidRPr="00C46118" w:rsidRDefault="00F3546C" w:rsidP="00F3546C">
            <w:pPr>
              <w:ind w:left="360"/>
              <w:rPr>
                <w:rFonts w:ascii="Arial" w:hAnsi="Arial" w:cs="Arial"/>
                <w:b/>
                <w:bCs/>
                <w:sz w:val="20"/>
                <w:szCs w:val="20"/>
                <w:lang w:val="en-GB"/>
              </w:rPr>
            </w:pPr>
            <w:r w:rsidRPr="00C46118">
              <w:rPr>
                <w:rFonts w:ascii="Arial" w:hAnsi="Arial" w:cs="Arial"/>
                <w:b/>
                <w:bCs/>
                <w:sz w:val="20"/>
                <w:szCs w:val="20"/>
                <w:lang w:val="en-GB"/>
              </w:rPr>
              <w:t>(If not please suggest an alternative title)</w:t>
            </w:r>
          </w:p>
          <w:p w14:paraId="6FB3F6E5" w14:textId="77777777" w:rsidR="00F3546C" w:rsidRPr="00C46118" w:rsidRDefault="00F3546C" w:rsidP="00F3546C">
            <w:pPr>
              <w:keepNext/>
              <w:outlineLvl w:val="1"/>
              <w:rPr>
                <w:rFonts w:ascii="Arial" w:eastAsia="MS Mincho" w:hAnsi="Arial" w:cs="Arial"/>
                <w:b/>
                <w:bCs/>
                <w:sz w:val="20"/>
                <w:szCs w:val="20"/>
                <w:u w:val="single"/>
                <w:lang w:val="en-GB"/>
              </w:rPr>
            </w:pPr>
          </w:p>
        </w:tc>
        <w:tc>
          <w:tcPr>
            <w:tcW w:w="2509" w:type="pct"/>
          </w:tcPr>
          <w:p w14:paraId="661391DF" w14:textId="77777777" w:rsidR="00F3546C" w:rsidRPr="00C46118" w:rsidRDefault="001E4920" w:rsidP="00F3546C">
            <w:pPr>
              <w:ind w:left="360"/>
              <w:rPr>
                <w:rFonts w:ascii="Arial" w:hAnsi="Arial" w:cs="Arial"/>
                <w:b/>
                <w:bCs/>
                <w:sz w:val="20"/>
                <w:szCs w:val="20"/>
                <w:lang w:val="en-GB"/>
              </w:rPr>
            </w:pPr>
            <w:r w:rsidRPr="00C46118">
              <w:rPr>
                <w:rFonts w:ascii="Arial" w:hAnsi="Arial" w:cs="Arial"/>
                <w:b/>
                <w:bCs/>
                <w:sz w:val="20"/>
                <w:szCs w:val="20"/>
                <w:lang w:val="en-GB"/>
              </w:rPr>
              <w:t>The title of the study “Gender Disparities in Labour Force Participation in India: A State-wise Analysis of Rural and Urban Trends” is suitable.</w:t>
            </w:r>
          </w:p>
        </w:tc>
        <w:tc>
          <w:tcPr>
            <w:tcW w:w="1226" w:type="pct"/>
          </w:tcPr>
          <w:p w14:paraId="17CFFA65" w14:textId="77777777" w:rsidR="00F3546C" w:rsidRPr="00C46118" w:rsidRDefault="00F3546C" w:rsidP="00F3546C">
            <w:pPr>
              <w:keepNext/>
              <w:outlineLvl w:val="1"/>
              <w:rPr>
                <w:rFonts w:ascii="Arial" w:eastAsia="MS Mincho" w:hAnsi="Arial" w:cs="Arial"/>
                <w:bCs/>
                <w:sz w:val="20"/>
                <w:szCs w:val="20"/>
                <w:lang w:val="en-GB"/>
              </w:rPr>
            </w:pPr>
          </w:p>
        </w:tc>
      </w:tr>
      <w:tr w:rsidR="00F3546C" w:rsidRPr="00C46118" w14:paraId="0FFFEA52" w14:textId="77777777" w:rsidTr="00FA46C9">
        <w:trPr>
          <w:trHeight w:val="1262"/>
        </w:trPr>
        <w:tc>
          <w:tcPr>
            <w:tcW w:w="1265" w:type="pct"/>
            <w:noWrap/>
          </w:tcPr>
          <w:p w14:paraId="5CA88A92" w14:textId="77777777" w:rsidR="00F3546C" w:rsidRPr="00C46118" w:rsidRDefault="00F3546C" w:rsidP="00F3546C">
            <w:pPr>
              <w:keepNext/>
              <w:ind w:left="360"/>
              <w:outlineLvl w:val="1"/>
              <w:rPr>
                <w:rFonts w:ascii="Arial" w:eastAsia="MS Mincho" w:hAnsi="Arial" w:cs="Arial"/>
                <w:b/>
                <w:bCs/>
                <w:sz w:val="20"/>
                <w:szCs w:val="20"/>
                <w:lang w:val="en-GB"/>
              </w:rPr>
            </w:pPr>
            <w:r w:rsidRPr="00C4611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8D8FBF9" w14:textId="77777777" w:rsidR="00F3546C" w:rsidRPr="00C46118" w:rsidRDefault="00F3546C" w:rsidP="00F3546C">
            <w:pPr>
              <w:keepNext/>
              <w:outlineLvl w:val="1"/>
              <w:rPr>
                <w:rFonts w:ascii="Arial" w:eastAsia="MS Mincho" w:hAnsi="Arial" w:cs="Arial"/>
                <w:b/>
                <w:bCs/>
                <w:sz w:val="20"/>
                <w:szCs w:val="20"/>
                <w:u w:val="single"/>
                <w:lang w:val="en-GB"/>
              </w:rPr>
            </w:pPr>
          </w:p>
        </w:tc>
        <w:tc>
          <w:tcPr>
            <w:tcW w:w="2509" w:type="pct"/>
          </w:tcPr>
          <w:p w14:paraId="47475FBD" w14:textId="77777777" w:rsidR="001E4920" w:rsidRPr="00C46118" w:rsidRDefault="001E4920" w:rsidP="001E4920">
            <w:pPr>
              <w:numPr>
                <w:ilvl w:val="0"/>
                <w:numId w:val="12"/>
              </w:numPr>
              <w:rPr>
                <w:rFonts w:ascii="Arial" w:hAnsi="Arial" w:cs="Arial"/>
                <w:b/>
                <w:bCs/>
                <w:sz w:val="20"/>
                <w:szCs w:val="20"/>
                <w:lang w:val="en-GB"/>
              </w:rPr>
            </w:pPr>
            <w:r w:rsidRPr="00C46118">
              <w:rPr>
                <w:rFonts w:ascii="Arial" w:hAnsi="Arial" w:cs="Arial"/>
                <w:b/>
                <w:bCs/>
                <w:sz w:val="20"/>
                <w:szCs w:val="20"/>
                <w:lang w:val="en-GB"/>
              </w:rPr>
              <w:t xml:space="preserve">The abstract can be started with general information. </w:t>
            </w:r>
          </w:p>
          <w:p w14:paraId="1830BF29" w14:textId="77777777" w:rsidR="001E4920" w:rsidRPr="00C46118" w:rsidRDefault="001E4920" w:rsidP="001E4920">
            <w:pPr>
              <w:numPr>
                <w:ilvl w:val="0"/>
                <w:numId w:val="12"/>
              </w:numPr>
              <w:rPr>
                <w:rFonts w:ascii="Arial" w:hAnsi="Arial" w:cs="Arial"/>
                <w:b/>
                <w:bCs/>
                <w:sz w:val="20"/>
                <w:szCs w:val="20"/>
                <w:lang w:val="en-GB"/>
              </w:rPr>
            </w:pPr>
            <w:r w:rsidRPr="00C46118">
              <w:rPr>
                <w:rFonts w:ascii="Arial" w:hAnsi="Arial" w:cs="Arial"/>
                <w:b/>
                <w:bCs/>
                <w:sz w:val="20"/>
                <w:szCs w:val="20"/>
                <w:lang w:val="en-GB"/>
              </w:rPr>
              <w:t>In the abstract, the analysis part in absolute values can be eliminated</w:t>
            </w:r>
          </w:p>
          <w:p w14:paraId="3D9C4B86" w14:textId="52B04E5E" w:rsidR="001E4920" w:rsidRPr="00C46118" w:rsidRDefault="001E4920" w:rsidP="00FA46C9">
            <w:pPr>
              <w:ind w:left="360"/>
              <w:rPr>
                <w:rFonts w:ascii="Arial" w:hAnsi="Arial" w:cs="Arial"/>
                <w:b/>
                <w:bCs/>
                <w:sz w:val="20"/>
                <w:szCs w:val="20"/>
                <w:lang w:val="en-GB"/>
              </w:rPr>
            </w:pPr>
            <w:r w:rsidRPr="00C46118">
              <w:rPr>
                <w:rFonts w:ascii="Arial" w:hAnsi="Arial" w:cs="Arial"/>
                <w:b/>
                <w:bCs/>
                <w:sz w:val="20"/>
                <w:szCs w:val="20"/>
                <w:lang w:val="en-GB"/>
              </w:rPr>
              <w:t xml:space="preserve"> (say - It was evident from the study that states like Himachal Pradesh lead in gender parity for rural LFPR (0.84), followed by Sikkim (0.76) and Telangana (0.74), while Bihar has the lowest GPI (0.14). In the case of urban areas, Meghalaya ranks highest (0.57), whereas Bihar again records the lowest (0.15).)  </w:t>
            </w:r>
          </w:p>
        </w:tc>
        <w:tc>
          <w:tcPr>
            <w:tcW w:w="1226" w:type="pct"/>
          </w:tcPr>
          <w:p w14:paraId="300A237B" w14:textId="77777777" w:rsidR="00F3546C" w:rsidRPr="00C46118" w:rsidRDefault="00FD3FA3" w:rsidP="00F3546C">
            <w:pPr>
              <w:keepNext/>
              <w:outlineLvl w:val="1"/>
              <w:rPr>
                <w:rFonts w:ascii="Arial" w:eastAsia="MS Mincho" w:hAnsi="Arial" w:cs="Arial"/>
                <w:bCs/>
                <w:sz w:val="20"/>
                <w:szCs w:val="20"/>
                <w:lang w:val="en-GB"/>
              </w:rPr>
            </w:pPr>
            <w:r w:rsidRPr="00C46118">
              <w:rPr>
                <w:rFonts w:ascii="Arial" w:eastAsia="MS Mincho" w:hAnsi="Arial" w:cs="Arial"/>
                <w:bCs/>
                <w:sz w:val="20"/>
                <w:szCs w:val="20"/>
                <w:lang w:val="en-GB"/>
              </w:rPr>
              <w:t xml:space="preserve">I would be happy to eliminate the absolute values from the abstract. </w:t>
            </w:r>
            <w:r w:rsidR="00720F5B" w:rsidRPr="00C46118">
              <w:rPr>
                <w:rFonts w:ascii="Arial" w:eastAsia="MS Mincho" w:hAnsi="Arial" w:cs="Arial"/>
                <w:bCs/>
                <w:sz w:val="20"/>
                <w:szCs w:val="20"/>
                <w:lang w:val="en-GB"/>
              </w:rPr>
              <w:t>However,</w:t>
            </w:r>
            <w:r w:rsidRPr="00C46118">
              <w:rPr>
                <w:rFonts w:ascii="Arial" w:eastAsia="MS Mincho" w:hAnsi="Arial" w:cs="Arial"/>
                <w:bCs/>
                <w:sz w:val="20"/>
                <w:szCs w:val="20"/>
                <w:lang w:val="en-GB"/>
              </w:rPr>
              <w:t xml:space="preserve"> these </w:t>
            </w:r>
            <w:r w:rsidR="00720F5B" w:rsidRPr="00C46118">
              <w:rPr>
                <w:rFonts w:ascii="Arial" w:eastAsia="MS Mincho" w:hAnsi="Arial" w:cs="Arial"/>
                <w:bCs/>
                <w:sz w:val="20"/>
                <w:szCs w:val="20"/>
                <w:lang w:val="en-GB"/>
              </w:rPr>
              <w:t>numerals</w:t>
            </w:r>
            <w:r w:rsidRPr="00C46118">
              <w:rPr>
                <w:rFonts w:ascii="Arial" w:eastAsia="MS Mincho" w:hAnsi="Arial" w:cs="Arial"/>
                <w:bCs/>
                <w:sz w:val="20"/>
                <w:szCs w:val="20"/>
                <w:lang w:val="en-GB"/>
              </w:rPr>
              <w:t xml:space="preserve"> will make readers and other researchers understand the concept in </w:t>
            </w:r>
            <w:r w:rsidR="00720F5B" w:rsidRPr="00C46118">
              <w:rPr>
                <w:rFonts w:ascii="Arial" w:eastAsia="MS Mincho" w:hAnsi="Arial" w:cs="Arial"/>
                <w:bCs/>
                <w:sz w:val="20"/>
                <w:szCs w:val="20"/>
                <w:lang w:val="en-GB"/>
              </w:rPr>
              <w:t xml:space="preserve">a </w:t>
            </w:r>
            <w:r w:rsidRPr="00C46118">
              <w:rPr>
                <w:rFonts w:ascii="Arial" w:eastAsia="MS Mincho" w:hAnsi="Arial" w:cs="Arial"/>
                <w:bCs/>
                <w:sz w:val="20"/>
                <w:szCs w:val="20"/>
                <w:lang w:val="en-GB"/>
              </w:rPr>
              <w:t>better way.</w:t>
            </w:r>
          </w:p>
        </w:tc>
      </w:tr>
      <w:tr w:rsidR="00F3546C" w:rsidRPr="00C46118" w14:paraId="2014BFAC" w14:textId="77777777" w:rsidTr="00FA46C9">
        <w:trPr>
          <w:trHeight w:val="704"/>
        </w:trPr>
        <w:tc>
          <w:tcPr>
            <w:tcW w:w="1265" w:type="pct"/>
            <w:noWrap/>
          </w:tcPr>
          <w:p w14:paraId="67CD0DF3" w14:textId="77777777" w:rsidR="00F3546C" w:rsidRPr="00C46118" w:rsidRDefault="00F3546C" w:rsidP="00F3546C">
            <w:pPr>
              <w:keepNext/>
              <w:ind w:left="360"/>
              <w:outlineLvl w:val="1"/>
              <w:rPr>
                <w:rFonts w:ascii="Arial" w:eastAsia="MS Mincho" w:hAnsi="Arial" w:cs="Arial"/>
                <w:sz w:val="20"/>
                <w:szCs w:val="20"/>
                <w:u w:val="single"/>
                <w:lang w:val="en-GB"/>
              </w:rPr>
            </w:pPr>
            <w:r w:rsidRPr="00C46118">
              <w:rPr>
                <w:rFonts w:ascii="Arial" w:eastAsia="MS Mincho" w:hAnsi="Arial" w:cs="Arial"/>
                <w:b/>
                <w:bCs/>
                <w:sz w:val="20"/>
                <w:szCs w:val="20"/>
                <w:lang w:val="en-GB"/>
              </w:rPr>
              <w:t>Is the manuscript scientifically, correct? Please write here.</w:t>
            </w:r>
          </w:p>
        </w:tc>
        <w:tc>
          <w:tcPr>
            <w:tcW w:w="2509" w:type="pct"/>
          </w:tcPr>
          <w:p w14:paraId="409D0C07" w14:textId="77777777" w:rsidR="00F3546C" w:rsidRPr="00C46118" w:rsidRDefault="001E4920" w:rsidP="00F3546C">
            <w:pPr>
              <w:contextualSpacing/>
              <w:rPr>
                <w:rFonts w:ascii="Arial" w:hAnsi="Arial" w:cs="Arial"/>
                <w:bCs/>
                <w:sz w:val="20"/>
                <w:szCs w:val="20"/>
                <w:lang w:val="en-GB"/>
              </w:rPr>
            </w:pPr>
            <w:r w:rsidRPr="00C46118">
              <w:rPr>
                <w:rFonts w:ascii="Arial" w:hAnsi="Arial" w:cs="Arial"/>
                <w:bCs/>
                <w:sz w:val="20"/>
                <w:szCs w:val="20"/>
                <w:lang w:val="en-GB"/>
              </w:rPr>
              <w:t xml:space="preserve">Yes. </w:t>
            </w:r>
          </w:p>
        </w:tc>
        <w:tc>
          <w:tcPr>
            <w:tcW w:w="1226" w:type="pct"/>
          </w:tcPr>
          <w:p w14:paraId="63E33FD5" w14:textId="77777777" w:rsidR="00F3546C" w:rsidRPr="00C46118" w:rsidRDefault="00F3546C" w:rsidP="00F3546C">
            <w:pPr>
              <w:keepNext/>
              <w:outlineLvl w:val="1"/>
              <w:rPr>
                <w:rFonts w:ascii="Arial" w:eastAsia="MS Mincho" w:hAnsi="Arial" w:cs="Arial"/>
                <w:bCs/>
                <w:sz w:val="20"/>
                <w:szCs w:val="20"/>
                <w:lang w:val="en-GB"/>
              </w:rPr>
            </w:pPr>
          </w:p>
        </w:tc>
      </w:tr>
      <w:tr w:rsidR="00F3546C" w:rsidRPr="00C46118" w14:paraId="1E877EEA" w14:textId="77777777" w:rsidTr="00FA46C9">
        <w:trPr>
          <w:trHeight w:val="703"/>
        </w:trPr>
        <w:tc>
          <w:tcPr>
            <w:tcW w:w="1265" w:type="pct"/>
            <w:noWrap/>
          </w:tcPr>
          <w:p w14:paraId="5709F589" w14:textId="77777777" w:rsidR="00F3546C" w:rsidRPr="00C46118" w:rsidRDefault="00F3546C" w:rsidP="00F3546C">
            <w:pPr>
              <w:ind w:left="360"/>
              <w:rPr>
                <w:rFonts w:ascii="Arial" w:hAnsi="Arial" w:cs="Arial"/>
                <w:b/>
                <w:bCs/>
                <w:sz w:val="20"/>
                <w:szCs w:val="20"/>
                <w:lang w:val="en-GB"/>
              </w:rPr>
            </w:pPr>
            <w:r w:rsidRPr="00C46118">
              <w:rPr>
                <w:rFonts w:ascii="Arial" w:hAnsi="Arial" w:cs="Arial"/>
                <w:b/>
                <w:bCs/>
                <w:sz w:val="20"/>
                <w:szCs w:val="20"/>
                <w:lang w:val="en-GB"/>
              </w:rPr>
              <w:t>Are the references sufficient and recent? If you have suggestions of additional references, please mention them in the review form.</w:t>
            </w:r>
          </w:p>
        </w:tc>
        <w:tc>
          <w:tcPr>
            <w:tcW w:w="2509" w:type="pct"/>
          </w:tcPr>
          <w:p w14:paraId="341D709F" w14:textId="77777777" w:rsidR="00F3546C" w:rsidRPr="00C46118" w:rsidRDefault="001E4920" w:rsidP="00F3546C">
            <w:pPr>
              <w:contextualSpacing/>
              <w:rPr>
                <w:rFonts w:ascii="Arial" w:hAnsi="Arial" w:cs="Arial"/>
                <w:bCs/>
                <w:sz w:val="20"/>
                <w:szCs w:val="20"/>
                <w:lang w:val="en-GB"/>
              </w:rPr>
            </w:pPr>
            <w:r w:rsidRPr="00C46118">
              <w:rPr>
                <w:rFonts w:ascii="Arial" w:hAnsi="Arial" w:cs="Arial"/>
                <w:bCs/>
                <w:sz w:val="20"/>
                <w:szCs w:val="20"/>
                <w:lang w:val="en-GB"/>
              </w:rPr>
              <w:t xml:space="preserve">The references are not updated. More recent references </w:t>
            </w:r>
            <w:proofErr w:type="gramStart"/>
            <w:r w:rsidRPr="00C46118">
              <w:rPr>
                <w:rFonts w:ascii="Arial" w:hAnsi="Arial" w:cs="Arial"/>
                <w:bCs/>
                <w:sz w:val="20"/>
                <w:szCs w:val="20"/>
                <w:lang w:val="en-GB"/>
              </w:rPr>
              <w:t>has</w:t>
            </w:r>
            <w:proofErr w:type="gramEnd"/>
            <w:r w:rsidRPr="00C46118">
              <w:rPr>
                <w:rFonts w:ascii="Arial" w:hAnsi="Arial" w:cs="Arial"/>
                <w:bCs/>
                <w:sz w:val="20"/>
                <w:szCs w:val="20"/>
                <w:lang w:val="en-GB"/>
              </w:rPr>
              <w:t xml:space="preserve"> to be added. Global information regarding gender disparity / parity can be added in the Introductory section. </w:t>
            </w:r>
          </w:p>
        </w:tc>
        <w:tc>
          <w:tcPr>
            <w:tcW w:w="1226" w:type="pct"/>
          </w:tcPr>
          <w:p w14:paraId="68765428" w14:textId="77777777" w:rsidR="00F3546C" w:rsidRPr="00C46118" w:rsidRDefault="009C29DB" w:rsidP="00F3546C">
            <w:pPr>
              <w:keepNext/>
              <w:outlineLvl w:val="1"/>
              <w:rPr>
                <w:rFonts w:ascii="Arial" w:eastAsia="MS Mincho" w:hAnsi="Arial" w:cs="Arial"/>
                <w:bCs/>
                <w:sz w:val="20"/>
                <w:szCs w:val="20"/>
                <w:lang w:val="en-GB"/>
              </w:rPr>
            </w:pPr>
            <w:r w:rsidRPr="00C46118">
              <w:rPr>
                <w:rFonts w:ascii="Arial" w:eastAsia="MS Mincho" w:hAnsi="Arial" w:cs="Arial"/>
                <w:bCs/>
                <w:sz w:val="20"/>
                <w:szCs w:val="20"/>
                <w:lang w:val="en-GB"/>
              </w:rPr>
              <w:t>Information regarding global gender disparity has been added in the introduction part.</w:t>
            </w:r>
          </w:p>
        </w:tc>
      </w:tr>
      <w:tr w:rsidR="00F3546C" w:rsidRPr="00C46118" w14:paraId="503AB8D3" w14:textId="77777777" w:rsidTr="00FA46C9">
        <w:trPr>
          <w:trHeight w:val="386"/>
        </w:trPr>
        <w:tc>
          <w:tcPr>
            <w:tcW w:w="1265" w:type="pct"/>
            <w:noWrap/>
          </w:tcPr>
          <w:p w14:paraId="17FBE610" w14:textId="75F09F2F" w:rsidR="00F3546C" w:rsidRPr="00FA46C9" w:rsidRDefault="00F3546C" w:rsidP="00FA46C9">
            <w:pPr>
              <w:keepNext/>
              <w:ind w:left="360"/>
              <w:outlineLvl w:val="1"/>
              <w:rPr>
                <w:rFonts w:ascii="Arial" w:eastAsia="MS Mincho" w:hAnsi="Arial" w:cs="Arial"/>
                <w:b/>
                <w:sz w:val="20"/>
                <w:szCs w:val="20"/>
                <w:lang w:val="en-GB"/>
              </w:rPr>
            </w:pPr>
            <w:r w:rsidRPr="00C46118">
              <w:rPr>
                <w:rFonts w:ascii="Arial" w:eastAsia="MS Mincho" w:hAnsi="Arial" w:cs="Arial"/>
                <w:b/>
                <w:sz w:val="20"/>
                <w:szCs w:val="20"/>
                <w:lang w:val="en-GB"/>
              </w:rPr>
              <w:t>Is the language/English quality of the article suitable for scholarly communications?</w:t>
            </w:r>
          </w:p>
        </w:tc>
        <w:tc>
          <w:tcPr>
            <w:tcW w:w="2509" w:type="pct"/>
          </w:tcPr>
          <w:p w14:paraId="35B5AEEF" w14:textId="77777777" w:rsidR="00F3546C" w:rsidRPr="00C46118" w:rsidRDefault="00142A11" w:rsidP="00F3546C">
            <w:pPr>
              <w:rPr>
                <w:rFonts w:ascii="Arial" w:hAnsi="Arial" w:cs="Arial"/>
                <w:sz w:val="20"/>
                <w:szCs w:val="20"/>
                <w:lang w:val="en-GB"/>
              </w:rPr>
            </w:pPr>
            <w:r w:rsidRPr="00C46118">
              <w:rPr>
                <w:rFonts w:ascii="Arial" w:hAnsi="Arial" w:cs="Arial"/>
                <w:sz w:val="20"/>
                <w:szCs w:val="20"/>
                <w:lang w:val="en-GB"/>
              </w:rPr>
              <w:t>Yes.</w:t>
            </w:r>
          </w:p>
        </w:tc>
        <w:tc>
          <w:tcPr>
            <w:tcW w:w="1226" w:type="pct"/>
          </w:tcPr>
          <w:p w14:paraId="1604C65E" w14:textId="77777777" w:rsidR="00F3546C" w:rsidRPr="00C46118" w:rsidRDefault="00F3546C" w:rsidP="00F3546C">
            <w:pPr>
              <w:rPr>
                <w:rFonts w:ascii="Arial" w:hAnsi="Arial" w:cs="Arial"/>
                <w:sz w:val="20"/>
                <w:szCs w:val="20"/>
                <w:lang w:val="en-GB"/>
              </w:rPr>
            </w:pPr>
          </w:p>
        </w:tc>
      </w:tr>
      <w:tr w:rsidR="00F3546C" w:rsidRPr="00C46118" w14:paraId="350A238B" w14:textId="77777777" w:rsidTr="00FA46C9">
        <w:trPr>
          <w:trHeight w:val="1178"/>
        </w:trPr>
        <w:tc>
          <w:tcPr>
            <w:tcW w:w="1265" w:type="pct"/>
            <w:noWrap/>
          </w:tcPr>
          <w:p w14:paraId="77D144B9" w14:textId="77777777" w:rsidR="00F3546C" w:rsidRPr="00C46118" w:rsidRDefault="00F3546C" w:rsidP="00F3546C">
            <w:pPr>
              <w:keepNext/>
              <w:outlineLvl w:val="1"/>
              <w:rPr>
                <w:rFonts w:ascii="Arial" w:eastAsia="MS Mincho" w:hAnsi="Arial" w:cs="Arial"/>
                <w:sz w:val="20"/>
                <w:szCs w:val="20"/>
                <w:lang w:val="en-GB"/>
              </w:rPr>
            </w:pPr>
            <w:r w:rsidRPr="00C46118">
              <w:rPr>
                <w:rFonts w:ascii="Arial" w:eastAsia="MS Mincho" w:hAnsi="Arial" w:cs="Arial"/>
                <w:b/>
                <w:sz w:val="20"/>
                <w:szCs w:val="20"/>
                <w:u w:val="single"/>
                <w:lang w:val="en-GB"/>
              </w:rPr>
              <w:t>Optional/General</w:t>
            </w:r>
            <w:r w:rsidRPr="00C46118">
              <w:rPr>
                <w:rFonts w:ascii="Arial" w:eastAsia="MS Mincho" w:hAnsi="Arial" w:cs="Arial"/>
                <w:b/>
                <w:sz w:val="20"/>
                <w:szCs w:val="20"/>
                <w:lang w:val="en-GB"/>
              </w:rPr>
              <w:t xml:space="preserve"> </w:t>
            </w:r>
            <w:r w:rsidRPr="00C46118">
              <w:rPr>
                <w:rFonts w:ascii="Arial" w:eastAsia="MS Mincho" w:hAnsi="Arial" w:cs="Arial"/>
                <w:sz w:val="20"/>
                <w:szCs w:val="20"/>
                <w:lang w:val="en-GB"/>
              </w:rPr>
              <w:t>comments</w:t>
            </w:r>
          </w:p>
          <w:p w14:paraId="324677C0" w14:textId="77777777" w:rsidR="00F3546C" w:rsidRPr="00C46118" w:rsidRDefault="00F3546C" w:rsidP="00F3546C">
            <w:pPr>
              <w:keepNext/>
              <w:outlineLvl w:val="1"/>
              <w:rPr>
                <w:rFonts w:ascii="Arial" w:eastAsia="MS Mincho" w:hAnsi="Arial" w:cs="Arial"/>
                <w:bCs/>
                <w:sz w:val="20"/>
                <w:szCs w:val="20"/>
                <w:lang w:val="en-GB"/>
              </w:rPr>
            </w:pPr>
          </w:p>
        </w:tc>
        <w:tc>
          <w:tcPr>
            <w:tcW w:w="2509" w:type="pct"/>
          </w:tcPr>
          <w:p w14:paraId="546CD50B" w14:textId="77777777" w:rsidR="00F3546C" w:rsidRPr="00C46118" w:rsidRDefault="00142A11" w:rsidP="00F3546C">
            <w:pPr>
              <w:rPr>
                <w:rFonts w:ascii="Arial" w:eastAsia="Arial Unicode MS" w:hAnsi="Arial" w:cs="Arial"/>
                <w:b/>
                <w:sz w:val="20"/>
                <w:szCs w:val="20"/>
                <w:lang w:val="en-GB"/>
              </w:rPr>
            </w:pPr>
            <w:r w:rsidRPr="00C46118">
              <w:rPr>
                <w:rFonts w:ascii="Arial" w:eastAsia="Arial Unicode MS" w:hAnsi="Arial" w:cs="Arial"/>
                <w:b/>
                <w:sz w:val="20"/>
                <w:szCs w:val="20"/>
                <w:lang w:val="en-GB"/>
              </w:rPr>
              <w:t xml:space="preserve">Review of literature section is missing. Prior studies related to the area has to be reviewed and a </w:t>
            </w:r>
            <w:proofErr w:type="spellStart"/>
            <w:r w:rsidRPr="00C46118">
              <w:rPr>
                <w:rFonts w:ascii="Arial" w:eastAsia="Arial Unicode MS" w:hAnsi="Arial" w:cs="Arial"/>
                <w:b/>
                <w:sz w:val="20"/>
                <w:szCs w:val="20"/>
                <w:lang w:val="en-GB"/>
              </w:rPr>
              <w:t>summery</w:t>
            </w:r>
            <w:proofErr w:type="spellEnd"/>
            <w:r w:rsidRPr="00C46118">
              <w:rPr>
                <w:rFonts w:ascii="Arial" w:eastAsia="Arial Unicode MS" w:hAnsi="Arial" w:cs="Arial"/>
                <w:b/>
                <w:sz w:val="20"/>
                <w:szCs w:val="20"/>
                <w:lang w:val="en-GB"/>
              </w:rPr>
              <w:t xml:space="preserve"> of the same has to be provided in the literature review as a separate section. It helps to understand the prior reviews and the research gap</w:t>
            </w:r>
          </w:p>
          <w:p w14:paraId="6E35EE18" w14:textId="77777777" w:rsidR="001B48E2" w:rsidRPr="00C46118" w:rsidRDefault="001B48E2" w:rsidP="00F3546C">
            <w:pPr>
              <w:rPr>
                <w:rFonts w:ascii="Arial" w:eastAsia="Arial Unicode MS" w:hAnsi="Arial" w:cs="Arial"/>
                <w:b/>
                <w:sz w:val="20"/>
                <w:szCs w:val="20"/>
                <w:lang w:val="en-GB"/>
              </w:rPr>
            </w:pPr>
          </w:p>
          <w:p w14:paraId="25FC0C86" w14:textId="77777777" w:rsidR="001B48E2" w:rsidRPr="00C46118" w:rsidRDefault="001B48E2" w:rsidP="00F3546C">
            <w:pPr>
              <w:rPr>
                <w:rFonts w:ascii="Arial" w:eastAsia="Arial Unicode MS" w:hAnsi="Arial" w:cs="Arial"/>
                <w:b/>
                <w:sz w:val="20"/>
                <w:szCs w:val="20"/>
                <w:lang w:val="en-GB"/>
              </w:rPr>
            </w:pPr>
            <w:r w:rsidRPr="00C46118">
              <w:rPr>
                <w:rFonts w:ascii="Arial" w:eastAsia="Arial Unicode MS" w:hAnsi="Arial" w:cs="Arial"/>
                <w:b/>
                <w:sz w:val="20"/>
                <w:szCs w:val="20"/>
                <w:lang w:val="en-GB"/>
              </w:rPr>
              <w:t>PLEASE SEE ATTACHMENT</w:t>
            </w:r>
          </w:p>
        </w:tc>
        <w:tc>
          <w:tcPr>
            <w:tcW w:w="1226" w:type="pct"/>
          </w:tcPr>
          <w:p w14:paraId="5179499E" w14:textId="77777777" w:rsidR="00F3546C" w:rsidRPr="00C46118" w:rsidRDefault="00676C03" w:rsidP="00F3546C">
            <w:pPr>
              <w:rPr>
                <w:rFonts w:ascii="Arial" w:hAnsi="Arial" w:cs="Arial"/>
                <w:sz w:val="20"/>
                <w:szCs w:val="20"/>
                <w:lang w:val="en-GB"/>
              </w:rPr>
            </w:pPr>
            <w:r w:rsidRPr="00C46118">
              <w:rPr>
                <w:rFonts w:ascii="Arial" w:hAnsi="Arial" w:cs="Arial"/>
                <w:sz w:val="20"/>
                <w:szCs w:val="20"/>
                <w:lang w:val="en-GB"/>
              </w:rPr>
              <w:t>The manuscript has been prepared according to the journal guidelines and sufficient information has been added in the introduction part only.</w:t>
            </w:r>
          </w:p>
        </w:tc>
      </w:tr>
    </w:tbl>
    <w:p w14:paraId="2FCED5C4" w14:textId="77777777" w:rsidR="00F3546C" w:rsidRPr="00C46118" w:rsidRDefault="00F3546C" w:rsidP="00F3546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9E78D4" w:rsidRPr="00C46118" w14:paraId="1B575D62"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CEB8FDA" w14:textId="77777777" w:rsidR="009E78D4" w:rsidRPr="00C46118" w:rsidRDefault="009E78D4" w:rsidP="009E78D4">
            <w:pPr>
              <w:rPr>
                <w:rFonts w:ascii="Arial" w:eastAsia="Arial Unicode MS" w:hAnsi="Arial" w:cs="Arial"/>
                <w:b/>
                <w:sz w:val="20"/>
                <w:szCs w:val="20"/>
                <w:u w:val="single"/>
                <w:lang w:val="en-GB"/>
              </w:rPr>
            </w:pPr>
            <w:bookmarkStart w:id="2" w:name="_Hlk156057883"/>
            <w:bookmarkStart w:id="3" w:name="_Hlk156057704"/>
            <w:r w:rsidRPr="00C46118">
              <w:rPr>
                <w:rFonts w:ascii="Arial" w:eastAsia="Arial Unicode MS" w:hAnsi="Arial" w:cs="Arial"/>
                <w:b/>
                <w:sz w:val="20"/>
                <w:szCs w:val="20"/>
                <w:highlight w:val="yellow"/>
                <w:u w:val="single"/>
                <w:lang w:val="en-GB"/>
              </w:rPr>
              <w:t>PART  2:</w:t>
            </w:r>
            <w:r w:rsidRPr="00C46118">
              <w:rPr>
                <w:rFonts w:ascii="Arial" w:eastAsia="Arial Unicode MS" w:hAnsi="Arial" w:cs="Arial"/>
                <w:b/>
                <w:sz w:val="20"/>
                <w:szCs w:val="20"/>
                <w:u w:val="single"/>
                <w:lang w:val="en-GB"/>
              </w:rPr>
              <w:t xml:space="preserve"> </w:t>
            </w:r>
          </w:p>
          <w:p w14:paraId="63FA7B41" w14:textId="77777777" w:rsidR="009E78D4" w:rsidRPr="00C46118" w:rsidRDefault="009E78D4" w:rsidP="009E78D4">
            <w:pPr>
              <w:rPr>
                <w:rFonts w:ascii="Arial" w:eastAsia="Arial Unicode MS" w:hAnsi="Arial" w:cs="Arial"/>
                <w:b/>
                <w:sz w:val="20"/>
                <w:szCs w:val="20"/>
                <w:u w:val="single"/>
                <w:lang w:val="en-GB"/>
              </w:rPr>
            </w:pPr>
          </w:p>
        </w:tc>
      </w:tr>
      <w:tr w:rsidR="009E78D4" w:rsidRPr="00C46118" w14:paraId="64AEF9C7" w14:textId="77777777">
        <w:tc>
          <w:tcPr>
            <w:tcW w:w="1615" w:type="pct"/>
            <w:shd w:val="clear" w:color="auto" w:fill="auto"/>
            <w:noWrap/>
            <w:tcMar>
              <w:top w:w="0" w:type="dxa"/>
              <w:left w:w="108" w:type="dxa"/>
              <w:bottom w:w="0" w:type="dxa"/>
              <w:right w:w="108" w:type="dxa"/>
            </w:tcMar>
            <w:vAlign w:val="center"/>
          </w:tcPr>
          <w:p w14:paraId="01A63A3E" w14:textId="77777777" w:rsidR="009E78D4" w:rsidRPr="00C46118" w:rsidRDefault="009E78D4" w:rsidP="009E78D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115147E" w14:textId="77777777" w:rsidR="009E78D4" w:rsidRPr="00C46118" w:rsidRDefault="009E78D4" w:rsidP="009E78D4">
            <w:pPr>
              <w:keepNext/>
              <w:outlineLvl w:val="1"/>
              <w:rPr>
                <w:rFonts w:ascii="Arial" w:eastAsia="MS Mincho" w:hAnsi="Arial" w:cs="Arial"/>
                <w:b/>
                <w:bCs/>
                <w:sz w:val="20"/>
                <w:szCs w:val="20"/>
                <w:lang w:val="en-GB"/>
              </w:rPr>
            </w:pPr>
            <w:r w:rsidRPr="00C46118">
              <w:rPr>
                <w:rFonts w:ascii="Arial" w:eastAsia="MS Mincho" w:hAnsi="Arial" w:cs="Arial"/>
                <w:b/>
                <w:bCs/>
                <w:sz w:val="20"/>
                <w:szCs w:val="20"/>
                <w:lang w:val="en-GB"/>
              </w:rPr>
              <w:t>Reviewer’s comment</w:t>
            </w:r>
          </w:p>
        </w:tc>
        <w:tc>
          <w:tcPr>
            <w:tcW w:w="1691" w:type="pct"/>
            <w:shd w:val="clear" w:color="auto" w:fill="auto"/>
          </w:tcPr>
          <w:p w14:paraId="00C019EB" w14:textId="77777777" w:rsidR="009E78D4" w:rsidRPr="00C46118" w:rsidRDefault="009E78D4" w:rsidP="009E78D4">
            <w:pPr>
              <w:keepNext/>
              <w:outlineLvl w:val="1"/>
              <w:rPr>
                <w:rFonts w:ascii="Arial" w:eastAsia="MS Mincho" w:hAnsi="Arial" w:cs="Arial"/>
                <w:bCs/>
                <w:sz w:val="20"/>
                <w:szCs w:val="20"/>
                <w:lang w:val="en-GB"/>
              </w:rPr>
            </w:pPr>
            <w:r w:rsidRPr="00C46118">
              <w:rPr>
                <w:rFonts w:ascii="Arial" w:eastAsia="MS Mincho" w:hAnsi="Arial" w:cs="Arial"/>
                <w:b/>
                <w:bCs/>
                <w:sz w:val="20"/>
                <w:szCs w:val="20"/>
                <w:lang w:val="en-GB"/>
              </w:rPr>
              <w:t>Author’s comment</w:t>
            </w:r>
            <w:r w:rsidRPr="00C46118">
              <w:rPr>
                <w:rFonts w:ascii="Arial" w:eastAsia="MS Mincho" w:hAnsi="Arial" w:cs="Arial"/>
                <w:bCs/>
                <w:sz w:val="20"/>
                <w:szCs w:val="20"/>
                <w:lang w:val="en-GB"/>
              </w:rPr>
              <w:t xml:space="preserve"> </w:t>
            </w:r>
            <w:r w:rsidRPr="00C4611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E78D4" w:rsidRPr="00C46118" w14:paraId="755FC05B" w14:textId="77777777">
        <w:trPr>
          <w:trHeight w:val="890"/>
        </w:trPr>
        <w:tc>
          <w:tcPr>
            <w:tcW w:w="1615" w:type="pct"/>
            <w:shd w:val="clear" w:color="auto" w:fill="auto"/>
            <w:noWrap/>
            <w:tcMar>
              <w:top w:w="0" w:type="dxa"/>
              <w:left w:w="108" w:type="dxa"/>
              <w:bottom w:w="0" w:type="dxa"/>
              <w:right w:w="108" w:type="dxa"/>
            </w:tcMar>
            <w:vAlign w:val="center"/>
          </w:tcPr>
          <w:p w14:paraId="27B123FB" w14:textId="77777777" w:rsidR="009E78D4" w:rsidRPr="00C46118" w:rsidRDefault="009E78D4" w:rsidP="009E78D4">
            <w:pPr>
              <w:rPr>
                <w:rFonts w:ascii="Arial" w:eastAsia="Arial Unicode MS" w:hAnsi="Arial" w:cs="Arial"/>
                <w:b/>
                <w:sz w:val="20"/>
                <w:szCs w:val="20"/>
                <w:lang w:val="en-GB"/>
              </w:rPr>
            </w:pPr>
            <w:r w:rsidRPr="00C46118">
              <w:rPr>
                <w:rFonts w:ascii="Arial" w:eastAsia="Arial Unicode MS" w:hAnsi="Arial" w:cs="Arial"/>
                <w:b/>
                <w:sz w:val="20"/>
                <w:szCs w:val="20"/>
                <w:lang w:val="en-GB"/>
              </w:rPr>
              <w:t xml:space="preserve">Are there ethical issues in this manuscript? </w:t>
            </w:r>
          </w:p>
          <w:p w14:paraId="51BE2D93" w14:textId="77777777" w:rsidR="009E78D4" w:rsidRPr="00C46118" w:rsidRDefault="009E78D4" w:rsidP="009E78D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7E72EA2" w14:textId="77777777" w:rsidR="009E78D4" w:rsidRPr="00C46118" w:rsidRDefault="009E78D4" w:rsidP="009E78D4">
            <w:pPr>
              <w:rPr>
                <w:rFonts w:ascii="Arial" w:eastAsia="Arial Unicode MS" w:hAnsi="Arial" w:cs="Arial"/>
                <w:i/>
                <w:iCs/>
                <w:sz w:val="20"/>
                <w:szCs w:val="20"/>
                <w:u w:val="single"/>
                <w:lang w:val="en-GB"/>
              </w:rPr>
            </w:pPr>
            <w:r w:rsidRPr="00C46118">
              <w:rPr>
                <w:rFonts w:ascii="Arial" w:eastAsia="Arial Unicode MS" w:hAnsi="Arial" w:cs="Arial"/>
                <w:i/>
                <w:iCs/>
                <w:sz w:val="20"/>
                <w:szCs w:val="20"/>
                <w:u w:val="single"/>
                <w:lang w:val="en-GB"/>
              </w:rPr>
              <w:t xml:space="preserve">(If yes, </w:t>
            </w:r>
            <w:proofErr w:type="gramStart"/>
            <w:r w:rsidRPr="00C46118">
              <w:rPr>
                <w:rFonts w:ascii="Arial" w:eastAsia="Arial Unicode MS" w:hAnsi="Arial" w:cs="Arial"/>
                <w:i/>
                <w:iCs/>
                <w:sz w:val="20"/>
                <w:szCs w:val="20"/>
                <w:u w:val="single"/>
                <w:lang w:val="en-GB"/>
              </w:rPr>
              <w:t>Kindly</w:t>
            </w:r>
            <w:proofErr w:type="gramEnd"/>
            <w:r w:rsidRPr="00C46118">
              <w:rPr>
                <w:rFonts w:ascii="Arial" w:eastAsia="Arial Unicode MS" w:hAnsi="Arial" w:cs="Arial"/>
                <w:i/>
                <w:iCs/>
                <w:sz w:val="20"/>
                <w:szCs w:val="20"/>
                <w:u w:val="single"/>
                <w:lang w:val="en-GB"/>
              </w:rPr>
              <w:t xml:space="preserve"> please write down the ethical issues here in details)</w:t>
            </w:r>
          </w:p>
          <w:p w14:paraId="4AF4A23E" w14:textId="77777777" w:rsidR="009E78D4" w:rsidRPr="00C46118" w:rsidRDefault="009E78D4" w:rsidP="009E78D4">
            <w:pPr>
              <w:rPr>
                <w:rFonts w:ascii="Arial" w:eastAsia="Arial Unicode MS" w:hAnsi="Arial" w:cs="Arial"/>
                <w:sz w:val="20"/>
                <w:szCs w:val="20"/>
                <w:lang w:val="en-GB"/>
              </w:rPr>
            </w:pPr>
          </w:p>
          <w:p w14:paraId="2600F081" w14:textId="77777777" w:rsidR="009E78D4" w:rsidRPr="00C46118" w:rsidRDefault="009E78D4" w:rsidP="009E78D4">
            <w:pPr>
              <w:rPr>
                <w:rFonts w:ascii="Arial" w:eastAsia="Arial Unicode MS" w:hAnsi="Arial" w:cs="Arial"/>
                <w:sz w:val="20"/>
                <w:szCs w:val="20"/>
                <w:lang w:val="en-GB"/>
              </w:rPr>
            </w:pPr>
          </w:p>
        </w:tc>
        <w:tc>
          <w:tcPr>
            <w:tcW w:w="1691" w:type="pct"/>
            <w:shd w:val="clear" w:color="auto" w:fill="auto"/>
            <w:vAlign w:val="center"/>
          </w:tcPr>
          <w:p w14:paraId="0D173F63" w14:textId="77777777" w:rsidR="009E78D4" w:rsidRPr="00C46118" w:rsidRDefault="009E78D4" w:rsidP="009E78D4">
            <w:pPr>
              <w:rPr>
                <w:rFonts w:ascii="Arial" w:eastAsia="Arial Unicode MS" w:hAnsi="Arial" w:cs="Arial"/>
                <w:sz w:val="20"/>
                <w:szCs w:val="20"/>
                <w:lang w:val="en-GB"/>
              </w:rPr>
            </w:pPr>
          </w:p>
          <w:p w14:paraId="4FE7671F" w14:textId="77777777" w:rsidR="009E78D4" w:rsidRPr="00C46118" w:rsidRDefault="009E78D4" w:rsidP="009E78D4">
            <w:pPr>
              <w:rPr>
                <w:rFonts w:ascii="Arial" w:eastAsia="Arial Unicode MS" w:hAnsi="Arial" w:cs="Arial"/>
                <w:sz w:val="20"/>
                <w:szCs w:val="20"/>
                <w:lang w:val="en-GB"/>
              </w:rPr>
            </w:pPr>
          </w:p>
          <w:p w14:paraId="7B6BE5E7" w14:textId="77777777" w:rsidR="009E78D4" w:rsidRPr="00C46118" w:rsidRDefault="009E78D4" w:rsidP="009E78D4">
            <w:pPr>
              <w:rPr>
                <w:rFonts w:ascii="Arial" w:eastAsia="Arial Unicode MS" w:hAnsi="Arial" w:cs="Arial"/>
                <w:sz w:val="20"/>
                <w:szCs w:val="20"/>
                <w:lang w:val="en-GB"/>
              </w:rPr>
            </w:pPr>
          </w:p>
        </w:tc>
      </w:tr>
    </w:tbl>
    <w:p w14:paraId="1911D171" w14:textId="77777777" w:rsidR="009E78D4" w:rsidRPr="00C46118" w:rsidRDefault="009E78D4" w:rsidP="000179CD">
      <w:pPr>
        <w:rPr>
          <w:rFonts w:ascii="Arial" w:eastAsia="MS Mincho" w:hAnsi="Arial" w:cs="Arial"/>
          <w:b/>
          <w:bCs/>
          <w:sz w:val="20"/>
          <w:szCs w:val="20"/>
          <w:u w:val="single"/>
          <w:lang w:val="en-GB"/>
        </w:rPr>
      </w:pPr>
      <w:bookmarkStart w:id="4" w:name="_GoBack"/>
      <w:bookmarkEnd w:id="0"/>
      <w:bookmarkEnd w:id="1"/>
      <w:bookmarkEnd w:id="2"/>
      <w:bookmarkEnd w:id="3"/>
      <w:bookmarkEnd w:id="4"/>
    </w:p>
    <w:sectPr w:rsidR="009E78D4" w:rsidRPr="00C46118" w:rsidSect="008E2955">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D686A" w14:textId="77777777" w:rsidR="006D1865" w:rsidRPr="0000007A" w:rsidRDefault="006D1865" w:rsidP="0099583E">
      <w:r>
        <w:separator/>
      </w:r>
    </w:p>
  </w:endnote>
  <w:endnote w:type="continuationSeparator" w:id="0">
    <w:p w14:paraId="11E99AA9" w14:textId="77777777" w:rsidR="006D1865" w:rsidRPr="0000007A" w:rsidRDefault="006D18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8928D" w14:textId="77777777" w:rsidR="006D1865" w:rsidRPr="0000007A" w:rsidRDefault="006D1865" w:rsidP="0099583E">
      <w:r>
        <w:separator/>
      </w:r>
    </w:p>
  </w:footnote>
  <w:footnote w:type="continuationSeparator" w:id="0">
    <w:p w14:paraId="795BD080" w14:textId="77777777" w:rsidR="006D1865" w:rsidRPr="0000007A" w:rsidRDefault="006D18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C66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815E7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9B00652"/>
    <w:multiLevelType w:val="hybridMultilevel"/>
    <w:tmpl w:val="5706DE5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1"/>
  </w:num>
  <w:num w:numId="9">
    <w:abstractNumId w:val="9"/>
  </w:num>
  <w:num w:numId="10">
    <w:abstractNumId w:val="1"/>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79CD"/>
    <w:rsid w:val="00021981"/>
    <w:rsid w:val="000234E1"/>
    <w:rsid w:val="00024CAE"/>
    <w:rsid w:val="0002598E"/>
    <w:rsid w:val="00037D52"/>
    <w:rsid w:val="00040915"/>
    <w:rsid w:val="000450FC"/>
    <w:rsid w:val="00056CB0"/>
    <w:rsid w:val="0006257C"/>
    <w:rsid w:val="00070F62"/>
    <w:rsid w:val="00084D7C"/>
    <w:rsid w:val="000936AC"/>
    <w:rsid w:val="00095A59"/>
    <w:rsid w:val="000A2134"/>
    <w:rsid w:val="000A5E36"/>
    <w:rsid w:val="000A6F41"/>
    <w:rsid w:val="000B4EE5"/>
    <w:rsid w:val="000B52B4"/>
    <w:rsid w:val="000B74A1"/>
    <w:rsid w:val="000B757E"/>
    <w:rsid w:val="000B7F1C"/>
    <w:rsid w:val="000C0837"/>
    <w:rsid w:val="000C3B7E"/>
    <w:rsid w:val="000F6EB1"/>
    <w:rsid w:val="00101322"/>
    <w:rsid w:val="00114CDC"/>
    <w:rsid w:val="00135749"/>
    <w:rsid w:val="00136984"/>
    <w:rsid w:val="00142A11"/>
    <w:rsid w:val="00150304"/>
    <w:rsid w:val="0015296D"/>
    <w:rsid w:val="00163622"/>
    <w:rsid w:val="001645A2"/>
    <w:rsid w:val="00164F4E"/>
    <w:rsid w:val="00165685"/>
    <w:rsid w:val="00167BF6"/>
    <w:rsid w:val="001766DF"/>
    <w:rsid w:val="0018753A"/>
    <w:rsid w:val="00197E68"/>
    <w:rsid w:val="001A1605"/>
    <w:rsid w:val="001B0C63"/>
    <w:rsid w:val="001B2CCC"/>
    <w:rsid w:val="001B48E2"/>
    <w:rsid w:val="001C09EF"/>
    <w:rsid w:val="001D3A1D"/>
    <w:rsid w:val="001E0F58"/>
    <w:rsid w:val="001E4920"/>
    <w:rsid w:val="001F24FF"/>
    <w:rsid w:val="001F707F"/>
    <w:rsid w:val="002011F3"/>
    <w:rsid w:val="00201B85"/>
    <w:rsid w:val="002105F7"/>
    <w:rsid w:val="00212B82"/>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035"/>
    <w:rsid w:val="002E6D86"/>
    <w:rsid w:val="002F6935"/>
    <w:rsid w:val="003204B8"/>
    <w:rsid w:val="0033692F"/>
    <w:rsid w:val="003371DD"/>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3FDB"/>
    <w:rsid w:val="00457AB1"/>
    <w:rsid w:val="00457BC0"/>
    <w:rsid w:val="00462996"/>
    <w:rsid w:val="004909B5"/>
    <w:rsid w:val="004B0818"/>
    <w:rsid w:val="004B4CAD"/>
    <w:rsid w:val="004C3DF1"/>
    <w:rsid w:val="004D2E36"/>
    <w:rsid w:val="00503AB6"/>
    <w:rsid w:val="005047C5"/>
    <w:rsid w:val="00511BB0"/>
    <w:rsid w:val="00531C82"/>
    <w:rsid w:val="00533FC1"/>
    <w:rsid w:val="00535A4C"/>
    <w:rsid w:val="0054564B"/>
    <w:rsid w:val="00545A13"/>
    <w:rsid w:val="00546343"/>
    <w:rsid w:val="00554014"/>
    <w:rsid w:val="00557CD3"/>
    <w:rsid w:val="005600D3"/>
    <w:rsid w:val="00560D3C"/>
    <w:rsid w:val="00567DE0"/>
    <w:rsid w:val="005735A5"/>
    <w:rsid w:val="00584A7E"/>
    <w:rsid w:val="005A1A5E"/>
    <w:rsid w:val="005C25A0"/>
    <w:rsid w:val="005D230D"/>
    <w:rsid w:val="006011B8"/>
    <w:rsid w:val="00602F7D"/>
    <w:rsid w:val="00605952"/>
    <w:rsid w:val="00620677"/>
    <w:rsid w:val="00624032"/>
    <w:rsid w:val="00645A56"/>
    <w:rsid w:val="006532DF"/>
    <w:rsid w:val="0065579D"/>
    <w:rsid w:val="00656063"/>
    <w:rsid w:val="00663792"/>
    <w:rsid w:val="0067046C"/>
    <w:rsid w:val="00676C03"/>
    <w:rsid w:val="00680EB4"/>
    <w:rsid w:val="0068446F"/>
    <w:rsid w:val="00691B23"/>
    <w:rsid w:val="00696CAD"/>
    <w:rsid w:val="006A5E0B"/>
    <w:rsid w:val="006B1AD6"/>
    <w:rsid w:val="006C3797"/>
    <w:rsid w:val="006D1865"/>
    <w:rsid w:val="006E4337"/>
    <w:rsid w:val="006E7D6E"/>
    <w:rsid w:val="00701186"/>
    <w:rsid w:val="00707BE1"/>
    <w:rsid w:val="00720F5B"/>
    <w:rsid w:val="007238EB"/>
    <w:rsid w:val="007317C3"/>
    <w:rsid w:val="00735257"/>
    <w:rsid w:val="0073538B"/>
    <w:rsid w:val="0076034F"/>
    <w:rsid w:val="00766889"/>
    <w:rsid w:val="00766A0D"/>
    <w:rsid w:val="00767F8C"/>
    <w:rsid w:val="0077245B"/>
    <w:rsid w:val="00774427"/>
    <w:rsid w:val="00780B67"/>
    <w:rsid w:val="007D0246"/>
    <w:rsid w:val="007E2523"/>
    <w:rsid w:val="007F5873"/>
    <w:rsid w:val="008133DE"/>
    <w:rsid w:val="00815F94"/>
    <w:rsid w:val="008224E2"/>
    <w:rsid w:val="00825DC9"/>
    <w:rsid w:val="0082676D"/>
    <w:rsid w:val="00846F1F"/>
    <w:rsid w:val="00864044"/>
    <w:rsid w:val="00872E19"/>
    <w:rsid w:val="00877F10"/>
    <w:rsid w:val="00882091"/>
    <w:rsid w:val="00887E19"/>
    <w:rsid w:val="00893E75"/>
    <w:rsid w:val="008C2F62"/>
    <w:rsid w:val="008D020E"/>
    <w:rsid w:val="008E2955"/>
    <w:rsid w:val="008F36E4"/>
    <w:rsid w:val="00903A9E"/>
    <w:rsid w:val="00933775"/>
    <w:rsid w:val="00933E30"/>
    <w:rsid w:val="00955316"/>
    <w:rsid w:val="009553EC"/>
    <w:rsid w:val="00956A49"/>
    <w:rsid w:val="00982766"/>
    <w:rsid w:val="009852C4"/>
    <w:rsid w:val="0099583E"/>
    <w:rsid w:val="009A0242"/>
    <w:rsid w:val="009A59ED"/>
    <w:rsid w:val="009C29DB"/>
    <w:rsid w:val="009C5642"/>
    <w:rsid w:val="009C5EC7"/>
    <w:rsid w:val="009C6373"/>
    <w:rsid w:val="009E13C3"/>
    <w:rsid w:val="009E6A30"/>
    <w:rsid w:val="009E78D4"/>
    <w:rsid w:val="009F0CD5"/>
    <w:rsid w:val="009F29EB"/>
    <w:rsid w:val="00A001A0"/>
    <w:rsid w:val="00A01011"/>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7D8B"/>
    <w:rsid w:val="00AE3ABC"/>
    <w:rsid w:val="00AF24BB"/>
    <w:rsid w:val="00AF3016"/>
    <w:rsid w:val="00B01A8C"/>
    <w:rsid w:val="00B02E7C"/>
    <w:rsid w:val="00B13E02"/>
    <w:rsid w:val="00B152B9"/>
    <w:rsid w:val="00B22FE6"/>
    <w:rsid w:val="00B3033D"/>
    <w:rsid w:val="00B42EF0"/>
    <w:rsid w:val="00B45227"/>
    <w:rsid w:val="00B57D4C"/>
    <w:rsid w:val="00B62087"/>
    <w:rsid w:val="00B62F41"/>
    <w:rsid w:val="00B760E1"/>
    <w:rsid w:val="00BA1AB3"/>
    <w:rsid w:val="00BA6421"/>
    <w:rsid w:val="00BB1B78"/>
    <w:rsid w:val="00BB4FEC"/>
    <w:rsid w:val="00BC402F"/>
    <w:rsid w:val="00BE0C20"/>
    <w:rsid w:val="00BE0C37"/>
    <w:rsid w:val="00BE13EF"/>
    <w:rsid w:val="00BE40A5"/>
    <w:rsid w:val="00BE6454"/>
    <w:rsid w:val="00BF75D4"/>
    <w:rsid w:val="00C069B5"/>
    <w:rsid w:val="00C10283"/>
    <w:rsid w:val="00C1031E"/>
    <w:rsid w:val="00C118EC"/>
    <w:rsid w:val="00C22886"/>
    <w:rsid w:val="00C25C8F"/>
    <w:rsid w:val="00C263C6"/>
    <w:rsid w:val="00C46118"/>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72A7"/>
    <w:rsid w:val="00EB2F55"/>
    <w:rsid w:val="00EB3E91"/>
    <w:rsid w:val="00EC668E"/>
    <w:rsid w:val="00EC6894"/>
    <w:rsid w:val="00ED0959"/>
    <w:rsid w:val="00ED3A1D"/>
    <w:rsid w:val="00ED6B12"/>
    <w:rsid w:val="00EF2AA5"/>
    <w:rsid w:val="00EF326D"/>
    <w:rsid w:val="00EF53FE"/>
    <w:rsid w:val="00F2643C"/>
    <w:rsid w:val="00F3546C"/>
    <w:rsid w:val="00F3669D"/>
    <w:rsid w:val="00F405F8"/>
    <w:rsid w:val="00F45B5A"/>
    <w:rsid w:val="00F4700F"/>
    <w:rsid w:val="00F573EA"/>
    <w:rsid w:val="00F57E9D"/>
    <w:rsid w:val="00F67C22"/>
    <w:rsid w:val="00FA46C9"/>
    <w:rsid w:val="00FA6528"/>
    <w:rsid w:val="00FC6387"/>
    <w:rsid w:val="00FD3FA3"/>
    <w:rsid w:val="00FD70A7"/>
    <w:rsid w:val="00FD7338"/>
    <w:rsid w:val="00FF018A"/>
    <w:rsid w:val="00FF09A0"/>
    <w:rsid w:val="00FF2FFF"/>
    <w:rsid w:val="00FF4726"/>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59E7A"/>
  <w15:chartTrackingRefBased/>
  <w15:docId w15:val="{3CDB74AD-689F-3D45-B378-B79C52B2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k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B4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89184">
      <w:bodyDiv w:val="1"/>
      <w:marLeft w:val="0"/>
      <w:marRight w:val="0"/>
      <w:marTop w:val="0"/>
      <w:marBottom w:val="0"/>
      <w:divBdr>
        <w:top w:val="none" w:sz="0" w:space="0" w:color="auto"/>
        <w:left w:val="none" w:sz="0" w:space="0" w:color="auto"/>
        <w:bottom w:val="none" w:sz="0" w:space="0" w:color="auto"/>
        <w:right w:val="none" w:sz="0" w:space="0" w:color="auto"/>
      </w:divBdr>
    </w:div>
    <w:div w:id="37593678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58805606">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37A50-89BD-4F26-8668-528232F6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2359340</vt:i4>
      </vt:variant>
      <vt:variant>
        <vt:i4>0</vt:i4>
      </vt:variant>
      <vt:variant>
        <vt:i4>0</vt:i4>
      </vt:variant>
      <vt:variant>
        <vt:i4>5</vt:i4>
      </vt:variant>
      <vt:variant>
        <vt:lpwstr>https://www.ikprress.org/index.php/JET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1172</cp:lastModifiedBy>
  <cp:revision>6</cp:revision>
  <dcterms:created xsi:type="dcterms:W3CDTF">2025-02-18T06:52:00Z</dcterms:created>
  <dcterms:modified xsi:type="dcterms:W3CDTF">2025-02-22T05:52:00Z</dcterms:modified>
</cp:coreProperties>
</file>